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A96C1A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20</w:t>
      </w:r>
      <w:r w:rsidR="00274B2F">
        <w:rPr>
          <w:b/>
          <w:bCs/>
        </w:rPr>
        <w:t>.</w:t>
      </w:r>
      <w:r w:rsidR="00044779" w:rsidRPr="00044779">
        <w:rPr>
          <w:b/>
          <w:bCs/>
        </w:rPr>
        <w:t>0</w:t>
      </w:r>
      <w:r w:rsidR="007B0DD2">
        <w:rPr>
          <w:b/>
          <w:bCs/>
        </w:rPr>
        <w:t>5</w:t>
      </w:r>
      <w:r w:rsidR="00274B2F">
        <w:rPr>
          <w:b/>
          <w:bCs/>
        </w:rPr>
        <w:t>.202</w:t>
      </w:r>
      <w:r w:rsidR="00044779" w:rsidRPr="00044779">
        <w:rPr>
          <w:b/>
          <w:bCs/>
        </w:rPr>
        <w:t>5</w:t>
      </w:r>
      <w:r w:rsidR="00DB1891"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E36893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B05802" w:rsidRPr="00A96C1A" w:rsidRDefault="00A96C1A" w:rsidP="00B05802">
      <w:pPr>
        <w:jc w:val="center"/>
        <w:rPr>
          <w:b/>
          <w:sz w:val="28"/>
          <w:szCs w:val="28"/>
        </w:rPr>
      </w:pPr>
      <w:r w:rsidRPr="00A96C1A">
        <w:rPr>
          <w:b/>
          <w:sz w:val="28"/>
          <w:szCs w:val="28"/>
        </w:rPr>
        <w:t>Отделение СФР по Новосибирской области выплачивает 22 тысячам  семей региона пособие по уходу за ребенком до полутора лет</w:t>
      </w:r>
    </w:p>
    <w:p w:rsidR="00A96C1A" w:rsidRPr="00E36893" w:rsidRDefault="00A96C1A" w:rsidP="00B05802">
      <w:pPr>
        <w:jc w:val="center"/>
        <w:rPr>
          <w:sz w:val="16"/>
          <w:szCs w:val="16"/>
        </w:rPr>
      </w:pPr>
    </w:p>
    <w:p w:rsidR="00B05802" w:rsidRPr="00E36893" w:rsidRDefault="00A96C1A" w:rsidP="00E36893">
      <w:pPr>
        <w:ind w:firstLine="567"/>
        <w:jc w:val="both"/>
        <w:rPr>
          <w:sz w:val="26"/>
          <w:szCs w:val="26"/>
        </w:rPr>
      </w:pPr>
      <w:r w:rsidRPr="00E36893">
        <w:rPr>
          <w:sz w:val="26"/>
          <w:szCs w:val="26"/>
        </w:rPr>
        <w:t xml:space="preserve">Отделение СФР по Новосибирской области выплачивает пособие по уходу за ребенком до полутора лет 22 тысячам жителей региона. На эти цели с начала </w:t>
      </w:r>
      <w:r w:rsidR="002B429D" w:rsidRPr="00E36893">
        <w:rPr>
          <w:sz w:val="26"/>
          <w:szCs w:val="26"/>
        </w:rPr>
        <w:t xml:space="preserve">2025 </w:t>
      </w:r>
      <w:r w:rsidRPr="00E36893">
        <w:rPr>
          <w:sz w:val="26"/>
          <w:szCs w:val="26"/>
        </w:rPr>
        <w:t xml:space="preserve">года </w:t>
      </w:r>
      <w:r w:rsidR="002B429D" w:rsidRPr="00E36893">
        <w:rPr>
          <w:sz w:val="26"/>
          <w:szCs w:val="26"/>
        </w:rPr>
        <w:t xml:space="preserve">региональное </w:t>
      </w:r>
      <w:r w:rsidRPr="00E36893">
        <w:rPr>
          <w:sz w:val="26"/>
          <w:szCs w:val="26"/>
        </w:rPr>
        <w:t xml:space="preserve">Отделение направило более </w:t>
      </w:r>
      <w:r w:rsidR="005F7D4E" w:rsidRPr="00E36893">
        <w:rPr>
          <w:sz w:val="26"/>
          <w:szCs w:val="26"/>
        </w:rPr>
        <w:t>1</w:t>
      </w:r>
      <w:r w:rsidRPr="00E36893">
        <w:rPr>
          <w:sz w:val="26"/>
          <w:szCs w:val="26"/>
        </w:rPr>
        <w:t xml:space="preserve"> </w:t>
      </w:r>
      <w:proofErr w:type="gramStart"/>
      <w:r w:rsidRPr="00E36893">
        <w:rPr>
          <w:sz w:val="26"/>
          <w:szCs w:val="26"/>
        </w:rPr>
        <w:t>м</w:t>
      </w:r>
      <w:r w:rsidR="005F7D4E" w:rsidRPr="00E36893">
        <w:rPr>
          <w:sz w:val="26"/>
          <w:szCs w:val="26"/>
        </w:rPr>
        <w:t>лрд</w:t>
      </w:r>
      <w:proofErr w:type="gramEnd"/>
      <w:r w:rsidRPr="00E36893">
        <w:rPr>
          <w:sz w:val="26"/>
          <w:szCs w:val="26"/>
        </w:rPr>
        <w:t xml:space="preserve"> рублей.</w:t>
      </w:r>
    </w:p>
    <w:p w:rsidR="00A96C1A" w:rsidRPr="00E36893" w:rsidRDefault="00A96C1A" w:rsidP="00E36893">
      <w:pPr>
        <w:ind w:firstLine="567"/>
        <w:jc w:val="both"/>
        <w:rPr>
          <w:sz w:val="16"/>
          <w:szCs w:val="16"/>
        </w:rPr>
      </w:pPr>
    </w:p>
    <w:p w:rsidR="00B05802" w:rsidRPr="00E36893" w:rsidRDefault="00B05802" w:rsidP="00E36893">
      <w:pPr>
        <w:ind w:firstLine="567"/>
        <w:jc w:val="both"/>
        <w:rPr>
          <w:sz w:val="26"/>
          <w:szCs w:val="26"/>
        </w:rPr>
      </w:pPr>
      <w:r w:rsidRPr="00E36893">
        <w:rPr>
          <w:sz w:val="26"/>
          <w:szCs w:val="26"/>
        </w:rPr>
        <w:t>«</w:t>
      </w:r>
      <w:r w:rsidR="00240508" w:rsidRPr="00E36893">
        <w:rPr>
          <w:sz w:val="26"/>
          <w:szCs w:val="26"/>
        </w:rPr>
        <w:t>Данное пособие могут получать как работающие, так и неработающие граждане. Выплата устанавливается одному родителю, осуществляющему уход. Чаще всего данную выплату получает мама, однако пособие может получать отец ребенка или другие родственники, например, бабушка, при условии, что именно он</w:t>
      </w:r>
      <w:r w:rsidR="005F7D4E" w:rsidRPr="00E36893">
        <w:rPr>
          <w:sz w:val="26"/>
          <w:szCs w:val="26"/>
        </w:rPr>
        <w:t>а</w:t>
      </w:r>
      <w:r w:rsidR="00240508" w:rsidRPr="00E36893">
        <w:rPr>
          <w:sz w:val="26"/>
          <w:szCs w:val="26"/>
        </w:rPr>
        <w:t xml:space="preserve"> </w:t>
      </w:r>
      <w:r w:rsidR="005F7D4E" w:rsidRPr="00E36893">
        <w:rPr>
          <w:sz w:val="26"/>
          <w:szCs w:val="26"/>
        </w:rPr>
        <w:t>ухаживае</w:t>
      </w:r>
      <w:r w:rsidR="00240508" w:rsidRPr="00E36893">
        <w:rPr>
          <w:sz w:val="26"/>
          <w:szCs w:val="26"/>
        </w:rPr>
        <w:t xml:space="preserve">т за малышом» </w:t>
      </w:r>
      <w:r w:rsidRPr="00E36893">
        <w:rPr>
          <w:sz w:val="26"/>
          <w:szCs w:val="26"/>
        </w:rPr>
        <w:t xml:space="preserve">— подчеркнул управляющий Отделением СФР по Новосибирской области </w:t>
      </w:r>
      <w:r w:rsidRPr="00E36893">
        <w:rPr>
          <w:b/>
          <w:sz w:val="26"/>
          <w:szCs w:val="26"/>
        </w:rPr>
        <w:t>Александр Терепа.</w:t>
      </w:r>
      <w:r w:rsidRPr="00E36893">
        <w:rPr>
          <w:sz w:val="26"/>
          <w:szCs w:val="26"/>
        </w:rPr>
        <w:t xml:space="preserve"> </w:t>
      </w:r>
    </w:p>
    <w:p w:rsidR="00B05802" w:rsidRPr="00E36893" w:rsidRDefault="00B05802" w:rsidP="00E36893">
      <w:pPr>
        <w:ind w:firstLine="567"/>
        <w:jc w:val="both"/>
        <w:rPr>
          <w:sz w:val="16"/>
          <w:szCs w:val="16"/>
        </w:rPr>
      </w:pPr>
    </w:p>
    <w:p w:rsidR="005F7D4E" w:rsidRPr="00E36893" w:rsidRDefault="005F7D4E" w:rsidP="00E36893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E36893">
        <w:rPr>
          <w:sz w:val="26"/>
          <w:szCs w:val="26"/>
        </w:rPr>
        <w:t xml:space="preserve">Для оформления выплаты работающему родителю не нужно обращаться в Отделение СФР по Новосибирской области, достаточно подать заявление по месту работы. </w:t>
      </w:r>
      <w:r w:rsidRPr="00E36893">
        <w:rPr>
          <w:sz w:val="26"/>
          <w:szCs w:val="26"/>
          <w:lang w:eastAsia="ru-RU"/>
        </w:rPr>
        <w:t xml:space="preserve">Размер пособия составляет 40% среднего заработка работника (учитывается средний заработок за предыдущие два года). </w:t>
      </w:r>
      <w:r w:rsidRPr="00E36893">
        <w:rPr>
          <w:sz w:val="26"/>
          <w:szCs w:val="26"/>
        </w:rPr>
        <w:t xml:space="preserve">Максимальный размер пособия в 2025 году составляет 68 995,48 рублей в месяц. </w:t>
      </w:r>
      <w:r w:rsidRPr="00E36893">
        <w:rPr>
          <w:rStyle w:val="vkitposttextroot--jrdml"/>
          <w:sz w:val="26"/>
          <w:szCs w:val="26"/>
        </w:rPr>
        <w:t>Выплата продолж</w:t>
      </w:r>
      <w:r w:rsidR="003856C2" w:rsidRPr="00E36893">
        <w:rPr>
          <w:rStyle w:val="vkitposttextroot--jrdml"/>
          <w:sz w:val="26"/>
          <w:szCs w:val="26"/>
        </w:rPr>
        <w:t>и</w:t>
      </w:r>
      <w:r w:rsidRPr="00E36893">
        <w:rPr>
          <w:rStyle w:val="vkitposttextroot--jrdml"/>
          <w:sz w:val="26"/>
          <w:szCs w:val="26"/>
        </w:rPr>
        <w:t xml:space="preserve">тся до исполнения ребенку полутора лет, в том числе и если родитель досрочно выйдет из отпуска на работу </w:t>
      </w:r>
      <w:r w:rsidR="003856C2" w:rsidRPr="00E36893">
        <w:rPr>
          <w:rStyle w:val="vkitposttextroot--jrdml"/>
          <w:sz w:val="26"/>
          <w:szCs w:val="26"/>
        </w:rPr>
        <w:t xml:space="preserve">на </w:t>
      </w:r>
      <w:r w:rsidRPr="00E36893">
        <w:rPr>
          <w:rStyle w:val="vkitposttextroot--jrdml"/>
          <w:sz w:val="26"/>
          <w:szCs w:val="26"/>
        </w:rPr>
        <w:t>полный рабочий день.</w:t>
      </w:r>
      <w:r w:rsidR="003856C2" w:rsidRPr="00E36893">
        <w:rPr>
          <w:rStyle w:val="vkitposttextroot--jrdml"/>
          <w:sz w:val="26"/>
          <w:szCs w:val="26"/>
        </w:rPr>
        <w:t xml:space="preserve"> </w:t>
      </w:r>
      <w:r w:rsidR="0083599E" w:rsidRPr="00E36893">
        <w:rPr>
          <w:rStyle w:val="vkitposttextroot--jrdml"/>
          <w:sz w:val="26"/>
          <w:szCs w:val="26"/>
        </w:rPr>
        <w:t xml:space="preserve">Выплата осуществляется ежемесячно за прошедший месяц. </w:t>
      </w:r>
      <w:r w:rsidR="003856C2" w:rsidRPr="00E36893">
        <w:rPr>
          <w:sz w:val="26"/>
          <w:szCs w:val="26"/>
        </w:rPr>
        <w:t>Трудоустроенные родители могут одновременно на одного и того же ребенка получать и выплату по уходу до полутора, и единое пособие.</w:t>
      </w:r>
    </w:p>
    <w:p w:rsidR="00240508" w:rsidRPr="00E36893" w:rsidRDefault="00240508" w:rsidP="00E36893">
      <w:pPr>
        <w:ind w:firstLine="567"/>
        <w:jc w:val="both"/>
        <w:rPr>
          <w:sz w:val="16"/>
          <w:szCs w:val="16"/>
        </w:rPr>
      </w:pPr>
    </w:p>
    <w:p w:rsidR="002B7DAA" w:rsidRPr="00E36893" w:rsidRDefault="003856C2" w:rsidP="00E36893">
      <w:pPr>
        <w:ind w:firstLine="567"/>
        <w:jc w:val="both"/>
        <w:rPr>
          <w:sz w:val="26"/>
          <w:szCs w:val="26"/>
        </w:rPr>
      </w:pPr>
      <w:r w:rsidRPr="00E36893">
        <w:rPr>
          <w:sz w:val="26"/>
          <w:szCs w:val="26"/>
        </w:rPr>
        <w:t xml:space="preserve">Неработающие родители могут выбрать между получением ежемесячного пособия по уходу за ребёнком до полутора лет или единого пособия — одновременно эти выплаты на одного ребенка для данной категории граждан не предоставляются. </w:t>
      </w:r>
      <w:r w:rsidR="002B7DAA" w:rsidRPr="00E36893">
        <w:rPr>
          <w:sz w:val="26"/>
          <w:szCs w:val="26"/>
        </w:rPr>
        <w:t xml:space="preserve">Подать заявление на оформление пособия неработающие родители могут на портале </w:t>
      </w:r>
      <w:proofErr w:type="spellStart"/>
      <w:r w:rsidR="002B7DAA" w:rsidRPr="00E36893">
        <w:rPr>
          <w:sz w:val="26"/>
          <w:szCs w:val="26"/>
        </w:rPr>
        <w:t>госуслуг</w:t>
      </w:r>
      <w:proofErr w:type="spellEnd"/>
      <w:r w:rsidR="002B7DAA" w:rsidRPr="00E36893">
        <w:rPr>
          <w:sz w:val="26"/>
          <w:szCs w:val="26"/>
        </w:rPr>
        <w:t xml:space="preserve"> или лично в клиентской службе Отделения СФР по Новосибирской области и </w:t>
      </w:r>
      <w:r w:rsidR="00B1251C" w:rsidRPr="00E36893">
        <w:rPr>
          <w:sz w:val="26"/>
          <w:szCs w:val="26"/>
        </w:rPr>
        <w:t xml:space="preserve">в </w:t>
      </w:r>
      <w:r w:rsidR="002B7DAA" w:rsidRPr="00E36893">
        <w:rPr>
          <w:sz w:val="26"/>
          <w:szCs w:val="26"/>
        </w:rPr>
        <w:t xml:space="preserve">МФЦ. </w:t>
      </w:r>
    </w:p>
    <w:p w:rsidR="002B7DAA" w:rsidRPr="00E36893" w:rsidRDefault="002B7DAA" w:rsidP="00E36893">
      <w:pPr>
        <w:ind w:firstLine="567"/>
        <w:jc w:val="both"/>
        <w:rPr>
          <w:sz w:val="16"/>
          <w:szCs w:val="16"/>
        </w:rPr>
      </w:pPr>
    </w:p>
    <w:p w:rsidR="00392B0C" w:rsidRPr="00E36893" w:rsidRDefault="00392B0C" w:rsidP="00E36893">
      <w:pPr>
        <w:ind w:firstLine="567"/>
        <w:jc w:val="both"/>
        <w:rPr>
          <w:sz w:val="26"/>
          <w:szCs w:val="26"/>
        </w:rPr>
      </w:pPr>
      <w:r w:rsidRPr="00E36893">
        <w:rPr>
          <w:sz w:val="26"/>
          <w:szCs w:val="26"/>
        </w:rPr>
        <w:t>При установлении неработающему родителю пособия по уходу до полутора лет проводится комплексная оценка нуждаемости,</w:t>
      </w:r>
      <w:r w:rsidR="002B7DAA" w:rsidRPr="00E36893">
        <w:rPr>
          <w:sz w:val="26"/>
          <w:szCs w:val="26"/>
        </w:rPr>
        <w:t xml:space="preserve"> при которой оцениваются доходы и имущественная обеспеченность семьи. П</w:t>
      </w:r>
      <w:r w:rsidRPr="00E36893">
        <w:rPr>
          <w:sz w:val="26"/>
          <w:szCs w:val="26"/>
        </w:rPr>
        <w:t xml:space="preserve">особие назначается, если </w:t>
      </w:r>
      <w:r w:rsidR="0083599E" w:rsidRPr="00E36893">
        <w:rPr>
          <w:sz w:val="26"/>
          <w:szCs w:val="26"/>
        </w:rPr>
        <w:t xml:space="preserve">имущество соответствует установленным требованиям, а </w:t>
      </w:r>
      <w:r w:rsidRPr="00E36893">
        <w:rPr>
          <w:sz w:val="26"/>
          <w:szCs w:val="26"/>
        </w:rPr>
        <w:t>доход не превышает региональный прожиточный минимум</w:t>
      </w:r>
      <w:r w:rsidR="00313942" w:rsidRPr="00E36893">
        <w:rPr>
          <w:sz w:val="26"/>
          <w:szCs w:val="26"/>
        </w:rPr>
        <w:t xml:space="preserve"> на человека</w:t>
      </w:r>
      <w:r w:rsidR="00B1251C" w:rsidRPr="00E36893">
        <w:rPr>
          <w:sz w:val="26"/>
          <w:szCs w:val="26"/>
        </w:rPr>
        <w:t>.</w:t>
      </w:r>
      <w:r w:rsidR="002B7DAA" w:rsidRPr="00E36893">
        <w:rPr>
          <w:sz w:val="26"/>
          <w:szCs w:val="26"/>
        </w:rPr>
        <w:t xml:space="preserve"> </w:t>
      </w:r>
      <w:r w:rsidRPr="00E36893">
        <w:rPr>
          <w:sz w:val="26"/>
          <w:szCs w:val="26"/>
        </w:rPr>
        <w:t>В Новосибирской области этот «порог» в 2025 году составляет 17 378 руб</w:t>
      </w:r>
      <w:r w:rsidR="002B429D" w:rsidRPr="00E36893">
        <w:rPr>
          <w:sz w:val="26"/>
          <w:szCs w:val="26"/>
        </w:rPr>
        <w:t>лей</w:t>
      </w:r>
      <w:r w:rsidRPr="00E36893">
        <w:rPr>
          <w:sz w:val="26"/>
          <w:szCs w:val="26"/>
        </w:rPr>
        <w:t xml:space="preserve">. </w:t>
      </w:r>
      <w:r w:rsidR="002B7DAA" w:rsidRPr="00E36893">
        <w:rPr>
          <w:rStyle w:val="vkitposttextroot--jrdml"/>
          <w:sz w:val="26"/>
          <w:szCs w:val="26"/>
        </w:rPr>
        <w:lastRenderedPageBreak/>
        <w:t xml:space="preserve">Обращаем внимание, что уволенные в связи с ликвидацией организаций и прекращением индивидуальной деятельности </w:t>
      </w:r>
      <w:r w:rsidR="002B7DAA" w:rsidRPr="00E36893">
        <w:rPr>
          <w:sz w:val="26"/>
          <w:szCs w:val="26"/>
        </w:rPr>
        <w:t>в период отпуска по уходу за ребенком</w:t>
      </w:r>
      <w:r w:rsidR="002B7DAA" w:rsidRPr="00E36893">
        <w:rPr>
          <w:rStyle w:val="vkitposttextroot--jrdml"/>
          <w:sz w:val="26"/>
          <w:szCs w:val="26"/>
        </w:rPr>
        <w:t xml:space="preserve">, а также обучающиеся по очной форме получают данное пособие без оценки имущества и доходов. </w:t>
      </w:r>
    </w:p>
    <w:p w:rsidR="00392B0C" w:rsidRPr="00E36893" w:rsidRDefault="00392B0C" w:rsidP="00E36893">
      <w:pPr>
        <w:ind w:firstLine="567"/>
        <w:jc w:val="both"/>
        <w:rPr>
          <w:sz w:val="16"/>
          <w:szCs w:val="16"/>
        </w:rPr>
      </w:pPr>
    </w:p>
    <w:p w:rsidR="003856C2" w:rsidRPr="00E36893" w:rsidRDefault="00A21B36" w:rsidP="00E36893">
      <w:pPr>
        <w:ind w:firstLine="567"/>
        <w:jc w:val="both"/>
        <w:rPr>
          <w:sz w:val="26"/>
          <w:szCs w:val="26"/>
        </w:rPr>
      </w:pPr>
      <w:r w:rsidRPr="00E36893">
        <w:rPr>
          <w:rStyle w:val="vkitposttextroot--jrdml"/>
          <w:sz w:val="26"/>
          <w:szCs w:val="26"/>
        </w:rPr>
        <w:t xml:space="preserve">Размер пособия </w:t>
      </w:r>
      <w:r w:rsidR="00722302" w:rsidRPr="00E36893">
        <w:rPr>
          <w:rStyle w:val="vkitposttextroot--jrdml"/>
          <w:sz w:val="26"/>
          <w:szCs w:val="26"/>
        </w:rPr>
        <w:t xml:space="preserve">для неработающих граждан фиксирован и </w:t>
      </w:r>
      <w:r w:rsidRPr="00E36893">
        <w:rPr>
          <w:rStyle w:val="vkitposttextroot--jrdml"/>
          <w:sz w:val="26"/>
          <w:szCs w:val="26"/>
        </w:rPr>
        <w:t>с учетом районного коэффициента с 1 февраля составляет</w:t>
      </w:r>
      <w:r w:rsidR="00722302" w:rsidRPr="00E36893">
        <w:rPr>
          <w:rStyle w:val="vkitposttextroot--jrdml"/>
          <w:sz w:val="26"/>
          <w:szCs w:val="26"/>
        </w:rPr>
        <w:t xml:space="preserve"> в регионе</w:t>
      </w:r>
      <w:r w:rsidRPr="00E36893">
        <w:rPr>
          <w:rStyle w:val="vkitposttextroot--jrdml"/>
          <w:sz w:val="26"/>
          <w:szCs w:val="26"/>
        </w:rPr>
        <w:t xml:space="preserve"> 12 124,6 руб</w:t>
      </w:r>
      <w:r w:rsidR="002B7DAA" w:rsidRPr="00E36893">
        <w:rPr>
          <w:rStyle w:val="vkitposttextroot--jrdml"/>
          <w:sz w:val="26"/>
          <w:szCs w:val="26"/>
        </w:rPr>
        <w:t>лей</w:t>
      </w:r>
      <w:r w:rsidR="00722302" w:rsidRPr="00E36893">
        <w:rPr>
          <w:rStyle w:val="vkitposttextroot--jrdml"/>
          <w:sz w:val="26"/>
          <w:szCs w:val="26"/>
        </w:rPr>
        <w:t xml:space="preserve">. </w:t>
      </w:r>
      <w:r w:rsidRPr="00E36893">
        <w:rPr>
          <w:rStyle w:val="vkitposttextroot--jrdml"/>
          <w:sz w:val="26"/>
          <w:szCs w:val="26"/>
        </w:rPr>
        <w:t xml:space="preserve"> </w:t>
      </w:r>
      <w:r w:rsidR="00722302" w:rsidRPr="00E36893">
        <w:rPr>
          <w:rStyle w:val="vkitposttextroot--jrdml"/>
          <w:sz w:val="26"/>
          <w:szCs w:val="26"/>
        </w:rPr>
        <w:t xml:space="preserve">Исключение составляют уволенные: </w:t>
      </w:r>
      <w:r w:rsidRPr="00E36893">
        <w:rPr>
          <w:rStyle w:val="vkitposttextroot--jrdml"/>
          <w:sz w:val="26"/>
          <w:szCs w:val="26"/>
        </w:rPr>
        <w:t xml:space="preserve">им </w:t>
      </w:r>
      <w:r w:rsidRPr="00E36893">
        <w:rPr>
          <w:sz w:val="26"/>
          <w:szCs w:val="26"/>
        </w:rPr>
        <w:t>пособие предоставляется в размере 40 % среднего заработка за последние 12 календарных месяцев до наступления отпуска по уходу за ребенком, либо месяца увольнения в период отпуска по беременности и родам.</w:t>
      </w:r>
    </w:p>
    <w:p w:rsidR="00B05802" w:rsidRPr="00E36893" w:rsidRDefault="00B05802" w:rsidP="00E36893">
      <w:pPr>
        <w:pStyle w:val="af7"/>
        <w:tabs>
          <w:tab w:val="left" w:pos="0"/>
        </w:tabs>
        <w:ind w:firstLine="425"/>
        <w:jc w:val="both"/>
        <w:rPr>
          <w:sz w:val="16"/>
          <w:szCs w:val="16"/>
          <w:lang w:eastAsia="ru-RU"/>
        </w:rPr>
      </w:pPr>
    </w:p>
    <w:p w:rsidR="00B05802" w:rsidRPr="00E36893" w:rsidRDefault="00B05802" w:rsidP="00E36893">
      <w:pPr>
        <w:ind w:firstLine="567"/>
        <w:jc w:val="both"/>
        <w:rPr>
          <w:sz w:val="26"/>
          <w:szCs w:val="26"/>
        </w:rPr>
      </w:pPr>
      <w:r w:rsidRPr="00E36893">
        <w:rPr>
          <w:sz w:val="26"/>
          <w:szCs w:val="26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7B0DD2" w:rsidRDefault="007B0DD2" w:rsidP="007B0DD2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соцсетях:  </w:t>
      </w:r>
    </w:p>
    <w:p w:rsidR="007B0DD2" w:rsidRDefault="007B0DD2" w:rsidP="007B0DD2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7B0DD2" w:rsidRDefault="007B0DD2" w:rsidP="007B0DD2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7B0DD2" w:rsidRPr="00BC1531" w:rsidRDefault="007B0DD2" w:rsidP="007B0DD2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E36893" w:rsidRDefault="00E36893" w:rsidP="00E36893">
      <w:pPr>
        <w:ind w:firstLine="567"/>
        <w:jc w:val="right"/>
        <w:rPr>
          <w:lang w:val="en-US"/>
        </w:rPr>
      </w:pPr>
    </w:p>
    <w:p w:rsidR="00E36893" w:rsidRPr="00A25CFA" w:rsidRDefault="00E36893" w:rsidP="00E36893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016ABD" w:rsidRPr="0095278B" w:rsidRDefault="00016ABD" w:rsidP="003135E9">
      <w:pPr>
        <w:ind w:firstLine="567"/>
        <w:jc w:val="right"/>
        <w:rPr>
          <w:b/>
          <w:lang w:val="en-US"/>
        </w:rPr>
      </w:pPr>
      <w:bookmarkStart w:id="0" w:name="_GoBack"/>
      <w:bookmarkEnd w:id="0"/>
    </w:p>
    <w:sectPr w:rsidR="00016ABD" w:rsidRPr="0095278B" w:rsidSect="00027017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58E46740"/>
    <w:multiLevelType w:val="multilevel"/>
    <w:tmpl w:val="AFA0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74521B9"/>
    <w:multiLevelType w:val="multilevel"/>
    <w:tmpl w:val="E6CA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5"/>
  </w:num>
  <w:num w:numId="9">
    <w:abstractNumId w:val="10"/>
  </w:num>
  <w:num w:numId="10">
    <w:abstractNumId w:val="17"/>
  </w:num>
  <w:num w:numId="11">
    <w:abstractNumId w:val="12"/>
  </w:num>
  <w:num w:numId="12">
    <w:abstractNumId w:val="6"/>
  </w:num>
  <w:num w:numId="13">
    <w:abstractNumId w:val="11"/>
  </w:num>
  <w:num w:numId="14">
    <w:abstractNumId w:val="4"/>
  </w:num>
  <w:num w:numId="15">
    <w:abstractNumId w:val="2"/>
  </w:num>
  <w:num w:numId="16">
    <w:abstractNumId w:val="13"/>
  </w:num>
  <w:num w:numId="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918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017"/>
    <w:rsid w:val="00027A00"/>
    <w:rsid w:val="00027A5E"/>
    <w:rsid w:val="000302F1"/>
    <w:rsid w:val="00030577"/>
    <w:rsid w:val="00030BE6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4779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0BB"/>
    <w:rsid w:val="0005612D"/>
    <w:rsid w:val="000563E7"/>
    <w:rsid w:val="0005718A"/>
    <w:rsid w:val="0005796A"/>
    <w:rsid w:val="00060115"/>
    <w:rsid w:val="000608A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7C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805"/>
    <w:rsid w:val="000A3A31"/>
    <w:rsid w:val="000A3C58"/>
    <w:rsid w:val="000A3E86"/>
    <w:rsid w:val="000A46BC"/>
    <w:rsid w:val="000A4B04"/>
    <w:rsid w:val="000A50D5"/>
    <w:rsid w:val="000A6F05"/>
    <w:rsid w:val="000A7F84"/>
    <w:rsid w:val="000B0CA3"/>
    <w:rsid w:val="000B0E91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16B"/>
    <w:rsid w:val="0011495D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2315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BDA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6C13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508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3526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429D"/>
    <w:rsid w:val="002B512C"/>
    <w:rsid w:val="002B56DD"/>
    <w:rsid w:val="002B6974"/>
    <w:rsid w:val="002B7240"/>
    <w:rsid w:val="002B7C91"/>
    <w:rsid w:val="002B7DAA"/>
    <w:rsid w:val="002C0A29"/>
    <w:rsid w:val="002C174D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35E9"/>
    <w:rsid w:val="00313942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7E56"/>
    <w:rsid w:val="0035042B"/>
    <w:rsid w:val="003508CC"/>
    <w:rsid w:val="003512BB"/>
    <w:rsid w:val="00351AFC"/>
    <w:rsid w:val="003520A2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191D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56C2"/>
    <w:rsid w:val="00386A5E"/>
    <w:rsid w:val="00387752"/>
    <w:rsid w:val="003901AD"/>
    <w:rsid w:val="0039067C"/>
    <w:rsid w:val="00390B2D"/>
    <w:rsid w:val="00391072"/>
    <w:rsid w:val="003912C8"/>
    <w:rsid w:val="00391F71"/>
    <w:rsid w:val="00392B0C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33C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9E8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B30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4090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5CC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6E1B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5F7D4E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31F"/>
    <w:rsid w:val="00624853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3F2F"/>
    <w:rsid w:val="006841A0"/>
    <w:rsid w:val="00684BB5"/>
    <w:rsid w:val="00684DF2"/>
    <w:rsid w:val="00684E93"/>
    <w:rsid w:val="00685707"/>
    <w:rsid w:val="00685C6C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2BF9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6F07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302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C0E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5DEC"/>
    <w:rsid w:val="00766D91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A73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0DD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99E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1C73"/>
    <w:rsid w:val="008524B8"/>
    <w:rsid w:val="0085259F"/>
    <w:rsid w:val="00852867"/>
    <w:rsid w:val="0085297D"/>
    <w:rsid w:val="00852F72"/>
    <w:rsid w:val="008532A1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A95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278B"/>
    <w:rsid w:val="009530E8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849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12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1B36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47A0A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D19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6C1A"/>
    <w:rsid w:val="00A97281"/>
    <w:rsid w:val="00A975BB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802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1C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2D0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24E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7070C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3D8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3D3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D17"/>
    <w:rsid w:val="00CD7A0A"/>
    <w:rsid w:val="00CE03F3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0BB2"/>
    <w:rsid w:val="00CF12A2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4886"/>
    <w:rsid w:val="00D84E52"/>
    <w:rsid w:val="00D85FE3"/>
    <w:rsid w:val="00D86666"/>
    <w:rsid w:val="00D86C21"/>
    <w:rsid w:val="00D87692"/>
    <w:rsid w:val="00D876AB"/>
    <w:rsid w:val="00D876E1"/>
    <w:rsid w:val="00D90365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99C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6893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85"/>
    <w:rsid w:val="00E705CE"/>
    <w:rsid w:val="00E70B91"/>
    <w:rsid w:val="00E70F96"/>
    <w:rsid w:val="00E718B8"/>
    <w:rsid w:val="00E71DCF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63F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26A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765"/>
    <w:rsid w:val="00EE2A44"/>
    <w:rsid w:val="00EE2A61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2CA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E47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6DAD"/>
    <w:rsid w:val="00FD703D"/>
    <w:rsid w:val="00FD72A8"/>
    <w:rsid w:val="00FE1C8D"/>
    <w:rsid w:val="00FE2439"/>
    <w:rsid w:val="00FE315A"/>
    <w:rsid w:val="00FE3A82"/>
    <w:rsid w:val="00FE3B2F"/>
    <w:rsid w:val="00FE57B1"/>
    <w:rsid w:val="00FE6855"/>
    <w:rsid w:val="00FE6D77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EB4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EB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3B1FF-D06C-47F5-A72D-30994267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12</cp:revision>
  <cp:lastPrinted>2022-11-15T06:36:00Z</cp:lastPrinted>
  <dcterms:created xsi:type="dcterms:W3CDTF">2025-04-29T07:37:00Z</dcterms:created>
  <dcterms:modified xsi:type="dcterms:W3CDTF">2025-05-20T02:13:00Z</dcterms:modified>
</cp:coreProperties>
</file>