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20" w:rsidRPr="00C47C20" w:rsidRDefault="00C47C20" w:rsidP="00C47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C20">
        <w:rPr>
          <w:rFonts w:ascii="Times New Roman" w:eastAsia="Calibri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C47C20" w:rsidRPr="00C47C20" w:rsidRDefault="00C47C20" w:rsidP="00C47C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47C20">
        <w:rPr>
          <w:rFonts w:ascii="Times New Roman" w:eastAsia="Calibri" w:hAnsi="Times New Roman" w:cs="Times New Roman"/>
          <w:b/>
          <w:sz w:val="28"/>
          <w:szCs w:val="28"/>
        </w:rPr>
        <w:t>КРАСНОЗЕРСКОГО РАЙОНА НОВОСИБИРСКОЙ ОБЛАСТИ</w:t>
      </w:r>
    </w:p>
    <w:p w:rsidR="00C47C20" w:rsidRPr="00C47C20" w:rsidRDefault="00C47C20" w:rsidP="00C47C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47C20" w:rsidRPr="00C47C20" w:rsidRDefault="00C47C20" w:rsidP="00C47C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7C20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C47C20" w:rsidRPr="00C47C20" w:rsidRDefault="00C47C20" w:rsidP="00C47C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7"/>
        <w:gridCol w:w="4294"/>
        <w:gridCol w:w="2454"/>
      </w:tblGrid>
      <w:tr w:rsidR="00C47C20" w:rsidRPr="00C47C20" w:rsidTr="009F329B">
        <w:tc>
          <w:tcPr>
            <w:tcW w:w="2607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47C20">
              <w:rPr>
                <w:rFonts w:ascii="Times New Roman" w:eastAsia="Times New Roman" w:hAnsi="Times New Roman"/>
                <w:bCs/>
                <w:sz w:val="28"/>
                <w:szCs w:val="28"/>
              </w:rPr>
              <w:t>20 июня 2024 года</w:t>
            </w:r>
          </w:p>
        </w:tc>
        <w:tc>
          <w:tcPr>
            <w:tcW w:w="4294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454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C47C20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         №  64/26</w:t>
            </w: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</w:t>
            </w:r>
          </w:p>
        </w:tc>
      </w:tr>
    </w:tbl>
    <w:p w:rsidR="00C47C20" w:rsidRPr="00C47C20" w:rsidRDefault="00C47C20" w:rsidP="00C47C2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C47C20">
        <w:rPr>
          <w:rFonts w:ascii="Times New Roman" w:eastAsia="Times New Roman" w:hAnsi="Times New Roman" w:cs="Times New Roman"/>
          <w:bCs/>
          <w:sz w:val="28"/>
          <w:szCs w:val="28"/>
        </w:rPr>
        <w:t>р.п</w:t>
      </w:r>
      <w:proofErr w:type="spellEnd"/>
      <w:r w:rsidRPr="00C47C20">
        <w:rPr>
          <w:rFonts w:ascii="Times New Roman" w:eastAsia="Times New Roman" w:hAnsi="Times New Roman" w:cs="Times New Roman"/>
          <w:bCs/>
          <w:sz w:val="28"/>
          <w:szCs w:val="28"/>
        </w:rPr>
        <w:t>. Краснозерское</w:t>
      </w:r>
    </w:p>
    <w:p w:rsidR="00B3339A" w:rsidRPr="008109CD" w:rsidRDefault="00B3339A" w:rsidP="008109CD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22E38" w:rsidRPr="00B22E38" w:rsidRDefault="00B22E38" w:rsidP="00B22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B22E38">
        <w:rPr>
          <w:rFonts w:ascii="Times New Roman" w:eastAsia="Times New Roman" w:hAnsi="Times New Roman"/>
          <w:b/>
          <w:sz w:val="28"/>
          <w:szCs w:val="28"/>
          <w:lang w:eastAsia="ru-RU"/>
        </w:rPr>
        <w:t>О Порядке предоставления списка назначенных наблюдателей на дополнительных выборах депутат</w:t>
      </w:r>
      <w:r w:rsidR="00C47C20">
        <w:rPr>
          <w:rFonts w:ascii="Times New Roman" w:eastAsia="Times New Roman" w:hAnsi="Times New Roman"/>
          <w:b/>
          <w:sz w:val="28"/>
          <w:szCs w:val="28"/>
          <w:lang w:eastAsia="ru-RU"/>
        </w:rPr>
        <w:t>ов</w:t>
      </w:r>
      <w:r w:rsidRPr="00B22E3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Совета депутатов </w:t>
      </w:r>
      <w:proofErr w:type="spellStart"/>
      <w:r w:rsidR="00C47C20" w:rsidRPr="00C47C20">
        <w:rPr>
          <w:rFonts w:ascii="Times New Roman" w:eastAsia="Times New Roman" w:hAnsi="Times New Roman" w:cs="Times New Roman"/>
          <w:b/>
          <w:bCs/>
          <w:sz w:val="28"/>
          <w:szCs w:val="28"/>
        </w:rPr>
        <w:t>Аксенихинского</w:t>
      </w:r>
      <w:proofErr w:type="spellEnd"/>
      <w:r w:rsidR="00C47C20" w:rsidRPr="00C47C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 Краснозерского района Новосибирской области шестого созыва</w:t>
      </w:r>
    </w:p>
    <w:p w:rsidR="00B22E38" w:rsidRPr="00B525EB" w:rsidRDefault="00B22E38" w:rsidP="00B22E38">
      <w:pPr>
        <w:autoSpaceDE w:val="0"/>
        <w:autoSpaceDN w:val="0"/>
        <w:adjustRightInd w:val="0"/>
        <w:spacing w:after="0" w:line="240" w:lineRule="auto"/>
        <w:ind w:left="1304"/>
        <w:jc w:val="center"/>
        <w:rPr>
          <w:rFonts w:ascii="Times New Roman" w:eastAsia="Times New Roman" w:hAnsi="Times New Roman"/>
          <w:i/>
          <w:sz w:val="20"/>
          <w:szCs w:val="20"/>
          <w:highlight w:val="green"/>
          <w:lang w:eastAsia="ru-RU"/>
        </w:rPr>
      </w:pPr>
    </w:p>
    <w:p w:rsidR="00B22E38" w:rsidRPr="00A30F63" w:rsidRDefault="00B22E38" w:rsidP="00B22E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Избирательной комиссии Новосибирской области от 24 мая 2022 года № 130/951-6 полномочия по подготовке и проведению выборов в органы местного самоуправления на территории </w:t>
      </w:r>
      <w:r w:rsidR="00C47C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возложены на территориальную избирательную комиссию </w:t>
      </w:r>
      <w:r w:rsidR="00C47C2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области.</w:t>
      </w:r>
    </w:p>
    <w:p w:rsidR="00B22E38" w:rsidRPr="00A30F63" w:rsidRDefault="00B22E38" w:rsidP="00B22E38">
      <w:pPr>
        <w:tabs>
          <w:tab w:val="left" w:pos="708"/>
          <w:tab w:val="center" w:pos="4677"/>
          <w:tab w:val="right" w:pos="9355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8D5A6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пунктом 8 части 9 статьи 29 Закона Новосибирской</w:t>
      </w:r>
      <w:r w:rsidRPr="00A34BAE"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области «О выборах депутатов представительных органов муниципальных образований в Новосибирской области»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F63">
        <w:rPr>
          <w:rFonts w:ascii="Times New Roman" w:eastAsia="Times New Roman" w:hAnsi="Times New Roman"/>
          <w:sz w:val="28"/>
          <w:szCs w:val="28"/>
          <w:lang w:eastAsia="ru-RU"/>
        </w:rPr>
        <w:t xml:space="preserve">территориальная избирательная комиссия </w:t>
      </w:r>
      <w:r w:rsidR="00C47C20">
        <w:rPr>
          <w:rFonts w:ascii="Times New Roman" w:eastAsia="Times New Roman" w:hAnsi="Times New Roman"/>
          <w:bCs/>
          <w:sz w:val="28"/>
          <w:szCs w:val="28"/>
          <w:lang w:eastAsia="ru-RU"/>
        </w:rPr>
        <w:t>Краснозерского</w:t>
      </w:r>
      <w:r w:rsidRPr="00A30F6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 Новосибирской области</w:t>
      </w:r>
    </w:p>
    <w:p w:rsidR="00B22E38" w:rsidRPr="00A30F63" w:rsidRDefault="00B22E38" w:rsidP="00B22E38">
      <w:pPr>
        <w:spacing w:after="0" w:line="36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</w:pPr>
      <w:r w:rsidRPr="00A30F63">
        <w:rPr>
          <w:rFonts w:ascii="Times New Roman" w:eastAsia="Times New Roman" w:hAnsi="Times New Roman"/>
          <w:b/>
          <w:bCs/>
          <w:caps/>
          <w:sz w:val="28"/>
          <w:szCs w:val="28"/>
          <w:lang w:eastAsia="ru-RU"/>
        </w:rPr>
        <w:t>Решила:</w:t>
      </w:r>
    </w:p>
    <w:p w:rsidR="00B22E38" w:rsidRPr="00B22E38" w:rsidRDefault="00B22E38" w:rsidP="00B22E38">
      <w:pPr>
        <w:tabs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B22E38">
        <w:rPr>
          <w:rFonts w:ascii="Times New Roman" w:eastAsia="Times New Roman" w:hAnsi="Times New Roman"/>
          <w:bCs/>
          <w:sz w:val="28"/>
          <w:szCs w:val="28"/>
        </w:rPr>
        <w:t xml:space="preserve">1. Утвердить Порядок предоставления в территориальную избирательную комиссию </w:t>
      </w:r>
      <w:r w:rsidR="00C47C20">
        <w:rPr>
          <w:rFonts w:ascii="Times New Roman" w:eastAsia="Times New Roman" w:hAnsi="Times New Roman"/>
          <w:bCs/>
          <w:sz w:val="28"/>
          <w:szCs w:val="28"/>
        </w:rPr>
        <w:t>Краснозерского</w:t>
      </w:r>
      <w:r w:rsidRPr="00B22E38">
        <w:rPr>
          <w:rFonts w:ascii="Times New Roman" w:eastAsia="Times New Roman" w:hAnsi="Times New Roman"/>
          <w:bCs/>
          <w:sz w:val="28"/>
          <w:szCs w:val="28"/>
        </w:rPr>
        <w:t xml:space="preserve"> района Новосибирской области списка назначенных наблюдателей </w:t>
      </w:r>
      <w:r w:rsidRPr="00B22E38">
        <w:rPr>
          <w:rFonts w:ascii="Times New Roman" w:eastAsia="Times New Roman" w:hAnsi="Times New Roman"/>
          <w:sz w:val="28"/>
          <w:szCs w:val="28"/>
        </w:rPr>
        <w:t>на дополнительных выборах депутат</w:t>
      </w:r>
      <w:r w:rsidR="00C47C20">
        <w:rPr>
          <w:rFonts w:ascii="Times New Roman" w:eastAsia="Times New Roman" w:hAnsi="Times New Roman"/>
          <w:sz w:val="28"/>
          <w:szCs w:val="28"/>
        </w:rPr>
        <w:t>ов</w:t>
      </w:r>
      <w:r w:rsidRPr="00B22E38">
        <w:rPr>
          <w:rFonts w:ascii="Times New Roman" w:eastAsia="Times New Roman" w:hAnsi="Times New Roman"/>
          <w:sz w:val="28"/>
          <w:szCs w:val="28"/>
        </w:rPr>
        <w:t xml:space="preserve"> Совета депутатов </w:t>
      </w:r>
      <w:proofErr w:type="spellStart"/>
      <w:r w:rsidR="00C47C20" w:rsidRPr="00C47C20">
        <w:rPr>
          <w:rFonts w:ascii="Times New Roman" w:eastAsia="Times New Roman" w:hAnsi="Times New Roman"/>
          <w:sz w:val="28"/>
          <w:szCs w:val="28"/>
        </w:rPr>
        <w:t>Аксенихинского</w:t>
      </w:r>
      <w:proofErr w:type="spellEnd"/>
      <w:r w:rsidR="00C47C20" w:rsidRPr="00C47C20">
        <w:rPr>
          <w:rFonts w:ascii="Times New Roman" w:eastAsia="Times New Roman" w:hAnsi="Times New Roman"/>
          <w:sz w:val="28"/>
          <w:szCs w:val="28"/>
        </w:rPr>
        <w:t xml:space="preserve"> сельсовета Краснозерского района Новосибирской области шестого созыва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B22E38">
        <w:rPr>
          <w:rFonts w:ascii="Times New Roman" w:eastAsia="Times New Roman" w:hAnsi="Times New Roman"/>
          <w:sz w:val="28"/>
          <w:szCs w:val="28"/>
        </w:rPr>
        <w:t>(приложение).</w:t>
      </w:r>
      <w:r w:rsidRPr="00B22E38">
        <w:rPr>
          <w:rFonts w:ascii="Times New Roman" w:eastAsia="Times New Roman" w:hAnsi="Times New Roman"/>
          <w:i/>
          <w:sz w:val="28"/>
          <w:szCs w:val="28"/>
        </w:rPr>
        <w:t xml:space="preserve"> </w:t>
      </w:r>
    </w:p>
    <w:p w:rsidR="00B22E38" w:rsidRPr="00B22E38" w:rsidRDefault="00B22E38" w:rsidP="00B22E3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2E38">
        <w:rPr>
          <w:rFonts w:ascii="Times New Roman" w:hAnsi="Times New Roman"/>
          <w:sz w:val="28"/>
          <w:szCs w:val="28"/>
        </w:rPr>
        <w:t>2. Направить настоящее решение в Избирательную комиссию Новосибирской области для размещения на официальном сайте Избирательной комиссии Новосибирской области в информационн</w:t>
      </w:r>
      <w:proofErr w:type="gramStart"/>
      <w:r w:rsidRPr="00B22E38">
        <w:rPr>
          <w:rFonts w:ascii="Times New Roman" w:hAnsi="Times New Roman"/>
          <w:sz w:val="28"/>
          <w:szCs w:val="28"/>
        </w:rPr>
        <w:t>о-</w:t>
      </w:r>
      <w:proofErr w:type="gramEnd"/>
      <w:r w:rsidRPr="00B22E38">
        <w:rPr>
          <w:rFonts w:ascii="Times New Roman" w:hAnsi="Times New Roman"/>
          <w:sz w:val="28"/>
          <w:szCs w:val="28"/>
        </w:rPr>
        <w:t xml:space="preserve"> телекоммуникационной сети «Интернет».</w:t>
      </w:r>
    </w:p>
    <w:p w:rsidR="00C47C20" w:rsidRPr="00C47C20" w:rsidRDefault="00C47C20" w:rsidP="00C47C20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20">
        <w:rPr>
          <w:rFonts w:ascii="Times New Roman" w:eastAsia="Times New Roman" w:hAnsi="Times New Roman" w:cs="Times New Roman"/>
          <w:sz w:val="28"/>
          <w:szCs w:val="28"/>
          <w:lang w:eastAsia="ru-RU"/>
        </w:rPr>
        <w:t>3.  </w:t>
      </w:r>
      <w:proofErr w:type="gramStart"/>
      <w:r w:rsidRPr="00C47C2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4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возложить на секретаря </w:t>
      </w:r>
      <w:r w:rsidRPr="00C47C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территориальной </w:t>
      </w:r>
      <w:r w:rsidRPr="00C4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Краснозерского района </w:t>
      </w:r>
      <w:r w:rsidRPr="00C47C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Новосибирской области </w:t>
      </w:r>
      <w:proofErr w:type="spellStart"/>
      <w:r w:rsidRPr="00C47C20">
        <w:rPr>
          <w:rFonts w:ascii="Times New Roman" w:eastAsia="Times New Roman" w:hAnsi="Times New Roman" w:cs="Times New Roman"/>
          <w:sz w:val="28"/>
          <w:szCs w:val="28"/>
          <w:lang w:eastAsia="ru-RU"/>
        </w:rPr>
        <w:t>Чибиреву</w:t>
      </w:r>
      <w:proofErr w:type="spellEnd"/>
      <w:r w:rsidRPr="00C47C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973"/>
        <w:gridCol w:w="2257"/>
      </w:tblGrid>
      <w:tr w:rsidR="00C47C20" w:rsidRPr="00C47C20" w:rsidTr="009F329B">
        <w:tc>
          <w:tcPr>
            <w:tcW w:w="3115" w:type="dxa"/>
            <w:hideMark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C20">
              <w:rPr>
                <w:rFonts w:ascii="Times New Roman" w:eastAsia="Times New Roman" w:hAnsi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973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C20">
              <w:rPr>
                <w:rFonts w:ascii="Times New Roman" w:eastAsia="Times New Roman" w:hAnsi="Times New Roman"/>
                <w:sz w:val="28"/>
                <w:szCs w:val="28"/>
              </w:rPr>
              <w:t>О.В. Теплова</w:t>
            </w:r>
          </w:p>
        </w:tc>
      </w:tr>
      <w:tr w:rsidR="00C47C20" w:rsidRPr="00C47C20" w:rsidTr="009F329B">
        <w:tc>
          <w:tcPr>
            <w:tcW w:w="3115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47C20" w:rsidRPr="00C47C20" w:rsidTr="009F329B">
        <w:tc>
          <w:tcPr>
            <w:tcW w:w="3115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973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C47C20" w:rsidRPr="00C47C20" w:rsidTr="009F329B">
        <w:tc>
          <w:tcPr>
            <w:tcW w:w="3115" w:type="dxa"/>
            <w:hideMark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C20">
              <w:rPr>
                <w:rFonts w:ascii="Times New Roman" w:eastAsia="Times New Roman" w:hAnsi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973" w:type="dxa"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57" w:type="dxa"/>
            <w:hideMark/>
          </w:tcPr>
          <w:p w:rsidR="00C47C20" w:rsidRPr="00C47C20" w:rsidRDefault="00C47C20" w:rsidP="00C47C2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47C20">
              <w:rPr>
                <w:rFonts w:ascii="Times New Roman" w:eastAsia="Times New Roman" w:hAnsi="Times New Roman"/>
                <w:sz w:val="28"/>
                <w:szCs w:val="28"/>
              </w:rPr>
              <w:t>М.В. Чибирева</w:t>
            </w:r>
          </w:p>
        </w:tc>
      </w:tr>
    </w:tbl>
    <w:p w:rsidR="0086164F" w:rsidRPr="004933A7" w:rsidRDefault="00B22E38" w:rsidP="0086164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4B78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  <w:r w:rsidR="0086164F" w:rsidRPr="004933A7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86164F" w:rsidRPr="004933A7" w:rsidRDefault="0086164F" w:rsidP="0086164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4933A7">
        <w:rPr>
          <w:rFonts w:ascii="Times New Roman" w:eastAsia="Calibri" w:hAnsi="Times New Roman" w:cs="Times New Roman"/>
          <w:sz w:val="24"/>
          <w:szCs w:val="24"/>
        </w:rPr>
        <w:t xml:space="preserve">к решению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территориальной </w:t>
      </w:r>
      <w:r w:rsidRPr="004933A7">
        <w:rPr>
          <w:rFonts w:ascii="Times New Roman" w:eastAsia="Calibri" w:hAnsi="Times New Roman" w:cs="Times New Roman"/>
          <w:sz w:val="24"/>
          <w:szCs w:val="24"/>
        </w:rPr>
        <w:t>избирательной комиссии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7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Краснозерского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</w:t>
      </w:r>
    </w:p>
    <w:p w:rsidR="0086164F" w:rsidRPr="00847494" w:rsidRDefault="00072C7B" w:rsidP="0086164F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47C20">
        <w:rPr>
          <w:rFonts w:ascii="Times New Roman" w:eastAsia="Calibri" w:hAnsi="Times New Roman" w:cs="Times New Roman"/>
          <w:sz w:val="24"/>
          <w:szCs w:val="24"/>
        </w:rPr>
        <w:t>20</w:t>
      </w:r>
      <w:r w:rsidR="0086164F">
        <w:rPr>
          <w:rFonts w:ascii="Times New Roman" w:eastAsia="Calibri" w:hAnsi="Times New Roman" w:cs="Times New Roman"/>
          <w:sz w:val="24"/>
          <w:szCs w:val="24"/>
        </w:rPr>
        <w:t xml:space="preserve"> июня 2024</w:t>
      </w:r>
      <w:r w:rsidR="0086164F" w:rsidRPr="008474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164F">
        <w:rPr>
          <w:rFonts w:ascii="Times New Roman" w:eastAsia="Calibri" w:hAnsi="Times New Roman" w:cs="Times New Roman"/>
          <w:sz w:val="24"/>
          <w:szCs w:val="24"/>
        </w:rPr>
        <w:t xml:space="preserve">года № </w:t>
      </w:r>
      <w:r w:rsidR="00C47C20">
        <w:rPr>
          <w:rFonts w:ascii="Times New Roman" w:eastAsia="Calibri" w:hAnsi="Times New Roman" w:cs="Times New Roman"/>
          <w:sz w:val="24"/>
          <w:szCs w:val="24"/>
        </w:rPr>
        <w:t>64/267</w:t>
      </w:r>
    </w:p>
    <w:p w:rsidR="00B22E38" w:rsidRPr="0086164F" w:rsidRDefault="00B22E38" w:rsidP="0086164F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E38" w:rsidRPr="0086164F" w:rsidRDefault="00B22E38" w:rsidP="00B22E3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2E38" w:rsidRPr="0086164F" w:rsidRDefault="00B22E38" w:rsidP="00B22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616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предоставления списка назначенных наблюдателей </w:t>
      </w:r>
      <w:r w:rsidRPr="0086164F">
        <w:rPr>
          <w:rFonts w:ascii="Times New Roman" w:eastAsia="Times New Roman" w:hAnsi="Times New Roman"/>
          <w:b/>
          <w:bCs/>
          <w:sz w:val="28"/>
          <w:szCs w:val="28"/>
        </w:rPr>
        <w:t>на дополнительных выборах депутат</w:t>
      </w:r>
      <w:r w:rsidR="00C47C20">
        <w:rPr>
          <w:rFonts w:ascii="Times New Roman" w:eastAsia="Times New Roman" w:hAnsi="Times New Roman"/>
          <w:b/>
          <w:bCs/>
          <w:sz w:val="28"/>
          <w:szCs w:val="28"/>
        </w:rPr>
        <w:t>ов</w:t>
      </w:r>
      <w:r w:rsidRPr="0086164F">
        <w:rPr>
          <w:rFonts w:ascii="Times New Roman" w:eastAsia="Times New Roman" w:hAnsi="Times New Roman"/>
          <w:b/>
          <w:bCs/>
          <w:sz w:val="28"/>
          <w:szCs w:val="28"/>
        </w:rPr>
        <w:t xml:space="preserve"> Совета депутатов </w:t>
      </w:r>
      <w:proofErr w:type="spellStart"/>
      <w:r w:rsidR="00C47C20" w:rsidRPr="00C47C20">
        <w:rPr>
          <w:rFonts w:ascii="Times New Roman" w:eastAsia="Times New Roman" w:hAnsi="Times New Roman"/>
          <w:b/>
          <w:bCs/>
          <w:sz w:val="28"/>
          <w:szCs w:val="28"/>
        </w:rPr>
        <w:t>Аксенихинского</w:t>
      </w:r>
      <w:proofErr w:type="spellEnd"/>
      <w:r w:rsidR="00C47C20" w:rsidRPr="00C47C20">
        <w:rPr>
          <w:rFonts w:ascii="Times New Roman" w:eastAsia="Times New Roman" w:hAnsi="Times New Roman"/>
          <w:b/>
          <w:bCs/>
          <w:sz w:val="28"/>
          <w:szCs w:val="28"/>
        </w:rPr>
        <w:t xml:space="preserve"> сельсовета Краснозерского района Новосибирской области шестого созыва</w:t>
      </w:r>
    </w:p>
    <w:p w:rsidR="00B22E38" w:rsidRPr="0086164F" w:rsidRDefault="00B22E38" w:rsidP="00B22E38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2E38" w:rsidRPr="0086164F" w:rsidRDefault="00B22E38" w:rsidP="0086164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4F">
        <w:rPr>
          <w:rFonts w:ascii="Times New Roman" w:hAnsi="Times New Roman"/>
          <w:sz w:val="28"/>
          <w:szCs w:val="28"/>
        </w:rPr>
        <w:t>1. </w:t>
      </w:r>
      <w:proofErr w:type="gramStart"/>
      <w:r w:rsidRPr="0086164F">
        <w:rPr>
          <w:rFonts w:ascii="Times New Roman" w:hAnsi="Times New Roman"/>
          <w:sz w:val="28"/>
          <w:szCs w:val="28"/>
        </w:rPr>
        <w:t>В соответствии с частью 7 статьи 29, частью 4 статьи 65.1 Закона Новосибирской области «О выборах депутатов представительных органов муниципальных образований в Новосибирской области» наблюдатели вправе осуществлять наблюдение при проведении голосования в помещении для голосования, вне помещения для голосования, в дни досрочного голосования, а также при проведении голосования с использованием дополнительных возможностей реализации избирательных прав.</w:t>
      </w:r>
      <w:proofErr w:type="gramEnd"/>
    </w:p>
    <w:p w:rsidR="00B22E38" w:rsidRPr="0086164F" w:rsidRDefault="00B22E38" w:rsidP="00861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4F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86164F">
        <w:rPr>
          <w:rFonts w:ascii="Times New Roman" w:hAnsi="Times New Roman"/>
          <w:sz w:val="28"/>
          <w:szCs w:val="28"/>
        </w:rPr>
        <w:t xml:space="preserve">Наблюдателем на </w:t>
      </w:r>
      <w:r w:rsidR="0086164F">
        <w:rPr>
          <w:rFonts w:ascii="Times New Roman" w:hAnsi="Times New Roman"/>
          <w:sz w:val="28"/>
          <w:szCs w:val="28"/>
        </w:rPr>
        <w:t xml:space="preserve">дополнительных </w:t>
      </w:r>
      <w:r w:rsidRPr="0086164F">
        <w:rPr>
          <w:rFonts w:ascii="Times New Roman" w:hAnsi="Times New Roman"/>
          <w:sz w:val="28"/>
          <w:szCs w:val="28"/>
        </w:rPr>
        <w:t xml:space="preserve">выборах </w:t>
      </w:r>
      <w:r w:rsidR="0086164F">
        <w:rPr>
          <w:rFonts w:ascii="Times New Roman" w:hAnsi="Times New Roman"/>
          <w:sz w:val="28"/>
          <w:szCs w:val="28"/>
        </w:rPr>
        <w:t>депутат</w:t>
      </w:r>
      <w:r w:rsidR="00C47C20">
        <w:rPr>
          <w:rFonts w:ascii="Times New Roman" w:hAnsi="Times New Roman"/>
          <w:sz w:val="28"/>
          <w:szCs w:val="28"/>
        </w:rPr>
        <w:t>ов</w:t>
      </w:r>
      <w:r w:rsidR="0086164F">
        <w:rPr>
          <w:rFonts w:ascii="Times New Roman" w:hAnsi="Times New Roman"/>
          <w:sz w:val="28"/>
          <w:szCs w:val="28"/>
        </w:rPr>
        <w:t xml:space="preserve"> Совета депутатов </w:t>
      </w:r>
      <w:proofErr w:type="spellStart"/>
      <w:r w:rsidR="00C47C20" w:rsidRPr="00C47C20">
        <w:rPr>
          <w:rFonts w:ascii="Times New Roman" w:hAnsi="Times New Roman"/>
          <w:sz w:val="28"/>
          <w:szCs w:val="28"/>
        </w:rPr>
        <w:t>Аксенихинского</w:t>
      </w:r>
      <w:proofErr w:type="spellEnd"/>
      <w:r w:rsidR="00C47C20" w:rsidRPr="00C47C20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шестого созыва</w:t>
      </w:r>
      <w:r w:rsidR="0086164F">
        <w:rPr>
          <w:rFonts w:ascii="Times New Roman" w:hAnsi="Times New Roman"/>
          <w:sz w:val="28"/>
          <w:szCs w:val="28"/>
        </w:rPr>
        <w:t xml:space="preserve"> </w:t>
      </w:r>
      <w:r w:rsidRPr="0086164F">
        <w:rPr>
          <w:rFonts w:ascii="Times New Roman" w:hAnsi="Times New Roman"/>
          <w:sz w:val="28"/>
          <w:szCs w:val="28"/>
        </w:rPr>
        <w:t>может быть гражданин Российской Федерации, обладающий активным избирательных правом на выборах в органы государственной власти Новосибирской области, то есть имеющий регистрацию по месту жительства на территории Новосибирской области.</w:t>
      </w:r>
      <w:proofErr w:type="gramEnd"/>
    </w:p>
    <w:p w:rsidR="00B22E38" w:rsidRPr="0086164F" w:rsidRDefault="00B22E38" w:rsidP="00B22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4F">
        <w:rPr>
          <w:rFonts w:ascii="Times New Roman" w:hAnsi="Times New Roman"/>
          <w:sz w:val="28"/>
          <w:szCs w:val="28"/>
        </w:rPr>
        <w:t>3. Наблюдатели могут быть назначены каждым зарегистрированным кандидатом, каждым избирательным объединением, выдвинувшим зарегистрированного кандидата, субъектами общественного контроля: Общественной палатой Российской Федерации, Общественной палатой Новосибирской области.</w:t>
      </w:r>
    </w:p>
    <w:p w:rsidR="00B22E38" w:rsidRPr="0086164F" w:rsidRDefault="00B22E38" w:rsidP="00B22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6164F">
        <w:rPr>
          <w:rFonts w:ascii="Times New Roman" w:hAnsi="Times New Roman"/>
          <w:sz w:val="28"/>
          <w:szCs w:val="28"/>
        </w:rPr>
        <w:t>В каждую участковую, территориальную, окружную комиссии каждым субъектом назначения может быть назначено не более трех наблюдателей (</w:t>
      </w:r>
      <w:r w:rsidRPr="0086164F">
        <w:rPr>
          <w:rFonts w:ascii="Times New Roman" w:hAnsi="Times New Roman"/>
          <w:i/>
          <w:sz w:val="28"/>
          <w:szCs w:val="28"/>
        </w:rPr>
        <w:t>не более трех наблюдателей на каждый день голосования)</w:t>
      </w:r>
      <w:r w:rsidRPr="0086164F">
        <w:rPr>
          <w:rFonts w:ascii="Times New Roman" w:hAnsi="Times New Roman"/>
          <w:sz w:val="28"/>
          <w:szCs w:val="28"/>
        </w:rPr>
        <w:t>, имеющих право поочередно осуществлять наблюдение в помещении для голосования, в помещении, в котором осуществляется прием протоколов об итогах голосования, суммирование данных протоколов и составление протокола об итогах голосования.</w:t>
      </w:r>
      <w:proofErr w:type="gramEnd"/>
    </w:p>
    <w:p w:rsidR="00B22E38" w:rsidRPr="0086164F" w:rsidRDefault="00B22E38" w:rsidP="00B22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4F">
        <w:rPr>
          <w:rFonts w:ascii="Times New Roman" w:hAnsi="Times New Roman"/>
          <w:sz w:val="28"/>
          <w:szCs w:val="28"/>
        </w:rPr>
        <w:t>Одно и то же лицо может быть назначено наблюдателей только в одну избирательную комиссию.</w:t>
      </w:r>
    </w:p>
    <w:p w:rsidR="00B22E38" w:rsidRPr="0086164F" w:rsidRDefault="00B22E38" w:rsidP="00B22E3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164F">
        <w:rPr>
          <w:rFonts w:ascii="Times New Roman" w:hAnsi="Times New Roman"/>
          <w:sz w:val="28"/>
          <w:szCs w:val="28"/>
        </w:rPr>
        <w:t>4. При назначении наблюдателей субъекты назначения наблюдателей проверяют соблюдение требований части 4 статьи 29 Закона Новосибирской области «О выборах депутатов представительных органов муниципальных образований в Новосибирской области»:</w:t>
      </w:r>
    </w:p>
    <w:p w:rsidR="00B22E38" w:rsidRPr="0086164F" w:rsidRDefault="00B22E38" w:rsidP="00B2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164F">
        <w:rPr>
          <w:rFonts w:ascii="Times New Roman" w:hAnsi="Times New Roman"/>
          <w:sz w:val="28"/>
          <w:szCs w:val="28"/>
          <w:lang w:eastAsia="ru-RU"/>
        </w:rPr>
        <w:t xml:space="preserve">наблюдателями не могут быть назначены выборные должностные лица, сенаторы Российской Федерации, депутаты, высшие должностные лица </w:t>
      </w:r>
      <w:r w:rsidRPr="0086164F">
        <w:rPr>
          <w:rFonts w:ascii="Times New Roman" w:hAnsi="Times New Roman"/>
          <w:sz w:val="28"/>
          <w:szCs w:val="28"/>
          <w:lang w:eastAsia="ru-RU"/>
        </w:rPr>
        <w:lastRenderedPageBreak/>
        <w:t xml:space="preserve">субъектов Российской Федерации, главы местных администраций, лица, находящиеся в непосредственном подчинении этих должностных лиц, судьи, прокуроры, члены избирательных комиссий с правом решающего голоса, за исключением членов избирательных комиссий, полномочия которых были приостановлены в соответствии с </w:t>
      </w:r>
      <w:hyperlink r:id="rId8" w:history="1">
        <w:r w:rsidRPr="0086164F">
          <w:rPr>
            <w:rFonts w:ascii="Times New Roman" w:hAnsi="Times New Roman"/>
            <w:sz w:val="28"/>
            <w:szCs w:val="28"/>
            <w:lang w:eastAsia="ru-RU"/>
          </w:rPr>
          <w:t>пунктом 7 статьи 29</w:t>
        </w:r>
      </w:hyperlink>
      <w:r w:rsidRPr="0086164F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«Об основных гарантиях избирательных</w:t>
      </w:r>
      <w:proofErr w:type="gramEnd"/>
      <w:r w:rsidRPr="0086164F">
        <w:rPr>
          <w:rFonts w:ascii="Times New Roman" w:hAnsi="Times New Roman"/>
          <w:sz w:val="28"/>
          <w:szCs w:val="28"/>
          <w:lang w:eastAsia="ru-RU"/>
        </w:rPr>
        <w:t xml:space="preserve"> прав и права на участие в референдуме граждан Российской Федерации», лица, включенные в </w:t>
      </w:r>
      <w:hyperlink r:id="rId9" w:history="1">
        <w:r w:rsidRPr="0086164F">
          <w:rPr>
            <w:rFonts w:ascii="Times New Roman" w:hAnsi="Times New Roman"/>
            <w:sz w:val="28"/>
            <w:szCs w:val="28"/>
            <w:lang w:eastAsia="ru-RU"/>
          </w:rPr>
          <w:t>реестр</w:t>
        </w:r>
      </w:hyperlink>
      <w:r w:rsidRPr="0086164F">
        <w:rPr>
          <w:rFonts w:ascii="Times New Roman" w:hAnsi="Times New Roman"/>
          <w:sz w:val="28"/>
          <w:szCs w:val="28"/>
          <w:lang w:eastAsia="ru-RU"/>
        </w:rPr>
        <w:t xml:space="preserve"> иностранных агентов, лица, сведения о которых включены в единый реестр сведений о лицах, причастных к деятельности экстремистской или террористической организации.</w:t>
      </w:r>
    </w:p>
    <w:p w:rsidR="00B22E38" w:rsidRPr="0086164F" w:rsidRDefault="00B22E38" w:rsidP="00B2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64F">
        <w:rPr>
          <w:rFonts w:ascii="Times New Roman" w:hAnsi="Times New Roman"/>
          <w:sz w:val="28"/>
          <w:szCs w:val="28"/>
          <w:lang w:eastAsia="ru-RU"/>
        </w:rPr>
        <w:t>5. </w:t>
      </w:r>
      <w:proofErr w:type="gramStart"/>
      <w:r w:rsidRPr="0086164F">
        <w:rPr>
          <w:rFonts w:ascii="Times New Roman" w:hAnsi="Times New Roman"/>
          <w:sz w:val="28"/>
          <w:szCs w:val="28"/>
          <w:lang w:eastAsia="ru-RU"/>
        </w:rPr>
        <w:t xml:space="preserve">Политическая партия, зарегистрированный кандидат, субъект общественного контроля, назначившие наблюдателей в участковые комиссии и территориальные комиссии, не </w:t>
      </w:r>
      <w:r w:rsidR="00C47C20" w:rsidRPr="0086164F">
        <w:rPr>
          <w:rFonts w:ascii="Times New Roman" w:hAnsi="Times New Roman"/>
          <w:sz w:val="28"/>
          <w:szCs w:val="28"/>
          <w:lang w:eastAsia="ru-RU"/>
        </w:rPr>
        <w:t>позднее,</w:t>
      </w:r>
      <w:r w:rsidRPr="0086164F">
        <w:rPr>
          <w:rFonts w:ascii="Times New Roman" w:hAnsi="Times New Roman"/>
          <w:sz w:val="28"/>
          <w:szCs w:val="28"/>
          <w:lang w:eastAsia="ru-RU"/>
        </w:rPr>
        <w:t xml:space="preserve"> чем за три дня до дня (первого дня) голосования (до дня досрочного голосования) представляют на бумажном носителе и (или) в машиночитаемом виде список назначенных наблюдателей в территориальную избирательную комиссию </w:t>
      </w:r>
      <w:r w:rsidR="00C47C20">
        <w:rPr>
          <w:rFonts w:ascii="Times New Roman" w:hAnsi="Times New Roman"/>
          <w:sz w:val="28"/>
          <w:szCs w:val="28"/>
          <w:lang w:eastAsia="ru-RU"/>
        </w:rPr>
        <w:t>Краснозерского</w:t>
      </w:r>
      <w:r w:rsidRPr="0086164F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по утвержденной форме (приложение).</w:t>
      </w:r>
      <w:proofErr w:type="gramEnd"/>
    </w:p>
    <w:p w:rsidR="00B22E38" w:rsidRPr="0086164F" w:rsidRDefault="00B22E38" w:rsidP="00B2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64F">
        <w:rPr>
          <w:rFonts w:ascii="Times New Roman" w:hAnsi="Times New Roman"/>
          <w:sz w:val="28"/>
          <w:szCs w:val="28"/>
          <w:lang w:eastAsia="ru-RU"/>
        </w:rPr>
        <w:t>6. В списке указываются фамилия, имя и отчество каждого наблюдателя, дата рождения, серия, номер и дата выдачи паспорта или документа, заменяющего паспорт гражданина, адрес его места жительства, номер участка (в случае назначения наблюдателя в участковую комиссию), наименование комиссии, в которую он направляется, дата осуществления наблюдения. Также рекомендуется указывать контактный телефон наблюдателя.</w:t>
      </w:r>
    </w:p>
    <w:p w:rsidR="00B22E38" w:rsidRPr="0086164F" w:rsidRDefault="00B22E38" w:rsidP="00B2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64F">
        <w:rPr>
          <w:rFonts w:ascii="Times New Roman" w:hAnsi="Times New Roman"/>
          <w:sz w:val="28"/>
          <w:szCs w:val="28"/>
          <w:lang w:eastAsia="ru-RU"/>
        </w:rPr>
        <w:t xml:space="preserve">Список назначенных наблюдателей должен быть подписан уполномоченным лицом политической партии в соответствии с уставом политической партии (при назначении наблюдателя избирательным объединением), самим кандидатом (при назначении наблюдателя кандидатом), председателем (иным уполномоченным лицом) Общественной палаты Новосибирской области (при назначении наблюдателя Общественной палатой Новосибирской области) и заверен печатью. Заверение печатью списка </w:t>
      </w:r>
      <w:proofErr w:type="gramStart"/>
      <w:r w:rsidRPr="0086164F">
        <w:rPr>
          <w:rFonts w:ascii="Times New Roman" w:hAnsi="Times New Roman"/>
          <w:sz w:val="28"/>
          <w:szCs w:val="28"/>
          <w:lang w:eastAsia="ru-RU"/>
        </w:rPr>
        <w:t>наблюдателей, назначенных кандидатом не требуется</w:t>
      </w:r>
      <w:proofErr w:type="gramEnd"/>
      <w:r w:rsidRPr="0086164F">
        <w:rPr>
          <w:rFonts w:ascii="Times New Roman" w:hAnsi="Times New Roman"/>
          <w:sz w:val="28"/>
          <w:szCs w:val="28"/>
          <w:lang w:eastAsia="ru-RU"/>
        </w:rPr>
        <w:t>.</w:t>
      </w:r>
    </w:p>
    <w:p w:rsidR="00B22E38" w:rsidRPr="0086164F" w:rsidRDefault="00B22E38" w:rsidP="00B2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64F">
        <w:rPr>
          <w:rFonts w:ascii="Times New Roman" w:hAnsi="Times New Roman"/>
          <w:sz w:val="28"/>
          <w:szCs w:val="28"/>
          <w:lang w:eastAsia="ru-RU"/>
        </w:rPr>
        <w:t xml:space="preserve">7. В последний день приема списков назначенных наблюдателей списки могут быть представлены в территориальную избирательную комиссию </w:t>
      </w:r>
      <w:r w:rsidR="00C47C20">
        <w:rPr>
          <w:rFonts w:ascii="Times New Roman" w:hAnsi="Times New Roman"/>
          <w:sz w:val="28"/>
          <w:szCs w:val="28"/>
          <w:lang w:eastAsia="ru-RU"/>
        </w:rPr>
        <w:t xml:space="preserve">Краснозерского </w:t>
      </w:r>
      <w:r w:rsidRPr="0086164F">
        <w:rPr>
          <w:rFonts w:ascii="Times New Roman" w:hAnsi="Times New Roman"/>
          <w:sz w:val="28"/>
          <w:szCs w:val="28"/>
          <w:lang w:eastAsia="ru-RU"/>
        </w:rPr>
        <w:t>района Новосибирской области не позднее времени окончания работы территориальной комиссии (18.00 часов по местному времени).</w:t>
      </w:r>
    </w:p>
    <w:p w:rsidR="00B22E38" w:rsidRPr="0086164F" w:rsidRDefault="00B22E38" w:rsidP="00B2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64F">
        <w:rPr>
          <w:rFonts w:ascii="Times New Roman" w:hAnsi="Times New Roman"/>
          <w:sz w:val="28"/>
          <w:szCs w:val="28"/>
          <w:lang w:eastAsia="ru-RU"/>
        </w:rPr>
        <w:t>В случае назначения наблюдателей в участковые избирательные комиссии субъект назначения наблюдателей может представить как общий список назначенных наблюдателей по всем избирательным участкам, так и несколько списков по ряду участков в разное время с учетом предельных сроков осуществления данных действий.</w:t>
      </w:r>
    </w:p>
    <w:p w:rsidR="00B22E38" w:rsidRPr="0086164F" w:rsidRDefault="00B22E38" w:rsidP="00B2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64F">
        <w:rPr>
          <w:rFonts w:ascii="Times New Roman" w:hAnsi="Times New Roman"/>
          <w:sz w:val="28"/>
          <w:szCs w:val="28"/>
          <w:lang w:eastAsia="ru-RU"/>
        </w:rPr>
        <w:t>8. При приеме списка назначенных наблюдателей член территориальной комиссии с правом решающего голоса проверяет наличие в списке всех необходимых сведений о наблюдателях.</w:t>
      </w:r>
    </w:p>
    <w:p w:rsidR="00B22E38" w:rsidRPr="0086164F" w:rsidRDefault="00B22E38" w:rsidP="00B2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64F">
        <w:rPr>
          <w:rFonts w:ascii="Times New Roman" w:hAnsi="Times New Roman"/>
          <w:sz w:val="28"/>
          <w:szCs w:val="28"/>
          <w:lang w:eastAsia="ru-RU"/>
        </w:rPr>
        <w:lastRenderedPageBreak/>
        <w:t>В случае отсутствия необходимых сведений о наблюдателе субъект назначения наблюдателей, представивший список назначенных наблюдателей, уточняет необходимые сведения и вносит их в список.</w:t>
      </w:r>
    </w:p>
    <w:p w:rsidR="00B22E38" w:rsidRPr="0086164F" w:rsidRDefault="00B22E38" w:rsidP="00B2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64F">
        <w:rPr>
          <w:rFonts w:ascii="Times New Roman" w:hAnsi="Times New Roman"/>
          <w:sz w:val="28"/>
          <w:szCs w:val="28"/>
          <w:lang w:eastAsia="ru-RU"/>
        </w:rPr>
        <w:t>9. В территориальной комиссии список назначенных наблюдателей регистрируется как входящий документ с проставлением даты и времени его приема.</w:t>
      </w:r>
    </w:p>
    <w:p w:rsidR="00B22E38" w:rsidRPr="0086164F" w:rsidRDefault="00B22E38" w:rsidP="00B2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64F">
        <w:rPr>
          <w:rFonts w:ascii="Times New Roman" w:hAnsi="Times New Roman"/>
          <w:sz w:val="28"/>
          <w:szCs w:val="28"/>
          <w:lang w:eastAsia="ru-RU"/>
        </w:rPr>
        <w:t>10. </w:t>
      </w:r>
      <w:proofErr w:type="gramStart"/>
      <w:r w:rsidRPr="0086164F">
        <w:rPr>
          <w:rFonts w:ascii="Times New Roman" w:hAnsi="Times New Roman"/>
          <w:sz w:val="28"/>
          <w:szCs w:val="28"/>
          <w:lang w:eastAsia="ru-RU"/>
        </w:rPr>
        <w:t xml:space="preserve">В случае если после представления списка назначенных наблюдателей в территориальную комиссию наступили обстоятельства, по которым наблюдатель по уважительной причине (болезнь, командировка и др.) не сможет осуществлять наблюдение в день (дни) голосования (дни досрочного голосования), субъект назначения наблюдателей вправе до дня голосования (до дня досрочного голосования) </w:t>
      </w:r>
      <w:r w:rsidRPr="0086164F">
        <w:rPr>
          <w:rFonts w:ascii="Times New Roman" w:hAnsi="Times New Roman"/>
          <w:i/>
          <w:sz w:val="28"/>
          <w:szCs w:val="28"/>
          <w:lang w:eastAsia="ru-RU"/>
        </w:rPr>
        <w:t xml:space="preserve">(до первого дня голосования) </w:t>
      </w:r>
      <w:r w:rsidRPr="0086164F">
        <w:rPr>
          <w:rFonts w:ascii="Times New Roman" w:hAnsi="Times New Roman"/>
          <w:sz w:val="28"/>
          <w:szCs w:val="28"/>
          <w:lang w:eastAsia="ru-RU"/>
        </w:rPr>
        <w:t>назначить вместо этого наблюдателя другого, письменно уведомив об этом территориальную комиссию</w:t>
      </w:r>
      <w:proofErr w:type="gramEnd"/>
      <w:r w:rsidRPr="0086164F">
        <w:rPr>
          <w:rFonts w:ascii="Times New Roman" w:hAnsi="Times New Roman"/>
          <w:sz w:val="28"/>
          <w:szCs w:val="28"/>
          <w:lang w:eastAsia="ru-RU"/>
        </w:rPr>
        <w:t xml:space="preserve"> и представив сведения о назначенном наблюдателе на бумажном носителе по утвержденной форме.</w:t>
      </w:r>
    </w:p>
    <w:p w:rsidR="00B22E38" w:rsidRPr="00B009D0" w:rsidRDefault="00B22E38" w:rsidP="00B2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64F">
        <w:rPr>
          <w:rFonts w:ascii="Times New Roman" w:hAnsi="Times New Roman"/>
          <w:sz w:val="28"/>
          <w:szCs w:val="28"/>
          <w:lang w:eastAsia="ru-RU"/>
        </w:rPr>
        <w:t>11. </w:t>
      </w:r>
      <w:proofErr w:type="gramStart"/>
      <w:r w:rsidRPr="0086164F">
        <w:rPr>
          <w:rFonts w:ascii="Times New Roman" w:hAnsi="Times New Roman"/>
          <w:sz w:val="28"/>
          <w:szCs w:val="28"/>
          <w:lang w:eastAsia="ru-RU"/>
        </w:rPr>
        <w:t xml:space="preserve">При поступлении в территориальную комиссию списков наблюдателей, назначенных в участковые комиссии, секретарь территориальной комиссии или член территориальной комиссии с правом решающего голоса, в обязанности которого входит работа с наблюдателями, обеспечивает доведение информации из представленных в территориальную комиссию списков назначенных наблюдателей до соответствующих участковых избирательных комиссий не </w:t>
      </w:r>
      <w:r w:rsidR="00C47C20" w:rsidRPr="0086164F">
        <w:rPr>
          <w:rFonts w:ascii="Times New Roman" w:hAnsi="Times New Roman"/>
          <w:sz w:val="28"/>
          <w:szCs w:val="28"/>
          <w:lang w:eastAsia="ru-RU"/>
        </w:rPr>
        <w:t>позднее,</w:t>
      </w:r>
      <w:r w:rsidRPr="0086164F">
        <w:rPr>
          <w:rFonts w:ascii="Times New Roman" w:hAnsi="Times New Roman"/>
          <w:sz w:val="28"/>
          <w:szCs w:val="28"/>
          <w:lang w:eastAsia="ru-RU"/>
        </w:rPr>
        <w:t xml:space="preserve"> чем за один день до дня (первого дня) голосования (до дня досрочного голосования).</w:t>
      </w:r>
      <w:proofErr w:type="gramEnd"/>
    </w:p>
    <w:p w:rsidR="00B22E38" w:rsidRDefault="00B22E38" w:rsidP="00B22E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22E38" w:rsidRPr="001C30B6" w:rsidRDefault="00B22E38" w:rsidP="00B22E38">
      <w:pPr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164F" w:rsidRDefault="0086164F" w:rsidP="008616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2C5D">
        <w:rPr>
          <w:rFonts w:ascii="Times New Roman" w:hAnsi="Times New Roman"/>
          <w:sz w:val="28"/>
          <w:szCs w:val="28"/>
        </w:rPr>
        <w:t xml:space="preserve">             </w:t>
      </w:r>
    </w:p>
    <w:p w:rsidR="0086164F" w:rsidRDefault="0086164F" w:rsidP="0086164F">
      <w:pPr>
        <w:spacing w:after="0" w:line="240" w:lineRule="auto"/>
        <w:ind w:left="5529"/>
        <w:jc w:val="center"/>
        <w:rPr>
          <w:rFonts w:ascii="Times New Roman" w:hAnsi="Times New Roman"/>
          <w:sz w:val="28"/>
          <w:szCs w:val="28"/>
        </w:rPr>
        <w:sectPr w:rsidR="0086164F" w:rsidSect="00DE4D2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6164F" w:rsidRPr="0086164F" w:rsidRDefault="0086164F" w:rsidP="0086164F">
      <w:pPr>
        <w:spacing w:after="0" w:line="240" w:lineRule="auto"/>
        <w:ind w:left="9781"/>
        <w:jc w:val="center"/>
        <w:rPr>
          <w:rFonts w:ascii="Times New Roman" w:hAnsi="Times New Roman"/>
          <w:sz w:val="24"/>
          <w:szCs w:val="24"/>
        </w:rPr>
      </w:pPr>
      <w:r w:rsidRPr="0086164F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86164F" w:rsidRPr="0086164F" w:rsidRDefault="0086164F" w:rsidP="0086164F">
      <w:pPr>
        <w:spacing w:after="0" w:line="240" w:lineRule="auto"/>
        <w:ind w:left="978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164F">
        <w:rPr>
          <w:rFonts w:ascii="Times New Roman" w:hAnsi="Times New Roman"/>
          <w:sz w:val="24"/>
          <w:szCs w:val="24"/>
        </w:rPr>
        <w:t>к Порядку предоставления списка назначенных наблюдателей</w:t>
      </w:r>
    </w:p>
    <w:p w:rsidR="0086164F" w:rsidRPr="0086164F" w:rsidRDefault="0086164F" w:rsidP="0086164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6164F" w:rsidRPr="0086164F" w:rsidRDefault="0086164F" w:rsidP="0086164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</w:rPr>
      </w:pPr>
      <w:r w:rsidRPr="0086164F">
        <w:rPr>
          <w:rFonts w:ascii="Times New Roman" w:eastAsia="Times New Roman" w:hAnsi="Times New Roman"/>
          <w:b/>
          <w:sz w:val="28"/>
          <w:szCs w:val="28"/>
          <w:lang w:eastAsia="ru-RU"/>
        </w:rPr>
        <w:t>Форма списка назначенных наблюдателей на выборах депутатов представительного органа муниципального образования</w:t>
      </w:r>
      <w:r w:rsidRPr="0086164F">
        <w:rPr>
          <w:rFonts w:ascii="Times New Roman" w:eastAsia="Times New Roman" w:hAnsi="Times New Roman"/>
          <w:b/>
          <w:bCs/>
          <w:sz w:val="28"/>
          <w:szCs w:val="28"/>
        </w:rPr>
        <w:t xml:space="preserve"> ____________________________________________________</w:t>
      </w:r>
      <w:r w:rsidRPr="0086164F">
        <w:rPr>
          <w:rFonts w:ascii="Times New Roman" w:eastAsia="Times New Roman" w:hAnsi="Times New Roman"/>
          <w:bCs/>
          <w:i/>
          <w:sz w:val="20"/>
          <w:szCs w:val="20"/>
        </w:rPr>
        <w:t xml:space="preserve"> </w:t>
      </w:r>
    </w:p>
    <w:p w:rsidR="0086164F" w:rsidRPr="0086164F" w:rsidRDefault="0086164F" w:rsidP="0086164F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6164F">
        <w:rPr>
          <w:rFonts w:ascii="Times New Roman" w:eastAsia="Times New Roman" w:hAnsi="Times New Roman"/>
          <w:i/>
          <w:sz w:val="20"/>
          <w:szCs w:val="20"/>
        </w:rPr>
        <w:t xml:space="preserve"> (наименование представительного органа муниципального образования</w:t>
      </w:r>
      <w:r w:rsidRPr="0086164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 соответствии с уставом муниципального образования с указанием созыва)</w:t>
      </w:r>
    </w:p>
    <w:p w:rsidR="0086164F" w:rsidRPr="0086164F" w:rsidRDefault="0086164F" w:rsidP="0086164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6164F" w:rsidRPr="0086164F" w:rsidRDefault="0086164F" w:rsidP="008616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164F">
        <w:rPr>
          <w:rFonts w:ascii="Times New Roman" w:hAnsi="Times New Roman"/>
          <w:sz w:val="28"/>
          <w:szCs w:val="28"/>
        </w:rPr>
        <w:t>В территориальную избирательную комиссию</w:t>
      </w:r>
    </w:p>
    <w:p w:rsidR="0086164F" w:rsidRPr="0086164F" w:rsidRDefault="0086164F" w:rsidP="008616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6164F">
        <w:rPr>
          <w:rFonts w:ascii="Times New Roman" w:hAnsi="Times New Roman"/>
          <w:sz w:val="28"/>
          <w:szCs w:val="28"/>
        </w:rPr>
        <w:t>_______________________________________</w:t>
      </w:r>
    </w:p>
    <w:p w:rsidR="0086164F" w:rsidRPr="0086164F" w:rsidRDefault="0086164F" w:rsidP="0086164F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86164F">
        <w:rPr>
          <w:rFonts w:ascii="Times New Roman" w:hAnsi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(наименование избирательной комиссии)</w:t>
      </w:r>
    </w:p>
    <w:p w:rsidR="0086164F" w:rsidRPr="0086164F" w:rsidRDefault="0086164F" w:rsidP="0086164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6164F" w:rsidRPr="0086164F" w:rsidRDefault="0086164F" w:rsidP="008616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164F">
        <w:rPr>
          <w:rFonts w:ascii="Times New Roman" w:hAnsi="Times New Roman"/>
          <w:b/>
          <w:sz w:val="28"/>
          <w:szCs w:val="28"/>
        </w:rPr>
        <w:t>СПИСОК НАБЛЮДАТЕЛЕЙ,</w:t>
      </w:r>
    </w:p>
    <w:p w:rsidR="0086164F" w:rsidRPr="0086164F" w:rsidRDefault="0086164F" w:rsidP="0086164F">
      <w:pPr>
        <w:spacing w:after="0" w:line="240" w:lineRule="auto"/>
        <w:ind w:left="-142" w:right="-598"/>
        <w:jc w:val="center"/>
        <w:rPr>
          <w:rFonts w:ascii="Times New Roman" w:hAnsi="Times New Roman"/>
          <w:b/>
          <w:sz w:val="28"/>
          <w:szCs w:val="28"/>
        </w:rPr>
      </w:pPr>
      <w:r w:rsidRPr="0086164F">
        <w:rPr>
          <w:rFonts w:ascii="Times New Roman" w:hAnsi="Times New Roman"/>
          <w:b/>
          <w:sz w:val="28"/>
          <w:szCs w:val="28"/>
        </w:rPr>
        <w:t>назначенных _________________________________________________________________________________________,</w:t>
      </w:r>
    </w:p>
    <w:p w:rsidR="0086164F" w:rsidRPr="0086164F" w:rsidRDefault="0086164F" w:rsidP="0086164F">
      <w:pPr>
        <w:spacing w:after="0" w:line="240" w:lineRule="auto"/>
        <w:ind w:left="-142" w:right="-598"/>
        <w:jc w:val="center"/>
        <w:rPr>
          <w:rFonts w:ascii="Times New Roman" w:hAnsi="Times New Roman"/>
          <w:i/>
          <w:sz w:val="20"/>
          <w:szCs w:val="20"/>
        </w:rPr>
      </w:pPr>
      <w:r w:rsidRPr="0086164F">
        <w:rPr>
          <w:rFonts w:ascii="Times New Roman" w:hAnsi="Times New Roman"/>
          <w:i/>
          <w:sz w:val="20"/>
          <w:szCs w:val="20"/>
        </w:rPr>
        <w:t xml:space="preserve">                 (наименование избирательного объединения, фамилия, имя, отчество зарегистрированного кандидата, наименование субъекта общественного контроля)</w:t>
      </w:r>
    </w:p>
    <w:p w:rsidR="0086164F" w:rsidRPr="0086164F" w:rsidRDefault="0086164F" w:rsidP="0086164F">
      <w:pPr>
        <w:spacing w:after="0" w:line="240" w:lineRule="auto"/>
        <w:ind w:left="-142" w:right="-598"/>
        <w:jc w:val="center"/>
        <w:rPr>
          <w:rFonts w:ascii="Times New Roman" w:hAnsi="Times New Roman"/>
          <w:b/>
          <w:sz w:val="28"/>
          <w:szCs w:val="28"/>
        </w:rPr>
      </w:pPr>
      <w:r w:rsidRPr="0086164F">
        <w:rPr>
          <w:rFonts w:ascii="Times New Roman" w:hAnsi="Times New Roman"/>
          <w:b/>
          <w:sz w:val="28"/>
          <w:szCs w:val="28"/>
        </w:rPr>
        <w:t>для осуществления наблюдения в участковых избирательных комиссиях на выборах ___________________________</w:t>
      </w:r>
    </w:p>
    <w:p w:rsidR="0086164F" w:rsidRPr="0086164F" w:rsidRDefault="0086164F" w:rsidP="0086164F">
      <w:pPr>
        <w:spacing w:after="0" w:line="240" w:lineRule="auto"/>
        <w:ind w:left="-142" w:right="-598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86164F">
        <w:rPr>
          <w:rFonts w:ascii="Times New Roman" w:eastAsia="Times New Roman" w:hAnsi="Times New Roman"/>
          <w:i/>
          <w:sz w:val="20"/>
          <w:szCs w:val="20"/>
        </w:rPr>
        <w:t xml:space="preserve">         </w:t>
      </w:r>
      <w:proofErr w:type="gramStart"/>
      <w:r w:rsidRPr="0086164F">
        <w:rPr>
          <w:rFonts w:ascii="Times New Roman" w:eastAsia="Times New Roman" w:hAnsi="Times New Roman"/>
          <w:i/>
          <w:sz w:val="20"/>
          <w:szCs w:val="20"/>
        </w:rPr>
        <w:t>(наименование представительного органа муниципального образования</w:t>
      </w:r>
      <w:r w:rsidRPr="0086164F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в соответствии </w:t>
      </w:r>
      <w:proofErr w:type="gramEnd"/>
    </w:p>
    <w:p w:rsidR="0086164F" w:rsidRPr="0086164F" w:rsidRDefault="0086164F" w:rsidP="0086164F">
      <w:pPr>
        <w:spacing w:after="0" w:line="240" w:lineRule="auto"/>
        <w:ind w:left="-142" w:right="-598"/>
        <w:jc w:val="right"/>
        <w:rPr>
          <w:rFonts w:ascii="Times New Roman" w:hAnsi="Times New Roman"/>
          <w:b/>
          <w:sz w:val="28"/>
          <w:szCs w:val="28"/>
        </w:rPr>
      </w:pPr>
      <w:r w:rsidRPr="0086164F">
        <w:rPr>
          <w:rFonts w:ascii="Times New Roman" w:eastAsia="Times New Roman" w:hAnsi="Times New Roman"/>
          <w:i/>
          <w:sz w:val="20"/>
          <w:szCs w:val="20"/>
          <w:lang w:eastAsia="ru-RU"/>
        </w:rPr>
        <w:t>с уставом муниципального образования с указанием созыва)</w:t>
      </w:r>
    </w:p>
    <w:p w:rsidR="0086164F" w:rsidRPr="0086164F" w:rsidRDefault="0086164F" w:rsidP="008616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94"/>
        <w:gridCol w:w="3081"/>
        <w:gridCol w:w="1842"/>
        <w:gridCol w:w="3828"/>
        <w:gridCol w:w="3147"/>
      </w:tblGrid>
      <w:tr w:rsidR="0086164F" w:rsidRPr="0086164F" w:rsidTr="002C4492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64F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86164F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86164F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64F">
              <w:rPr>
                <w:rFonts w:ascii="Times New Roman" w:hAnsi="Times New Roman"/>
                <w:b/>
                <w:sz w:val="20"/>
                <w:szCs w:val="20"/>
              </w:rPr>
              <w:t>Номер участковой избирательной комиссии</w:t>
            </w:r>
          </w:p>
        </w:tc>
        <w:tc>
          <w:tcPr>
            <w:tcW w:w="3081" w:type="dxa"/>
            <w:shd w:val="clear" w:color="auto" w:fill="auto"/>
            <w:vAlign w:val="center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64F">
              <w:rPr>
                <w:rFonts w:ascii="Times New Roman" w:hAnsi="Times New Roman"/>
                <w:b/>
                <w:sz w:val="20"/>
                <w:szCs w:val="20"/>
              </w:rPr>
              <w:t xml:space="preserve">Фамилия, </w:t>
            </w:r>
          </w:p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64F">
              <w:rPr>
                <w:rFonts w:ascii="Times New Roman" w:hAnsi="Times New Roman"/>
                <w:b/>
                <w:sz w:val="20"/>
                <w:szCs w:val="20"/>
              </w:rPr>
              <w:t>имя, отчество назначенного наблюдателя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6164F" w:rsidRPr="0086164F" w:rsidRDefault="0086164F" w:rsidP="002C449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64F">
              <w:rPr>
                <w:rFonts w:ascii="Times New Roman" w:hAnsi="Times New Roman"/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64F">
              <w:rPr>
                <w:rFonts w:ascii="Times New Roman" w:hAnsi="Times New Roman"/>
                <w:b/>
                <w:sz w:val="20"/>
                <w:szCs w:val="20"/>
              </w:rPr>
              <w:t>Серия, номер и дата выдачи паспорта или документа, заменяющего паспорт гражданина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164F">
              <w:rPr>
                <w:rFonts w:ascii="Times New Roman" w:hAnsi="Times New Roman"/>
                <w:b/>
                <w:sz w:val="20"/>
                <w:szCs w:val="20"/>
              </w:rPr>
              <w:t>Адрес места жительства, контактный телефон*</w:t>
            </w:r>
          </w:p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6164F" w:rsidRPr="0086164F" w:rsidTr="002C4492">
        <w:tc>
          <w:tcPr>
            <w:tcW w:w="567" w:type="dxa"/>
            <w:shd w:val="clear" w:color="auto" w:fill="auto"/>
          </w:tcPr>
          <w:p w:rsidR="0086164F" w:rsidRPr="0086164F" w:rsidRDefault="0086164F" w:rsidP="0086164F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64F" w:rsidRPr="0086164F" w:rsidTr="002C4492">
        <w:tc>
          <w:tcPr>
            <w:tcW w:w="567" w:type="dxa"/>
            <w:shd w:val="clear" w:color="auto" w:fill="auto"/>
          </w:tcPr>
          <w:p w:rsidR="0086164F" w:rsidRPr="0086164F" w:rsidRDefault="0086164F" w:rsidP="0086164F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64F" w:rsidRPr="0086164F" w:rsidTr="002C4492">
        <w:tc>
          <w:tcPr>
            <w:tcW w:w="567" w:type="dxa"/>
            <w:shd w:val="clear" w:color="auto" w:fill="auto"/>
          </w:tcPr>
          <w:p w:rsidR="0086164F" w:rsidRPr="0086164F" w:rsidRDefault="0086164F" w:rsidP="0086164F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64F" w:rsidRPr="0086164F" w:rsidTr="002C4492">
        <w:tc>
          <w:tcPr>
            <w:tcW w:w="567" w:type="dxa"/>
            <w:shd w:val="clear" w:color="auto" w:fill="auto"/>
          </w:tcPr>
          <w:p w:rsidR="0086164F" w:rsidRPr="0086164F" w:rsidRDefault="0086164F" w:rsidP="0086164F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64F" w:rsidRPr="0086164F" w:rsidTr="002C4492">
        <w:tc>
          <w:tcPr>
            <w:tcW w:w="567" w:type="dxa"/>
            <w:shd w:val="clear" w:color="auto" w:fill="auto"/>
          </w:tcPr>
          <w:p w:rsidR="0086164F" w:rsidRPr="0086164F" w:rsidRDefault="0086164F" w:rsidP="0086164F">
            <w:pPr>
              <w:numPr>
                <w:ilvl w:val="0"/>
                <w:numId w:val="1"/>
              </w:numPr>
              <w:spacing w:after="0" w:line="240" w:lineRule="auto"/>
              <w:ind w:left="527" w:hanging="357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4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6164F" w:rsidRPr="0086164F" w:rsidTr="002C4492">
        <w:tc>
          <w:tcPr>
            <w:tcW w:w="567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6164F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1994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1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47" w:type="dxa"/>
            <w:shd w:val="clear" w:color="auto" w:fill="auto"/>
          </w:tcPr>
          <w:p w:rsidR="0086164F" w:rsidRPr="0086164F" w:rsidRDefault="0086164F" w:rsidP="002C44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164F" w:rsidRPr="0086164F" w:rsidRDefault="0086164F" w:rsidP="008616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164F" w:rsidRPr="0086164F" w:rsidRDefault="0086164F" w:rsidP="0086164F">
      <w:pPr>
        <w:suppressAutoHyphens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86164F">
        <w:rPr>
          <w:rFonts w:ascii="Times New Roman" w:hAnsi="Times New Roman"/>
          <w:sz w:val="28"/>
          <w:szCs w:val="28"/>
        </w:rPr>
        <w:t>Уполномоченный представитель избирательного объединения/</w:t>
      </w:r>
    </w:p>
    <w:p w:rsidR="0086164F" w:rsidRPr="0086164F" w:rsidRDefault="0086164F" w:rsidP="0086164F">
      <w:pPr>
        <w:suppressAutoHyphens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86164F">
        <w:rPr>
          <w:rFonts w:ascii="Times New Roman" w:hAnsi="Times New Roman"/>
          <w:sz w:val="28"/>
          <w:szCs w:val="28"/>
        </w:rPr>
        <w:t>Зарегистрированный кандидат/</w:t>
      </w:r>
    </w:p>
    <w:p w:rsidR="0086164F" w:rsidRPr="0086164F" w:rsidRDefault="0086164F" w:rsidP="0086164F">
      <w:pPr>
        <w:suppressAutoHyphens/>
        <w:spacing w:after="0" w:line="240" w:lineRule="auto"/>
        <w:ind w:left="-142" w:right="-142"/>
        <w:jc w:val="both"/>
        <w:rPr>
          <w:rFonts w:ascii="Times New Roman" w:hAnsi="Times New Roman"/>
          <w:sz w:val="28"/>
          <w:szCs w:val="28"/>
        </w:rPr>
      </w:pPr>
      <w:r w:rsidRPr="0086164F">
        <w:rPr>
          <w:rFonts w:ascii="Times New Roman" w:hAnsi="Times New Roman"/>
          <w:sz w:val="28"/>
          <w:szCs w:val="28"/>
        </w:rPr>
        <w:t xml:space="preserve">Председатель Общественной Палаты Новосибирской области                            ________________        ___________________      </w:t>
      </w:r>
    </w:p>
    <w:p w:rsidR="0086164F" w:rsidRPr="0086164F" w:rsidRDefault="0086164F" w:rsidP="0086164F">
      <w:pPr>
        <w:suppressAutoHyphens/>
        <w:spacing w:after="0" w:line="240" w:lineRule="auto"/>
        <w:ind w:left="-142" w:right="-142"/>
        <w:jc w:val="both"/>
        <w:rPr>
          <w:rFonts w:ascii="Times New Roman" w:hAnsi="Times New Roman"/>
          <w:i/>
          <w:sz w:val="20"/>
          <w:szCs w:val="20"/>
        </w:rPr>
      </w:pPr>
      <w:r w:rsidRPr="0086164F">
        <w:rPr>
          <w:rFonts w:ascii="Times New Roman" w:hAnsi="Times New Roman"/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(подпись)                                    (инициалы, фамилия)   </w:t>
      </w:r>
    </w:p>
    <w:p w:rsidR="0086164F" w:rsidRPr="0086164F" w:rsidRDefault="0086164F" w:rsidP="0086164F">
      <w:pPr>
        <w:suppressAutoHyphens/>
        <w:spacing w:after="0" w:line="240" w:lineRule="auto"/>
        <w:ind w:left="-142" w:right="-142"/>
        <w:jc w:val="both"/>
        <w:rPr>
          <w:rFonts w:ascii="Times New Roman" w:hAnsi="Times New Roman"/>
        </w:rPr>
      </w:pPr>
      <w:r w:rsidRPr="0086164F">
        <w:rPr>
          <w:rFonts w:ascii="Times New Roman" w:hAnsi="Times New Roman"/>
        </w:rPr>
        <w:t xml:space="preserve">            МП**</w:t>
      </w:r>
    </w:p>
    <w:p w:rsidR="0086164F" w:rsidRPr="0086164F" w:rsidRDefault="0086164F" w:rsidP="0086164F">
      <w:pPr>
        <w:overflowPunct w:val="0"/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/>
          <w:i/>
          <w:sz w:val="20"/>
          <w:szCs w:val="20"/>
        </w:rPr>
      </w:pPr>
    </w:p>
    <w:p w:rsidR="0086164F" w:rsidRPr="0086164F" w:rsidRDefault="0086164F" w:rsidP="008616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86164F" w:rsidRPr="0086164F" w:rsidRDefault="0086164F" w:rsidP="008616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86164F">
        <w:rPr>
          <w:rFonts w:ascii="Times New Roman" w:hAnsi="Times New Roman"/>
          <w:i/>
          <w:sz w:val="20"/>
          <w:szCs w:val="20"/>
        </w:rPr>
        <w:t>* Контактный телефон указывается по желанию.</w:t>
      </w:r>
    </w:p>
    <w:p w:rsidR="0086164F" w:rsidRPr="001C30B6" w:rsidRDefault="0086164F" w:rsidP="008616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</w:rPr>
        <w:sectPr w:rsidR="0086164F" w:rsidRPr="001C30B6" w:rsidSect="002D4B78">
          <w:pgSz w:w="16838" w:h="11906" w:orient="landscape"/>
          <w:pgMar w:top="1135" w:right="1134" w:bottom="993" w:left="1134" w:header="708" w:footer="708" w:gutter="0"/>
          <w:cols w:space="708"/>
          <w:docGrid w:linePitch="360"/>
        </w:sectPr>
      </w:pPr>
      <w:r w:rsidRPr="0086164F">
        <w:rPr>
          <w:rFonts w:ascii="Times New Roman" w:hAnsi="Times New Roman"/>
          <w:bCs/>
          <w:i/>
          <w:sz w:val="20"/>
          <w:szCs w:val="20"/>
        </w:rPr>
        <w:t xml:space="preserve">** </w:t>
      </w:r>
      <w:r w:rsidRPr="0086164F">
        <w:rPr>
          <w:rFonts w:ascii="Times New Roman" w:hAnsi="Times New Roman"/>
          <w:i/>
          <w:sz w:val="20"/>
          <w:szCs w:val="20"/>
        </w:rPr>
        <w:t>Проставление печати не требуется в случае наз</w:t>
      </w:r>
      <w:r w:rsidR="00C47C20">
        <w:rPr>
          <w:rFonts w:ascii="Times New Roman" w:hAnsi="Times New Roman"/>
          <w:i/>
          <w:sz w:val="20"/>
          <w:szCs w:val="20"/>
        </w:rPr>
        <w:t>начения наблюдателей кандидатом</w:t>
      </w:r>
      <w:bookmarkStart w:id="0" w:name="_GoBack"/>
      <w:bookmarkEnd w:id="0"/>
    </w:p>
    <w:p w:rsidR="00B22E38" w:rsidRPr="001C30B6" w:rsidRDefault="00B22E38" w:rsidP="00B22E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B22E38" w:rsidRPr="001C30B6" w:rsidSect="0065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A05" w:rsidRDefault="008E0A05">
      <w:pPr>
        <w:spacing w:after="0" w:line="240" w:lineRule="auto"/>
      </w:pPr>
      <w:r>
        <w:separator/>
      </w:r>
    </w:p>
  </w:endnote>
  <w:endnote w:type="continuationSeparator" w:id="0">
    <w:p w:rsidR="008E0A05" w:rsidRDefault="008E0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A05" w:rsidRDefault="008E0A05">
      <w:pPr>
        <w:spacing w:after="0" w:line="240" w:lineRule="auto"/>
      </w:pPr>
      <w:r>
        <w:separator/>
      </w:r>
    </w:p>
  </w:footnote>
  <w:footnote w:type="continuationSeparator" w:id="0">
    <w:p w:rsidR="008E0A05" w:rsidRDefault="008E0A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87A8B"/>
    <w:multiLevelType w:val="hybridMultilevel"/>
    <w:tmpl w:val="D6503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36F"/>
    <w:rsid w:val="0003258B"/>
    <w:rsid w:val="00041C96"/>
    <w:rsid w:val="00072C7B"/>
    <w:rsid w:val="0009742A"/>
    <w:rsid w:val="000D41FB"/>
    <w:rsid w:val="000E2B6C"/>
    <w:rsid w:val="0016753E"/>
    <w:rsid w:val="001810EC"/>
    <w:rsid w:val="001B735B"/>
    <w:rsid w:val="00235CC2"/>
    <w:rsid w:val="002C2BBF"/>
    <w:rsid w:val="00355033"/>
    <w:rsid w:val="003821CF"/>
    <w:rsid w:val="00430099"/>
    <w:rsid w:val="0045544A"/>
    <w:rsid w:val="00470819"/>
    <w:rsid w:val="00474D50"/>
    <w:rsid w:val="004902FB"/>
    <w:rsid w:val="00494239"/>
    <w:rsid w:val="004A4F7C"/>
    <w:rsid w:val="004A6F8D"/>
    <w:rsid w:val="004D18E7"/>
    <w:rsid w:val="0056637F"/>
    <w:rsid w:val="00573BB7"/>
    <w:rsid w:val="00585AB9"/>
    <w:rsid w:val="005C2A0B"/>
    <w:rsid w:val="005C59C0"/>
    <w:rsid w:val="00604769"/>
    <w:rsid w:val="0062611C"/>
    <w:rsid w:val="00651AB5"/>
    <w:rsid w:val="006C35E9"/>
    <w:rsid w:val="007713F3"/>
    <w:rsid w:val="008109CD"/>
    <w:rsid w:val="00847494"/>
    <w:rsid w:val="00852F20"/>
    <w:rsid w:val="00856256"/>
    <w:rsid w:val="0086164F"/>
    <w:rsid w:val="008D5A64"/>
    <w:rsid w:val="008E0A05"/>
    <w:rsid w:val="008E20E1"/>
    <w:rsid w:val="008E3FE8"/>
    <w:rsid w:val="00961163"/>
    <w:rsid w:val="009A158F"/>
    <w:rsid w:val="009A6F39"/>
    <w:rsid w:val="009C3778"/>
    <w:rsid w:val="00A30F63"/>
    <w:rsid w:val="00AA748A"/>
    <w:rsid w:val="00AB0B64"/>
    <w:rsid w:val="00B22E38"/>
    <w:rsid w:val="00B269F2"/>
    <w:rsid w:val="00B3339A"/>
    <w:rsid w:val="00B37C73"/>
    <w:rsid w:val="00B472D0"/>
    <w:rsid w:val="00B74348"/>
    <w:rsid w:val="00B744E2"/>
    <w:rsid w:val="00BF68C8"/>
    <w:rsid w:val="00C47C20"/>
    <w:rsid w:val="00C5177C"/>
    <w:rsid w:val="00C54924"/>
    <w:rsid w:val="00CA285E"/>
    <w:rsid w:val="00D4425E"/>
    <w:rsid w:val="00D53784"/>
    <w:rsid w:val="00D7406F"/>
    <w:rsid w:val="00D769D2"/>
    <w:rsid w:val="00DB76A4"/>
    <w:rsid w:val="00DD4F0E"/>
    <w:rsid w:val="00DF144B"/>
    <w:rsid w:val="00DF1E4C"/>
    <w:rsid w:val="00E16CC1"/>
    <w:rsid w:val="00E6419A"/>
    <w:rsid w:val="00E84D6E"/>
    <w:rsid w:val="00E97678"/>
    <w:rsid w:val="00EA4895"/>
    <w:rsid w:val="00EA536F"/>
    <w:rsid w:val="00EA66ED"/>
    <w:rsid w:val="00ED1790"/>
    <w:rsid w:val="00F209E4"/>
    <w:rsid w:val="00F751F3"/>
    <w:rsid w:val="00FA0773"/>
    <w:rsid w:val="00FC1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3"/>
    <w:uiPriority w:val="39"/>
    <w:rsid w:val="00C47C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3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5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36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4D50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74D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6456&amp;dst=10282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6448&amp;dst=1000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8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User</cp:lastModifiedBy>
  <cp:revision>40</cp:revision>
  <cp:lastPrinted>2024-06-27T09:28:00Z</cp:lastPrinted>
  <dcterms:created xsi:type="dcterms:W3CDTF">2022-06-01T03:59:00Z</dcterms:created>
  <dcterms:modified xsi:type="dcterms:W3CDTF">2024-06-27T09:28:00Z</dcterms:modified>
</cp:coreProperties>
</file>