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8D" w:rsidRDefault="00651A8D" w:rsidP="00077502">
      <w:pPr>
        <w:spacing w:line="200" w:lineRule="atLeast"/>
        <w:ind w:right="365"/>
        <w:jc w:val="center"/>
        <w:rPr>
          <w:noProof/>
          <w:sz w:val="28"/>
          <w:szCs w:val="28"/>
        </w:rPr>
      </w:pPr>
      <w:r w:rsidRPr="000F2470">
        <w:rPr>
          <w:noProof/>
          <w:sz w:val="28"/>
          <w:szCs w:val="28"/>
        </w:rPr>
        <w:drawing>
          <wp:inline distT="0" distB="0" distL="0" distR="0" wp14:anchorId="02C84577" wp14:editId="581D9FA0">
            <wp:extent cx="571500" cy="619125"/>
            <wp:effectExtent l="0" t="0" r="0" b="9525"/>
            <wp:docPr id="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A8D" w:rsidRDefault="00651A8D" w:rsidP="0007750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СОВЕТ ДЕПУТАТОВ</w:t>
      </w:r>
    </w:p>
    <w:p w:rsidR="00651A8D" w:rsidRDefault="00651A8D" w:rsidP="0007750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КРАСНОЗЕРСКОГО РАЙОНА</w:t>
      </w:r>
    </w:p>
    <w:p w:rsidR="00651A8D" w:rsidRDefault="00651A8D" w:rsidP="00077502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НОВОСИБИРСКОЙ ОБЛАСТИ</w:t>
      </w:r>
    </w:p>
    <w:p w:rsidR="00651A8D" w:rsidRDefault="00651A8D" w:rsidP="00077502">
      <w:pPr>
        <w:jc w:val="center"/>
        <w:rPr>
          <w:sz w:val="28"/>
          <w:szCs w:val="28"/>
          <w:lang w:eastAsia="ar-SA"/>
        </w:rPr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7196"/>
        <w:gridCol w:w="3969"/>
      </w:tblGrid>
      <w:tr w:rsidR="00651A8D" w:rsidRPr="009C2736" w:rsidTr="00077502">
        <w:tc>
          <w:tcPr>
            <w:tcW w:w="7196" w:type="dxa"/>
          </w:tcPr>
          <w:p w:rsidR="00651A8D" w:rsidRPr="009C2736" w:rsidRDefault="00651A8D" w:rsidP="00077502">
            <w:pPr>
              <w:jc w:val="right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651A8D" w:rsidRPr="009C2736" w:rsidRDefault="00651A8D" w:rsidP="00077502">
            <w:pPr>
              <w:jc w:val="center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УТВЕРЖДЕН</w:t>
            </w:r>
          </w:p>
          <w:p w:rsidR="00651A8D" w:rsidRPr="009C2736" w:rsidRDefault="00651A8D" w:rsidP="00077502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решением </w:t>
            </w:r>
            <w:r w:rsidR="00A04AD3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57</w:t>
            </w: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сессии </w:t>
            </w:r>
          </w:p>
          <w:p w:rsidR="00651A8D" w:rsidRPr="009C2736" w:rsidRDefault="00651A8D" w:rsidP="00077502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Совета депутатов </w:t>
            </w:r>
          </w:p>
          <w:p w:rsidR="00651A8D" w:rsidRPr="009C2736" w:rsidRDefault="00651A8D" w:rsidP="00077502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Краснозерского района</w:t>
            </w:r>
          </w:p>
          <w:p w:rsidR="00651A8D" w:rsidRPr="009C2736" w:rsidRDefault="00651A8D" w:rsidP="00077502">
            <w:pPr>
              <w:ind w:left="4428" w:hanging="4428"/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651A8D" w:rsidRPr="009C2736" w:rsidRDefault="00651A8D" w:rsidP="00077502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9C2736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четвертого созыва</w:t>
            </w:r>
          </w:p>
          <w:p w:rsidR="00651A8D" w:rsidRPr="009C2736" w:rsidRDefault="00651A8D" w:rsidP="00A04AD3">
            <w:pPr>
              <w:jc w:val="both"/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</w:pPr>
            <w:r w:rsidRPr="00077502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от 2</w:t>
            </w:r>
            <w:r w:rsidR="00A04AD3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0</w:t>
            </w:r>
            <w:r w:rsidRPr="00077502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.12.202</w:t>
            </w:r>
            <w:r w:rsidR="00A04AD3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4</w:t>
            </w:r>
            <w:r w:rsidRPr="00077502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 xml:space="preserve"> № </w:t>
            </w:r>
            <w:r w:rsidR="00A04AD3">
              <w:rPr>
                <w:rFonts w:eastAsia="Courier New"/>
                <w:bCs/>
                <w:kern w:val="0"/>
                <w:sz w:val="28"/>
                <w:szCs w:val="28"/>
                <w:lang w:eastAsia="ar-SA"/>
              </w:rPr>
              <w:t>581</w:t>
            </w:r>
          </w:p>
        </w:tc>
      </w:tr>
    </w:tbl>
    <w:p w:rsidR="00651A8D" w:rsidRDefault="00651A8D" w:rsidP="00077502">
      <w:pPr>
        <w:jc w:val="center"/>
        <w:rPr>
          <w:b/>
          <w:sz w:val="28"/>
          <w:szCs w:val="28"/>
          <w:lang w:eastAsia="ar-SA"/>
        </w:rPr>
      </w:pPr>
    </w:p>
    <w:p w:rsidR="00A3388A" w:rsidRPr="00114763" w:rsidRDefault="003412F4" w:rsidP="00077502">
      <w:pPr>
        <w:jc w:val="center"/>
        <w:rPr>
          <w:sz w:val="28"/>
          <w:szCs w:val="28"/>
          <w:lang w:eastAsia="ar-SA"/>
        </w:rPr>
      </w:pPr>
      <w:r w:rsidRPr="00114763">
        <w:rPr>
          <w:sz w:val="28"/>
          <w:szCs w:val="28"/>
          <w:lang w:eastAsia="ar-SA"/>
        </w:rPr>
        <w:t>ГРАФИК</w:t>
      </w:r>
      <w:r w:rsidR="00A3388A" w:rsidRPr="00114763">
        <w:rPr>
          <w:sz w:val="28"/>
          <w:szCs w:val="28"/>
          <w:lang w:eastAsia="ar-SA"/>
        </w:rPr>
        <w:t xml:space="preserve"> ЗАСЕДАНИЙ ПОСТОЯННЫХ КОМИССИЙ </w:t>
      </w:r>
    </w:p>
    <w:p w:rsidR="00A3388A" w:rsidRPr="00114763" w:rsidRDefault="00A3388A" w:rsidP="00077502">
      <w:pPr>
        <w:jc w:val="center"/>
        <w:rPr>
          <w:sz w:val="28"/>
          <w:szCs w:val="28"/>
          <w:lang w:eastAsia="ar-SA"/>
        </w:rPr>
      </w:pPr>
      <w:r w:rsidRPr="00114763">
        <w:rPr>
          <w:rFonts w:eastAsia="Times New Roman CYR"/>
          <w:sz w:val="28"/>
          <w:szCs w:val="28"/>
        </w:rPr>
        <w:t>С</w:t>
      </w:r>
      <w:r w:rsidRPr="00114763">
        <w:rPr>
          <w:sz w:val="28"/>
          <w:szCs w:val="28"/>
          <w:lang w:eastAsia="ar-SA"/>
        </w:rPr>
        <w:t>овета депутатов Краснозерского района Новосибирской области</w:t>
      </w:r>
    </w:p>
    <w:p w:rsidR="00A3388A" w:rsidRPr="00114763" w:rsidRDefault="00A3388A" w:rsidP="00077502">
      <w:pPr>
        <w:jc w:val="center"/>
        <w:rPr>
          <w:sz w:val="28"/>
          <w:szCs w:val="28"/>
          <w:lang w:eastAsia="ar-SA"/>
        </w:rPr>
      </w:pPr>
      <w:r w:rsidRPr="00114763">
        <w:rPr>
          <w:sz w:val="28"/>
          <w:szCs w:val="28"/>
          <w:lang w:eastAsia="ar-SA"/>
        </w:rPr>
        <w:t>четвертого созыва</w:t>
      </w:r>
    </w:p>
    <w:p w:rsidR="003412F4" w:rsidRPr="00114763" w:rsidRDefault="003412F4" w:rsidP="00077502">
      <w:pPr>
        <w:jc w:val="center"/>
        <w:rPr>
          <w:sz w:val="28"/>
          <w:szCs w:val="28"/>
          <w:lang w:eastAsia="ar-SA"/>
        </w:rPr>
      </w:pPr>
      <w:r w:rsidRPr="00114763">
        <w:rPr>
          <w:sz w:val="28"/>
          <w:szCs w:val="28"/>
          <w:lang w:eastAsia="ar-SA"/>
        </w:rPr>
        <w:t>в 202</w:t>
      </w:r>
      <w:r w:rsidR="00A04AD3">
        <w:rPr>
          <w:sz w:val="28"/>
          <w:szCs w:val="28"/>
          <w:lang w:eastAsia="ar-SA"/>
        </w:rPr>
        <w:t>5</w:t>
      </w:r>
      <w:r w:rsidRPr="00114763">
        <w:rPr>
          <w:sz w:val="28"/>
          <w:szCs w:val="28"/>
          <w:lang w:eastAsia="ar-SA"/>
        </w:rPr>
        <w:t xml:space="preserve"> году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61"/>
        <w:gridCol w:w="6379"/>
      </w:tblGrid>
      <w:tr w:rsidR="00D661E4" w:rsidTr="00077502">
        <w:trPr>
          <w:tblHeader/>
        </w:trPr>
        <w:tc>
          <w:tcPr>
            <w:tcW w:w="4361" w:type="dxa"/>
            <w:vAlign w:val="center"/>
          </w:tcPr>
          <w:p w:rsidR="00A3388A" w:rsidRDefault="00A3388A" w:rsidP="0007750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Наименование </w:t>
            </w:r>
          </w:p>
          <w:p w:rsidR="00D661E4" w:rsidRPr="003412F4" w:rsidRDefault="00A3388A" w:rsidP="00077502">
            <w:pPr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</w:t>
            </w:r>
            <w:r w:rsidR="00D661E4" w:rsidRPr="003412F4">
              <w:rPr>
                <w:b/>
                <w:lang w:eastAsia="ar-SA"/>
              </w:rPr>
              <w:t>остоянн</w:t>
            </w:r>
            <w:r>
              <w:rPr>
                <w:b/>
                <w:lang w:eastAsia="ar-SA"/>
              </w:rPr>
              <w:t>ой</w:t>
            </w:r>
            <w:r w:rsidR="00D661E4" w:rsidRPr="003412F4">
              <w:rPr>
                <w:b/>
                <w:lang w:eastAsia="ar-SA"/>
              </w:rPr>
              <w:t xml:space="preserve"> комисси</w:t>
            </w:r>
            <w:r>
              <w:rPr>
                <w:b/>
                <w:lang w:eastAsia="ar-SA"/>
              </w:rPr>
              <w:t>и</w:t>
            </w:r>
          </w:p>
        </w:tc>
        <w:tc>
          <w:tcPr>
            <w:tcW w:w="6379" w:type="dxa"/>
            <w:vAlign w:val="center"/>
          </w:tcPr>
          <w:p w:rsidR="00D661E4" w:rsidRPr="005B042D" w:rsidRDefault="00D661E4" w:rsidP="00077502">
            <w:pPr>
              <w:spacing w:line="200" w:lineRule="atLeast"/>
              <w:jc w:val="center"/>
              <w:rPr>
                <w:b/>
                <w:noProof/>
              </w:rPr>
            </w:pPr>
            <w:r w:rsidRPr="005B042D">
              <w:rPr>
                <w:b/>
                <w:noProof/>
              </w:rPr>
              <w:t xml:space="preserve">Дата заседаний </w:t>
            </w:r>
          </w:p>
        </w:tc>
      </w:tr>
      <w:tr w:rsidR="00E70E30" w:rsidRPr="00077502" w:rsidTr="00077502">
        <w:tc>
          <w:tcPr>
            <w:tcW w:w="4361" w:type="dxa"/>
            <w:shd w:val="clear" w:color="auto" w:fill="FFFFFF" w:themeFill="background1"/>
          </w:tcPr>
          <w:p w:rsidR="00E70E30" w:rsidRPr="00077502" w:rsidRDefault="00E70E30" w:rsidP="00077502">
            <w:pPr>
              <w:jc w:val="center"/>
              <w:rPr>
                <w:lang w:eastAsia="ar-SA"/>
              </w:rPr>
            </w:pPr>
            <w:r w:rsidRPr="00077502">
              <w:t>Постоянная комиссия по экономике, инвестициям, бюджету, налоговой и финансово-кредитной политике, муниципальной собственности</w:t>
            </w:r>
          </w:p>
        </w:tc>
        <w:tc>
          <w:tcPr>
            <w:tcW w:w="6379" w:type="dxa"/>
            <w:vAlign w:val="center"/>
          </w:tcPr>
          <w:p w:rsidR="00A6461B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31.01.2025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21.03.2025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28.03.2025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16.05.2025</w:t>
            </w:r>
          </w:p>
          <w:p w:rsidR="00C959CC" w:rsidRDefault="00C959CC" w:rsidP="00C959C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13.06.2025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20.06.2025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25.07.2025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15.08.2025</w:t>
            </w:r>
          </w:p>
          <w:p w:rsidR="00C959CC" w:rsidRPr="00077502" w:rsidRDefault="00C959CC" w:rsidP="00C959C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22.08.2025</w:t>
            </w:r>
          </w:p>
        </w:tc>
      </w:tr>
      <w:tr w:rsidR="00E70E30" w:rsidRPr="00077502" w:rsidTr="00077502">
        <w:tc>
          <w:tcPr>
            <w:tcW w:w="4361" w:type="dxa"/>
            <w:shd w:val="clear" w:color="auto" w:fill="FFFFFF" w:themeFill="background1"/>
          </w:tcPr>
          <w:p w:rsidR="00E70E30" w:rsidRPr="00077502" w:rsidRDefault="00E70E30" w:rsidP="00077502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77502">
              <w:rPr>
                <w:rFonts w:eastAsiaTheme="minorHAnsi"/>
                <w:kern w:val="0"/>
                <w:lang w:eastAsia="en-US"/>
              </w:rPr>
              <w:t>Постоянная комиссия по вопросам сельского хозяйства</w:t>
            </w:r>
          </w:p>
        </w:tc>
        <w:tc>
          <w:tcPr>
            <w:tcW w:w="6379" w:type="dxa"/>
            <w:vAlign w:val="center"/>
          </w:tcPr>
          <w:p w:rsidR="00522BD1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31.03.2025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25.04.2025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13.06.2025</w:t>
            </w:r>
          </w:p>
          <w:p w:rsidR="00C959CC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25.07.2025</w:t>
            </w:r>
          </w:p>
          <w:p w:rsidR="00C959CC" w:rsidRPr="00077502" w:rsidRDefault="00C959CC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22.08.2025</w:t>
            </w:r>
          </w:p>
        </w:tc>
      </w:tr>
      <w:tr w:rsidR="00E70E30" w:rsidRPr="00077502" w:rsidTr="00077502">
        <w:tc>
          <w:tcPr>
            <w:tcW w:w="4361" w:type="dxa"/>
            <w:shd w:val="clear" w:color="auto" w:fill="FFFFFF" w:themeFill="background1"/>
          </w:tcPr>
          <w:p w:rsidR="00E70E30" w:rsidRPr="00077502" w:rsidRDefault="00E70E30" w:rsidP="00077502">
            <w:pPr>
              <w:jc w:val="center"/>
              <w:rPr>
                <w:lang w:eastAsia="ar-SA"/>
              </w:rPr>
            </w:pPr>
            <w:r w:rsidRPr="00077502">
              <w:t xml:space="preserve">Постоянная комиссия по социальному развитию </w:t>
            </w:r>
            <w:proofErr w:type="gramStart"/>
            <w:r w:rsidRPr="00077502">
              <w:t>муниципального</w:t>
            </w:r>
            <w:proofErr w:type="gramEnd"/>
            <w:r w:rsidRPr="00077502">
              <w:t xml:space="preserve"> района</w:t>
            </w:r>
          </w:p>
        </w:tc>
        <w:tc>
          <w:tcPr>
            <w:tcW w:w="6379" w:type="dxa"/>
            <w:vAlign w:val="center"/>
          </w:tcPr>
          <w:p w:rsidR="00383EC9" w:rsidRDefault="009F172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31.01.2025</w:t>
            </w:r>
          </w:p>
          <w:p w:rsidR="009F172B" w:rsidRDefault="009F172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28.02.2025</w:t>
            </w:r>
          </w:p>
          <w:p w:rsidR="009F172B" w:rsidRDefault="009F172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14.03.2025</w:t>
            </w:r>
          </w:p>
          <w:p w:rsidR="009F172B" w:rsidRDefault="009F172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21.03.2025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25.04.2025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16.05.2025</w:t>
            </w:r>
          </w:p>
          <w:p w:rsidR="00EB53C4" w:rsidRPr="00077502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23.05.2025</w:t>
            </w:r>
          </w:p>
        </w:tc>
      </w:tr>
      <w:tr w:rsidR="00E70E30" w:rsidRPr="00077502" w:rsidTr="00077502">
        <w:tc>
          <w:tcPr>
            <w:tcW w:w="4361" w:type="dxa"/>
            <w:shd w:val="clear" w:color="auto" w:fill="FFFFFF" w:themeFill="background1"/>
          </w:tcPr>
          <w:p w:rsidR="00E70E30" w:rsidRPr="00077502" w:rsidRDefault="00E70E30" w:rsidP="00077502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77502">
              <w:rPr>
                <w:rFonts w:eastAsiaTheme="minorHAnsi"/>
                <w:kern w:val="0"/>
                <w:lang w:eastAsia="en-US"/>
              </w:rPr>
              <w:t>Постоянная комиссия по торговле, строительству, жилищно-коммунальному хозяйству, экологии</w:t>
            </w:r>
          </w:p>
        </w:tc>
        <w:tc>
          <w:tcPr>
            <w:tcW w:w="6379" w:type="dxa"/>
            <w:vAlign w:val="center"/>
          </w:tcPr>
          <w:p w:rsidR="00522BD1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31.01.2025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28.02.2025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21.03.2025</w:t>
            </w:r>
          </w:p>
          <w:p w:rsidR="00EB53C4" w:rsidRDefault="00EB53C4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25.04.2025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16.05.2025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20.06.2025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25.07.2025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15.08.2025</w:t>
            </w:r>
          </w:p>
          <w:p w:rsidR="00E70E30" w:rsidRPr="00077502" w:rsidRDefault="000705D0" w:rsidP="000705D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22.08.2025</w:t>
            </w:r>
          </w:p>
        </w:tc>
      </w:tr>
      <w:tr w:rsidR="00E70E30" w:rsidTr="00077502">
        <w:tc>
          <w:tcPr>
            <w:tcW w:w="4361" w:type="dxa"/>
            <w:shd w:val="clear" w:color="auto" w:fill="FFFFFF" w:themeFill="background1"/>
          </w:tcPr>
          <w:p w:rsidR="00E70E30" w:rsidRPr="00077502" w:rsidRDefault="00E70E30" w:rsidP="00077502">
            <w:pPr>
              <w:widowControl/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077502">
              <w:rPr>
                <w:rFonts w:eastAsiaTheme="minorHAnsi"/>
                <w:kern w:val="0"/>
                <w:lang w:eastAsia="en-US"/>
              </w:rPr>
              <w:lastRenderedPageBreak/>
              <w:t>Мандатная комиссия</w:t>
            </w:r>
          </w:p>
        </w:tc>
        <w:tc>
          <w:tcPr>
            <w:tcW w:w="6379" w:type="dxa"/>
            <w:vAlign w:val="center"/>
          </w:tcPr>
          <w:p w:rsidR="00077502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31.01.2025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14.02.2025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29.02.2025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14.03.</w:t>
            </w:r>
            <w:r w:rsidR="00AE157B">
              <w:rPr>
                <w:lang w:eastAsia="ar-SA"/>
              </w:rPr>
              <w:t>2025</w:t>
            </w:r>
          </w:p>
          <w:p w:rsidR="000705D0" w:rsidRDefault="000705D0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21.03.2025</w:t>
            </w:r>
          </w:p>
          <w:p w:rsidR="00AE157B" w:rsidRDefault="00AE157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25.04.2025</w:t>
            </w:r>
          </w:p>
          <w:p w:rsidR="00AE157B" w:rsidRDefault="00AE157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16.05.2025</w:t>
            </w:r>
          </w:p>
          <w:p w:rsidR="00AE157B" w:rsidRDefault="00AE157B" w:rsidP="00AE157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23.05.2025</w:t>
            </w:r>
          </w:p>
          <w:p w:rsidR="00AE157B" w:rsidRDefault="00AE157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13.06.2025</w:t>
            </w:r>
          </w:p>
          <w:p w:rsidR="00AE157B" w:rsidRDefault="00AE157B" w:rsidP="00077502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20.06.2025</w:t>
            </w:r>
          </w:p>
          <w:p w:rsidR="00AE157B" w:rsidRPr="001D6CB4" w:rsidRDefault="00AE157B" w:rsidP="00AE157B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  <w:bookmarkStart w:id="0" w:name="_GoBack"/>
            <w:bookmarkEnd w:id="0"/>
            <w:r>
              <w:rPr>
                <w:lang w:eastAsia="ar-SA"/>
              </w:rPr>
              <w:t>.07.2025</w:t>
            </w:r>
          </w:p>
        </w:tc>
      </w:tr>
    </w:tbl>
    <w:p w:rsidR="003412F4" w:rsidRDefault="003412F4" w:rsidP="00077502">
      <w:pPr>
        <w:jc w:val="both"/>
        <w:rPr>
          <w:sz w:val="28"/>
          <w:szCs w:val="28"/>
          <w:lang w:eastAsia="ar-SA"/>
        </w:rPr>
      </w:pPr>
    </w:p>
    <w:p w:rsidR="00510971" w:rsidRPr="003412F4" w:rsidRDefault="00510971" w:rsidP="00077502">
      <w:pPr>
        <w:rPr>
          <w:sz w:val="28"/>
          <w:szCs w:val="28"/>
        </w:rPr>
      </w:pPr>
    </w:p>
    <w:sectPr w:rsidR="00510971" w:rsidRPr="003412F4" w:rsidSect="0007750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0ED"/>
    <w:rsid w:val="000705D0"/>
    <w:rsid w:val="00077502"/>
    <w:rsid w:val="00114763"/>
    <w:rsid w:val="001D6CB4"/>
    <w:rsid w:val="001F6F48"/>
    <w:rsid w:val="003412F4"/>
    <w:rsid w:val="00383EC9"/>
    <w:rsid w:val="00510971"/>
    <w:rsid w:val="00522BD1"/>
    <w:rsid w:val="005B042D"/>
    <w:rsid w:val="005E1879"/>
    <w:rsid w:val="00651A8D"/>
    <w:rsid w:val="007844C5"/>
    <w:rsid w:val="007E0553"/>
    <w:rsid w:val="008A30ED"/>
    <w:rsid w:val="009F172B"/>
    <w:rsid w:val="00A04AD3"/>
    <w:rsid w:val="00A3388A"/>
    <w:rsid w:val="00A6461B"/>
    <w:rsid w:val="00AE157B"/>
    <w:rsid w:val="00B7001D"/>
    <w:rsid w:val="00C959CC"/>
    <w:rsid w:val="00D661E4"/>
    <w:rsid w:val="00E70E30"/>
    <w:rsid w:val="00EB53C4"/>
    <w:rsid w:val="00F4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A8D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F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2025-02-11T09:54:00Z</cp:lastPrinted>
  <dcterms:created xsi:type="dcterms:W3CDTF">2023-01-26T08:41:00Z</dcterms:created>
  <dcterms:modified xsi:type="dcterms:W3CDTF">2025-02-11T11:01:00Z</dcterms:modified>
</cp:coreProperties>
</file>