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9702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452E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20C04" w:rsidRPr="0086185E" w:rsidRDefault="00F94968" w:rsidP="00920C04">
      <w:pPr>
        <w:ind w:firstLine="567"/>
        <w:jc w:val="both"/>
        <w:rPr>
          <w:b/>
          <w:color w:val="2C2D2E"/>
          <w:sz w:val="26"/>
          <w:szCs w:val="26"/>
          <w:shd w:val="clear" w:color="auto" w:fill="FFFFFF"/>
        </w:rPr>
      </w:pPr>
      <w:r>
        <w:rPr>
          <w:b/>
          <w:color w:val="2C2D2E"/>
          <w:sz w:val="26"/>
          <w:szCs w:val="26"/>
          <w:shd w:val="clear" w:color="auto" w:fill="FFFFFF"/>
        </w:rPr>
        <w:t>Более 4</w:t>
      </w:r>
      <w:r w:rsidR="00966C0C">
        <w:rPr>
          <w:b/>
          <w:color w:val="2C2D2E"/>
          <w:sz w:val="26"/>
          <w:szCs w:val="26"/>
          <w:shd w:val="clear" w:color="auto" w:fill="FFFFFF"/>
        </w:rPr>
        <w:t xml:space="preserve"> тысяч новосибирских семей получ</w:t>
      </w:r>
      <w:r w:rsidR="00D67679">
        <w:rPr>
          <w:b/>
          <w:color w:val="2C2D2E"/>
          <w:sz w:val="26"/>
          <w:szCs w:val="26"/>
          <w:shd w:val="clear" w:color="auto" w:fill="FFFFFF"/>
        </w:rPr>
        <w:t>ат</w:t>
      </w:r>
      <w:r w:rsidR="00966C0C">
        <w:rPr>
          <w:b/>
          <w:color w:val="2C2D2E"/>
          <w:sz w:val="26"/>
          <w:szCs w:val="26"/>
          <w:shd w:val="clear" w:color="auto" w:fill="FFFFFF"/>
        </w:rPr>
        <w:t xml:space="preserve"> ежемесячную выплату из </w:t>
      </w:r>
      <w:proofErr w:type="spellStart"/>
      <w:r w:rsidR="00966C0C">
        <w:rPr>
          <w:b/>
          <w:color w:val="2C2D2E"/>
          <w:sz w:val="26"/>
          <w:szCs w:val="26"/>
          <w:shd w:val="clear" w:color="auto" w:fill="FFFFFF"/>
        </w:rPr>
        <w:t>маткапитала</w:t>
      </w:r>
      <w:proofErr w:type="spellEnd"/>
      <w:r w:rsidR="00966C0C">
        <w:rPr>
          <w:b/>
          <w:color w:val="2C2D2E"/>
          <w:sz w:val="26"/>
          <w:szCs w:val="26"/>
          <w:shd w:val="clear" w:color="auto" w:fill="FFFFFF"/>
        </w:rPr>
        <w:t xml:space="preserve"> по новому графику</w:t>
      </w:r>
    </w:p>
    <w:p w:rsidR="00920C04" w:rsidRDefault="00920C04" w:rsidP="00920C04">
      <w:pPr>
        <w:ind w:firstLine="567"/>
        <w:jc w:val="both"/>
        <w:rPr>
          <w:b/>
          <w:sz w:val="16"/>
          <w:szCs w:val="16"/>
        </w:rPr>
      </w:pPr>
    </w:p>
    <w:p w:rsidR="00966C0C" w:rsidRPr="00966C0C" w:rsidRDefault="00966C0C" w:rsidP="00966C0C">
      <w:pPr>
        <w:pStyle w:val="af7"/>
        <w:ind w:firstLine="567"/>
        <w:jc w:val="both"/>
        <w:rPr>
          <w:sz w:val="26"/>
          <w:szCs w:val="26"/>
        </w:rPr>
      </w:pPr>
      <w:r w:rsidRPr="00966C0C">
        <w:rPr>
          <w:sz w:val="26"/>
          <w:szCs w:val="26"/>
        </w:rPr>
        <w:t xml:space="preserve">Ежемесячная выплата из средств </w:t>
      </w:r>
      <w:proofErr w:type="spellStart"/>
      <w:r w:rsidRPr="00966C0C">
        <w:rPr>
          <w:sz w:val="26"/>
          <w:szCs w:val="26"/>
        </w:rPr>
        <w:t>маткапитала</w:t>
      </w:r>
      <w:proofErr w:type="spellEnd"/>
      <w:r w:rsidRPr="00966C0C">
        <w:rPr>
          <w:sz w:val="26"/>
          <w:szCs w:val="26"/>
        </w:rPr>
        <w:t xml:space="preserve"> с сегодняшнего дня перечисля</w:t>
      </w:r>
      <w:r w:rsidR="00702C4F">
        <w:rPr>
          <w:sz w:val="26"/>
          <w:szCs w:val="26"/>
        </w:rPr>
        <w:t xml:space="preserve">ется </w:t>
      </w:r>
      <w:r w:rsidRPr="00966C0C">
        <w:rPr>
          <w:sz w:val="26"/>
          <w:szCs w:val="26"/>
        </w:rPr>
        <w:t xml:space="preserve"> новосибирским семьям в банки в единый день доставки. Семьи, оформившие такую меру поддержки, с июня </w:t>
      </w:r>
      <w:r w:rsidR="00702C4F">
        <w:rPr>
          <w:sz w:val="26"/>
          <w:szCs w:val="26"/>
        </w:rPr>
        <w:t>будут</w:t>
      </w:r>
      <w:r w:rsidRPr="00966C0C">
        <w:rPr>
          <w:sz w:val="26"/>
          <w:szCs w:val="26"/>
        </w:rPr>
        <w:t xml:space="preserve"> получать средства 5-го числа каждого месяца. Выплаты будут поступать за предыдущий месяц, то есть </w:t>
      </w:r>
      <w:r w:rsidR="00D67679">
        <w:rPr>
          <w:sz w:val="26"/>
          <w:szCs w:val="26"/>
        </w:rPr>
        <w:t xml:space="preserve">сегодня, </w:t>
      </w:r>
      <w:r w:rsidRPr="00966C0C">
        <w:rPr>
          <w:sz w:val="26"/>
          <w:szCs w:val="26"/>
        </w:rPr>
        <w:t xml:space="preserve">5 июня произведено перечисление выплаты за май. </w:t>
      </w:r>
    </w:p>
    <w:p w:rsidR="00966C0C" w:rsidRPr="00966C0C" w:rsidRDefault="00966C0C" w:rsidP="00966C0C">
      <w:pPr>
        <w:pStyle w:val="af7"/>
        <w:ind w:firstLine="567"/>
        <w:jc w:val="both"/>
        <w:rPr>
          <w:sz w:val="26"/>
          <w:szCs w:val="26"/>
        </w:rPr>
      </w:pPr>
      <w:r w:rsidRPr="00966C0C">
        <w:rPr>
          <w:sz w:val="26"/>
          <w:szCs w:val="26"/>
        </w:rPr>
        <w:t>Переход к единому дню зачисления сре</w:t>
      </w:r>
      <w:proofErr w:type="gramStart"/>
      <w:r w:rsidRPr="00966C0C">
        <w:rPr>
          <w:sz w:val="26"/>
          <w:szCs w:val="26"/>
        </w:rPr>
        <w:t>дств пр</w:t>
      </w:r>
      <w:proofErr w:type="gramEnd"/>
      <w:r w:rsidRPr="00966C0C">
        <w:rPr>
          <w:sz w:val="26"/>
          <w:szCs w:val="26"/>
        </w:rPr>
        <w:t>оиз</w:t>
      </w:r>
      <w:r w:rsidR="00702C4F">
        <w:rPr>
          <w:sz w:val="26"/>
          <w:szCs w:val="26"/>
        </w:rPr>
        <w:t>веден</w:t>
      </w:r>
      <w:r w:rsidRPr="00966C0C">
        <w:rPr>
          <w:sz w:val="26"/>
          <w:szCs w:val="26"/>
        </w:rPr>
        <w:t xml:space="preserve"> автоматически, родителям не нужно </w:t>
      </w:r>
      <w:r w:rsidR="00D67679">
        <w:rPr>
          <w:sz w:val="26"/>
          <w:szCs w:val="26"/>
        </w:rPr>
        <w:t xml:space="preserve">было </w:t>
      </w:r>
      <w:r w:rsidRPr="00966C0C">
        <w:rPr>
          <w:sz w:val="26"/>
          <w:szCs w:val="26"/>
        </w:rPr>
        <w:t xml:space="preserve">в связи с этим никуда обращаться. Чтобы семьи были готовы к изменениям, Отделение Социального фонда РФ по Новосибирской области </w:t>
      </w:r>
      <w:r w:rsidR="00702C4F">
        <w:rPr>
          <w:sz w:val="26"/>
          <w:szCs w:val="26"/>
        </w:rPr>
        <w:t xml:space="preserve">заранее </w:t>
      </w:r>
      <w:r w:rsidRPr="00966C0C">
        <w:rPr>
          <w:sz w:val="26"/>
          <w:szCs w:val="26"/>
        </w:rPr>
        <w:t>произв</w:t>
      </w:r>
      <w:r w:rsidR="00F94968">
        <w:rPr>
          <w:sz w:val="26"/>
          <w:szCs w:val="26"/>
        </w:rPr>
        <w:t xml:space="preserve">ело </w:t>
      </w:r>
      <w:r w:rsidRPr="00966C0C">
        <w:rPr>
          <w:sz w:val="26"/>
          <w:szCs w:val="26"/>
        </w:rPr>
        <w:t xml:space="preserve">рассылку уведомлений о новых датах получения выплат. </w:t>
      </w:r>
    </w:p>
    <w:p w:rsidR="00966C0C" w:rsidRPr="00966C0C" w:rsidRDefault="00966C0C" w:rsidP="00966C0C">
      <w:pPr>
        <w:pStyle w:val="af7"/>
        <w:ind w:firstLine="567"/>
        <w:jc w:val="both"/>
        <w:rPr>
          <w:sz w:val="26"/>
          <w:szCs w:val="26"/>
        </w:rPr>
      </w:pPr>
      <w:r w:rsidRPr="00966C0C">
        <w:rPr>
          <w:sz w:val="26"/>
          <w:szCs w:val="26"/>
        </w:rPr>
        <w:t>Обращаем внимание, что семьи, которые получают выплаты через почтовые отделения, получают их в соответствии с графиком, утвержденным Почтой России.</w:t>
      </w:r>
    </w:p>
    <w:p w:rsidR="00966C0C" w:rsidRPr="00966C0C" w:rsidRDefault="00966C0C" w:rsidP="00966C0C">
      <w:pPr>
        <w:pStyle w:val="af7"/>
        <w:ind w:firstLine="567"/>
        <w:jc w:val="both"/>
        <w:rPr>
          <w:color w:val="252525"/>
          <w:sz w:val="26"/>
          <w:szCs w:val="26"/>
          <w:shd w:val="clear" w:color="auto" w:fill="FFFFFF"/>
        </w:rPr>
      </w:pPr>
      <w:r w:rsidRPr="00966C0C">
        <w:rPr>
          <w:sz w:val="26"/>
          <w:szCs w:val="26"/>
        </w:rPr>
        <w:t xml:space="preserve">При этом </w:t>
      </w:r>
      <w:r w:rsidRPr="00966C0C">
        <w:rPr>
          <w:color w:val="252525"/>
          <w:sz w:val="26"/>
          <w:szCs w:val="26"/>
          <w:shd w:val="clear" w:color="auto" w:fill="FFFFFF"/>
        </w:rPr>
        <w:t xml:space="preserve">ежемесячная выплата теперь осуществляется </w:t>
      </w:r>
      <w:proofErr w:type="gramStart"/>
      <w:r w:rsidRPr="00966C0C">
        <w:rPr>
          <w:color w:val="252525"/>
          <w:sz w:val="26"/>
          <w:szCs w:val="26"/>
          <w:shd w:val="clear" w:color="auto" w:fill="FFFFFF"/>
        </w:rPr>
        <w:t>за полный месяц</w:t>
      </w:r>
      <w:proofErr w:type="gramEnd"/>
      <w:r w:rsidRPr="00966C0C">
        <w:rPr>
          <w:color w:val="252525"/>
          <w:sz w:val="26"/>
          <w:szCs w:val="26"/>
          <w:shd w:val="clear" w:color="auto" w:fill="FFFFFF"/>
        </w:rPr>
        <w:t xml:space="preserve">, независимо от даты рождения ребенка, даты исполнения трех  лет в конкретном месяце или даты обращения за назначением выплаты. </w:t>
      </w:r>
    </w:p>
    <w:p w:rsidR="00966C0C" w:rsidRPr="00966C0C" w:rsidRDefault="00966C0C" w:rsidP="00966C0C">
      <w:pPr>
        <w:pStyle w:val="af7"/>
        <w:ind w:firstLine="567"/>
        <w:jc w:val="both"/>
        <w:rPr>
          <w:sz w:val="26"/>
          <w:szCs w:val="26"/>
        </w:rPr>
      </w:pPr>
      <w:r w:rsidRPr="00966C0C">
        <w:rPr>
          <w:sz w:val="26"/>
          <w:szCs w:val="26"/>
        </w:rPr>
        <w:t xml:space="preserve">Напомним, что право на ежемесячные выплаты из материнского капитала имеют семьи, чей доход ниже двух прожиточных минимумов на душу населения в регионе. </w:t>
      </w:r>
      <w:r w:rsidRPr="00966C0C">
        <w:rPr>
          <w:color w:val="252525"/>
          <w:sz w:val="26"/>
          <w:szCs w:val="26"/>
          <w:shd w:val="clear" w:color="auto" w:fill="FFFFFF"/>
        </w:rPr>
        <w:t xml:space="preserve">В Новосибирской области этот «порог» составляет </w:t>
      </w:r>
      <w:r w:rsidRPr="00966C0C">
        <w:rPr>
          <w:sz w:val="26"/>
          <w:szCs w:val="26"/>
        </w:rPr>
        <w:t xml:space="preserve">32 108 рублей на человека (исходя из прожиточного минимума, установленного для трудоспособного населения). </w:t>
      </w:r>
    </w:p>
    <w:p w:rsidR="00966C0C" w:rsidRPr="00966C0C" w:rsidRDefault="00966C0C" w:rsidP="00966C0C">
      <w:pPr>
        <w:pStyle w:val="af7"/>
        <w:ind w:firstLine="567"/>
        <w:jc w:val="both"/>
        <w:rPr>
          <w:sz w:val="26"/>
          <w:szCs w:val="26"/>
        </w:rPr>
      </w:pPr>
      <w:r w:rsidRPr="00966C0C">
        <w:rPr>
          <w:sz w:val="26"/>
          <w:szCs w:val="26"/>
        </w:rPr>
        <w:t xml:space="preserve">При расчете дохода учитываются зарплаты, премии, пенсии, больничные и ряд других выплат, которые получают семьи с детьми. </w:t>
      </w:r>
    </w:p>
    <w:p w:rsidR="00966C0C" w:rsidRPr="00966C0C" w:rsidRDefault="00966C0C" w:rsidP="00966C0C">
      <w:pPr>
        <w:pStyle w:val="af7"/>
        <w:ind w:firstLine="567"/>
        <w:jc w:val="both"/>
        <w:rPr>
          <w:sz w:val="26"/>
          <w:szCs w:val="26"/>
        </w:rPr>
      </w:pPr>
      <w:r w:rsidRPr="00966C0C">
        <w:rPr>
          <w:sz w:val="26"/>
          <w:szCs w:val="26"/>
        </w:rPr>
        <w:t xml:space="preserve">До 2023 года ежемесячные выплаты из материнского капитала устанавливались только на второго ребенка в семье, с 2023 года выплату можно оформить на каждого малыша в возрасте до 3 лет независимо от очередности рождения. </w:t>
      </w:r>
    </w:p>
    <w:p w:rsidR="00966C0C" w:rsidRPr="00966C0C" w:rsidRDefault="00966C0C" w:rsidP="00966C0C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 w:rsidRPr="00966C0C">
        <w:rPr>
          <w:color w:val="000000"/>
          <w:sz w:val="26"/>
          <w:szCs w:val="26"/>
          <w:lang w:eastAsia="ru-RU"/>
        </w:rPr>
        <w:t xml:space="preserve">Если в семье несколько детей до 3-х лет, то выплату можно оформить на каждого из них, подав отдельное заявление на каждого ребенка. </w:t>
      </w:r>
    </w:p>
    <w:p w:rsidR="00966C0C" w:rsidRDefault="00966C0C" w:rsidP="00AF54FB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AF54FB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B0059"/>
    <w:rsid w:val="001B0296"/>
    <w:rsid w:val="001B0971"/>
    <w:rsid w:val="001B15DC"/>
    <w:rsid w:val="001B1631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027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4FB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67679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2CBE3-48EB-4807-81EC-84AF424C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41</cp:revision>
  <cp:lastPrinted>2022-11-15T06:36:00Z</cp:lastPrinted>
  <dcterms:created xsi:type="dcterms:W3CDTF">2023-05-12T05:47:00Z</dcterms:created>
  <dcterms:modified xsi:type="dcterms:W3CDTF">2023-06-05T05:44:00Z</dcterms:modified>
</cp:coreProperties>
</file>