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7426" w:tblpY="-517"/>
        <w:tblW w:w="0" w:type="auto"/>
        <w:tblLayout w:type="fixed"/>
        <w:tblLook w:val="04A0" w:firstRow="1" w:lastRow="0" w:firstColumn="1" w:lastColumn="0" w:noHBand="0" w:noVBand="1"/>
      </w:tblPr>
      <w:tblGrid>
        <w:gridCol w:w="4120"/>
      </w:tblGrid>
      <w:tr w:rsidR="008914F6" w:rsidTr="008914F6">
        <w:trPr>
          <w:trHeight w:val="1985"/>
        </w:trPr>
        <w:tc>
          <w:tcPr>
            <w:tcW w:w="4120" w:type="dxa"/>
            <w:hideMark/>
          </w:tcPr>
          <w:p w:rsidR="008914F6" w:rsidRDefault="008914F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Утверждены </w:t>
            </w:r>
          </w:p>
          <w:p w:rsidR="008914F6" w:rsidRDefault="008914F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на заседании Региональной </w:t>
            </w:r>
          </w:p>
          <w:p w:rsidR="008914F6" w:rsidRDefault="008914F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предметно-методической комиссии </w:t>
            </w:r>
          </w:p>
          <w:p w:rsidR="008914F6" w:rsidRDefault="008914F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по </w:t>
            </w:r>
            <w:r>
              <w:rPr>
                <w:rFonts w:eastAsia="Calibri"/>
                <w:sz w:val="23"/>
                <w:szCs w:val="23"/>
                <w:lang w:eastAsia="en-US"/>
              </w:rPr>
              <w:t>физической культуре</w:t>
            </w:r>
          </w:p>
          <w:p w:rsidR="008914F6" w:rsidRDefault="008914F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(Протокол №1</w:t>
            </w:r>
            <w:bookmarkStart w:id="0" w:name="_GoBack"/>
            <w:bookmarkEnd w:id="0"/>
            <w:r>
              <w:rPr>
                <w:rFonts w:eastAsia="Calibri"/>
                <w:sz w:val="23"/>
                <w:szCs w:val="23"/>
                <w:lang w:eastAsia="en-US"/>
              </w:rPr>
              <w:t xml:space="preserve"> от 20 октября 2022 г.) </w:t>
            </w:r>
          </w:p>
        </w:tc>
      </w:tr>
    </w:tbl>
    <w:p w:rsidR="00911AAB" w:rsidRPr="002E7299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8914F6" w:rsidRDefault="008914F6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914F6" w:rsidRDefault="008914F6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914F6" w:rsidRDefault="008914F6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914F6" w:rsidRDefault="008914F6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914F6" w:rsidRDefault="008914F6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E7299">
        <w:rPr>
          <w:b/>
          <w:bCs/>
          <w:sz w:val="28"/>
          <w:szCs w:val="28"/>
        </w:rPr>
        <w:t>ВСЕРОССИЙСКАЯ ОЛИМПИАДА ШКОЛЬНИКОВ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</w:p>
    <w:p w:rsidR="00911AAB" w:rsidRPr="002E7299" w:rsidRDefault="0054035C" w:rsidP="00911AA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911AAB" w:rsidRPr="002E7299" w:rsidRDefault="0054035C" w:rsidP="00911AAB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911AAB" w:rsidRPr="002E7299">
        <w:rPr>
          <w:b/>
          <w:bCs/>
          <w:sz w:val="28"/>
          <w:szCs w:val="28"/>
        </w:rPr>
        <w:t xml:space="preserve"> ОРГАНИЗАЦИИ И ПРОВЕДЕНИЮ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 w:rsidRPr="002E7299">
        <w:rPr>
          <w:b/>
          <w:bCs/>
          <w:sz w:val="28"/>
          <w:szCs w:val="28"/>
        </w:rPr>
        <w:t>МУНИЦИПАЛЬНОГО ЭТАПА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 w:rsidRPr="002E7299">
        <w:rPr>
          <w:b/>
          <w:bCs/>
          <w:sz w:val="28"/>
          <w:szCs w:val="28"/>
        </w:rPr>
        <w:t>ВСЕРОССИЙСКОЙ ОЛИМПИАДЫ ШКОЛЬНИКОВ</w:t>
      </w: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 w:rsidRPr="002E7299">
        <w:rPr>
          <w:b/>
          <w:bCs/>
          <w:sz w:val="28"/>
          <w:szCs w:val="28"/>
        </w:rPr>
        <w:t>В 202</w:t>
      </w:r>
      <w:r>
        <w:rPr>
          <w:b/>
          <w:bCs/>
          <w:sz w:val="28"/>
          <w:szCs w:val="28"/>
        </w:rPr>
        <w:t>2</w:t>
      </w:r>
      <w:r w:rsidRPr="002E729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  <w:r w:rsidRPr="002E7299">
        <w:rPr>
          <w:b/>
          <w:bCs/>
          <w:sz w:val="28"/>
          <w:szCs w:val="28"/>
        </w:rPr>
        <w:t xml:space="preserve"> УЧЕБНОМ ГОДУ</w:t>
      </w: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Default="00911AAB" w:rsidP="00911AAB">
      <w:pPr>
        <w:pStyle w:val="Default"/>
        <w:spacing w:line="276" w:lineRule="auto"/>
        <w:rPr>
          <w:sz w:val="28"/>
          <w:szCs w:val="28"/>
        </w:rPr>
      </w:pPr>
    </w:p>
    <w:p w:rsidR="00911AAB" w:rsidRPr="002E7299" w:rsidRDefault="00911AAB" w:rsidP="00911AAB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911AAB" w:rsidRDefault="00911AAB" w:rsidP="00911AAB">
      <w:pPr>
        <w:spacing w:after="0" w:line="276" w:lineRule="auto"/>
        <w:jc w:val="center"/>
        <w:rPr>
          <w:sz w:val="28"/>
          <w:szCs w:val="28"/>
        </w:rPr>
      </w:pPr>
      <w:r w:rsidRPr="002E7299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529327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sdtEndPr>
      <w:sdtContent>
        <w:p w:rsidR="00911AAB" w:rsidRPr="00B314B0" w:rsidRDefault="00911AAB" w:rsidP="00911AAB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B314B0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E22EF" w:rsidRPr="00EE22EF" w:rsidRDefault="00CA653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rPr>
              <w:b/>
              <w:bCs/>
            </w:rPr>
            <w:fldChar w:fldCharType="begin"/>
          </w:r>
          <w:r w:rsidR="00911AAB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14134485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_Toc114134485 \h </w:instrText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8914F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6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Организация муниципального этапа всероссийской олимпиады школьников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_Toc114134486 \h </w:instrTex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8914F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7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_Toc114134487 \h </w:instrTex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8914F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8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 Порядок проведения туров олимпиады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_Toc114134488 \h </w:instrTex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8914F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89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 Порядок проверки олимпиадных работ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_Toc114134489 \h </w:instrTex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Pr="00EE22EF" w:rsidRDefault="008914F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4134490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 Порядок проведения процедуры анализа, показа и апелляции по результатам проверки заданий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_Toc114134490 \h </w:instrTex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2EF" w:rsidRDefault="008914F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4134491" w:history="1">
            <w:r w:rsidR="00EE22EF" w:rsidRPr="00EE22E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 Порядок подведения итогов олимпиады</w:t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22EF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_Toc114134491 \h </w:instrTex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1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A6536" w:rsidRPr="00EE22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1AAB" w:rsidRDefault="00CA6536" w:rsidP="00911AAB">
          <w:r>
            <w:rPr>
              <w:b/>
              <w:bCs/>
            </w:rPr>
            <w:fldChar w:fldCharType="end"/>
          </w:r>
        </w:p>
      </w:sdtContent>
    </w:sdt>
    <w:p w:rsidR="00911AAB" w:rsidRDefault="00911AAB" w:rsidP="00911AAB">
      <w:pPr>
        <w:spacing w:after="0" w:line="276" w:lineRule="auto"/>
        <w:rPr>
          <w:sz w:val="28"/>
          <w:szCs w:val="28"/>
        </w:rPr>
      </w:pPr>
    </w:p>
    <w:p w:rsidR="00911AAB" w:rsidRDefault="00911AAB" w:rsidP="00FC0DC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D96F15" w:rsidRDefault="00106BD9" w:rsidP="00D96F15">
      <w:pPr>
        <w:pStyle w:val="2"/>
        <w:spacing w:after="0" w:line="360" w:lineRule="auto"/>
        <w:ind w:firstLine="274"/>
        <w:jc w:val="center"/>
      </w:pPr>
      <w:bookmarkStart w:id="1" w:name="_Toc114134485"/>
      <w:r>
        <w:lastRenderedPageBreak/>
        <w:t xml:space="preserve">ОБЩИЕ </w:t>
      </w:r>
      <w:r w:rsidR="00D96F15">
        <w:t>ТРЕБОВАНИЯ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К ОРГАНИЗАЦИИ И ПРОВЕДЕНИЮ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МУНИЦИПАЛЬНОГО ЭТАПА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ВСЕРОССИЙСКОЙ ОЛИМПИАДЫ ШКОЛЬНИКОВ</w:t>
      </w:r>
    </w:p>
    <w:p w:rsidR="00D96F15" w:rsidRDefault="00D96F15" w:rsidP="00D96F15">
      <w:pPr>
        <w:pStyle w:val="2"/>
        <w:spacing w:after="0" w:line="360" w:lineRule="auto"/>
        <w:ind w:firstLine="274"/>
        <w:jc w:val="center"/>
      </w:pPr>
      <w:r>
        <w:t>В 2022/2023 УЧЕБНОМ ГОДУ</w:t>
      </w:r>
    </w:p>
    <w:p w:rsidR="00D96F15" w:rsidRDefault="00D96F15" w:rsidP="005A7295">
      <w:pPr>
        <w:pStyle w:val="2"/>
        <w:spacing w:after="0" w:line="360" w:lineRule="auto"/>
        <w:ind w:firstLine="274"/>
        <w:jc w:val="center"/>
      </w:pPr>
    </w:p>
    <w:p w:rsidR="00D201D5" w:rsidRDefault="00D201D5" w:rsidP="005A7295">
      <w:pPr>
        <w:pStyle w:val="2"/>
        <w:spacing w:after="0" w:line="360" w:lineRule="auto"/>
        <w:ind w:firstLine="274"/>
        <w:jc w:val="center"/>
      </w:pPr>
      <w:r>
        <w:t>Введение</w:t>
      </w:r>
      <w:bookmarkEnd w:id="1"/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Настоящие </w:t>
      </w:r>
      <w:r w:rsidR="0054035C">
        <w:t>требования</w:t>
      </w:r>
      <w:r>
        <w:t xml:space="preserve"> предназначены для специалистов органов муниципального самоуправления, осуществляющих управление в сфере образования, руководителей и сотрудников общеобразовательных организаций, иных категорий специалистов, задействованных при подготовке, проведении муниципального этапа всероссийской олимпиады школьников и обработке их результатов по 24 общеобразовательным предметам в 2022/2023 учебном году.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Используемые понятия: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</w:t>
      </w:r>
    </w:p>
    <w:p w:rsidR="00D201D5" w:rsidRDefault="00F849D0" w:rsidP="00FC0DC2">
      <w:pPr>
        <w:spacing w:after="0" w:line="360" w:lineRule="auto"/>
        <w:ind w:left="11" w:right="15" w:firstLine="708"/>
      </w:pPr>
      <w:r>
        <w:t>Представитель оргкомитета - к</w:t>
      </w:r>
      <w:r w:rsidR="00D201D5">
        <w:t>оординатор на</w:t>
      </w:r>
      <w:r w:rsidR="009E4827">
        <w:t xml:space="preserve"> площадке проведения олимпиады</w:t>
      </w:r>
      <w:r w:rsidR="00D201D5">
        <w:t xml:space="preserve">, который обеспечивает руководство и контроль за процессами подготовки, проведения </w:t>
      </w:r>
      <w:r w:rsidR="004944F1">
        <w:t>олимпиады и обработки результатов</w:t>
      </w:r>
      <w:r w:rsidR="00D201D5">
        <w:t>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Испытание, испытания – совокупность всех соревновательных туров по данному общеобразовательному предмету на данном этапе.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Олимпиадная работа – результат выполнения заданий олимпиады участником.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муниципального этапа олимпиады организатором является орган муниципального самоуправления, осуществляющий управление в сфере образования.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Соревновательный тур – процесс проведения олимпиады по отдельному предмету (часть испытания, проводимая непрерывно, в течение определенного времени).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Сокращения и аббревиатуры: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lastRenderedPageBreak/>
        <w:t xml:space="preserve">Заявление на апелляцию – заявление участника о несогласии с выставленными баллами.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Комплект олимпиадных заданий – задания, бланки ответов, критерии и методика оценивания выполненных олимпиадных работ для работы жюри.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Олимпиада – всероссийская олимпиада школьников.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 </w:t>
      </w:r>
    </w:p>
    <w:p w:rsidR="00D201D5" w:rsidRDefault="00D201D5" w:rsidP="00FC0DC2">
      <w:pPr>
        <w:spacing w:after="0" w:line="360" w:lineRule="auto"/>
        <w:ind w:left="11" w:right="15" w:firstLine="708"/>
      </w:pPr>
      <w:proofErr w:type="spellStart"/>
      <w:r>
        <w:t>Рособрнадзор</w:t>
      </w:r>
      <w:proofErr w:type="spellEnd"/>
      <w:r>
        <w:t xml:space="preserve"> – федеральная служба по надзору в сфере образования и науки. </w:t>
      </w:r>
    </w:p>
    <w:p w:rsidR="00D201D5" w:rsidRDefault="00D201D5" w:rsidP="00FC0DC2">
      <w:pPr>
        <w:spacing w:after="0" w:line="360" w:lineRule="auto"/>
        <w:ind w:left="11" w:right="15" w:firstLine="708"/>
      </w:pPr>
      <w:proofErr w:type="spellStart"/>
      <w:r>
        <w:t>Роспотребнадзор</w:t>
      </w:r>
      <w:proofErr w:type="spellEnd"/>
      <w:r>
        <w:t xml:space="preserve"> – федеральная служба по надзору в сфере защиты прав потребителей и благополучия человека.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МПМК – муниципальная предметно-методическая комиссия.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ОВЗ – ограниченные возможности здоровья.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ОМСУ – органы муниципального самоуправления, осуществляющие управление в сфере образования.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ОО – образовательная организация/образовательные организации.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ОРВИ – острая респираторная вирусная инфекция.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Оргкомитет – организационный комитет.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 xml:space="preserve">РОИВ – региональные органы исполнительной власти субъектов Российской Федерации. </w:t>
      </w:r>
    </w:p>
    <w:p w:rsidR="00D201D5" w:rsidRDefault="00D201D5" w:rsidP="00FC0DC2">
      <w:pPr>
        <w:spacing w:after="0" w:line="360" w:lineRule="auto"/>
        <w:ind w:left="11" w:right="15" w:firstLine="708"/>
      </w:pPr>
      <w:r>
        <w:t>РПМК – региональная предметно-методическая комиссия.</w:t>
      </w:r>
    </w:p>
    <w:p w:rsidR="00D201D5" w:rsidRDefault="00D201D5" w:rsidP="00FC0DC2">
      <w:pPr>
        <w:spacing w:after="0" w:line="360" w:lineRule="auto"/>
        <w:ind w:left="0" w:right="0" w:firstLine="0"/>
        <w:jc w:val="left"/>
      </w:pPr>
      <w:r>
        <w:rPr>
          <w:b/>
        </w:rPr>
        <w:tab/>
      </w:r>
      <w:r>
        <w:br w:type="page"/>
      </w:r>
    </w:p>
    <w:p w:rsidR="00D201D5" w:rsidRDefault="00D201D5" w:rsidP="005A7295">
      <w:pPr>
        <w:pStyle w:val="2"/>
        <w:spacing w:after="0" w:line="360" w:lineRule="auto"/>
        <w:ind w:right="-1"/>
        <w:jc w:val="center"/>
        <w:rPr>
          <w:szCs w:val="24"/>
        </w:rPr>
      </w:pPr>
      <w:bookmarkStart w:id="2" w:name="_Toc114134486"/>
      <w:r w:rsidRPr="00EE22EF">
        <w:rPr>
          <w:szCs w:val="24"/>
        </w:rPr>
        <w:t>Организация муниципального этапа всероссийской олимпиады школьников</w:t>
      </w:r>
      <w:bookmarkEnd w:id="2"/>
    </w:p>
    <w:p w:rsidR="005A7295" w:rsidRPr="005A7295" w:rsidRDefault="005A7295" w:rsidP="005A7295"/>
    <w:p w:rsidR="00D201D5" w:rsidRPr="00EE22EF" w:rsidRDefault="00D201D5" w:rsidP="005A729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3" w:name="_Toc109895785"/>
      <w:bookmarkStart w:id="4" w:name="_Toc114134487"/>
      <w:r w:rsidRPr="00EE22EF">
        <w:rPr>
          <w:szCs w:val="24"/>
        </w:rPr>
        <w:t>1. Общие положения</w:t>
      </w:r>
      <w:bookmarkEnd w:id="3"/>
      <w:bookmarkEnd w:id="4"/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Всероссийская олимпиада школьников (далее – олимпиада)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 (далее – ОИВ), локальными нормативными актами органов местного самоуправления, осуществляющими управление в сфере образ</w:t>
      </w:r>
      <w:r w:rsidR="003845EB" w:rsidRPr="00EE22EF">
        <w:rPr>
          <w:szCs w:val="24"/>
        </w:rPr>
        <w:t>ования</w:t>
      </w:r>
      <w:r w:rsidRPr="00EE22EF">
        <w:rPr>
          <w:szCs w:val="24"/>
        </w:rPr>
        <w:t xml:space="preserve">. </w:t>
      </w:r>
    </w:p>
    <w:p w:rsidR="00F446E4" w:rsidRDefault="00F446E4" w:rsidP="00FC0DC2">
      <w:pPr>
        <w:spacing w:after="0" w:line="360" w:lineRule="auto"/>
        <w:ind w:left="11" w:right="15" w:firstLine="708"/>
        <w:rPr>
          <w:szCs w:val="24"/>
        </w:rPr>
      </w:pPr>
      <w:r w:rsidRPr="00F446E4">
        <w:rPr>
          <w:szCs w:val="24"/>
        </w:rPr>
        <w:t xml:space="preserve">Форма проведения олимпиады – очная. </w:t>
      </w:r>
    </w:p>
    <w:p w:rsidR="00D201D5" w:rsidRPr="003836EE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Муниципальный этап олимпиады проводится по заданиям, разработанны</w:t>
      </w:r>
      <w:r w:rsidR="00AE530F">
        <w:rPr>
          <w:szCs w:val="24"/>
        </w:rPr>
        <w:t xml:space="preserve">м для </w:t>
      </w:r>
      <w:r w:rsidR="00AE530F" w:rsidRPr="003836EE">
        <w:rPr>
          <w:szCs w:val="24"/>
        </w:rPr>
        <w:t>обучающихся 7-11 классов.</w:t>
      </w:r>
    </w:p>
    <w:p w:rsidR="00F446E4" w:rsidRPr="00F446E4" w:rsidRDefault="00F446E4" w:rsidP="00F446E4">
      <w:pPr>
        <w:spacing w:after="0" w:line="360" w:lineRule="auto"/>
        <w:ind w:left="11" w:right="15" w:firstLine="708"/>
        <w:rPr>
          <w:szCs w:val="24"/>
        </w:rPr>
      </w:pPr>
      <w:r w:rsidRPr="003836EE">
        <w:rPr>
          <w:szCs w:val="24"/>
        </w:rPr>
        <w:t>К участию в МЭ ВсОШ по каждому общеобразовательному предмету допускаются участники ШЭ олимпиады текущего учебного года, набравшие необходимое количество баллов по каждому общеобразовательному предмету, установленное организатором олимпиады, а также победители и призеры МЭ ВсОШ предыдущего учебного года, продолжающие освоение основных образовательных программ основного общего и среднего общего образования.</w:t>
      </w:r>
      <w:r w:rsidR="00E61283" w:rsidRPr="00E61283">
        <w:rPr>
          <w:szCs w:val="24"/>
        </w:rPr>
        <w:t>Участники олимпиады с</w:t>
      </w:r>
      <w:r w:rsidR="00E61283">
        <w:rPr>
          <w:szCs w:val="24"/>
        </w:rPr>
        <w:t xml:space="preserve"> ОВЗ</w:t>
      </w:r>
      <w:r w:rsidR="00E61283" w:rsidRPr="00E61283">
        <w:rPr>
          <w:szCs w:val="24"/>
        </w:rPr>
        <w:t xml:space="preserve"> и дети-инвалиды принимают участие в олимпиаде на общих основаниях.Для учас</w:t>
      </w:r>
      <w:r w:rsidR="00E61283">
        <w:rPr>
          <w:szCs w:val="24"/>
        </w:rPr>
        <w:t>тников М</w:t>
      </w:r>
      <w:r w:rsidR="00E61283" w:rsidRPr="00E61283">
        <w:rPr>
          <w:szCs w:val="24"/>
        </w:rPr>
        <w:t>Э ВсОШ с ОВЗ и детей-инвалидов обеспечиваются специальные условия, учитывающие состояние их здоровья, особенн</w:t>
      </w:r>
      <w:r w:rsidR="00E61283">
        <w:rPr>
          <w:szCs w:val="24"/>
        </w:rPr>
        <w:t>ости психофизического развития.</w:t>
      </w:r>
    </w:p>
    <w:p w:rsidR="00D201D5" w:rsidRPr="00EE22EF" w:rsidRDefault="00D201D5" w:rsidP="00DE4CBB">
      <w:pPr>
        <w:spacing w:after="0" w:line="360" w:lineRule="auto"/>
        <w:ind w:right="365" w:firstLine="699"/>
        <w:rPr>
          <w:szCs w:val="24"/>
        </w:rPr>
      </w:pPr>
      <w:r w:rsidRPr="00EE22EF">
        <w:rPr>
          <w:szCs w:val="24"/>
        </w:rPr>
        <w:t>Организатором муниципального этапа олимпиады является ОМС</w:t>
      </w:r>
      <w:r w:rsidR="00EC2424">
        <w:rPr>
          <w:szCs w:val="24"/>
        </w:rPr>
        <w:t>У</w:t>
      </w:r>
      <w:r w:rsidRPr="00EE22EF">
        <w:rPr>
          <w:szCs w:val="24"/>
        </w:rPr>
        <w:t xml:space="preserve">. </w:t>
      </w:r>
    </w:p>
    <w:p w:rsidR="00D201D5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Методическое обеспечение муниципального этапа олимпиады осуществляют региональные предметно-методические комиссии по каждому общеобразовательному предмету. </w:t>
      </w:r>
    </w:p>
    <w:p w:rsidR="000670E6" w:rsidRDefault="000670E6" w:rsidP="000670E6">
      <w:pPr>
        <w:spacing w:after="0" w:line="360" w:lineRule="auto"/>
        <w:ind w:left="11" w:right="15" w:firstLine="708"/>
        <w:rPr>
          <w:szCs w:val="24"/>
        </w:rPr>
      </w:pPr>
      <w:r w:rsidRPr="000670E6">
        <w:rPr>
          <w:szCs w:val="24"/>
        </w:rPr>
        <w:t xml:space="preserve">Особенности проведения </w:t>
      </w:r>
      <w:r w:rsidR="005929DE">
        <w:rPr>
          <w:szCs w:val="24"/>
        </w:rPr>
        <w:t xml:space="preserve">олимпиады по соответствующему предмету </w:t>
      </w:r>
      <w:r w:rsidR="00C719F6">
        <w:rPr>
          <w:szCs w:val="24"/>
        </w:rPr>
        <w:t>– Приложение</w:t>
      </w:r>
      <w:r w:rsidR="005929DE">
        <w:rPr>
          <w:szCs w:val="24"/>
        </w:rPr>
        <w:t> </w:t>
      </w:r>
      <w:r>
        <w:rPr>
          <w:szCs w:val="24"/>
        </w:rPr>
        <w:t>1.</w:t>
      </w:r>
    </w:p>
    <w:p w:rsidR="008F4E35" w:rsidRPr="00EE22EF" w:rsidRDefault="008F4E35" w:rsidP="00FC0DC2">
      <w:pPr>
        <w:spacing w:after="0" w:line="360" w:lineRule="auto"/>
        <w:ind w:left="11" w:right="15" w:firstLine="708"/>
        <w:rPr>
          <w:szCs w:val="24"/>
        </w:rPr>
      </w:pPr>
    </w:p>
    <w:p w:rsidR="00D201D5" w:rsidRPr="00EE22EF" w:rsidRDefault="00D201D5" w:rsidP="005A729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5" w:name="_Toc109895786"/>
      <w:bookmarkStart w:id="6" w:name="_Toc114134488"/>
      <w:r w:rsidRPr="00EE22EF">
        <w:rPr>
          <w:szCs w:val="24"/>
        </w:rPr>
        <w:t>2. Порядок проведения туров олимпиады</w:t>
      </w:r>
      <w:bookmarkEnd w:id="5"/>
      <w:bookmarkEnd w:id="6"/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Pr="00EE22EF">
        <w:rPr>
          <w:szCs w:val="24"/>
        </w:rPr>
        <w:t>Роспотребнадзора</w:t>
      </w:r>
      <w:proofErr w:type="spellEnd"/>
      <w:r w:rsidRPr="00EE22EF">
        <w:rPr>
          <w:szCs w:val="24"/>
        </w:rPr>
        <w:t xml:space="preserve">, установленным на момент проведения олимпиады. </w:t>
      </w:r>
    </w:p>
    <w:p w:rsidR="00D201D5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Решение о проведении муниципального этапа олимпиады с использованием информационно-коммуникационных технологий принимается организатором муниципального этапа олимпиады по согласованию с ОИВ. </w:t>
      </w:r>
    </w:p>
    <w:p w:rsidR="00A01B11" w:rsidRDefault="00A01B11" w:rsidP="00A01B11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случаях проведения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  </w:t>
      </w:r>
    </w:p>
    <w:p w:rsidR="00A01B11" w:rsidRPr="00EE22EF" w:rsidRDefault="00A01B11" w:rsidP="00A01B11">
      <w:pPr>
        <w:spacing w:after="0" w:line="360" w:lineRule="auto"/>
        <w:ind w:left="11" w:right="15" w:firstLine="708"/>
        <w:rPr>
          <w:szCs w:val="24"/>
        </w:rPr>
      </w:pPr>
      <w:r>
        <w:rPr>
          <w:szCs w:val="24"/>
        </w:rPr>
        <w:t>П</w:t>
      </w:r>
      <w:r w:rsidRPr="00EE22EF">
        <w:rPr>
          <w:szCs w:val="24"/>
        </w:rPr>
        <w:t xml:space="preserve">ередачу комплектов заданий </w:t>
      </w:r>
      <w:r>
        <w:rPr>
          <w:szCs w:val="24"/>
        </w:rPr>
        <w:t>р</w:t>
      </w:r>
      <w:r w:rsidRPr="00EE22EF">
        <w:rPr>
          <w:szCs w:val="24"/>
        </w:rPr>
        <w:t xml:space="preserve">екомендуется осуществлять в зашифрованном виде, либо в распечатанном виде, в закрытых конвертах (пакетах) в день проведения олимпиады по общеобразовательному предмету.  </w:t>
      </w:r>
    </w:p>
    <w:p w:rsidR="00A01B11" w:rsidRPr="002B6305" w:rsidRDefault="00A01B11" w:rsidP="00427D00">
      <w:pPr>
        <w:spacing w:after="0" w:line="360" w:lineRule="auto"/>
        <w:ind w:left="11" w:right="15" w:firstLine="708"/>
        <w:rPr>
          <w:szCs w:val="24"/>
        </w:rPr>
      </w:pPr>
      <w:r w:rsidRPr="002B6305">
        <w:rPr>
          <w:szCs w:val="24"/>
        </w:rPr>
        <w:t xml:space="preserve">Лицо, получившее материалы (в распечатанном либо электронном виде)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 </w:t>
      </w:r>
    </w:p>
    <w:p w:rsidR="005C30A3" w:rsidRPr="002B6305" w:rsidRDefault="00D201D5" w:rsidP="00427D00">
      <w:pPr>
        <w:spacing w:after="0" w:line="360" w:lineRule="auto"/>
        <w:ind w:firstLine="698"/>
        <w:rPr>
          <w:i/>
          <w:szCs w:val="24"/>
        </w:rPr>
      </w:pPr>
      <w:r w:rsidRPr="002B6305">
        <w:rPr>
          <w:szCs w:val="24"/>
        </w:rPr>
        <w:t>Для участия в олимпиаде,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</w:t>
      </w:r>
      <w:r w:rsidR="005C30A3" w:rsidRPr="002B6305">
        <w:rPr>
          <w:szCs w:val="24"/>
        </w:rPr>
        <w:t>, справку с места учебы (установленный бланк с наличием полного официального юридического наименования образовательной организации</w:t>
      </w:r>
      <w:r w:rsidR="00804A57">
        <w:rPr>
          <w:szCs w:val="24"/>
        </w:rPr>
        <w:t>,</w:t>
      </w:r>
      <w:r w:rsidR="005C30A3" w:rsidRPr="002B6305">
        <w:rPr>
          <w:szCs w:val="24"/>
        </w:rPr>
        <w:t xml:space="preserve"> с указанием ФИО участника, класса обучения, даты </w:t>
      </w:r>
      <w:r w:rsidR="007C2C97">
        <w:rPr>
          <w:szCs w:val="24"/>
        </w:rPr>
        <w:t xml:space="preserve">выдачи справки; </w:t>
      </w:r>
      <w:r w:rsidR="007C2C97" w:rsidRPr="002B6305">
        <w:rPr>
          <w:szCs w:val="24"/>
        </w:rPr>
        <w:t>в случае, если участник на момент проведения олимпиады не достиг 14-тилентнего возраста</w:t>
      </w:r>
      <w:r w:rsidR="007C2C97">
        <w:rPr>
          <w:szCs w:val="24"/>
        </w:rPr>
        <w:t>,обязательно наличие</w:t>
      </w:r>
      <w:r w:rsidR="00804A57">
        <w:rPr>
          <w:szCs w:val="24"/>
        </w:rPr>
        <w:t xml:space="preserve"> фотографии</w:t>
      </w:r>
      <w:r w:rsidR="005C30A3" w:rsidRPr="002B6305">
        <w:rPr>
          <w:szCs w:val="24"/>
        </w:rPr>
        <w:t>), оформленную в период не более, ч</w:t>
      </w:r>
      <w:r w:rsidR="002A37CF">
        <w:rPr>
          <w:szCs w:val="24"/>
        </w:rPr>
        <w:t>ем за 5 дней до начала олимпиадного тура</w:t>
      </w:r>
      <w:r w:rsidR="005C30A3" w:rsidRPr="002B6305">
        <w:rPr>
          <w:szCs w:val="24"/>
        </w:rPr>
        <w:t>, медицинскую справку-допуск к участию в олимпиаде по физической культуре, основам безопасности жизнедеятельности, технологии с обязательным указанием наименования медицинского учреждения и личной печатью врача, допустившег</w:t>
      </w:r>
      <w:r w:rsidR="0057324F">
        <w:rPr>
          <w:szCs w:val="24"/>
        </w:rPr>
        <w:t>о участника до участия в олимпиаде</w:t>
      </w:r>
      <w:r w:rsidR="005C30A3" w:rsidRPr="002B6305">
        <w:rPr>
          <w:szCs w:val="24"/>
        </w:rPr>
        <w:t>, выданной не ранее, чем за 3 дня.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При проведении олимпиады каждому участнику должно быть предоставлено отдельное рабочее</w:t>
      </w:r>
      <w:r w:rsidR="00A42F38">
        <w:rPr>
          <w:szCs w:val="24"/>
        </w:rPr>
        <w:t xml:space="preserve"> место, оборудованное с учетом Т</w:t>
      </w:r>
      <w:r w:rsidRPr="00EE22EF">
        <w:rPr>
          <w:szCs w:val="24"/>
        </w:rPr>
        <w:t>ребований к проведению о</w:t>
      </w:r>
      <w:r w:rsidR="00AF59D3">
        <w:rPr>
          <w:szCs w:val="24"/>
        </w:rPr>
        <w:t>лимпиады</w:t>
      </w:r>
      <w:r w:rsidRPr="00EE22EF">
        <w:rPr>
          <w:szCs w:val="24"/>
        </w:rPr>
        <w:t xml:space="preserve"> по каждому </w:t>
      </w:r>
      <w:r w:rsidR="007E3820">
        <w:rPr>
          <w:szCs w:val="24"/>
        </w:rPr>
        <w:t xml:space="preserve">общеобразовательному предмету. </w:t>
      </w:r>
      <w:r w:rsidR="007E3820" w:rsidRPr="00EE22EF">
        <w:rPr>
          <w:szCs w:val="24"/>
        </w:rPr>
        <w:t xml:space="preserve">Рассадка осуществляется таким образом, чтобы участники олимпиады не могли видеть записи в бланках (листах) ответов других участников.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о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Во время проведения соревновательных туров участникам запрещается:  </w:t>
      </w:r>
    </w:p>
    <w:p w:rsidR="00D201D5" w:rsidRPr="00EE22EF" w:rsidRDefault="00D201D5" w:rsidP="00FC0DC2">
      <w:pPr>
        <w:numPr>
          <w:ilvl w:val="0"/>
          <w:numId w:val="13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общаться друг с другом, свободно перемещаться по аудитории;  </w:t>
      </w:r>
    </w:p>
    <w:p w:rsidR="00D201D5" w:rsidRPr="00EE22EF" w:rsidRDefault="00D201D5" w:rsidP="00FC0DC2">
      <w:pPr>
        <w:numPr>
          <w:ilvl w:val="0"/>
          <w:numId w:val="13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8E50FE">
        <w:rPr>
          <w:szCs w:val="24"/>
        </w:rPr>
        <w:t>предусмотрено и не прописано в Т</w:t>
      </w:r>
      <w:r w:rsidRPr="00EE22EF">
        <w:rPr>
          <w:szCs w:val="24"/>
        </w:rPr>
        <w:t xml:space="preserve">ребованиях к проведению олимпиады по конкретному общеобразовательному предмету; </w:t>
      </w:r>
    </w:p>
    <w:p w:rsidR="00D201D5" w:rsidRPr="00EE22EF" w:rsidRDefault="00D201D5" w:rsidP="00FC0DC2">
      <w:pPr>
        <w:numPr>
          <w:ilvl w:val="0"/>
          <w:numId w:val="13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покидать место проведения </w:t>
      </w:r>
      <w:r w:rsidR="00FB2865">
        <w:rPr>
          <w:szCs w:val="24"/>
        </w:rPr>
        <w:t xml:space="preserve">олимпиады </w:t>
      </w:r>
      <w:r w:rsidRPr="00EE22EF">
        <w:rPr>
          <w:szCs w:val="24"/>
        </w:rPr>
        <w:t xml:space="preserve">без разрешения </w:t>
      </w:r>
      <w:r w:rsidRPr="00EE7E96">
        <w:rPr>
          <w:szCs w:val="24"/>
        </w:rPr>
        <w:t>членов оргкомитета.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</w:t>
      </w:r>
      <w:r w:rsidR="009D385A" w:rsidRPr="00EE7E96">
        <w:rPr>
          <w:szCs w:val="24"/>
        </w:rPr>
        <w:t>членами оргкомитета.</w:t>
      </w:r>
      <w:r w:rsidR="009D385A">
        <w:rPr>
          <w:szCs w:val="24"/>
        </w:rPr>
        <w:t>У</w:t>
      </w:r>
      <w:r w:rsidR="007A02D5" w:rsidRPr="007A02D5">
        <w:rPr>
          <w:szCs w:val="24"/>
        </w:rPr>
        <w:t>частник вносится в протоколы результатов с отметкой о дисквалификации</w:t>
      </w:r>
      <w:r w:rsidR="0030170E">
        <w:rPr>
          <w:szCs w:val="24"/>
        </w:rPr>
        <w:t xml:space="preserve"> и </w:t>
      </w:r>
      <w:r w:rsidR="007A02D5" w:rsidRPr="007A02D5">
        <w:rPr>
          <w:szCs w:val="24"/>
        </w:rPr>
        <w:t>лишает</w:t>
      </w:r>
      <w:r w:rsidR="007A02D5">
        <w:rPr>
          <w:szCs w:val="24"/>
        </w:rPr>
        <w:t>ся права дальнейшего участия в М</w:t>
      </w:r>
      <w:r w:rsidR="007A02D5" w:rsidRPr="007A02D5">
        <w:rPr>
          <w:szCs w:val="24"/>
        </w:rPr>
        <w:t>Э ВсОШ по соответствующему предмету в текущем году</w:t>
      </w:r>
      <w:r w:rsidR="007A02D5">
        <w:rPr>
          <w:szCs w:val="24"/>
        </w:rPr>
        <w:t>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Во время выполнения олимпиадных заданий участник олимпиады вправе покинуть аудиторию только по уважительной причине</w:t>
      </w:r>
      <w:r w:rsidR="008224B1" w:rsidRPr="00EE7E96">
        <w:rPr>
          <w:color w:val="auto"/>
          <w:szCs w:val="24"/>
        </w:rPr>
        <w:t>в сопровождении</w:t>
      </w:r>
      <w:r w:rsidR="00EE7E96" w:rsidRPr="00EE7E96">
        <w:rPr>
          <w:color w:val="auto"/>
          <w:szCs w:val="24"/>
        </w:rPr>
        <w:t xml:space="preserve"> представителя оргкомитета</w:t>
      </w:r>
      <w:r w:rsidRPr="00EE7E96">
        <w:rPr>
          <w:color w:val="auto"/>
          <w:szCs w:val="24"/>
        </w:rPr>
        <w:t xml:space="preserve">. </w:t>
      </w:r>
      <w:r w:rsidRPr="00EE22EF">
        <w:rPr>
          <w:szCs w:val="24"/>
        </w:rPr>
        <w:t xml:space="preserve">При этом запрещается выносить олимпиадные задания (бланки заданий), черновики и бланки ответов.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на информационном стенде (школьной доске). </w:t>
      </w:r>
    </w:p>
    <w:p w:rsidR="00D201D5" w:rsidRPr="00D34F69" w:rsidRDefault="00D201D5" w:rsidP="00FC0DC2">
      <w:pPr>
        <w:spacing w:after="0" w:line="360" w:lineRule="auto"/>
        <w:ind w:right="5"/>
        <w:jc w:val="right"/>
        <w:rPr>
          <w:color w:val="auto"/>
          <w:szCs w:val="24"/>
        </w:rPr>
      </w:pPr>
      <w:r w:rsidRPr="00D34F69">
        <w:rPr>
          <w:color w:val="auto"/>
          <w:szCs w:val="24"/>
        </w:rPr>
        <w:t xml:space="preserve">В местах проведения соревновательных туров олимпиады вправе присутствовать: </w:t>
      </w:r>
    </w:p>
    <w:p w:rsidR="00D201D5" w:rsidRPr="00D7302E" w:rsidRDefault="00062884" w:rsidP="00FC0DC2">
      <w:pPr>
        <w:spacing w:after="0" w:line="360" w:lineRule="auto"/>
        <w:ind w:left="21" w:right="15"/>
        <w:rPr>
          <w:color w:val="auto"/>
          <w:szCs w:val="24"/>
        </w:rPr>
      </w:pPr>
      <w:r w:rsidRPr="00D34F69">
        <w:rPr>
          <w:color w:val="auto"/>
          <w:szCs w:val="24"/>
        </w:rPr>
        <w:t xml:space="preserve">представители организатора МЭ ВсОШ, оргкомитета и жюри МЭ ВсОШ по соответствующему предмету, должностные лица </w:t>
      </w:r>
      <w:proofErr w:type="spellStart"/>
      <w:r w:rsidRPr="00D34F69">
        <w:rPr>
          <w:color w:val="auto"/>
          <w:szCs w:val="24"/>
        </w:rPr>
        <w:t>Рособрнадзора</w:t>
      </w:r>
      <w:proofErr w:type="spellEnd"/>
      <w:r w:rsidRPr="00D34F69">
        <w:rPr>
          <w:color w:val="auto"/>
          <w:szCs w:val="24"/>
        </w:rPr>
        <w:t>, должностные лица органов исполнительной власти,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Общественным наблюдателям необходимо предъявить </w:t>
      </w:r>
      <w:r w:rsidR="00C073FE" w:rsidRPr="00C073FE">
        <w:rPr>
          <w:szCs w:val="24"/>
        </w:rPr>
        <w:t>представителям</w:t>
      </w:r>
      <w:r w:rsidRPr="00C073FE">
        <w:rPr>
          <w:szCs w:val="24"/>
        </w:rPr>
        <w:t xml:space="preserve"> оргкомитета</w:t>
      </w:r>
      <w:r w:rsidRPr="00EE22EF">
        <w:rPr>
          <w:szCs w:val="24"/>
        </w:rPr>
        <w:t xml:space="preserve"> документы, подтверждающие их полномочия (удостоверение общественного наблюдателя, документ удостоверяющий личность).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Все участники муниципального этапа олимпиады обеспечиваются: </w:t>
      </w:r>
    </w:p>
    <w:p w:rsidR="00D201D5" w:rsidRPr="00EE22EF" w:rsidRDefault="00D201D5" w:rsidP="00FC0DC2">
      <w:pPr>
        <w:numPr>
          <w:ilvl w:val="0"/>
          <w:numId w:val="14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черновиками (при необходимости); </w:t>
      </w:r>
    </w:p>
    <w:p w:rsidR="00D201D5" w:rsidRPr="00EE22EF" w:rsidRDefault="00D201D5" w:rsidP="00FC0DC2">
      <w:pPr>
        <w:numPr>
          <w:ilvl w:val="0"/>
          <w:numId w:val="14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заданиями, бланками (листами) ответов; </w:t>
      </w:r>
    </w:p>
    <w:p w:rsidR="00D201D5" w:rsidRPr="00EE22EF" w:rsidRDefault="00D201D5" w:rsidP="00FC0DC2">
      <w:pPr>
        <w:numPr>
          <w:ilvl w:val="0"/>
          <w:numId w:val="14"/>
        </w:numPr>
        <w:spacing w:after="0" w:line="360" w:lineRule="auto"/>
        <w:ind w:right="15" w:firstLine="427"/>
        <w:rPr>
          <w:szCs w:val="24"/>
        </w:rPr>
      </w:pPr>
      <w:r w:rsidRPr="00EE22EF">
        <w:rPr>
          <w:szCs w:val="24"/>
        </w:rPr>
        <w:t xml:space="preserve">необходимым </w:t>
      </w:r>
      <w:r w:rsidR="00887772">
        <w:rPr>
          <w:szCs w:val="24"/>
        </w:rPr>
        <w:t>оборудованием в соответствии с Т</w:t>
      </w:r>
      <w:r w:rsidRPr="00EE22EF">
        <w:rPr>
          <w:szCs w:val="24"/>
        </w:rPr>
        <w:t xml:space="preserve">ребованиями по каждому общеобразовательному предмету олимпиады.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До начала работы участники олимпиады под руководством </w:t>
      </w:r>
      <w:r w:rsidR="00EE7E96">
        <w:rPr>
          <w:szCs w:val="24"/>
        </w:rPr>
        <w:t>представителя оргкомитета</w:t>
      </w:r>
      <w:r w:rsidRPr="00EE22EF">
        <w:rPr>
          <w:szCs w:val="24"/>
        </w:rPr>
        <w:t xml:space="preserve">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заполнения титульных листов участники одновременно приступают к выполнению заданий. 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color w:val="auto"/>
          <w:szCs w:val="24"/>
        </w:rPr>
      </w:pPr>
      <w:r w:rsidRPr="00062884">
        <w:rPr>
          <w:color w:val="auto"/>
          <w:szCs w:val="24"/>
        </w:rPr>
        <w:t xml:space="preserve">Задания </w:t>
      </w:r>
      <w:r w:rsidR="00062884" w:rsidRPr="00062884">
        <w:rPr>
          <w:color w:val="auto"/>
          <w:szCs w:val="24"/>
        </w:rPr>
        <w:t>должны</w:t>
      </w:r>
      <w:r w:rsidRPr="00062884">
        <w:rPr>
          <w:color w:val="auto"/>
          <w:szCs w:val="24"/>
        </w:rPr>
        <w:t xml:space="preserve"> выполняться участниками на бланках (листах) ответов, выданных </w:t>
      </w:r>
      <w:r w:rsidR="001C1409">
        <w:rPr>
          <w:color w:val="auto"/>
          <w:szCs w:val="24"/>
        </w:rPr>
        <w:t>представителями оргкомитета</w:t>
      </w:r>
      <w:r w:rsidRPr="00062884">
        <w:rPr>
          <w:color w:val="auto"/>
          <w:szCs w:val="24"/>
        </w:rPr>
        <w:t xml:space="preserve">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За 30 минут и за 5 минут до времени окончания выполнения заданий </w:t>
      </w:r>
      <w:r w:rsidR="00EE7E96">
        <w:rPr>
          <w:szCs w:val="24"/>
        </w:rPr>
        <w:t>представителям оргкомитета</w:t>
      </w:r>
      <w:r w:rsidRPr="00EE22EF">
        <w:rPr>
          <w:szCs w:val="24"/>
        </w:rPr>
        <w:t xml:space="preserve"> необходимо сообщить участникам о времени, оставшемся до завершения выполнения заданий.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окончания времени выполнения олимпиадных заданий все листы бумаги, используемые участниками в качестве черновиков, должны быть помечены словом «черновик». Черновики сдаются </w:t>
      </w:r>
      <w:r w:rsidR="00EE7E96">
        <w:rPr>
          <w:szCs w:val="24"/>
        </w:rPr>
        <w:t>членам оргкомитета</w:t>
      </w:r>
      <w:r w:rsidRPr="00EE22EF">
        <w:rPr>
          <w:szCs w:val="24"/>
        </w:rPr>
        <w:t>, членами жюри не проверяются, а также не подлежат кодированию</w:t>
      </w:r>
      <w:r w:rsidR="0054523C">
        <w:rPr>
          <w:szCs w:val="24"/>
        </w:rPr>
        <w:t>, если иного не прописано в Требованиях.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Бланки (листы) ответов, черновики сдаются </w:t>
      </w:r>
      <w:r w:rsidR="00EE7E96">
        <w:rPr>
          <w:szCs w:val="24"/>
        </w:rPr>
        <w:t>членам оргкомитета</w:t>
      </w:r>
      <w:r w:rsidRPr="00EE7E96">
        <w:rPr>
          <w:szCs w:val="24"/>
        </w:rPr>
        <w:t>,</w:t>
      </w:r>
      <w:r w:rsidRPr="00062884">
        <w:rPr>
          <w:szCs w:val="24"/>
        </w:rPr>
        <w:t xml:space="preserve"> которые после окончания выполнения работ всеми участниками передают их работы </w:t>
      </w:r>
      <w:r w:rsidR="00EE7E96">
        <w:rPr>
          <w:szCs w:val="24"/>
        </w:rPr>
        <w:t>представителям</w:t>
      </w:r>
      <w:r w:rsidRPr="00EE7E96">
        <w:rPr>
          <w:szCs w:val="24"/>
        </w:rPr>
        <w:t xml:space="preserve"> оргкомитета.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 </w:t>
      </w:r>
    </w:p>
    <w:p w:rsidR="00D201D5" w:rsidRPr="00062884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Работы участников олимпиады не подлежат декодированию до окончания проверки всех работ участников.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062884">
        <w:rPr>
          <w:szCs w:val="24"/>
        </w:rPr>
        <w:t xml:space="preserve">Участники олимпиады, досрочно завершившие выполнение олимпиадных заданий, могут сдать </w:t>
      </w:r>
      <w:r w:rsidR="00062884" w:rsidRPr="00062884">
        <w:rPr>
          <w:szCs w:val="24"/>
        </w:rPr>
        <w:t xml:space="preserve">бланки </w:t>
      </w:r>
      <w:r w:rsidR="006F7D69">
        <w:rPr>
          <w:szCs w:val="24"/>
        </w:rPr>
        <w:t xml:space="preserve">заданий, черновики, бланки </w:t>
      </w:r>
      <w:r w:rsidR="00062884" w:rsidRPr="00062884">
        <w:rPr>
          <w:szCs w:val="24"/>
        </w:rPr>
        <w:t>(листы) ответов</w:t>
      </w:r>
      <w:r w:rsidR="00EE7E96">
        <w:rPr>
          <w:szCs w:val="24"/>
        </w:rPr>
        <w:t>представителям оргкомитета</w:t>
      </w:r>
      <w:r w:rsidRPr="00062884">
        <w:rPr>
          <w:szCs w:val="24"/>
        </w:rPr>
        <w:t xml:space="preserve"> и покинуть место проведения соревновательного тура.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</w:t>
      </w:r>
      <w:r w:rsidR="00B32E24">
        <w:rPr>
          <w:szCs w:val="24"/>
        </w:rPr>
        <w:t xml:space="preserve">продолжения </w:t>
      </w:r>
      <w:r w:rsidRPr="00EE22EF">
        <w:rPr>
          <w:szCs w:val="24"/>
        </w:rPr>
        <w:t xml:space="preserve">выполнения заданий или внесения исправлений в бланки (листы) ответов. </w:t>
      </w:r>
    </w:p>
    <w:p w:rsidR="00D201D5" w:rsidRPr="00EE22EF" w:rsidRDefault="00D201D5" w:rsidP="00FC0DC2">
      <w:pPr>
        <w:spacing w:after="0" w:line="360" w:lineRule="auto"/>
        <w:ind w:left="708" w:right="0" w:firstLine="0"/>
        <w:jc w:val="left"/>
        <w:rPr>
          <w:szCs w:val="24"/>
        </w:rPr>
      </w:pPr>
    </w:p>
    <w:p w:rsidR="00D201D5" w:rsidRPr="00EE22EF" w:rsidRDefault="00D201D5" w:rsidP="005A7295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7" w:name="_Toc109895787"/>
      <w:bookmarkStart w:id="8" w:name="_Toc114134489"/>
      <w:r w:rsidRPr="00EE22EF">
        <w:rPr>
          <w:szCs w:val="24"/>
        </w:rPr>
        <w:t>3. Порядок проверки олимпиадных работ</w:t>
      </w:r>
      <w:bookmarkEnd w:id="7"/>
      <w:bookmarkEnd w:id="8"/>
    </w:p>
    <w:p w:rsidR="00AD21E6" w:rsidRDefault="00D201D5" w:rsidP="00AD21E6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Кодированные работы участников олимпиады передаются председателю жюри муниципального этапа олимпиады. </w:t>
      </w:r>
    </w:p>
    <w:p w:rsidR="00AD21E6" w:rsidRPr="00EE22EF" w:rsidRDefault="00AD21E6" w:rsidP="00AD21E6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Бланки (лист</w:t>
      </w:r>
      <w:r>
        <w:rPr>
          <w:szCs w:val="24"/>
        </w:rPr>
        <w:t xml:space="preserve">ы) ответов участников олимпиады </w:t>
      </w:r>
      <w:r w:rsidRPr="00EE22EF">
        <w:rPr>
          <w:szCs w:val="24"/>
        </w:rPr>
        <w:t xml:space="preserve">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</w:t>
      </w:r>
      <w:r w:rsidR="001C1409">
        <w:rPr>
          <w:szCs w:val="24"/>
        </w:rPr>
        <w:t>оргкомитета</w:t>
      </w:r>
      <w:r w:rsidRPr="00EE22EF">
        <w:rPr>
          <w:szCs w:val="24"/>
        </w:rPr>
        <w:t xml:space="preserve">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</w:t>
      </w:r>
      <w:r w:rsidR="00722178">
        <w:rPr>
          <w:szCs w:val="24"/>
        </w:rPr>
        <w:t xml:space="preserve">ний, разработанными </w:t>
      </w:r>
      <w:r w:rsidRPr="00D34F69">
        <w:rPr>
          <w:szCs w:val="24"/>
        </w:rPr>
        <w:t>РПМК.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После проверки всех выполненных олимпиадных работ участников жюри составляет протокол результатов</w:t>
      </w:r>
      <w:r w:rsidR="00EB6C3F">
        <w:rPr>
          <w:szCs w:val="24"/>
        </w:rPr>
        <w:t>,</w:t>
      </w:r>
      <w:r w:rsidR="00EB6C3F" w:rsidRPr="00EB6C3F">
        <w:rPr>
          <w:szCs w:val="24"/>
        </w:rPr>
        <w:t>в котором фиксируется код участника, количество баллов по каждому заданию, а так</w:t>
      </w:r>
      <w:r w:rsidR="00EB6C3F">
        <w:rPr>
          <w:szCs w:val="24"/>
        </w:rPr>
        <w:t>же общая сумма баллов участника,</w:t>
      </w:r>
      <w:r w:rsidRPr="00EE22EF">
        <w:rPr>
          <w:szCs w:val="24"/>
        </w:rPr>
        <w:t xml:space="preserve">и передаёт </w:t>
      </w:r>
      <w:r w:rsidR="00404C50">
        <w:rPr>
          <w:szCs w:val="24"/>
        </w:rPr>
        <w:t xml:space="preserve">его </w:t>
      </w:r>
      <w:r w:rsidR="001F486D">
        <w:rPr>
          <w:szCs w:val="24"/>
        </w:rPr>
        <w:t xml:space="preserve">вместе с работами участников </w:t>
      </w:r>
      <w:r w:rsidRPr="00EE22EF">
        <w:rPr>
          <w:szCs w:val="24"/>
        </w:rPr>
        <w:t xml:space="preserve">в оргкомитет для их декодирования.  </w:t>
      </w:r>
    </w:p>
    <w:p w:rsidR="00B30270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проведения процедуры декодирования </w:t>
      </w:r>
      <w:r w:rsidR="0054612E">
        <w:rPr>
          <w:szCs w:val="24"/>
        </w:rPr>
        <w:t>предварительные</w:t>
      </w:r>
      <w:r w:rsidRPr="00EE22EF">
        <w:rPr>
          <w:szCs w:val="24"/>
        </w:rPr>
        <w:t xml:space="preserve">результаты участников размещаются на информационном ресурсе организатора в сети Интернет.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Итоговый протокол подписывается председателем жюри и утверждается организатором олимпиады с последующ</w:t>
      </w:r>
      <w:r w:rsidR="008153FC">
        <w:rPr>
          <w:szCs w:val="24"/>
        </w:rPr>
        <w:t xml:space="preserve">ей </w:t>
      </w:r>
      <w:r w:rsidRPr="00EE22EF">
        <w:rPr>
          <w:szCs w:val="24"/>
        </w:rPr>
        <w:t>публикацией на информационном ресурсе организатора</w:t>
      </w:r>
      <w:r w:rsidR="004A50EE">
        <w:rPr>
          <w:szCs w:val="24"/>
        </w:rPr>
        <w:t xml:space="preserve"> олимпиады</w:t>
      </w:r>
      <w:r w:rsidRPr="00EE22EF">
        <w:rPr>
          <w:szCs w:val="24"/>
        </w:rPr>
        <w:t xml:space="preserve">. </w:t>
      </w:r>
    </w:p>
    <w:p w:rsidR="00F6483A" w:rsidRPr="00EE22EF" w:rsidRDefault="00F6483A" w:rsidP="00F6483A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</w:t>
      </w:r>
    </w:p>
    <w:p w:rsidR="00D201D5" w:rsidRPr="00EE22EF" w:rsidRDefault="00D201D5" w:rsidP="00FC0DC2">
      <w:pPr>
        <w:spacing w:after="0" w:line="360" w:lineRule="auto"/>
        <w:ind w:left="0" w:right="0" w:firstLine="0"/>
        <w:jc w:val="left"/>
        <w:rPr>
          <w:szCs w:val="24"/>
        </w:rPr>
      </w:pPr>
    </w:p>
    <w:p w:rsidR="005A7295" w:rsidRDefault="00D201D5" w:rsidP="005A7295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bookmarkStart w:id="9" w:name="_Toc109895788"/>
      <w:bookmarkStart w:id="10" w:name="_Toc114134490"/>
      <w:r w:rsidRPr="00EE22EF">
        <w:rPr>
          <w:szCs w:val="24"/>
        </w:rPr>
        <w:t xml:space="preserve">4. Порядок проведения процедуры анализа, показа и апелляции </w:t>
      </w:r>
    </w:p>
    <w:p w:rsidR="00D201D5" w:rsidRPr="00EE22EF" w:rsidRDefault="00D201D5" w:rsidP="005A7295">
      <w:pPr>
        <w:pStyle w:val="2"/>
        <w:spacing w:after="0" w:line="360" w:lineRule="auto"/>
        <w:ind w:left="0" w:right="0" w:firstLine="708"/>
        <w:jc w:val="center"/>
        <w:rPr>
          <w:szCs w:val="24"/>
        </w:rPr>
      </w:pPr>
      <w:r w:rsidRPr="00EE22EF">
        <w:rPr>
          <w:szCs w:val="24"/>
        </w:rPr>
        <w:t>по результатам проверки заданий</w:t>
      </w:r>
      <w:bookmarkEnd w:id="9"/>
      <w:bookmarkEnd w:id="10"/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Анализ заданий и их решений проходит в сроки, уставленные </w:t>
      </w:r>
      <w:r w:rsidR="008153FC" w:rsidRPr="008153FC">
        <w:rPr>
          <w:color w:val="auto"/>
          <w:szCs w:val="24"/>
        </w:rPr>
        <w:t>организатором</w:t>
      </w:r>
      <w:r w:rsidRPr="00EE22EF">
        <w:rPr>
          <w:szCs w:val="24"/>
        </w:rPr>
        <w:t xml:space="preserve">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По решению организатора анализ заданий и их решений может проводиться очно </w:t>
      </w:r>
      <w:r w:rsidR="00AA70CB">
        <w:rPr>
          <w:szCs w:val="24"/>
        </w:rPr>
        <w:t>и (</w:t>
      </w:r>
      <w:r w:rsidRPr="00EE22EF">
        <w:rPr>
          <w:szCs w:val="24"/>
        </w:rPr>
        <w:t>или</w:t>
      </w:r>
      <w:r w:rsidR="00AA70CB">
        <w:rPr>
          <w:szCs w:val="24"/>
        </w:rPr>
        <w:t>)</w:t>
      </w:r>
      <w:r w:rsidRPr="00EE22EF">
        <w:rPr>
          <w:szCs w:val="24"/>
        </w:rPr>
        <w:t xml:space="preserve"> с использованием информационно-коммуникационных технологий.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Анализ заданий и их решений осуществляют члены жюри муниципального этапа олимпиады.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  <w:r w:rsidR="00667008" w:rsidRPr="008153FC">
        <w:rPr>
          <w:szCs w:val="24"/>
        </w:rPr>
        <w:t>При анализе заданий и их решений вправе присутствовать участники ШЭ ВсОШ, должностные лица, члены оргкомитета, общественные наблюдатели, педагоги-наставники, родители (законные представители).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После проведения анализа заданий и их решений</w:t>
      </w:r>
      <w:r w:rsidR="00216C1F">
        <w:rPr>
          <w:szCs w:val="24"/>
        </w:rPr>
        <w:t>,</w:t>
      </w:r>
      <w:r w:rsidRPr="00EE22EF">
        <w:rPr>
          <w:szCs w:val="24"/>
        </w:rPr>
        <w:t xml:space="preserve"> в установленное организатором время</w:t>
      </w:r>
      <w:r w:rsidR="00216C1F">
        <w:rPr>
          <w:szCs w:val="24"/>
        </w:rPr>
        <w:t>,</w:t>
      </w:r>
      <w:r w:rsidRPr="00EE22EF">
        <w:rPr>
          <w:szCs w:val="24"/>
        </w:rPr>
        <w:t xml:space="preserve"> жюри по запросу участников проводит показ вы</w:t>
      </w:r>
      <w:r w:rsidR="00AD21E6">
        <w:rPr>
          <w:szCs w:val="24"/>
        </w:rPr>
        <w:t xml:space="preserve">полненных ими олимпиадных работ. </w:t>
      </w:r>
      <w:r w:rsidRPr="00EE22EF">
        <w:rPr>
          <w:szCs w:val="24"/>
        </w:rPr>
        <w:t>Показ работы осуществляется лично участнику олимпиады, выполнившему данную работу</w:t>
      </w:r>
      <w:r w:rsidR="00AD21E6">
        <w:rPr>
          <w:szCs w:val="24"/>
        </w:rPr>
        <w:t xml:space="preserve">, </w:t>
      </w:r>
      <w:r w:rsidR="00AD21E6" w:rsidRPr="00EE22EF">
        <w:rPr>
          <w:szCs w:val="24"/>
        </w:rPr>
        <w:t>в сроки, уставленные</w:t>
      </w:r>
      <w:r w:rsidR="008153FC" w:rsidRPr="008153FC">
        <w:rPr>
          <w:color w:val="auto"/>
          <w:szCs w:val="24"/>
        </w:rPr>
        <w:t>организатором</w:t>
      </w:r>
      <w:r w:rsidRPr="00EE22EF">
        <w:rPr>
          <w:szCs w:val="24"/>
        </w:rPr>
        <w:t xml:space="preserve">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Во время показа запрещено выносить работы участников, выполнять фото и </w:t>
      </w:r>
      <w:proofErr w:type="spellStart"/>
      <w:r w:rsidRPr="00EE22EF">
        <w:rPr>
          <w:szCs w:val="24"/>
        </w:rPr>
        <w:t>видеофиксацию</w:t>
      </w:r>
      <w:proofErr w:type="spellEnd"/>
      <w:r w:rsidRPr="00EE22EF">
        <w:rPr>
          <w:szCs w:val="24"/>
        </w:rPr>
        <w:t xml:space="preserve"> работы, делать в ней какие-либо пометки.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подачи заявлений на апелляцию и время ее проведения устанавливается </w:t>
      </w:r>
      <w:r w:rsidR="008153FC" w:rsidRPr="008153FC">
        <w:rPr>
          <w:color w:val="auto"/>
          <w:szCs w:val="24"/>
        </w:rPr>
        <w:t>организатором и прописывается в орг</w:t>
      </w:r>
      <w:r w:rsidR="00012D50">
        <w:rPr>
          <w:color w:val="auto"/>
          <w:szCs w:val="24"/>
        </w:rPr>
        <w:t>анизационно-технологической модели проведения МЭ ВсОШ</w:t>
      </w:r>
      <w:r w:rsidRPr="008153FC">
        <w:rPr>
          <w:color w:val="auto"/>
          <w:szCs w:val="24"/>
        </w:rPr>
        <w:t xml:space="preserve">. </w:t>
      </w:r>
    </w:p>
    <w:p w:rsidR="00667008" w:rsidRPr="00EE22EF" w:rsidRDefault="00667008" w:rsidP="00667008">
      <w:pPr>
        <w:spacing w:after="0" w:line="360" w:lineRule="auto"/>
        <w:ind w:left="11" w:right="15" w:firstLine="708"/>
        <w:rPr>
          <w:szCs w:val="24"/>
        </w:rPr>
      </w:pPr>
      <w:r w:rsidRPr="008153FC">
        <w:rPr>
          <w:szCs w:val="24"/>
        </w:rPr>
        <w:t>Для проведения апелляции организатором олимпиады, в соответствии с Порядком проведения ВсОШ, создается апелляционная комиссия. Рекомендуемое количество членов комиссии – нечетное, но не менее 3-х человек.</w:t>
      </w:r>
    </w:p>
    <w:p w:rsidR="002B6305" w:rsidRDefault="008153FC" w:rsidP="00FC0DC2">
      <w:pPr>
        <w:spacing w:after="0" w:line="360" w:lineRule="auto"/>
        <w:ind w:left="11" w:right="15" w:firstLine="708"/>
        <w:rPr>
          <w:sz w:val="26"/>
          <w:szCs w:val="26"/>
        </w:rPr>
      </w:pPr>
      <w:r w:rsidRPr="00EE7E96">
        <w:rPr>
          <w:szCs w:val="26"/>
        </w:rPr>
        <w:t xml:space="preserve">Апелляция может проводиться как в очной форме, так и (или) с использованием информационно-коммуникационных технологий (ИКТ). В случае проведения апелляции с ИКТ должны быть обеспечены все необходимые условия для качественного и объективного проведения данной процедуры. В случае проведения апелляции и в очном формате, и с использованием ИКТ, участник в заявлении должен указать удобный для него формат рассмотрения апелляции.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Апелляция подается лично участником олимпиады </w:t>
      </w:r>
      <w:r w:rsidR="008153FC" w:rsidRPr="008153FC">
        <w:rPr>
          <w:color w:val="auto"/>
          <w:szCs w:val="24"/>
        </w:rPr>
        <w:t>в апелляционную комиссию</w:t>
      </w:r>
      <w:r w:rsidRPr="00EE22EF">
        <w:rPr>
          <w:szCs w:val="24"/>
        </w:rPr>
        <w:t xml:space="preserve">в письменной форме по установленному организатором образцу. </w:t>
      </w:r>
      <w:r w:rsidR="008153FC" w:rsidRPr="008153FC">
        <w:rPr>
          <w:szCs w:val="24"/>
        </w:rPr>
        <w:t xml:space="preserve">Рассмотрение апелляции проводится очно </w:t>
      </w:r>
      <w:r w:rsidR="00556636">
        <w:rPr>
          <w:szCs w:val="24"/>
        </w:rPr>
        <w:t>и (</w:t>
      </w:r>
      <w:r w:rsidR="008153FC" w:rsidRPr="008153FC">
        <w:rPr>
          <w:szCs w:val="24"/>
        </w:rPr>
        <w:t>или</w:t>
      </w:r>
      <w:r w:rsidR="00556636">
        <w:rPr>
          <w:szCs w:val="24"/>
        </w:rPr>
        <w:t>)</w:t>
      </w:r>
      <w:r w:rsidR="008153FC" w:rsidRPr="008153FC">
        <w:rPr>
          <w:szCs w:val="24"/>
        </w:rPr>
        <w:t xml:space="preserve"> с использованием информационно-коммуникационных технологий</w:t>
      </w:r>
      <w:r w:rsidRPr="00EE22EF">
        <w:rPr>
          <w:szCs w:val="24"/>
        </w:rPr>
        <w:t xml:space="preserve"> в присутствии участника олимпиады, если в он в своем заявлении не просит рассмотреть её без его участия.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D201D5" w:rsidRPr="00EE22EF" w:rsidRDefault="00D201D5" w:rsidP="00EE22EF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</w:t>
      </w:r>
      <w:r w:rsidR="00544B41">
        <w:rPr>
          <w:szCs w:val="24"/>
        </w:rPr>
        <w:t xml:space="preserve"> (если иного </w:t>
      </w:r>
      <w:r w:rsidR="00817895">
        <w:rPr>
          <w:szCs w:val="24"/>
        </w:rPr>
        <w:t>не прописано в Т</w:t>
      </w:r>
      <w:r w:rsidR="00544B41">
        <w:rPr>
          <w:szCs w:val="24"/>
        </w:rPr>
        <w:t xml:space="preserve">ребованиям по соответствующему </w:t>
      </w:r>
      <w:r w:rsidR="00817895">
        <w:rPr>
          <w:szCs w:val="24"/>
        </w:rPr>
        <w:t xml:space="preserve">общеобразовательному </w:t>
      </w:r>
      <w:r w:rsidR="00544B41">
        <w:rPr>
          <w:szCs w:val="24"/>
        </w:rPr>
        <w:t>предмету)</w:t>
      </w:r>
      <w:r w:rsidRPr="00EE22EF">
        <w:rPr>
          <w:szCs w:val="24"/>
        </w:rPr>
        <w:t xml:space="preserve">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На заседании апелляционной комиссии рассматривается оценивание только тех заданий, которые указаны в заявлении участника.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Решения апелляционной комиссии принимаются простым большинством голосов.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Для рассмотрения апелляции членам апелляционной комиссии предоставляются </w:t>
      </w:r>
      <w:r w:rsidR="00461C34">
        <w:rPr>
          <w:szCs w:val="24"/>
        </w:rPr>
        <w:t>копия</w:t>
      </w:r>
      <w:r w:rsidRPr="00EE22EF">
        <w:rPr>
          <w:szCs w:val="24"/>
        </w:rPr>
        <w:t xml:space="preserve">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2B6305" w:rsidRDefault="002B6305" w:rsidP="002B6305">
      <w:pPr>
        <w:spacing w:after="0" w:line="360" w:lineRule="auto"/>
        <w:ind w:left="11" w:right="15" w:firstLine="708"/>
        <w:rPr>
          <w:szCs w:val="24"/>
        </w:rPr>
      </w:pPr>
      <w:r w:rsidRPr="002B6305">
        <w:rPr>
          <w:szCs w:val="24"/>
        </w:rPr>
        <w:t xml:space="preserve">При рассмотрении апелляции могут присутствовать общественные наблюдатели, сопровождающие лица (педагоги-наставники, родители (законные представители)), должностные лица </w:t>
      </w:r>
      <w:proofErr w:type="spellStart"/>
      <w:r w:rsidRPr="002B6305">
        <w:rPr>
          <w:szCs w:val="24"/>
        </w:rPr>
        <w:t>Рособрнадзора</w:t>
      </w:r>
      <w:proofErr w:type="spellEnd"/>
      <w:r w:rsidRPr="002B6305">
        <w:rPr>
          <w:szCs w:val="24"/>
        </w:rPr>
        <w:t>, органов исполнительной власти субъекта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</w:t>
      </w:r>
      <w:r>
        <w:rPr>
          <w:szCs w:val="24"/>
        </w:rPr>
        <w:t xml:space="preserve">раво участия в данной процедуре. </w:t>
      </w:r>
      <w:r w:rsidRPr="002B6305">
        <w:rPr>
          <w:szCs w:val="24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</w:t>
      </w:r>
      <w:r>
        <w:rPr>
          <w:szCs w:val="24"/>
        </w:rPr>
        <w:t>ый представляется организатору</w:t>
      </w:r>
      <w:r w:rsidRPr="002B6305">
        <w:rPr>
          <w:szCs w:val="24"/>
        </w:rPr>
        <w:t>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Апелляционная комиссия может принять следующие решения: </w:t>
      </w:r>
    </w:p>
    <w:p w:rsidR="00D201D5" w:rsidRPr="00EE22EF" w:rsidRDefault="00D201D5" w:rsidP="00FC0DC2">
      <w:pPr>
        <w:numPr>
          <w:ilvl w:val="0"/>
          <w:numId w:val="15"/>
        </w:numPr>
        <w:spacing w:after="0" w:line="360" w:lineRule="auto"/>
        <w:ind w:right="15" w:hanging="281"/>
        <w:rPr>
          <w:szCs w:val="24"/>
        </w:rPr>
      </w:pPr>
      <w:r w:rsidRPr="00EE22EF">
        <w:rPr>
          <w:szCs w:val="24"/>
        </w:rPr>
        <w:t xml:space="preserve">отклонить апелляцию, сохранив количество баллов; </w:t>
      </w:r>
    </w:p>
    <w:p w:rsidR="00D201D5" w:rsidRPr="00EE22EF" w:rsidRDefault="00D201D5" w:rsidP="00FC0DC2">
      <w:pPr>
        <w:numPr>
          <w:ilvl w:val="0"/>
          <w:numId w:val="15"/>
        </w:numPr>
        <w:spacing w:after="0" w:line="360" w:lineRule="auto"/>
        <w:ind w:right="15" w:hanging="281"/>
        <w:rPr>
          <w:szCs w:val="24"/>
        </w:rPr>
      </w:pPr>
      <w:r w:rsidRPr="00EE22EF">
        <w:rPr>
          <w:szCs w:val="24"/>
        </w:rPr>
        <w:t xml:space="preserve">удовлетворить апелляцию с понижением количества баллов; </w:t>
      </w:r>
    </w:p>
    <w:p w:rsidR="00D201D5" w:rsidRPr="00EE22EF" w:rsidRDefault="00D201D5" w:rsidP="00FC0DC2">
      <w:pPr>
        <w:numPr>
          <w:ilvl w:val="0"/>
          <w:numId w:val="15"/>
        </w:numPr>
        <w:spacing w:after="0" w:line="360" w:lineRule="auto"/>
        <w:ind w:right="15" w:hanging="281"/>
        <w:rPr>
          <w:szCs w:val="24"/>
        </w:rPr>
      </w:pPr>
      <w:r w:rsidRPr="00EE22EF">
        <w:rPr>
          <w:szCs w:val="24"/>
        </w:rPr>
        <w:t xml:space="preserve">удовлетворить апелляцию с повышением количества баллов. </w:t>
      </w:r>
    </w:p>
    <w:p w:rsidR="002B6305" w:rsidRPr="002B6305" w:rsidRDefault="002B6305" w:rsidP="002B6305">
      <w:pPr>
        <w:spacing w:after="0" w:line="360" w:lineRule="auto"/>
        <w:ind w:left="11" w:right="15" w:firstLine="708"/>
        <w:rPr>
          <w:szCs w:val="24"/>
        </w:rPr>
      </w:pPr>
      <w:r w:rsidRPr="002B6305">
        <w:rPr>
          <w:szCs w:val="24"/>
        </w:rPr>
        <w:t>Решение апелляционной комиссии оформляю</w:t>
      </w:r>
      <w:r>
        <w:rPr>
          <w:szCs w:val="24"/>
        </w:rPr>
        <w:t xml:space="preserve">тся протоколом по форме, установленной </w:t>
      </w:r>
      <w:r w:rsidRPr="002B6305">
        <w:rPr>
          <w:szCs w:val="24"/>
        </w:rPr>
        <w:t>организатором, который подписывается председателем и членами апелляционной комиссии.</w:t>
      </w:r>
    </w:p>
    <w:p w:rsidR="00D201D5" w:rsidRPr="00EE22EF" w:rsidRDefault="00D201D5" w:rsidP="002B6305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D201D5" w:rsidRPr="00EE22EF" w:rsidRDefault="00D201D5" w:rsidP="00FC0DC2">
      <w:pPr>
        <w:spacing w:after="0" w:line="360" w:lineRule="auto"/>
        <w:ind w:left="718" w:right="15"/>
        <w:rPr>
          <w:szCs w:val="24"/>
        </w:rPr>
      </w:pPr>
      <w:r w:rsidRPr="00EE22EF">
        <w:rPr>
          <w:szCs w:val="24"/>
        </w:rPr>
        <w:t xml:space="preserve">Решение апелляционной комиссии является окончательным.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Решения апелляционной комиссии оформляются протоколами по установленной организатором форме.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Протоколы апелляции передаются председателем апелляционной комиссии в оргкомитет. </w:t>
      </w:r>
    </w:p>
    <w:p w:rsidR="00D201D5" w:rsidRPr="00EE22EF" w:rsidRDefault="00D201D5" w:rsidP="00FC0DC2">
      <w:pPr>
        <w:spacing w:after="0" w:line="360" w:lineRule="auto"/>
        <w:ind w:left="708" w:right="0" w:firstLine="0"/>
        <w:jc w:val="left"/>
        <w:rPr>
          <w:szCs w:val="24"/>
        </w:rPr>
      </w:pPr>
    </w:p>
    <w:p w:rsidR="00D201D5" w:rsidRPr="00EE22EF" w:rsidRDefault="00D201D5" w:rsidP="00775100">
      <w:pPr>
        <w:pStyle w:val="2"/>
        <w:spacing w:after="0" w:line="360" w:lineRule="auto"/>
        <w:ind w:left="715" w:right="0"/>
        <w:jc w:val="center"/>
        <w:rPr>
          <w:szCs w:val="24"/>
        </w:rPr>
      </w:pPr>
      <w:bookmarkStart w:id="11" w:name="_Toc109895789"/>
      <w:bookmarkStart w:id="12" w:name="_Toc114134491"/>
      <w:r w:rsidRPr="00EE22EF">
        <w:rPr>
          <w:szCs w:val="24"/>
        </w:rPr>
        <w:t>5. Порядок подведения итогов олимпиады</w:t>
      </w:r>
      <w:bookmarkEnd w:id="11"/>
      <w:bookmarkEnd w:id="12"/>
    </w:p>
    <w:p w:rsidR="002B6305" w:rsidRDefault="002B6305" w:rsidP="00FC0DC2">
      <w:pPr>
        <w:spacing w:after="0" w:line="360" w:lineRule="auto"/>
        <w:ind w:left="11" w:right="15" w:firstLine="708"/>
        <w:rPr>
          <w:szCs w:val="24"/>
        </w:rPr>
      </w:pPr>
      <w:r w:rsidRPr="0044726A">
        <w:rPr>
          <w:szCs w:val="24"/>
        </w:rPr>
        <w:t>После процедуры апелляции, на основании протокола апелляционной комиссии, председатель жюри вносит изменения в рейтинговую таблицу результатов участников, определяет победителей и призёров олимпиады, в соответствии с квотой победителей и призеров, установленной организатором</w:t>
      </w:r>
      <w:r w:rsidR="00660BC4">
        <w:rPr>
          <w:szCs w:val="24"/>
        </w:rPr>
        <w:t>,</w:t>
      </w:r>
      <w:r w:rsidRPr="0044726A">
        <w:rPr>
          <w:szCs w:val="24"/>
        </w:rPr>
        <w:t xml:space="preserve"> и оформляет итоговый протокол (рейтинговая таблица победителей, призеров, участников с указанием сведений о них и набранных баллов)</w:t>
      </w:r>
      <w:r w:rsidR="00D37E7D">
        <w:rPr>
          <w:szCs w:val="24"/>
        </w:rPr>
        <w:t>,</w:t>
      </w:r>
      <w:r w:rsidR="00EE7E96" w:rsidRPr="00EE7E96">
        <w:rPr>
          <w:szCs w:val="24"/>
        </w:rPr>
        <w:t>который вместе с аналитическими отчетами о результатах выполнения олимпиадных заданий</w:t>
      </w:r>
      <w:r w:rsidR="0035718A">
        <w:rPr>
          <w:szCs w:val="24"/>
        </w:rPr>
        <w:t xml:space="preserve"> представляет организатору М</w:t>
      </w:r>
      <w:r w:rsidR="00EE7E96" w:rsidRPr="00EE7E96">
        <w:rPr>
          <w:szCs w:val="24"/>
        </w:rPr>
        <w:t>Э ВсОШ.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  </w:t>
      </w:r>
    </w:p>
    <w:p w:rsidR="00D201D5" w:rsidRPr="00EE22EF" w:rsidRDefault="00D201D5" w:rsidP="00FC0DC2">
      <w:pPr>
        <w:spacing w:after="0" w:line="360" w:lineRule="auto"/>
        <w:ind w:left="11" w:right="15" w:firstLine="708"/>
        <w:rPr>
          <w:szCs w:val="24"/>
        </w:rPr>
      </w:pPr>
      <w:r w:rsidRPr="00EE22EF">
        <w:rPr>
          <w:szCs w:val="24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предмету. </w:t>
      </w:r>
    </w:p>
    <w:p w:rsidR="00430086" w:rsidRDefault="00D201D5" w:rsidP="00427D00">
      <w:pPr>
        <w:spacing w:after="0" w:line="360" w:lineRule="auto"/>
        <w:ind w:left="11" w:right="15" w:firstLine="708"/>
        <w:jc w:val="left"/>
        <w:sectPr w:rsidR="00430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22EF">
        <w:rPr>
          <w:szCs w:val="24"/>
        </w:rPr>
        <w:t>Итоговые результаты олимпиады организатор публикует на своем официа</w:t>
      </w:r>
      <w:r w:rsidR="00427D00">
        <w:rPr>
          <w:szCs w:val="24"/>
        </w:rPr>
        <w:t>льном ресурсе в сети Интернет.</w:t>
      </w:r>
      <w:r w:rsidR="009C6D96">
        <w:br w:type="page"/>
      </w:r>
    </w:p>
    <w:p w:rsidR="008F1F6E" w:rsidRDefault="009C6D96" w:rsidP="009C6D96">
      <w:pPr>
        <w:jc w:val="right"/>
      </w:pPr>
      <w:r>
        <w:t>Приложение 1</w:t>
      </w:r>
    </w:p>
    <w:p w:rsidR="00137F99" w:rsidRDefault="00137F99" w:rsidP="009C6D96">
      <w:pPr>
        <w:jc w:val="right"/>
      </w:pPr>
    </w:p>
    <w:p w:rsidR="00137F99" w:rsidRDefault="00137F99" w:rsidP="009C6D96">
      <w:pPr>
        <w:jc w:val="right"/>
      </w:pPr>
    </w:p>
    <w:p w:rsidR="008A6DE2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</w:t>
      </w:r>
      <w:r w:rsidRPr="000670E6">
        <w:rPr>
          <w:b/>
          <w:bCs/>
          <w:szCs w:val="24"/>
        </w:rPr>
        <w:t>проведени</w:t>
      </w:r>
      <w:r>
        <w:rPr>
          <w:b/>
          <w:bCs/>
          <w:szCs w:val="24"/>
        </w:rPr>
        <w:t>я</w:t>
      </w:r>
      <w:r w:rsidRPr="000670E6">
        <w:rPr>
          <w:b/>
          <w:bCs/>
          <w:szCs w:val="24"/>
        </w:rPr>
        <w:t xml:space="preserve"> муниципального</w:t>
      </w:r>
      <w:r>
        <w:rPr>
          <w:b/>
          <w:bCs/>
          <w:szCs w:val="24"/>
        </w:rPr>
        <w:t xml:space="preserve"> этапа</w:t>
      </w:r>
      <w:r w:rsidR="00427D00">
        <w:rPr>
          <w:b/>
          <w:bCs/>
          <w:szCs w:val="24"/>
        </w:rPr>
        <w:t xml:space="preserve"> </w:t>
      </w:r>
      <w:r w:rsidRPr="000670E6">
        <w:rPr>
          <w:b/>
          <w:bCs/>
          <w:szCs w:val="24"/>
        </w:rPr>
        <w:t xml:space="preserve">всероссийской олимпиады школьников </w:t>
      </w:r>
    </w:p>
    <w:p w:rsidR="000670E6" w:rsidRDefault="000670E6" w:rsidP="000670E6">
      <w:pPr>
        <w:spacing w:after="0" w:line="276" w:lineRule="auto"/>
        <w:jc w:val="center"/>
        <w:rPr>
          <w:b/>
          <w:bCs/>
          <w:szCs w:val="24"/>
        </w:rPr>
      </w:pPr>
      <w:r w:rsidRPr="000670E6">
        <w:rPr>
          <w:b/>
          <w:bCs/>
          <w:szCs w:val="24"/>
        </w:rPr>
        <w:t>в 2022/23</w:t>
      </w:r>
      <w:r w:rsidR="00427D00">
        <w:rPr>
          <w:b/>
          <w:bCs/>
          <w:szCs w:val="24"/>
        </w:rPr>
        <w:t xml:space="preserve"> </w:t>
      </w:r>
      <w:r w:rsidRPr="000670E6">
        <w:rPr>
          <w:b/>
          <w:bCs/>
          <w:szCs w:val="24"/>
        </w:rPr>
        <w:t>учебном году</w:t>
      </w:r>
    </w:p>
    <w:p w:rsidR="000F0F42" w:rsidRDefault="008A6DE2" w:rsidP="000670E6">
      <w:pPr>
        <w:spacing w:after="0" w:line="276" w:lineRule="auto"/>
        <w:jc w:val="center"/>
      </w:pPr>
      <w:r w:rsidRPr="000670E6">
        <w:rPr>
          <w:b/>
          <w:bCs/>
          <w:szCs w:val="24"/>
        </w:rPr>
        <w:t xml:space="preserve">по </w:t>
      </w:r>
      <w:r w:rsidR="00063402" w:rsidRPr="00063402">
        <w:rPr>
          <w:b/>
          <w:bCs/>
          <w:szCs w:val="24"/>
        </w:rPr>
        <w:t xml:space="preserve">ФИЗИЧЕСКОЙ КУЛЬТУРЕ </w:t>
      </w:r>
    </w:p>
    <w:p w:rsidR="009C6D96" w:rsidRDefault="00507F3F" w:rsidP="00507F3F">
      <w:pPr>
        <w:jc w:val="left"/>
      </w:pPr>
      <w:r>
        <w:t>1)</w:t>
      </w:r>
    </w:p>
    <w:tbl>
      <w:tblPr>
        <w:tblStyle w:val="ad"/>
        <w:tblW w:w="15593" w:type="dxa"/>
        <w:tblInd w:w="-5" w:type="dxa"/>
        <w:tblLook w:val="04A0" w:firstRow="1" w:lastRow="0" w:firstColumn="1" w:lastColumn="0" w:noHBand="0" w:noVBand="1"/>
      </w:tblPr>
      <w:tblGrid>
        <w:gridCol w:w="924"/>
        <w:gridCol w:w="2478"/>
        <w:gridCol w:w="1701"/>
        <w:gridCol w:w="2694"/>
        <w:gridCol w:w="3543"/>
        <w:gridCol w:w="4253"/>
      </w:tblGrid>
      <w:tr w:rsidR="009C6613" w:rsidRPr="002B2EE7" w:rsidTr="00063402">
        <w:trPr>
          <w:trHeight w:val="1458"/>
        </w:trPr>
        <w:tc>
          <w:tcPr>
            <w:tcW w:w="924" w:type="dxa"/>
            <w:vAlign w:val="center"/>
          </w:tcPr>
          <w:p w:rsidR="009C6613" w:rsidRPr="002B2EE7" w:rsidRDefault="009C6613" w:rsidP="000670E6">
            <w:pPr>
              <w:ind w:left="0" w:firstLine="0"/>
              <w:jc w:val="center"/>
            </w:pPr>
            <w:r w:rsidRPr="002B2EE7">
              <w:t>ТУР</w:t>
            </w:r>
          </w:p>
        </w:tc>
        <w:tc>
          <w:tcPr>
            <w:tcW w:w="2478" w:type="dxa"/>
            <w:vAlign w:val="center"/>
          </w:tcPr>
          <w:p w:rsidR="00441C5E" w:rsidRDefault="009C6613" w:rsidP="000670E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 xml:space="preserve">Комплекты заданий по возрастным категориям участников </w:t>
            </w:r>
          </w:p>
          <w:p w:rsidR="009C6613" w:rsidRPr="002B2EE7" w:rsidRDefault="009C6613" w:rsidP="000670E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МЭ ВсОШ</w:t>
            </w:r>
          </w:p>
        </w:tc>
        <w:tc>
          <w:tcPr>
            <w:tcW w:w="1701" w:type="dxa"/>
            <w:vAlign w:val="center"/>
          </w:tcPr>
          <w:p w:rsidR="009C6613" w:rsidRPr="002B2EE7" w:rsidRDefault="009C6613" w:rsidP="00177DA6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szCs w:val="24"/>
              </w:rPr>
              <w:t>Длительность олимпиадных туров</w:t>
            </w:r>
          </w:p>
        </w:tc>
        <w:tc>
          <w:tcPr>
            <w:tcW w:w="2694" w:type="dxa"/>
          </w:tcPr>
          <w:p w:rsidR="009C6613" w:rsidRPr="002B2EE7" w:rsidRDefault="009C6613" w:rsidP="000670E6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3543" w:type="dxa"/>
            <w:vAlign w:val="center"/>
          </w:tcPr>
          <w:p w:rsidR="009C6613" w:rsidRPr="002B2EE7" w:rsidRDefault="009C6613" w:rsidP="009C6613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Необходимое материально-техническое обеспечение </w:t>
            </w:r>
          </w:p>
          <w:p w:rsidR="009C6613" w:rsidRPr="002B2EE7" w:rsidRDefault="009C6613" w:rsidP="009C6613">
            <w:pPr>
              <w:ind w:left="0" w:firstLine="0"/>
              <w:jc w:val="center"/>
              <w:rPr>
                <w:rStyle w:val="fontstyle01"/>
              </w:rPr>
            </w:pPr>
            <w:r w:rsidRPr="002B2EE7">
              <w:rPr>
                <w:rStyle w:val="fontstyle01"/>
              </w:rPr>
              <w:t xml:space="preserve">для выполнения </w:t>
            </w:r>
          </w:p>
          <w:p w:rsidR="009C6613" w:rsidRPr="002B2EE7" w:rsidRDefault="009C6613" w:rsidP="009C6613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rStyle w:val="fontstyle01"/>
              </w:rPr>
              <w:t>олимпиадных заданий</w:t>
            </w:r>
          </w:p>
        </w:tc>
        <w:tc>
          <w:tcPr>
            <w:tcW w:w="4253" w:type="dxa"/>
            <w:vAlign w:val="center"/>
          </w:tcPr>
          <w:p w:rsidR="00212402" w:rsidRPr="002B2EE7" w:rsidRDefault="00FF6906" w:rsidP="00212402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2B2EE7">
              <w:rPr>
                <w:color w:val="auto"/>
                <w:szCs w:val="24"/>
              </w:rPr>
              <w:t xml:space="preserve">Критерии и методика оценивания олимпиадных заданий </w:t>
            </w:r>
          </w:p>
          <w:p w:rsidR="009C6613" w:rsidRPr="002B2EE7" w:rsidRDefault="00456AF6" w:rsidP="00286CAD">
            <w:pPr>
              <w:ind w:left="0" w:firstLine="0"/>
              <w:jc w:val="center"/>
              <w:rPr>
                <w:szCs w:val="24"/>
              </w:rPr>
            </w:pPr>
            <w:r w:rsidRPr="002B2EE7">
              <w:rPr>
                <w:color w:val="auto"/>
                <w:szCs w:val="24"/>
              </w:rPr>
              <w:t>(</w:t>
            </w:r>
            <w:r w:rsidR="00286CAD" w:rsidRPr="002B2EE7">
              <w:rPr>
                <w:color w:val="auto"/>
                <w:szCs w:val="24"/>
              </w:rPr>
              <w:t>возрастные</w:t>
            </w:r>
            <w:r w:rsidR="00155F17">
              <w:rPr>
                <w:color w:val="auto"/>
                <w:szCs w:val="24"/>
              </w:rPr>
              <w:t xml:space="preserve"> категории</w:t>
            </w:r>
            <w:r w:rsidR="00286CAD">
              <w:rPr>
                <w:color w:val="auto"/>
                <w:szCs w:val="24"/>
              </w:rPr>
              <w:t>, среди которых нез</w:t>
            </w:r>
            <w:r w:rsidR="00286CAD" w:rsidRPr="002B2EE7">
              <w:rPr>
                <w:color w:val="auto"/>
                <w:szCs w:val="24"/>
              </w:rPr>
              <w:t>ависимо выстраивается рейтинг</w:t>
            </w:r>
            <w:r w:rsidR="008C2DBA">
              <w:rPr>
                <w:color w:val="auto"/>
                <w:szCs w:val="24"/>
              </w:rPr>
              <w:t xml:space="preserve"> результатов</w:t>
            </w:r>
            <w:r w:rsidR="00286CAD">
              <w:rPr>
                <w:color w:val="auto"/>
                <w:szCs w:val="24"/>
              </w:rPr>
              <w:t>;общий максимальный ба</w:t>
            </w:r>
            <w:r w:rsidR="000F36FA">
              <w:rPr>
                <w:color w:val="auto"/>
                <w:szCs w:val="24"/>
              </w:rPr>
              <w:t xml:space="preserve">лл, </w:t>
            </w:r>
            <w:r w:rsidR="008250D5">
              <w:rPr>
                <w:color w:val="auto"/>
                <w:szCs w:val="24"/>
              </w:rPr>
              <w:t>распределение баллов</w:t>
            </w:r>
            <w:r w:rsidR="00E123A6">
              <w:rPr>
                <w:color w:val="auto"/>
                <w:szCs w:val="24"/>
              </w:rPr>
              <w:t xml:space="preserve"> отдельно по задания</w:t>
            </w:r>
            <w:r w:rsidR="00286CAD">
              <w:rPr>
                <w:color w:val="auto"/>
                <w:szCs w:val="24"/>
              </w:rPr>
              <w:t>м</w:t>
            </w:r>
            <w:r w:rsidRPr="002B2EE7">
              <w:rPr>
                <w:color w:val="auto"/>
                <w:szCs w:val="24"/>
              </w:rPr>
              <w:t>)</w:t>
            </w:r>
          </w:p>
        </w:tc>
      </w:tr>
      <w:tr w:rsidR="009C6613" w:rsidRPr="002B2EE7" w:rsidTr="001B4D14">
        <w:trPr>
          <w:trHeight w:val="671"/>
        </w:trPr>
        <w:tc>
          <w:tcPr>
            <w:tcW w:w="924" w:type="dxa"/>
            <w:vAlign w:val="center"/>
          </w:tcPr>
          <w:p w:rsidR="009C6613" w:rsidRPr="002B2EE7" w:rsidRDefault="009C6613" w:rsidP="000670E6">
            <w:pPr>
              <w:ind w:left="0" w:firstLine="0"/>
              <w:jc w:val="center"/>
              <w:rPr>
                <w:b/>
                <w:szCs w:val="24"/>
                <w:lang w:val="en-US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</w:t>
            </w:r>
          </w:p>
        </w:tc>
        <w:tc>
          <w:tcPr>
            <w:tcW w:w="2478" w:type="dxa"/>
          </w:tcPr>
          <w:p w:rsidR="00BC092B" w:rsidRPr="00BC092B" w:rsidRDefault="00BC092B" w:rsidP="001B4D14">
            <w:pPr>
              <w:ind w:left="0" w:firstLine="0"/>
              <w:jc w:val="center"/>
              <w:rPr>
                <w:i/>
              </w:rPr>
            </w:pPr>
            <w:r w:rsidRPr="00BC092B">
              <w:rPr>
                <w:i/>
              </w:rPr>
              <w:t>4 группы:</w:t>
            </w:r>
          </w:p>
          <w:p w:rsidR="00BC092B" w:rsidRDefault="00BC092B" w:rsidP="001B4D14">
            <w:pPr>
              <w:ind w:left="0" w:firstLine="0"/>
              <w:jc w:val="center"/>
            </w:pPr>
            <w:r>
              <w:t xml:space="preserve">юноши </w:t>
            </w:r>
            <w:r w:rsidRPr="00C22E9D">
              <w:rPr>
                <w:u w:val="single"/>
              </w:rPr>
              <w:t>7-8 классов</w:t>
            </w:r>
            <w:r>
              <w:t>, девушки</w:t>
            </w:r>
          </w:p>
          <w:p w:rsidR="00BC092B" w:rsidRDefault="00BC092B" w:rsidP="001B4D14">
            <w:pPr>
              <w:ind w:left="0" w:firstLine="0"/>
              <w:jc w:val="center"/>
            </w:pPr>
            <w:r w:rsidRPr="00C22E9D">
              <w:rPr>
                <w:u w:val="single"/>
              </w:rPr>
              <w:t>7-8 классов</w:t>
            </w:r>
            <w:r>
              <w:t>;</w:t>
            </w:r>
          </w:p>
          <w:p w:rsidR="00BC092B" w:rsidRDefault="00BC092B" w:rsidP="001B4D14">
            <w:pPr>
              <w:ind w:left="0" w:firstLine="0"/>
              <w:jc w:val="center"/>
            </w:pPr>
            <w:r>
              <w:t xml:space="preserve">юноши </w:t>
            </w:r>
            <w:r w:rsidRPr="00C22E9D">
              <w:rPr>
                <w:u w:val="single"/>
              </w:rPr>
              <w:t>9-11 классов</w:t>
            </w:r>
            <w:r>
              <w:t xml:space="preserve">, девушки </w:t>
            </w:r>
            <w:r w:rsidRPr="00C22E9D">
              <w:rPr>
                <w:u w:val="single"/>
              </w:rPr>
              <w:t>9-11 классов</w:t>
            </w:r>
            <w:r>
              <w:t>.</w:t>
            </w:r>
          </w:p>
          <w:p w:rsidR="009C6613" w:rsidRPr="00E27AAB" w:rsidRDefault="009C6613" w:rsidP="001B4D14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9C6613" w:rsidRPr="002B2EE7" w:rsidRDefault="00E27AAB" w:rsidP="001B4D14">
            <w:pPr>
              <w:ind w:left="0" w:firstLine="0"/>
              <w:jc w:val="center"/>
            </w:pPr>
            <w:r>
              <w:t>45 минут</w:t>
            </w:r>
          </w:p>
        </w:tc>
        <w:tc>
          <w:tcPr>
            <w:tcW w:w="2694" w:type="dxa"/>
          </w:tcPr>
          <w:p w:rsidR="009C6613" w:rsidRPr="002B2EE7" w:rsidRDefault="00640482" w:rsidP="001B4D14">
            <w:pPr>
              <w:ind w:left="0" w:firstLine="0"/>
              <w:jc w:val="center"/>
            </w:pPr>
            <w:r>
              <w:t>Капилл</w:t>
            </w:r>
            <w:r w:rsidR="00924D04">
              <w:t xml:space="preserve">ярная или </w:t>
            </w:r>
            <w:proofErr w:type="spellStart"/>
            <w:r w:rsidR="00924D04">
              <w:t>гелевая</w:t>
            </w:r>
            <w:proofErr w:type="spellEnd"/>
            <w:r w:rsidR="00924D04">
              <w:t xml:space="preserve"> ручка </w:t>
            </w:r>
            <w:r w:rsidR="00E87D56">
              <w:t xml:space="preserve">с чернилами </w:t>
            </w:r>
            <w:r w:rsidR="00924D04">
              <w:t xml:space="preserve">черного, </w:t>
            </w:r>
            <w:r>
              <w:t>синего</w:t>
            </w:r>
            <w:r w:rsidR="00924D04">
              <w:t xml:space="preserve"> или фиолетового</w:t>
            </w:r>
            <w:r>
              <w:t xml:space="preserve"> цвета</w:t>
            </w:r>
            <w:r w:rsidR="00F359A5">
              <w:t>.</w:t>
            </w:r>
          </w:p>
        </w:tc>
        <w:tc>
          <w:tcPr>
            <w:tcW w:w="3543" w:type="dxa"/>
          </w:tcPr>
          <w:p w:rsidR="00640482" w:rsidRDefault="00640482" w:rsidP="001B4D14">
            <w:pPr>
              <w:ind w:left="0" w:firstLine="0"/>
              <w:jc w:val="center"/>
            </w:pPr>
            <w:r>
              <w:t>- Бланки заданий;</w:t>
            </w:r>
          </w:p>
          <w:p w:rsidR="001B4D14" w:rsidRDefault="001B4D14" w:rsidP="001B4D14">
            <w:pPr>
              <w:ind w:left="0" w:firstLine="0"/>
              <w:jc w:val="center"/>
            </w:pPr>
          </w:p>
          <w:p w:rsidR="00640482" w:rsidRDefault="00640482" w:rsidP="001B4D14">
            <w:pPr>
              <w:ind w:left="0" w:firstLine="0"/>
              <w:jc w:val="center"/>
            </w:pPr>
            <w:r>
              <w:t>- бланки ответов;</w:t>
            </w:r>
          </w:p>
          <w:p w:rsidR="001B4D14" w:rsidRDefault="001B4D14" w:rsidP="001B4D14">
            <w:pPr>
              <w:ind w:left="0" w:firstLine="0"/>
              <w:jc w:val="center"/>
            </w:pPr>
          </w:p>
          <w:p w:rsidR="009C6613" w:rsidRDefault="00640482" w:rsidP="001B4D14">
            <w:pPr>
              <w:ind w:left="0" w:firstLine="0"/>
              <w:jc w:val="center"/>
            </w:pPr>
            <w:r>
              <w:t>-бумага для черновиков.</w:t>
            </w:r>
          </w:p>
          <w:p w:rsidR="001B4D14" w:rsidRDefault="001B4D14" w:rsidP="001B4D14">
            <w:pPr>
              <w:ind w:left="0" w:firstLine="0"/>
              <w:jc w:val="center"/>
            </w:pPr>
          </w:p>
          <w:p w:rsidR="00D06EE6" w:rsidRPr="002B2EE7" w:rsidRDefault="00D06EE6" w:rsidP="001B4D14">
            <w:pPr>
              <w:ind w:left="0" w:firstLine="0"/>
              <w:jc w:val="center"/>
            </w:pPr>
          </w:p>
        </w:tc>
        <w:tc>
          <w:tcPr>
            <w:tcW w:w="4253" w:type="dxa"/>
            <w:vAlign w:val="center"/>
          </w:tcPr>
          <w:p w:rsidR="00AB28EF" w:rsidRDefault="00AB28EF" w:rsidP="00826603">
            <w:pPr>
              <w:ind w:left="0" w:firstLine="0"/>
              <w:rPr>
                <w:rStyle w:val="fontstyle01"/>
                <w:b/>
              </w:rPr>
            </w:pP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  <w:b/>
              </w:rPr>
              <w:t>7-8 класс</w:t>
            </w:r>
            <w:r>
              <w:rPr>
                <w:rStyle w:val="fontstyle01"/>
              </w:rPr>
              <w:t xml:space="preserve">: </w:t>
            </w:r>
            <w:r w:rsidRPr="00826603">
              <w:rPr>
                <w:rStyle w:val="fontstyle01"/>
              </w:rPr>
              <w:t>1 - 20 вопрос - правильный ответ оценивается в 1 балл.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баллов по этим вопросам составляет 20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21 – 22 вопрос - каждое правильное соответствие оценивается в 0,5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баллов по эти</w:t>
            </w:r>
            <w:r>
              <w:rPr>
                <w:rStyle w:val="fontstyle01"/>
              </w:rPr>
              <w:t>м вопросам составляет 8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23 - 27 вопрос – каждое верное утверждение 2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баллов по этим</w:t>
            </w:r>
            <w:r>
              <w:rPr>
                <w:rStyle w:val="fontstyle01"/>
              </w:rPr>
              <w:t xml:space="preserve"> вопросам составляет 10 баллов.</w:t>
            </w:r>
          </w:p>
          <w:p w:rsidR="009C6613" w:rsidRPr="00826603" w:rsidRDefault="00826603" w:rsidP="00826603">
            <w:pPr>
              <w:ind w:left="0" w:firstLine="0"/>
              <w:rPr>
                <w:rStyle w:val="fontstyle01"/>
                <w:b/>
              </w:rPr>
            </w:pPr>
            <w:r w:rsidRPr="00826603">
              <w:rPr>
                <w:rStyle w:val="fontstyle01"/>
                <w:b/>
              </w:rPr>
              <w:t>Максимально возможный балл по всем вопросам – 38</w:t>
            </w:r>
            <w:r>
              <w:rPr>
                <w:rStyle w:val="fontstyle01"/>
                <w:b/>
              </w:rPr>
              <w:t>. Зачетный балл 20.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  <w:b/>
              </w:rPr>
              <w:t xml:space="preserve">9-11 класс: </w:t>
            </w:r>
            <w:r w:rsidRPr="00826603">
              <w:rPr>
                <w:rStyle w:val="fontstyle01"/>
              </w:rPr>
              <w:t>1 - 8 вопрос - правильный ответ оценивается в 1 балл.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баллов по этим вопросам составляет 8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9 – 10 вопрос - правильный ответ оценивается в 2 балла. Если в ответе указана, хотя бы одна неверная позиция, ответ считается неверным и оценивается в 0 баллов. Максимальное количество баллов по этим вопросам составляет 4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11 – 13 вопрос – Максимальное количество баллов по этим вопросам составляет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13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11 Каждое правильное соответствие всех трех позиций оценивается в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 балл.  (Пример: 1-Б-Б - 1 балл).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Каждое правильное соответствие двух позиций оценивается в</w:t>
            </w:r>
          </w:p>
          <w:p w:rsidR="00826603" w:rsidRPr="00826603" w:rsidRDefault="00063402" w:rsidP="00826603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 xml:space="preserve">0,5 балла. (Пример: 1-Б-А или </w:t>
            </w:r>
            <w:r w:rsidR="00826603" w:rsidRPr="00826603">
              <w:rPr>
                <w:rStyle w:val="fontstyle01"/>
              </w:rPr>
              <w:t>1-В-Б - 0,5 балла).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4 балла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12 Каждая правильно указанная позиция оценивается в 0,5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5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13 Каждое правильное соответствие всех трех позиций оценивается в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 балл. (Пример: 1-2-2 - 1 балл).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Каждое правильное соответствие двух позиций оценивается в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0,5 балла. (Пример: 1-2-1 или 1-1-2 или 2-2-2 - 0,5 балла).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4 балла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14 – 16 вопрос – Максимальное количество баллов по этому вопросу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20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14 Каждая правильно указанная позиция оценивается в 1 балл.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10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15 Каждая правильно указанная позиция оценивается в 1 балл.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6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16 Каждая правильно указанная позиция оценивается в 1 балл.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4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17 - 20 вопрос – Максимальное количество баллов по этому вопросу составляет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14,5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17 Каждая правильно указанная позиция оценивается в 0.5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2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18 Каждая правильно указанная позиция оценивается в 1 балл.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3 балла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19 Каждая правильно указанная позиция оценивается в 0,5 балла. (имя спортсмена- 0,5 б, фамилия спортсмена- 0,5 б, вид спорта – 0,5 б, достоинство медали – 0,5 б.)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Пример: (София -0,5, Позднякова-0,5, фехтование-0,5, золото-0,5 = 2 балла)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2 балла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Задание 20 Каждая правильно указанная позиция оценивается в 0,5 балла. (имя спортсмена</w:t>
            </w:r>
            <w:r w:rsidR="00427D00"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>- 0,5 б, фамилия спортсмена</w:t>
            </w:r>
            <w:r w:rsidR="00427D00">
              <w:rPr>
                <w:rStyle w:val="fontstyle01"/>
              </w:rPr>
              <w:t xml:space="preserve"> </w:t>
            </w:r>
            <w:r w:rsidRPr="00826603">
              <w:rPr>
                <w:rStyle w:val="fontstyle01"/>
              </w:rPr>
              <w:t>- 0,5 б, вид спорта – 0,5 б.)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Пример: (Светлана -0,5, Ромашина-0,5, синхронное плавание-0,5 = 1,5 балла)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– 7,5 баллов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21 - 25 вопрос – каждая правильно указанная позиция оценивается в 2 балла.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</w:rPr>
            </w:pPr>
            <w:r w:rsidRPr="00826603">
              <w:rPr>
                <w:rStyle w:val="fontstyle01"/>
              </w:rPr>
              <w:t>Максимальное количество баллов по этому вопросу составляет 10 баллов.</w:t>
            </w:r>
          </w:p>
          <w:p w:rsidR="00826603" w:rsidRPr="00826603" w:rsidRDefault="00826603" w:rsidP="00826603">
            <w:pPr>
              <w:ind w:left="0" w:firstLine="0"/>
              <w:rPr>
                <w:rStyle w:val="fontstyle01"/>
                <w:b/>
              </w:rPr>
            </w:pPr>
            <w:r w:rsidRPr="00826603">
              <w:rPr>
                <w:rStyle w:val="fontstyle01"/>
                <w:b/>
              </w:rPr>
              <w:t>Максимально возможный балл в теоретическом задании – 69,5</w:t>
            </w:r>
            <w:r>
              <w:rPr>
                <w:rStyle w:val="fontstyle01"/>
                <w:b/>
              </w:rPr>
              <w:t>.</w:t>
            </w:r>
            <w:r w:rsidR="00330307">
              <w:rPr>
                <w:rStyle w:val="fontstyle01"/>
                <w:b/>
              </w:rPr>
              <w:t xml:space="preserve"> </w:t>
            </w:r>
            <w:r w:rsidRPr="00826603">
              <w:rPr>
                <w:rStyle w:val="fontstyle01"/>
                <w:b/>
              </w:rPr>
              <w:t>Зачетный балл 20.</w:t>
            </w:r>
          </w:p>
        </w:tc>
      </w:tr>
      <w:tr w:rsidR="009C6613" w:rsidRPr="002B2EE7" w:rsidTr="004434ED">
        <w:trPr>
          <w:trHeight w:val="690"/>
        </w:trPr>
        <w:tc>
          <w:tcPr>
            <w:tcW w:w="924" w:type="dxa"/>
            <w:vAlign w:val="center"/>
          </w:tcPr>
          <w:p w:rsidR="009C6613" w:rsidRPr="00826603" w:rsidRDefault="00063402" w:rsidP="000670E6">
            <w:pPr>
              <w:ind w:left="0" w:firstLine="0"/>
              <w:jc w:val="center"/>
              <w:rPr>
                <w:b/>
                <w:szCs w:val="24"/>
              </w:rPr>
            </w:pPr>
            <w:r w:rsidRPr="002B2EE7">
              <w:rPr>
                <w:b/>
                <w:color w:val="333333"/>
                <w:szCs w:val="24"/>
                <w:shd w:val="clear" w:color="auto" w:fill="FFFFFF"/>
              </w:rPr>
              <w:t>II</w:t>
            </w:r>
          </w:p>
        </w:tc>
        <w:tc>
          <w:tcPr>
            <w:tcW w:w="2478" w:type="dxa"/>
          </w:tcPr>
          <w:p w:rsidR="00C22E9D" w:rsidRPr="00BC092B" w:rsidRDefault="00C22E9D" w:rsidP="004434ED">
            <w:pPr>
              <w:ind w:left="0" w:firstLine="0"/>
              <w:jc w:val="center"/>
              <w:rPr>
                <w:i/>
              </w:rPr>
            </w:pPr>
            <w:r w:rsidRPr="00BC092B">
              <w:rPr>
                <w:i/>
              </w:rPr>
              <w:t>4 группы:</w:t>
            </w:r>
          </w:p>
          <w:p w:rsidR="00C22E9D" w:rsidRDefault="00C22E9D" w:rsidP="004434ED">
            <w:pPr>
              <w:ind w:left="0" w:firstLine="0"/>
              <w:jc w:val="center"/>
            </w:pPr>
            <w:r>
              <w:t xml:space="preserve">юноши </w:t>
            </w:r>
            <w:r w:rsidRPr="00C22E9D">
              <w:rPr>
                <w:u w:val="single"/>
              </w:rPr>
              <w:t>7-8 классов</w:t>
            </w:r>
            <w:r>
              <w:t>, девушки</w:t>
            </w:r>
          </w:p>
          <w:p w:rsidR="00C22E9D" w:rsidRDefault="00C22E9D" w:rsidP="004434ED">
            <w:pPr>
              <w:ind w:left="0" w:firstLine="0"/>
              <w:jc w:val="center"/>
            </w:pPr>
            <w:r w:rsidRPr="00C22E9D">
              <w:rPr>
                <w:u w:val="single"/>
              </w:rPr>
              <w:t>7-8 классов</w:t>
            </w:r>
            <w:r>
              <w:t>;</w:t>
            </w:r>
          </w:p>
          <w:p w:rsidR="00C22E9D" w:rsidRDefault="00C22E9D" w:rsidP="004434ED">
            <w:pPr>
              <w:ind w:left="0" w:firstLine="0"/>
              <w:jc w:val="center"/>
            </w:pPr>
            <w:r>
              <w:t xml:space="preserve">юноши </w:t>
            </w:r>
            <w:r w:rsidRPr="00C22E9D">
              <w:rPr>
                <w:u w:val="single"/>
              </w:rPr>
              <w:t>9-11 классов</w:t>
            </w:r>
            <w:r>
              <w:t xml:space="preserve">, девушки </w:t>
            </w:r>
            <w:r w:rsidRPr="00C22E9D">
              <w:rPr>
                <w:u w:val="single"/>
              </w:rPr>
              <w:t>9-11 классов</w:t>
            </w:r>
            <w:r>
              <w:t>.</w:t>
            </w:r>
          </w:p>
          <w:p w:rsidR="009C6613" w:rsidRPr="002B2EE7" w:rsidRDefault="009C6613" w:rsidP="004434ED">
            <w:pPr>
              <w:ind w:left="0" w:firstLine="0"/>
              <w:jc w:val="center"/>
            </w:pPr>
          </w:p>
        </w:tc>
        <w:tc>
          <w:tcPr>
            <w:tcW w:w="1701" w:type="dxa"/>
          </w:tcPr>
          <w:p w:rsidR="009C6613" w:rsidRPr="002B2EE7" w:rsidRDefault="00F359A5" w:rsidP="004434ED">
            <w:pPr>
              <w:ind w:left="0" w:firstLine="0"/>
              <w:jc w:val="center"/>
            </w:pPr>
            <w:r>
              <w:t>В зависимости от количества участников</w:t>
            </w:r>
          </w:p>
        </w:tc>
        <w:tc>
          <w:tcPr>
            <w:tcW w:w="2694" w:type="dxa"/>
          </w:tcPr>
          <w:p w:rsidR="009C6613" w:rsidRPr="002B2EE7" w:rsidRDefault="00E27AAB" w:rsidP="004434ED">
            <w:pPr>
              <w:ind w:left="0" w:firstLine="0"/>
              <w:jc w:val="center"/>
            </w:pPr>
            <w:r>
              <w:t>Не предусмотрено</w:t>
            </w:r>
            <w:r w:rsidR="00D90AE8">
              <w:t>.</w:t>
            </w:r>
          </w:p>
        </w:tc>
        <w:tc>
          <w:tcPr>
            <w:tcW w:w="3543" w:type="dxa"/>
            <w:vAlign w:val="center"/>
          </w:tcPr>
          <w:p w:rsidR="001B4D14" w:rsidRDefault="001B4D14" w:rsidP="00E27AAB">
            <w:pPr>
              <w:ind w:left="0" w:firstLine="0"/>
            </w:pPr>
            <w:r>
              <w:t xml:space="preserve">- Видеокамера для осуществления </w:t>
            </w:r>
            <w:proofErr w:type="spellStart"/>
            <w:r>
              <w:t>видеофиксации</w:t>
            </w:r>
            <w:proofErr w:type="spellEnd"/>
            <w:r>
              <w:t xml:space="preserve"> выполнения практических испытаний участниками</w:t>
            </w:r>
            <w:r w:rsidRPr="00D06EE6">
              <w:t>.</w:t>
            </w:r>
          </w:p>
          <w:p w:rsidR="001B4D14" w:rsidRDefault="001B4D14" w:rsidP="00E27AAB">
            <w:pPr>
              <w:ind w:left="0" w:firstLine="0"/>
            </w:pPr>
            <w:r>
              <w:t>- Идентификационные номера участников.</w:t>
            </w:r>
          </w:p>
          <w:p w:rsidR="001B4D14" w:rsidRDefault="001B4D14" w:rsidP="00E27AAB">
            <w:pPr>
              <w:ind w:left="0" w:firstLine="0"/>
            </w:pPr>
          </w:p>
          <w:p w:rsidR="00E27AAB" w:rsidRPr="001B4D14" w:rsidRDefault="00E27AAB" w:rsidP="001B4D14">
            <w:pPr>
              <w:ind w:left="0" w:firstLine="0"/>
              <w:jc w:val="center"/>
              <w:rPr>
                <w:b/>
                <w:i/>
                <w:u w:val="single"/>
              </w:rPr>
            </w:pPr>
            <w:r w:rsidRPr="001B4D14">
              <w:rPr>
                <w:b/>
                <w:i/>
                <w:u w:val="single"/>
              </w:rPr>
              <w:t>Гимнастика:</w:t>
            </w:r>
          </w:p>
          <w:p w:rsidR="00E27AAB" w:rsidRDefault="00E27AAB" w:rsidP="00E27AAB">
            <w:pPr>
              <w:ind w:left="0" w:firstLine="0"/>
            </w:pPr>
            <w:r>
              <w:t>1.</w:t>
            </w:r>
            <w:r>
              <w:tab/>
              <w:t>Акробатическая дорожка 12-14 х 1,5 м – 1шт.</w:t>
            </w:r>
          </w:p>
          <w:p w:rsidR="00E27AAB" w:rsidRDefault="00E27AAB" w:rsidP="00E27AAB">
            <w:pPr>
              <w:ind w:left="0" w:firstLine="0"/>
            </w:pPr>
            <w:r>
              <w:t>2.</w:t>
            </w:r>
            <w:r>
              <w:tab/>
              <w:t>Маты гимнастические поролоновые 1 х 2 х 0,1 м – 2шт.</w:t>
            </w:r>
          </w:p>
          <w:p w:rsidR="00E27AAB" w:rsidRDefault="00E27AAB" w:rsidP="00E27AAB">
            <w:pPr>
              <w:ind w:left="0" w:firstLine="0"/>
            </w:pPr>
            <w:r>
              <w:t>3.</w:t>
            </w:r>
            <w:r>
              <w:tab/>
              <w:t>Гимнастические скамейки для участников – 2 шт. б) основной зал:</w:t>
            </w:r>
          </w:p>
          <w:p w:rsidR="00E27AAB" w:rsidRDefault="00E27AAB" w:rsidP="00E27AAB">
            <w:pPr>
              <w:ind w:left="0" w:firstLine="0"/>
            </w:pPr>
            <w:r>
              <w:t>1.</w:t>
            </w:r>
            <w:r>
              <w:tab/>
              <w:t>Две акробатические дорожки (основная и дополнительная разминочная) 14 х 1,5 м.</w:t>
            </w:r>
          </w:p>
          <w:p w:rsidR="00E27AAB" w:rsidRDefault="00E27AAB" w:rsidP="00E27AAB">
            <w:pPr>
              <w:ind w:left="0" w:firstLine="0"/>
            </w:pPr>
            <w:r>
              <w:t>2.</w:t>
            </w:r>
            <w:r>
              <w:tab/>
              <w:t>Маты гимнастические поролоновые 1 х 2 х 0,1 м – 2 шт.</w:t>
            </w:r>
          </w:p>
          <w:p w:rsidR="009C6613" w:rsidRDefault="00E27AAB" w:rsidP="00E27AAB">
            <w:pPr>
              <w:ind w:left="0" w:firstLine="0"/>
            </w:pPr>
            <w:r>
              <w:t>3.</w:t>
            </w:r>
            <w:r>
              <w:tab/>
              <w:t>Гимнастические скамейки для участников – 1 шт.</w:t>
            </w:r>
          </w:p>
          <w:p w:rsidR="00E27AAB" w:rsidRPr="001B4D14" w:rsidRDefault="00E27AAB" w:rsidP="001B4D14">
            <w:pPr>
              <w:ind w:left="0" w:firstLine="0"/>
              <w:jc w:val="center"/>
              <w:rPr>
                <w:b/>
                <w:i/>
                <w:u w:val="single"/>
              </w:rPr>
            </w:pPr>
            <w:r w:rsidRPr="001B4D14">
              <w:rPr>
                <w:b/>
                <w:i/>
                <w:u w:val="single"/>
              </w:rPr>
              <w:t>Спортивные игры:</w:t>
            </w:r>
          </w:p>
          <w:p w:rsidR="00E27AAB" w:rsidRDefault="00E27AAB" w:rsidP="00E27AAB">
            <w:pPr>
              <w:ind w:left="0" w:firstLine="0"/>
            </w:pPr>
            <w:r>
              <w:t>1.</w:t>
            </w:r>
            <w:r>
              <w:tab/>
              <w:t>Контрольное упражнение выполняется на площадке со специальной разметкой для командных игровых видов спорта (мини-футбол, баскетбол), а также со всем необходимым оборудованием для этих видов спорта (баскетбольные щиты с кольцами, ворота для мини-футбола).</w:t>
            </w:r>
          </w:p>
          <w:p w:rsidR="00E27AAB" w:rsidRDefault="00E27AAB" w:rsidP="00E27AAB">
            <w:pPr>
              <w:ind w:left="0" w:firstLine="0"/>
            </w:pPr>
            <w:r>
              <w:t>2.</w:t>
            </w:r>
            <w:r>
              <w:tab/>
              <w:t>Вокруг площадки должна иметься зона безопасности шириной не менее 1 метра, полностью свободная от посторонних предметов.</w:t>
            </w:r>
          </w:p>
          <w:p w:rsidR="00E27AAB" w:rsidRDefault="00E27AAB" w:rsidP="00E27AAB">
            <w:pPr>
              <w:ind w:left="0" w:firstLine="0"/>
            </w:pPr>
            <w:r>
              <w:t>3.</w:t>
            </w:r>
            <w:r>
              <w:tab/>
              <w:t>Мячи для каждого вида спорта (мини-футбол, баскетбол) – 10 шт. для каждого</w:t>
            </w:r>
          </w:p>
          <w:p w:rsidR="00E27AAB" w:rsidRPr="002B2EE7" w:rsidRDefault="00E27AAB" w:rsidP="00063402">
            <w:pPr>
              <w:ind w:left="0" w:firstLine="0"/>
            </w:pPr>
            <w:r>
              <w:t>4</w:t>
            </w:r>
            <w:r>
              <w:tab/>
              <w:t>Фишки-ориентиры – 11 шт.</w:t>
            </w:r>
          </w:p>
        </w:tc>
        <w:tc>
          <w:tcPr>
            <w:tcW w:w="4253" w:type="dxa"/>
            <w:vAlign w:val="center"/>
          </w:tcPr>
          <w:p w:rsidR="009C6613" w:rsidRDefault="00826603" w:rsidP="00430086">
            <w:pPr>
              <w:ind w:left="0" w:firstLine="0"/>
              <w:rPr>
                <w:b/>
              </w:rPr>
            </w:pPr>
            <w:r>
              <w:t>Гимнастика 7-8,</w:t>
            </w:r>
            <w:r w:rsidR="00AB28EF">
              <w:t xml:space="preserve"> </w:t>
            </w:r>
            <w:r>
              <w:t xml:space="preserve">9-11. </w:t>
            </w:r>
            <w:r w:rsidRPr="00826603">
              <w:rPr>
                <w:b/>
              </w:rPr>
              <w:t xml:space="preserve">Зачетный балл </w:t>
            </w:r>
            <w:r w:rsidR="00AB28EF">
              <w:rPr>
                <w:b/>
              </w:rPr>
              <w:t xml:space="preserve">- </w:t>
            </w:r>
            <w:r w:rsidRPr="00826603">
              <w:rPr>
                <w:b/>
              </w:rPr>
              <w:t>40</w:t>
            </w:r>
            <w:r>
              <w:rPr>
                <w:b/>
              </w:rPr>
              <w:t>.</w:t>
            </w:r>
          </w:p>
          <w:p w:rsidR="00826603" w:rsidRDefault="00826603" w:rsidP="00430086">
            <w:pPr>
              <w:pBdr>
                <w:bottom w:val="single" w:sz="12" w:space="1" w:color="auto"/>
              </w:pBdr>
              <w:ind w:left="0" w:firstLine="0"/>
              <w:rPr>
                <w:b/>
              </w:rPr>
            </w:pPr>
            <w:r>
              <w:t>Спортивные игры</w:t>
            </w:r>
            <w:r w:rsidRPr="00826603">
              <w:t xml:space="preserve"> 7-8,9-11. </w:t>
            </w:r>
            <w:r w:rsidRPr="00826603">
              <w:rPr>
                <w:b/>
              </w:rPr>
              <w:t xml:space="preserve">Зачетный балл </w:t>
            </w:r>
            <w:r w:rsidR="00AB28EF">
              <w:rPr>
                <w:b/>
              </w:rPr>
              <w:t xml:space="preserve">- </w:t>
            </w:r>
            <w:r w:rsidRPr="00826603">
              <w:rPr>
                <w:b/>
              </w:rPr>
              <w:t>40.</w:t>
            </w:r>
          </w:p>
          <w:p w:rsidR="00087FE8" w:rsidRDefault="00087FE8" w:rsidP="00087FE8">
            <w:pPr>
              <w:ind w:left="0" w:firstLine="0"/>
              <w:rPr>
                <w:color w:val="auto"/>
                <w:szCs w:val="24"/>
              </w:rPr>
            </w:pPr>
            <w:r w:rsidRPr="00AB28EF">
              <w:rPr>
                <w:color w:val="262633"/>
                <w:sz w:val="24"/>
                <w:szCs w:val="24"/>
                <w:shd w:val="clear" w:color="auto" w:fill="FFFFFF"/>
              </w:rPr>
              <w:t xml:space="preserve">Общий максимальный балл – </w:t>
            </w:r>
            <w:r w:rsidRPr="00087FE8">
              <w:rPr>
                <w:b/>
                <w:i/>
                <w:color w:val="262633"/>
                <w:sz w:val="24"/>
                <w:szCs w:val="24"/>
                <w:shd w:val="clear" w:color="auto" w:fill="FFFFFF"/>
              </w:rPr>
              <w:t>100</w:t>
            </w:r>
            <w:r>
              <w:rPr>
                <w:b/>
                <w:i/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  <w:p w:rsidR="00087FE8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 xml:space="preserve">Итоги (определение «зачетных» баллов) подводятся отдельно для юношей </w:t>
            </w:r>
          </w:p>
          <w:p w:rsidR="00087FE8" w:rsidRPr="007A0AAE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>и девушек по группам:</w:t>
            </w:r>
          </w:p>
          <w:p w:rsidR="00087FE8" w:rsidRPr="00087FE8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087FE8">
              <w:rPr>
                <w:color w:val="auto"/>
                <w:szCs w:val="24"/>
              </w:rPr>
              <w:t>юноши 7-8 классы, девуш</w:t>
            </w:r>
            <w:r>
              <w:rPr>
                <w:color w:val="auto"/>
                <w:szCs w:val="24"/>
              </w:rPr>
              <w:t xml:space="preserve">ки 7-8 классы, юноши 9-11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</w:t>
            </w:r>
            <w:r w:rsidRPr="00087FE8">
              <w:rPr>
                <w:color w:val="auto"/>
                <w:szCs w:val="24"/>
              </w:rPr>
              <w:t xml:space="preserve"> и девушки 9-11 классы. </w:t>
            </w:r>
          </w:p>
          <w:p w:rsidR="00087FE8" w:rsidRPr="007A0AAE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>В этих же группах оп</w:t>
            </w:r>
            <w:r>
              <w:rPr>
                <w:color w:val="auto"/>
                <w:szCs w:val="24"/>
              </w:rPr>
              <w:t>ределяются победители и призёры.</w:t>
            </w:r>
          </w:p>
          <w:p w:rsidR="00087FE8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</w:t>
            </w:r>
            <w:r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олимпиад</w:t>
            </w:r>
            <w:r>
              <w:rPr>
                <w:color w:val="auto"/>
                <w:szCs w:val="24"/>
              </w:rPr>
              <w:t xml:space="preserve">ных заданий, </w:t>
            </w:r>
          </w:p>
          <w:p w:rsidR="00087FE8" w:rsidRPr="007A0AAE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разработанных РПМК!</w:t>
            </w:r>
          </w:p>
          <w:p w:rsidR="00087FE8" w:rsidRPr="007A0AAE" w:rsidRDefault="00087FE8" w:rsidP="00087FE8">
            <w:pPr>
              <w:ind w:left="0" w:firstLine="0"/>
              <w:jc w:val="center"/>
              <w:rPr>
                <w:color w:val="auto"/>
                <w:szCs w:val="24"/>
              </w:rPr>
            </w:pPr>
            <w:r w:rsidRPr="007A0AAE">
              <w:rPr>
                <w:color w:val="auto"/>
                <w:szCs w:val="24"/>
              </w:rPr>
              <w:t>Личное место участника в общем зачёте определяется по сумме «зачётных» баллов,</w:t>
            </w:r>
            <w:r w:rsidR="00A60AE8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полученных в результате выполнения всех испытаний.</w:t>
            </w:r>
          </w:p>
          <w:p w:rsidR="00087FE8" w:rsidRPr="002B2EE7" w:rsidRDefault="00087FE8" w:rsidP="00A60AE8">
            <w:pPr>
              <w:ind w:left="0" w:firstLine="0"/>
              <w:jc w:val="center"/>
            </w:pPr>
            <w:r w:rsidRPr="007A0AAE">
              <w:rPr>
                <w:color w:val="auto"/>
                <w:szCs w:val="24"/>
              </w:rPr>
              <w:t xml:space="preserve">При определении </w:t>
            </w:r>
            <w:r>
              <w:rPr>
                <w:color w:val="auto"/>
                <w:szCs w:val="24"/>
              </w:rPr>
              <w:t>победителей/</w:t>
            </w:r>
            <w:r w:rsidRPr="007A0AAE">
              <w:rPr>
                <w:color w:val="auto"/>
                <w:szCs w:val="24"/>
              </w:rPr>
              <w:t>призёров участники, набравшие равное количество баллов,</w:t>
            </w:r>
            <w:r w:rsidR="00A60AE8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ранжируются в алфавитном порядке.</w:t>
            </w:r>
            <w:r w:rsidR="00A60AE8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Окончательные результаты всех участников фиксируются в итоговой таблице,</w:t>
            </w:r>
            <w:r w:rsidR="00A60AE8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представляющей собой ранжированный список всех участников (юношей и девушек</w:t>
            </w:r>
            <w:r>
              <w:rPr>
                <w:color w:val="auto"/>
                <w:szCs w:val="24"/>
              </w:rPr>
              <w:t xml:space="preserve"> по возрастным группам</w:t>
            </w:r>
            <w:r w:rsidRPr="007A0AAE">
              <w:rPr>
                <w:color w:val="auto"/>
                <w:szCs w:val="24"/>
              </w:rPr>
              <w:t>),</w:t>
            </w:r>
            <w:r w:rsidR="00427D00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расположенных по мере убывания набранных ими баллов. Участники с одинаковыми</w:t>
            </w:r>
            <w:r w:rsidR="00A60AE8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баллами располагаются</w:t>
            </w:r>
            <w:r w:rsidR="00A60AE8">
              <w:rPr>
                <w:color w:val="auto"/>
                <w:szCs w:val="24"/>
              </w:rPr>
              <w:t xml:space="preserve"> </w:t>
            </w:r>
            <w:r w:rsidRPr="007A0AAE">
              <w:rPr>
                <w:color w:val="auto"/>
                <w:szCs w:val="24"/>
              </w:rPr>
              <w:t>в алфавитном порядке.</w:t>
            </w:r>
          </w:p>
        </w:tc>
      </w:tr>
    </w:tbl>
    <w:p w:rsidR="00507F3F" w:rsidRPr="00A01116" w:rsidRDefault="00197CAB" w:rsidP="00E0653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b/>
          <w:sz w:val="26"/>
          <w:szCs w:val="26"/>
          <w:lang w:val="en-US"/>
        </w:rPr>
        <w:t>I</w:t>
      </w:r>
      <w:r w:rsidRPr="00A01116">
        <w:rPr>
          <w:b/>
          <w:sz w:val="26"/>
          <w:szCs w:val="26"/>
        </w:rPr>
        <w:t xml:space="preserve"> тур. </w:t>
      </w:r>
      <w:r w:rsidRPr="00A01116">
        <w:rPr>
          <w:i/>
          <w:sz w:val="26"/>
          <w:szCs w:val="26"/>
        </w:rPr>
        <w:t>Теоретико-методическое испытание</w:t>
      </w:r>
      <w:r w:rsidRPr="00A01116">
        <w:rPr>
          <w:sz w:val="26"/>
          <w:szCs w:val="26"/>
        </w:rPr>
        <w:t xml:space="preserve"> является обязательным и заключается в решении заданий в тестовой форме.</w:t>
      </w:r>
      <w:r w:rsidR="0086695F">
        <w:rPr>
          <w:sz w:val="26"/>
          <w:szCs w:val="26"/>
        </w:rPr>
        <w:t xml:space="preserve"> </w:t>
      </w:r>
      <w:r w:rsidR="00A5753C" w:rsidRPr="00A5753C">
        <w:rPr>
          <w:sz w:val="26"/>
          <w:szCs w:val="26"/>
        </w:rPr>
        <w:t>Продолжительность теоретико-методического испытания – не более 45 (сорока пяти) минут.</w:t>
      </w:r>
    </w:p>
    <w:p w:rsidR="000F0F42" w:rsidRPr="00A01116" w:rsidRDefault="000F0F42" w:rsidP="00E06536">
      <w:pPr>
        <w:spacing w:after="0" w:line="259" w:lineRule="auto"/>
        <w:ind w:left="0" w:right="0" w:firstLine="0"/>
        <w:rPr>
          <w:sz w:val="26"/>
          <w:szCs w:val="26"/>
        </w:rPr>
      </w:pPr>
    </w:p>
    <w:p w:rsidR="00FB33E4" w:rsidRDefault="001E7EA3" w:rsidP="00D06EE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b/>
          <w:sz w:val="26"/>
          <w:szCs w:val="26"/>
          <w:lang w:val="en-US"/>
        </w:rPr>
        <w:t>II</w:t>
      </w:r>
      <w:r w:rsidRPr="00A01116">
        <w:rPr>
          <w:b/>
          <w:sz w:val="26"/>
          <w:szCs w:val="26"/>
        </w:rPr>
        <w:t xml:space="preserve"> тур. </w:t>
      </w:r>
      <w:r w:rsidR="00197CAB" w:rsidRPr="00A01116">
        <w:rPr>
          <w:i/>
          <w:sz w:val="26"/>
          <w:szCs w:val="26"/>
        </w:rPr>
        <w:t>Практические испытания</w:t>
      </w:r>
      <w:r w:rsidR="00197CAB" w:rsidRPr="00A01116">
        <w:rPr>
          <w:sz w:val="26"/>
          <w:szCs w:val="26"/>
        </w:rPr>
        <w:t xml:space="preserve"> заключаются в выполнении упражнений базовой части школьной примерной программы по предмету «Физическая культура».</w:t>
      </w:r>
      <w:r w:rsidR="00427D00">
        <w:rPr>
          <w:sz w:val="26"/>
          <w:szCs w:val="26"/>
        </w:rPr>
        <w:t xml:space="preserve"> </w:t>
      </w:r>
      <w:r w:rsidR="00D06EE6" w:rsidRPr="00D06EE6">
        <w:rPr>
          <w:sz w:val="26"/>
          <w:szCs w:val="26"/>
        </w:rPr>
        <w:t xml:space="preserve">Во время проведения </w:t>
      </w:r>
      <w:r w:rsidR="00D06EE6">
        <w:rPr>
          <w:sz w:val="26"/>
          <w:szCs w:val="26"/>
        </w:rPr>
        <w:t>практического</w:t>
      </w:r>
      <w:r w:rsidR="00330307">
        <w:rPr>
          <w:sz w:val="26"/>
          <w:szCs w:val="26"/>
        </w:rPr>
        <w:t xml:space="preserve"> </w:t>
      </w:r>
      <w:r w:rsidR="00D06EE6">
        <w:rPr>
          <w:sz w:val="26"/>
          <w:szCs w:val="26"/>
        </w:rPr>
        <w:t xml:space="preserve">тура </w:t>
      </w:r>
      <w:r w:rsidR="00D06EE6" w:rsidRPr="00D06EE6">
        <w:rPr>
          <w:sz w:val="26"/>
          <w:szCs w:val="26"/>
        </w:rPr>
        <w:t>рекомендуется использовать</w:t>
      </w:r>
      <w:r w:rsidR="00330307">
        <w:rPr>
          <w:sz w:val="26"/>
          <w:szCs w:val="26"/>
        </w:rPr>
        <w:t xml:space="preserve"> </w:t>
      </w:r>
      <w:proofErr w:type="spellStart"/>
      <w:r w:rsidR="00D06EE6" w:rsidRPr="00D06EE6">
        <w:rPr>
          <w:sz w:val="26"/>
          <w:szCs w:val="26"/>
        </w:rPr>
        <w:t>видеофиксацию</w:t>
      </w:r>
      <w:proofErr w:type="spellEnd"/>
      <w:r w:rsidR="00D06EE6" w:rsidRPr="00D06EE6">
        <w:rPr>
          <w:sz w:val="26"/>
          <w:szCs w:val="26"/>
        </w:rPr>
        <w:t>.</w:t>
      </w:r>
      <w:r w:rsidR="00330307">
        <w:rPr>
          <w:sz w:val="26"/>
          <w:szCs w:val="26"/>
        </w:rPr>
        <w:t xml:space="preserve"> </w:t>
      </w:r>
      <w:r w:rsidR="00197CAB" w:rsidRPr="00A01116">
        <w:rPr>
          <w:sz w:val="26"/>
          <w:szCs w:val="26"/>
        </w:rPr>
        <w:t>Длительность практических испытаний зависит от суммарного времени выполнения конкретных испытаний всеми участниками.</w:t>
      </w:r>
    </w:p>
    <w:p w:rsidR="00501C9F" w:rsidRDefault="00FB33E4" w:rsidP="00501C9F">
      <w:pPr>
        <w:spacing w:after="0" w:line="259" w:lineRule="auto"/>
        <w:ind w:left="0" w:right="0" w:firstLine="708"/>
        <w:rPr>
          <w:sz w:val="26"/>
          <w:szCs w:val="26"/>
        </w:rPr>
      </w:pPr>
      <w:r w:rsidRPr="00C2253A">
        <w:rPr>
          <w:sz w:val="26"/>
          <w:szCs w:val="26"/>
          <w:u w:val="single"/>
        </w:rPr>
        <w:t xml:space="preserve">Показ олимпиадных заданий практических испытаний проводится </w:t>
      </w:r>
      <w:r w:rsidR="006C492A" w:rsidRPr="00C2253A">
        <w:rPr>
          <w:sz w:val="26"/>
          <w:szCs w:val="26"/>
          <w:u w:val="single"/>
        </w:rPr>
        <w:t xml:space="preserve">по окончании теоретико-методического испытания </w:t>
      </w:r>
      <w:r w:rsidRPr="00C2253A">
        <w:rPr>
          <w:sz w:val="26"/>
          <w:szCs w:val="26"/>
          <w:u w:val="single"/>
        </w:rPr>
        <w:t>олимпиады</w:t>
      </w:r>
      <w:r w:rsidRPr="00FB33E4">
        <w:rPr>
          <w:sz w:val="26"/>
          <w:szCs w:val="26"/>
        </w:rPr>
        <w:t>.</w:t>
      </w:r>
      <w:r w:rsidR="00330307">
        <w:rPr>
          <w:sz w:val="26"/>
          <w:szCs w:val="26"/>
        </w:rPr>
        <w:t xml:space="preserve"> </w:t>
      </w:r>
      <w:r w:rsidRPr="00FB33E4">
        <w:rPr>
          <w:sz w:val="26"/>
          <w:szCs w:val="26"/>
        </w:rPr>
        <w:t>Основная цель показа олимпиадных заданий – знакомство участников с содержанием</w:t>
      </w:r>
      <w:r w:rsidR="00330307">
        <w:rPr>
          <w:sz w:val="26"/>
          <w:szCs w:val="26"/>
        </w:rPr>
        <w:t xml:space="preserve"> </w:t>
      </w:r>
      <w:r w:rsidRPr="00FB33E4">
        <w:rPr>
          <w:sz w:val="26"/>
          <w:szCs w:val="26"/>
        </w:rPr>
        <w:t>предстоящих практических испытаний олимпиады и основными идеями выполнения каждогоиз предложенных заданий, а также знакомство с критериями оценивания.</w:t>
      </w:r>
    </w:p>
    <w:p w:rsidR="003836EE" w:rsidRDefault="00183DF5" w:rsidP="00501C9F">
      <w:pPr>
        <w:spacing w:after="0" w:line="259" w:lineRule="auto"/>
        <w:ind w:left="0" w:right="0" w:firstLine="708"/>
        <w:rPr>
          <w:sz w:val="26"/>
          <w:szCs w:val="26"/>
        </w:rPr>
      </w:pPr>
      <w:r>
        <w:rPr>
          <w:sz w:val="26"/>
          <w:szCs w:val="26"/>
        </w:rPr>
        <w:t xml:space="preserve">После показа </w:t>
      </w:r>
      <w:r w:rsidR="00AB279B">
        <w:rPr>
          <w:sz w:val="26"/>
          <w:szCs w:val="26"/>
        </w:rPr>
        <w:t xml:space="preserve">распечатанные </w:t>
      </w:r>
      <w:r w:rsidR="003F1772">
        <w:rPr>
          <w:sz w:val="26"/>
          <w:szCs w:val="26"/>
        </w:rPr>
        <w:t xml:space="preserve">практические </w:t>
      </w:r>
      <w:r w:rsidR="00AB279B">
        <w:rPr>
          <w:sz w:val="26"/>
          <w:szCs w:val="26"/>
        </w:rPr>
        <w:t xml:space="preserve">задания </w:t>
      </w:r>
      <w:r>
        <w:rPr>
          <w:sz w:val="26"/>
          <w:szCs w:val="26"/>
        </w:rPr>
        <w:t xml:space="preserve">необходимо выдать </w:t>
      </w:r>
      <w:r w:rsidR="00AB279B">
        <w:rPr>
          <w:sz w:val="26"/>
          <w:szCs w:val="26"/>
        </w:rPr>
        <w:t xml:space="preserve">участникам </w:t>
      </w:r>
      <w:r>
        <w:rPr>
          <w:sz w:val="26"/>
          <w:szCs w:val="26"/>
        </w:rPr>
        <w:t>для самостоятельной подготовки</w:t>
      </w:r>
      <w:r w:rsidR="001430EF">
        <w:rPr>
          <w:sz w:val="26"/>
          <w:szCs w:val="26"/>
        </w:rPr>
        <w:t xml:space="preserve"> (или указать электронный ресурс, с которого их </w:t>
      </w:r>
      <w:r w:rsidR="00E0105E">
        <w:rPr>
          <w:sz w:val="26"/>
          <w:szCs w:val="26"/>
        </w:rPr>
        <w:t>можно</w:t>
      </w:r>
      <w:r w:rsidR="00330307">
        <w:rPr>
          <w:sz w:val="26"/>
          <w:szCs w:val="26"/>
        </w:rPr>
        <w:t xml:space="preserve"> </w:t>
      </w:r>
      <w:r w:rsidR="001430EF">
        <w:rPr>
          <w:sz w:val="26"/>
          <w:szCs w:val="26"/>
        </w:rPr>
        <w:t>скачать)</w:t>
      </w:r>
      <w:r>
        <w:rPr>
          <w:sz w:val="26"/>
          <w:szCs w:val="26"/>
        </w:rPr>
        <w:t>.</w:t>
      </w:r>
    </w:p>
    <w:p w:rsidR="00E06536" w:rsidRDefault="00E06536" w:rsidP="00501C9F">
      <w:pPr>
        <w:spacing w:after="0" w:line="259" w:lineRule="auto"/>
        <w:ind w:left="0" w:right="0" w:firstLine="708"/>
        <w:rPr>
          <w:sz w:val="26"/>
          <w:szCs w:val="26"/>
        </w:rPr>
      </w:pPr>
      <w:r w:rsidRPr="00A01116">
        <w:rPr>
          <w:sz w:val="26"/>
          <w:szCs w:val="26"/>
        </w:rPr>
        <w:t>При проведении практического тура для всех участников устанавливаются</w:t>
      </w:r>
      <w:r w:rsidR="00376BE9">
        <w:rPr>
          <w:sz w:val="26"/>
          <w:szCs w:val="26"/>
        </w:rPr>
        <w:t xml:space="preserve"> </w:t>
      </w:r>
      <w:r w:rsidRPr="00A01116">
        <w:rPr>
          <w:sz w:val="26"/>
          <w:szCs w:val="26"/>
        </w:rPr>
        <w:t>следующие общие правила:</w:t>
      </w:r>
    </w:p>
    <w:p w:rsidR="00B85127" w:rsidRDefault="00E06536" w:rsidP="00E0653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sz w:val="26"/>
          <w:szCs w:val="26"/>
        </w:rPr>
        <w:t xml:space="preserve"> </w:t>
      </w:r>
      <w:r w:rsidR="00B85127">
        <w:rPr>
          <w:sz w:val="26"/>
          <w:szCs w:val="26"/>
        </w:rPr>
        <w:t>д</w:t>
      </w:r>
      <w:r w:rsidR="00B85127" w:rsidRPr="00B85127">
        <w:rPr>
          <w:sz w:val="26"/>
          <w:szCs w:val="26"/>
        </w:rPr>
        <w:t>ля участия в п</w:t>
      </w:r>
      <w:r w:rsidR="00B85127">
        <w:rPr>
          <w:sz w:val="26"/>
          <w:szCs w:val="26"/>
        </w:rPr>
        <w:t>рактических испытаниях участнику</w:t>
      </w:r>
      <w:r w:rsidR="00B85127" w:rsidRPr="00B85127">
        <w:rPr>
          <w:sz w:val="26"/>
          <w:szCs w:val="26"/>
        </w:rPr>
        <w:t xml:space="preserve"> необходимо представить </w:t>
      </w:r>
      <w:r w:rsidR="002C22B4">
        <w:rPr>
          <w:sz w:val="26"/>
          <w:szCs w:val="26"/>
        </w:rPr>
        <w:t>членам оргкомитета</w:t>
      </w:r>
      <w:r w:rsidR="00B85127" w:rsidRPr="00B85127">
        <w:rPr>
          <w:sz w:val="26"/>
          <w:szCs w:val="26"/>
        </w:rPr>
        <w:t xml:space="preserve"> МЭ </w:t>
      </w:r>
      <w:proofErr w:type="spellStart"/>
      <w:r w:rsidR="00B85127" w:rsidRPr="00B85127">
        <w:rPr>
          <w:sz w:val="26"/>
          <w:szCs w:val="26"/>
        </w:rPr>
        <w:t>ВсОШ</w:t>
      </w:r>
      <w:proofErr w:type="spellEnd"/>
      <w:r w:rsidR="00B85127" w:rsidRPr="00B85127">
        <w:rPr>
          <w:sz w:val="26"/>
          <w:szCs w:val="26"/>
        </w:rPr>
        <w:t xml:space="preserve"> </w:t>
      </w:r>
      <w:r w:rsidR="002975F9">
        <w:rPr>
          <w:sz w:val="26"/>
          <w:szCs w:val="26"/>
        </w:rPr>
        <w:t xml:space="preserve">индивидуальную </w:t>
      </w:r>
      <w:r w:rsidR="00B85127" w:rsidRPr="00B85127">
        <w:rPr>
          <w:sz w:val="26"/>
          <w:szCs w:val="26"/>
        </w:rPr>
        <w:t>медицинскую справку-допуск с обязательным указанием наименования медицинского учреждения и личной печатью врача, допустившего участника до участия в олимпиаде</w:t>
      </w:r>
      <w:r w:rsidR="00376BE9">
        <w:rPr>
          <w:sz w:val="26"/>
          <w:szCs w:val="26"/>
        </w:rPr>
        <w:t xml:space="preserve"> </w:t>
      </w:r>
      <w:r w:rsidR="00B85127" w:rsidRPr="00B85127">
        <w:rPr>
          <w:sz w:val="26"/>
          <w:szCs w:val="26"/>
        </w:rPr>
        <w:t>по физической культуре, выданную не ранее 3-х дней до прибытия на</w:t>
      </w:r>
      <w:r w:rsidR="00825D54">
        <w:rPr>
          <w:sz w:val="26"/>
          <w:szCs w:val="26"/>
        </w:rPr>
        <w:t xml:space="preserve"> МЭ </w:t>
      </w:r>
      <w:proofErr w:type="spellStart"/>
      <w:r w:rsidR="00825D54">
        <w:rPr>
          <w:sz w:val="26"/>
          <w:szCs w:val="26"/>
        </w:rPr>
        <w:t>ВсОШ</w:t>
      </w:r>
      <w:proofErr w:type="spellEnd"/>
      <w:r w:rsidR="00825D54">
        <w:rPr>
          <w:sz w:val="26"/>
          <w:szCs w:val="26"/>
        </w:rPr>
        <w:t xml:space="preserve"> по физической культуре;</w:t>
      </w:r>
    </w:p>
    <w:p w:rsidR="006F2B08" w:rsidRDefault="002B38D3" w:rsidP="006F2B08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sz w:val="26"/>
          <w:szCs w:val="26"/>
        </w:rPr>
        <w:t></w:t>
      </w:r>
      <w:r w:rsidR="00343BE7">
        <w:rPr>
          <w:sz w:val="26"/>
          <w:szCs w:val="26"/>
        </w:rPr>
        <w:t xml:space="preserve"> перед началом практических испытаний</w:t>
      </w:r>
      <w:r w:rsidR="006F2B08">
        <w:rPr>
          <w:sz w:val="26"/>
          <w:szCs w:val="26"/>
        </w:rPr>
        <w:t>,</w:t>
      </w:r>
      <w:r w:rsidR="00E06536" w:rsidRPr="00A01116">
        <w:rPr>
          <w:sz w:val="26"/>
          <w:szCs w:val="26"/>
        </w:rPr>
        <w:t xml:space="preserve"> </w:t>
      </w:r>
      <w:r w:rsidR="00343BE7">
        <w:rPr>
          <w:sz w:val="26"/>
          <w:szCs w:val="26"/>
        </w:rPr>
        <w:t>члены</w:t>
      </w:r>
      <w:r w:rsidR="00343BE7" w:rsidRPr="002C22B4">
        <w:rPr>
          <w:sz w:val="26"/>
          <w:szCs w:val="26"/>
        </w:rPr>
        <w:t xml:space="preserve"> оргкомитета МЭ </w:t>
      </w:r>
      <w:proofErr w:type="spellStart"/>
      <w:r w:rsidR="00343BE7" w:rsidRPr="002C22B4">
        <w:rPr>
          <w:sz w:val="26"/>
          <w:szCs w:val="26"/>
        </w:rPr>
        <w:t>ВсОШ</w:t>
      </w:r>
      <w:proofErr w:type="spellEnd"/>
      <w:r w:rsidR="00343BE7" w:rsidRPr="002C22B4">
        <w:rPr>
          <w:sz w:val="26"/>
          <w:szCs w:val="26"/>
        </w:rPr>
        <w:t xml:space="preserve"> </w:t>
      </w:r>
      <w:r w:rsidR="00951ECA">
        <w:rPr>
          <w:sz w:val="26"/>
          <w:szCs w:val="26"/>
        </w:rPr>
        <w:t xml:space="preserve">проводят жеребьевку </w:t>
      </w:r>
      <w:r w:rsidR="006F2B08">
        <w:rPr>
          <w:sz w:val="26"/>
          <w:szCs w:val="26"/>
        </w:rPr>
        <w:t>среди участников (</w:t>
      </w:r>
      <w:r w:rsidR="006F2B08" w:rsidRPr="007D4088">
        <w:rPr>
          <w:sz w:val="26"/>
          <w:szCs w:val="26"/>
        </w:rPr>
        <w:t>вытягивание номеров участниками</w:t>
      </w:r>
      <w:r w:rsidR="006F2B08">
        <w:rPr>
          <w:sz w:val="26"/>
          <w:szCs w:val="26"/>
        </w:rPr>
        <w:t>, которые определяют порядок</w:t>
      </w:r>
      <w:r w:rsidR="006F2B08" w:rsidRPr="007D4088">
        <w:rPr>
          <w:sz w:val="26"/>
          <w:szCs w:val="26"/>
        </w:rPr>
        <w:t xml:space="preserve"> </w:t>
      </w:r>
      <w:r w:rsidR="006F2B08">
        <w:rPr>
          <w:sz w:val="26"/>
          <w:szCs w:val="26"/>
        </w:rPr>
        <w:t xml:space="preserve">их выступлений) и </w:t>
      </w:r>
      <w:r w:rsidR="00343BE7">
        <w:rPr>
          <w:sz w:val="26"/>
          <w:szCs w:val="26"/>
        </w:rPr>
        <w:t xml:space="preserve">присваивают участникам идентификационный номер, </w:t>
      </w:r>
      <w:r w:rsidR="006F2B08">
        <w:rPr>
          <w:sz w:val="26"/>
          <w:szCs w:val="26"/>
        </w:rPr>
        <w:t xml:space="preserve">которые заносятся в </w:t>
      </w:r>
      <w:r w:rsidR="00427D00">
        <w:rPr>
          <w:sz w:val="26"/>
          <w:szCs w:val="26"/>
        </w:rPr>
        <w:t xml:space="preserve">документ </w:t>
      </w:r>
      <w:r w:rsidR="006F2B08" w:rsidRPr="007D4088">
        <w:rPr>
          <w:sz w:val="26"/>
          <w:szCs w:val="26"/>
        </w:rPr>
        <w:t>соответствия идентификационного номера</w:t>
      </w:r>
      <w:r w:rsidR="006F2B08">
        <w:rPr>
          <w:sz w:val="26"/>
          <w:szCs w:val="26"/>
        </w:rPr>
        <w:t xml:space="preserve"> </w:t>
      </w:r>
      <w:r w:rsidR="006F2B08" w:rsidRPr="007D4088">
        <w:rPr>
          <w:sz w:val="26"/>
          <w:szCs w:val="26"/>
        </w:rPr>
        <w:t>участник</w:t>
      </w:r>
      <w:r w:rsidR="006F2B08">
        <w:rPr>
          <w:sz w:val="26"/>
          <w:szCs w:val="26"/>
        </w:rPr>
        <w:t>а и вытянутого им номера. П</w:t>
      </w:r>
      <w:r w:rsidR="006F2B08" w:rsidRPr="002C22B4">
        <w:rPr>
          <w:sz w:val="26"/>
          <w:szCs w:val="26"/>
        </w:rPr>
        <w:t xml:space="preserve">еред входом в аудиторию для </w:t>
      </w:r>
      <w:r w:rsidR="006F2B08">
        <w:rPr>
          <w:sz w:val="26"/>
          <w:szCs w:val="26"/>
        </w:rPr>
        <w:t xml:space="preserve">участия в жеребьевке и получения идентификационного номера </w:t>
      </w:r>
      <w:r w:rsidR="006F2B08" w:rsidRPr="002C22B4">
        <w:rPr>
          <w:sz w:val="26"/>
          <w:szCs w:val="26"/>
        </w:rPr>
        <w:t>участник должен</w:t>
      </w:r>
      <w:r w:rsidR="006F2B08">
        <w:rPr>
          <w:sz w:val="26"/>
          <w:szCs w:val="26"/>
        </w:rPr>
        <w:t xml:space="preserve"> предъявить паспорт</w:t>
      </w:r>
      <w:r w:rsidR="00E7739C">
        <w:rPr>
          <w:sz w:val="26"/>
          <w:szCs w:val="26"/>
        </w:rPr>
        <w:t>;</w:t>
      </w:r>
    </w:p>
    <w:p w:rsidR="007D4088" w:rsidRDefault="001B1C98" w:rsidP="007D4088">
      <w:pPr>
        <w:spacing w:after="0" w:line="259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></w:t>
      </w:r>
      <w:r w:rsidR="006F2B08">
        <w:rPr>
          <w:sz w:val="26"/>
          <w:szCs w:val="26"/>
        </w:rPr>
        <w:t xml:space="preserve"> </w:t>
      </w:r>
      <w:r w:rsidR="00E7739C">
        <w:rPr>
          <w:sz w:val="26"/>
          <w:szCs w:val="26"/>
        </w:rPr>
        <w:t xml:space="preserve">непосредственно </w:t>
      </w:r>
      <w:r w:rsidR="006F2B08">
        <w:rPr>
          <w:sz w:val="26"/>
          <w:szCs w:val="26"/>
        </w:rPr>
        <w:t xml:space="preserve">перед началом </w:t>
      </w:r>
      <w:r w:rsidR="00E7739C">
        <w:rPr>
          <w:sz w:val="26"/>
          <w:szCs w:val="26"/>
        </w:rPr>
        <w:t xml:space="preserve">практических </w:t>
      </w:r>
      <w:r w:rsidR="006F2B08">
        <w:rPr>
          <w:sz w:val="26"/>
          <w:szCs w:val="26"/>
        </w:rPr>
        <w:t xml:space="preserve">испытаний участник </w:t>
      </w:r>
      <w:r w:rsidR="00E7739C">
        <w:rPr>
          <w:sz w:val="26"/>
          <w:szCs w:val="26"/>
        </w:rPr>
        <w:t>предъявляет идентификационный номер</w:t>
      </w:r>
      <w:r w:rsidR="0086695F">
        <w:rPr>
          <w:sz w:val="26"/>
          <w:szCs w:val="26"/>
        </w:rPr>
        <w:t xml:space="preserve"> членам жюри</w:t>
      </w:r>
      <w:r w:rsidR="00E7739C">
        <w:rPr>
          <w:sz w:val="26"/>
          <w:szCs w:val="26"/>
        </w:rPr>
        <w:t xml:space="preserve">, который </w:t>
      </w:r>
      <w:r w:rsidR="00273EC4">
        <w:rPr>
          <w:sz w:val="26"/>
          <w:szCs w:val="26"/>
        </w:rPr>
        <w:t>вноси</w:t>
      </w:r>
      <w:r w:rsidR="00E7739C">
        <w:rPr>
          <w:sz w:val="26"/>
          <w:szCs w:val="26"/>
        </w:rPr>
        <w:t>т</w:t>
      </w:r>
      <w:r w:rsidR="00273EC4">
        <w:rPr>
          <w:sz w:val="26"/>
          <w:szCs w:val="26"/>
        </w:rPr>
        <w:t>ся</w:t>
      </w:r>
      <w:r w:rsidR="00E7739C">
        <w:rPr>
          <w:sz w:val="26"/>
          <w:szCs w:val="26"/>
        </w:rPr>
        <w:t xml:space="preserve"> в протокол</w:t>
      </w:r>
      <w:r w:rsidR="00273EC4">
        <w:rPr>
          <w:sz w:val="26"/>
          <w:szCs w:val="26"/>
        </w:rPr>
        <w:t xml:space="preserve"> практических испытаний</w:t>
      </w:r>
      <w:r w:rsidR="00E7739C">
        <w:rPr>
          <w:sz w:val="26"/>
          <w:szCs w:val="26"/>
        </w:rPr>
        <w:t>;</w:t>
      </w:r>
    </w:p>
    <w:p w:rsidR="00E06536" w:rsidRPr="00A01116" w:rsidRDefault="00E06536" w:rsidP="00E0653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sz w:val="26"/>
          <w:szCs w:val="26"/>
        </w:rPr>
        <w:t> для выполнения упражнения участникам предоставляется только одна попытка;</w:t>
      </w:r>
    </w:p>
    <w:p w:rsidR="00E06536" w:rsidRPr="00A01116" w:rsidRDefault="00E06536" w:rsidP="00E0653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sz w:val="26"/>
          <w:szCs w:val="26"/>
        </w:rPr>
        <w:t> форма участника должна соответствовать требованиям практического испытания</w:t>
      </w:r>
      <w:r w:rsidR="0026442A">
        <w:rPr>
          <w:sz w:val="26"/>
          <w:szCs w:val="26"/>
        </w:rPr>
        <w:t xml:space="preserve"> (спортивная форма, удобная спортивная нескользящая обувь)</w:t>
      </w:r>
      <w:r w:rsidR="00501C9F">
        <w:rPr>
          <w:sz w:val="26"/>
          <w:szCs w:val="26"/>
        </w:rPr>
        <w:t>; ю</w:t>
      </w:r>
      <w:r w:rsidR="00501C9F" w:rsidRPr="00501C9F">
        <w:rPr>
          <w:sz w:val="26"/>
          <w:szCs w:val="26"/>
        </w:rPr>
        <w:t>велирные у</w:t>
      </w:r>
      <w:r w:rsidR="00501C9F">
        <w:rPr>
          <w:sz w:val="26"/>
          <w:szCs w:val="26"/>
        </w:rPr>
        <w:t>крашения и часы не допускаются</w:t>
      </w:r>
      <w:r w:rsidRPr="00A01116">
        <w:rPr>
          <w:sz w:val="26"/>
          <w:szCs w:val="26"/>
        </w:rPr>
        <w:t>;</w:t>
      </w:r>
    </w:p>
    <w:p w:rsidR="00E06536" w:rsidRPr="00A01116" w:rsidRDefault="00E06536" w:rsidP="00E0653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sz w:val="26"/>
          <w:szCs w:val="26"/>
        </w:rPr>
        <w:t> все участники, гот</w:t>
      </w:r>
      <w:r w:rsidR="0026442A">
        <w:rPr>
          <w:sz w:val="26"/>
          <w:szCs w:val="26"/>
        </w:rPr>
        <w:t>овящиеся к выполнению упражнений</w:t>
      </w:r>
      <w:r w:rsidRPr="00A01116">
        <w:rPr>
          <w:sz w:val="26"/>
          <w:szCs w:val="26"/>
        </w:rPr>
        <w:t xml:space="preserve">, должны находиться </w:t>
      </w:r>
      <w:r w:rsidRPr="009C2B7A">
        <w:rPr>
          <w:sz w:val="26"/>
          <w:szCs w:val="26"/>
          <w:u w:val="single"/>
        </w:rPr>
        <w:t>в</w:t>
      </w:r>
      <w:r w:rsidR="006F2B08" w:rsidRPr="009C2B7A">
        <w:rPr>
          <w:sz w:val="26"/>
          <w:szCs w:val="26"/>
          <w:u w:val="single"/>
        </w:rPr>
        <w:t xml:space="preserve"> </w:t>
      </w:r>
      <w:r w:rsidRPr="009C2B7A">
        <w:rPr>
          <w:sz w:val="26"/>
          <w:szCs w:val="26"/>
          <w:u w:val="single"/>
        </w:rPr>
        <w:t>специально отведенном</w:t>
      </w:r>
      <w:r w:rsidRPr="00A01116">
        <w:rPr>
          <w:sz w:val="26"/>
          <w:szCs w:val="26"/>
        </w:rPr>
        <w:t xml:space="preserve"> для них месте. Их поведение не должно мешать другим участникам;</w:t>
      </w:r>
    </w:p>
    <w:p w:rsidR="00E06536" w:rsidRPr="00A01116" w:rsidRDefault="00E06536" w:rsidP="00E06536">
      <w:pPr>
        <w:spacing w:after="0" w:line="259" w:lineRule="auto"/>
        <w:ind w:left="0" w:right="0" w:firstLine="0"/>
        <w:rPr>
          <w:sz w:val="26"/>
          <w:szCs w:val="26"/>
        </w:rPr>
      </w:pPr>
      <w:r w:rsidRPr="00A01116">
        <w:rPr>
          <w:sz w:val="26"/>
          <w:szCs w:val="26"/>
        </w:rPr>
        <w:t> за нарушение дисциплины участник может получить замечание или быть удален с</w:t>
      </w:r>
      <w:r w:rsidR="0051011A">
        <w:rPr>
          <w:sz w:val="26"/>
          <w:szCs w:val="26"/>
        </w:rPr>
        <w:t xml:space="preserve"> </w:t>
      </w:r>
      <w:r w:rsidRPr="00A01116">
        <w:rPr>
          <w:sz w:val="26"/>
          <w:szCs w:val="26"/>
        </w:rPr>
        <w:t>испытания.</w:t>
      </w:r>
    </w:p>
    <w:sectPr w:rsidR="00E06536" w:rsidRPr="00A01116" w:rsidSect="00383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85E"/>
    <w:multiLevelType w:val="hybridMultilevel"/>
    <w:tmpl w:val="AF2CB91A"/>
    <w:lvl w:ilvl="0" w:tplc="89562CC0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7A66"/>
    <w:multiLevelType w:val="hybridMultilevel"/>
    <w:tmpl w:val="E7AC777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56A58"/>
    <w:multiLevelType w:val="hybridMultilevel"/>
    <w:tmpl w:val="B0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574"/>
    <w:multiLevelType w:val="hybridMultilevel"/>
    <w:tmpl w:val="0C56A150"/>
    <w:lvl w:ilvl="0" w:tplc="F44454FE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36E24A6C"/>
    <w:multiLevelType w:val="hybridMultilevel"/>
    <w:tmpl w:val="9E40751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11B59"/>
    <w:multiLevelType w:val="hybridMultilevel"/>
    <w:tmpl w:val="9B4E98A6"/>
    <w:lvl w:ilvl="0" w:tplc="B220082C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04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E78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5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A23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C0C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3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C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EF4600"/>
    <w:multiLevelType w:val="hybridMultilevel"/>
    <w:tmpl w:val="4FDAE21C"/>
    <w:lvl w:ilvl="0" w:tplc="FCA867A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42455"/>
    <w:multiLevelType w:val="hybridMultilevel"/>
    <w:tmpl w:val="327C1632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A00E4"/>
    <w:multiLevelType w:val="hybridMultilevel"/>
    <w:tmpl w:val="98F8E6E2"/>
    <w:lvl w:ilvl="0" w:tplc="19DA08CE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3B25DB"/>
    <w:multiLevelType w:val="hybridMultilevel"/>
    <w:tmpl w:val="06D4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938A2"/>
    <w:multiLevelType w:val="hybridMultilevel"/>
    <w:tmpl w:val="9F3A200A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C74CD"/>
    <w:multiLevelType w:val="hybridMultilevel"/>
    <w:tmpl w:val="52E225AC"/>
    <w:lvl w:ilvl="0" w:tplc="BB2893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593894"/>
    <w:multiLevelType w:val="hybridMultilevel"/>
    <w:tmpl w:val="7BBC51B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76A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7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2EE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8F1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28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8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E9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DA2970"/>
    <w:multiLevelType w:val="hybridMultilevel"/>
    <w:tmpl w:val="B7640354"/>
    <w:lvl w:ilvl="0" w:tplc="F44454FE">
      <w:start w:val="1"/>
      <w:numFmt w:val="bullet"/>
      <w:lvlText w:val=""/>
      <w:lvlJc w:val="left"/>
      <w:pPr>
        <w:ind w:left="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0B109A"/>
    <w:multiLevelType w:val="hybridMultilevel"/>
    <w:tmpl w:val="15BAE6BC"/>
    <w:lvl w:ilvl="0" w:tplc="736A16A4">
      <w:start w:val="1"/>
      <w:numFmt w:val="bullet"/>
      <w:lvlText w:val=""/>
      <w:lvlJc w:val="left"/>
      <w:pPr>
        <w:ind w:left="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0AD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99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8ECF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46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54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2B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4BA4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0C5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BFB"/>
    <w:rsid w:val="00012D50"/>
    <w:rsid w:val="00062884"/>
    <w:rsid w:val="00063402"/>
    <w:rsid w:val="000670E6"/>
    <w:rsid w:val="00087FE8"/>
    <w:rsid w:val="00090CD4"/>
    <w:rsid w:val="000A1F12"/>
    <w:rsid w:val="000A6DE6"/>
    <w:rsid w:val="000B17EC"/>
    <w:rsid w:val="000B2203"/>
    <w:rsid w:val="000C3A0F"/>
    <w:rsid w:val="000D30D6"/>
    <w:rsid w:val="000F0F42"/>
    <w:rsid w:val="000F36FA"/>
    <w:rsid w:val="00103E21"/>
    <w:rsid w:val="00106BD9"/>
    <w:rsid w:val="00127970"/>
    <w:rsid w:val="00137F99"/>
    <w:rsid w:val="001430EF"/>
    <w:rsid w:val="00152455"/>
    <w:rsid w:val="00155F17"/>
    <w:rsid w:val="00177DA6"/>
    <w:rsid w:val="00183DF5"/>
    <w:rsid w:val="00195ADF"/>
    <w:rsid w:val="00197CAB"/>
    <w:rsid w:val="001B1C98"/>
    <w:rsid w:val="001B4D14"/>
    <w:rsid w:val="001C1409"/>
    <w:rsid w:val="001E7EA3"/>
    <w:rsid w:val="001F486D"/>
    <w:rsid w:val="00212402"/>
    <w:rsid w:val="00216C1F"/>
    <w:rsid w:val="00233AB5"/>
    <w:rsid w:val="0026442A"/>
    <w:rsid w:val="00273EC4"/>
    <w:rsid w:val="00286CAD"/>
    <w:rsid w:val="00293E93"/>
    <w:rsid w:val="002975F9"/>
    <w:rsid w:val="002A37CF"/>
    <w:rsid w:val="002B2EE7"/>
    <w:rsid w:val="002B38D3"/>
    <w:rsid w:val="002B6305"/>
    <w:rsid w:val="002C22B4"/>
    <w:rsid w:val="002D2045"/>
    <w:rsid w:val="002D65EF"/>
    <w:rsid w:val="002E67D7"/>
    <w:rsid w:val="0030170E"/>
    <w:rsid w:val="00330307"/>
    <w:rsid w:val="00343BE7"/>
    <w:rsid w:val="00350324"/>
    <w:rsid w:val="0035378F"/>
    <w:rsid w:val="0035718A"/>
    <w:rsid w:val="00376BE9"/>
    <w:rsid w:val="003836EE"/>
    <w:rsid w:val="003845EB"/>
    <w:rsid w:val="00394F6F"/>
    <w:rsid w:val="003B241D"/>
    <w:rsid w:val="003B7845"/>
    <w:rsid w:val="003E3FE8"/>
    <w:rsid w:val="003F1772"/>
    <w:rsid w:val="004012CD"/>
    <w:rsid w:val="00404C50"/>
    <w:rsid w:val="00423CCF"/>
    <w:rsid w:val="00427D00"/>
    <w:rsid w:val="00430086"/>
    <w:rsid w:val="00433F9C"/>
    <w:rsid w:val="00441C5E"/>
    <w:rsid w:val="00441DD7"/>
    <w:rsid w:val="004434ED"/>
    <w:rsid w:val="0044726A"/>
    <w:rsid w:val="00456AF6"/>
    <w:rsid w:val="00461C34"/>
    <w:rsid w:val="00472984"/>
    <w:rsid w:val="004944F1"/>
    <w:rsid w:val="004A50EE"/>
    <w:rsid w:val="004D2C10"/>
    <w:rsid w:val="004E2305"/>
    <w:rsid w:val="00501C9F"/>
    <w:rsid w:val="00507F3F"/>
    <w:rsid w:val="0051011A"/>
    <w:rsid w:val="0051565C"/>
    <w:rsid w:val="00521D75"/>
    <w:rsid w:val="0054035C"/>
    <w:rsid w:val="00544B41"/>
    <w:rsid w:val="0054523C"/>
    <w:rsid w:val="0054612E"/>
    <w:rsid w:val="005535FF"/>
    <w:rsid w:val="00556636"/>
    <w:rsid w:val="0057324F"/>
    <w:rsid w:val="0058686D"/>
    <w:rsid w:val="00591B7C"/>
    <w:rsid w:val="005929DE"/>
    <w:rsid w:val="005A7295"/>
    <w:rsid w:val="005C30A3"/>
    <w:rsid w:val="005E111D"/>
    <w:rsid w:val="00640482"/>
    <w:rsid w:val="00651825"/>
    <w:rsid w:val="00660BC4"/>
    <w:rsid w:val="006649C8"/>
    <w:rsid w:val="00667008"/>
    <w:rsid w:val="00672769"/>
    <w:rsid w:val="006A5925"/>
    <w:rsid w:val="006C492A"/>
    <w:rsid w:val="006D7AEF"/>
    <w:rsid w:val="006E3E38"/>
    <w:rsid w:val="006F2B08"/>
    <w:rsid w:val="006F7D69"/>
    <w:rsid w:val="00722178"/>
    <w:rsid w:val="007672FD"/>
    <w:rsid w:val="00775100"/>
    <w:rsid w:val="007A02D5"/>
    <w:rsid w:val="007A0AAE"/>
    <w:rsid w:val="007B1757"/>
    <w:rsid w:val="007B467D"/>
    <w:rsid w:val="007C2C97"/>
    <w:rsid w:val="007D4088"/>
    <w:rsid w:val="007E3820"/>
    <w:rsid w:val="007E7414"/>
    <w:rsid w:val="00804A57"/>
    <w:rsid w:val="008153FC"/>
    <w:rsid w:val="00817895"/>
    <w:rsid w:val="008224B1"/>
    <w:rsid w:val="008250D5"/>
    <w:rsid w:val="00825D54"/>
    <w:rsid w:val="00826603"/>
    <w:rsid w:val="00832B51"/>
    <w:rsid w:val="008334BF"/>
    <w:rsid w:val="00851D13"/>
    <w:rsid w:val="0085396A"/>
    <w:rsid w:val="008623FC"/>
    <w:rsid w:val="0086695F"/>
    <w:rsid w:val="00887772"/>
    <w:rsid w:val="008914F6"/>
    <w:rsid w:val="008A18EB"/>
    <w:rsid w:val="008A5225"/>
    <w:rsid w:val="008A6DE2"/>
    <w:rsid w:val="008C2DBA"/>
    <w:rsid w:val="008E50FE"/>
    <w:rsid w:val="008F1F6E"/>
    <w:rsid w:val="008F4E35"/>
    <w:rsid w:val="00900D54"/>
    <w:rsid w:val="00901FEF"/>
    <w:rsid w:val="00911AAB"/>
    <w:rsid w:val="00924D04"/>
    <w:rsid w:val="00934696"/>
    <w:rsid w:val="00951ECA"/>
    <w:rsid w:val="00966A4E"/>
    <w:rsid w:val="009C2B7A"/>
    <w:rsid w:val="009C6613"/>
    <w:rsid w:val="009C6D96"/>
    <w:rsid w:val="009D1337"/>
    <w:rsid w:val="009D385A"/>
    <w:rsid w:val="009D7AF5"/>
    <w:rsid w:val="009E4827"/>
    <w:rsid w:val="00A01116"/>
    <w:rsid w:val="00A01B11"/>
    <w:rsid w:val="00A06A11"/>
    <w:rsid w:val="00A42F38"/>
    <w:rsid w:val="00A45FA8"/>
    <w:rsid w:val="00A47D8D"/>
    <w:rsid w:val="00A5378B"/>
    <w:rsid w:val="00A5753C"/>
    <w:rsid w:val="00A60AE8"/>
    <w:rsid w:val="00A8558B"/>
    <w:rsid w:val="00AA17EB"/>
    <w:rsid w:val="00AA70CB"/>
    <w:rsid w:val="00AB279B"/>
    <w:rsid w:val="00AB28EF"/>
    <w:rsid w:val="00AD21E6"/>
    <w:rsid w:val="00AE48A2"/>
    <w:rsid w:val="00AE530F"/>
    <w:rsid w:val="00AF59D3"/>
    <w:rsid w:val="00B30270"/>
    <w:rsid w:val="00B32E24"/>
    <w:rsid w:val="00B56EC3"/>
    <w:rsid w:val="00B61AAC"/>
    <w:rsid w:val="00B717BE"/>
    <w:rsid w:val="00B85127"/>
    <w:rsid w:val="00BB2B31"/>
    <w:rsid w:val="00BC07C0"/>
    <w:rsid w:val="00BC092B"/>
    <w:rsid w:val="00BD023D"/>
    <w:rsid w:val="00BD1F0E"/>
    <w:rsid w:val="00BE3F64"/>
    <w:rsid w:val="00C073FE"/>
    <w:rsid w:val="00C1315F"/>
    <w:rsid w:val="00C2253A"/>
    <w:rsid w:val="00C22E9D"/>
    <w:rsid w:val="00C318AE"/>
    <w:rsid w:val="00C37617"/>
    <w:rsid w:val="00C63232"/>
    <w:rsid w:val="00C638C3"/>
    <w:rsid w:val="00C67E4E"/>
    <w:rsid w:val="00C719F6"/>
    <w:rsid w:val="00C83A14"/>
    <w:rsid w:val="00CA6536"/>
    <w:rsid w:val="00CE6BB6"/>
    <w:rsid w:val="00D05308"/>
    <w:rsid w:val="00D06EE6"/>
    <w:rsid w:val="00D201D5"/>
    <w:rsid w:val="00D34F69"/>
    <w:rsid w:val="00D37E7D"/>
    <w:rsid w:val="00D42BFB"/>
    <w:rsid w:val="00D7302E"/>
    <w:rsid w:val="00D90AE8"/>
    <w:rsid w:val="00D95BCD"/>
    <w:rsid w:val="00D967C6"/>
    <w:rsid w:val="00D96F15"/>
    <w:rsid w:val="00DE4CBB"/>
    <w:rsid w:val="00E0105E"/>
    <w:rsid w:val="00E0633A"/>
    <w:rsid w:val="00E06536"/>
    <w:rsid w:val="00E123A6"/>
    <w:rsid w:val="00E24F06"/>
    <w:rsid w:val="00E27AAB"/>
    <w:rsid w:val="00E454FE"/>
    <w:rsid w:val="00E54D84"/>
    <w:rsid w:val="00E60FB2"/>
    <w:rsid w:val="00E61283"/>
    <w:rsid w:val="00E7739C"/>
    <w:rsid w:val="00E77F48"/>
    <w:rsid w:val="00E87D56"/>
    <w:rsid w:val="00E9522C"/>
    <w:rsid w:val="00EB4654"/>
    <w:rsid w:val="00EB6C3F"/>
    <w:rsid w:val="00EC2424"/>
    <w:rsid w:val="00EE22EF"/>
    <w:rsid w:val="00EE7E96"/>
    <w:rsid w:val="00F359A5"/>
    <w:rsid w:val="00F3638D"/>
    <w:rsid w:val="00F446E4"/>
    <w:rsid w:val="00F6483A"/>
    <w:rsid w:val="00F66840"/>
    <w:rsid w:val="00F67A97"/>
    <w:rsid w:val="00F8299A"/>
    <w:rsid w:val="00F849D0"/>
    <w:rsid w:val="00FA26C4"/>
    <w:rsid w:val="00FB2865"/>
    <w:rsid w:val="00FB33E4"/>
    <w:rsid w:val="00FC0DC2"/>
    <w:rsid w:val="00FD01D3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CFB6D-8CD5-4700-988B-C5D38F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D5"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AA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D201D5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1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1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11AA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1AAB"/>
    <w:pPr>
      <w:spacing w:after="10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1AAB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911AA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11A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1A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1A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1A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1AA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A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446E4"/>
    <w:pPr>
      <w:ind w:left="720"/>
      <w:contextualSpacing/>
    </w:pPr>
  </w:style>
  <w:style w:type="table" w:styleId="ad">
    <w:name w:val="Table Grid"/>
    <w:basedOn w:val="a1"/>
    <w:uiPriority w:val="39"/>
    <w:rsid w:val="009C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18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user</cp:lastModifiedBy>
  <cp:revision>208</cp:revision>
  <dcterms:created xsi:type="dcterms:W3CDTF">2022-09-15T04:41:00Z</dcterms:created>
  <dcterms:modified xsi:type="dcterms:W3CDTF">2022-11-07T10:50:00Z</dcterms:modified>
</cp:coreProperties>
</file>