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Default="005E165F">
      <w:pPr>
        <w:pStyle w:val="ac"/>
        <w:pBdr>
          <w:bottom w:val="single" w:sz="12" w:space="1" w:color="auto"/>
        </w:pBdr>
        <w:rPr>
          <w:color w:val="365F91" w:themeColor="accent1" w:themeShade="BF"/>
          <w:sz w:val="26"/>
          <w:szCs w:val="26"/>
          <w:lang w:val="en-US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6C5B90" w:rsidRPr="006C5B90" w:rsidRDefault="006C5B90" w:rsidP="00416879">
      <w:pPr>
        <w:pStyle w:val="af6"/>
        <w:ind w:firstLine="567"/>
        <w:jc w:val="both"/>
        <w:rPr>
          <w:b/>
          <w:sz w:val="12"/>
          <w:szCs w:val="12"/>
          <w:lang w:val="en-US"/>
        </w:rPr>
      </w:pPr>
    </w:p>
    <w:p w:rsidR="00416879" w:rsidRDefault="00B25660" w:rsidP="00416879">
      <w:pPr>
        <w:pStyle w:val="af6"/>
        <w:ind w:firstLine="567"/>
        <w:jc w:val="both"/>
        <w:rPr>
          <w:b/>
          <w:sz w:val="26"/>
          <w:szCs w:val="26"/>
        </w:rPr>
      </w:pPr>
      <w:r w:rsidRPr="00B25660">
        <w:rPr>
          <w:b/>
          <w:sz w:val="26"/>
          <w:szCs w:val="26"/>
        </w:rPr>
        <w:t>Сотрудники Отделения ПФР по Новосибирской области провели ярмарку</w:t>
      </w:r>
      <w:r w:rsidR="00876A1C">
        <w:rPr>
          <w:b/>
          <w:sz w:val="26"/>
          <w:szCs w:val="26"/>
        </w:rPr>
        <w:t>:</w:t>
      </w:r>
      <w:r w:rsidRPr="00B25660">
        <w:rPr>
          <w:b/>
          <w:sz w:val="26"/>
          <w:szCs w:val="26"/>
        </w:rPr>
        <w:t xml:space="preserve">  </w:t>
      </w:r>
      <w:proofErr w:type="gramStart"/>
      <w:r w:rsidRPr="00B25660">
        <w:rPr>
          <w:b/>
          <w:sz w:val="26"/>
          <w:szCs w:val="26"/>
        </w:rPr>
        <w:t>«Поддержим своих: все в наших руках!»</w:t>
      </w:r>
      <w:proofErr w:type="gramEnd"/>
    </w:p>
    <w:p w:rsidR="00B25660" w:rsidRPr="006C5B90" w:rsidRDefault="00B25660" w:rsidP="00416879">
      <w:pPr>
        <w:pStyle w:val="af6"/>
        <w:ind w:firstLine="567"/>
        <w:jc w:val="both"/>
        <w:rPr>
          <w:sz w:val="12"/>
          <w:szCs w:val="12"/>
        </w:rPr>
      </w:pPr>
    </w:p>
    <w:p w:rsidR="003B32F6" w:rsidRDefault="003B32F6" w:rsidP="003B32F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Специалисты Отделения ПФР по Новосибирской области продолжают принимать участие в акциях по поддержке </w:t>
      </w:r>
      <w:r w:rsidRPr="00E63BF5">
        <w:rPr>
          <w:sz w:val="26"/>
          <w:szCs w:val="26"/>
        </w:rPr>
        <w:t>подразделений специальной военной операции Российской Федерации.</w:t>
      </w:r>
      <w:r>
        <w:rPr>
          <w:sz w:val="26"/>
          <w:szCs w:val="26"/>
        </w:rPr>
        <w:t xml:space="preserve"> На днях в Отделении ПФР прошла благотворительная ярмарка: </w:t>
      </w:r>
      <w:proofErr w:type="gramStart"/>
      <w:r>
        <w:rPr>
          <w:sz w:val="26"/>
          <w:szCs w:val="26"/>
        </w:rPr>
        <w:t>«Поддержим своих: все в наших руках!».</w:t>
      </w:r>
      <w:proofErr w:type="gramEnd"/>
    </w:p>
    <w:p w:rsidR="003B32F6" w:rsidRPr="00095C5D" w:rsidRDefault="003B32F6" w:rsidP="003B32F6">
      <w:pPr>
        <w:pStyle w:val="af6"/>
        <w:ind w:firstLine="567"/>
        <w:jc w:val="both"/>
        <w:rPr>
          <w:i/>
          <w:sz w:val="26"/>
          <w:szCs w:val="26"/>
        </w:rPr>
      </w:pPr>
      <w:r w:rsidRPr="007D53A2">
        <w:rPr>
          <w:b/>
          <w:sz w:val="26"/>
          <w:szCs w:val="26"/>
        </w:rPr>
        <w:t>Людмила Якушенко</w:t>
      </w:r>
      <w:r>
        <w:rPr>
          <w:sz w:val="26"/>
          <w:szCs w:val="26"/>
        </w:rPr>
        <w:t xml:space="preserve">, заместитель управляющего Отделением ПФР по Новосибирской области: </w:t>
      </w:r>
      <w:r w:rsidRPr="00095C5D">
        <w:rPr>
          <w:i/>
          <w:sz w:val="26"/>
          <w:szCs w:val="26"/>
        </w:rPr>
        <w:t xml:space="preserve">«В настоящее время мы не можем оставаться в стороне от тех, кто выполняет свой долг перед Родиной, защищая мир. </w:t>
      </w:r>
      <w:r>
        <w:rPr>
          <w:i/>
          <w:sz w:val="26"/>
          <w:szCs w:val="26"/>
        </w:rPr>
        <w:t>О</w:t>
      </w:r>
      <w:r w:rsidRPr="00095C5D">
        <w:rPr>
          <w:i/>
          <w:sz w:val="26"/>
          <w:szCs w:val="26"/>
        </w:rPr>
        <w:t xml:space="preserve">казать посильную помощь нашим защитникам </w:t>
      </w:r>
      <w:r>
        <w:rPr>
          <w:i/>
          <w:sz w:val="26"/>
          <w:szCs w:val="26"/>
        </w:rPr>
        <w:t>сегодня может каждый</w:t>
      </w:r>
      <w:r w:rsidRPr="00095C5D">
        <w:rPr>
          <w:i/>
          <w:sz w:val="26"/>
          <w:szCs w:val="26"/>
        </w:rPr>
        <w:t xml:space="preserve">. Здесь важен даже маленький вклад. Цель нашего мероприятия </w:t>
      </w:r>
      <w:r>
        <w:rPr>
          <w:i/>
          <w:sz w:val="26"/>
          <w:szCs w:val="26"/>
        </w:rPr>
        <w:t>–</w:t>
      </w:r>
      <w:r w:rsidRPr="00095C5D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собрать средства для приобретения необходимой гуманитарной помощи».</w:t>
      </w:r>
      <w:r w:rsidRPr="00095C5D">
        <w:rPr>
          <w:i/>
          <w:sz w:val="26"/>
          <w:szCs w:val="26"/>
        </w:rPr>
        <w:t xml:space="preserve"> </w:t>
      </w:r>
    </w:p>
    <w:p w:rsidR="003B32F6" w:rsidRPr="00D00D42" w:rsidRDefault="003B32F6" w:rsidP="003B32F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Стоит отметить, что сотрудники</w:t>
      </w:r>
      <w:r w:rsidRPr="00876A1C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Отделения ПФР по Новосибирской области</w:t>
      </w:r>
      <w:r w:rsidRPr="00876A1C">
        <w:rPr>
          <w:sz w:val="26"/>
          <w:szCs w:val="26"/>
        </w:rPr>
        <w:t xml:space="preserve"> творчески и с энтузиазмом подошли к проведению данного мероприятия. </w:t>
      </w:r>
      <w:r>
        <w:rPr>
          <w:sz w:val="26"/>
          <w:szCs w:val="26"/>
        </w:rPr>
        <w:t>Э</w:t>
      </w:r>
      <w:r w:rsidRPr="00876A1C">
        <w:rPr>
          <w:sz w:val="26"/>
          <w:szCs w:val="26"/>
        </w:rPr>
        <w:t>то</w:t>
      </w:r>
      <w:r>
        <w:rPr>
          <w:sz w:val="26"/>
          <w:szCs w:val="26"/>
        </w:rPr>
        <w:t xml:space="preserve"> и</w:t>
      </w:r>
      <w:r w:rsidRPr="00876A1C">
        <w:rPr>
          <w:sz w:val="26"/>
          <w:szCs w:val="26"/>
        </w:rPr>
        <w:t xml:space="preserve"> не удивительно, ведь многие</w:t>
      </w:r>
      <w:r>
        <w:rPr>
          <w:sz w:val="26"/>
          <w:szCs w:val="26"/>
        </w:rPr>
        <w:t xml:space="preserve"> умеют</w:t>
      </w:r>
      <w:r w:rsidRPr="00876A1C">
        <w:rPr>
          <w:sz w:val="26"/>
          <w:szCs w:val="26"/>
        </w:rPr>
        <w:t xml:space="preserve"> делать что-то интересное и креативное своими руками.</w:t>
      </w:r>
      <w:r>
        <w:rPr>
          <w:sz w:val="26"/>
          <w:szCs w:val="26"/>
        </w:rPr>
        <w:t xml:space="preserve"> </w:t>
      </w:r>
      <w:r w:rsidRPr="00876A1C">
        <w:rPr>
          <w:sz w:val="26"/>
          <w:szCs w:val="26"/>
        </w:rPr>
        <w:t>На ярмарке были продемонстрированы вязаные изделия, изделия из бисера, сшитые вручную мягкие игрушки</w:t>
      </w:r>
      <w:r>
        <w:rPr>
          <w:sz w:val="26"/>
          <w:szCs w:val="26"/>
        </w:rPr>
        <w:t>, картины, куклы, сделанные своими руками, елочные игрушки</w:t>
      </w:r>
      <w:r w:rsidRPr="00876A1C">
        <w:rPr>
          <w:sz w:val="26"/>
          <w:szCs w:val="26"/>
        </w:rPr>
        <w:t xml:space="preserve"> и т. д.</w:t>
      </w:r>
      <w:r>
        <w:rPr>
          <w:sz w:val="26"/>
          <w:szCs w:val="26"/>
        </w:rPr>
        <w:t xml:space="preserve"> </w:t>
      </w:r>
      <w:r w:rsidR="00D00D42">
        <w:rPr>
          <w:sz w:val="26"/>
          <w:szCs w:val="26"/>
        </w:rPr>
        <w:t xml:space="preserve">Посетителями ярмарки стали сами сотрудники Отделения. </w:t>
      </w:r>
      <w:bookmarkStart w:id="0" w:name="_GoBack"/>
      <w:bookmarkEnd w:id="0"/>
    </w:p>
    <w:p w:rsidR="003B32F6" w:rsidRDefault="003B32F6" w:rsidP="003B32F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ярмарки было собрано 35 тысяч рублей. На эти средства приобретены </w:t>
      </w:r>
      <w:r w:rsidRPr="00821313">
        <w:rPr>
          <w:sz w:val="26"/>
          <w:szCs w:val="26"/>
        </w:rPr>
        <w:t xml:space="preserve">предметы первой необходимости для участников спецоперации: портативные газовые печи, газовые баллоны и аккумуляторы для зарядки </w:t>
      </w:r>
      <w:proofErr w:type="spellStart"/>
      <w:r w:rsidRPr="00821313">
        <w:rPr>
          <w:sz w:val="26"/>
          <w:szCs w:val="26"/>
        </w:rPr>
        <w:t>тепловизоров</w:t>
      </w:r>
      <w:proofErr w:type="spellEnd"/>
      <w:r w:rsidRPr="00821313">
        <w:rPr>
          <w:sz w:val="26"/>
          <w:szCs w:val="26"/>
        </w:rPr>
        <w:t>.</w:t>
      </w:r>
    </w:p>
    <w:p w:rsidR="003B32F6" w:rsidRDefault="003B32F6" w:rsidP="003B32F6">
      <w:pPr>
        <w:pStyle w:val="af6"/>
        <w:ind w:firstLine="567"/>
        <w:jc w:val="both"/>
        <w:rPr>
          <w:sz w:val="28"/>
          <w:szCs w:val="28"/>
          <w:lang w:val="en-US"/>
        </w:rPr>
      </w:pPr>
      <w:r>
        <w:rPr>
          <w:sz w:val="26"/>
          <w:szCs w:val="26"/>
        </w:rPr>
        <w:t xml:space="preserve">В общей сложности специалистами Отделения ПФР по Новосибирской области приобретено гуманитарной помощи для участников СВО и жителей новых территорий РФ на сумму более </w:t>
      </w:r>
      <w:r w:rsidRPr="00421839">
        <w:rPr>
          <w:sz w:val="26"/>
          <w:szCs w:val="26"/>
        </w:rPr>
        <w:t>205</w:t>
      </w:r>
      <w:r>
        <w:rPr>
          <w:sz w:val="26"/>
          <w:szCs w:val="26"/>
        </w:rPr>
        <w:t xml:space="preserve"> тысяч рублей. </w:t>
      </w:r>
      <w:r>
        <w:rPr>
          <w:sz w:val="28"/>
          <w:szCs w:val="28"/>
        </w:rPr>
        <w:t xml:space="preserve"> </w:t>
      </w:r>
    </w:p>
    <w:p w:rsidR="006C5B90" w:rsidRPr="006C5B90" w:rsidRDefault="006C5B90" w:rsidP="003B32F6">
      <w:pPr>
        <w:pStyle w:val="af6"/>
        <w:ind w:firstLine="567"/>
        <w:jc w:val="both"/>
        <w:rPr>
          <w:sz w:val="16"/>
          <w:szCs w:val="16"/>
          <w:lang w:val="en-US"/>
        </w:rPr>
      </w:pPr>
    </w:p>
    <w:p w:rsidR="006C5B90" w:rsidRPr="006C5B90" w:rsidRDefault="006C5B90" w:rsidP="006C5B90">
      <w:pPr>
        <w:pStyle w:val="af6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105525" cy="3981311"/>
            <wp:effectExtent l="0" t="0" r="0" b="635"/>
            <wp:docPr id="3" name="Рисунок 3" descr="T:\06401\0108\Ярмарка в поддержку,07.12.2022\DSC_19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06401\0108\Ярмарка в поддержку,07.12.2022\DSC_1900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03" cy="39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F5" w:rsidRPr="006C5B90" w:rsidRDefault="00E63BF5" w:rsidP="00E63BF5">
      <w:pPr>
        <w:pStyle w:val="af6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</w:t>
      </w:r>
    </w:p>
    <w:p w:rsidR="00560FD2" w:rsidRPr="00560FD2" w:rsidRDefault="003C1FF2" w:rsidP="00D73FAD">
      <w:pPr>
        <w:pStyle w:val="af6"/>
        <w:ind w:firstLine="567"/>
        <w:jc w:val="right"/>
        <w:rPr>
          <w:b/>
        </w:rPr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560FD2" w:rsidRPr="00560FD2" w:rsidSect="006C5B90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2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7"/>
  </w:num>
  <w:num w:numId="29">
    <w:abstractNumId w:val="19"/>
  </w:num>
  <w:num w:numId="30">
    <w:abstractNumId w:val="48"/>
  </w:num>
  <w:num w:numId="31">
    <w:abstractNumId w:val="29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40"/>
  </w:num>
  <w:num w:numId="39">
    <w:abstractNumId w:val="16"/>
  </w:num>
  <w:num w:numId="40">
    <w:abstractNumId w:val="39"/>
  </w:num>
  <w:num w:numId="41">
    <w:abstractNumId w:val="10"/>
  </w:num>
  <w:num w:numId="42">
    <w:abstractNumId w:val="47"/>
  </w:num>
  <w:num w:numId="43">
    <w:abstractNumId w:val="34"/>
  </w:num>
  <w:num w:numId="44">
    <w:abstractNumId w:val="9"/>
  </w:num>
  <w:num w:numId="45">
    <w:abstractNumId w:val="15"/>
  </w:num>
  <w:num w:numId="46">
    <w:abstractNumId w:val="45"/>
  </w:num>
  <w:num w:numId="47">
    <w:abstractNumId w:val="18"/>
  </w:num>
  <w:num w:numId="48">
    <w:abstractNumId w:val="46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5C5D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4E8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127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ABF"/>
    <w:rsid w:val="003A6C42"/>
    <w:rsid w:val="003A74DB"/>
    <w:rsid w:val="003B2C2C"/>
    <w:rsid w:val="003B302A"/>
    <w:rsid w:val="003B32F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371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0FD2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324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0EE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B90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3A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313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A1C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376"/>
    <w:rsid w:val="00AE049D"/>
    <w:rsid w:val="00AE0775"/>
    <w:rsid w:val="00AE0F7F"/>
    <w:rsid w:val="00AE13F2"/>
    <w:rsid w:val="00AE230A"/>
    <w:rsid w:val="00AE2AD1"/>
    <w:rsid w:val="00AE301F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5660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0D42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7E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3BF5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6C18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6E6CC-7D2B-434A-A747-583914E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39</cp:revision>
  <cp:lastPrinted>2022-11-15T06:36:00Z</cp:lastPrinted>
  <dcterms:created xsi:type="dcterms:W3CDTF">2022-11-15T06:54:00Z</dcterms:created>
  <dcterms:modified xsi:type="dcterms:W3CDTF">2022-12-16T04:33:00Z</dcterms:modified>
</cp:coreProperties>
</file>