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92C12" w:rsidRPr="00C6569D" w:rsidRDefault="00C6569D" w:rsidP="00592C12">
      <w:pPr>
        <w:ind w:firstLine="360"/>
        <w:jc w:val="both"/>
        <w:rPr>
          <w:rFonts w:asciiTheme="minorHAnsi" w:hAnsiTheme="minorHAnsi"/>
          <w:b/>
          <w:sz w:val="28"/>
          <w:szCs w:val="28"/>
        </w:rPr>
      </w:pPr>
      <w:r w:rsidRPr="00C6569D">
        <w:rPr>
          <w:rFonts w:asciiTheme="minorHAnsi" w:hAnsiTheme="minorHAnsi"/>
          <w:b/>
          <w:sz w:val="28"/>
          <w:szCs w:val="28"/>
        </w:rPr>
        <w:t xml:space="preserve">КАК </w:t>
      </w:r>
      <w:r w:rsidR="00606162">
        <w:rPr>
          <w:rFonts w:asciiTheme="minorHAnsi" w:hAnsiTheme="minorHAnsi"/>
          <w:b/>
          <w:sz w:val="28"/>
          <w:szCs w:val="28"/>
        </w:rPr>
        <w:t xml:space="preserve">ОФОРМИТЬ </w:t>
      </w:r>
      <w:r w:rsidR="00AD6EC2">
        <w:rPr>
          <w:rFonts w:asciiTheme="minorHAnsi" w:hAnsiTheme="minorHAnsi"/>
          <w:b/>
          <w:sz w:val="28"/>
          <w:szCs w:val="28"/>
        </w:rPr>
        <w:t xml:space="preserve">ЕДИНОВРЕМЕННУЮ </w:t>
      </w:r>
      <w:r w:rsidR="00606162">
        <w:rPr>
          <w:rFonts w:asciiTheme="minorHAnsi" w:hAnsiTheme="minorHAnsi"/>
          <w:b/>
          <w:sz w:val="28"/>
          <w:szCs w:val="28"/>
        </w:rPr>
        <w:t xml:space="preserve">ВЫПЛАТУ </w:t>
      </w:r>
      <w:r w:rsidR="00AD6EC2">
        <w:rPr>
          <w:rFonts w:asciiTheme="minorHAnsi" w:hAnsiTheme="minorHAnsi"/>
          <w:b/>
          <w:sz w:val="28"/>
          <w:szCs w:val="28"/>
        </w:rPr>
        <w:t>ПРИ РОЖДЕНИИ РЕБЕНКА</w:t>
      </w:r>
    </w:p>
    <w:p w:rsidR="00BF4875" w:rsidRPr="00C6569D" w:rsidRDefault="00BF4875" w:rsidP="00592C12">
      <w:pPr>
        <w:ind w:firstLine="360"/>
        <w:jc w:val="both"/>
        <w:rPr>
          <w:rFonts w:asciiTheme="minorHAnsi" w:hAnsiTheme="minorHAnsi"/>
          <w:b/>
          <w:i/>
          <w:sz w:val="16"/>
          <w:szCs w:val="16"/>
        </w:rPr>
      </w:pPr>
    </w:p>
    <w:p w:rsidR="00893170" w:rsidRDefault="00AD6EC2" w:rsidP="00893170">
      <w:pPr>
        <w:pStyle w:val="af6"/>
        <w:ind w:firstLine="567"/>
        <w:jc w:val="both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 xml:space="preserve">Неработающие родители ребенка (или его опекуны, усыновители или приемные родители) единовременное пособие при рождении ребенка теперь могут получить через ПФР (ранее эта мера </w:t>
      </w:r>
      <w:proofErr w:type="spellStart"/>
      <w:r>
        <w:rPr>
          <w:rFonts w:asciiTheme="minorHAnsi" w:hAnsiTheme="minorHAnsi" w:cs="Arial"/>
          <w:sz w:val="28"/>
          <w:szCs w:val="28"/>
        </w:rPr>
        <w:t>соцподдержки</w:t>
      </w:r>
      <w:proofErr w:type="spellEnd"/>
      <w:r>
        <w:rPr>
          <w:rFonts w:asciiTheme="minorHAnsi" w:hAnsiTheme="minorHAnsi" w:cs="Arial"/>
          <w:sz w:val="28"/>
          <w:szCs w:val="28"/>
        </w:rPr>
        <w:t xml:space="preserve"> осуществлялась органами социальной защиты). </w:t>
      </w:r>
    </w:p>
    <w:p w:rsidR="00AD6EC2" w:rsidRPr="00AD6EC2" w:rsidRDefault="00AD6EC2" w:rsidP="00893170">
      <w:pPr>
        <w:pStyle w:val="af6"/>
        <w:ind w:firstLine="567"/>
        <w:jc w:val="both"/>
        <w:rPr>
          <w:rFonts w:asciiTheme="minorHAnsi" w:hAnsiTheme="minorHAnsi" w:cs="Arial"/>
          <w:color w:val="212121"/>
          <w:sz w:val="28"/>
          <w:szCs w:val="28"/>
        </w:rPr>
      </w:pPr>
      <w:r w:rsidRPr="00AD6EC2">
        <w:rPr>
          <w:rFonts w:asciiTheme="minorHAnsi" w:hAnsiTheme="minorHAnsi" w:cs="Arial"/>
          <w:color w:val="212121"/>
          <w:sz w:val="28"/>
          <w:szCs w:val="28"/>
        </w:rPr>
        <w:t xml:space="preserve">На выплату через ПФР имеют право не только неработающие родители, но и те, кто учится на очном отделении высшего или профессионального учебного заведения, а также учебного заведения дополнительного профессионального образования. </w:t>
      </w:r>
    </w:p>
    <w:p w:rsidR="00AD6EC2" w:rsidRDefault="00AD6EC2" w:rsidP="00893170">
      <w:pPr>
        <w:pStyle w:val="af6"/>
        <w:ind w:firstLine="567"/>
        <w:jc w:val="both"/>
        <w:rPr>
          <w:rFonts w:asciiTheme="minorHAnsi" w:hAnsiTheme="minorHAnsi" w:cs="Arial"/>
          <w:color w:val="212121"/>
          <w:sz w:val="28"/>
          <w:szCs w:val="28"/>
        </w:rPr>
      </w:pPr>
      <w:r w:rsidRPr="00AD6EC2">
        <w:rPr>
          <w:rFonts w:asciiTheme="minorHAnsi" w:hAnsiTheme="minorHAnsi" w:cs="Arial"/>
          <w:color w:val="212121"/>
          <w:sz w:val="28"/>
          <w:szCs w:val="28"/>
        </w:rPr>
        <w:t>Выплата осуществляется с учетом районного коэффициента</w:t>
      </w:r>
      <w:r>
        <w:rPr>
          <w:rFonts w:asciiTheme="minorHAnsi" w:hAnsiTheme="minorHAnsi" w:cs="Arial"/>
          <w:color w:val="212121"/>
          <w:sz w:val="28"/>
          <w:szCs w:val="28"/>
        </w:rPr>
        <w:t xml:space="preserve">. В Новосибирской области в 2022 году размер выплаты составляет 24 567 рублей. </w:t>
      </w:r>
    </w:p>
    <w:p w:rsidR="00AE0209" w:rsidRDefault="00AD6EC2" w:rsidP="00893170">
      <w:pPr>
        <w:pStyle w:val="af6"/>
        <w:ind w:firstLine="567"/>
        <w:jc w:val="both"/>
        <w:rPr>
          <w:rFonts w:asciiTheme="minorHAnsi" w:hAnsiTheme="minorHAnsi" w:cs="Arial"/>
          <w:color w:val="212121"/>
          <w:sz w:val="28"/>
          <w:szCs w:val="28"/>
        </w:rPr>
      </w:pPr>
      <w:r w:rsidRPr="00AE0209">
        <w:rPr>
          <w:rFonts w:asciiTheme="minorHAnsi" w:hAnsiTheme="minorHAnsi" w:cs="Arial"/>
          <w:color w:val="212121"/>
          <w:sz w:val="28"/>
          <w:szCs w:val="28"/>
        </w:rPr>
        <w:t>Обратиться с заявлением можно в МФЦ либо в клиентскую службу ПФР, предварительно записавшись на прием.</w:t>
      </w:r>
      <w:r w:rsidR="00AE0209" w:rsidRPr="00AE0209">
        <w:rPr>
          <w:rFonts w:asciiTheme="minorHAnsi" w:hAnsiTheme="minorHAnsi" w:cs="Arial"/>
          <w:color w:val="212121"/>
          <w:sz w:val="28"/>
          <w:szCs w:val="28"/>
        </w:rPr>
        <w:t xml:space="preserve"> Пособие оформляется по </w:t>
      </w:r>
      <w:r w:rsidR="00AE0209">
        <w:rPr>
          <w:rFonts w:asciiTheme="minorHAnsi" w:hAnsiTheme="minorHAnsi" w:cs="Arial"/>
          <w:color w:val="212121"/>
          <w:sz w:val="28"/>
          <w:szCs w:val="28"/>
        </w:rPr>
        <w:t xml:space="preserve">одному </w:t>
      </w:r>
      <w:r w:rsidR="00AE0209" w:rsidRPr="00AE0209">
        <w:rPr>
          <w:rFonts w:asciiTheme="minorHAnsi" w:hAnsiTheme="minorHAnsi" w:cs="Arial"/>
          <w:color w:val="212121"/>
          <w:sz w:val="28"/>
          <w:szCs w:val="28"/>
        </w:rPr>
        <w:t>заявлению, если все организации, ответственные за предоставление информации, направили в государственные информационные системы и в Пенси</w:t>
      </w:r>
      <w:r w:rsidR="00AE0209">
        <w:rPr>
          <w:rFonts w:asciiTheme="minorHAnsi" w:hAnsiTheme="minorHAnsi" w:cs="Arial"/>
          <w:color w:val="212121"/>
          <w:sz w:val="28"/>
          <w:szCs w:val="28"/>
        </w:rPr>
        <w:t>онный фонд необходимые сведения. При этом граждане, обращаясь на прием, сами могут представить необходимые документы:</w:t>
      </w:r>
      <w:r>
        <w:rPr>
          <w:rFonts w:asciiTheme="minorHAnsi" w:hAnsiTheme="minorHAnsi" w:cs="Arial"/>
          <w:color w:val="212121"/>
          <w:sz w:val="28"/>
          <w:szCs w:val="28"/>
        </w:rPr>
        <w:t xml:space="preserve"> свидетельство о рождении ребенка, док</w:t>
      </w:r>
      <w:r w:rsidR="00E07DF4">
        <w:rPr>
          <w:rFonts w:asciiTheme="minorHAnsi" w:hAnsiTheme="minorHAnsi" w:cs="Arial"/>
          <w:color w:val="212121"/>
          <w:sz w:val="28"/>
          <w:szCs w:val="28"/>
        </w:rPr>
        <w:t>умент, удостоверяющий личность</w:t>
      </w:r>
      <w:r w:rsidR="00AE0209">
        <w:rPr>
          <w:rFonts w:asciiTheme="minorHAnsi" w:hAnsiTheme="minorHAnsi" w:cs="Arial"/>
          <w:color w:val="212121"/>
          <w:sz w:val="28"/>
          <w:szCs w:val="28"/>
        </w:rPr>
        <w:t>, справку, подтверждающую обучение (если родитель студент), документы об усыновлении либо установлении опеки (для опекунов, усыновителей и приемных родителей)</w:t>
      </w:r>
      <w:r w:rsidR="00E07DF4">
        <w:rPr>
          <w:rFonts w:asciiTheme="minorHAnsi" w:hAnsiTheme="minorHAnsi" w:cs="Arial"/>
          <w:color w:val="212121"/>
          <w:sz w:val="28"/>
          <w:szCs w:val="28"/>
        </w:rPr>
        <w:t xml:space="preserve">. </w:t>
      </w:r>
      <w:r w:rsidR="00AE0209">
        <w:rPr>
          <w:rFonts w:asciiTheme="minorHAnsi" w:hAnsiTheme="minorHAnsi" w:cs="Arial"/>
          <w:color w:val="212121"/>
          <w:sz w:val="28"/>
          <w:szCs w:val="28"/>
        </w:rPr>
        <w:t>Если родители разведены – необходимо захватить с собой свидетельство о расторжении брака.</w:t>
      </w:r>
    </w:p>
    <w:p w:rsidR="00AD6EC2" w:rsidRDefault="00E07DF4" w:rsidP="00893170">
      <w:pPr>
        <w:pStyle w:val="af6"/>
        <w:ind w:firstLine="567"/>
        <w:jc w:val="both"/>
        <w:rPr>
          <w:rFonts w:asciiTheme="minorHAnsi" w:hAnsiTheme="minorHAnsi" w:cs="Arial"/>
          <w:color w:val="212121"/>
          <w:sz w:val="28"/>
          <w:szCs w:val="28"/>
        </w:rPr>
      </w:pPr>
      <w:r>
        <w:rPr>
          <w:rFonts w:asciiTheme="minorHAnsi" w:hAnsiTheme="minorHAnsi" w:cs="Arial"/>
          <w:color w:val="212121"/>
          <w:sz w:val="28"/>
          <w:szCs w:val="28"/>
        </w:rPr>
        <w:t>Если отец ребенка официально трудоустроен, то данн</w:t>
      </w:r>
      <w:r w:rsidR="00E97C90">
        <w:rPr>
          <w:rFonts w:asciiTheme="minorHAnsi" w:hAnsiTheme="minorHAnsi" w:cs="Arial"/>
          <w:color w:val="212121"/>
          <w:sz w:val="28"/>
          <w:szCs w:val="28"/>
        </w:rPr>
        <w:t>ая выплата</w:t>
      </w:r>
      <w:r>
        <w:rPr>
          <w:rFonts w:asciiTheme="minorHAnsi" w:hAnsiTheme="minorHAnsi" w:cs="Arial"/>
          <w:color w:val="212121"/>
          <w:sz w:val="28"/>
          <w:szCs w:val="28"/>
        </w:rPr>
        <w:t xml:space="preserve"> оформ</w:t>
      </w:r>
      <w:r w:rsidR="00E97C90">
        <w:rPr>
          <w:rFonts w:asciiTheme="minorHAnsi" w:hAnsiTheme="minorHAnsi" w:cs="Arial"/>
          <w:color w:val="212121"/>
          <w:sz w:val="28"/>
          <w:szCs w:val="28"/>
        </w:rPr>
        <w:t xml:space="preserve">ляется папой </w:t>
      </w:r>
      <w:r>
        <w:rPr>
          <w:rFonts w:asciiTheme="minorHAnsi" w:hAnsiTheme="minorHAnsi" w:cs="Arial"/>
          <w:color w:val="212121"/>
          <w:sz w:val="28"/>
          <w:szCs w:val="28"/>
        </w:rPr>
        <w:t>через своего работодателя</w:t>
      </w:r>
      <w:bookmarkStart w:id="0" w:name="_GoBack"/>
      <w:bookmarkEnd w:id="0"/>
      <w:r>
        <w:rPr>
          <w:rFonts w:asciiTheme="minorHAnsi" w:hAnsiTheme="minorHAnsi" w:cs="Arial"/>
          <w:color w:val="212121"/>
          <w:sz w:val="28"/>
          <w:szCs w:val="28"/>
        </w:rPr>
        <w:t xml:space="preserve">. </w:t>
      </w:r>
    </w:p>
    <w:p w:rsidR="00AE0209" w:rsidRDefault="00AE0209" w:rsidP="00893170">
      <w:pPr>
        <w:pStyle w:val="af6"/>
        <w:ind w:firstLine="567"/>
        <w:jc w:val="both"/>
        <w:rPr>
          <w:rFonts w:asciiTheme="minorHAnsi" w:hAnsiTheme="minorHAnsi" w:cs="Arial"/>
          <w:color w:val="212121"/>
          <w:sz w:val="28"/>
          <w:szCs w:val="28"/>
        </w:rPr>
      </w:pPr>
      <w:r>
        <w:rPr>
          <w:rFonts w:asciiTheme="minorHAnsi" w:hAnsiTheme="minorHAnsi" w:cs="Arial"/>
          <w:color w:val="212121"/>
          <w:sz w:val="28"/>
          <w:szCs w:val="28"/>
        </w:rPr>
        <w:t xml:space="preserve">Важно помнить, что </w:t>
      </w:r>
      <w:r w:rsidRPr="00AE0209">
        <w:rPr>
          <w:rFonts w:asciiTheme="minorHAnsi" w:hAnsiTheme="minorHAnsi" w:cs="Arial"/>
          <w:color w:val="212121"/>
          <w:sz w:val="28"/>
          <w:szCs w:val="28"/>
        </w:rPr>
        <w:t>заявление необходимо подать в течение 6 месяцев с рождения ребенка.</w:t>
      </w:r>
    </w:p>
    <w:p w:rsidR="001A25F9" w:rsidRPr="001A25F9" w:rsidRDefault="001A25F9" w:rsidP="00893170">
      <w:pPr>
        <w:pStyle w:val="af6"/>
        <w:ind w:firstLine="567"/>
        <w:jc w:val="both"/>
        <w:rPr>
          <w:rFonts w:asciiTheme="minorHAnsi" w:hAnsiTheme="minorHAnsi" w:cs="Arial"/>
          <w:sz w:val="28"/>
          <w:szCs w:val="28"/>
        </w:rPr>
      </w:pPr>
      <w:r w:rsidRPr="001A25F9">
        <w:rPr>
          <w:rFonts w:asciiTheme="minorHAnsi" w:hAnsiTheme="minorHAnsi" w:cs="Arial"/>
          <w:color w:val="212121"/>
          <w:sz w:val="28"/>
          <w:szCs w:val="28"/>
        </w:rPr>
        <w:t>Решение о назначении пособия выносится в течение 10 рабочих дней со дня подачи заявления и поступления в Пенси</w:t>
      </w:r>
      <w:r>
        <w:rPr>
          <w:rFonts w:asciiTheme="minorHAnsi" w:hAnsiTheme="minorHAnsi" w:cs="Arial"/>
          <w:color w:val="212121"/>
          <w:sz w:val="28"/>
          <w:szCs w:val="28"/>
        </w:rPr>
        <w:t xml:space="preserve">онный фонд необходимых сведений </w:t>
      </w:r>
      <w:r w:rsidRPr="001A25F9">
        <w:rPr>
          <w:rFonts w:asciiTheme="minorHAnsi" w:hAnsiTheme="minorHAnsi" w:cs="Arial"/>
          <w:color w:val="212121"/>
          <w:sz w:val="28"/>
          <w:szCs w:val="28"/>
        </w:rPr>
        <w:t xml:space="preserve">и документов заявителя. Срок принятия решения по заявлению продлевается на 20 рабочих дней, если в Пенсионный фонд не поступили сведения из организаций </w:t>
      </w:r>
      <w:r w:rsidR="00AE0209">
        <w:rPr>
          <w:rFonts w:asciiTheme="minorHAnsi" w:hAnsiTheme="minorHAnsi" w:cs="Arial"/>
          <w:color w:val="212121"/>
          <w:sz w:val="28"/>
          <w:szCs w:val="28"/>
        </w:rPr>
        <w:t xml:space="preserve">(ПФР делает запросы для проверки сведений) </w:t>
      </w:r>
      <w:r w:rsidRPr="001A25F9">
        <w:rPr>
          <w:rFonts w:asciiTheme="minorHAnsi" w:hAnsiTheme="minorHAnsi" w:cs="Arial"/>
          <w:color w:val="212121"/>
          <w:sz w:val="28"/>
          <w:szCs w:val="28"/>
        </w:rPr>
        <w:t>или документы от заявителя, подтверждающие право на выплату. Средства выплачиваются в течение 5 рабочих дней после принятия решения о назначении выплаты.</w:t>
      </w:r>
    </w:p>
    <w:p w:rsidR="00893170" w:rsidRPr="00893170" w:rsidRDefault="00893170" w:rsidP="00893170">
      <w:pPr>
        <w:pStyle w:val="af6"/>
        <w:ind w:firstLine="567"/>
        <w:jc w:val="both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 xml:space="preserve">Узнать подробнее о данной мере </w:t>
      </w:r>
      <w:proofErr w:type="spellStart"/>
      <w:r>
        <w:rPr>
          <w:rFonts w:asciiTheme="minorHAnsi" w:hAnsiTheme="minorHAnsi" w:cs="Arial"/>
          <w:sz w:val="28"/>
          <w:szCs w:val="28"/>
        </w:rPr>
        <w:t>соцподдержки</w:t>
      </w:r>
      <w:proofErr w:type="spellEnd"/>
      <w:r>
        <w:rPr>
          <w:rFonts w:asciiTheme="minorHAnsi" w:hAnsiTheme="minorHAnsi" w:cs="Arial"/>
          <w:sz w:val="28"/>
          <w:szCs w:val="28"/>
        </w:rPr>
        <w:t xml:space="preserve"> можно на официальном сайте ПФР. </w:t>
      </w:r>
    </w:p>
    <w:p w:rsidR="00893170" w:rsidRPr="00893170" w:rsidRDefault="00893170" w:rsidP="00893170">
      <w:pPr>
        <w:pStyle w:val="af6"/>
        <w:ind w:firstLine="567"/>
        <w:jc w:val="both"/>
        <w:rPr>
          <w:rFonts w:asciiTheme="minorHAnsi" w:hAnsiTheme="minorHAnsi" w:cs="Arial"/>
          <w:sz w:val="28"/>
          <w:szCs w:val="28"/>
        </w:rPr>
      </w:pPr>
    </w:p>
    <w:p w:rsidR="00BF4875" w:rsidRDefault="00BF4875" w:rsidP="00606162">
      <w:pPr>
        <w:autoSpaceDE w:val="0"/>
        <w:autoSpaceDN w:val="0"/>
        <w:adjustRightInd w:val="0"/>
        <w:ind w:firstLine="360"/>
        <w:jc w:val="both"/>
        <w:rPr>
          <w:rFonts w:asciiTheme="minorHAnsi" w:hAnsiTheme="minorHAnsi"/>
          <w:sz w:val="28"/>
          <w:szCs w:val="28"/>
          <w:lang w:eastAsia="ru-RU"/>
        </w:rPr>
      </w:pPr>
    </w:p>
    <w:p w:rsidR="00C6569D" w:rsidRPr="00C6569D" w:rsidRDefault="00C6569D" w:rsidP="00BF4875">
      <w:pPr>
        <w:pStyle w:val="af6"/>
        <w:ind w:firstLine="426"/>
        <w:jc w:val="both"/>
        <w:rPr>
          <w:rFonts w:asciiTheme="minorHAnsi" w:hAnsiTheme="minorHAnsi"/>
          <w:sz w:val="28"/>
          <w:szCs w:val="28"/>
          <w:lang w:eastAsia="ru-RU"/>
        </w:rPr>
      </w:pPr>
    </w:p>
    <w:p w:rsidR="00BF4875" w:rsidRPr="00BF4875" w:rsidRDefault="00BF4875" w:rsidP="00592C12">
      <w:pPr>
        <w:ind w:firstLine="360"/>
        <w:jc w:val="both"/>
        <w:rPr>
          <w:sz w:val="26"/>
          <w:szCs w:val="26"/>
        </w:rPr>
      </w:pPr>
    </w:p>
    <w:p w:rsidR="006E49B3" w:rsidRDefault="006E49B3" w:rsidP="00592C12">
      <w:pPr>
        <w:ind w:firstLine="360"/>
        <w:jc w:val="both"/>
        <w:rPr>
          <w:sz w:val="12"/>
          <w:szCs w:val="12"/>
        </w:rPr>
      </w:pPr>
    </w:p>
    <w:p w:rsidR="001827AB" w:rsidRDefault="001827AB" w:rsidP="000460F0">
      <w:pPr>
        <w:pStyle w:val="af6"/>
        <w:ind w:firstLine="567"/>
        <w:jc w:val="right"/>
      </w:pPr>
    </w:p>
    <w:p w:rsidR="00543AFC" w:rsidRDefault="00543AFC" w:rsidP="000460F0">
      <w:pPr>
        <w:pStyle w:val="af6"/>
        <w:ind w:firstLine="567"/>
        <w:jc w:val="right"/>
      </w:pPr>
    </w:p>
    <w:sectPr w:rsidR="00543AFC" w:rsidSect="00AA14B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2" type="#_x0000_t75" style="width:11.2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5"/>
  </w:num>
  <w:num w:numId="4">
    <w:abstractNumId w:val="29"/>
  </w:num>
  <w:num w:numId="5">
    <w:abstractNumId w:val="30"/>
  </w:num>
  <w:num w:numId="6">
    <w:abstractNumId w:val="1"/>
  </w:num>
  <w:num w:numId="7">
    <w:abstractNumId w:val="28"/>
  </w:num>
  <w:num w:numId="8">
    <w:abstractNumId w:val="4"/>
  </w:num>
  <w:num w:numId="9">
    <w:abstractNumId w:val="22"/>
  </w:num>
  <w:num w:numId="10">
    <w:abstractNumId w:val="26"/>
  </w:num>
  <w:num w:numId="11">
    <w:abstractNumId w:val="14"/>
  </w:num>
  <w:num w:numId="12">
    <w:abstractNumId w:val="16"/>
  </w:num>
  <w:num w:numId="13">
    <w:abstractNumId w:val="17"/>
  </w:num>
  <w:num w:numId="14">
    <w:abstractNumId w:val="31"/>
  </w:num>
  <w:num w:numId="15">
    <w:abstractNumId w:val="23"/>
  </w:num>
  <w:num w:numId="16">
    <w:abstractNumId w:val="18"/>
  </w:num>
  <w:num w:numId="17">
    <w:abstractNumId w:val="15"/>
  </w:num>
  <w:num w:numId="18">
    <w:abstractNumId w:val="20"/>
  </w:num>
  <w:num w:numId="19">
    <w:abstractNumId w:val="5"/>
  </w:num>
  <w:num w:numId="20">
    <w:abstractNumId w:val="19"/>
  </w:num>
  <w:num w:numId="21">
    <w:abstractNumId w:val="8"/>
  </w:num>
  <w:num w:numId="22">
    <w:abstractNumId w:val="27"/>
  </w:num>
  <w:num w:numId="23">
    <w:abstractNumId w:val="13"/>
  </w:num>
  <w:num w:numId="24">
    <w:abstractNumId w:val="10"/>
  </w:num>
  <w:num w:numId="25">
    <w:abstractNumId w:val="6"/>
  </w:num>
  <w:num w:numId="26">
    <w:abstractNumId w:val="12"/>
  </w:num>
  <w:num w:numId="27">
    <w:abstractNumId w:val="9"/>
  </w:num>
  <w:num w:numId="28">
    <w:abstractNumId w:val="21"/>
  </w:num>
  <w:num w:numId="29">
    <w:abstractNumId w:val="3"/>
  </w:num>
  <w:num w:numId="30">
    <w:abstractNumId w:val="24"/>
  </w:num>
  <w:num w:numId="31">
    <w:abstractNumId w:val="2"/>
  </w:num>
  <w:num w:numId="32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56C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796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0F41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09B"/>
    <w:rsid w:val="001371EC"/>
    <w:rsid w:val="001376A3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268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AD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41F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27AB"/>
    <w:rsid w:val="001830A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25F9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41BE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1D22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98A"/>
    <w:rsid w:val="002C2F0C"/>
    <w:rsid w:val="002C2F30"/>
    <w:rsid w:val="002C5EA9"/>
    <w:rsid w:val="002C6168"/>
    <w:rsid w:val="002C636B"/>
    <w:rsid w:val="002C6A17"/>
    <w:rsid w:val="002C7ADF"/>
    <w:rsid w:val="002C7AE0"/>
    <w:rsid w:val="002D04D1"/>
    <w:rsid w:val="002D0B94"/>
    <w:rsid w:val="002D13B8"/>
    <w:rsid w:val="002D1843"/>
    <w:rsid w:val="002D3F67"/>
    <w:rsid w:val="002D45DC"/>
    <w:rsid w:val="002D5138"/>
    <w:rsid w:val="002D5303"/>
    <w:rsid w:val="002D5C3E"/>
    <w:rsid w:val="002D6110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62C5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3A44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301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07D7"/>
    <w:rsid w:val="003B2C2C"/>
    <w:rsid w:val="003B4679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A0"/>
    <w:rsid w:val="004117EE"/>
    <w:rsid w:val="00411B17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3D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49DD"/>
    <w:rsid w:val="00434C83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22D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232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AD7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30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42E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3E51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0E77"/>
    <w:rsid w:val="00581F2A"/>
    <w:rsid w:val="00582961"/>
    <w:rsid w:val="0058331C"/>
    <w:rsid w:val="0058462C"/>
    <w:rsid w:val="00584EF9"/>
    <w:rsid w:val="005850B9"/>
    <w:rsid w:val="005853A0"/>
    <w:rsid w:val="005861BE"/>
    <w:rsid w:val="005861FA"/>
    <w:rsid w:val="0058624F"/>
    <w:rsid w:val="0058673F"/>
    <w:rsid w:val="0058783A"/>
    <w:rsid w:val="005905B7"/>
    <w:rsid w:val="00592858"/>
    <w:rsid w:val="00592C12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AB0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3388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162"/>
    <w:rsid w:val="006063C1"/>
    <w:rsid w:val="00606DAC"/>
    <w:rsid w:val="00607F8E"/>
    <w:rsid w:val="00612BD0"/>
    <w:rsid w:val="00613216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6FCB"/>
    <w:rsid w:val="00661739"/>
    <w:rsid w:val="006619B9"/>
    <w:rsid w:val="00661B19"/>
    <w:rsid w:val="0066251A"/>
    <w:rsid w:val="00662E86"/>
    <w:rsid w:val="00662EDC"/>
    <w:rsid w:val="00664A30"/>
    <w:rsid w:val="00665760"/>
    <w:rsid w:val="00665ACC"/>
    <w:rsid w:val="00666927"/>
    <w:rsid w:val="00666EFC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17B5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166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3C5D"/>
    <w:rsid w:val="006C5D9E"/>
    <w:rsid w:val="006C6756"/>
    <w:rsid w:val="006D0D74"/>
    <w:rsid w:val="006D100D"/>
    <w:rsid w:val="006D19D6"/>
    <w:rsid w:val="006D240F"/>
    <w:rsid w:val="006D27BA"/>
    <w:rsid w:val="006D2946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4A6"/>
    <w:rsid w:val="006E4599"/>
    <w:rsid w:val="006E47DC"/>
    <w:rsid w:val="006E49B3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1F3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B2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0A13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2CF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53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83F"/>
    <w:rsid w:val="00820942"/>
    <w:rsid w:val="00821839"/>
    <w:rsid w:val="00823057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2AB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170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54DF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0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ED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3F8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476B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142D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4258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15EE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A90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78A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7CF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250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098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665B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61EA"/>
    <w:rsid w:val="00A97281"/>
    <w:rsid w:val="00A97284"/>
    <w:rsid w:val="00A975BB"/>
    <w:rsid w:val="00AA0459"/>
    <w:rsid w:val="00AA0D59"/>
    <w:rsid w:val="00AA129B"/>
    <w:rsid w:val="00AA14B7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C7DFF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6EC2"/>
    <w:rsid w:val="00AD71F9"/>
    <w:rsid w:val="00AE020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E7C3F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483"/>
    <w:rsid w:val="00B22A63"/>
    <w:rsid w:val="00B22D7D"/>
    <w:rsid w:val="00B234CD"/>
    <w:rsid w:val="00B23695"/>
    <w:rsid w:val="00B23E04"/>
    <w:rsid w:val="00B25403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1956"/>
    <w:rsid w:val="00B53384"/>
    <w:rsid w:val="00B53E4C"/>
    <w:rsid w:val="00B54DBC"/>
    <w:rsid w:val="00B54FFD"/>
    <w:rsid w:val="00B553B9"/>
    <w:rsid w:val="00B57504"/>
    <w:rsid w:val="00B57DC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4F07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5B6"/>
    <w:rsid w:val="00B859E4"/>
    <w:rsid w:val="00B86F06"/>
    <w:rsid w:val="00B879B4"/>
    <w:rsid w:val="00B91B55"/>
    <w:rsid w:val="00B923FB"/>
    <w:rsid w:val="00B92FE3"/>
    <w:rsid w:val="00B938DC"/>
    <w:rsid w:val="00B946EF"/>
    <w:rsid w:val="00B95964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875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05E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50B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69D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79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584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1B2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833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700"/>
    <w:rsid w:val="00E02D99"/>
    <w:rsid w:val="00E040A8"/>
    <w:rsid w:val="00E055AE"/>
    <w:rsid w:val="00E05CB1"/>
    <w:rsid w:val="00E07593"/>
    <w:rsid w:val="00E07DF4"/>
    <w:rsid w:val="00E104A9"/>
    <w:rsid w:val="00E12C18"/>
    <w:rsid w:val="00E12EE6"/>
    <w:rsid w:val="00E138E6"/>
    <w:rsid w:val="00E15C5A"/>
    <w:rsid w:val="00E2018C"/>
    <w:rsid w:val="00E22BA9"/>
    <w:rsid w:val="00E22C9D"/>
    <w:rsid w:val="00E23E1D"/>
    <w:rsid w:val="00E2523B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6737"/>
    <w:rsid w:val="00E37DA5"/>
    <w:rsid w:val="00E40DD6"/>
    <w:rsid w:val="00E41FDF"/>
    <w:rsid w:val="00E4246F"/>
    <w:rsid w:val="00E44386"/>
    <w:rsid w:val="00E44B2C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36"/>
    <w:rsid w:val="00E965F0"/>
    <w:rsid w:val="00E9751C"/>
    <w:rsid w:val="00E97C90"/>
    <w:rsid w:val="00EA0026"/>
    <w:rsid w:val="00EA05AB"/>
    <w:rsid w:val="00EA0A18"/>
    <w:rsid w:val="00EA15E4"/>
    <w:rsid w:val="00EA19C3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1C67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360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6A3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6FD8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A98C1E-E678-41AB-8619-A0F653C4F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1743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134</cp:revision>
  <cp:lastPrinted>2020-03-12T05:19:00Z</cp:lastPrinted>
  <dcterms:created xsi:type="dcterms:W3CDTF">2020-03-26T07:05:00Z</dcterms:created>
  <dcterms:modified xsi:type="dcterms:W3CDTF">2022-04-12T09:44:00Z</dcterms:modified>
</cp:coreProperties>
</file>