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A65864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C84B86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03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8B6BD7">
        <w:rPr>
          <w:b/>
          <w:bCs/>
        </w:rPr>
        <w:t>6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</w:t>
      </w:r>
      <w:r w:rsidR="008A0DD5">
        <w:rPr>
          <w:b/>
          <w:bCs/>
        </w:rPr>
        <w:t xml:space="preserve">       </w:t>
      </w:r>
      <w:r w:rsidR="005E165F">
        <w:rPr>
          <w:b/>
          <w:bCs/>
        </w:rPr>
        <w:t xml:space="preserve">          </w:t>
      </w:r>
      <w:bookmarkStart w:id="0" w:name="_GoBack"/>
      <w:bookmarkEnd w:id="0"/>
      <w:r w:rsidR="005E165F">
        <w:rPr>
          <w:b/>
          <w:bCs/>
        </w:rPr>
        <w:t xml:space="preserve">          </w:t>
      </w:r>
    </w:p>
    <w:p w:rsidR="005E165F" w:rsidRPr="00F23DB8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8B6BD7" w:rsidRPr="00044DFE" w:rsidRDefault="00966C19" w:rsidP="008B6BD7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C84B86">
        <w:rPr>
          <w:b/>
          <w:sz w:val="26"/>
          <w:szCs w:val="26"/>
        </w:rPr>
        <w:t>июне пенсионеры начнут получать пенсию в новом размере</w:t>
      </w:r>
    </w:p>
    <w:p w:rsidR="008B6BD7" w:rsidRPr="00044DFE" w:rsidRDefault="008B6BD7" w:rsidP="008B6BD7">
      <w:pPr>
        <w:pStyle w:val="af6"/>
        <w:ind w:firstLine="567"/>
        <w:jc w:val="both"/>
        <w:rPr>
          <w:sz w:val="16"/>
          <w:szCs w:val="16"/>
        </w:rPr>
      </w:pPr>
    </w:p>
    <w:p w:rsidR="00C84B86" w:rsidRPr="00C84B86" w:rsidRDefault="00C84B86" w:rsidP="00966C19">
      <w:pPr>
        <w:pStyle w:val="af6"/>
        <w:ind w:firstLine="567"/>
        <w:jc w:val="both"/>
        <w:rPr>
          <w:b/>
          <w:i/>
          <w:sz w:val="26"/>
          <w:szCs w:val="26"/>
        </w:rPr>
      </w:pPr>
      <w:r w:rsidRPr="00C84B86">
        <w:rPr>
          <w:b/>
          <w:i/>
          <w:sz w:val="26"/>
          <w:szCs w:val="26"/>
        </w:rPr>
        <w:t xml:space="preserve">С 3 июня пенсионеры Новосибирской области начнут получать пенсию в новом увеличенном размере. Размер увеличения составит 10%. </w:t>
      </w:r>
      <w:r>
        <w:rPr>
          <w:b/>
          <w:i/>
          <w:sz w:val="26"/>
          <w:szCs w:val="26"/>
        </w:rPr>
        <w:t xml:space="preserve">Увеличение коснется 670 тысяч пенсионеров региона. </w:t>
      </w:r>
    </w:p>
    <w:p w:rsidR="00C84B86" w:rsidRPr="00C84B86" w:rsidRDefault="00C84B86" w:rsidP="00966C19">
      <w:pPr>
        <w:pStyle w:val="af6"/>
        <w:ind w:firstLine="567"/>
        <w:jc w:val="both"/>
        <w:rPr>
          <w:sz w:val="16"/>
          <w:szCs w:val="16"/>
        </w:rPr>
      </w:pPr>
    </w:p>
    <w:p w:rsidR="003A3FF4" w:rsidRDefault="00C84B86" w:rsidP="00A656FC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Напомним, что в нашем регионе выплатной период начинается 3 числа каждого месяца. В июне 670 тысяч пенсионеров региона получат пенсию в новом размере. Индексация производится с 1 июня в соответствии с Постановлением Правительства РФ от 28 мая 2022 года. Индекс увеличения составит 1,1 или 10%. </w:t>
      </w:r>
    </w:p>
    <w:p w:rsidR="00C84B86" w:rsidRDefault="00C84B86" w:rsidP="00C84B86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Увеличение коснется 670 тысяч получателей пенсии региона. В их число входят:</w:t>
      </w:r>
    </w:p>
    <w:p w:rsidR="00C84B86" w:rsidRDefault="00C84B86" w:rsidP="00C84B86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неработающие получатели страховых пенсий;</w:t>
      </w:r>
    </w:p>
    <w:p w:rsidR="00C84B86" w:rsidRDefault="004E7DFB" w:rsidP="00C84B86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получатели пенсий по государственному пенсионному обеспечению, в том числе получатели социальных пенсий. </w:t>
      </w:r>
    </w:p>
    <w:p w:rsidR="00C84B86" w:rsidRDefault="00C84B86" w:rsidP="00C84B86">
      <w:pPr>
        <w:pStyle w:val="af6"/>
        <w:ind w:firstLine="567"/>
        <w:jc w:val="both"/>
        <w:rPr>
          <w:spacing w:val="2"/>
          <w:sz w:val="27"/>
          <w:szCs w:val="27"/>
        </w:rPr>
      </w:pPr>
      <w:r>
        <w:rPr>
          <w:sz w:val="26"/>
          <w:szCs w:val="26"/>
        </w:rPr>
        <w:t>В результате индексации средний размер страховой пенсии по старости неработающих пенсионеров в Но</w:t>
      </w:r>
      <w:r w:rsidR="004E7DFB">
        <w:rPr>
          <w:sz w:val="26"/>
          <w:szCs w:val="26"/>
        </w:rPr>
        <w:t>восибирской области составит 19 794 рубля</w:t>
      </w:r>
      <w:r>
        <w:rPr>
          <w:sz w:val="26"/>
          <w:szCs w:val="26"/>
        </w:rPr>
        <w:t>, а с</w:t>
      </w:r>
      <w:r w:rsidR="004E7DFB">
        <w:rPr>
          <w:sz w:val="26"/>
          <w:szCs w:val="26"/>
        </w:rPr>
        <w:t>редний размер увеличения – 1 799 рублей</w:t>
      </w:r>
      <w:r w:rsidR="00D31193">
        <w:rPr>
          <w:sz w:val="26"/>
          <w:szCs w:val="26"/>
        </w:rPr>
        <w:t>, средний же размер пенсий по</w:t>
      </w:r>
      <w:r w:rsidR="00DE2008">
        <w:rPr>
          <w:sz w:val="26"/>
          <w:szCs w:val="26"/>
        </w:rPr>
        <w:t xml:space="preserve"> </w:t>
      </w:r>
      <w:proofErr w:type="spellStart"/>
      <w:r w:rsidR="00DE2008">
        <w:rPr>
          <w:sz w:val="26"/>
          <w:szCs w:val="26"/>
        </w:rPr>
        <w:t>гособеспечению</w:t>
      </w:r>
      <w:proofErr w:type="spellEnd"/>
      <w:r w:rsidR="00DE2008">
        <w:rPr>
          <w:sz w:val="26"/>
          <w:szCs w:val="26"/>
        </w:rPr>
        <w:t xml:space="preserve"> в регионе составит 12 798 рублей, средний размер увеличения – 1 163 рубля. </w:t>
      </w:r>
      <w:r>
        <w:rPr>
          <w:spacing w:val="2"/>
          <w:sz w:val="27"/>
          <w:szCs w:val="27"/>
        </w:rPr>
        <w:t>При этом прибавка</w:t>
      </w:r>
      <w:r w:rsidRPr="00A57A52">
        <w:rPr>
          <w:spacing w:val="2"/>
          <w:sz w:val="27"/>
          <w:szCs w:val="27"/>
        </w:rPr>
        <w:t xml:space="preserve"> к пенсии у каждого пенсионера индивидуальна и зависит от размера получаемой им пенсии.</w:t>
      </w:r>
    </w:p>
    <w:p w:rsidR="0025255C" w:rsidRDefault="0025255C" w:rsidP="0025255C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Наибольшее</w:t>
      </w:r>
      <w:r w:rsidRPr="004D3221">
        <w:rPr>
          <w:sz w:val="26"/>
          <w:szCs w:val="26"/>
        </w:rPr>
        <w:t xml:space="preserve"> увеличение </w:t>
      </w:r>
      <w:r w:rsidR="00D31193">
        <w:rPr>
          <w:sz w:val="26"/>
          <w:szCs w:val="26"/>
        </w:rPr>
        <w:t xml:space="preserve"> </w:t>
      </w:r>
      <w:r w:rsidRPr="004D3221">
        <w:rPr>
          <w:sz w:val="26"/>
          <w:szCs w:val="26"/>
        </w:rPr>
        <w:t>произойдет</w:t>
      </w:r>
      <w:r>
        <w:rPr>
          <w:sz w:val="26"/>
          <w:szCs w:val="26"/>
        </w:rPr>
        <w:t xml:space="preserve"> </w:t>
      </w:r>
      <w:r w:rsidRPr="004D3221">
        <w:rPr>
          <w:sz w:val="26"/>
          <w:szCs w:val="26"/>
        </w:rPr>
        <w:t xml:space="preserve">у участников Великой Отечественной войны и инвалидов вследствие военной травмы. Средние размеры их пенсий вместе </w:t>
      </w:r>
      <w:r>
        <w:rPr>
          <w:sz w:val="26"/>
          <w:szCs w:val="26"/>
        </w:rPr>
        <w:t xml:space="preserve">(они являются по действующему законодательству получателями двух пенсий) </w:t>
      </w:r>
      <w:r w:rsidRPr="004D3221">
        <w:rPr>
          <w:sz w:val="26"/>
          <w:szCs w:val="26"/>
        </w:rPr>
        <w:t xml:space="preserve">составят </w:t>
      </w:r>
      <w:r>
        <w:rPr>
          <w:sz w:val="26"/>
          <w:szCs w:val="26"/>
        </w:rPr>
        <w:t>51,3 и 39,6</w:t>
      </w:r>
      <w:r w:rsidRPr="004D3221">
        <w:rPr>
          <w:sz w:val="26"/>
          <w:szCs w:val="26"/>
        </w:rPr>
        <w:t xml:space="preserve"> тыс. рублей соответственно.</w:t>
      </w:r>
    </w:p>
    <w:p w:rsidR="0025255C" w:rsidRDefault="0025255C" w:rsidP="0025255C">
      <w:pPr>
        <w:pStyle w:val="af6"/>
        <w:ind w:firstLine="567"/>
        <w:jc w:val="both"/>
        <w:rPr>
          <w:sz w:val="26"/>
          <w:szCs w:val="26"/>
        </w:rPr>
      </w:pPr>
      <w:r>
        <w:rPr>
          <w:spacing w:val="2"/>
          <w:sz w:val="27"/>
          <w:szCs w:val="27"/>
        </w:rPr>
        <w:t xml:space="preserve">Значительное увеличение коснется и </w:t>
      </w:r>
      <w:r w:rsidRPr="004D3221">
        <w:rPr>
          <w:sz w:val="26"/>
          <w:szCs w:val="26"/>
        </w:rPr>
        <w:t>особой категории получателей социальных пенсий: пенсии детей-инвалидов и инвалидов с детства 1 группы в</w:t>
      </w:r>
      <w:r>
        <w:rPr>
          <w:sz w:val="26"/>
          <w:szCs w:val="26"/>
        </w:rPr>
        <w:t xml:space="preserve">ырастут до 19 943 </w:t>
      </w:r>
      <w:r w:rsidRPr="004D3221">
        <w:rPr>
          <w:sz w:val="26"/>
          <w:szCs w:val="26"/>
        </w:rPr>
        <w:t xml:space="preserve"> рублей. </w:t>
      </w:r>
    </w:p>
    <w:p w:rsidR="00D31193" w:rsidRPr="004D3221" w:rsidRDefault="00D31193" w:rsidP="00D31193">
      <w:pPr>
        <w:pStyle w:val="af6"/>
        <w:ind w:firstLine="567"/>
        <w:jc w:val="both"/>
        <w:rPr>
          <w:sz w:val="26"/>
          <w:szCs w:val="26"/>
        </w:rPr>
      </w:pPr>
      <w:r w:rsidRPr="004D3221">
        <w:rPr>
          <w:sz w:val="26"/>
          <w:szCs w:val="26"/>
        </w:rPr>
        <w:t xml:space="preserve">Увеличению с 1 </w:t>
      </w:r>
      <w:r>
        <w:rPr>
          <w:sz w:val="26"/>
          <w:szCs w:val="26"/>
        </w:rPr>
        <w:t>июня</w:t>
      </w:r>
      <w:r w:rsidRPr="004D3221">
        <w:rPr>
          <w:sz w:val="26"/>
          <w:szCs w:val="26"/>
        </w:rPr>
        <w:t xml:space="preserve"> подлежит также и ряд других выплат, размеры которых зависят от размера социальной пенсии:</w:t>
      </w:r>
    </w:p>
    <w:p w:rsidR="00D31193" w:rsidRPr="004D3221" w:rsidRDefault="00D31193" w:rsidP="00D31193">
      <w:pPr>
        <w:pStyle w:val="af6"/>
        <w:ind w:firstLine="567"/>
        <w:jc w:val="both"/>
        <w:rPr>
          <w:sz w:val="26"/>
          <w:szCs w:val="26"/>
        </w:rPr>
      </w:pPr>
      <w:r w:rsidRPr="004D3221">
        <w:rPr>
          <w:sz w:val="26"/>
          <w:szCs w:val="26"/>
        </w:rPr>
        <w:t>- размер дополнительного ежемесячного материального обеспечения граждан, имеющих выдающиеся достижения и особые заслуги перед Российской Федерацией (к ним относятся Герои Советского союза, Российской Федерации, Герои Социалистического труда, граждане, награжденные орденом "За заслуги перед Отечеством", чемпионы Олимпийских игр, лауреаты государственных премий и др.);</w:t>
      </w:r>
    </w:p>
    <w:p w:rsidR="00D31193" w:rsidRPr="004D3221" w:rsidRDefault="00D31193" w:rsidP="00D31193">
      <w:pPr>
        <w:pStyle w:val="af6"/>
        <w:ind w:firstLine="567"/>
        <w:jc w:val="both"/>
        <w:rPr>
          <w:sz w:val="26"/>
          <w:szCs w:val="26"/>
        </w:rPr>
      </w:pPr>
      <w:r w:rsidRPr="004D3221">
        <w:rPr>
          <w:sz w:val="26"/>
          <w:szCs w:val="26"/>
        </w:rPr>
        <w:t xml:space="preserve">- размер дополнительного ежемесячного пожизненного материального обеспечения  специалистам ядерного оружейного комплекса. </w:t>
      </w:r>
    </w:p>
    <w:p w:rsidR="00DE2008" w:rsidRDefault="00D31193" w:rsidP="00DE2008">
      <w:pPr>
        <w:pStyle w:val="af6"/>
        <w:ind w:firstLine="567"/>
        <w:jc w:val="both"/>
        <w:rPr>
          <w:spacing w:val="2"/>
          <w:sz w:val="27"/>
          <w:szCs w:val="27"/>
        </w:rPr>
      </w:pPr>
      <w:r>
        <w:rPr>
          <w:spacing w:val="2"/>
          <w:sz w:val="27"/>
          <w:szCs w:val="27"/>
        </w:rPr>
        <w:t>ВНИМАНИЕ! П</w:t>
      </w:r>
      <w:r w:rsidR="00DE2008">
        <w:rPr>
          <w:spacing w:val="2"/>
          <w:sz w:val="27"/>
          <w:szCs w:val="27"/>
        </w:rPr>
        <w:t xml:space="preserve">ерерасчет производится как обычно в </w:t>
      </w:r>
      <w:proofErr w:type="spellStart"/>
      <w:r w:rsidR="00DE2008">
        <w:rPr>
          <w:spacing w:val="2"/>
          <w:sz w:val="27"/>
          <w:szCs w:val="27"/>
        </w:rPr>
        <w:t>беззаявительном</w:t>
      </w:r>
      <w:proofErr w:type="spellEnd"/>
      <w:r w:rsidR="00DE2008">
        <w:rPr>
          <w:spacing w:val="2"/>
          <w:sz w:val="27"/>
          <w:szCs w:val="27"/>
        </w:rPr>
        <w:t xml:space="preserve"> порядке, и обращаться в ПФР для перерасчета не нужно. </w:t>
      </w:r>
    </w:p>
    <w:p w:rsidR="00DE2008" w:rsidRDefault="00DE2008" w:rsidP="00C84B86">
      <w:pPr>
        <w:pStyle w:val="af6"/>
        <w:ind w:firstLine="567"/>
        <w:jc w:val="both"/>
        <w:rPr>
          <w:spacing w:val="2"/>
          <w:sz w:val="27"/>
          <w:szCs w:val="27"/>
        </w:rPr>
      </w:pPr>
    </w:p>
    <w:p w:rsidR="00A656FC" w:rsidRDefault="00A656FC" w:rsidP="00A656FC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8A0DD5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E43"/>
    <w:rsid w:val="000C2FE8"/>
    <w:rsid w:val="000C3B9A"/>
    <w:rsid w:val="000C3D24"/>
    <w:rsid w:val="000C4B03"/>
    <w:rsid w:val="000C4CDA"/>
    <w:rsid w:val="000C5E63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255C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61F4"/>
    <w:rsid w:val="00296528"/>
    <w:rsid w:val="002978D3"/>
    <w:rsid w:val="002A01CC"/>
    <w:rsid w:val="002A0D1F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41F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4FF3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3C4B"/>
    <w:rsid w:val="00345145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0A06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273F"/>
    <w:rsid w:val="00452FA7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C47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E7DFB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4D6F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8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B5EA9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DD5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6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87BB4"/>
    <w:rsid w:val="00B91B55"/>
    <w:rsid w:val="00B923FB"/>
    <w:rsid w:val="00B92FE3"/>
    <w:rsid w:val="00B938DC"/>
    <w:rsid w:val="00B946EF"/>
    <w:rsid w:val="00B947FE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B86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51C8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193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2F45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383"/>
    <w:rsid w:val="00DB78DB"/>
    <w:rsid w:val="00DB7BE7"/>
    <w:rsid w:val="00DC1DC3"/>
    <w:rsid w:val="00DC2754"/>
    <w:rsid w:val="00DC40B9"/>
    <w:rsid w:val="00DC480B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7B8"/>
    <w:rsid w:val="00DD7BED"/>
    <w:rsid w:val="00DE02B2"/>
    <w:rsid w:val="00DE06A4"/>
    <w:rsid w:val="00DE0714"/>
    <w:rsid w:val="00DE2008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2018C"/>
    <w:rsid w:val="00E22BA9"/>
    <w:rsid w:val="00E22C9D"/>
    <w:rsid w:val="00E22CE4"/>
    <w:rsid w:val="00E23E1D"/>
    <w:rsid w:val="00E249A7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9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9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047D3-C668-4873-B3DD-5D07F3BF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115</cp:revision>
  <cp:lastPrinted>2022-04-25T06:03:00Z</cp:lastPrinted>
  <dcterms:created xsi:type="dcterms:W3CDTF">2021-10-22T06:28:00Z</dcterms:created>
  <dcterms:modified xsi:type="dcterms:W3CDTF">2022-06-03T06:19:00Z</dcterms:modified>
</cp:coreProperties>
</file>