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41E5F" w:rsidRDefault="00541E5F" w:rsidP="00541E5F">
      <w:pPr>
        <w:pStyle w:val="western"/>
        <w:jc w:val="center"/>
        <w:rPr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</w:p>
    <w:p w:rsidR="00541E5F" w:rsidRDefault="00541E5F" w:rsidP="00541E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19.02.2021г.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4330F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734B3" w:rsidRPr="0089664F" w:rsidRDefault="00381295" w:rsidP="00AB17B0">
      <w:pPr>
        <w:autoSpaceDE w:val="0"/>
        <w:autoSpaceDN w:val="0"/>
        <w:adjustRightInd w:val="0"/>
        <w:ind w:left="284" w:firstLine="25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Право на досрочные пенсии продолжает «работать»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5F25F1" w:rsidRDefault="00381295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Новосибирской области порядка 3-х с половиной тысяч граждан в течение прошлого года пошли на пенсию досрочно, то есть ранее общеустановленного пенсионного возраста. 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381295" w:rsidRDefault="00381295" w:rsidP="00381295">
      <w:pPr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Действующее законодательство предусматривает установление досрочных пенсий. </w:t>
      </w:r>
      <w:r w:rsidRPr="00083FC5">
        <w:rPr>
          <w:color w:val="000000"/>
          <w:sz w:val="26"/>
          <w:szCs w:val="26"/>
        </w:rPr>
        <w:t>Страховая пенсия по старости может быть назначена ранее достижения общеуста</w:t>
      </w:r>
      <w:r>
        <w:rPr>
          <w:color w:val="000000"/>
          <w:sz w:val="26"/>
          <w:szCs w:val="26"/>
        </w:rPr>
        <w:t>новленного пенсионного возраста. Правом на досрочную пенсию</w:t>
      </w:r>
      <w:r w:rsidRPr="00AD71F9">
        <w:rPr>
          <w:color w:val="000000"/>
          <w:sz w:val="26"/>
          <w:szCs w:val="26"/>
        </w:rPr>
        <w:t xml:space="preserve"> обладают определенные профессиональные и социальные категории граждан. </w:t>
      </w:r>
      <w:bookmarkStart w:id="0" w:name="_GoBack"/>
      <w:bookmarkEnd w:id="0"/>
    </w:p>
    <w:p w:rsidR="00381295" w:rsidRDefault="00381295" w:rsidP="00381295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Целый ряд категорий граждан сохранили право досрочного выхода на пенсию вообще без изменений, то есть на прежних условиях и в прежнем возрасте. Работникам, занятым во вредных и опасных условиях труда (на подземных работах, в горячих цехах и т.д.), досрочный выход сохраняется полностью без изменений. Полный перечень льготных профессий можно найти на официальном сайте ПФР. </w:t>
      </w:r>
      <w:r w:rsidR="00135C4F" w:rsidRPr="00F71294">
        <w:rPr>
          <w:sz w:val="26"/>
          <w:szCs w:val="26"/>
        </w:rPr>
        <w:t xml:space="preserve">В отношении данной категории льготников важно помнить их работодателям, что </w:t>
      </w:r>
      <w:r w:rsidR="00135C4F">
        <w:rPr>
          <w:sz w:val="26"/>
          <w:szCs w:val="26"/>
        </w:rPr>
        <w:t xml:space="preserve">для </w:t>
      </w:r>
      <w:r w:rsidR="00135C4F" w:rsidRPr="00F71294">
        <w:rPr>
          <w:sz w:val="26"/>
          <w:szCs w:val="26"/>
        </w:rPr>
        <w:t xml:space="preserve">определенных профессиональных категорий периоды работы, начиная с 2013 года, засчитываются в стаж </w:t>
      </w:r>
      <w:r w:rsidR="00135C4F" w:rsidRPr="00135C4F">
        <w:rPr>
          <w:sz w:val="26"/>
          <w:szCs w:val="26"/>
        </w:rPr>
        <w:t>только при уплате</w:t>
      </w:r>
      <w:r w:rsidR="00135C4F" w:rsidRPr="00F71294">
        <w:rPr>
          <w:sz w:val="26"/>
          <w:szCs w:val="26"/>
          <w:u w:val="single"/>
        </w:rPr>
        <w:t xml:space="preserve"> </w:t>
      </w:r>
      <w:r w:rsidR="00135C4F" w:rsidRPr="00F71294">
        <w:rPr>
          <w:sz w:val="26"/>
          <w:szCs w:val="26"/>
        </w:rPr>
        <w:t>страховых взносов по дополнительному тарифу</w:t>
      </w:r>
      <w:r w:rsidR="00135C4F" w:rsidRPr="00F71294">
        <w:rPr>
          <w:spacing w:val="4"/>
          <w:sz w:val="26"/>
          <w:szCs w:val="26"/>
        </w:rPr>
        <w:t>.</w:t>
      </w:r>
    </w:p>
    <w:p w:rsidR="00381295" w:rsidRDefault="00381295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spacing w:val="4"/>
          <w:sz w:val="26"/>
          <w:szCs w:val="26"/>
        </w:rPr>
        <w:t xml:space="preserve">Неизменным возраст выхода на пенсию останется и для  граждан, пострадавших в результате радиационных или техногенных катастроф, а также для </w:t>
      </w:r>
      <w:r>
        <w:rPr>
          <w:color w:val="000000"/>
          <w:sz w:val="26"/>
          <w:szCs w:val="26"/>
        </w:rPr>
        <w:t xml:space="preserve">лиц, проработавших в летно-испытательном составе, непосредственно занятым в летных испытаниях опытной и серийной авиационной, аэрокосмической, воздухоплавательной и парашютно-десантной техники. </w:t>
      </w:r>
    </w:p>
    <w:p w:rsidR="00381295" w:rsidRDefault="00381295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Досрочные пенсии сохранены и по социальным мотивам. Речь идет о многодетных мамах; родителях, которые ухаживают за детьми-инвалидами; </w:t>
      </w:r>
      <w:r>
        <w:rPr>
          <w:spacing w:val="4"/>
          <w:sz w:val="26"/>
          <w:szCs w:val="26"/>
        </w:rPr>
        <w:t xml:space="preserve">женщинах, родивших 2-х и более детей, если они имеют необходимый страховой стаж работы в районах Крайнего Севера, </w:t>
      </w:r>
      <w:r>
        <w:rPr>
          <w:color w:val="000000"/>
          <w:sz w:val="26"/>
          <w:szCs w:val="26"/>
        </w:rPr>
        <w:t>и ряде других категорий.</w:t>
      </w:r>
    </w:p>
    <w:p w:rsidR="00A2514D" w:rsidRDefault="00A2514D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195FB8">
        <w:rPr>
          <w:color w:val="000000"/>
          <w:sz w:val="26"/>
          <w:szCs w:val="26"/>
          <w:lang w:eastAsia="ru-RU"/>
        </w:rPr>
        <w:t>Сохранен</w:t>
      </w:r>
      <w:r>
        <w:rPr>
          <w:color w:val="000000"/>
          <w:sz w:val="26"/>
          <w:szCs w:val="26"/>
          <w:lang w:eastAsia="ru-RU"/>
        </w:rPr>
        <w:t>о право</w:t>
      </w:r>
      <w:r w:rsidRPr="00195FB8">
        <w:rPr>
          <w:color w:val="000000"/>
          <w:sz w:val="26"/>
          <w:szCs w:val="26"/>
          <w:lang w:eastAsia="ru-RU"/>
        </w:rPr>
        <w:t xml:space="preserve"> на досрочную пенсию по старости и для медицинских работников, педагогов и артистов</w:t>
      </w:r>
      <w:r>
        <w:rPr>
          <w:color w:val="000000"/>
          <w:sz w:val="26"/>
          <w:szCs w:val="26"/>
          <w:lang w:eastAsia="ru-RU"/>
        </w:rPr>
        <w:t>, однако порядок</w:t>
      </w:r>
      <w:r w:rsidRPr="00195FB8">
        <w:rPr>
          <w:color w:val="000000"/>
          <w:sz w:val="26"/>
          <w:szCs w:val="26"/>
          <w:lang w:eastAsia="ru-RU"/>
        </w:rPr>
        <w:t xml:space="preserve"> ее назначения изменен.</w:t>
      </w:r>
      <w:r>
        <w:rPr>
          <w:color w:val="000000"/>
          <w:sz w:val="26"/>
          <w:szCs w:val="26"/>
          <w:lang w:eastAsia="ru-RU"/>
        </w:rPr>
        <w:t xml:space="preserve"> Им </w:t>
      </w:r>
      <w:r>
        <w:rPr>
          <w:color w:val="000000"/>
          <w:sz w:val="26"/>
          <w:szCs w:val="26"/>
        </w:rPr>
        <w:t xml:space="preserve">установлен отложенный на 5 лет выход на пенсию после выработки </w:t>
      </w:r>
      <w:proofErr w:type="spellStart"/>
      <w:r>
        <w:rPr>
          <w:color w:val="000000"/>
          <w:sz w:val="26"/>
          <w:szCs w:val="26"/>
        </w:rPr>
        <w:t>спецстажа</w:t>
      </w:r>
      <w:proofErr w:type="spellEnd"/>
      <w:r>
        <w:rPr>
          <w:color w:val="000000"/>
          <w:sz w:val="26"/>
          <w:szCs w:val="26"/>
        </w:rPr>
        <w:t>.</w:t>
      </w:r>
    </w:p>
    <w:p w:rsidR="00135C4F" w:rsidRDefault="00135C4F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Введены и новые основания для оснований для установления страховых пенсий досрочно. К таким, например, относится досрочная пенсия за большой стаж </w:t>
      </w:r>
      <w:r w:rsidRPr="00AD71F9">
        <w:rPr>
          <w:color w:val="000000"/>
          <w:sz w:val="26"/>
          <w:szCs w:val="26"/>
        </w:rPr>
        <w:t>(женщинам, имеющим страховой стаж 37 лет, и мужчинам, имеющим стаж 42 года).</w:t>
      </w:r>
    </w:p>
    <w:p w:rsidR="00A2514D" w:rsidRDefault="00A2514D" w:rsidP="00A2514D">
      <w:pPr>
        <w:ind w:firstLine="500"/>
        <w:jc w:val="both"/>
        <w:rPr>
          <w:color w:val="000000"/>
          <w:sz w:val="26"/>
          <w:szCs w:val="26"/>
        </w:rPr>
      </w:pPr>
      <w:r w:rsidRPr="00E30EEA">
        <w:rPr>
          <w:color w:val="000000"/>
          <w:sz w:val="26"/>
          <w:szCs w:val="26"/>
        </w:rPr>
        <w:t xml:space="preserve">С полным списком категорий граждан, имеющих право на установление страховой пенсии по старости ранее общеустановленного возраста, можно ознакомиться на сайте ПФР. </w:t>
      </w:r>
    </w:p>
    <w:p w:rsidR="00135C4F" w:rsidRDefault="00135C4F" w:rsidP="00A2514D">
      <w:pPr>
        <w:ind w:firstLine="50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Пенсионный фонд проводит заблаговременную работу с категориями «льготников», чтобы их пенсионные права были своевременно реализованы.</w:t>
      </w:r>
    </w:p>
    <w:p w:rsidR="00381295" w:rsidRPr="00AD71F9" w:rsidRDefault="00381295" w:rsidP="00381295">
      <w:pPr>
        <w:ind w:firstLine="426"/>
        <w:jc w:val="both"/>
        <w:rPr>
          <w:color w:val="000000"/>
          <w:sz w:val="26"/>
          <w:szCs w:val="26"/>
        </w:rPr>
      </w:pPr>
    </w:p>
    <w:p w:rsidR="00616FD4" w:rsidRDefault="00616FD4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F71CAD" w:rsidRDefault="00F71CA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494D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30F5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1E5F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7B0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4A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3EA1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541E5F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CBF392-6D8A-4D0B-A13B-22BFC8989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949</TotalTime>
  <Pages>1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91</cp:revision>
  <cp:lastPrinted>2020-07-22T07:11:00Z</cp:lastPrinted>
  <dcterms:created xsi:type="dcterms:W3CDTF">2020-04-29T04:41:00Z</dcterms:created>
  <dcterms:modified xsi:type="dcterms:W3CDTF">2021-02-19T06:51:00Z</dcterms:modified>
</cp:coreProperties>
</file>