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33" w:rsidRPr="004E6A74" w:rsidRDefault="00B51233" w:rsidP="00B51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51233" w:rsidRPr="004E6A74" w:rsidTr="00331533">
        <w:tc>
          <w:tcPr>
            <w:tcW w:w="9570" w:type="dxa"/>
            <w:tcBorders>
              <w:bottom w:val="single" w:sz="4" w:space="0" w:color="auto"/>
            </w:tcBorders>
          </w:tcPr>
          <w:p w:rsidR="00B51233" w:rsidRPr="006005A5" w:rsidRDefault="00B51233" w:rsidP="00331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5A5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B51233" w:rsidRPr="004E6A74" w:rsidTr="00331533">
        <w:tc>
          <w:tcPr>
            <w:tcW w:w="9570" w:type="dxa"/>
            <w:tcBorders>
              <w:top w:val="single" w:sz="4" w:space="0" w:color="auto"/>
            </w:tcBorders>
          </w:tcPr>
          <w:p w:rsidR="00B51233" w:rsidRPr="004E6A74" w:rsidRDefault="00B51233" w:rsidP="00331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233" w:rsidRPr="004E6A74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51233" w:rsidRPr="006005A5" w:rsidRDefault="00B51233" w:rsidP="00B512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B51233" w:rsidRPr="006005A5" w:rsidRDefault="00B51233" w:rsidP="00B512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005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B51233" w:rsidRPr="006005A5" w:rsidTr="00331533">
        <w:trPr>
          <w:cantSplit/>
          <w:trHeight w:val="210"/>
        </w:trPr>
        <w:tc>
          <w:tcPr>
            <w:tcW w:w="3969" w:type="dxa"/>
            <w:hideMark/>
          </w:tcPr>
          <w:p w:rsidR="00B51233" w:rsidRPr="00584CE9" w:rsidRDefault="00B51233" w:rsidP="00331533">
            <w:pPr>
              <w:keepNext/>
              <w:keepLines/>
              <w:spacing w:after="0" w:line="240" w:lineRule="auto"/>
              <w:ind w:left="-7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 июня 2020 года</w:t>
            </w:r>
          </w:p>
        </w:tc>
        <w:tc>
          <w:tcPr>
            <w:tcW w:w="2835" w:type="dxa"/>
          </w:tcPr>
          <w:p w:rsidR="00B51233" w:rsidRPr="006005A5" w:rsidRDefault="00B51233" w:rsidP="0033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1233" w:rsidRPr="005B45A9" w:rsidRDefault="00B51233" w:rsidP="00B51233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№ 1/1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51233" w:rsidRPr="006005A5" w:rsidRDefault="00B51233" w:rsidP="00B51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00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B51233" w:rsidRPr="00B51233" w:rsidRDefault="00B51233" w:rsidP="00B512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2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 выборах </w:t>
      </w:r>
      <w:proofErr w:type="gramStart"/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Pr="0060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3" w:rsidRDefault="00B51233" w:rsidP="00B51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13 статьи 16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Pr="002E3A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51233" w:rsidRPr="00B51233" w:rsidRDefault="00B51233" w:rsidP="00B5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 xml:space="preserve">1. Утвердить 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 выборах </w:t>
      </w:r>
      <w:proofErr w:type="gramStart"/>
      <w:r w:rsidRPr="00355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1A2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Краснозерского района Новосибирской области четвертого созыва</w:t>
      </w:r>
      <w:proofErr w:type="gramEnd"/>
      <w:r w:rsidRPr="00B512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23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B51233" w:rsidRPr="001A2F82" w:rsidRDefault="00B51233" w:rsidP="00B512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Pr="001A2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избирательной комиссии 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Pr="001A2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2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Чибиреву</w:t>
      </w:r>
      <w:proofErr w:type="spellEnd"/>
      <w:r w:rsidRPr="001A2F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М.В..</w:t>
      </w:r>
    </w:p>
    <w:p w:rsidR="00B51233" w:rsidRPr="001A2F82" w:rsidRDefault="00B51233" w:rsidP="00B51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3" w:rsidRPr="001A2F82" w:rsidRDefault="00B51233" w:rsidP="00B512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3" w:rsidRPr="001A2F82" w:rsidRDefault="00B51233" w:rsidP="00B5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Теплова  </w:t>
      </w:r>
    </w:p>
    <w:p w:rsidR="00B51233" w:rsidRPr="001A2F82" w:rsidRDefault="00B51233" w:rsidP="00B5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3" w:rsidRPr="00B51233" w:rsidRDefault="00B51233" w:rsidP="00B512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</w:t>
      </w:r>
      <w:r w:rsidRPr="0035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Чибирева</w:t>
      </w:r>
      <w:proofErr w:type="spellEnd"/>
      <w:r w:rsidRPr="00B5123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</w:p>
    <w:p w:rsidR="00B51233" w:rsidRPr="00B51233" w:rsidRDefault="00B51233" w:rsidP="00B512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B51233" w:rsidRDefault="00B51233" w:rsidP="00B5123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233" w:rsidRPr="001A2F82" w:rsidRDefault="00B51233" w:rsidP="00B512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B51233" w:rsidRPr="001A2F82" w:rsidRDefault="00B51233" w:rsidP="00B512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избирательной комиссии </w:t>
      </w:r>
    </w:p>
    <w:p w:rsidR="00B51233" w:rsidRPr="001A2F82" w:rsidRDefault="00B51233" w:rsidP="00B512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B51233" w:rsidRPr="001A2F82" w:rsidRDefault="00B51233" w:rsidP="00B512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2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51233" w:rsidRPr="001A2F82" w:rsidRDefault="00B51233" w:rsidP="00B512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июня 2020 года №1/1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B51233" w:rsidRPr="00B51233" w:rsidRDefault="00B51233" w:rsidP="00B51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3" w:rsidRDefault="00B51233" w:rsidP="00B512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изготовления и использования второго экземпляра списка избирателей, его передачи соответствующей участковой избирательной комиссии, его заверения и уточнения на выборах </w:t>
      </w:r>
      <w:proofErr w:type="gramStart"/>
      <w:r w:rsidRPr="00B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B51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Краснозерского района Новосибирской области</w:t>
      </w:r>
      <w:proofErr w:type="gramEnd"/>
      <w:r w:rsidRPr="00B51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1233" w:rsidRDefault="00B51233" w:rsidP="00B512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1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B51233" w:rsidRPr="00B51233" w:rsidRDefault="00B51233" w:rsidP="00B512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 случае утраты или непредвиденной порчи первого экземпляра списка избирателей, участковая комиссия составляет акт</w:t>
      </w:r>
      <w:r w:rsidRPr="00B51233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B51233">
        <w:rPr>
          <w:rFonts w:ascii="Times New Roman" w:eastAsia="Calibri" w:hAnsi="Times New Roman" w:cs="Times New Roman"/>
          <w:sz w:val="28"/>
          <w:szCs w:val="28"/>
        </w:rPr>
        <w:t xml:space="preserve"> который подписывается ее председателем и секретарем и заверяется печатью участковой комиссии. Под актом могут поставить свои подписи присутствовавшие члены участковой комиссии как с правом решающего, так и с правом совещательного голоса, а также наблюдатели.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5123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51233">
        <w:rPr>
          <w:rFonts w:ascii="Times New Roman" w:eastAsia="Calibri" w:hAnsi="Times New Roman" w:cs="Times New Roman"/>
          <w:sz w:val="28"/>
          <w:szCs w:val="28"/>
        </w:rPr>
        <w:t xml:space="preserve"> если список избирателей составлялся избирательной комиссией муниципального образования, акт составляется в двух экземплярах. Первый экземпляр остается в участковой комиссии, а второй направляется в избирательную комиссию муниципального образования вместе с обращением участковой комиссии о передаче второго экземпляра списка избирателей.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муниципальной или участковой комиссии и заверяется печатью соответствующей избирательной комиссии.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 случае если список избирателей составлялся муниципальной избирательной комиссией, он по акту передается в соответствующую участковую комиссию.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избирателей.</w:t>
      </w:r>
    </w:p>
    <w:p w:rsidR="00B51233" w:rsidRPr="00B51233" w:rsidRDefault="00B51233" w:rsidP="00B51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3">
        <w:rPr>
          <w:rFonts w:ascii="Times New Roman" w:eastAsia="Calibri" w:hAnsi="Times New Roman" w:cs="Times New Roman"/>
          <w:sz w:val="28"/>
          <w:szCs w:val="28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3A2B5E" w:rsidRDefault="003A2B5E"/>
    <w:sectPr w:rsidR="003A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3D"/>
    <w:rsid w:val="003A2B5E"/>
    <w:rsid w:val="00B51233"/>
    <w:rsid w:val="00D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2020-07-04T04:59:00Z</cp:lastPrinted>
  <dcterms:created xsi:type="dcterms:W3CDTF">2020-07-04T04:55:00Z</dcterms:created>
  <dcterms:modified xsi:type="dcterms:W3CDTF">2020-07-04T04:59:00Z</dcterms:modified>
</cp:coreProperties>
</file>