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7B5" w:rsidRDefault="00E157B5" w:rsidP="00E157B5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E157B5" w:rsidRDefault="00E157B5" w:rsidP="00E157B5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31.08.2020г.                                                                                                                    т.42-226  </w:t>
      </w:r>
    </w:p>
    <w:p w:rsidR="005E165F" w:rsidRPr="000E5FA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7E31CF">
        <w:rPr>
          <w:b/>
          <w:sz w:val="26"/>
          <w:szCs w:val="26"/>
        </w:rPr>
        <w:t xml:space="preserve"> получателей пенсионных накоплений</w:t>
      </w:r>
      <w:r>
        <w:rPr>
          <w:b/>
          <w:sz w:val="26"/>
          <w:szCs w:val="26"/>
        </w:rPr>
        <w:t xml:space="preserve"> «подросли» выплаты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Не только работающих пенсионеров</w:t>
      </w:r>
      <w:r w:rsidRPr="007E31CF"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коснулся перерасчет</w:t>
      </w:r>
      <w:proofErr w:type="gramEnd"/>
      <w:r>
        <w:rPr>
          <w:b/>
          <w:i/>
          <w:sz w:val="26"/>
          <w:szCs w:val="26"/>
        </w:rPr>
        <w:t xml:space="preserve"> пенсии - «подросли</w:t>
      </w:r>
      <w:r w:rsidRPr="007E31CF">
        <w:rPr>
          <w:b/>
          <w:i/>
          <w:sz w:val="26"/>
          <w:szCs w:val="26"/>
        </w:rPr>
        <w:t xml:space="preserve">» выплаты </w:t>
      </w:r>
      <w:r>
        <w:rPr>
          <w:b/>
          <w:i/>
          <w:sz w:val="26"/>
          <w:szCs w:val="26"/>
        </w:rPr>
        <w:t xml:space="preserve">и </w:t>
      </w:r>
      <w:r w:rsidRPr="007E31CF">
        <w:rPr>
          <w:b/>
          <w:i/>
          <w:sz w:val="26"/>
          <w:szCs w:val="26"/>
        </w:rPr>
        <w:t>у получателей средств пенсионных накоплений.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7337FA" w:rsidRDefault="007337FA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Пенсионный фонд РФ произвел доплаты получателям единовременной выплаты средств пенсионных накоплений (доплаты производятся за счет средств, поступивших в ПФР позже и не учтенных при осуществлении единовременной выплаты). Напомним, что в виде единовременной выплаты денежные средства выплачиваются тем получателям, у кого накопительная пенсия составит 5 и менее процентов по отношению к сумме размера страховой пенсии по старости. В Новосибирской области такую доплату получили более 3-х с половиной тысяч человек. Средний раз</w:t>
      </w:r>
      <w:bookmarkStart w:id="1" w:name="_GoBack"/>
      <w:r>
        <w:rPr>
          <w:sz w:val="26"/>
          <w:szCs w:val="26"/>
        </w:rPr>
        <w:t>м</w:t>
      </w:r>
      <w:bookmarkEnd w:id="1"/>
      <w:r>
        <w:rPr>
          <w:sz w:val="26"/>
          <w:szCs w:val="26"/>
        </w:rPr>
        <w:t xml:space="preserve">ер доплаты составил 2 129 рублей. 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Помимо доплаты специалисты ПФР ежегодно в августе производят корректировку</w:t>
      </w:r>
      <w:r w:rsidRPr="007E31CF">
        <w:rPr>
          <w:sz w:val="26"/>
          <w:szCs w:val="26"/>
        </w:rPr>
        <w:t xml:space="preserve"> размеров выплат у получателей средств пенсионных накоплений.  Речь идет о тех гражданах, которым установлена</w:t>
      </w:r>
      <w:r>
        <w:rPr>
          <w:sz w:val="26"/>
          <w:szCs w:val="26"/>
        </w:rPr>
        <w:t xml:space="preserve"> </w:t>
      </w:r>
      <w:r w:rsidRPr="007E31CF">
        <w:rPr>
          <w:sz w:val="26"/>
          <w:szCs w:val="26"/>
        </w:rPr>
        <w:t>срочная пенсионная выплата или накопительная пенсия, выплачиваемая пожизненно.</w:t>
      </w:r>
      <w:r>
        <w:rPr>
          <w:sz w:val="26"/>
          <w:szCs w:val="26"/>
        </w:rPr>
        <w:t xml:space="preserve"> Корректировка коснулась в Новосибирской области почти 2-х тысяч человек. </w:t>
      </w:r>
      <w:r w:rsidRPr="007E31CF">
        <w:rPr>
          <w:sz w:val="26"/>
          <w:szCs w:val="26"/>
        </w:rPr>
        <w:t xml:space="preserve">Средний размер повышения у новосибирских пенсионеров, получающих накопительную пенсию, </w:t>
      </w:r>
      <w:r>
        <w:rPr>
          <w:sz w:val="26"/>
          <w:szCs w:val="26"/>
        </w:rPr>
        <w:t>составил 909</w:t>
      </w:r>
      <w:r w:rsidRPr="007E31CF">
        <w:rPr>
          <w:sz w:val="26"/>
          <w:szCs w:val="26"/>
        </w:rPr>
        <w:t xml:space="preserve"> рублей, а срочной пенсионной выплаты – 1 </w:t>
      </w:r>
      <w:r>
        <w:rPr>
          <w:sz w:val="26"/>
          <w:szCs w:val="26"/>
        </w:rPr>
        <w:t>659</w:t>
      </w:r>
      <w:r w:rsidRPr="007E31CF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7E31CF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</w:t>
      </w:r>
      <w:r w:rsidRPr="007E31CF">
        <w:rPr>
          <w:sz w:val="26"/>
          <w:szCs w:val="26"/>
        </w:rPr>
        <w:t xml:space="preserve">Результаты корректировки </w:t>
      </w:r>
      <w:r>
        <w:rPr>
          <w:sz w:val="26"/>
          <w:szCs w:val="26"/>
        </w:rPr>
        <w:t xml:space="preserve">также </w:t>
      </w:r>
      <w:r w:rsidRPr="007E31CF">
        <w:rPr>
          <w:sz w:val="26"/>
          <w:szCs w:val="26"/>
        </w:rPr>
        <w:t>зависят от поступления на лицевые счета граждан средств пенсионных накоплений, которые ранее не были учтены (например, появились вновь), и от результатов их инвестирования.</w:t>
      </w:r>
      <w:r>
        <w:rPr>
          <w:sz w:val="26"/>
          <w:szCs w:val="26"/>
        </w:rPr>
        <w:t xml:space="preserve"> 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E31CF">
        <w:rPr>
          <w:sz w:val="26"/>
          <w:szCs w:val="26"/>
        </w:rPr>
        <w:t>Для осуществления доплаты</w:t>
      </w:r>
      <w:r>
        <w:rPr>
          <w:sz w:val="26"/>
          <w:szCs w:val="26"/>
        </w:rPr>
        <w:t xml:space="preserve"> и перерасчета</w:t>
      </w:r>
      <w:r w:rsidRPr="007E31CF">
        <w:rPr>
          <w:sz w:val="26"/>
          <w:szCs w:val="26"/>
        </w:rPr>
        <w:t xml:space="preserve"> указанным категориям граждан специалистами ПФР в массовом режиме формируются запросы выписок из специальной части индивидуальных лицевых счетов застрахованных лиц. Увеличение у каждого индивидуально. 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E31CF">
        <w:rPr>
          <w:sz w:val="26"/>
          <w:szCs w:val="26"/>
        </w:rPr>
        <w:t>С 2014 года по закону все страховые взносы работодателей направляются на формирование только страховой пенсии их работников.  При этом ограничение в перечислении страховых взносов действует только в отношении поступления новых взносов на накопительную пенсию от работодателя в рамках обязательного пенсионного страхования. Все сформированные ранее пенсионные накопления сохранены и продолжают «работать»: они могут инвестироваться с целью получения дохода и находиться в управлении того страховщика пенсионных накоплений, который выбрал сам гражданин (ГУ</w:t>
      </w:r>
      <w:proofErr w:type="gramStart"/>
      <w:r w:rsidRPr="007E31CF">
        <w:rPr>
          <w:sz w:val="26"/>
          <w:szCs w:val="26"/>
        </w:rPr>
        <w:t>К-</w:t>
      </w:r>
      <w:proofErr w:type="gramEnd"/>
      <w:r w:rsidRPr="007E31CF">
        <w:rPr>
          <w:sz w:val="26"/>
          <w:szCs w:val="26"/>
        </w:rPr>
        <w:t xml:space="preserve"> ВЭБ. </w:t>
      </w:r>
      <w:proofErr w:type="gramStart"/>
      <w:r w:rsidRPr="007E31CF">
        <w:rPr>
          <w:sz w:val="26"/>
          <w:szCs w:val="26"/>
        </w:rPr>
        <w:t xml:space="preserve">РФ, частной УК или НПФ). </w:t>
      </w:r>
      <w:proofErr w:type="gramEnd"/>
    </w:p>
    <w:p w:rsidR="007337FA" w:rsidRDefault="007337FA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E31CF">
        <w:rPr>
          <w:sz w:val="26"/>
          <w:szCs w:val="26"/>
        </w:rPr>
        <w:t>Начиная с 2019 года,  обратиться за получением средств пенсионных накоплений, несмотря на постепенное повышение пенсионного возраста, можно раньше, чем за установлением страховой пенсии по старости. Это можно сделать при достижении возраста 55 и 60 лет (женщины и мужчины соответственно), если  соблюдены</w:t>
      </w:r>
      <w:r>
        <w:rPr>
          <w:sz w:val="26"/>
          <w:szCs w:val="26"/>
        </w:rPr>
        <w:t xml:space="preserve"> </w:t>
      </w:r>
      <w:r w:rsidRPr="00796F89">
        <w:rPr>
          <w:sz w:val="26"/>
          <w:szCs w:val="26"/>
        </w:rPr>
        <w:t>услови</w:t>
      </w:r>
      <w:r>
        <w:rPr>
          <w:sz w:val="26"/>
          <w:szCs w:val="26"/>
        </w:rPr>
        <w:t>я</w:t>
      </w:r>
      <w:r w:rsidRPr="00796F89">
        <w:rPr>
          <w:sz w:val="26"/>
          <w:szCs w:val="26"/>
        </w:rPr>
        <w:t xml:space="preserve"> для назначения страховой пенсии по старости (</w:t>
      </w:r>
      <w:r>
        <w:rPr>
          <w:sz w:val="26"/>
          <w:szCs w:val="26"/>
        </w:rPr>
        <w:t xml:space="preserve">есть </w:t>
      </w:r>
      <w:r w:rsidRPr="00796F89">
        <w:rPr>
          <w:sz w:val="26"/>
          <w:szCs w:val="26"/>
        </w:rPr>
        <w:t>необходим</w:t>
      </w:r>
      <w:r>
        <w:rPr>
          <w:sz w:val="26"/>
          <w:szCs w:val="26"/>
        </w:rPr>
        <w:t>ый</w:t>
      </w:r>
      <w:r w:rsidRPr="00796F89">
        <w:rPr>
          <w:sz w:val="26"/>
          <w:szCs w:val="26"/>
        </w:rPr>
        <w:t xml:space="preserve"> стаж и количеств</w:t>
      </w:r>
      <w:r>
        <w:rPr>
          <w:sz w:val="26"/>
          <w:szCs w:val="26"/>
        </w:rPr>
        <w:t>о</w:t>
      </w:r>
      <w:r w:rsidRPr="00796F89">
        <w:rPr>
          <w:sz w:val="26"/>
          <w:szCs w:val="26"/>
        </w:rPr>
        <w:t xml:space="preserve"> пенсионных коэффициентов).</w:t>
      </w:r>
    </w:p>
    <w:p w:rsidR="007337FA" w:rsidRPr="00E336BD" w:rsidRDefault="007337FA" w:rsidP="007337FA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7337FA" w:rsidRPr="00E336BD" w:rsidRDefault="007337FA" w:rsidP="007337FA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 w:rsidRPr="00E336BD">
        <w:rPr>
          <w:i/>
          <w:sz w:val="26"/>
          <w:szCs w:val="26"/>
        </w:rPr>
        <w:t>Владельцами пенсионных накоплений могут являться:</w:t>
      </w:r>
    </w:p>
    <w:p w:rsidR="007337FA" w:rsidRPr="00E336BD" w:rsidRDefault="007337FA" w:rsidP="007337FA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336BD">
        <w:rPr>
          <w:rFonts w:ascii="Times New Roman" w:hAnsi="Times New Roman"/>
          <w:i/>
          <w:sz w:val="26"/>
          <w:szCs w:val="26"/>
        </w:rPr>
        <w:t>граждане 1967 года рождения и моложе, за которых работодатель отчислял страховые взносы на накопительную пенсию;</w:t>
      </w:r>
    </w:p>
    <w:p w:rsidR="007337FA" w:rsidRPr="00E336BD" w:rsidRDefault="007337FA" w:rsidP="007337FA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336BD">
        <w:rPr>
          <w:rFonts w:ascii="Times New Roman" w:hAnsi="Times New Roman"/>
          <w:i/>
          <w:sz w:val="26"/>
          <w:szCs w:val="26"/>
        </w:rPr>
        <w:t>мужчины 1953-1966 г. р. и женщины 1957-1966г.р., за которых небольшой период времени (с 2002г. по 2004г.) работодателем производились отчисления на накопительную часть пенсии. С 2005 года эти отчисления были прекращены в связи с изменениями в законодательстве;</w:t>
      </w:r>
    </w:p>
    <w:p w:rsidR="007337FA" w:rsidRPr="00E336BD" w:rsidRDefault="007337FA" w:rsidP="007337FA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336BD">
        <w:rPr>
          <w:rFonts w:ascii="Times New Roman" w:hAnsi="Times New Roman"/>
          <w:i/>
          <w:sz w:val="26"/>
          <w:szCs w:val="26"/>
        </w:rPr>
        <w:lastRenderedPageBreak/>
        <w:t>мужчины и женщины, независимо от года рождения, которые в 2002-2004 гг. являлись индивидуальными предпринимателями и уплачивали фиксированный платеж страховых взносов на обязательное пенсионное страхование;</w:t>
      </w:r>
    </w:p>
    <w:p w:rsidR="007337FA" w:rsidRPr="00E336BD" w:rsidRDefault="007337FA" w:rsidP="007337FA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336BD">
        <w:rPr>
          <w:rFonts w:ascii="Times New Roman" w:hAnsi="Times New Roman"/>
          <w:i/>
          <w:sz w:val="26"/>
          <w:szCs w:val="26"/>
        </w:rPr>
        <w:t xml:space="preserve">участники Программы государственного </w:t>
      </w:r>
      <w:proofErr w:type="spellStart"/>
      <w:r w:rsidRPr="00E336BD">
        <w:rPr>
          <w:rFonts w:ascii="Times New Roman" w:hAnsi="Times New Roman"/>
          <w:i/>
          <w:sz w:val="26"/>
          <w:szCs w:val="26"/>
        </w:rPr>
        <w:t>софинансирования</w:t>
      </w:r>
      <w:proofErr w:type="spellEnd"/>
      <w:r w:rsidRPr="00E336BD">
        <w:rPr>
          <w:rFonts w:ascii="Times New Roman" w:hAnsi="Times New Roman"/>
          <w:i/>
          <w:sz w:val="26"/>
          <w:szCs w:val="26"/>
        </w:rPr>
        <w:t xml:space="preserve"> пенсий;</w:t>
      </w:r>
    </w:p>
    <w:p w:rsidR="007337FA" w:rsidRPr="00E336BD" w:rsidRDefault="007337FA" w:rsidP="007337FA">
      <w:pPr>
        <w:pStyle w:val="af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336BD">
        <w:rPr>
          <w:rFonts w:ascii="Times New Roman" w:hAnsi="Times New Roman"/>
          <w:i/>
          <w:sz w:val="26"/>
          <w:szCs w:val="26"/>
        </w:rPr>
        <w:t>владельцы сертификатов на материнский (семейный) капитал, которые направили средства МСК на формирование накопительной пенсии.</w:t>
      </w:r>
    </w:p>
    <w:p w:rsidR="007337FA" w:rsidRPr="002E2602" w:rsidRDefault="007337FA" w:rsidP="007337F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7337FA" w:rsidRDefault="007337FA" w:rsidP="007337FA">
      <w:pPr>
        <w:pStyle w:val="ae"/>
        <w:spacing w:before="0" w:after="0"/>
        <w:ind w:firstLine="426"/>
        <w:jc w:val="right"/>
        <w:rPr>
          <w:sz w:val="26"/>
          <w:szCs w:val="26"/>
        </w:rPr>
      </w:pPr>
      <w:r w:rsidRPr="0081070A">
        <w:rPr>
          <w:sz w:val="26"/>
          <w:szCs w:val="26"/>
        </w:rPr>
        <w:tab/>
      </w:r>
    </w:p>
    <w:p w:rsidR="008C5A02" w:rsidRDefault="008C5A02" w:rsidP="00AA7B04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p w:rsidR="00AA7B04" w:rsidRDefault="00AA7B04" w:rsidP="00F356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7B04" w:rsidRPr="00AA7B04" w:rsidRDefault="00AA7B04" w:rsidP="00F356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1F6CF5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5664C"/>
    <w:multiLevelType w:val="hybridMultilevel"/>
    <w:tmpl w:val="63B8112A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8"/>
  </w:num>
  <w:num w:numId="2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6255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1FFD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FA4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0DC6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6CF5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4C1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4D87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81"/>
    <w:rsid w:val="003E1E3B"/>
    <w:rsid w:val="003E2294"/>
    <w:rsid w:val="003E2711"/>
    <w:rsid w:val="003E2C1B"/>
    <w:rsid w:val="003E4108"/>
    <w:rsid w:val="003E4156"/>
    <w:rsid w:val="003E43F7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11B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57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2B3D"/>
    <w:rsid w:val="00515E7F"/>
    <w:rsid w:val="005168EA"/>
    <w:rsid w:val="005174BA"/>
    <w:rsid w:val="00520CC0"/>
    <w:rsid w:val="005210A8"/>
    <w:rsid w:val="0052182B"/>
    <w:rsid w:val="0052197A"/>
    <w:rsid w:val="0052202F"/>
    <w:rsid w:val="005229E7"/>
    <w:rsid w:val="00522C7C"/>
    <w:rsid w:val="005233FF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578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6D80"/>
    <w:rsid w:val="005A70BF"/>
    <w:rsid w:val="005A7D6B"/>
    <w:rsid w:val="005B13B1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37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0B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B799A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242"/>
    <w:rsid w:val="006F5030"/>
    <w:rsid w:val="006F5218"/>
    <w:rsid w:val="006F5219"/>
    <w:rsid w:val="006F536F"/>
    <w:rsid w:val="006F5552"/>
    <w:rsid w:val="006F5B78"/>
    <w:rsid w:val="006F6794"/>
    <w:rsid w:val="006F6C26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27B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37FA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029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45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83C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14B"/>
    <w:rsid w:val="008003E3"/>
    <w:rsid w:val="00801585"/>
    <w:rsid w:val="008018DD"/>
    <w:rsid w:val="0080243D"/>
    <w:rsid w:val="00804934"/>
    <w:rsid w:val="00806288"/>
    <w:rsid w:val="008067F8"/>
    <w:rsid w:val="008075DA"/>
    <w:rsid w:val="00807A80"/>
    <w:rsid w:val="00810675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2BB6"/>
    <w:rsid w:val="008C3243"/>
    <w:rsid w:val="008C3D3E"/>
    <w:rsid w:val="008C4C4B"/>
    <w:rsid w:val="008C5369"/>
    <w:rsid w:val="008C5A02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368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3298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A7B04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5D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0D8C"/>
    <w:rsid w:val="00B6288E"/>
    <w:rsid w:val="00B62CDA"/>
    <w:rsid w:val="00B62CEB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F63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2C9C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3FC9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3E9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3F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27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6FA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7B5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668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EEB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/>
    </w:rPr>
  </w:style>
  <w:style w:type="paragraph" w:customStyle="1" w:styleId="Textbody">
    <w:name w:val="Text body"/>
    <w:basedOn w:val="a"/>
    <w:rsid w:val="008067F8"/>
    <w:pPr>
      <w:widowControl w:val="0"/>
      <w:autoSpaceDN w:val="0"/>
      <w:spacing w:after="120"/>
      <w:textAlignment w:val="baseline"/>
    </w:pPr>
    <w:rPr>
      <w:rFonts w:ascii="Arial" w:eastAsia="Arial Unicode MS" w:hAnsi="Arial" w:cs="Mangal"/>
      <w:kern w:val="3"/>
      <w:sz w:val="21"/>
      <w:lang w:eastAsia="zh-CN" w:bidi="hi-IN"/>
    </w:rPr>
  </w:style>
  <w:style w:type="paragraph" w:customStyle="1" w:styleId="western">
    <w:name w:val="western"/>
    <w:basedOn w:val="a"/>
    <w:qFormat/>
    <w:rsid w:val="00E157B5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0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1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99B9F-DA62-4669-95F3-2CFD2147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110</cp:revision>
  <cp:lastPrinted>2020-07-22T07:11:00Z</cp:lastPrinted>
  <dcterms:created xsi:type="dcterms:W3CDTF">2020-04-29T04:41:00Z</dcterms:created>
  <dcterms:modified xsi:type="dcterms:W3CDTF">2020-08-30T12:29:00Z</dcterms:modified>
</cp:coreProperties>
</file>