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</w:rPr>
      </w:pPr>
      <w:r>
        <w:rPr>
          <w:rFonts w:cs="Liberation Serif"/>
          <w:b/>
          <w:bCs/>
          <w:color w:val="002060"/>
          <w:sz w:val="28"/>
          <w:szCs w:val="28"/>
        </w:rPr>
        <w:t xml:space="preserve">УПФР </w:t>
      </w:r>
      <w:r>
        <w:rPr>
          <w:rFonts w:cs="Liberation Serif"/>
          <w:b/>
          <w:bCs/>
          <w:color w:val="002060"/>
          <w:sz w:val="28"/>
          <w:szCs w:val="28"/>
        </w:rPr>
        <w:t>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4" w:space="1" w:color="000000"/>
        </w:pBdr>
        <w:jc w:val="both"/>
        <w:rPr>
          <w:b/>
          <w:b/>
          <w:bCs/>
        </w:rPr>
      </w:pPr>
      <w:r>
        <w:rPr>
          <w:b/>
          <w:bCs/>
        </w:rPr>
        <w:t>1</w:t>
      </w:r>
      <w:r>
        <w:rPr>
          <w:b/>
          <w:bCs/>
        </w:rPr>
        <w:t>7</w:t>
      </w:r>
      <w:r>
        <w:rPr>
          <w:b/>
          <w:bCs/>
        </w:rPr>
        <w:t>.06.2019г.           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«Услуга должна приходить к человеку, а не он за ней»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Предоставление госуслуг ПФР постепенно становится проактивным. </w:t>
      </w:r>
    </w:p>
    <w:p>
      <w:pPr>
        <w:pStyle w:val="Normal"/>
        <w:ind w:firstLine="36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Работа Пенсионного фонда России в целом в настоящее время направлена на то, чтобы предоставляемые  гражданам госуслуги стали носить проактивный характер. Это означает, «что услуга приходит к человеку, а не он за ней», отмечает Председатель Правления ПФР Антон Дроздов.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«Мы информируем его и говорим, что он имеет право на определенные меры поддержки, - говорит Председатель Правления ПФР, -  поэтому мы сейчас подготовили и внесли предложения о том, чтобы ряд услуг постепенно переводить на беззаявительный характер. Это важное направление нашей работы».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Например,  уже сегодня беззаявительный характер носит повышение фиксированной выплаты гражданам, достигшим 80-летнего возраста. Также по данным МСЭ специалисты ПФР самостоятельно продлевают или делают перерасчет размера ЕДВ в случае изменения у гражданина группы инвалидности.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Еще одной важной задачей ПФР является повышение информированности граждан о своих пенсионных правах. С этой целью планируется запуск проекта «Моя пенсия», в рамках которого гражданам, достигшим 40-45 лет,  будет предоставляться полная информация о том, какие пенсионные права они смогут получить. Для каждого человека будут формировать  сообщение о том, сколько он уже накопил, какой будет его пенсия по состоянию «на сегодня» (момент формирования сообщения) и какие у него есть возможности в рамках пенсионной системы увеличить размер своей будущей пенсии. Планируется, что сообщение будет направляться по электронным каналам связи, а информация будет обновляться каждые три года, и обязательно  - за год до наступления пенсионного возраста.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Важно отметить, что уже сегодня без непосредственного посещения клиентской службы гражданин может познакомиться с состоянием своего индивидуального лицевого счета, тем самым проконтролировать своевременность и полноту представления сведений работодателем, и при необходимости своевременно пополнить его, представив недостающие сведения в Пенсионный фонд.  И это очень востребовано среди граждан.  Так в нашем регионе сервисы по информированию в прошлом году стали в пять раз более востребованы по сравнению с 2017-м годом.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«По данным Правительства Новосибирской области, - отмечает управляющий Отделением ПФР Александр Терепа, - получение сведений о состоянии индивидуального лицевого счета в ПФР стало самой востребованной услугой  в электронном виде по итогам 2018 года на портале госуслуг».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Приоритетной задачей органов ПФР является совершенствование работы по оказанию государственных услуг.  В настоящее время для удобства граждан Пенсионным фондом реализована возможность получения практически всех услуг ПФР в электронном виде. «</w:t>
      </w:r>
      <w:r>
        <w:rPr>
          <w:sz w:val="26"/>
          <w:szCs w:val="26"/>
        </w:rPr>
        <w:t>Примечательно, что один из наиболее востребованных электронных сервисов ПФР, - подчеркнул управляющий отделением, -  связан с базовой функцией Пенсионного фонда – назначение и выплата пенсии. НаибОльшая доля электронных заявлений приходится на заявления об установлении пенсии и смене способа её доставки».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Услуги ПФР дистанционно можно получить как через портал госуслуг, так и через Личный кабинет на сайте ПФР, причем на сайте ПФР спектр услуг значительно шире. В настоящее время там реализованы и успешно работают 59 электронных сервисов. Большинство запущенных сервисов – электронные заявления, которые позволяют дистанционно обращаться в ПФР за выплатами. Пользоваться Личным кабинетом могут и пенсионеры, и те, кому до пенсии еще далеко.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D5AA-1891-4565-A8AD-9D1C6C66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LibreOffice/6.2.2.2$Windows_x86 LibreOffice_project/2b840030fec2aae0fd2658d8d4f9548af4e3518d</Application>
  <Pages>2</Pages>
  <Words>480</Words>
  <Characters>3107</Characters>
  <CharactersWithSpaces>3716</CharactersWithSpaces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2019-06-15T19:30:46Z</dcterms:modified>
  <cp:revision>21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