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Доплаты к пенсии можно назначить дистанционно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Год назад в  Личном кабинете на сайте ПФР заработали два электронных сервиса, через которые можно подать заявление о назначении ежемесячной доплаты к пенсии</w:t>
      </w:r>
      <w:r>
        <w:rPr/>
        <w:t xml:space="preserve"> </w:t>
      </w:r>
      <w:r>
        <w:rPr>
          <w:b/>
          <w:i/>
          <w:sz w:val="26"/>
          <w:szCs w:val="26"/>
        </w:rPr>
        <w:t>для определенных профессиональных категорий граждан и о назначении дополнительного материального обеспечения за выдающиеся достижения и заслуги перед Отечеством.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 июля прошлого года в Личном кабинете на сайте ПФР работают электронные сервисы, связанные с предоставлением двух государственных услуг: назначением профессиональных доплат к пенсии бывшим работникам гражданской авиации и угольной промышленности, а также назначением дополнительного материального обеспечения за выдающиеся достижения и заслуги перед Отечеством.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правом на профессиональную доплату к пенсии пользуются члены летных экипажей воздушных судов гражданской авиации, включая пилотов, штурманов, бортовых инженеров и механиков, а также работники организаций угольной промышленности, к которым, например, относятся горнорабочие, проходчики, забойщики и машинисты.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Дополнительное материальное обеспечение за выдающиеся достижения и заслуги назначается Героям России и Советского Союза, гражданам, награжденным орденом «За заслуги перед Отечеством», орденом Трудовой Славы, олимпийским чемпионам и некоторым другим категориям.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i/>
          <w:sz w:val="26"/>
          <w:szCs w:val="26"/>
        </w:rPr>
        <w:t>В настоящее время в Новосибирской области получателями пенсий из вышеперечисленных категорий граждан являются 1 850 человек</w:t>
      </w:r>
      <w:r>
        <w:rPr>
          <w:sz w:val="26"/>
          <w:szCs w:val="26"/>
        </w:rPr>
        <w:t>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4C99F4-C358-4D96-9D20-2C090298B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1312</TotalTime>
  <Application>LibreOffice/6.2.4.2$Windows_x86 LibreOffice_project/2412653d852ce75f65fbfa83fb7e7b669a126d64</Application>
  <Pages>1</Pages>
  <Words>178</Words>
  <Characters>1285</Characters>
  <CharactersWithSpaces>1460</CharactersWithSpaces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2019-07-09T02:06:00Z</cp:lastPrinted>
  <dcterms:modified xsi:type="dcterms:W3CDTF">2019-07-25T09:02:37Z</dcterms:modified>
  <cp:revision>131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