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4A" w:rsidRDefault="0067714A" w:rsidP="0067714A">
      <w:pPr>
        <w:pStyle w:val="nospacing"/>
        <w:spacing w:before="0" w:beforeAutospacing="0" w:after="0" w:afterAutospacing="0"/>
        <w:ind w:left="993" w:hanging="851"/>
        <w:jc w:val="both"/>
      </w:pPr>
      <w:r>
        <w:rPr>
          <w:rFonts w:ascii="Arial" w:hAnsi="Arial" w:cs="Arial"/>
        </w:rPr>
        <w:t>вх. № 26370–02–02/9</w:t>
      </w:r>
    </w:p>
    <w:p w:rsidR="0067714A" w:rsidRDefault="0067714A" w:rsidP="0067714A">
      <w:pPr>
        <w:pStyle w:val="nospacing"/>
        <w:spacing w:before="0" w:beforeAutospacing="0" w:after="0" w:afterAutospacing="0"/>
        <w:ind w:left="993" w:hanging="851"/>
        <w:jc w:val="both"/>
      </w:pPr>
      <w:r>
        <w:rPr>
          <w:rFonts w:ascii="Arial" w:hAnsi="Arial" w:cs="Arial"/>
        </w:rPr>
        <w:t>от 10.12.2021</w:t>
      </w:r>
    </w:p>
    <w:p w:rsidR="0067714A" w:rsidRDefault="0067714A" w:rsidP="0067714A">
      <w:pPr>
        <w:pStyle w:val="nospacing"/>
        <w:spacing w:before="0" w:beforeAutospacing="0" w:after="0" w:afterAutospacing="0"/>
        <w:ind w:left="993" w:hanging="851"/>
      </w:pPr>
      <w:r>
        <w:rPr>
          <w:sz w:val="28"/>
          <w:szCs w:val="28"/>
        </w:rPr>
        <w:t> </w:t>
      </w:r>
    </w:p>
    <w:p w:rsidR="0067714A" w:rsidRDefault="0067714A" w:rsidP="0067714A">
      <w:pPr>
        <w:pStyle w:val="a3"/>
        <w:spacing w:before="0" w:beforeAutospacing="0" w:after="0" w:afterAutospacing="0"/>
        <w:jc w:val="center"/>
      </w:pPr>
      <w:r>
        <w:rPr>
          <w:color w:val="000000"/>
        </w:rPr>
        <w:t> </w:t>
      </w:r>
    </w:p>
    <w:p w:rsidR="0067714A" w:rsidRDefault="0067714A" w:rsidP="0067714A">
      <w:pPr>
        <w:pStyle w:val="a3"/>
        <w:spacing w:before="0" w:beforeAutospacing="0" w:after="0" w:afterAutospacing="0"/>
        <w:jc w:val="center"/>
      </w:pPr>
      <w:r>
        <w:rPr>
          <w:color w:val="000000"/>
        </w:rPr>
        <w:t>АДМИНИСТРАЦИЯ</w:t>
      </w:r>
    </w:p>
    <w:p w:rsidR="0067714A" w:rsidRDefault="0067714A" w:rsidP="0067714A">
      <w:pPr>
        <w:pStyle w:val="a3"/>
        <w:spacing w:before="0" w:beforeAutospacing="0" w:after="0" w:afterAutospacing="0"/>
        <w:jc w:val="center"/>
      </w:pPr>
      <w:r>
        <w:rPr>
          <w:color w:val="000000"/>
        </w:rPr>
        <w:t>КРАСНОЗЕРСКОГО РАЙОНА</w:t>
      </w:r>
    </w:p>
    <w:p w:rsidR="0067714A" w:rsidRDefault="0067714A" w:rsidP="0067714A">
      <w:pPr>
        <w:pStyle w:val="a3"/>
        <w:spacing w:before="0" w:beforeAutospacing="0" w:after="0" w:afterAutospacing="0"/>
        <w:jc w:val="center"/>
      </w:pPr>
      <w:r>
        <w:rPr>
          <w:color w:val="000000"/>
        </w:rPr>
        <w:t>НОВОСИБИРСКОЙ ОБЛАСТИ</w:t>
      </w:r>
    </w:p>
    <w:p w:rsidR="0067714A" w:rsidRDefault="0067714A" w:rsidP="0067714A">
      <w:pPr>
        <w:pStyle w:val="a3"/>
        <w:spacing w:before="0" w:beforeAutospacing="0" w:after="0" w:afterAutospacing="0"/>
        <w:jc w:val="center"/>
      </w:pPr>
      <w:r>
        <w:rPr>
          <w:color w:val="000000"/>
        </w:rPr>
        <w:t> </w:t>
      </w:r>
    </w:p>
    <w:p w:rsidR="0067714A" w:rsidRDefault="0067714A" w:rsidP="0067714A">
      <w:pPr>
        <w:pStyle w:val="a3"/>
        <w:spacing w:before="0" w:beforeAutospacing="0" w:after="0" w:afterAutospacing="0"/>
        <w:jc w:val="center"/>
      </w:pPr>
      <w:r>
        <w:rPr>
          <w:color w:val="000000"/>
        </w:rPr>
        <w:t>ПОСТАНОВЛЕНИЕ</w:t>
      </w:r>
    </w:p>
    <w:p w:rsidR="0067714A" w:rsidRDefault="0067714A" w:rsidP="0067714A">
      <w:pPr>
        <w:pStyle w:val="a3"/>
        <w:spacing w:before="0" w:beforeAutospacing="0" w:after="0" w:afterAutospacing="0"/>
        <w:jc w:val="center"/>
      </w:pPr>
      <w:r>
        <w:rPr>
          <w:color w:val="000000"/>
        </w:rPr>
        <w:t>р.п. Краснозерское</w:t>
      </w:r>
    </w:p>
    <w:p w:rsidR="0067714A" w:rsidRDefault="0067714A" w:rsidP="0067714A">
      <w:pPr>
        <w:pStyle w:val="a3"/>
        <w:spacing w:before="0" w:beforeAutospacing="0" w:after="0" w:afterAutospacing="0"/>
        <w:jc w:val="center"/>
      </w:pPr>
      <w:r>
        <w:rPr>
          <w:color w:val="000000"/>
        </w:rPr>
        <w:t> </w:t>
      </w:r>
    </w:p>
    <w:p w:rsidR="0067714A" w:rsidRDefault="0067714A" w:rsidP="0067714A">
      <w:pPr>
        <w:pStyle w:val="a3"/>
        <w:spacing w:before="0" w:beforeAutospacing="0" w:after="0" w:afterAutospacing="0"/>
      </w:pPr>
      <w:r>
        <w:rPr>
          <w:color w:val="000000"/>
        </w:rPr>
        <w:t>от 01.12.2021                                             № 1064</w:t>
      </w:r>
    </w:p>
    <w:p w:rsidR="0067714A" w:rsidRDefault="0067714A" w:rsidP="0067714A">
      <w:pPr>
        <w:pStyle w:val="a3"/>
        <w:spacing w:before="0" w:beforeAutospacing="0" w:after="0" w:afterAutospacing="0"/>
      </w:pPr>
      <w:r>
        <w:rPr>
          <w:color w:val="000000"/>
        </w:rPr>
        <w:t> </w:t>
      </w:r>
    </w:p>
    <w:p w:rsidR="0067714A" w:rsidRDefault="0067714A" w:rsidP="0067714A">
      <w:pPr>
        <w:pStyle w:val="a3"/>
        <w:spacing w:before="0" w:beforeAutospacing="0" w:after="0" w:afterAutospacing="0"/>
        <w:jc w:val="center"/>
      </w:pPr>
      <w:r>
        <w:rPr>
          <w:b/>
          <w:bCs/>
          <w:sz w:val="32"/>
          <w:szCs w:val="32"/>
        </w:rPr>
        <w:t>Об утверждении административного регламента предоставления муниципальной услуги по выдаче разрешений на проведение земляных работ</w:t>
      </w:r>
    </w:p>
    <w:p w:rsidR="0067714A" w:rsidRDefault="0067714A" w:rsidP="0067714A">
      <w:pPr>
        <w:pStyle w:val="a3"/>
        <w:spacing w:before="0" w:beforeAutospacing="0" w:after="0" w:afterAutospacing="0"/>
      </w:pPr>
      <w:r>
        <w:rPr>
          <w:color w:val="000000"/>
        </w:rPr>
        <w:t> </w:t>
      </w:r>
    </w:p>
    <w:p w:rsidR="0067714A" w:rsidRDefault="0067714A" w:rsidP="0067714A">
      <w:pPr>
        <w:pStyle w:val="a3"/>
        <w:spacing w:before="0" w:beforeAutospacing="0" w:after="0" w:afterAutospacing="0"/>
      </w:pPr>
      <w:r>
        <w:rPr>
          <w:color w:val="000000"/>
        </w:rPr>
        <w:t>(с изменениями </w:t>
      </w:r>
      <w:hyperlink r:id="rId4" w:tgtFrame="ChangingDocument" w:history="1">
        <w:r>
          <w:rPr>
            <w:rStyle w:val="hyperlink"/>
            <w:color w:val="0000FF"/>
          </w:rPr>
          <w:t>от 11.07.2023 № 540</w:t>
        </w:r>
      </w:hyperlink>
      <w:r>
        <w:rPr>
          <w:color w:val="000000"/>
        </w:rPr>
        <w:t>)</w:t>
      </w:r>
    </w:p>
    <w:p w:rsidR="0067714A" w:rsidRDefault="0067714A" w:rsidP="0067714A">
      <w:pPr>
        <w:pStyle w:val="a3"/>
        <w:spacing w:before="0" w:beforeAutospacing="0" w:after="0" w:afterAutospacing="0"/>
      </w:pPr>
      <w:r>
        <w:rPr>
          <w:color w:val="000000"/>
        </w:rPr>
        <w:t> </w:t>
      </w:r>
    </w:p>
    <w:p w:rsidR="0067714A" w:rsidRDefault="0067714A" w:rsidP="0067714A">
      <w:pPr>
        <w:pStyle w:val="a3"/>
        <w:spacing w:before="0" w:beforeAutospacing="0" w:after="0" w:afterAutospacing="0"/>
        <w:ind w:firstLine="709"/>
      </w:pPr>
      <w:r>
        <w:rPr>
          <w:color w:val="000000"/>
        </w:rPr>
        <w:t>В соответствии с Федеральным законом </w:t>
      </w:r>
      <w:hyperlink r:id="rId5" w:history="1">
        <w:r>
          <w:rPr>
            <w:rStyle w:val="hyperlink"/>
            <w:color w:val="0000FF"/>
          </w:rPr>
          <w:t>от 06.10.2003 № 131-ФЗ</w:t>
        </w:r>
      </w:hyperlink>
      <w:r>
        <w:rPr>
          <w:color w:val="000000"/>
        </w:rPr>
        <w:t> «</w:t>
      </w:r>
      <w:hyperlink r:id="rId6" w:history="1">
        <w:r>
          <w:rPr>
            <w:rStyle w:val="hyperlink"/>
            <w:color w:val="0000FF"/>
          </w:rPr>
          <w:t>Об общих принципах организации местного самоуправления</w:t>
        </w:r>
      </w:hyperlink>
      <w:r>
        <w:rPr>
          <w:color w:val="000000"/>
        </w:rPr>
        <w:t> в Российской Федерации», </w:t>
      </w:r>
      <w:hyperlink r:id="rId7" w:history="1">
        <w:r>
          <w:rPr>
            <w:rStyle w:val="hyperlink"/>
            <w:color w:val="0000FF"/>
          </w:rPr>
          <w:t>от 27.07.2010 № 210-ФЗ</w:t>
        </w:r>
      </w:hyperlink>
      <w:r>
        <w:rPr>
          <w:color w:val="000000"/>
        </w:rPr>
        <w:t> «</w:t>
      </w:r>
      <w:hyperlink r:id="rId8" w:history="1">
        <w:r>
          <w:rPr>
            <w:rStyle w:val="hyperlink"/>
            <w:color w:val="0000FF"/>
          </w:rPr>
          <w:t>Об организации предоставления государственных и муниципальных услуг</w:t>
        </w:r>
      </w:hyperlink>
      <w:r>
        <w:rPr>
          <w:color w:val="000000"/>
        </w:rPr>
        <w:t>»,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 Новосибирской области, администрация Краснозерского района Новосибирской области</w:t>
      </w:r>
    </w:p>
    <w:p w:rsidR="0067714A" w:rsidRDefault="0067714A" w:rsidP="0067714A">
      <w:pPr>
        <w:pStyle w:val="a3"/>
        <w:spacing w:before="0" w:beforeAutospacing="0" w:after="0" w:afterAutospacing="0"/>
        <w:ind w:firstLine="709"/>
      </w:pPr>
      <w:r>
        <w:t>ПОСТАНОВЛЯЕТ:</w:t>
      </w:r>
    </w:p>
    <w:p w:rsidR="0067714A" w:rsidRDefault="0067714A" w:rsidP="0067714A">
      <w:pPr>
        <w:pStyle w:val="a3"/>
        <w:spacing w:before="0" w:beforeAutospacing="0" w:after="0" w:afterAutospacing="0"/>
        <w:ind w:firstLine="709"/>
      </w:pPr>
      <w:r>
        <w:t>1. Утвердить административный регламент предоставления муниципальной услуги повыдаче разрешений на проведение земляных работ (Приложение).</w:t>
      </w:r>
    </w:p>
    <w:p w:rsidR="0067714A" w:rsidRDefault="0067714A" w:rsidP="0067714A">
      <w:pPr>
        <w:pStyle w:val="a3"/>
        <w:spacing w:before="0" w:beforeAutospacing="0" w:after="0" w:afterAutospacing="0"/>
        <w:ind w:firstLine="709"/>
      </w:pPr>
      <w:r>
        <w:t>2. Отделу организационно-контрольной и кадровой работы администрации Краснозерского района Новосибирской области (Цыб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67714A" w:rsidRDefault="0067714A" w:rsidP="0067714A">
      <w:pPr>
        <w:pStyle w:val="a3"/>
        <w:spacing w:before="0" w:beforeAutospacing="0" w:after="0" w:afterAutospacing="0"/>
        <w:ind w:firstLine="709"/>
      </w:pPr>
      <w:r>
        <w:t>3.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67714A" w:rsidRDefault="0067714A" w:rsidP="0067714A">
      <w:pPr>
        <w:pStyle w:val="a3"/>
        <w:spacing w:before="0" w:beforeAutospacing="0" w:after="0" w:afterAutospacing="0"/>
        <w:ind w:firstLine="709"/>
      </w:pPr>
      <w:r>
        <w:t>4. Контроль за исполнением данного постановления оставляю за собой.</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Исполняющий обязанности</w:t>
      </w:r>
    </w:p>
    <w:p w:rsidR="0067714A" w:rsidRDefault="0067714A" w:rsidP="0067714A">
      <w:pPr>
        <w:pStyle w:val="a3"/>
        <w:spacing w:before="0" w:beforeAutospacing="0" w:after="0" w:afterAutospacing="0"/>
        <w:ind w:firstLine="709"/>
      </w:pPr>
      <w:r>
        <w:t>Главы Краснозерского района</w:t>
      </w:r>
    </w:p>
    <w:p w:rsidR="0067714A" w:rsidRDefault="0067714A" w:rsidP="0067714A">
      <w:pPr>
        <w:pStyle w:val="a3"/>
        <w:spacing w:before="0" w:beforeAutospacing="0" w:after="0" w:afterAutospacing="0"/>
        <w:ind w:firstLine="709"/>
      </w:pPr>
      <w:r>
        <w:t>Новосибирской области                                     С.А. Блинов</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jc w:val="right"/>
      </w:pPr>
      <w:r>
        <w:t>Приложение № 1</w:t>
      </w:r>
    </w:p>
    <w:p w:rsidR="0067714A" w:rsidRDefault="0067714A" w:rsidP="0067714A">
      <w:pPr>
        <w:pStyle w:val="a3"/>
        <w:spacing w:before="0" w:beforeAutospacing="0" w:after="0" w:afterAutospacing="0"/>
        <w:ind w:firstLine="709"/>
        <w:jc w:val="right"/>
      </w:pPr>
      <w:r>
        <w:t>к постановлению администрации</w:t>
      </w:r>
    </w:p>
    <w:p w:rsidR="0067714A" w:rsidRDefault="0067714A" w:rsidP="0067714A">
      <w:pPr>
        <w:pStyle w:val="a3"/>
        <w:spacing w:before="0" w:beforeAutospacing="0" w:after="0" w:afterAutospacing="0"/>
        <w:ind w:firstLine="709"/>
        <w:jc w:val="right"/>
      </w:pPr>
      <w:r>
        <w:t>Краснозерского района Новосибирской области</w:t>
      </w:r>
    </w:p>
    <w:p w:rsidR="0067714A" w:rsidRDefault="0067714A" w:rsidP="0067714A">
      <w:pPr>
        <w:pStyle w:val="a3"/>
        <w:spacing w:before="0" w:beforeAutospacing="0" w:after="0" w:afterAutospacing="0"/>
        <w:ind w:firstLine="709"/>
        <w:jc w:val="right"/>
      </w:pPr>
      <w:r>
        <w:t>от 01.12.2021№ 1064</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lastRenderedPageBreak/>
        <w:t> </w:t>
      </w:r>
    </w:p>
    <w:p w:rsidR="0067714A" w:rsidRDefault="0067714A" w:rsidP="0067714A">
      <w:pPr>
        <w:pStyle w:val="a3"/>
        <w:spacing w:before="0" w:beforeAutospacing="0" w:after="0" w:afterAutospacing="0"/>
        <w:ind w:firstLine="709"/>
        <w:jc w:val="center"/>
      </w:pPr>
      <w:r>
        <w:rPr>
          <w:b/>
          <w:bCs/>
          <w:sz w:val="32"/>
          <w:szCs w:val="32"/>
        </w:rPr>
        <w:t>Административный регламент</w:t>
      </w:r>
    </w:p>
    <w:p w:rsidR="0067714A" w:rsidRDefault="0067714A" w:rsidP="0067714A">
      <w:pPr>
        <w:pStyle w:val="a3"/>
        <w:spacing w:before="0" w:beforeAutospacing="0" w:after="0" w:afterAutospacing="0"/>
        <w:ind w:firstLine="709"/>
        <w:jc w:val="center"/>
      </w:pPr>
      <w:r>
        <w:rPr>
          <w:b/>
          <w:bCs/>
          <w:sz w:val="32"/>
          <w:szCs w:val="32"/>
        </w:rPr>
        <w:t>предоставления муниципальной услуги</w:t>
      </w:r>
    </w:p>
    <w:p w:rsidR="0067714A" w:rsidRDefault="0067714A" w:rsidP="0067714A">
      <w:pPr>
        <w:pStyle w:val="a3"/>
        <w:spacing w:before="0" w:beforeAutospacing="0" w:after="0" w:afterAutospacing="0"/>
        <w:ind w:firstLine="709"/>
        <w:jc w:val="center"/>
      </w:pPr>
      <w:r>
        <w:rPr>
          <w:b/>
          <w:bCs/>
          <w:sz w:val="32"/>
          <w:szCs w:val="32"/>
        </w:rPr>
        <w:t>по выдаче разрешений на проведение земляных работ</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jc w:val="center"/>
      </w:pPr>
      <w:r>
        <w:rPr>
          <w:b/>
          <w:bCs/>
          <w:sz w:val="30"/>
          <w:szCs w:val="30"/>
        </w:rPr>
        <w:t>I. Общие положения</w:t>
      </w:r>
    </w:p>
    <w:p w:rsidR="0067714A" w:rsidRDefault="0067714A" w:rsidP="0067714A">
      <w:pPr>
        <w:pStyle w:val="a3"/>
        <w:spacing w:before="0" w:beforeAutospacing="0" w:after="0" w:afterAutospacing="0"/>
        <w:ind w:firstLine="709"/>
      </w:pPr>
      <w:r>
        <w:t>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разработан в соответствии с Федеральным законом </w:t>
      </w:r>
      <w:hyperlink r:id="rId9" w:history="1">
        <w:r>
          <w:rPr>
            <w:rStyle w:val="hyperlink"/>
            <w:color w:val="0000FF"/>
          </w:rPr>
          <w:t>от 06.10.2003 № 131-ФЗ</w:t>
        </w:r>
      </w:hyperlink>
      <w:r>
        <w:t> «</w:t>
      </w:r>
      <w:hyperlink r:id="rId10" w:history="1">
        <w:r>
          <w:rPr>
            <w:rStyle w:val="hyperlink"/>
            <w:color w:val="0000FF"/>
          </w:rPr>
          <w:t>Об общих принципах организации местного самоуправления</w:t>
        </w:r>
      </w:hyperlink>
      <w:r>
        <w:t> в Российской Федерации», Федеральным законом </w:t>
      </w:r>
      <w:hyperlink r:id="rId11" w:history="1">
        <w:r>
          <w:rPr>
            <w:rStyle w:val="hyperlink"/>
            <w:color w:val="0000FF"/>
          </w:rPr>
          <w:t>от 27.07.2010 № 210-ФЗ</w:t>
        </w:r>
      </w:hyperlink>
      <w:r>
        <w:t> «</w:t>
      </w:r>
      <w:hyperlink r:id="rId12" w:history="1">
        <w:r>
          <w:rPr>
            <w:rStyle w:val="hyperlink"/>
            <w:color w:val="0000FF"/>
          </w:rPr>
          <w:t>Об организации предоставления государственных и муниципальных услуг</w:t>
        </w:r>
      </w:hyperlink>
      <w:r>
        <w:t>»,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
    <w:p w:rsidR="0067714A" w:rsidRDefault="0067714A" w:rsidP="0067714A">
      <w:pPr>
        <w:pStyle w:val="a3"/>
        <w:spacing w:before="0" w:beforeAutospacing="0" w:after="0" w:afterAutospacing="0"/>
        <w:ind w:firstLine="709"/>
      </w:pPr>
      <w:r>
        <w:t>1.2. Административный регламент предоставления муниципальной услуги по выдаче разрешений на проведение земляных работ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выдаче разрешений на проведение земляных работ(далее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67714A" w:rsidRDefault="0067714A" w:rsidP="0067714A">
      <w:pPr>
        <w:pStyle w:val="a3"/>
        <w:spacing w:before="0" w:beforeAutospacing="0" w:after="0" w:afterAutospacing="0"/>
        <w:ind w:firstLine="709"/>
      </w:pPr>
      <w:r>
        <w:t>1.3.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иных оснований, предусмотренных законодательством, с согласия собственника земельного участка (землепользователя, землевладельца, арендатора - при наличии у него права давать такое согласие), в целях проведения земляных работ на межселенных территорияхКраснозерского района Новосибирской области (далее – заявитель):</w:t>
      </w:r>
    </w:p>
    <w:p w:rsidR="0067714A" w:rsidRDefault="0067714A" w:rsidP="0067714A">
      <w:pPr>
        <w:pStyle w:val="a3"/>
        <w:spacing w:before="0" w:beforeAutospacing="0" w:after="0" w:afterAutospacing="0"/>
        <w:ind w:firstLine="709"/>
      </w:pPr>
      <w:r>
        <w:t>1.4. Порядок информирования о правилах предоставления муниципальной услуги.</w:t>
      </w:r>
    </w:p>
    <w:p w:rsidR="0067714A" w:rsidRDefault="0067714A" w:rsidP="0067714A">
      <w:pPr>
        <w:pStyle w:val="a3"/>
        <w:spacing w:before="0" w:beforeAutospacing="0" w:after="0" w:afterAutospacing="0"/>
        <w:ind w:firstLine="709"/>
      </w:pPr>
      <w:r>
        <w:t>Сведения о месте нахождения, графике работы, номерах справочных телефонов администрации Краснозерского района Новосибирской области, управления строительства, коммунального, дорожного хозяйства и экологии администрации Краснозерского района Новосибирской области (далее-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67714A" w:rsidRDefault="0067714A" w:rsidP="0067714A">
      <w:pPr>
        <w:pStyle w:val="a3"/>
        <w:spacing w:before="0" w:beforeAutospacing="0" w:after="0" w:afterAutospacing="0"/>
        <w:ind w:firstLine="709"/>
      </w:pPr>
      <w:r>
        <w:t>Информация по вопросам предоставления муниципальной услуги предоставляется:</w:t>
      </w:r>
    </w:p>
    <w:p w:rsidR="0067714A" w:rsidRDefault="0067714A" w:rsidP="0067714A">
      <w:pPr>
        <w:pStyle w:val="a3"/>
        <w:spacing w:before="0" w:beforeAutospacing="0" w:after="0" w:afterAutospacing="0"/>
        <w:ind w:firstLine="709"/>
      </w:pPr>
      <w:r>
        <w:lastRenderedPageBreak/>
        <w:t>в устной форме лично в часы приема в Администрацию, ГАУ "МФЦ" или по телефону в соответствии с режимом работы Администрации, ГАУ "МФЦ";</w:t>
      </w:r>
    </w:p>
    <w:p w:rsidR="0067714A" w:rsidRDefault="0067714A" w:rsidP="0067714A">
      <w:pPr>
        <w:pStyle w:val="a3"/>
        <w:spacing w:before="0" w:beforeAutospacing="0" w:after="0" w:afterAutospacing="0"/>
        <w:ind w:firstLine="709"/>
      </w:pPr>
      <w:r>
        <w:t>в письменной форме лично в Администрацию или почтовым отправлением в адрес Администрации;</w:t>
      </w:r>
    </w:p>
    <w:p w:rsidR="0067714A" w:rsidRDefault="0067714A" w:rsidP="0067714A">
      <w:pPr>
        <w:pStyle w:val="a3"/>
        <w:spacing w:before="0" w:beforeAutospacing="0" w:after="0" w:afterAutospacing="0"/>
        <w:ind w:firstLine="709"/>
      </w:pPr>
      <w: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jc w:val="center"/>
      </w:pPr>
      <w:r>
        <w:rPr>
          <w:b/>
          <w:bCs/>
          <w:sz w:val="30"/>
          <w:szCs w:val="30"/>
        </w:rPr>
        <w:t>II. Стандарт предоставления муниципальной услуги</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2.1. Наименование муниципальной услуги: выдача разрешений на проведение земляных работ.</w:t>
      </w:r>
    </w:p>
    <w:p w:rsidR="0067714A" w:rsidRDefault="0067714A" w:rsidP="0067714A">
      <w:pPr>
        <w:pStyle w:val="a3"/>
        <w:spacing w:before="0" w:beforeAutospacing="0" w:after="0" w:afterAutospacing="0"/>
        <w:ind w:firstLine="709"/>
      </w:pPr>
      <w:r>
        <w:t>2.2. Муниципальная услуга предоставляется администрацией Краснозерского района Новосибирской области.</w:t>
      </w:r>
    </w:p>
    <w:p w:rsidR="0067714A" w:rsidRDefault="0067714A" w:rsidP="0067714A">
      <w:pPr>
        <w:pStyle w:val="a3"/>
        <w:spacing w:before="0" w:beforeAutospacing="0" w:after="0" w:afterAutospacing="0"/>
        <w:ind w:firstLine="709"/>
      </w:pPr>
      <w: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строительства, коммунального, дорожного хозяйства и экологии (далее – Управление).</w:t>
      </w:r>
    </w:p>
    <w:p w:rsidR="0067714A" w:rsidRDefault="0067714A" w:rsidP="0067714A">
      <w:pPr>
        <w:pStyle w:val="a3"/>
        <w:spacing w:before="0" w:beforeAutospacing="0" w:after="0" w:afterAutospacing="0"/>
        <w:ind w:firstLine="709"/>
      </w:pPr>
      <w:r>
        <w:t>Прием документов, в том числе в порядке, установленном статьей 15.1 Федерального закона N 210-ФЗ, осуществляется также ГАУ "МФЦ".</w:t>
      </w:r>
    </w:p>
    <w:p w:rsidR="0067714A" w:rsidRDefault="0067714A" w:rsidP="0067714A">
      <w:pPr>
        <w:pStyle w:val="a3"/>
        <w:spacing w:before="0" w:beforeAutospacing="0" w:after="0" w:afterAutospacing="0"/>
        <w:ind w:firstLine="709"/>
      </w:pPr>
      <w:r>
        <w:t>2.3. Результатом предоставления муниципальной услуги является выдача (направление) заявителю разрешения на проведение земляных работ (далее - разрешение), по форме установленной приложением №2 к административному регламенту либо отказ в предоставлении муниципальной услуги, по форме установленной приложением №3 к административному регламенту, по основаниям, указанным в пункте 2.13 административного регламента.</w:t>
      </w:r>
    </w:p>
    <w:p w:rsidR="0067714A" w:rsidRDefault="0067714A" w:rsidP="0067714A">
      <w:pPr>
        <w:pStyle w:val="a3"/>
        <w:spacing w:before="0" w:beforeAutospacing="0" w:after="0" w:afterAutospacing="0"/>
        <w:ind w:firstLine="709"/>
      </w:pPr>
      <w:r>
        <w:t>При поступлении заявления на внесение изменений в разрешение в случае перехода обязательств по проведению земляных работ к другому лицу, а также при необходимости изменения условий проведения земляных работ, выдается новое разрешение взамен ранее выданного.</w:t>
      </w:r>
    </w:p>
    <w:p w:rsidR="0067714A" w:rsidRDefault="0067714A" w:rsidP="0067714A">
      <w:pPr>
        <w:pStyle w:val="a3"/>
        <w:spacing w:before="0" w:beforeAutospacing="0" w:after="0" w:afterAutospacing="0"/>
        <w:ind w:firstLine="709"/>
      </w:pPr>
      <w:r>
        <w:t>При поступлении заявления на внесение изменений в разрешение в случае изменения сроков проведения земляных работ в выданное разрешение вносятся сведения о продлении сроков.</w:t>
      </w:r>
    </w:p>
    <w:p w:rsidR="0067714A" w:rsidRDefault="0067714A" w:rsidP="0067714A">
      <w:pPr>
        <w:pStyle w:val="a3"/>
        <w:spacing w:before="0" w:beforeAutospacing="0" w:after="0" w:afterAutospacing="0"/>
        <w:ind w:firstLine="709"/>
      </w:pPr>
      <w:r>
        <w:t>Отказ в предоставлении муниципальной услуги оформляется уведомлением об отказе в выдаче разрешения (во внесении изменений в разрешение) (далее - уведомление об отказе), в котором указываются основания для отказа.</w:t>
      </w:r>
    </w:p>
    <w:p w:rsidR="0067714A" w:rsidRDefault="0067714A" w:rsidP="0067714A">
      <w:pPr>
        <w:pStyle w:val="a3"/>
        <w:spacing w:before="0" w:beforeAutospacing="0" w:after="0" w:afterAutospacing="0"/>
        <w:ind w:firstLine="709"/>
      </w:pPr>
      <w:r>
        <w:t>2.4. Срок предоставления муниципальной услуги, включая время на направление результата предоставления муниципальной услуги, составляет не более 14 дней со дня регистрации заявления на выдаче разрешения на проведение земляных работ (далее - заявление).</w:t>
      </w:r>
    </w:p>
    <w:p w:rsidR="0067714A" w:rsidRDefault="0067714A" w:rsidP="0067714A">
      <w:pPr>
        <w:pStyle w:val="a3"/>
        <w:spacing w:before="0" w:beforeAutospacing="0" w:after="0" w:afterAutospacing="0"/>
        <w:ind w:firstLine="709"/>
      </w:pPr>
      <w:r>
        <w:t>по внесению изменений в разрешение - 7 рабочих дней со дня представления заявителем документов, необходимых для предоставления муниципальной услуги.</w:t>
      </w:r>
    </w:p>
    <w:p w:rsidR="0067714A" w:rsidRDefault="0067714A" w:rsidP="0067714A">
      <w:pPr>
        <w:pStyle w:val="a3"/>
        <w:spacing w:before="0" w:beforeAutospacing="0" w:after="0" w:afterAutospacing="0"/>
        <w:ind w:firstLine="709"/>
      </w:pPr>
      <w:r>
        <w:t>2.5.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7714A" w:rsidRDefault="0067714A" w:rsidP="0067714A">
      <w:pPr>
        <w:pStyle w:val="a3"/>
        <w:spacing w:before="0" w:beforeAutospacing="0" w:after="0" w:afterAutospacing="0"/>
        <w:ind w:firstLine="709"/>
      </w:pPr>
      <w:r>
        <w:t xml:space="preserve">2.6.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w:t>
      </w:r>
      <w:r>
        <w:lastRenderedPageBreak/>
        <w:t>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www.krasnozerskoe.nsk.ru,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67714A" w:rsidRDefault="0067714A" w:rsidP="0067714A">
      <w:pPr>
        <w:pStyle w:val="a3"/>
        <w:spacing w:before="0" w:beforeAutospacing="0" w:after="0" w:afterAutospacing="0"/>
        <w:ind w:firstLine="709"/>
      </w:pPr>
      <w:r>
        <w:t>2.7. Документы, необходимые для предоставления муниципальной услуги, подаются в письменной форме:</w:t>
      </w:r>
    </w:p>
    <w:p w:rsidR="0067714A" w:rsidRDefault="0067714A" w:rsidP="0067714A">
      <w:pPr>
        <w:pStyle w:val="a3"/>
        <w:spacing w:before="0" w:beforeAutospacing="0" w:after="0" w:afterAutospacing="0"/>
        <w:ind w:firstLine="709"/>
      </w:pPr>
      <w:r>
        <w:t>на бумажном носителе лично в администрацию, ГАУ "МФЦ" или почтовым отправлением по месту нахождения администрации;</w:t>
      </w:r>
    </w:p>
    <w:p w:rsidR="0067714A" w:rsidRDefault="0067714A" w:rsidP="0067714A">
      <w:pPr>
        <w:pStyle w:val="a3"/>
        <w:spacing w:before="0" w:beforeAutospacing="0" w:after="0" w:afterAutospacing="0"/>
        <w:ind w:firstLine="709"/>
      </w:pPr>
      <w:r>
        <w:t>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требований к их формату, утвержденных приказом Министерства экономического развития Российской Федерации от 14.01.2015 N 7 (далее - Порядок, утвержденный приказом Минэкономразвития РФ N 7).</w:t>
      </w:r>
    </w:p>
    <w:p w:rsidR="0067714A" w:rsidRDefault="0067714A" w:rsidP="0067714A">
      <w:pPr>
        <w:pStyle w:val="a3"/>
        <w:spacing w:before="0" w:beforeAutospacing="0" w:after="0" w:afterAutospacing="0"/>
        <w:ind w:firstLine="709"/>
      </w:pPr>
      <w: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67714A" w:rsidRDefault="0067714A" w:rsidP="0067714A">
      <w:pPr>
        <w:pStyle w:val="a3"/>
        <w:spacing w:before="0" w:beforeAutospacing="0" w:after="0" w:afterAutospacing="0"/>
        <w:ind w:firstLine="709"/>
      </w:pPr>
      <w: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67714A" w:rsidRDefault="0067714A" w:rsidP="0067714A">
      <w:pPr>
        <w:pStyle w:val="a3"/>
        <w:spacing w:before="0" w:beforeAutospacing="0" w:after="0" w:afterAutospacing="0"/>
        <w:ind w:firstLine="709"/>
      </w:pPr>
      <w:r>
        <w:t>2.8. Для предоставления муниципальной услуги заявитель (представитель заявителя) представляет следующие документы:</w:t>
      </w:r>
    </w:p>
    <w:p w:rsidR="0067714A" w:rsidRDefault="0067714A" w:rsidP="0067714A">
      <w:pPr>
        <w:pStyle w:val="a3"/>
        <w:spacing w:before="0" w:beforeAutospacing="0" w:after="0" w:afterAutospacing="0"/>
        <w:ind w:firstLine="709"/>
      </w:pPr>
      <w:r>
        <w:t>2.8.1. Для выдачи разрешения:</w:t>
      </w:r>
    </w:p>
    <w:p w:rsidR="0067714A" w:rsidRDefault="0067714A" w:rsidP="0067714A">
      <w:pPr>
        <w:pStyle w:val="a3"/>
        <w:spacing w:before="0" w:beforeAutospacing="0" w:after="0" w:afterAutospacing="0"/>
        <w:ind w:firstLine="709"/>
      </w:pPr>
      <w:r>
        <w:t>1) заявление по форме (форма приведена в приложении № 1 к административному регламенту);</w:t>
      </w:r>
    </w:p>
    <w:p w:rsidR="0067714A" w:rsidRDefault="0067714A" w:rsidP="0067714A">
      <w:pPr>
        <w:pStyle w:val="a3"/>
        <w:spacing w:before="0" w:beforeAutospacing="0" w:after="0" w:afterAutospacing="0"/>
        <w:ind w:firstLine="709"/>
      </w:pPr>
      <w:r>
        <w:t>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также если заявление подписано усиленной квалифицированной электронной подписью);</w:t>
      </w:r>
    </w:p>
    <w:p w:rsidR="0067714A" w:rsidRDefault="0067714A" w:rsidP="0067714A">
      <w:pPr>
        <w:pStyle w:val="a3"/>
        <w:spacing w:before="0" w:beforeAutospacing="0" w:after="0" w:afterAutospacing="0"/>
        <w:ind w:firstLine="709"/>
      </w:pPr>
      <w:r>
        <w:t>3) документы, подтверждающие полномочия представителя заявителя (в случае если с заявлением обращается представитель заявителя);</w:t>
      </w:r>
    </w:p>
    <w:p w:rsidR="0067714A" w:rsidRDefault="0067714A" w:rsidP="0067714A">
      <w:pPr>
        <w:pStyle w:val="a3"/>
        <w:spacing w:before="0" w:beforeAutospacing="0" w:after="0" w:afterAutospacing="0"/>
        <w:ind w:firstLine="709"/>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714A" w:rsidRDefault="0067714A" w:rsidP="0067714A">
      <w:pPr>
        <w:pStyle w:val="a3"/>
        <w:spacing w:before="0" w:beforeAutospacing="0" w:after="0" w:afterAutospacing="0"/>
        <w:ind w:firstLine="709"/>
      </w:pPr>
      <w:r>
        <w:t>5) проект проведение земляных работ (включающий в себя пояснительную записку, схему планировочной организации участка, проект рекультивации нарушенных земель);</w:t>
      </w:r>
    </w:p>
    <w:p w:rsidR="0067714A" w:rsidRDefault="0067714A" w:rsidP="0067714A">
      <w:pPr>
        <w:pStyle w:val="a3"/>
        <w:spacing w:before="0" w:beforeAutospacing="0" w:after="0" w:afterAutospacing="0"/>
        <w:ind w:firstLine="709"/>
      </w:pPr>
      <w:r>
        <w:t>6)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67714A" w:rsidRDefault="0067714A" w:rsidP="0067714A">
      <w:pPr>
        <w:pStyle w:val="a3"/>
        <w:spacing w:before="0" w:beforeAutospacing="0" w:after="0" w:afterAutospacing="0"/>
        <w:ind w:firstLine="709"/>
      </w:pPr>
      <w:r>
        <w:t>7) правоустанавливающий документ (и его копию) на земельный участок, на котором планируется проведение земляных работ, либо на имущество находящееся под землей;</w:t>
      </w:r>
    </w:p>
    <w:p w:rsidR="0067714A" w:rsidRDefault="0067714A" w:rsidP="0067714A">
      <w:pPr>
        <w:pStyle w:val="a3"/>
        <w:spacing w:before="0" w:beforeAutospacing="0" w:after="0" w:afterAutospacing="0"/>
        <w:ind w:firstLine="709"/>
      </w:pPr>
      <w:r>
        <w:t xml:space="preserve">8)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w:t>
      </w:r>
      <w:r>
        <w:lastRenderedPageBreak/>
        <w:t>копии (при проведении земляных работ на основании договоров между заявителем и третьими лицами);</w:t>
      </w:r>
    </w:p>
    <w:p w:rsidR="0067714A" w:rsidRDefault="0067714A" w:rsidP="0067714A">
      <w:pPr>
        <w:pStyle w:val="a3"/>
        <w:spacing w:before="0" w:beforeAutospacing="0" w:after="0" w:afterAutospacing="0"/>
        <w:ind w:firstLine="709"/>
      </w:pPr>
      <w:r>
        <w:t>9)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67714A" w:rsidRDefault="0067714A" w:rsidP="0067714A">
      <w:pPr>
        <w:pStyle w:val="a3"/>
        <w:spacing w:before="0" w:beforeAutospacing="0" w:after="0" w:afterAutospacing="0"/>
        <w:ind w:firstLine="709"/>
      </w:pPr>
      <w:r>
        <w:t>10) приказы либо иные документы, содержащие информацию о должностных лицах, ответственных за проведение земляных работ, и их копии (при проведении земляных работ, осуществляемых юридическими лицами (индивидуальными предпринимателями));</w:t>
      </w:r>
    </w:p>
    <w:p w:rsidR="0067714A" w:rsidRDefault="0067714A" w:rsidP="0067714A">
      <w:pPr>
        <w:pStyle w:val="a3"/>
        <w:spacing w:before="0" w:beforeAutospacing="0" w:after="0" w:afterAutospacing="0"/>
        <w:ind w:firstLine="709"/>
      </w:pPr>
      <w:r>
        <w:t>11) документы, подтверждающие согласие собственника земельного участка (землевладельца, землепользователя, арендатора - при наличии у них права давать такое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67714A" w:rsidRDefault="0067714A" w:rsidP="0067714A">
      <w:pPr>
        <w:pStyle w:val="a3"/>
        <w:spacing w:before="0" w:beforeAutospacing="0" w:after="0" w:afterAutospacing="0"/>
        <w:ind w:firstLine="709"/>
      </w:pPr>
      <w:r>
        <w:t>12)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67714A" w:rsidRDefault="0067714A" w:rsidP="0067714A">
      <w:pPr>
        <w:pStyle w:val="a3"/>
        <w:spacing w:before="0" w:beforeAutospacing="0" w:after="0" w:afterAutospacing="0"/>
        <w:ind w:firstLine="709"/>
      </w:pPr>
      <w:r>
        <w:t>2.8.2. Для внесения изменений в разрешение:</w:t>
      </w:r>
    </w:p>
    <w:p w:rsidR="0067714A" w:rsidRDefault="0067714A" w:rsidP="0067714A">
      <w:pPr>
        <w:pStyle w:val="a3"/>
        <w:spacing w:before="0" w:beforeAutospacing="0" w:after="0" w:afterAutospacing="0"/>
        <w:ind w:firstLine="709"/>
      </w:pPr>
      <w:r>
        <w:t>1) Заявление на внесение изменений в разрешение в двух экземплярах по форме согласно приложению.</w:t>
      </w:r>
    </w:p>
    <w:p w:rsidR="0067714A" w:rsidRDefault="0067714A" w:rsidP="0067714A">
      <w:pPr>
        <w:pStyle w:val="a3"/>
        <w:spacing w:before="0" w:beforeAutospacing="0" w:after="0" w:afterAutospacing="0"/>
        <w:ind w:firstLine="709"/>
      </w:pPr>
      <w:r>
        <w:t>2) При переходе обязательств по проведению земляных работ к другому лицу:</w:t>
      </w:r>
    </w:p>
    <w:p w:rsidR="0067714A" w:rsidRDefault="0067714A" w:rsidP="0067714A">
      <w:pPr>
        <w:pStyle w:val="a3"/>
        <w:spacing w:before="0" w:beforeAutospacing="0" w:after="0" w:afterAutospacing="0"/>
        <w:ind w:firstLine="709"/>
      </w:pPr>
      <w:r>
        <w:t>- документ, удостоверяющий личность заявителя (для физических лиц), и его копия (при смене заявителя);</w:t>
      </w:r>
    </w:p>
    <w:p w:rsidR="0067714A" w:rsidRDefault="0067714A" w:rsidP="0067714A">
      <w:pPr>
        <w:pStyle w:val="a3"/>
        <w:spacing w:before="0" w:beforeAutospacing="0" w:after="0" w:afterAutospacing="0"/>
        <w:ind w:firstLine="709"/>
      </w:pPr>
      <w:r>
        <w:t>- документ, удостоверяющий права (полномочия) представителя заявителя, и его копия (при обращении представителя заявителя);</w:t>
      </w:r>
    </w:p>
    <w:p w:rsidR="0067714A" w:rsidRDefault="0067714A" w:rsidP="0067714A">
      <w:pPr>
        <w:pStyle w:val="a3"/>
        <w:spacing w:before="0" w:beforeAutospacing="0" w:after="0" w:afterAutospacing="0"/>
        <w:ind w:firstLine="709"/>
      </w:pPr>
      <w:r>
        <w:t>- документ, подтверждающий право выполнения определенного вида работ, и его копия (при привлечении в производственный процесс нового участника, если проведение земляных работ связано с выполнением работ, на которые в соответствии с законодательством требуется получение допуска, лицензии, сертификата, иного документа);</w:t>
      </w:r>
    </w:p>
    <w:p w:rsidR="0067714A" w:rsidRDefault="0067714A" w:rsidP="0067714A">
      <w:pPr>
        <w:pStyle w:val="a3"/>
        <w:spacing w:before="0" w:beforeAutospacing="0" w:after="0" w:afterAutospacing="0"/>
        <w:ind w:firstLine="709"/>
      </w:pPr>
      <w:r>
        <w:t>- договоры на выполнение определенных видов работ и их копии (при проведении земляных работ, которые осуществляются (продолжаются) на основании новых договоров);</w:t>
      </w:r>
    </w:p>
    <w:p w:rsidR="0067714A" w:rsidRDefault="0067714A" w:rsidP="0067714A">
      <w:pPr>
        <w:pStyle w:val="a3"/>
        <w:spacing w:before="0" w:beforeAutospacing="0" w:after="0" w:afterAutospacing="0"/>
        <w:ind w:firstLine="709"/>
      </w:pPr>
      <w:r>
        <w:t>-приказы либо иные документы, содержащие информацию о новых ответственных за проведение земляных работ должностных лицах, и их копии;</w:t>
      </w:r>
    </w:p>
    <w:p w:rsidR="0067714A" w:rsidRDefault="0067714A" w:rsidP="0067714A">
      <w:pPr>
        <w:pStyle w:val="a3"/>
        <w:spacing w:before="0" w:beforeAutospacing="0" w:after="0" w:afterAutospacing="0"/>
        <w:ind w:firstLine="709"/>
      </w:pPr>
      <w:r>
        <w:t>- копии правоустанавливающих документов на земельный участок, на котором планируется проведение земляных работ, права на который не зарегистрированы в Едином государственном реестре недвижимости (в случае смены заявителя - правообладателя земельного участка).</w:t>
      </w:r>
    </w:p>
    <w:p w:rsidR="0067714A" w:rsidRDefault="0067714A" w:rsidP="0067714A">
      <w:pPr>
        <w:pStyle w:val="a3"/>
        <w:spacing w:before="0" w:beforeAutospacing="0" w:after="0" w:afterAutospacing="0"/>
        <w:ind w:firstLine="709"/>
      </w:pPr>
      <w:r>
        <w:t>2.8.3. При необходимости изменения условий и (или) сроков проведения земляных работ, в том числе мероприятий по восстановлению благоустройства, включая мероприятия по восстановлению благоустройства в объемах планировки грунта на газонах, иных озелененных территориях и (или) укладке твердого покрытия в виде щебня, бетона или асфальтобетона (в соответствии с условиями разрешения) на земельных участках, ранее имевших искусственное покрытие (далее - мероприятия по первичному восстановлению благоустройства):</w:t>
      </w:r>
    </w:p>
    <w:p w:rsidR="0067714A" w:rsidRDefault="0067714A" w:rsidP="0067714A">
      <w:pPr>
        <w:pStyle w:val="a3"/>
        <w:spacing w:before="0" w:beforeAutospacing="0" w:after="0" w:afterAutospacing="0"/>
        <w:ind w:firstLine="709"/>
      </w:pPr>
      <w:r>
        <w:lastRenderedPageBreak/>
        <w:t>- заключение специализированной организации или иной документ, подтверждающий техническую невозможность проведения земляных работ на условиях и (или) в сроки, указанные в разрешении;</w:t>
      </w:r>
    </w:p>
    <w:p w:rsidR="0067714A" w:rsidRDefault="0067714A" w:rsidP="0067714A">
      <w:pPr>
        <w:pStyle w:val="a3"/>
        <w:spacing w:before="0" w:beforeAutospacing="0" w:after="0" w:afterAutospacing="0"/>
        <w:ind w:firstLine="709"/>
      </w:pPr>
      <w:r>
        <w:t>- экземпляр разрешения, выданного заявителю;</w:t>
      </w:r>
    </w:p>
    <w:p w:rsidR="0067714A" w:rsidRDefault="0067714A" w:rsidP="0067714A">
      <w:pPr>
        <w:pStyle w:val="a3"/>
        <w:spacing w:before="0" w:beforeAutospacing="0" w:after="0" w:afterAutospacing="0"/>
        <w:ind w:firstLine="709"/>
      </w:pPr>
      <w:r>
        <w:t>- акт проведения мероприятий по первичному восстановлению благоустройства (в случае переноса срока восстановления благоустройства на весенне-летний период следующего года) по форме согласно приложению 4 к административному регламенту;</w:t>
      </w:r>
    </w:p>
    <w:p w:rsidR="0067714A" w:rsidRDefault="0067714A" w:rsidP="0067714A">
      <w:pPr>
        <w:pStyle w:val="a3"/>
        <w:spacing w:before="0" w:beforeAutospacing="0" w:after="0" w:afterAutospacing="0"/>
        <w:ind w:firstLine="709"/>
      </w:pPr>
      <w:r>
        <w:t>- документы, подтверждающие согласие собственника земельного участка (землевладельца, землепользователя, арендатора - при наличии у них права давать такое согласие) на изменение условий и (или) сроков проведения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67714A" w:rsidRDefault="0067714A" w:rsidP="0067714A">
      <w:pPr>
        <w:pStyle w:val="a3"/>
        <w:spacing w:before="0" w:beforeAutospacing="0" w:after="0" w:afterAutospacing="0"/>
        <w:ind w:firstLine="709"/>
      </w:pPr>
      <w:r>
        <w:t>- заявление на внесение изменений в разрешение в случае необходимости изменения сроков проведения земляных работ должно быть подано не позднее чем за три рабочих дня до окончания срока действия разрешения.</w:t>
      </w:r>
    </w:p>
    <w:p w:rsidR="0067714A" w:rsidRDefault="0067714A" w:rsidP="0067714A">
      <w:pPr>
        <w:pStyle w:val="a3"/>
        <w:spacing w:before="0" w:beforeAutospacing="0" w:after="0" w:afterAutospacing="0"/>
        <w:ind w:firstLine="709"/>
      </w:pPr>
      <w:r>
        <w:t>Изменение сроков проведения земляных работ допускается однократно.</w:t>
      </w:r>
    </w:p>
    <w:p w:rsidR="0067714A" w:rsidRDefault="0067714A" w:rsidP="0067714A">
      <w:pPr>
        <w:pStyle w:val="a3"/>
        <w:spacing w:before="0" w:beforeAutospacing="0" w:after="0" w:afterAutospacing="0"/>
        <w:ind w:firstLine="709"/>
      </w:pPr>
      <w:r>
        <w:t>2.8.4.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67714A" w:rsidRDefault="0067714A" w:rsidP="0067714A">
      <w:pPr>
        <w:pStyle w:val="a3"/>
        <w:spacing w:before="0" w:beforeAutospacing="0" w:after="0" w:afterAutospacing="0"/>
        <w:ind w:firstLine="709"/>
      </w:pPr>
      <w:r>
        <w:t>2.8.5.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67714A" w:rsidRDefault="0067714A" w:rsidP="0067714A">
      <w:pPr>
        <w:pStyle w:val="a3"/>
        <w:spacing w:before="0" w:beforeAutospacing="0" w:after="0" w:afterAutospacing="0"/>
        <w:ind w:firstLine="709"/>
      </w:pPr>
      <w:r>
        <w:t>2.9. Документы, указанные в абзацах шестом, восьмом, одиннадцатом подпункта 2.8.1. административного регламента,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и предоставляются организациями, участвующими в предоставлении муниципальных услуг, утвержденный Советом депутатов Краснозерского района Новосибирской области от 26.06.2012 №194:</w:t>
      </w:r>
    </w:p>
    <w:p w:rsidR="0067714A" w:rsidRDefault="0067714A" w:rsidP="0067714A">
      <w:pPr>
        <w:pStyle w:val="a3"/>
        <w:spacing w:before="0" w:beforeAutospacing="0" w:after="0" w:afterAutospacing="0"/>
        <w:ind w:firstLine="709"/>
      </w:pPr>
      <w: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67714A" w:rsidRDefault="0067714A" w:rsidP="0067714A">
      <w:pPr>
        <w:pStyle w:val="a3"/>
        <w:spacing w:before="0" w:beforeAutospacing="0" w:after="0" w:afterAutospacing="0"/>
        <w:ind w:firstLine="709"/>
      </w:pPr>
      <w:r>
        <w:t>получение согласия собственника, иного владельца, пользователя объекта недвижимого имущества</w:t>
      </w:r>
    </w:p>
    <w:p w:rsidR="0067714A" w:rsidRDefault="0067714A" w:rsidP="0067714A">
      <w:pPr>
        <w:pStyle w:val="a3"/>
        <w:spacing w:before="0" w:beforeAutospacing="0" w:after="0" w:afterAutospacing="0"/>
        <w:ind w:firstLine="709"/>
      </w:pPr>
      <w:r>
        <w:t>2.10. В рамках межведомственного информационного взаимодействия, осуществляемого в порядке и сроки, установленные законодательством Российской Федерации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rsidR="0067714A" w:rsidRDefault="0067714A" w:rsidP="0067714A">
      <w:pPr>
        <w:pStyle w:val="a3"/>
        <w:spacing w:before="0" w:beforeAutospacing="0" w:after="0" w:afterAutospacing="0"/>
        <w:ind w:firstLine="709"/>
      </w:pPr>
      <w:r>
        <w:t>- 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индивидуального предпринимателя, являющегося заявителем) - в Управлении Федеральной налоговой службы по Новосибирской области (далее - УФНС по НСО);</w:t>
      </w:r>
    </w:p>
    <w:p w:rsidR="0067714A" w:rsidRDefault="0067714A" w:rsidP="0067714A">
      <w:pPr>
        <w:pStyle w:val="a3"/>
        <w:spacing w:before="0" w:beforeAutospacing="0" w:after="0" w:afterAutospacing="0"/>
        <w:ind w:firstLine="709"/>
      </w:pPr>
      <w:r>
        <w:lastRenderedPageBreak/>
        <w:t>-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 (далее - Росреестр по НСО).</w:t>
      </w:r>
    </w:p>
    <w:p w:rsidR="0067714A" w:rsidRDefault="0067714A" w:rsidP="0067714A">
      <w:pPr>
        <w:pStyle w:val="a3"/>
        <w:spacing w:before="0" w:beforeAutospacing="0" w:after="0" w:afterAutospacing="0"/>
        <w:ind w:firstLine="709"/>
      </w:pPr>
      <w:r>
        <w:t>2.11. Документы, предусмотренные пунктом 2.10 административного регламента, заявитель вправе представить по собственной инициативе.</w:t>
      </w:r>
    </w:p>
    <w:p w:rsidR="0067714A" w:rsidRDefault="0067714A" w:rsidP="0067714A">
      <w:pPr>
        <w:pStyle w:val="a3"/>
        <w:spacing w:before="0" w:beforeAutospacing="0" w:after="0" w:afterAutospacing="0"/>
        <w:ind w:firstLine="709"/>
      </w:pPr>
      <w:r>
        <w:t>2.12. Не допускается требовать от заявителя представления документов, не указанных в пункте 2.8административного регламента, а также представления документов и информации или осуществления действий:</w:t>
      </w:r>
    </w:p>
    <w:p w:rsidR="0067714A" w:rsidRDefault="0067714A" w:rsidP="0067714A">
      <w:pPr>
        <w:pStyle w:val="a3"/>
        <w:spacing w:before="0" w:beforeAutospacing="0" w:after="0" w:afterAutospacing="0"/>
        <w:ind w:firstLine="709"/>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714A" w:rsidRDefault="0067714A" w:rsidP="0067714A">
      <w:pPr>
        <w:pStyle w:val="a3"/>
        <w:spacing w:before="0" w:beforeAutospacing="0" w:after="0" w:afterAutospacing="0"/>
        <w:ind w:firstLine="709"/>
      </w:pPr>
      <w:r>
        <w:t>2.12.2.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13" w:history="1">
        <w:r>
          <w:rPr>
            <w:rStyle w:val="hyperlink"/>
            <w:color w:val="0000FF"/>
          </w:rPr>
          <w:t>от 27.07.2010 № 210-ФЗ</w:t>
        </w:r>
      </w:hyperlink>
      <w:r>
        <w:t> государственных и муниципальныхуслуг,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714A" w:rsidRDefault="0067714A" w:rsidP="0067714A">
      <w:pPr>
        <w:pStyle w:val="a3"/>
        <w:spacing w:before="0" w:beforeAutospacing="0" w:after="0" w:afterAutospacing="0"/>
        <w:ind w:firstLine="709"/>
      </w:pPr>
      <w:r>
        <w:t>2.12.3.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14" w:history="1">
        <w:r>
          <w:rPr>
            <w:rStyle w:val="hyperlink"/>
            <w:color w:val="0000FF"/>
          </w:rPr>
          <w:t>от 27.07.2010 № 210-ФЗ</w:t>
        </w:r>
      </w:hyperlink>
      <w:r>
        <w:t>;</w:t>
      </w:r>
    </w:p>
    <w:p w:rsidR="0067714A" w:rsidRDefault="0067714A" w:rsidP="0067714A">
      <w:pPr>
        <w:pStyle w:val="a3"/>
        <w:spacing w:before="0" w:beforeAutospacing="0" w:after="0" w:afterAutospacing="0"/>
        <w:ind w:firstLine="709"/>
      </w:pPr>
      <w:r>
        <w:t>2.12.4.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714A" w:rsidRDefault="0067714A" w:rsidP="0067714A">
      <w:pPr>
        <w:pStyle w:val="a3"/>
        <w:spacing w:before="0" w:beforeAutospacing="0" w:after="0" w:afterAutospacing="0"/>
        <w:ind w:firstLine="709"/>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714A" w:rsidRDefault="0067714A" w:rsidP="0067714A">
      <w:pPr>
        <w:pStyle w:val="a3"/>
        <w:spacing w:before="0" w:beforeAutospacing="0" w:after="0" w:afterAutospacing="0"/>
        <w:ind w:firstLine="709"/>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714A" w:rsidRDefault="0067714A" w:rsidP="0067714A">
      <w:pPr>
        <w:pStyle w:val="a3"/>
        <w:spacing w:before="0" w:beforeAutospacing="0" w:after="0" w:afterAutospacing="0"/>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714A" w:rsidRDefault="0067714A" w:rsidP="0067714A">
      <w:pPr>
        <w:pStyle w:val="a3"/>
        <w:spacing w:before="0" w:beforeAutospacing="0" w:after="0" w:afterAutospacing="0"/>
        <w:ind w:firstLine="709"/>
      </w:pPr>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15" w:history="1">
        <w:r>
          <w:rPr>
            <w:rStyle w:val="hyperlink"/>
            <w:color w:val="0000FF"/>
          </w:rPr>
          <w:t>от 27.07.2010 № 210-ФЗ</w:t>
        </w:r>
      </w:hyperlink>
      <w: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16" w:history="1">
        <w:r>
          <w:rPr>
            <w:rStyle w:val="hyperlink"/>
            <w:color w:val="0000FF"/>
          </w:rPr>
          <w:t>от 27.07.2010 № 210-ФЗ</w:t>
        </w:r>
      </w:hyperlink>
      <w:r>
        <w:t>, уведомляется заявитель, а также приносятся извинения за доставленные неудобства;</w:t>
      </w:r>
    </w:p>
    <w:p w:rsidR="0067714A" w:rsidRDefault="0067714A" w:rsidP="0067714A">
      <w:pPr>
        <w:pStyle w:val="a3"/>
        <w:spacing w:before="0" w:beforeAutospacing="0" w:after="0" w:afterAutospacing="0"/>
        <w:ind w:firstLine="709"/>
      </w:pPr>
      <w:r>
        <w:t>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7" w:history="1">
        <w:r>
          <w:rPr>
            <w:rStyle w:val="hyperlink"/>
            <w:color w:val="0000FF"/>
          </w:rPr>
          <w:t>от 27.07.2010 № 210-ФЗ</w:t>
        </w:r>
      </w:hyperlink>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714A" w:rsidRDefault="0067714A" w:rsidP="0067714A">
      <w:pPr>
        <w:pStyle w:val="a3"/>
        <w:spacing w:before="0" w:beforeAutospacing="0" w:after="0" w:afterAutospacing="0"/>
        <w:ind w:firstLine="709"/>
      </w:pPr>
      <w:r>
        <w:t>2.13. Основания для приостановления муниципальной услуги отсутствуют.</w:t>
      </w:r>
    </w:p>
    <w:p w:rsidR="0067714A" w:rsidRDefault="0067714A" w:rsidP="0067714A">
      <w:pPr>
        <w:pStyle w:val="a3"/>
        <w:spacing w:before="0" w:beforeAutospacing="0" w:after="0" w:afterAutospacing="0"/>
        <w:ind w:firstLine="709"/>
      </w:pPr>
      <w:r>
        <w:t>2.14. Основаниями для отказа в предоставлении муниципальной услуги являются следующие обстоятельства:</w:t>
      </w:r>
    </w:p>
    <w:p w:rsidR="0067714A" w:rsidRDefault="0067714A" w:rsidP="0067714A">
      <w:pPr>
        <w:pStyle w:val="a3"/>
        <w:spacing w:before="0" w:beforeAutospacing="0" w:after="0" w:afterAutospacing="0"/>
        <w:ind w:firstLine="709"/>
      </w:pPr>
      <w:r>
        <w:t>2.14.1. непредставление документов, предусмотренных подпунктами 2.8.1, 2.8.3 административного регламента;</w:t>
      </w:r>
    </w:p>
    <w:p w:rsidR="0067714A" w:rsidRDefault="0067714A" w:rsidP="0067714A">
      <w:pPr>
        <w:pStyle w:val="a3"/>
        <w:spacing w:before="0" w:beforeAutospacing="0" w:after="0" w:afterAutospacing="0"/>
        <w:ind w:firstLine="709"/>
      </w:pPr>
      <w:r>
        <w:t>2.14.2. несоответствие документов требованиям законодательства, иных нормативных правовых актов Российской Федерации, Новосибирской области; муниципальных правовых актов администрации района;</w:t>
      </w:r>
    </w:p>
    <w:p w:rsidR="0067714A" w:rsidRDefault="0067714A" w:rsidP="0067714A">
      <w:pPr>
        <w:pStyle w:val="a3"/>
        <w:spacing w:before="0" w:beforeAutospacing="0" w:after="0" w:afterAutospacing="0"/>
        <w:ind w:firstLine="709"/>
      </w:pPr>
      <w:r>
        <w:t>2.14.3. нарушение заявителем и (или) заявленными им участниками производственного процесса условий и сроков проведения земляных работ, указанных в ранее выданных разрешениях, и непринятие ими мер по устранению допущенных нарушений;</w:t>
      </w:r>
    </w:p>
    <w:p w:rsidR="0067714A" w:rsidRDefault="0067714A" w:rsidP="0067714A">
      <w:pPr>
        <w:pStyle w:val="a3"/>
        <w:spacing w:before="0" w:beforeAutospacing="0" w:after="0" w:afterAutospacing="0"/>
        <w:ind w:firstLine="709"/>
      </w:pPr>
      <w:r>
        <w:t>2.14.4. проведение земляных и иных видов работ иными лицами на земельном участке (территории), указанном в проекте, в сроки, определенные в заявлении;</w:t>
      </w:r>
    </w:p>
    <w:p w:rsidR="0067714A" w:rsidRDefault="0067714A" w:rsidP="0067714A">
      <w:pPr>
        <w:pStyle w:val="a3"/>
        <w:spacing w:before="0" w:beforeAutospacing="0" w:after="0" w:afterAutospacing="0"/>
        <w:ind w:firstLine="709"/>
      </w:pPr>
      <w:r>
        <w:t>2.14.5. представление заявителем недостоверных сведений;</w:t>
      </w:r>
    </w:p>
    <w:p w:rsidR="0067714A" w:rsidRDefault="0067714A" w:rsidP="0067714A">
      <w:pPr>
        <w:pStyle w:val="a3"/>
        <w:spacing w:before="0" w:beforeAutospacing="0" w:after="0" w:afterAutospacing="0"/>
        <w:ind w:firstLine="709"/>
      </w:pPr>
      <w:r>
        <w:t>2.14.6. обращение заявителя с заявлением на получение разрешения на проведение земляных работ, не требующих получения разрешения.</w:t>
      </w:r>
    </w:p>
    <w:p w:rsidR="0067714A" w:rsidRDefault="0067714A" w:rsidP="0067714A">
      <w:pPr>
        <w:pStyle w:val="a3"/>
        <w:spacing w:before="0" w:beforeAutospacing="0" w:after="0" w:afterAutospacing="0"/>
        <w:ind w:firstLine="709"/>
      </w:pPr>
      <w:r>
        <w:t>2.14.7. заявление, поступившее в форме электронного документа, представлено с нарушением Порядка, утвержденного приказом Минэкономразвития РФ N 7.</w:t>
      </w:r>
    </w:p>
    <w:p w:rsidR="0067714A" w:rsidRDefault="0067714A" w:rsidP="0067714A">
      <w:pPr>
        <w:pStyle w:val="a3"/>
        <w:spacing w:before="0" w:beforeAutospacing="0" w:after="0" w:afterAutospacing="0"/>
        <w:ind w:firstLine="709"/>
      </w:pPr>
      <w:r>
        <w:t>2.15. Основания для отказа в предоставлении муниципальной услуги по внесению изменений в разрешение:</w:t>
      </w:r>
    </w:p>
    <w:p w:rsidR="0067714A" w:rsidRDefault="0067714A" w:rsidP="0067714A">
      <w:pPr>
        <w:pStyle w:val="a3"/>
        <w:spacing w:before="0" w:beforeAutospacing="0" w:after="0" w:afterAutospacing="0"/>
        <w:ind w:firstLine="709"/>
      </w:pPr>
      <w:r>
        <w:t>2.15.1. непредставление документов, предусмотренных подпунктами 2.8.2, 2.8.4. административного регламента;</w:t>
      </w:r>
    </w:p>
    <w:p w:rsidR="0067714A" w:rsidRDefault="0067714A" w:rsidP="0067714A">
      <w:pPr>
        <w:pStyle w:val="a3"/>
        <w:spacing w:before="0" w:beforeAutospacing="0" w:after="0" w:afterAutospacing="0"/>
        <w:ind w:firstLine="709"/>
      </w:pPr>
      <w:r>
        <w:t>2.15.2. несоответствие документов требованиям законодательства, иных нормативных правовых актов Российской Федерации, Новосибирской области, муниципальных правовых актов администрации района;</w:t>
      </w:r>
    </w:p>
    <w:p w:rsidR="0067714A" w:rsidRDefault="0067714A" w:rsidP="0067714A">
      <w:pPr>
        <w:pStyle w:val="a3"/>
        <w:spacing w:before="0" w:beforeAutospacing="0" w:after="0" w:afterAutospacing="0"/>
        <w:ind w:firstLine="709"/>
      </w:pPr>
      <w:r>
        <w:t>2.15.3. представление недостоверных сведений.</w:t>
      </w:r>
    </w:p>
    <w:p w:rsidR="0067714A" w:rsidRDefault="0067714A" w:rsidP="0067714A">
      <w:pPr>
        <w:pStyle w:val="a3"/>
        <w:spacing w:before="0" w:beforeAutospacing="0" w:after="0" w:afterAutospacing="0"/>
        <w:ind w:firstLine="709"/>
      </w:pPr>
      <w:r>
        <w:t>2.15.4. заявление, поступившее в форме электронного документа, представлено с нарушением Порядка, утвержденного приказом Минэкономразвития РФ N 7.</w:t>
      </w:r>
    </w:p>
    <w:p w:rsidR="0067714A" w:rsidRDefault="0067714A" w:rsidP="0067714A">
      <w:pPr>
        <w:pStyle w:val="a3"/>
        <w:spacing w:before="0" w:beforeAutospacing="0" w:after="0" w:afterAutospacing="0"/>
        <w:ind w:firstLine="709"/>
      </w:pPr>
      <w:r>
        <w:t>2.16. Предоставление муниципальной услуги является бесплатным для заявителя.</w:t>
      </w:r>
    </w:p>
    <w:p w:rsidR="0067714A" w:rsidRDefault="0067714A" w:rsidP="0067714A">
      <w:pPr>
        <w:pStyle w:val="a3"/>
        <w:spacing w:before="0" w:beforeAutospacing="0" w:after="0" w:afterAutospacing="0"/>
        <w:ind w:firstLine="709"/>
      </w:pPr>
      <w:r>
        <w:lastRenderedPageBreak/>
        <w:t>2.17.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67714A" w:rsidRDefault="0067714A" w:rsidP="0067714A">
      <w:pPr>
        <w:pStyle w:val="a3"/>
        <w:spacing w:before="0" w:beforeAutospacing="0" w:after="0" w:afterAutospacing="0"/>
        <w:ind w:firstLine="709"/>
      </w:pPr>
      <w:r>
        <w:t>2.18.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7714A" w:rsidRDefault="0067714A" w:rsidP="0067714A">
      <w:pPr>
        <w:pStyle w:val="a3"/>
        <w:spacing w:before="0" w:beforeAutospacing="0" w:after="0" w:afterAutospacing="0"/>
        <w:ind w:firstLine="709"/>
      </w:pPr>
      <w: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7714A" w:rsidRDefault="0067714A" w:rsidP="0067714A">
      <w:pPr>
        <w:pStyle w:val="a3"/>
        <w:spacing w:before="0" w:beforeAutospacing="0" w:after="0" w:afterAutospacing="0"/>
        <w:ind w:firstLine="709"/>
      </w:pPr>
      <w:r>
        <w:t>2.19.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7714A" w:rsidRDefault="0067714A" w:rsidP="0067714A">
      <w:pPr>
        <w:pStyle w:val="a3"/>
        <w:spacing w:before="0" w:beforeAutospacing="0" w:after="0" w:afterAutospacing="0"/>
        <w:ind w:firstLine="709"/>
      </w:pPr>
      <w:r>
        <w:t>в устной форме лично в часы приема в администрации, ГАУ "МФЦ" или по телефону в соответствии с режимом работы администрации, ГАУ "МФЦ";</w:t>
      </w:r>
    </w:p>
    <w:p w:rsidR="0067714A" w:rsidRDefault="0067714A" w:rsidP="0067714A">
      <w:pPr>
        <w:pStyle w:val="a3"/>
        <w:spacing w:before="0" w:beforeAutospacing="0" w:after="0" w:afterAutospacing="0"/>
        <w:ind w:firstLine="709"/>
      </w:pPr>
      <w:r>
        <w:t>в письменной форме лично в администрации или почтовым отправлением в адрес администрации;</w:t>
      </w:r>
    </w:p>
    <w:p w:rsidR="0067714A" w:rsidRDefault="0067714A" w:rsidP="0067714A">
      <w:pPr>
        <w:pStyle w:val="a3"/>
        <w:spacing w:before="0" w:beforeAutospacing="0" w:after="0" w:afterAutospacing="0"/>
        <w:ind w:firstLine="709"/>
      </w:pPr>
      <w: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67714A" w:rsidRDefault="0067714A" w:rsidP="0067714A">
      <w:pPr>
        <w:pStyle w:val="a3"/>
        <w:spacing w:before="0" w:beforeAutospacing="0" w:after="0" w:afterAutospacing="0"/>
        <w:ind w:firstLine="709"/>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w:t>
      </w:r>
    </w:p>
    <w:p w:rsidR="0067714A" w:rsidRDefault="0067714A" w:rsidP="0067714A">
      <w:pPr>
        <w:pStyle w:val="a3"/>
        <w:spacing w:before="0" w:beforeAutospacing="0" w:after="0" w:afterAutospacing="0"/>
        <w:ind w:firstLine="709"/>
      </w:pPr>
      <w: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7714A" w:rsidRDefault="0067714A" w:rsidP="0067714A">
      <w:pPr>
        <w:pStyle w:val="a3"/>
        <w:spacing w:before="0" w:beforeAutospacing="0" w:after="0" w:afterAutospacing="0"/>
        <w:ind w:firstLine="709"/>
      </w:pPr>
      <w: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67714A" w:rsidRDefault="0067714A" w:rsidP="0067714A">
      <w:pPr>
        <w:pStyle w:val="a3"/>
        <w:spacing w:before="0" w:beforeAutospacing="0" w:after="0" w:afterAutospacing="0"/>
        <w:ind w:firstLine="709"/>
      </w:pPr>
      <w:r>
        <w:t>Устное информирование каждого обратившегося за информацией заявителя осуществляется не более 15 минут.</w:t>
      </w:r>
    </w:p>
    <w:p w:rsidR="0067714A" w:rsidRDefault="0067714A" w:rsidP="0067714A">
      <w:pPr>
        <w:pStyle w:val="a3"/>
        <w:spacing w:before="0" w:beforeAutospacing="0" w:after="0" w:afterAutospacing="0"/>
        <w:ind w:firstLine="709"/>
      </w:pPr>
      <w: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67714A" w:rsidRDefault="0067714A" w:rsidP="0067714A">
      <w:pPr>
        <w:pStyle w:val="a3"/>
        <w:spacing w:before="0" w:beforeAutospacing="0" w:after="0" w:afterAutospacing="0"/>
        <w:ind w:firstLine="709"/>
      </w:pPr>
      <w:r>
        <w:t>Письменное информирование заявителя осуществляется при получении от негописьменного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w:t>
      </w:r>
    </w:p>
    <w:p w:rsidR="0067714A" w:rsidRDefault="0067714A" w:rsidP="0067714A">
      <w:pPr>
        <w:pStyle w:val="a3"/>
        <w:spacing w:before="0" w:beforeAutospacing="0" w:after="0" w:afterAutospacing="0"/>
        <w:ind w:firstLine="709"/>
      </w:pPr>
      <w:r>
        <w:t>Обращение регистрируется в день поступления в администрацию, ГАУ "МФЦ".</w:t>
      </w:r>
    </w:p>
    <w:p w:rsidR="0067714A" w:rsidRDefault="0067714A" w:rsidP="0067714A">
      <w:pPr>
        <w:pStyle w:val="a3"/>
        <w:spacing w:before="0" w:beforeAutospacing="0" w:after="0" w:afterAutospacing="0"/>
        <w:ind w:firstLine="709"/>
      </w:pPr>
      <w:r>
        <w:t xml:space="preserve">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w:t>
      </w:r>
      <w:r>
        <w:lastRenderedPageBreak/>
        <w:t>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4 дней со дня регистрации обращения в администрацию.</w:t>
      </w:r>
    </w:p>
    <w:p w:rsidR="0067714A" w:rsidRDefault="0067714A" w:rsidP="0067714A">
      <w:pPr>
        <w:pStyle w:val="a3"/>
        <w:spacing w:before="0" w:beforeAutospacing="0" w:after="0" w:afterAutospacing="0"/>
        <w:ind w:firstLine="709"/>
      </w:pPr>
      <w: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67714A" w:rsidRDefault="0067714A" w:rsidP="0067714A">
      <w:pPr>
        <w:pStyle w:val="a3"/>
        <w:spacing w:before="0" w:beforeAutospacing="0" w:after="0" w:afterAutospacing="0"/>
        <w:ind w:firstLine="709"/>
      </w:pPr>
      <w:r>
        <w:t>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(www.gosuslugi.ru, госуслуги.рф).</w:t>
      </w:r>
    </w:p>
    <w:p w:rsidR="0067714A" w:rsidRDefault="0067714A" w:rsidP="0067714A">
      <w:pPr>
        <w:pStyle w:val="a3"/>
        <w:spacing w:before="0" w:beforeAutospacing="0" w:after="0" w:afterAutospacing="0"/>
        <w:ind w:firstLine="709"/>
      </w:pPr>
      <w: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(www.mfc-nso.ru).</w:t>
      </w:r>
    </w:p>
    <w:p w:rsidR="0067714A" w:rsidRDefault="0067714A" w:rsidP="0067714A">
      <w:pPr>
        <w:pStyle w:val="a3"/>
        <w:spacing w:before="0" w:beforeAutospacing="0" w:after="0" w:afterAutospacing="0"/>
        <w:ind w:firstLine="709"/>
      </w:pPr>
      <w:r>
        <w:t>2.20. Требования к помещениям, в которыхпредоставляется муниципальная услуга:</w:t>
      </w:r>
    </w:p>
    <w:p w:rsidR="0067714A" w:rsidRDefault="0067714A" w:rsidP="0067714A">
      <w:pPr>
        <w:pStyle w:val="a3"/>
        <w:spacing w:before="0" w:beforeAutospacing="0" w:after="0" w:afterAutospacing="0"/>
        <w:ind w:firstLine="709"/>
      </w:pPr>
      <w: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67714A" w:rsidRDefault="0067714A" w:rsidP="0067714A">
      <w:pPr>
        <w:pStyle w:val="a3"/>
        <w:spacing w:before="0" w:beforeAutospacing="0" w:after="0" w:afterAutospacing="0"/>
        <w:ind w:firstLine="709"/>
      </w:pPr>
      <w:r>
        <w:t>Вход в здание оборудуется вывеской, содержащей наименование и место нахождения администрации, режим работы.</w:t>
      </w:r>
    </w:p>
    <w:p w:rsidR="0067714A" w:rsidRDefault="0067714A" w:rsidP="0067714A">
      <w:pPr>
        <w:pStyle w:val="a3"/>
        <w:spacing w:before="0" w:beforeAutospacing="0" w:after="0" w:afterAutospacing="0"/>
        <w:ind w:firstLine="709"/>
      </w:pPr>
      <w: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7714A" w:rsidRDefault="0067714A" w:rsidP="0067714A">
      <w:pPr>
        <w:pStyle w:val="a3"/>
        <w:spacing w:before="0" w:beforeAutospacing="0" w:after="0" w:afterAutospacing="0"/>
        <w:ind w:firstLine="709"/>
      </w:pPr>
      <w:r>
        <w:t>санитарно-эпидемиологическим правилам и нормативам;</w:t>
      </w:r>
    </w:p>
    <w:p w:rsidR="0067714A" w:rsidRDefault="0067714A" w:rsidP="0067714A">
      <w:pPr>
        <w:pStyle w:val="a3"/>
        <w:spacing w:before="0" w:beforeAutospacing="0" w:after="0" w:afterAutospacing="0"/>
        <w:ind w:firstLine="709"/>
      </w:pPr>
      <w:r>
        <w:t>правилам противопожарной безопасности;</w:t>
      </w:r>
    </w:p>
    <w:p w:rsidR="0067714A" w:rsidRDefault="0067714A" w:rsidP="0067714A">
      <w:pPr>
        <w:pStyle w:val="a3"/>
        <w:spacing w:before="0" w:beforeAutospacing="0" w:after="0" w:afterAutospacing="0"/>
        <w:ind w:firstLine="709"/>
      </w:pPr>
      <w: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Места для ожидания оборудуются:</w:t>
      </w:r>
    </w:p>
    <w:p w:rsidR="0067714A" w:rsidRDefault="0067714A" w:rsidP="0067714A">
      <w:pPr>
        <w:pStyle w:val="a3"/>
        <w:spacing w:before="0" w:beforeAutospacing="0" w:after="0" w:afterAutospacing="0"/>
        <w:ind w:firstLine="709"/>
      </w:pPr>
      <w:r>
        <w:t>стульями (кресельными секциями) и (или) скамьями;</w:t>
      </w:r>
    </w:p>
    <w:p w:rsidR="0067714A" w:rsidRDefault="0067714A" w:rsidP="0067714A">
      <w:pPr>
        <w:pStyle w:val="a3"/>
        <w:spacing w:before="0" w:beforeAutospacing="0" w:after="0" w:afterAutospacing="0"/>
        <w:ind w:firstLine="709"/>
      </w:pPr>
      <w: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7714A" w:rsidRDefault="0067714A" w:rsidP="0067714A">
      <w:pPr>
        <w:pStyle w:val="a3"/>
        <w:spacing w:before="0" w:beforeAutospacing="0" w:after="0" w:afterAutospacing="0"/>
        <w:ind w:firstLine="709"/>
      </w:pPr>
      <w:r>
        <w:t>столами (стойками), образцами заполнения документов, письменными принадлежностями для возможности оформления документов.</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2.21. Информационные стенды располагаются в доступном месте и содержат:</w:t>
      </w:r>
    </w:p>
    <w:p w:rsidR="0067714A" w:rsidRDefault="0067714A" w:rsidP="0067714A">
      <w:pPr>
        <w:pStyle w:val="a3"/>
        <w:spacing w:before="0" w:beforeAutospacing="0" w:after="0" w:afterAutospacing="0"/>
        <w:ind w:firstLine="709"/>
      </w:pPr>
      <w:r>
        <w:t>выдержки из нормативных правовых актов, содержащих нормы, регулирующие деятельность по предоставлению муниципальной услуги;</w:t>
      </w:r>
    </w:p>
    <w:p w:rsidR="0067714A" w:rsidRDefault="0067714A" w:rsidP="0067714A">
      <w:pPr>
        <w:pStyle w:val="a3"/>
        <w:spacing w:before="0" w:beforeAutospacing="0" w:after="0" w:afterAutospacing="0"/>
        <w:ind w:firstLine="709"/>
      </w:pPr>
      <w:r>
        <w:t>образцы заполнения документов, необходимых для получения муниципальной услуги, и их перечень;</w:t>
      </w:r>
    </w:p>
    <w:p w:rsidR="0067714A" w:rsidRDefault="0067714A" w:rsidP="0067714A">
      <w:pPr>
        <w:pStyle w:val="a3"/>
        <w:spacing w:before="0" w:beforeAutospacing="0" w:after="0" w:afterAutospacing="0"/>
        <w:ind w:firstLine="709"/>
      </w:pPr>
      <w:r>
        <w:t xml:space="preserve">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w:t>
      </w:r>
      <w:r>
        <w:lastRenderedPageBreak/>
        <w:t>официального сайта ГАУ "МФЦ", где заинтересованные лица могут получить информацию, необходимую для предоставления муниципальной услуги;</w:t>
      </w:r>
    </w:p>
    <w:p w:rsidR="0067714A" w:rsidRDefault="0067714A" w:rsidP="0067714A">
      <w:pPr>
        <w:pStyle w:val="a3"/>
        <w:spacing w:before="0" w:beforeAutospacing="0" w:after="0" w:afterAutospacing="0"/>
        <w:ind w:firstLine="709"/>
      </w:pPr>
      <w: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67714A" w:rsidRDefault="0067714A" w:rsidP="0067714A">
      <w:pPr>
        <w:pStyle w:val="a3"/>
        <w:spacing w:before="0" w:beforeAutospacing="0" w:after="0" w:afterAutospacing="0"/>
        <w:ind w:firstLine="709"/>
      </w:pPr>
      <w:r>
        <w:t>текст административного регламента с приложениями;</w:t>
      </w:r>
    </w:p>
    <w:p w:rsidR="0067714A" w:rsidRDefault="0067714A" w:rsidP="0067714A">
      <w:pPr>
        <w:pStyle w:val="a3"/>
        <w:spacing w:before="0" w:beforeAutospacing="0" w:after="0" w:afterAutospacing="0"/>
        <w:ind w:firstLine="709"/>
      </w:pPr>
      <w: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67714A" w:rsidRDefault="0067714A" w:rsidP="0067714A">
      <w:pPr>
        <w:pStyle w:val="a3"/>
        <w:spacing w:before="0" w:beforeAutospacing="0" w:after="0" w:afterAutospacing="0"/>
        <w:ind w:firstLine="709"/>
      </w:pPr>
      <w:r>
        <w:t>У входа в каждое помещение размещается табличка с наименованием отдела и номером кабинета.</w:t>
      </w:r>
    </w:p>
    <w:p w:rsidR="0067714A" w:rsidRDefault="0067714A" w:rsidP="0067714A">
      <w:pPr>
        <w:pStyle w:val="a3"/>
        <w:spacing w:before="0" w:beforeAutospacing="0" w:after="0" w:afterAutospacing="0"/>
        <w:ind w:firstLine="709"/>
      </w:pPr>
      <w:r>
        <w:t>Места для приема заявителей оборудуются стульями и столами для возможности оформления документов.</w:t>
      </w:r>
    </w:p>
    <w:p w:rsidR="0067714A" w:rsidRDefault="0067714A" w:rsidP="0067714A">
      <w:pPr>
        <w:pStyle w:val="a3"/>
        <w:spacing w:before="0" w:beforeAutospacing="0" w:after="0" w:afterAutospacing="0"/>
        <w:ind w:firstLine="709"/>
      </w:pPr>
      <w: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67714A" w:rsidRDefault="0067714A" w:rsidP="0067714A">
      <w:pPr>
        <w:pStyle w:val="a3"/>
        <w:spacing w:before="0" w:beforeAutospacing="0" w:after="0" w:afterAutospacing="0"/>
        <w:ind w:firstLine="709"/>
      </w:pPr>
      <w: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7714A" w:rsidRDefault="0067714A" w:rsidP="0067714A">
      <w:pPr>
        <w:pStyle w:val="a3"/>
        <w:spacing w:before="0" w:beforeAutospacing="0" w:after="0" w:afterAutospacing="0"/>
        <w:ind w:firstLine="709"/>
      </w:pPr>
      <w:r>
        <w:t>2.22. Показатели доступности муниципальной услуги:</w:t>
      </w:r>
    </w:p>
    <w:p w:rsidR="0067714A" w:rsidRDefault="0067714A" w:rsidP="0067714A">
      <w:pPr>
        <w:pStyle w:val="a3"/>
        <w:spacing w:before="0" w:beforeAutospacing="0" w:after="0" w:afterAutospacing="0"/>
        <w:ind w:firstLine="709"/>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7714A" w:rsidRDefault="0067714A" w:rsidP="0067714A">
      <w:pPr>
        <w:pStyle w:val="a3"/>
        <w:spacing w:before="0" w:beforeAutospacing="0" w:after="0" w:afterAutospacing="0"/>
        <w:ind w:firstLine="709"/>
      </w:pPr>
      <w:r>
        <w:t>транспортная доступность мест предоставления муниципальной услуги;</w:t>
      </w:r>
    </w:p>
    <w:p w:rsidR="0067714A" w:rsidRDefault="0067714A" w:rsidP="0067714A">
      <w:pPr>
        <w:pStyle w:val="a3"/>
        <w:spacing w:before="0" w:beforeAutospacing="0" w:after="0" w:afterAutospacing="0"/>
        <w:ind w:firstLine="709"/>
      </w:pPr>
      <w: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67714A" w:rsidRDefault="0067714A" w:rsidP="0067714A">
      <w:pPr>
        <w:pStyle w:val="a3"/>
        <w:spacing w:before="0" w:beforeAutospacing="0" w:after="0" w:afterAutospacing="0"/>
        <w:ind w:firstLine="709"/>
      </w:pPr>
      <w: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67714A" w:rsidRDefault="0067714A" w:rsidP="0067714A">
      <w:pPr>
        <w:pStyle w:val="a3"/>
        <w:spacing w:before="0" w:beforeAutospacing="0" w:after="0" w:afterAutospacing="0"/>
        <w:ind w:firstLine="709"/>
      </w:pPr>
      <w:r>
        <w:t>предоставление бесплатно муниципальной услуги и информации о ней.</w:t>
      </w:r>
    </w:p>
    <w:p w:rsidR="0067714A" w:rsidRDefault="0067714A" w:rsidP="0067714A">
      <w:pPr>
        <w:pStyle w:val="a3"/>
        <w:spacing w:before="0" w:beforeAutospacing="0" w:after="0" w:afterAutospacing="0"/>
        <w:ind w:firstLine="709"/>
      </w:pPr>
      <w:r>
        <w:t>2.23. Показатели качества муниципальной услуги:</w:t>
      </w:r>
    </w:p>
    <w:p w:rsidR="0067714A" w:rsidRDefault="0067714A" w:rsidP="0067714A">
      <w:pPr>
        <w:pStyle w:val="a3"/>
        <w:spacing w:before="0" w:beforeAutospacing="0" w:after="0" w:afterAutospacing="0"/>
        <w:ind w:firstLine="709"/>
      </w:pPr>
      <w:r>
        <w:t>исполнение обращения в установленные сроки;</w:t>
      </w:r>
    </w:p>
    <w:p w:rsidR="0067714A" w:rsidRDefault="0067714A" w:rsidP="0067714A">
      <w:pPr>
        <w:pStyle w:val="a3"/>
        <w:spacing w:before="0" w:beforeAutospacing="0" w:after="0" w:afterAutospacing="0"/>
        <w:ind w:firstLine="709"/>
      </w:pPr>
      <w:r>
        <w:t>соблюдение порядка выполнения административных процедур.</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jc w:val="center"/>
      </w:pPr>
      <w:r>
        <w:rPr>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3.1. Перечень административных процедур</w:t>
      </w:r>
    </w:p>
    <w:p w:rsidR="0067714A" w:rsidRDefault="0067714A" w:rsidP="0067714A">
      <w:pPr>
        <w:pStyle w:val="a3"/>
        <w:spacing w:before="0" w:beforeAutospacing="0" w:after="0" w:afterAutospacing="0"/>
        <w:ind w:firstLine="709"/>
      </w:pPr>
      <w:r>
        <w:t>3.1.1. Прием документов на получение муниципальной услуги либо отказ в приеме документов.</w:t>
      </w:r>
    </w:p>
    <w:p w:rsidR="0067714A" w:rsidRDefault="0067714A" w:rsidP="0067714A">
      <w:pPr>
        <w:pStyle w:val="a3"/>
        <w:spacing w:before="0" w:beforeAutospacing="0" w:after="0" w:afterAutospacing="0"/>
        <w:ind w:firstLine="709"/>
      </w:pPr>
      <w:r>
        <w:t>3.1.2. Рассмотрение документов на получение муниципальной услуги, подготовкаразрешения либо уведомление об отказе.</w:t>
      </w:r>
    </w:p>
    <w:p w:rsidR="0067714A" w:rsidRDefault="0067714A" w:rsidP="0067714A">
      <w:pPr>
        <w:pStyle w:val="a3"/>
        <w:spacing w:before="0" w:beforeAutospacing="0" w:after="0" w:afterAutospacing="0"/>
        <w:ind w:firstLine="709"/>
      </w:pPr>
      <w:r>
        <w:t>3.1.3. Выдача (направление) заявителю разрешение либо уведомления об отказе.</w:t>
      </w:r>
    </w:p>
    <w:p w:rsidR="0067714A" w:rsidRDefault="0067714A" w:rsidP="0067714A">
      <w:pPr>
        <w:pStyle w:val="a3"/>
        <w:spacing w:before="0" w:beforeAutospacing="0" w:after="0" w:afterAutospacing="0"/>
        <w:ind w:firstLine="709"/>
      </w:pPr>
      <w:r>
        <w:t>3.1.4. Исправление допущенных опечаток и ошибок в выданных в результате предоставления муниципальной услуги документах.</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lastRenderedPageBreak/>
        <w:t>3.2. Прием документов на получение муниципальнойуслуги либо отказ в приеме документов</w:t>
      </w:r>
    </w:p>
    <w:p w:rsidR="0067714A" w:rsidRDefault="0067714A" w:rsidP="0067714A">
      <w:pPr>
        <w:pStyle w:val="a3"/>
        <w:spacing w:before="0" w:beforeAutospacing="0" w:after="0" w:afterAutospacing="0"/>
        <w:ind w:firstLine="709"/>
      </w:pPr>
      <w: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спунктами 2.8, 2.9административного регламента.</w:t>
      </w:r>
    </w:p>
    <w:p w:rsidR="0067714A" w:rsidRDefault="0067714A" w:rsidP="0067714A">
      <w:pPr>
        <w:pStyle w:val="a3"/>
        <w:spacing w:before="0" w:beforeAutospacing="0" w:after="0" w:afterAutospacing="0"/>
        <w:ind w:firstLine="709"/>
      </w:pPr>
      <w:r>
        <w:t>3.2.2. Специалист Управления или ГАУ "МФЦ", в день приема документов:</w:t>
      </w:r>
    </w:p>
    <w:p w:rsidR="0067714A" w:rsidRDefault="0067714A" w:rsidP="0067714A">
      <w:pPr>
        <w:pStyle w:val="a3"/>
        <w:spacing w:before="0" w:beforeAutospacing="0" w:after="0" w:afterAutospacing="0"/>
        <w:ind w:firstLine="709"/>
      </w:pPr>
      <w:r>
        <w:t>устанавливает предмет обращения, личность заявителя (полномочия представителя заявителя);</w:t>
      </w:r>
    </w:p>
    <w:p w:rsidR="0067714A" w:rsidRDefault="0067714A" w:rsidP="0067714A">
      <w:pPr>
        <w:pStyle w:val="a3"/>
        <w:spacing w:before="0" w:beforeAutospacing="0" w:after="0" w:afterAutospacing="0"/>
        <w:ind w:firstLine="709"/>
      </w:pPr>
      <w:r>
        <w:t>проверяет правильность заполнения и комплектность представленных документов;</w:t>
      </w:r>
    </w:p>
    <w:p w:rsidR="0067714A" w:rsidRDefault="0067714A" w:rsidP="0067714A">
      <w:pPr>
        <w:pStyle w:val="a3"/>
        <w:spacing w:before="0" w:beforeAutospacing="0" w:after="0" w:afterAutospacing="0"/>
        <w:ind w:firstLine="709"/>
      </w:pPr>
      <w:r>
        <w:t>заверяет копии документов, представляемых заявителем;</w:t>
      </w:r>
    </w:p>
    <w:p w:rsidR="0067714A" w:rsidRDefault="0067714A" w:rsidP="0067714A">
      <w:pPr>
        <w:pStyle w:val="a3"/>
        <w:spacing w:before="0" w:beforeAutospacing="0" w:after="0" w:afterAutospacing="0"/>
        <w:ind w:firstLine="709"/>
      </w:pPr>
      <w:r>
        <w:t>при наличии оснований для отказа в приеме документов, предусмотренных пунктом 2.14административного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67714A" w:rsidRDefault="0067714A" w:rsidP="0067714A">
      <w:pPr>
        <w:pStyle w:val="a3"/>
        <w:spacing w:before="0" w:beforeAutospacing="0" w:after="0" w:afterAutospacing="0"/>
        <w:ind w:firstLine="709"/>
      </w:pPr>
      <w: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Управление.</w:t>
      </w:r>
    </w:p>
    <w:p w:rsidR="0067714A" w:rsidRDefault="0067714A" w:rsidP="0067714A">
      <w:pPr>
        <w:pStyle w:val="a3"/>
        <w:spacing w:before="0" w:beforeAutospacing="0" w:after="0" w:afterAutospacing="0"/>
        <w:ind w:firstLine="709"/>
      </w:pPr>
      <w: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Управления в день регистрации направляет заявителю уведомление о получении заявления в электронной форме.</w:t>
      </w:r>
    </w:p>
    <w:p w:rsidR="0067714A" w:rsidRDefault="0067714A" w:rsidP="0067714A">
      <w:pPr>
        <w:pStyle w:val="a3"/>
        <w:spacing w:before="0" w:beforeAutospacing="0" w:after="0" w:afterAutospacing="0"/>
        <w:ind w:firstLine="709"/>
      </w:pPr>
      <w:r>
        <w:t>3.2.5. Специалист Управления:</w:t>
      </w:r>
    </w:p>
    <w:p w:rsidR="0067714A" w:rsidRDefault="0067714A" w:rsidP="0067714A">
      <w:pPr>
        <w:pStyle w:val="a3"/>
        <w:spacing w:before="0" w:beforeAutospacing="0" w:after="0" w:afterAutospacing="0"/>
        <w:ind w:firstLine="709"/>
      </w:pPr>
      <w:r>
        <w:t>3.2.5.1. В течение двух дней со дня регистрации документов, при наличии оснований для отказа в приеме документов, предусмотренных пунктом 2.14 административного регламента, осуществляет подготовку уведомления о возврате заявления с обоснованием причин возврата, передает его на подпись Главе Краснозерского районаи в день подписания направляет его заявителю способом, указанным в заявлении.</w:t>
      </w:r>
    </w:p>
    <w:p w:rsidR="0067714A" w:rsidRDefault="0067714A" w:rsidP="0067714A">
      <w:pPr>
        <w:pStyle w:val="a3"/>
        <w:spacing w:before="0" w:beforeAutospacing="0" w:after="0" w:afterAutospacing="0"/>
        <w:ind w:firstLine="709"/>
      </w:pPr>
      <w:r>
        <w:t>3.2.5.2. Не позднее двух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2.14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и в день подписания направляет его заявителю способом, указанным заявителем в заявлении.</w:t>
      </w:r>
    </w:p>
    <w:p w:rsidR="0067714A" w:rsidRDefault="0067714A" w:rsidP="0067714A">
      <w:pPr>
        <w:pStyle w:val="a3"/>
        <w:spacing w:before="0" w:beforeAutospacing="0" w:after="0" w:afterAutospacing="0"/>
        <w:ind w:firstLine="709"/>
      </w:pPr>
      <w:r>
        <w:t>3.2.6. Глава или иное уполномоченное должностное лицо на основании доверенности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67714A" w:rsidRDefault="0067714A" w:rsidP="0067714A">
      <w:pPr>
        <w:pStyle w:val="a3"/>
        <w:spacing w:before="0" w:beforeAutospacing="0" w:after="0" w:afterAutospacing="0"/>
        <w:ind w:firstLine="709"/>
      </w:pPr>
      <w: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67714A" w:rsidRDefault="0067714A" w:rsidP="0067714A">
      <w:pPr>
        <w:pStyle w:val="a3"/>
        <w:spacing w:before="0" w:beforeAutospacing="0" w:after="0" w:afterAutospacing="0"/>
        <w:ind w:firstLine="709"/>
      </w:pPr>
      <w:r>
        <w:lastRenderedPageBreak/>
        <w:t>3.2.8. Срок выполнения административной процедуры по приему документов на получение муниципальной услуги либо отказу в приеме документов:</w:t>
      </w:r>
    </w:p>
    <w:p w:rsidR="0067714A" w:rsidRDefault="0067714A" w:rsidP="0067714A">
      <w:pPr>
        <w:pStyle w:val="a3"/>
        <w:spacing w:before="0" w:beforeAutospacing="0" w:after="0" w:afterAutospacing="0"/>
        <w:ind w:firstLine="709"/>
      </w:pPr>
      <w:r>
        <w:t>при приеме документов на получение муниципальной услуги и отсутствии оснований для отказа в приеме документов, предусмотренных пунктом 2.14 административного регламента, - два дня;</w:t>
      </w:r>
    </w:p>
    <w:p w:rsidR="0067714A" w:rsidRDefault="0067714A" w:rsidP="0067714A">
      <w:pPr>
        <w:pStyle w:val="a3"/>
        <w:spacing w:before="0" w:beforeAutospacing="0" w:after="0" w:afterAutospacing="0"/>
        <w:ind w:firstLine="709"/>
      </w:pPr>
      <w:r>
        <w:t>при направлении уведомления о возврате заявления в соответствии с пунктом 3.2.3 административного регламента - два дня;</w:t>
      </w:r>
    </w:p>
    <w:p w:rsidR="0067714A" w:rsidRDefault="0067714A" w:rsidP="0067714A">
      <w:pPr>
        <w:pStyle w:val="a3"/>
        <w:spacing w:before="0" w:beforeAutospacing="0" w:after="0" w:afterAutospacing="0"/>
        <w:ind w:firstLine="709"/>
      </w:pPr>
      <w:r>
        <w:t>при направлении уведомления об оставлении заявления без рассмотрения в соответствии с подпунктом 3.2.4 административного регламента - два рабочих дня.</w:t>
      </w:r>
    </w:p>
    <w:p w:rsidR="0067714A" w:rsidRDefault="0067714A" w:rsidP="0067714A">
      <w:pPr>
        <w:pStyle w:val="a3"/>
        <w:spacing w:before="0" w:beforeAutospacing="0" w:after="0" w:afterAutospacing="0"/>
        <w:ind w:firstLine="709"/>
      </w:pPr>
      <w:r>
        <w:t>3.3. Рассмотрение документов на получениемуниципальной услуги, подготовка разрешения либо уведомления об отказе</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3.3.1. Основанием для начала административной процедуры по рассмотрению документов на получение муниципальной услуги, подготовке разрешения либо уведомления об отказе является прием документов при отсутствии оснований для отказа в приеме документов, предусмотренных пунктом 2.14административного регламента.</w:t>
      </w:r>
    </w:p>
    <w:p w:rsidR="0067714A" w:rsidRDefault="0067714A" w:rsidP="0067714A">
      <w:pPr>
        <w:pStyle w:val="a3"/>
        <w:spacing w:before="0" w:beforeAutospacing="0" w:after="0" w:afterAutospacing="0"/>
        <w:ind w:firstLine="709"/>
      </w:pPr>
      <w:r>
        <w:t>3.3.2. Специалист Управления:</w:t>
      </w:r>
    </w:p>
    <w:p w:rsidR="0067714A" w:rsidRDefault="0067714A" w:rsidP="0067714A">
      <w:pPr>
        <w:pStyle w:val="a3"/>
        <w:spacing w:before="0" w:beforeAutospacing="0" w:after="0" w:afterAutospacing="0"/>
        <w:ind w:firstLine="709"/>
      </w:pPr>
      <w:r>
        <w:t>3.3.2.1. В течение двух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w:t>
      </w:r>
    </w:p>
    <w:p w:rsidR="0067714A" w:rsidRDefault="0067714A" w:rsidP="0067714A">
      <w:pPr>
        <w:pStyle w:val="a3"/>
        <w:spacing w:before="0" w:beforeAutospacing="0" w:after="0" w:afterAutospacing="0"/>
        <w:ind w:firstLine="709"/>
      </w:pPr>
      <w: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67714A" w:rsidRDefault="0067714A" w:rsidP="0067714A">
      <w:pPr>
        <w:pStyle w:val="a3"/>
        <w:spacing w:before="0" w:beforeAutospacing="0" w:after="0" w:afterAutospacing="0"/>
        <w:ind w:firstLine="709"/>
      </w:pPr>
      <w: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7714A" w:rsidRDefault="0067714A" w:rsidP="0067714A">
      <w:pPr>
        <w:pStyle w:val="a3"/>
        <w:spacing w:before="0" w:beforeAutospacing="0" w:after="0" w:afterAutospacing="0"/>
        <w:ind w:firstLine="709"/>
      </w:pPr>
      <w:r>
        <w:t>Сотрудник, ответственный за направление межведомственных запросов, направляет в государственную инспекцию по охране объектов культурного наследия Новосибирской области, межведомственные запросы о предоставлении информации о наличии (отсутствии) объектов культурного наследия на землях, подлежащих хозяйственному освоению (дополнен абзацем (в ред. </w:t>
      </w:r>
      <w:hyperlink r:id="rId18" w:tgtFrame="ChangingDocument" w:history="1">
        <w:r>
          <w:rPr>
            <w:rStyle w:val="hyperlink"/>
            <w:color w:val="0000FF"/>
          </w:rPr>
          <w:t>от 11.07.2023 № 540</w:t>
        </w:r>
      </w:hyperlink>
      <w:r>
        <w:t>)</w:t>
      </w:r>
    </w:p>
    <w:p w:rsidR="0067714A" w:rsidRDefault="0067714A" w:rsidP="0067714A">
      <w:pPr>
        <w:pStyle w:val="a3"/>
        <w:spacing w:before="0" w:beforeAutospacing="0" w:after="0" w:afterAutospacing="0"/>
        <w:ind w:firstLine="709"/>
      </w:pPr>
      <w:r>
        <w:t>3.3.3. Осуществляет рассмотрение полученных документов, в том числе проверку их соответствия нормативным правовым актам Российской Федерации, Новосибирской области, муниципальным правовым актам администрации.</w:t>
      </w:r>
    </w:p>
    <w:p w:rsidR="0067714A" w:rsidRDefault="0067714A" w:rsidP="0067714A">
      <w:pPr>
        <w:pStyle w:val="a3"/>
        <w:spacing w:before="0" w:beforeAutospacing="0" w:after="0" w:afterAutospacing="0"/>
        <w:ind w:firstLine="709"/>
      </w:pPr>
      <w:r>
        <w:t>3.3.3.1. 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разрешения в двух экземплярах.</w:t>
      </w:r>
    </w:p>
    <w:p w:rsidR="0067714A" w:rsidRDefault="0067714A" w:rsidP="0067714A">
      <w:pPr>
        <w:pStyle w:val="a3"/>
        <w:spacing w:before="0" w:beforeAutospacing="0" w:after="0" w:afterAutospacing="0"/>
        <w:ind w:firstLine="709"/>
      </w:pPr>
      <w:r>
        <w:t>3.3.3.2. 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уведомления об отказе.</w:t>
      </w:r>
    </w:p>
    <w:p w:rsidR="0067714A" w:rsidRDefault="0067714A" w:rsidP="0067714A">
      <w:pPr>
        <w:pStyle w:val="a3"/>
        <w:spacing w:before="0" w:beforeAutospacing="0" w:after="0" w:afterAutospacing="0"/>
        <w:ind w:firstLine="709"/>
      </w:pPr>
      <w:r>
        <w:t>3.3.4. Результатом административной процедуры по рассмотрению документов на получение муниципальной услуги, подготовке разрешения либо уведомления об отказе является подготовка разрешения либо уведомления об отказе.</w:t>
      </w:r>
    </w:p>
    <w:p w:rsidR="0067714A" w:rsidRDefault="0067714A" w:rsidP="0067714A">
      <w:pPr>
        <w:pStyle w:val="a3"/>
        <w:spacing w:before="0" w:beforeAutospacing="0" w:after="0" w:afterAutospacing="0"/>
        <w:ind w:firstLine="709"/>
      </w:pPr>
      <w:r>
        <w:t>3.3.5. Срок выполнения административной процедуры по рассмотрению документов на получение муниципальной услуги, подготовке разрешения либо уведомления об отказе - не более 5 дней.</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3.4. Выдача (направление) заявителю разрешения либо уведомления об отказе</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lastRenderedPageBreak/>
        <w:t>3.4.1. Основанием для начала административной процедуры по выдаче (направлению) заявителю разрешения либо уведомления об отказе является подготовка разрешения либо уведомления об отказе.</w:t>
      </w:r>
    </w:p>
    <w:p w:rsidR="0067714A" w:rsidRDefault="0067714A" w:rsidP="0067714A">
      <w:pPr>
        <w:pStyle w:val="a3"/>
        <w:spacing w:before="0" w:beforeAutospacing="0" w:after="0" w:afterAutospacing="0"/>
        <w:ind w:firstLine="709"/>
      </w:pPr>
      <w:r>
        <w:t>3.4.2. Специалист Управления в течение двух дней со дня подготовки разрешения либо уведомления об отказе передает два экземпляра разрешения либо уведомления об отказе на подпись Главе илииному уполномоченному должностному лицу.</w:t>
      </w:r>
    </w:p>
    <w:p w:rsidR="0067714A" w:rsidRDefault="0067714A" w:rsidP="0067714A">
      <w:pPr>
        <w:pStyle w:val="a3"/>
        <w:spacing w:before="0" w:beforeAutospacing="0" w:after="0" w:afterAutospacing="0"/>
        <w:ind w:firstLine="709"/>
      </w:pPr>
      <w:r>
        <w:t>Глава или иное уполномоченное должностное лицо, подписывает разрешение либо уведомления об отказе в течение двухдней со дня представления на подпись и в день подписания передает специалисту по подготовке документов.</w:t>
      </w:r>
    </w:p>
    <w:p w:rsidR="0067714A" w:rsidRDefault="0067714A" w:rsidP="0067714A">
      <w:pPr>
        <w:pStyle w:val="a3"/>
        <w:spacing w:before="0" w:beforeAutospacing="0" w:after="0" w:afterAutospacing="0"/>
        <w:ind w:firstLine="709"/>
      </w:pPr>
      <w:r>
        <w:t>В течение одного дня после подписания разрешения либо уведомления об отказе специалист Управления:</w:t>
      </w:r>
    </w:p>
    <w:p w:rsidR="0067714A" w:rsidRDefault="0067714A" w:rsidP="0067714A">
      <w:pPr>
        <w:pStyle w:val="a3"/>
        <w:spacing w:before="0" w:beforeAutospacing="0" w:after="0" w:afterAutospacing="0"/>
        <w:ind w:firstLine="709"/>
      </w:pPr>
      <w:r>
        <w:t>3.4.2.1. регистрирует разрешение в журнале регистрации разрешений (при подписании разрешения).</w:t>
      </w:r>
    </w:p>
    <w:p w:rsidR="0067714A" w:rsidRDefault="0067714A" w:rsidP="0067714A">
      <w:pPr>
        <w:pStyle w:val="a3"/>
        <w:spacing w:before="0" w:beforeAutospacing="0" w:after="0" w:afterAutospacing="0"/>
        <w:ind w:firstLine="709"/>
      </w:pPr>
      <w:r>
        <w:t>3.4.2.2. Извещает заявителя о возможности получения результата предоставления муниципальной услуги в администрации и при личной явке выдает ему подписанное разрешение или уведомление об отказе.</w:t>
      </w:r>
    </w:p>
    <w:p w:rsidR="0067714A" w:rsidRDefault="0067714A" w:rsidP="0067714A">
      <w:pPr>
        <w:pStyle w:val="a3"/>
        <w:spacing w:before="0" w:beforeAutospacing="0" w:after="0" w:afterAutospacing="0"/>
        <w:ind w:firstLine="709"/>
      </w:pPr>
      <w:r>
        <w:t>3.4.2.3. В случае обращения заявителя посредством почтового отправления направляет заявителю подписанное разрешение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67714A" w:rsidRDefault="0067714A" w:rsidP="0067714A">
      <w:pPr>
        <w:pStyle w:val="a3"/>
        <w:spacing w:before="0" w:beforeAutospacing="0" w:after="0" w:afterAutospacing="0"/>
        <w:ind w:firstLine="709"/>
      </w:pPr>
      <w:r>
        <w:t>3.4.2.4. Направляет подписанное разрешение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w:t>
      </w:r>
    </w:p>
    <w:p w:rsidR="0067714A" w:rsidRDefault="0067714A" w:rsidP="0067714A">
      <w:pPr>
        <w:pStyle w:val="a3"/>
        <w:spacing w:before="0" w:beforeAutospacing="0" w:after="0" w:afterAutospacing="0"/>
        <w:ind w:firstLine="709"/>
      </w:pPr>
      <w:r>
        <w:t>3.4.3. Результатом административной процедуры по выдаче (направлению) заявителю проекта разрешения либо уведомления об отказе является выдача (направление) заявителю разрешения либо уведомления об отказе.</w:t>
      </w:r>
    </w:p>
    <w:p w:rsidR="0067714A" w:rsidRDefault="0067714A" w:rsidP="0067714A">
      <w:pPr>
        <w:pStyle w:val="a3"/>
        <w:spacing w:before="0" w:beforeAutospacing="0" w:after="0" w:afterAutospacing="0"/>
        <w:ind w:firstLine="709"/>
      </w:pPr>
      <w:r>
        <w:t>3.4.4. Срок выполнения административной процедуры по выдаче (направлению) заявителю разрешения либо уведомления об отказе - 2 дня.</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3.5. Исправление допущенных опечаток и ошибок в выданных, врезультате предоставления муниципальной услуги, документах</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
    <w:p w:rsidR="0067714A" w:rsidRDefault="0067714A" w:rsidP="0067714A">
      <w:pPr>
        <w:pStyle w:val="a3"/>
        <w:spacing w:before="0" w:beforeAutospacing="0" w:after="0" w:afterAutospacing="0"/>
        <w:ind w:firstLine="709"/>
      </w:pPr>
      <w: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67714A" w:rsidRDefault="0067714A" w:rsidP="0067714A">
      <w:pPr>
        <w:pStyle w:val="a3"/>
        <w:spacing w:before="0" w:beforeAutospacing="0" w:after="0" w:afterAutospacing="0"/>
        <w:ind w:firstLine="709"/>
      </w:pPr>
      <w:r>
        <w:t>3.5.3. 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67714A" w:rsidRDefault="0067714A" w:rsidP="0067714A">
      <w:pPr>
        <w:pStyle w:val="a3"/>
        <w:spacing w:before="0" w:beforeAutospacing="0" w:after="0" w:afterAutospacing="0"/>
        <w:ind w:firstLine="709"/>
      </w:pPr>
      <w:r>
        <w:t xml:space="preserve">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w:t>
      </w:r>
      <w:r>
        <w:lastRenderedPageBreak/>
        <w:t>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67714A" w:rsidRDefault="0067714A" w:rsidP="0067714A">
      <w:pPr>
        <w:pStyle w:val="a3"/>
        <w:spacing w:before="0" w:beforeAutospacing="0" w:after="0" w:afterAutospacing="0"/>
        <w:ind w:firstLine="709"/>
      </w:pPr>
      <w: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пять дней.</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jc w:val="center"/>
      </w:pPr>
      <w:r>
        <w:rPr>
          <w:b/>
          <w:bCs/>
          <w:sz w:val="30"/>
          <w:szCs w:val="30"/>
        </w:rPr>
        <w:t>IV. Формы контроля за исполнением административного регламента</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4.1. Контроль за предоставлением муниципальной услуги осуществляется в форме текущего контроля за соблюдением и исполнением специалистами комитета,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67714A" w:rsidRDefault="0067714A" w:rsidP="0067714A">
      <w:pPr>
        <w:pStyle w:val="a3"/>
        <w:spacing w:before="0" w:beforeAutospacing="0" w:after="0" w:afterAutospacing="0"/>
        <w:ind w:firstLine="709"/>
      </w:pPr>
      <w:r>
        <w:t>4.2. Текущий контроль за соблюдением и исполнением специалистами комитета,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начальником департамента, председателем комитета.</w:t>
      </w:r>
    </w:p>
    <w:p w:rsidR="0067714A" w:rsidRDefault="0067714A" w:rsidP="0067714A">
      <w:pPr>
        <w:pStyle w:val="a3"/>
        <w:spacing w:before="0" w:beforeAutospacing="0" w:after="0" w:afterAutospacing="0"/>
        <w:ind w:firstLine="709"/>
      </w:pPr>
      <w: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67714A" w:rsidRDefault="0067714A" w:rsidP="0067714A">
      <w:pPr>
        <w:pStyle w:val="a3"/>
        <w:spacing w:before="0" w:beforeAutospacing="0" w:after="0" w:afterAutospacing="0"/>
        <w:ind w:firstLine="709"/>
      </w:pPr>
      <w:r>
        <w:t>4.4. Для проведения проверки полноты и качества предоставления муниципальной услуги создается комиссия, состав которой утверждается нормативным правовым актом администрации района.</w:t>
      </w:r>
    </w:p>
    <w:p w:rsidR="0067714A" w:rsidRDefault="0067714A" w:rsidP="0067714A">
      <w:pPr>
        <w:pStyle w:val="a3"/>
        <w:spacing w:before="0" w:beforeAutospacing="0" w:after="0" w:afterAutospacing="0"/>
        <w:ind w:firstLine="709"/>
      </w:pPr>
      <w: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67714A" w:rsidRDefault="0067714A" w:rsidP="0067714A">
      <w:pPr>
        <w:pStyle w:val="a3"/>
        <w:spacing w:before="0" w:beforeAutospacing="0" w:after="0" w:afterAutospacing="0"/>
        <w:ind w:firstLine="709"/>
      </w:pPr>
      <w:r>
        <w:t>Результаты проверки оформляются в виде акта проверки, в котором отмечаются выявленные недостатки и указываются предложения об их устранении.</w:t>
      </w:r>
    </w:p>
    <w:p w:rsidR="0067714A" w:rsidRDefault="0067714A" w:rsidP="0067714A">
      <w:pPr>
        <w:pStyle w:val="a3"/>
        <w:spacing w:before="0" w:beforeAutospacing="0" w:after="0" w:afterAutospacing="0"/>
        <w:ind w:firstLine="709"/>
      </w:pPr>
      <w:r>
        <w:t>Акт проверки подписывается всеми членами комиссии.</w:t>
      </w:r>
    </w:p>
    <w:p w:rsidR="0067714A" w:rsidRDefault="0067714A" w:rsidP="0067714A">
      <w:pPr>
        <w:pStyle w:val="a3"/>
        <w:spacing w:before="0" w:beforeAutospacing="0" w:after="0" w:afterAutospacing="0"/>
        <w:ind w:firstLine="709"/>
      </w:pPr>
      <w: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jc w:val="center"/>
      </w:pPr>
      <w:r>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7714A" w:rsidRDefault="0067714A" w:rsidP="0067714A">
      <w:pPr>
        <w:pStyle w:val="a3"/>
        <w:spacing w:before="0" w:beforeAutospacing="0" w:after="0" w:afterAutospacing="0"/>
        <w:ind w:firstLine="709"/>
      </w:pPr>
      <w:r>
        <w:t> </w:t>
      </w:r>
    </w:p>
    <w:p w:rsidR="0067714A" w:rsidRDefault="0067714A" w:rsidP="0067714A">
      <w:pPr>
        <w:pStyle w:val="a3"/>
        <w:spacing w:before="0" w:beforeAutospacing="0" w:after="0" w:afterAutospacing="0"/>
        <w:ind w:firstLine="709"/>
      </w:pPr>
      <w:r>
        <w:t>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w:t>
      </w:r>
    </w:p>
    <w:p w:rsidR="0067714A" w:rsidRDefault="0067714A" w:rsidP="0067714A">
      <w:pPr>
        <w:pStyle w:val="a3"/>
        <w:spacing w:before="0" w:beforeAutospacing="0" w:after="0" w:afterAutospacing="0"/>
        <w:ind w:firstLine="709"/>
      </w:pPr>
      <w:r>
        <w:t>Заявитель может обратиться с жалобой, в том числе в следующих случаях:</w:t>
      </w:r>
    </w:p>
    <w:p w:rsidR="0067714A" w:rsidRDefault="0067714A" w:rsidP="0067714A">
      <w:pPr>
        <w:pStyle w:val="a3"/>
        <w:spacing w:before="0" w:beforeAutospacing="0" w:after="0" w:afterAutospacing="0"/>
        <w:ind w:firstLine="709"/>
      </w:pPr>
      <w:r>
        <w:lastRenderedPageBreak/>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67714A" w:rsidRDefault="0067714A" w:rsidP="0067714A">
      <w:pPr>
        <w:pStyle w:val="a3"/>
        <w:spacing w:before="0" w:beforeAutospacing="0" w:after="0" w:afterAutospacing="0"/>
        <w:ind w:firstLine="709"/>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19" w:history="1">
        <w:r>
          <w:rPr>
            <w:rStyle w:val="hyperlink"/>
            <w:color w:val="0000FF"/>
          </w:rPr>
          <w:t>от 27.07.2010 № 210-ФЗ</w:t>
        </w:r>
      </w:hyperlink>
      <w:r>
        <w:t>;</w:t>
      </w:r>
    </w:p>
    <w:p w:rsidR="0067714A" w:rsidRDefault="0067714A" w:rsidP="0067714A">
      <w:pPr>
        <w:pStyle w:val="a3"/>
        <w:spacing w:before="0" w:beforeAutospacing="0" w:after="0" w:afterAutospacing="0"/>
        <w:ind w:firstLine="709"/>
      </w:pPr>
      <w: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7714A" w:rsidRDefault="0067714A" w:rsidP="0067714A">
      <w:pPr>
        <w:pStyle w:val="a3"/>
        <w:spacing w:before="0" w:beforeAutospacing="0" w:after="0" w:afterAutospacing="0"/>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7714A" w:rsidRDefault="0067714A" w:rsidP="0067714A">
      <w:pPr>
        <w:pStyle w:val="a3"/>
        <w:spacing w:before="0" w:beforeAutospacing="0" w:after="0" w:afterAutospacing="0"/>
        <w:ind w:firstLine="709"/>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0" w:history="1">
        <w:r>
          <w:rPr>
            <w:rStyle w:val="hyperlink"/>
            <w:color w:val="0000FF"/>
          </w:rPr>
          <w:t>от 27.07.2010 № 210-ФЗ</w:t>
        </w:r>
      </w:hyperlink>
      <w:r>
        <w:t>;</w:t>
      </w:r>
    </w:p>
    <w:p w:rsidR="0067714A" w:rsidRDefault="0067714A" w:rsidP="0067714A">
      <w:pPr>
        <w:pStyle w:val="a3"/>
        <w:spacing w:before="0" w:beforeAutospacing="0" w:after="0" w:afterAutospacing="0"/>
        <w:ind w:firstLine="709"/>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7714A" w:rsidRDefault="0067714A" w:rsidP="0067714A">
      <w:pPr>
        <w:pStyle w:val="a3"/>
        <w:spacing w:before="0" w:beforeAutospacing="0" w:after="0" w:afterAutospacing="0"/>
        <w:ind w:firstLine="709"/>
      </w:pPr>
      <w: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21" w:history="1">
        <w:r>
          <w:rPr>
            <w:rStyle w:val="hyperlink"/>
            <w:color w:val="0000FF"/>
          </w:rPr>
          <w:t>от 27.07.2010 № 210-ФЗ</w:t>
        </w:r>
      </w:hyperlink>
      <w: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67714A" w:rsidRDefault="0067714A" w:rsidP="0067714A">
      <w:pPr>
        <w:pStyle w:val="a3"/>
        <w:spacing w:before="0" w:beforeAutospacing="0" w:after="0" w:afterAutospacing="0"/>
        <w:ind w:firstLine="709"/>
      </w:pPr>
      <w:r>
        <w:t>8) нарушение срока или порядка выдачи документов по результатам предоставления муниципальной услуги;</w:t>
      </w:r>
    </w:p>
    <w:p w:rsidR="0067714A" w:rsidRDefault="0067714A" w:rsidP="0067714A">
      <w:pPr>
        <w:pStyle w:val="a3"/>
        <w:spacing w:before="0" w:beforeAutospacing="0" w:after="0" w:afterAutospacing="0"/>
        <w:ind w:firstLine="709"/>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2" w:history="1">
        <w:r>
          <w:rPr>
            <w:rStyle w:val="hyperlink"/>
            <w:color w:val="0000FF"/>
          </w:rPr>
          <w:t>от 27.07.2010 № 210-ФЗ</w:t>
        </w:r>
      </w:hyperlink>
      <w:r>
        <w:t>;</w:t>
      </w:r>
    </w:p>
    <w:p w:rsidR="0067714A" w:rsidRDefault="0067714A" w:rsidP="0067714A">
      <w:pPr>
        <w:pStyle w:val="a3"/>
        <w:spacing w:before="0" w:beforeAutospacing="0" w:after="0" w:afterAutospacing="0"/>
        <w:ind w:firstLine="709"/>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67714A" w:rsidRDefault="0067714A" w:rsidP="0067714A">
      <w:pPr>
        <w:pStyle w:val="a3"/>
        <w:spacing w:before="0" w:beforeAutospacing="0" w:after="0" w:afterAutospacing="0"/>
        <w:ind w:firstLine="709"/>
      </w:pPr>
      <w: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67714A" w:rsidRDefault="0067714A" w:rsidP="0067714A">
      <w:pPr>
        <w:pStyle w:val="a3"/>
        <w:spacing w:before="0" w:beforeAutospacing="0" w:after="0" w:afterAutospacing="0"/>
        <w:ind w:firstLine="709"/>
      </w:pPr>
      <w:r>
        <w:t>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23" w:history="1">
        <w:r>
          <w:rPr>
            <w:rStyle w:val="hyperlink"/>
            <w:color w:val="0000FF"/>
          </w:rPr>
          <w:t>от 27.07.2010 № 210-ФЗ</w:t>
        </w:r>
      </w:hyperlink>
      <w:r>
        <w:t> .</w:t>
      </w:r>
    </w:p>
    <w:p w:rsidR="0067714A" w:rsidRDefault="0067714A" w:rsidP="0067714A">
      <w:pPr>
        <w:pStyle w:val="a3"/>
        <w:spacing w:before="0" w:beforeAutospacing="0" w:after="0" w:afterAutospacing="0"/>
        <w:ind w:firstLine="709"/>
      </w:pPr>
      <w: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67714A" w:rsidRDefault="0067714A" w:rsidP="0067714A">
      <w:pPr>
        <w:pStyle w:val="a3"/>
        <w:spacing w:before="0" w:beforeAutospacing="0" w:after="0" w:afterAutospacing="0"/>
        <w:ind w:firstLine="709"/>
      </w:pPr>
      <w:r>
        <w:t>5.5. Жалоба должна содержать:</w:t>
      </w:r>
    </w:p>
    <w:p w:rsidR="0067714A" w:rsidRDefault="0067714A" w:rsidP="0067714A">
      <w:pPr>
        <w:pStyle w:val="a3"/>
        <w:spacing w:before="0" w:beforeAutospacing="0" w:after="0" w:afterAutospacing="0"/>
        <w:ind w:firstLine="709"/>
      </w:pPr>
      <w:r>
        <w:t>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24" w:history="1">
        <w:r>
          <w:rPr>
            <w:rStyle w:val="hyperlink"/>
            <w:color w:val="0000FF"/>
          </w:rPr>
          <w:t>от 27.07.2010 № 210-ФЗ</w:t>
        </w:r>
      </w:hyperlink>
      <w:r>
        <w:t>, их руководителей и (или) работников решения и действия (бездействие) которых обжалуются;</w:t>
      </w:r>
    </w:p>
    <w:p w:rsidR="0067714A" w:rsidRDefault="0067714A" w:rsidP="0067714A">
      <w:pPr>
        <w:pStyle w:val="a3"/>
        <w:spacing w:before="0" w:beforeAutospacing="0" w:after="0" w:afterAutospacing="0"/>
        <w:ind w:firstLine="709"/>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714A" w:rsidRDefault="0067714A" w:rsidP="0067714A">
      <w:pPr>
        <w:pStyle w:val="a3"/>
        <w:spacing w:before="0" w:beforeAutospacing="0" w:after="0" w:afterAutospacing="0"/>
        <w:ind w:firstLine="709"/>
      </w:pPr>
      <w: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25" w:history="1">
        <w:r>
          <w:rPr>
            <w:rStyle w:val="hyperlink"/>
            <w:color w:val="0000FF"/>
          </w:rPr>
          <w:t>от 27.07.2010 № 210-ФЗ</w:t>
        </w:r>
      </w:hyperlink>
      <w:r>
        <w:t> их руководителей и (или) работников;</w:t>
      </w:r>
    </w:p>
    <w:p w:rsidR="0067714A" w:rsidRDefault="0067714A" w:rsidP="0067714A">
      <w:pPr>
        <w:pStyle w:val="a3"/>
        <w:spacing w:before="0" w:beforeAutospacing="0" w:after="0" w:afterAutospacing="0"/>
        <w:ind w:firstLine="709"/>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w:t>
      </w:r>
      <w:r>
        <w:lastRenderedPageBreak/>
        <w:t>организаций, предусмотренных частью 1.1 статьи 16 Федерального закона </w:t>
      </w:r>
      <w:hyperlink r:id="rId26" w:history="1">
        <w:r>
          <w:rPr>
            <w:rStyle w:val="hyperlink"/>
            <w:color w:val="0000FF"/>
          </w:rPr>
          <w:t>от 27.07.2010 № 210-ФЗ</w:t>
        </w:r>
      </w:hyperlink>
      <w:r>
        <w:t> их руководителей и (или) работников. Заявителем могут быть представлены документы (при наличии), подтверждающие доводы заявителя, либо их копии.</w:t>
      </w:r>
    </w:p>
    <w:p w:rsidR="0067714A" w:rsidRDefault="0067714A" w:rsidP="0067714A">
      <w:pPr>
        <w:pStyle w:val="a3"/>
        <w:spacing w:before="0" w:beforeAutospacing="0" w:after="0" w:afterAutospacing="0"/>
        <w:ind w:firstLine="709"/>
      </w:pPr>
      <w:r>
        <w:t>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714A" w:rsidRDefault="0067714A" w:rsidP="0067714A">
      <w:pPr>
        <w:pStyle w:val="a3"/>
        <w:spacing w:before="0" w:beforeAutospacing="0" w:after="0" w:afterAutospacing="0"/>
        <w:ind w:firstLine="709"/>
      </w:pPr>
      <w:r>
        <w:t>5.7. По результатам рассмотрения жалобы принимается одно из следующих решений:</w:t>
      </w:r>
    </w:p>
    <w:p w:rsidR="0067714A" w:rsidRDefault="0067714A" w:rsidP="0067714A">
      <w:pPr>
        <w:pStyle w:val="a3"/>
        <w:spacing w:before="0" w:beforeAutospacing="0" w:after="0" w:afterAutospacing="0"/>
        <w:ind w:firstLine="709"/>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67714A" w:rsidRDefault="0067714A" w:rsidP="0067714A">
      <w:pPr>
        <w:pStyle w:val="a3"/>
        <w:spacing w:before="0" w:beforeAutospacing="0" w:after="0" w:afterAutospacing="0"/>
        <w:ind w:firstLine="709"/>
      </w:pPr>
      <w:r>
        <w:t>2) отказывается в удовлетворении жалобы.</w:t>
      </w:r>
    </w:p>
    <w:p w:rsidR="0067714A" w:rsidRDefault="0067714A" w:rsidP="0067714A">
      <w:pPr>
        <w:pStyle w:val="a3"/>
        <w:spacing w:before="0" w:beforeAutospacing="0" w:after="0" w:afterAutospacing="0"/>
        <w:ind w:firstLine="709"/>
      </w:pPr>
      <w: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14A" w:rsidRDefault="0067714A" w:rsidP="0067714A">
      <w:pPr>
        <w:pStyle w:val="a3"/>
        <w:spacing w:before="0" w:beforeAutospacing="0" w:after="0" w:afterAutospacing="0"/>
        <w:ind w:firstLine="709"/>
      </w:pPr>
      <w: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67714A" w:rsidRDefault="0067714A" w:rsidP="0067714A">
      <w:pPr>
        <w:pStyle w:val="a3"/>
        <w:spacing w:before="0" w:beforeAutospacing="0" w:after="0" w:afterAutospacing="0"/>
        <w:ind w:firstLine="709"/>
      </w:pPr>
      <w: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67714A" w:rsidRDefault="0067714A" w:rsidP="0067714A">
      <w:pPr>
        <w:pStyle w:val="a3"/>
        <w:spacing w:before="0" w:beforeAutospacing="0" w:after="0" w:afterAutospacing="0"/>
        <w:ind w:firstLine="709"/>
      </w:pPr>
      <w:r>
        <w:t>- Федеральный закон </w:t>
      </w:r>
      <w:hyperlink r:id="rId27" w:history="1">
        <w:r>
          <w:rPr>
            <w:rStyle w:val="hyperlink"/>
            <w:color w:val="0000FF"/>
          </w:rPr>
          <w:t>от 27.07.2010 № 210-ФЗ</w:t>
        </w:r>
      </w:hyperlink>
      <w:r>
        <w:t> «</w:t>
      </w:r>
      <w:hyperlink r:id="rId28" w:history="1">
        <w:r>
          <w:rPr>
            <w:rStyle w:val="hyperlink"/>
            <w:color w:val="0000FF"/>
          </w:rPr>
          <w:t>Об организации предоставления государственных и муниципальных услуг</w:t>
        </w:r>
      </w:hyperlink>
      <w:r>
        <w:t>».</w:t>
      </w:r>
    </w:p>
    <w:p w:rsidR="0067714A" w:rsidRDefault="0067714A" w:rsidP="0067714A">
      <w:pPr>
        <w:pStyle w:val="a3"/>
        <w:spacing w:before="0" w:beforeAutospacing="0" w:after="0" w:afterAutospacing="0"/>
        <w:ind w:firstLine="709"/>
      </w:pPr>
      <w:r>
        <w:t>5.11. Информация, содержащаяся в настоящем разделе, подлежит размещению на Едином портале государственных и муниципальных услуг».</w:t>
      </w:r>
    </w:p>
    <w:p w:rsidR="0067714A" w:rsidRDefault="0067714A" w:rsidP="0067714A">
      <w:pPr>
        <w:pStyle w:val="a3"/>
        <w:spacing w:before="0" w:beforeAutospacing="0" w:after="0" w:afterAutospacing="0"/>
        <w:ind w:firstLine="709"/>
        <w:jc w:val="right"/>
      </w:pPr>
      <w:r>
        <w:br w:type="textWrapping" w:clear="all"/>
        <w:t>Приложение № 1</w:t>
      </w:r>
    </w:p>
    <w:p w:rsidR="0067714A" w:rsidRDefault="0067714A" w:rsidP="0067714A">
      <w:pPr>
        <w:pStyle w:val="a3"/>
        <w:spacing w:before="0" w:beforeAutospacing="0" w:after="0" w:afterAutospacing="0"/>
        <w:ind w:firstLine="709"/>
        <w:jc w:val="right"/>
      </w:pPr>
      <w:r>
        <w:t>к административному регламенту</w:t>
      </w:r>
    </w:p>
    <w:p w:rsidR="0067714A" w:rsidRDefault="0067714A" w:rsidP="0067714A">
      <w:pPr>
        <w:pStyle w:val="a3"/>
        <w:spacing w:before="0" w:beforeAutospacing="0" w:after="0" w:afterAutospacing="0"/>
        <w:ind w:firstLine="709"/>
        <w:jc w:val="right"/>
      </w:pPr>
      <w:r>
        <w:t>предоставлению муниципальной услуги</w:t>
      </w:r>
    </w:p>
    <w:p w:rsidR="0067714A" w:rsidRDefault="0067714A" w:rsidP="0067714A">
      <w:pPr>
        <w:pStyle w:val="a3"/>
        <w:spacing w:before="0" w:beforeAutospacing="0" w:after="0" w:afterAutospacing="0"/>
        <w:ind w:firstLine="709"/>
        <w:jc w:val="right"/>
      </w:pPr>
      <w:r>
        <w:t>по выдаче разрешений на</w:t>
      </w:r>
    </w:p>
    <w:p w:rsidR="0067714A" w:rsidRDefault="0067714A" w:rsidP="0067714A">
      <w:pPr>
        <w:pStyle w:val="a3"/>
        <w:spacing w:before="0" w:beforeAutospacing="0" w:after="0" w:afterAutospacing="0"/>
        <w:ind w:firstLine="709"/>
        <w:jc w:val="right"/>
      </w:pPr>
      <w:r>
        <w:t>проведение земляных работ</w:t>
      </w:r>
    </w:p>
    <w:p w:rsidR="0067714A" w:rsidRDefault="0067714A" w:rsidP="0067714A">
      <w:pPr>
        <w:pStyle w:val="a3"/>
        <w:spacing w:before="0" w:beforeAutospacing="0" w:after="0" w:afterAutospacing="0"/>
        <w:ind w:firstLine="709"/>
        <w:jc w:val="right"/>
      </w:pPr>
      <w:r>
        <w:t> </w:t>
      </w:r>
    </w:p>
    <w:p w:rsidR="0067714A" w:rsidRDefault="0067714A" w:rsidP="0067714A">
      <w:pPr>
        <w:pStyle w:val="a3"/>
        <w:spacing w:before="0" w:beforeAutospacing="0" w:after="0" w:afterAutospacing="0"/>
        <w:ind w:firstLine="709"/>
        <w:jc w:val="center"/>
      </w:pPr>
      <w:r>
        <w:t>ФОРМА ЗАЯВЛЕНИЯ</w:t>
      </w:r>
    </w:p>
    <w:p w:rsidR="0067714A" w:rsidRDefault="0067714A" w:rsidP="0067714A">
      <w:pPr>
        <w:pStyle w:val="a3"/>
        <w:spacing w:before="0" w:beforeAutospacing="0" w:after="0" w:afterAutospacing="0"/>
        <w:ind w:firstLine="709"/>
        <w:jc w:val="center"/>
      </w:pPr>
      <w:r>
        <w:t>ФОРМА ЗАЯВЛЕНИЯ НА ВНЕСЕНИЕ ИЗМЕНЕНИЙ</w:t>
      </w:r>
    </w:p>
    <w:p w:rsidR="0067714A" w:rsidRDefault="0067714A" w:rsidP="0067714A">
      <w:pPr>
        <w:pStyle w:val="a3"/>
        <w:spacing w:before="0" w:beforeAutospacing="0" w:after="0" w:afterAutospacing="0"/>
        <w:ind w:firstLine="709"/>
        <w:jc w:val="right"/>
      </w:pPr>
      <w:r>
        <w:t> </w:t>
      </w:r>
    </w:p>
    <w:p w:rsidR="0067714A" w:rsidRDefault="0067714A" w:rsidP="0067714A">
      <w:pPr>
        <w:pStyle w:val="a3"/>
        <w:shd w:val="clear" w:color="auto" w:fill="FFFFFF"/>
        <w:spacing w:before="0" w:beforeAutospacing="0" w:after="0" w:afterAutospacing="0"/>
        <w:ind w:firstLine="709"/>
        <w:jc w:val="right"/>
      </w:pPr>
      <w:r>
        <w:t>Приложение № 2</w:t>
      </w:r>
    </w:p>
    <w:p w:rsidR="0067714A" w:rsidRDefault="0067714A" w:rsidP="0067714A">
      <w:pPr>
        <w:pStyle w:val="a3"/>
        <w:spacing w:before="0" w:beforeAutospacing="0" w:after="0" w:afterAutospacing="0"/>
        <w:ind w:firstLine="709"/>
        <w:jc w:val="right"/>
      </w:pPr>
      <w:r>
        <w:t>к административному регламенту</w:t>
      </w:r>
      <w:r>
        <w:br/>
        <w:t>предоставлению муниципальной услуги</w:t>
      </w:r>
    </w:p>
    <w:p w:rsidR="0067714A" w:rsidRDefault="0067714A" w:rsidP="0067714A">
      <w:pPr>
        <w:pStyle w:val="a3"/>
        <w:spacing w:before="0" w:beforeAutospacing="0" w:after="0" w:afterAutospacing="0"/>
        <w:ind w:firstLine="709"/>
        <w:jc w:val="right"/>
      </w:pPr>
      <w:r>
        <w:lastRenderedPageBreak/>
        <w:t>по выдаче разрешений на</w:t>
      </w:r>
    </w:p>
    <w:p w:rsidR="0067714A" w:rsidRDefault="0067714A" w:rsidP="0067714A">
      <w:pPr>
        <w:pStyle w:val="a3"/>
        <w:spacing w:before="0" w:beforeAutospacing="0" w:after="0" w:afterAutospacing="0"/>
        <w:ind w:firstLine="709"/>
        <w:jc w:val="right"/>
      </w:pPr>
      <w:r>
        <w:t>проведение земляных работ</w:t>
      </w:r>
    </w:p>
    <w:p w:rsidR="0067714A" w:rsidRDefault="0067714A" w:rsidP="0067714A">
      <w:pPr>
        <w:pStyle w:val="a3"/>
        <w:shd w:val="clear" w:color="auto" w:fill="FFFFFF"/>
        <w:spacing w:before="0" w:beforeAutospacing="0" w:after="0" w:afterAutospacing="0"/>
        <w:ind w:firstLine="709"/>
        <w:jc w:val="right"/>
      </w:pPr>
      <w:r>
        <w:t> </w:t>
      </w:r>
    </w:p>
    <w:p w:rsidR="0067714A" w:rsidRDefault="0067714A" w:rsidP="0067714A">
      <w:pPr>
        <w:pStyle w:val="a3"/>
        <w:shd w:val="clear" w:color="auto" w:fill="FFFFFF"/>
        <w:spacing w:before="0" w:beforeAutospacing="0" w:after="0" w:afterAutospacing="0"/>
        <w:ind w:firstLine="709"/>
        <w:jc w:val="center"/>
      </w:pPr>
      <w:r>
        <w:t>РАЗРЕШЕНИЕ</w:t>
      </w:r>
    </w:p>
    <w:p w:rsidR="0067714A" w:rsidRDefault="0067714A" w:rsidP="0067714A">
      <w:pPr>
        <w:pStyle w:val="a3"/>
        <w:spacing w:before="0" w:beforeAutospacing="0" w:after="0" w:afterAutospacing="0"/>
        <w:ind w:firstLine="709"/>
        <w:jc w:val="right"/>
      </w:pPr>
      <w:r>
        <w:t> </w:t>
      </w:r>
    </w:p>
    <w:p w:rsidR="0067714A" w:rsidRDefault="0067714A" w:rsidP="0067714A">
      <w:pPr>
        <w:pStyle w:val="a3"/>
        <w:shd w:val="clear" w:color="auto" w:fill="FFFFFF"/>
        <w:spacing w:before="0" w:beforeAutospacing="0" w:after="0" w:afterAutospacing="0"/>
        <w:ind w:firstLine="709"/>
        <w:jc w:val="right"/>
      </w:pPr>
      <w:r>
        <w:t>Приложение № 3</w:t>
      </w:r>
    </w:p>
    <w:p w:rsidR="0067714A" w:rsidRDefault="0067714A" w:rsidP="0067714A">
      <w:pPr>
        <w:pStyle w:val="a3"/>
        <w:spacing w:before="0" w:beforeAutospacing="0" w:after="0" w:afterAutospacing="0"/>
        <w:ind w:firstLine="709"/>
        <w:jc w:val="right"/>
      </w:pPr>
      <w:r>
        <w:t>к административному регламенту</w:t>
      </w:r>
      <w:r>
        <w:br/>
        <w:t>предоставлению муниципальной услуги</w:t>
      </w:r>
    </w:p>
    <w:p w:rsidR="0067714A" w:rsidRDefault="0067714A" w:rsidP="0067714A">
      <w:pPr>
        <w:pStyle w:val="a3"/>
        <w:spacing w:before="0" w:beforeAutospacing="0" w:after="0" w:afterAutospacing="0"/>
        <w:ind w:firstLine="709"/>
        <w:jc w:val="right"/>
      </w:pPr>
      <w:r>
        <w:t>по выдаче разрешений на</w:t>
      </w:r>
    </w:p>
    <w:p w:rsidR="0067714A" w:rsidRDefault="0067714A" w:rsidP="0067714A">
      <w:pPr>
        <w:pStyle w:val="a3"/>
        <w:spacing w:before="0" w:beforeAutospacing="0" w:after="0" w:afterAutospacing="0"/>
        <w:ind w:firstLine="709"/>
        <w:jc w:val="right"/>
      </w:pPr>
      <w:r>
        <w:t>проведение земляных работ</w:t>
      </w:r>
    </w:p>
    <w:p w:rsidR="0067714A" w:rsidRDefault="0067714A" w:rsidP="0067714A">
      <w:pPr>
        <w:pStyle w:val="a3"/>
        <w:shd w:val="clear" w:color="auto" w:fill="FFFFFF"/>
        <w:spacing w:before="0" w:beforeAutospacing="0" w:after="0" w:afterAutospacing="0"/>
        <w:ind w:firstLine="709"/>
        <w:jc w:val="right"/>
      </w:pPr>
      <w:r>
        <w:rPr>
          <w:b/>
          <w:bCs/>
        </w:rPr>
        <w:t> </w:t>
      </w:r>
    </w:p>
    <w:p w:rsidR="0067714A" w:rsidRDefault="0067714A" w:rsidP="0067714A">
      <w:pPr>
        <w:pStyle w:val="a3"/>
        <w:shd w:val="clear" w:color="auto" w:fill="FFFFFF"/>
        <w:spacing w:before="0" w:beforeAutospacing="0" w:after="0" w:afterAutospacing="0"/>
        <w:ind w:firstLine="709"/>
        <w:jc w:val="center"/>
      </w:pPr>
      <w:r>
        <w:t>ОТКАЗ</w:t>
      </w:r>
    </w:p>
    <w:p w:rsidR="0067714A" w:rsidRDefault="0067714A" w:rsidP="0067714A">
      <w:pPr>
        <w:pStyle w:val="a3"/>
        <w:shd w:val="clear" w:color="auto" w:fill="FFFFFF"/>
        <w:spacing w:before="0" w:beforeAutospacing="0" w:after="0" w:afterAutospacing="0"/>
        <w:ind w:firstLine="709"/>
        <w:jc w:val="center"/>
      </w:pPr>
      <w:r>
        <w:rPr>
          <w:b/>
          <w:bCs/>
        </w:rPr>
        <w:t> </w:t>
      </w:r>
    </w:p>
    <w:p w:rsidR="0067714A" w:rsidRDefault="0067714A" w:rsidP="0067714A">
      <w:pPr>
        <w:pStyle w:val="a3"/>
        <w:shd w:val="clear" w:color="auto" w:fill="FFFFFF"/>
        <w:spacing w:before="0" w:beforeAutospacing="0" w:after="0" w:afterAutospacing="0"/>
        <w:ind w:firstLine="709"/>
        <w:jc w:val="right"/>
      </w:pPr>
      <w:r>
        <w:t>Приложение № 3</w:t>
      </w:r>
    </w:p>
    <w:p w:rsidR="0067714A" w:rsidRDefault="0067714A" w:rsidP="0067714A">
      <w:pPr>
        <w:pStyle w:val="a3"/>
        <w:spacing w:before="0" w:beforeAutospacing="0" w:after="0" w:afterAutospacing="0"/>
        <w:ind w:firstLine="709"/>
        <w:jc w:val="right"/>
      </w:pPr>
      <w:r>
        <w:t>к административному регламенту</w:t>
      </w:r>
      <w:r>
        <w:br/>
        <w:t>предоставлению муниципальной услуги</w:t>
      </w:r>
    </w:p>
    <w:p w:rsidR="0067714A" w:rsidRDefault="0067714A" w:rsidP="0067714A">
      <w:pPr>
        <w:pStyle w:val="a3"/>
        <w:spacing w:before="0" w:beforeAutospacing="0" w:after="0" w:afterAutospacing="0"/>
        <w:jc w:val="right"/>
      </w:pPr>
      <w:r>
        <w:t>по выдаче разрешений на</w:t>
      </w:r>
    </w:p>
    <w:p w:rsidR="0067714A" w:rsidRDefault="0067714A" w:rsidP="0067714A">
      <w:pPr>
        <w:pStyle w:val="a3"/>
        <w:spacing w:before="0" w:beforeAutospacing="0" w:after="0" w:afterAutospacing="0"/>
        <w:ind w:firstLine="709"/>
        <w:jc w:val="right"/>
      </w:pPr>
      <w:r>
        <w:t>проведение земляных работ</w:t>
      </w:r>
    </w:p>
    <w:p w:rsidR="0067714A" w:rsidRDefault="0067714A" w:rsidP="0067714A">
      <w:pPr>
        <w:pStyle w:val="a3"/>
        <w:spacing w:before="0" w:beforeAutospacing="0" w:after="0" w:afterAutospacing="0"/>
        <w:ind w:firstLine="709"/>
        <w:jc w:val="right"/>
      </w:pPr>
      <w:r>
        <w:t> </w:t>
      </w:r>
    </w:p>
    <w:p w:rsidR="0067714A" w:rsidRDefault="0067714A" w:rsidP="0067714A">
      <w:pPr>
        <w:pStyle w:val="a3"/>
        <w:spacing w:before="0" w:beforeAutospacing="0" w:after="0" w:afterAutospacing="0"/>
        <w:ind w:firstLine="709"/>
        <w:jc w:val="right"/>
      </w:pPr>
      <w:r>
        <w:t>Приложение №4</w:t>
      </w:r>
    </w:p>
    <w:p w:rsidR="0067714A" w:rsidRDefault="0067714A" w:rsidP="0067714A">
      <w:pPr>
        <w:pStyle w:val="a3"/>
        <w:spacing w:before="0" w:beforeAutospacing="0" w:after="0" w:afterAutospacing="0"/>
        <w:jc w:val="right"/>
      </w:pPr>
      <w:r>
        <w:t>                  АКТ</w:t>
      </w:r>
    </w:p>
    <w:p w:rsidR="0067714A" w:rsidRDefault="0067714A" w:rsidP="0067714A">
      <w:pPr>
        <w:pStyle w:val="a3"/>
        <w:spacing w:before="0" w:beforeAutospacing="0" w:after="0" w:afterAutospacing="0"/>
        <w:jc w:val="right"/>
      </w:pPr>
      <w:r>
        <w:t>   проведения мероприятий по первичному восстановлению благоустройства</w:t>
      </w:r>
    </w:p>
    <w:p w:rsidR="0067714A" w:rsidRDefault="0067714A" w:rsidP="0067714A">
      <w:pPr>
        <w:pStyle w:val="a3"/>
        <w:spacing w:before="0" w:beforeAutospacing="0" w:after="0" w:afterAutospacing="0"/>
        <w:ind w:firstLine="709"/>
        <w:jc w:val="right"/>
      </w:pPr>
      <w:r>
        <w:t> </w:t>
      </w:r>
    </w:p>
    <w:p w:rsidR="0067714A" w:rsidRDefault="0067714A" w:rsidP="0067714A">
      <w:pPr>
        <w:pStyle w:val="a3"/>
        <w:spacing w:before="0" w:beforeAutospacing="0" w:after="0" w:afterAutospacing="0"/>
        <w:jc w:val="right"/>
      </w:pPr>
      <w:r>
        <w:t> </w:t>
      </w:r>
    </w:p>
    <w:p w:rsidR="008C2B98" w:rsidRDefault="008C2B98"/>
    <w:sectPr w:rsidR="008C2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67714A"/>
    <w:rsid w:val="0067714A"/>
    <w:rsid w:val="008C2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67714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77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7714A"/>
  </w:style>
</w:styles>
</file>

<file path=word/webSettings.xml><?xml version="1.0" encoding="utf-8"?>
<w:webSettings xmlns:r="http://schemas.openxmlformats.org/officeDocument/2006/relationships" xmlns:w="http://schemas.openxmlformats.org/wordprocessingml/2006/main">
  <w:divs>
    <w:div w:id="515269698">
      <w:bodyDiv w:val="1"/>
      <w:marLeft w:val="0"/>
      <w:marRight w:val="0"/>
      <w:marTop w:val="0"/>
      <w:marBottom w:val="0"/>
      <w:divBdr>
        <w:top w:val="none" w:sz="0" w:space="0" w:color="auto"/>
        <w:left w:val="none" w:sz="0" w:space="0" w:color="auto"/>
        <w:bottom w:val="none" w:sz="0" w:space="0" w:color="auto"/>
        <w:right w:val="none" w:sz="0" w:space="0" w:color="auto"/>
      </w:divBdr>
      <w:divsChild>
        <w:div w:id="2035496214">
          <w:marLeft w:val="0"/>
          <w:marRight w:val="0"/>
          <w:marTop w:val="0"/>
          <w:marBottom w:val="0"/>
          <w:divBdr>
            <w:top w:val="none" w:sz="0" w:space="0" w:color="auto"/>
            <w:left w:val="none" w:sz="0" w:space="0" w:color="auto"/>
            <w:bottom w:val="none" w:sz="0" w:space="0" w:color="auto"/>
            <w:right w:val="none" w:sz="0" w:space="0" w:color="auto"/>
          </w:divBdr>
          <w:divsChild>
            <w:div w:id="576018938">
              <w:marLeft w:val="0"/>
              <w:marRight w:val="0"/>
              <w:marTop w:val="0"/>
              <w:marBottom w:val="0"/>
              <w:divBdr>
                <w:top w:val="none" w:sz="0" w:space="0" w:color="auto"/>
                <w:left w:val="none" w:sz="0" w:space="0" w:color="auto"/>
                <w:bottom w:val="none" w:sz="0" w:space="0" w:color="auto"/>
                <w:right w:val="none" w:sz="0" w:space="0" w:color="auto"/>
              </w:divBdr>
              <w:divsChild>
                <w:div w:id="1565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fregister:81/content/act/b73f29bf-fd36-4c4c-a42f-3de5023d64d8.doc" TargetMode="External"/><Relationship Id="rId26" Type="http://schemas.openxmlformats.org/officeDocument/2006/relationships/hyperlink" Target="http://nla-service.scli.ru:8080/rnla-links/ws/content/act/bba0bfb1-06c7-4e50-a8d3-fe1045784bf1.html" TargetMode="External"/><Relationship Id="rId3" Type="http://schemas.openxmlformats.org/officeDocument/2006/relationships/webSettings" Target="webSettings.xml"/><Relationship Id="rId21" Type="http://schemas.openxmlformats.org/officeDocument/2006/relationships/hyperlink" Target="http://nla-service.scli.ru:8080/rnla-links/ws/content/act/bba0bfb1-06c7-4e50-a8d3-fe1045784bf1.html" TargetMode="Externa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bba0bfb1-06c7-4e50-a8d3-fe1045784bf1.html" TargetMode="External"/><Relationship Id="rId25" Type="http://schemas.openxmlformats.org/officeDocument/2006/relationships/hyperlink" Target="http://nla-service.scli.ru:8080/rnla-links/ws/content/act/bba0bfb1-06c7-4e50-a8d3-fe1045784bf1.html" TargetMode="External"/><Relationship Id="rId2" Type="http://schemas.openxmlformats.org/officeDocument/2006/relationships/settings" Target="settings.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hyperlink" Target="http://nla-service.scli.ru:8080/rnla-links/ws/content/act/bba0bfb1-06c7-4e50-a8d3-fe1045784bf1.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ba0bfb1-06c7-4e50-a8d3-fe1045784bf1.html" TargetMode="External"/><Relationship Id="rId24" Type="http://schemas.openxmlformats.org/officeDocument/2006/relationships/hyperlink" Target="http://nla-service.scli.ru:8080/rnla-links/ws/content/act/bba0bfb1-06c7-4e50-a8d3-fe1045784bf1.html" TargetMode="External"/><Relationship Id="rId5" Type="http://schemas.openxmlformats.org/officeDocument/2006/relationships/hyperlink" Target="http://nla-service.scli.ru:8080/rnla-links/ws/content/act/96e20c02-1b12-465a-b64c-24aa92270007.html" TargetMode="Externa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hyperlink" Target="http://nla-service.scli.ru:8080/rnla-links/ws/content/act/bba0bfb1-06c7-4e50-a8d3-fe1045784bf1.html" TargetMode="External"/><Relationship Id="rId28"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http://nla-service.scli.ru:8080/rnla-links/ws/content/act/bba0bfb1-06c7-4e50-a8d3-fe1045784bf1.html" TargetMode="External"/><Relationship Id="rId4" Type="http://schemas.openxmlformats.org/officeDocument/2006/relationships/hyperlink" Target="http://fregister:81/content/act/b73f29bf-fd36-4c4c-a42f-3de5023d64d8.doc" TargetMode="Externa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nla-service.scli.ru:8080/rnla-links/ws/content/act/bba0bfb1-06c7-4e50-a8d3-fe1045784bf1.html" TargetMode="External"/><Relationship Id="rId22" Type="http://schemas.openxmlformats.org/officeDocument/2006/relationships/hyperlink" Target="http://nla-service.scli.ru:8080/rnla-links/ws/content/act/bba0bfb1-06c7-4e50-a8d3-fe1045784bf1.html" TargetMode="External"/><Relationship Id="rId27" Type="http://schemas.openxmlformats.org/officeDocument/2006/relationships/hyperlink" Target="http://nla-service.scli.ru:8080/rnla-links/ws/content/act/bba0bfb1-06c7-4e50-a8d3-fe1045784bf1.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9265</Words>
  <Characters>52816</Characters>
  <Application>Microsoft Office Word</Application>
  <DocSecurity>0</DocSecurity>
  <Lines>440</Lines>
  <Paragraphs>123</Paragraphs>
  <ScaleCrop>false</ScaleCrop>
  <Company/>
  <LinksUpToDate>false</LinksUpToDate>
  <CharactersWithSpaces>61958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2024-04-26T03:50:00Z</dcterms:created>
  <dcterms:modified xsi:type="dcterms:W3CDTF">2024-04-26T03:50:00Z</dcterms:modified>
</cp:coreProperties>
</file>