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EB7" w:rsidRDefault="00F61EB7" w:rsidP="00F61EB7">
      <w:pPr>
        <w:jc w:val="center"/>
        <w:rPr>
          <w:rFonts w:ascii="Times New Roman" w:hAnsi="Times New Roman" w:cs="Times New Roman"/>
          <w:sz w:val="28"/>
          <w:szCs w:val="28"/>
        </w:rPr>
      </w:pPr>
      <w:r w:rsidRPr="00F61EB7">
        <w:rPr>
          <w:rFonts w:ascii="Times New Roman" w:hAnsi="Times New Roman" w:cs="Times New Roman"/>
          <w:sz w:val="28"/>
          <w:szCs w:val="28"/>
        </w:rPr>
        <w:t xml:space="preserve">Итоги работы управления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000000" w:rsidRDefault="00F61EB7" w:rsidP="00F61E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Pr="00F61EB7">
        <w:rPr>
          <w:rFonts w:ascii="Times New Roman" w:hAnsi="Times New Roman" w:cs="Times New Roman"/>
          <w:sz w:val="28"/>
          <w:szCs w:val="28"/>
        </w:rPr>
        <w:t>за 2016 год</w:t>
      </w:r>
    </w:p>
    <w:p w:rsidR="00F61EB7" w:rsidRPr="00F61EB7" w:rsidRDefault="00F61EB7" w:rsidP="00F61EB7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F61EB7">
        <w:rPr>
          <w:rFonts w:ascii="Times New Roman" w:hAnsi="Times New Roman" w:cs="Times New Roman"/>
          <w:sz w:val="28"/>
          <w:szCs w:val="28"/>
        </w:rPr>
        <w:t>Управление образования администрации Краснозерского района Новосибирской области  в 2016 году провело комплекс мер по приведению Уставов образовательных учреждений Краснозерского района в соответствие действующему законодательству. Консультационная помощь была оказана образовательным учреждениям при формировании Программ развития.</w:t>
      </w:r>
    </w:p>
    <w:p w:rsidR="00F61EB7" w:rsidRPr="00F61EB7" w:rsidRDefault="00F61EB7" w:rsidP="00F61EB7">
      <w:pPr>
        <w:pStyle w:val="a3"/>
        <w:spacing w:before="0" w:beforeAutospacing="0" w:after="0"/>
        <w:ind w:firstLine="737"/>
        <w:rPr>
          <w:sz w:val="28"/>
          <w:szCs w:val="28"/>
        </w:rPr>
      </w:pPr>
      <w:r w:rsidRPr="00F61EB7">
        <w:rPr>
          <w:sz w:val="28"/>
          <w:szCs w:val="28"/>
        </w:rPr>
        <w:t xml:space="preserve">Для подвоза детей к местам обучения получено 3 новых школьных автобуса. На высоком организационном уровне прошла государственная итоговая аттестация выпускников. Лучший средний балл среди школ  по русскому языку в районе составил  65,4, по математике — 44,7 балл. Успешно </w:t>
      </w:r>
      <w:proofErr w:type="gramStart"/>
      <w:r w:rsidRPr="00F61EB7">
        <w:rPr>
          <w:sz w:val="28"/>
          <w:szCs w:val="28"/>
        </w:rPr>
        <w:t>пройдя государственную итоговую аттестацию 23 выпускников из 7 ОУ получили</w:t>
      </w:r>
      <w:proofErr w:type="gramEnd"/>
      <w:r w:rsidRPr="00F61EB7">
        <w:rPr>
          <w:sz w:val="28"/>
          <w:szCs w:val="28"/>
        </w:rPr>
        <w:t xml:space="preserve"> медаль «За особые успехи в учении». Результаты ГИА в 9 классах ухудшились в сравнении с прошлым годом. Средний балл по району по обязательным предметам: по русскому языку – 3,9; по математике – 3,3 балла.</w:t>
      </w:r>
    </w:p>
    <w:p w:rsidR="00F61EB7" w:rsidRPr="00F61EB7" w:rsidRDefault="00F61EB7" w:rsidP="00F61EB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61EB7">
        <w:rPr>
          <w:rFonts w:ascii="Times New Roman" w:hAnsi="Times New Roman" w:cs="Times New Roman"/>
          <w:sz w:val="28"/>
          <w:szCs w:val="28"/>
        </w:rPr>
        <w:t xml:space="preserve">Своевременная помощь специалистов управления образования Краснозерского района помогла школам  пройти конкурсный отбор на участие в региональных проектах, предусматривающих дополнительное финансирование на ресурсное обеспечение. Школы Краснозерского  района продолжают реализацию региональных проектов: </w:t>
      </w:r>
      <w:proofErr w:type="gramStart"/>
      <w:r w:rsidRPr="00F61EB7">
        <w:rPr>
          <w:rFonts w:ascii="Times New Roman" w:hAnsi="Times New Roman" w:cs="Times New Roman"/>
          <w:sz w:val="28"/>
          <w:szCs w:val="28"/>
        </w:rPr>
        <w:t>«Внедрение модели системы управления качеством образования в общеобразовательных учреждениях Новосибирской области» (Майская СОШ, Веселовская СОШ, Орехологовская СОШ), «Обучение и социализация детей с ограниченными возможностями здоровья в инклюзивном образовательном пространстве» (</w:t>
      </w:r>
      <w:proofErr w:type="spellStart"/>
      <w:r w:rsidRPr="00F61EB7">
        <w:rPr>
          <w:rFonts w:ascii="Times New Roman" w:hAnsi="Times New Roman" w:cs="Times New Roman"/>
          <w:sz w:val="28"/>
          <w:szCs w:val="28"/>
        </w:rPr>
        <w:t>Колыбельская</w:t>
      </w:r>
      <w:proofErr w:type="spellEnd"/>
      <w:r w:rsidRPr="00F61EB7">
        <w:rPr>
          <w:rFonts w:ascii="Times New Roman" w:hAnsi="Times New Roman" w:cs="Times New Roman"/>
          <w:sz w:val="28"/>
          <w:szCs w:val="28"/>
        </w:rPr>
        <w:t xml:space="preserve"> СОШ, </w:t>
      </w:r>
      <w:proofErr w:type="spellStart"/>
      <w:r w:rsidRPr="00F61EB7">
        <w:rPr>
          <w:rFonts w:ascii="Times New Roman" w:hAnsi="Times New Roman" w:cs="Times New Roman"/>
          <w:sz w:val="28"/>
          <w:szCs w:val="28"/>
        </w:rPr>
        <w:t>Половинская</w:t>
      </w:r>
      <w:proofErr w:type="spellEnd"/>
      <w:r w:rsidRPr="00F61EB7">
        <w:rPr>
          <w:rFonts w:ascii="Times New Roman" w:hAnsi="Times New Roman" w:cs="Times New Roman"/>
          <w:sz w:val="28"/>
          <w:szCs w:val="28"/>
        </w:rPr>
        <w:t xml:space="preserve"> СОШ, Октябрьская СОШ), «Сетевая дистанционная школа Новосибирской области» (Краснозерская СОШ № 2 им. Ф.И. </w:t>
      </w:r>
      <w:proofErr w:type="spellStart"/>
      <w:r w:rsidRPr="00F61EB7">
        <w:rPr>
          <w:rFonts w:ascii="Times New Roman" w:hAnsi="Times New Roman" w:cs="Times New Roman"/>
          <w:sz w:val="28"/>
          <w:szCs w:val="28"/>
        </w:rPr>
        <w:t>Анисичкина</w:t>
      </w:r>
      <w:proofErr w:type="spellEnd"/>
      <w:r w:rsidRPr="00F61EB7">
        <w:rPr>
          <w:rFonts w:ascii="Times New Roman" w:hAnsi="Times New Roman" w:cs="Times New Roman"/>
          <w:sz w:val="28"/>
          <w:szCs w:val="28"/>
        </w:rPr>
        <w:t>), «Школа-центр физической культуры и здорового образа жизни» (Краснозерская СОШ № 1).</w:t>
      </w:r>
      <w:proofErr w:type="gramEnd"/>
    </w:p>
    <w:p w:rsidR="00F61EB7" w:rsidRPr="00F61EB7" w:rsidRDefault="00F61EB7" w:rsidP="00F61EB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61EB7">
        <w:rPr>
          <w:rFonts w:ascii="Times New Roman" w:hAnsi="Times New Roman" w:cs="Times New Roman"/>
          <w:sz w:val="28"/>
          <w:szCs w:val="28"/>
        </w:rPr>
        <w:t>Совместно с МКУ «Центр» под контролем находилось освоение в полном объеме финансовых средств, направленных на обеспечение системы  образования.</w:t>
      </w:r>
    </w:p>
    <w:p w:rsidR="00F61EB7" w:rsidRPr="00F61EB7" w:rsidRDefault="00F61EB7" w:rsidP="00F61EB7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F61EB7">
        <w:rPr>
          <w:rFonts w:ascii="Times New Roman" w:hAnsi="Times New Roman" w:cs="Times New Roman"/>
          <w:sz w:val="28"/>
          <w:szCs w:val="28"/>
        </w:rPr>
        <w:t>Управлением образования были организованы заседания рабочей группы по оптимизации образовательной  сети.</w:t>
      </w:r>
    </w:p>
    <w:p w:rsidR="00F61EB7" w:rsidRPr="00F61EB7" w:rsidRDefault="00F61EB7" w:rsidP="00F61EB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61EB7">
        <w:rPr>
          <w:rFonts w:ascii="Times New Roman" w:hAnsi="Times New Roman" w:cs="Times New Roman"/>
          <w:sz w:val="28"/>
          <w:szCs w:val="28"/>
        </w:rPr>
        <w:t xml:space="preserve">В соответствии с планом работали все комиссии и советы. В течение  года 103 детей были обследованы территориальной </w:t>
      </w:r>
      <w:proofErr w:type="spellStart"/>
      <w:r w:rsidRPr="00F61EB7">
        <w:rPr>
          <w:rFonts w:ascii="Times New Roman" w:hAnsi="Times New Roman" w:cs="Times New Roman"/>
          <w:sz w:val="28"/>
          <w:szCs w:val="28"/>
        </w:rPr>
        <w:t>психолого-медико-педагогической</w:t>
      </w:r>
      <w:proofErr w:type="spellEnd"/>
      <w:r w:rsidRPr="00F61EB7">
        <w:rPr>
          <w:rFonts w:ascii="Times New Roman" w:hAnsi="Times New Roman" w:cs="Times New Roman"/>
          <w:sz w:val="28"/>
          <w:szCs w:val="28"/>
        </w:rPr>
        <w:t xml:space="preserve"> комиссией, им был определен дальнейший образовательный </w:t>
      </w:r>
      <w:r w:rsidRPr="00F61EB7">
        <w:rPr>
          <w:rFonts w:ascii="Times New Roman" w:hAnsi="Times New Roman" w:cs="Times New Roman"/>
          <w:sz w:val="28"/>
          <w:szCs w:val="28"/>
        </w:rPr>
        <w:lastRenderedPageBreak/>
        <w:t>маршрут, даны рекомендации специалистов. Управление образования работает в тесном сотрудничестве с Областным центром диагностики и консультирования, в котором   6 детей района прошли обследование.</w:t>
      </w:r>
    </w:p>
    <w:p w:rsidR="00F61EB7" w:rsidRPr="00F61EB7" w:rsidRDefault="00F61EB7" w:rsidP="00F61EB7">
      <w:pPr>
        <w:shd w:val="clear" w:color="auto" w:fill="FFFFFF"/>
        <w:ind w:firstLine="709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61E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течение года управлением образования была организована работа Совета по профилактике безнадзорности и правонарушений совершеннолетних.</w:t>
      </w:r>
    </w:p>
    <w:p w:rsidR="00F61EB7" w:rsidRPr="00F61EB7" w:rsidRDefault="00F61EB7" w:rsidP="00F61EB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61EB7">
        <w:rPr>
          <w:rFonts w:ascii="Times New Roman" w:hAnsi="Times New Roman" w:cs="Times New Roman"/>
          <w:sz w:val="28"/>
          <w:szCs w:val="28"/>
        </w:rPr>
        <w:t xml:space="preserve">Координировалась работа Совета руководителей, где рассматривались вопросы об определении качественных показателей деятельности учреждений и утверждении </w:t>
      </w:r>
      <w:proofErr w:type="gramStart"/>
      <w:r w:rsidRPr="00F61EB7">
        <w:rPr>
          <w:rFonts w:ascii="Times New Roman" w:hAnsi="Times New Roman" w:cs="Times New Roman"/>
          <w:sz w:val="28"/>
          <w:szCs w:val="28"/>
        </w:rPr>
        <w:t>плана работы Совета руководителей образовательных учреждений</w:t>
      </w:r>
      <w:proofErr w:type="gramEnd"/>
      <w:r w:rsidRPr="00F61EB7">
        <w:rPr>
          <w:rFonts w:ascii="Times New Roman" w:hAnsi="Times New Roman" w:cs="Times New Roman"/>
          <w:sz w:val="28"/>
          <w:szCs w:val="28"/>
        </w:rPr>
        <w:t xml:space="preserve"> на 2016 год.</w:t>
      </w:r>
    </w:p>
    <w:p w:rsidR="00F61EB7" w:rsidRPr="00F61EB7" w:rsidRDefault="00F61EB7" w:rsidP="00F61EB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61EB7">
        <w:rPr>
          <w:rFonts w:ascii="Times New Roman" w:hAnsi="Times New Roman" w:cs="Times New Roman"/>
          <w:sz w:val="28"/>
          <w:szCs w:val="28"/>
        </w:rPr>
        <w:t>Благодаря слаженным действиям специалистов и администраций школ успешно проведена предметная олимпиада школьников.</w:t>
      </w:r>
    </w:p>
    <w:p w:rsidR="00F61EB7" w:rsidRPr="00F61EB7" w:rsidRDefault="00F61EB7" w:rsidP="00F61EB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61EB7">
        <w:rPr>
          <w:rFonts w:ascii="Times New Roman" w:hAnsi="Times New Roman" w:cs="Times New Roman"/>
          <w:sz w:val="28"/>
          <w:szCs w:val="28"/>
        </w:rPr>
        <w:t>Пристальное внимание уделено было организации отдыха и оздоровления в  летний период. В период проведения летней оздоровительной кампании было открыто 29 лагерей с дневным пребыванием детей, в которых отдохнуло 1255 детей.</w:t>
      </w:r>
    </w:p>
    <w:p w:rsidR="00F61EB7" w:rsidRPr="00F61EB7" w:rsidRDefault="00F61EB7" w:rsidP="00F61EB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61EB7">
        <w:rPr>
          <w:rFonts w:ascii="Times New Roman" w:hAnsi="Times New Roman" w:cs="Times New Roman"/>
          <w:sz w:val="28"/>
          <w:szCs w:val="28"/>
        </w:rPr>
        <w:t xml:space="preserve">Своевременное принятие управленческих решений позволило обновить кадровый состав. Назначено 4  </w:t>
      </w:r>
      <w:proofErr w:type="gramStart"/>
      <w:r w:rsidRPr="00F61EB7">
        <w:rPr>
          <w:rFonts w:ascii="Times New Roman" w:hAnsi="Times New Roman" w:cs="Times New Roman"/>
          <w:sz w:val="28"/>
          <w:szCs w:val="28"/>
        </w:rPr>
        <w:t>новых</w:t>
      </w:r>
      <w:proofErr w:type="gramEnd"/>
      <w:r w:rsidRPr="00F61EB7">
        <w:rPr>
          <w:rFonts w:ascii="Times New Roman" w:hAnsi="Times New Roman" w:cs="Times New Roman"/>
          <w:sz w:val="28"/>
          <w:szCs w:val="28"/>
        </w:rPr>
        <w:t xml:space="preserve"> руководителя.  За успехи в профессиональной деятельности отмечены наградами регионального и федерального уровня 19 педагогических и руководящих работников.</w:t>
      </w:r>
    </w:p>
    <w:p w:rsidR="00F61EB7" w:rsidRPr="00F61EB7" w:rsidRDefault="00F61EB7" w:rsidP="00F61EB7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F61EB7" w:rsidRPr="00F61E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61EB7"/>
    <w:rsid w:val="00F61E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61EB7"/>
    <w:pPr>
      <w:spacing w:before="100" w:beforeAutospacing="1" w:after="119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507</Words>
  <Characters>2890</Characters>
  <Application>Microsoft Office Word</Application>
  <DocSecurity>0</DocSecurity>
  <Lines>24</Lines>
  <Paragraphs>6</Paragraphs>
  <ScaleCrop>false</ScaleCrop>
  <Company/>
  <LinksUpToDate>false</LinksUpToDate>
  <CharactersWithSpaces>3391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2017-02-09T08:41:00Z</dcterms:created>
  <dcterms:modified xsi:type="dcterms:W3CDTF">2017-02-09T08:44:00Z</dcterms:modified>
</cp:coreProperties>
</file>