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F4" w:rsidRPr="00D769F4" w:rsidRDefault="00B87B42" w:rsidP="00B87B42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Есть р</w:t>
      </w:r>
      <w:r w:rsidR="00D769F4">
        <w:rPr>
          <w:b/>
          <w:sz w:val="30"/>
          <w:szCs w:val="30"/>
        </w:rPr>
        <w:t>азрешение</w:t>
      </w:r>
      <w:r>
        <w:rPr>
          <w:b/>
          <w:sz w:val="30"/>
          <w:szCs w:val="30"/>
        </w:rPr>
        <w:t xml:space="preserve"> – будет</w:t>
      </w:r>
      <w:r w:rsidR="00D769F4" w:rsidRPr="00D769F4">
        <w:rPr>
          <w:b/>
          <w:sz w:val="30"/>
          <w:szCs w:val="30"/>
        </w:rPr>
        <w:t xml:space="preserve"> учет</w:t>
      </w:r>
    </w:p>
    <w:p w:rsidR="00D769F4" w:rsidRDefault="00D769F4" w:rsidP="00D769F4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B87B42" w:rsidRDefault="00B87B42" w:rsidP="00D769F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769F4" w:rsidRDefault="00D769F4" w:rsidP="00D769F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Жилой дом нельзя поставить на кадастровый учет, если отсутствует разрешение на строительство. По закону, действующему с начала июля 2016 года*, в составе технического плана должно быть представлено разрешение на строительство. </w:t>
      </w:r>
      <w:r w:rsidR="00F54A65">
        <w:rPr>
          <w:sz w:val="24"/>
          <w:szCs w:val="24"/>
        </w:rPr>
        <w:t>Этот</w:t>
      </w:r>
      <w:r>
        <w:rPr>
          <w:sz w:val="24"/>
          <w:szCs w:val="24"/>
        </w:rPr>
        <w:t xml:space="preserve"> документ выдают органы местного самоуправления по месту расположения земельного участка.</w:t>
      </w:r>
    </w:p>
    <w:p w:rsidR="00D769F4" w:rsidRDefault="00D769F4" w:rsidP="00D769F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Разрешение на строительство необходимо для того, чтобы владельцы участков соблюдали градостроительные регламенты, установленные правилами землепользования и застройки муниципалитета. Отсутствие разрешения служит препятствием для постановки индивидуального </w:t>
      </w:r>
      <w:r w:rsidR="00BD40F0">
        <w:rPr>
          <w:sz w:val="24"/>
          <w:szCs w:val="24"/>
        </w:rPr>
        <w:t>жилого дома на кадастровый учет</w:t>
      </w:r>
      <w:r>
        <w:rPr>
          <w:sz w:val="24"/>
          <w:szCs w:val="24"/>
        </w:rPr>
        <w:t xml:space="preserve"> и</w:t>
      </w:r>
      <w:r w:rsidR="00BD40F0">
        <w:rPr>
          <w:sz w:val="24"/>
          <w:szCs w:val="24"/>
        </w:rPr>
        <w:t>,</w:t>
      </w:r>
      <w:r>
        <w:rPr>
          <w:sz w:val="24"/>
          <w:szCs w:val="24"/>
        </w:rPr>
        <w:t xml:space="preserve"> как следствие, для регистрации права на дом.</w:t>
      </w:r>
    </w:p>
    <w:p w:rsidR="00D769F4" w:rsidRDefault="00D769F4" w:rsidP="00D769F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4347" w:rsidRPr="00625EF4" w:rsidRDefault="00D769F4" w:rsidP="00024347">
      <w:pPr>
        <w:spacing w:after="0" w:line="240" w:lineRule="auto"/>
        <w:ind w:firstLine="709"/>
        <w:jc w:val="both"/>
        <w:rPr>
          <w:sz w:val="21"/>
          <w:szCs w:val="21"/>
        </w:rPr>
      </w:pPr>
      <w:r w:rsidRPr="00625EF4">
        <w:rPr>
          <w:sz w:val="21"/>
          <w:szCs w:val="21"/>
        </w:rPr>
        <w:t>* Вступили в силу изменения, внесенные Федеральным законом от 03.07.2016г. №361-Ф3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 Изменения внесены в Федеральный закон от 24.07.2007г. №221-ФЗ «О государственном кадастре недвижимости» и вступили в силу 4 июля 2016 года.</w:t>
      </w:r>
    </w:p>
    <w:p w:rsidR="00024347" w:rsidRDefault="00024347" w:rsidP="000243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4347" w:rsidRDefault="00024347" w:rsidP="000243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4347" w:rsidRPr="00024347" w:rsidRDefault="00024347" w:rsidP="00024347">
      <w:pPr>
        <w:spacing w:after="0" w:line="240" w:lineRule="auto"/>
        <w:ind w:firstLine="709"/>
        <w:jc w:val="right"/>
        <w:rPr>
          <w:i/>
          <w:sz w:val="18"/>
          <w:szCs w:val="18"/>
        </w:rPr>
      </w:pPr>
      <w:r w:rsidRPr="00024347">
        <w:rPr>
          <w:i/>
          <w:sz w:val="18"/>
          <w:szCs w:val="18"/>
        </w:rPr>
        <w:t>Материал предоставлен пресс-службой Кадастровой палаты по Новосибирской области</w:t>
      </w:r>
    </w:p>
    <w:sectPr w:rsidR="00024347" w:rsidRPr="00024347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245E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6C740B" w:rsidRPr="00266DBD">
        <w:rPr>
          <w:rStyle w:val="a9"/>
          <w:sz w:val="17"/>
          <w:szCs w:val="17"/>
          <w:lang w:val="en-US"/>
        </w:rPr>
        <w:t>press</w:t>
      </w:r>
      <w:r w:rsidR="006C740B" w:rsidRPr="00266DBD">
        <w:rPr>
          <w:rStyle w:val="a9"/>
          <w:sz w:val="17"/>
          <w:szCs w:val="17"/>
        </w:rPr>
        <w:t>@</w:t>
      </w:r>
      <w:r w:rsidR="006C740B" w:rsidRPr="00266DBD">
        <w:rPr>
          <w:rStyle w:val="a9"/>
          <w:sz w:val="17"/>
          <w:szCs w:val="17"/>
          <w:lang w:val="en-US"/>
        </w:rPr>
        <w:t>u</w:t>
      </w:r>
      <w:r w:rsidR="006C740B" w:rsidRPr="00266DBD">
        <w:rPr>
          <w:rStyle w:val="a9"/>
          <w:sz w:val="17"/>
          <w:szCs w:val="17"/>
        </w:rPr>
        <w:t>.54.</w:t>
      </w:r>
      <w:r w:rsidR="006C740B" w:rsidRPr="00266DBD">
        <w:rPr>
          <w:rStyle w:val="a9"/>
          <w:sz w:val="17"/>
          <w:szCs w:val="17"/>
          <w:lang w:val="en-US"/>
        </w:rPr>
        <w:t>rosreestr</w:t>
      </w:r>
      <w:r w:rsidR="006C740B" w:rsidRPr="00266DBD">
        <w:rPr>
          <w:rStyle w:val="a9"/>
          <w:sz w:val="17"/>
          <w:szCs w:val="17"/>
        </w:rPr>
        <w:t>.</w:t>
      </w:r>
      <w:r w:rsidR="006C740B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245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D245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245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24347"/>
    <w:rsid w:val="00075543"/>
    <w:rsid w:val="0018070E"/>
    <w:rsid w:val="001E42A8"/>
    <w:rsid w:val="00266DBD"/>
    <w:rsid w:val="002866C7"/>
    <w:rsid w:val="002D2570"/>
    <w:rsid w:val="00353854"/>
    <w:rsid w:val="003E6480"/>
    <w:rsid w:val="00405FF5"/>
    <w:rsid w:val="004126C1"/>
    <w:rsid w:val="00456B41"/>
    <w:rsid w:val="004D7657"/>
    <w:rsid w:val="0053163E"/>
    <w:rsid w:val="00543941"/>
    <w:rsid w:val="00551784"/>
    <w:rsid w:val="00565345"/>
    <w:rsid w:val="005A415E"/>
    <w:rsid w:val="00625EF4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B87B42"/>
    <w:rsid w:val="00B94D63"/>
    <w:rsid w:val="00BD40F0"/>
    <w:rsid w:val="00D245ED"/>
    <w:rsid w:val="00D769F4"/>
    <w:rsid w:val="00D82973"/>
    <w:rsid w:val="00E05B96"/>
    <w:rsid w:val="00EC76E5"/>
    <w:rsid w:val="00F07814"/>
    <w:rsid w:val="00F5080C"/>
    <w:rsid w:val="00F54A65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15C3F-464C-48E3-BB38-ECB1EF74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40</cp:revision>
  <dcterms:created xsi:type="dcterms:W3CDTF">2016-04-07T02:40:00Z</dcterms:created>
  <dcterms:modified xsi:type="dcterms:W3CDTF">2016-09-23T07:14:00Z</dcterms:modified>
</cp:coreProperties>
</file>