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5EB" w:rsidRPr="00C935EB" w:rsidRDefault="00C935EB" w:rsidP="00C935EB">
      <w:pPr>
        <w:spacing w:after="0" w:line="240" w:lineRule="auto"/>
        <w:ind w:firstLine="709"/>
        <w:jc w:val="center"/>
        <w:rPr>
          <w:b/>
          <w:sz w:val="40"/>
          <w:szCs w:val="40"/>
        </w:rPr>
      </w:pPr>
      <w:r w:rsidRPr="00C935EB">
        <w:rPr>
          <w:b/>
          <w:sz w:val="40"/>
          <w:szCs w:val="40"/>
        </w:rPr>
        <w:t>Анонс</w:t>
      </w:r>
    </w:p>
    <w:p w:rsidR="00C935EB" w:rsidRPr="00C935EB" w:rsidRDefault="00C935EB" w:rsidP="00C935EB">
      <w:pPr>
        <w:spacing w:after="0" w:line="240" w:lineRule="auto"/>
        <w:ind w:firstLine="709"/>
        <w:jc w:val="center"/>
        <w:rPr>
          <w:b/>
          <w:sz w:val="30"/>
          <w:szCs w:val="30"/>
        </w:rPr>
      </w:pPr>
      <w:r w:rsidRPr="00C935EB">
        <w:rPr>
          <w:b/>
          <w:sz w:val="30"/>
          <w:szCs w:val="30"/>
        </w:rPr>
        <w:t>Горячая линия. «Особенные» земли</w:t>
      </w:r>
    </w:p>
    <w:p w:rsidR="00C935EB" w:rsidRDefault="00C935EB" w:rsidP="00C935EB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C935EB" w:rsidRPr="00BB10D1" w:rsidRDefault="00C935EB" w:rsidP="00C935EB">
      <w:pPr>
        <w:spacing w:after="0" w:line="240" w:lineRule="auto"/>
        <w:ind w:firstLine="709"/>
        <w:jc w:val="both"/>
        <w:rPr>
          <w:sz w:val="24"/>
          <w:szCs w:val="24"/>
        </w:rPr>
      </w:pPr>
      <w:r w:rsidRPr="00BB10D1">
        <w:rPr>
          <w:sz w:val="24"/>
          <w:szCs w:val="24"/>
        </w:rPr>
        <w:t>Существуют участки земель, отличные от большинства. Эти «особенные» земли в российском законодательстве именуются как зоны с особыми условиями использования территории. К ним применяются свои правила, которые надлежит соблюдать.</w:t>
      </w:r>
    </w:p>
    <w:p w:rsidR="00C935EB" w:rsidRPr="00BB10D1" w:rsidRDefault="00C935EB" w:rsidP="00C935EB">
      <w:pPr>
        <w:spacing w:after="0" w:line="240" w:lineRule="auto"/>
        <w:ind w:firstLine="709"/>
        <w:jc w:val="both"/>
        <w:rPr>
          <w:sz w:val="24"/>
          <w:szCs w:val="24"/>
        </w:rPr>
      </w:pPr>
      <w:proofErr w:type="gramStart"/>
      <w:r w:rsidRPr="00BB10D1">
        <w:rPr>
          <w:sz w:val="24"/>
          <w:szCs w:val="24"/>
        </w:rPr>
        <w:t>Уверены</w:t>
      </w:r>
      <w:proofErr w:type="gramEnd"/>
      <w:r w:rsidRPr="00BB10D1">
        <w:rPr>
          <w:sz w:val="24"/>
          <w:szCs w:val="24"/>
        </w:rPr>
        <w:t xml:space="preserve">, что ваш участок не входит в такую зону? Лучше перестать </w:t>
      </w:r>
      <w:proofErr w:type="gramStart"/>
      <w:r w:rsidRPr="00BB10D1">
        <w:rPr>
          <w:sz w:val="24"/>
          <w:szCs w:val="24"/>
        </w:rPr>
        <w:t>надеяться на авось и проверить</w:t>
      </w:r>
      <w:proofErr w:type="gramEnd"/>
      <w:r w:rsidRPr="00BB10D1">
        <w:rPr>
          <w:sz w:val="24"/>
          <w:szCs w:val="24"/>
        </w:rPr>
        <w:t xml:space="preserve"> информацию об участке. Как это сделать, вы узнаете</w:t>
      </w:r>
      <w:r w:rsidR="00485D98">
        <w:rPr>
          <w:sz w:val="24"/>
          <w:szCs w:val="24"/>
        </w:rPr>
        <w:t xml:space="preserve"> в среду,</w:t>
      </w:r>
      <w:r w:rsidRPr="00BB10D1">
        <w:rPr>
          <w:sz w:val="24"/>
          <w:szCs w:val="24"/>
        </w:rPr>
        <w:t xml:space="preserve"> </w:t>
      </w:r>
      <w:r w:rsidRPr="00485D98">
        <w:rPr>
          <w:b/>
          <w:sz w:val="24"/>
          <w:szCs w:val="24"/>
        </w:rPr>
        <w:t>14 декабря</w:t>
      </w:r>
      <w:r w:rsidRPr="00BB10D1">
        <w:rPr>
          <w:sz w:val="24"/>
          <w:szCs w:val="24"/>
        </w:rPr>
        <w:t xml:space="preserve">, позвонив на горячую линию Кадастровой палаты. Вас проконсультирует </w:t>
      </w:r>
      <w:r w:rsidRPr="0083186B">
        <w:rPr>
          <w:sz w:val="24"/>
          <w:szCs w:val="24"/>
        </w:rPr>
        <w:t>начальник</w:t>
      </w:r>
      <w:r>
        <w:rPr>
          <w:sz w:val="24"/>
          <w:szCs w:val="24"/>
        </w:rPr>
        <w:t xml:space="preserve"> отдела инфраструктуры</w:t>
      </w:r>
      <w:r w:rsidRPr="00BB10D1">
        <w:rPr>
          <w:sz w:val="24"/>
          <w:szCs w:val="24"/>
        </w:rPr>
        <w:t xml:space="preserve"> пространственных данных </w:t>
      </w:r>
      <w:r w:rsidRPr="00485D98">
        <w:rPr>
          <w:b/>
          <w:sz w:val="24"/>
          <w:szCs w:val="24"/>
        </w:rPr>
        <w:t>Анна Юрьевна Наумова</w:t>
      </w:r>
      <w:r w:rsidRPr="00BB10D1">
        <w:rPr>
          <w:sz w:val="24"/>
          <w:szCs w:val="24"/>
        </w:rPr>
        <w:t>.</w:t>
      </w:r>
    </w:p>
    <w:p w:rsidR="00C935EB" w:rsidRPr="00BB10D1" w:rsidRDefault="00C935EB" w:rsidP="00C935EB">
      <w:pPr>
        <w:spacing w:after="0" w:line="240" w:lineRule="auto"/>
        <w:ind w:firstLine="709"/>
        <w:jc w:val="both"/>
        <w:rPr>
          <w:sz w:val="24"/>
          <w:szCs w:val="24"/>
        </w:rPr>
      </w:pPr>
      <w:r w:rsidRPr="00BB10D1">
        <w:rPr>
          <w:sz w:val="24"/>
          <w:szCs w:val="24"/>
        </w:rPr>
        <w:t>Также специалист расскажет, как внести в кадастр недвижимости сведения о зонах с особыми условиями использования. Вы получите информацию о способах внесения сведений, пакете документов, который нужно подготовить, и сроках внесения сведений в кадастр.</w:t>
      </w:r>
    </w:p>
    <w:p w:rsidR="00C935EB" w:rsidRDefault="00C935EB" w:rsidP="00B44269">
      <w:pPr>
        <w:spacing w:after="0" w:line="240" w:lineRule="auto"/>
        <w:ind w:firstLine="709"/>
        <w:jc w:val="both"/>
        <w:rPr>
          <w:sz w:val="24"/>
          <w:szCs w:val="24"/>
        </w:rPr>
      </w:pPr>
      <w:r w:rsidRPr="00BB10D1">
        <w:rPr>
          <w:sz w:val="24"/>
          <w:szCs w:val="24"/>
        </w:rPr>
        <w:t xml:space="preserve">Звонки на </w:t>
      </w:r>
      <w:r w:rsidRPr="00485D98">
        <w:rPr>
          <w:b/>
          <w:sz w:val="24"/>
          <w:szCs w:val="24"/>
        </w:rPr>
        <w:t>горячую линию</w:t>
      </w:r>
      <w:r w:rsidRPr="00BB10D1">
        <w:rPr>
          <w:sz w:val="24"/>
          <w:szCs w:val="24"/>
        </w:rPr>
        <w:t xml:space="preserve"> будут приниматься по телефону: </w:t>
      </w:r>
      <w:r w:rsidRPr="00485D98">
        <w:rPr>
          <w:b/>
          <w:sz w:val="24"/>
          <w:szCs w:val="24"/>
        </w:rPr>
        <w:t>(383)343-42-21</w:t>
      </w:r>
      <w:r w:rsidRPr="00BB10D1">
        <w:rPr>
          <w:sz w:val="24"/>
          <w:szCs w:val="24"/>
        </w:rPr>
        <w:t xml:space="preserve"> </w:t>
      </w:r>
      <w:r w:rsidRPr="00485D98">
        <w:rPr>
          <w:b/>
          <w:sz w:val="24"/>
          <w:szCs w:val="24"/>
        </w:rPr>
        <w:t>с 10.00 до 12.00</w:t>
      </w:r>
      <w:r w:rsidRPr="00BB10D1">
        <w:rPr>
          <w:sz w:val="24"/>
          <w:szCs w:val="24"/>
        </w:rPr>
        <w:t>.</w:t>
      </w:r>
    </w:p>
    <w:p w:rsidR="00CE2056" w:rsidRDefault="00CE2056" w:rsidP="00B44269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B44269" w:rsidRDefault="00B44269" w:rsidP="00B44269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B44269" w:rsidRPr="00B44269" w:rsidRDefault="00B44269" w:rsidP="00B44269">
      <w:pPr>
        <w:spacing w:after="0" w:line="240" w:lineRule="auto"/>
        <w:ind w:firstLine="709"/>
        <w:jc w:val="right"/>
        <w:rPr>
          <w:i/>
          <w:sz w:val="18"/>
          <w:szCs w:val="18"/>
        </w:rPr>
      </w:pPr>
      <w:r w:rsidRPr="00B44269">
        <w:rPr>
          <w:i/>
          <w:sz w:val="18"/>
          <w:szCs w:val="18"/>
        </w:rPr>
        <w:t>Материал предоставлен пресс-службой Кадастровой палаты по Новосибирской области</w:t>
      </w:r>
    </w:p>
    <w:p w:rsidR="00D82973" w:rsidRP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D82973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1614F8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1614F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511175" cy="719455"/>
          <wp:effectExtent l="19050" t="0" r="317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719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1614F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1614F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614F8"/>
    <w:rsid w:val="0018070E"/>
    <w:rsid w:val="00266DBD"/>
    <w:rsid w:val="002866C7"/>
    <w:rsid w:val="002D2570"/>
    <w:rsid w:val="00353854"/>
    <w:rsid w:val="003E6480"/>
    <w:rsid w:val="00405FF5"/>
    <w:rsid w:val="004126C1"/>
    <w:rsid w:val="00485D98"/>
    <w:rsid w:val="004B2D66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A26900"/>
    <w:rsid w:val="00A31C1C"/>
    <w:rsid w:val="00A7059D"/>
    <w:rsid w:val="00AF5AB7"/>
    <w:rsid w:val="00B44269"/>
    <w:rsid w:val="00B94D63"/>
    <w:rsid w:val="00C935EB"/>
    <w:rsid w:val="00CB2D01"/>
    <w:rsid w:val="00CE2056"/>
    <w:rsid w:val="00D82973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814619-9B04-4C55-A030-E58D2D903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39</cp:revision>
  <dcterms:created xsi:type="dcterms:W3CDTF">2016-04-07T02:40:00Z</dcterms:created>
  <dcterms:modified xsi:type="dcterms:W3CDTF">2016-12-12T02:47:00Z</dcterms:modified>
</cp:coreProperties>
</file>