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9A5" w:rsidRDefault="006E59A5" w:rsidP="006E59A5">
      <w:pPr>
        <w:spacing w:after="0" w:line="240" w:lineRule="auto"/>
        <w:ind w:firstLine="709"/>
        <w:jc w:val="center"/>
        <w:rPr>
          <w:b/>
          <w:sz w:val="30"/>
          <w:szCs w:val="30"/>
        </w:rPr>
      </w:pPr>
    </w:p>
    <w:p w:rsidR="006E59A5" w:rsidRPr="006E59A5" w:rsidRDefault="006E59A5" w:rsidP="006E59A5">
      <w:pPr>
        <w:spacing w:after="0" w:line="240" w:lineRule="auto"/>
        <w:ind w:firstLine="709"/>
        <w:jc w:val="center"/>
        <w:rPr>
          <w:b/>
          <w:sz w:val="30"/>
          <w:szCs w:val="30"/>
        </w:rPr>
      </w:pPr>
      <w:r w:rsidRPr="006E59A5">
        <w:rPr>
          <w:b/>
          <w:sz w:val="30"/>
          <w:szCs w:val="30"/>
        </w:rPr>
        <w:t>Экзамен для кадастровых инженеров</w:t>
      </w:r>
    </w:p>
    <w:p w:rsidR="006E59A5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6E59A5" w:rsidRDefault="006E59A5" w:rsidP="006E59A5">
      <w:pPr>
        <w:spacing w:after="0" w:line="240" w:lineRule="auto"/>
        <w:ind w:firstLine="709"/>
        <w:jc w:val="both"/>
        <w:rPr>
          <w:i/>
          <w:sz w:val="24"/>
          <w:szCs w:val="24"/>
        </w:rPr>
      </w:pPr>
    </w:p>
    <w:p w:rsidR="006E59A5" w:rsidRPr="004D5EE6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  <w:r w:rsidRPr="004D5EE6">
        <w:rPr>
          <w:sz w:val="24"/>
          <w:szCs w:val="24"/>
        </w:rPr>
        <w:t>С июля требования к кадастровым инженерам стали строже, и теперь получить заветный аттестат стало сложнее. Каждый кандидат должен проходить тестирование, которое именуется теоретическим экзаменом*. Это значит, что в сферу недвижимости попадут только лучшие кадры.</w:t>
      </w:r>
    </w:p>
    <w:p w:rsidR="006E59A5" w:rsidRPr="005F7B19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Кадастровая палата по Новосибирской области сообщает, что программа тестирования утверждена и будет состоять из четырех разделов.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Половину составят вопросы о кадастровой деятельности, по 20% – об объектах недвижимости и ведению кадастра, 10% – о регистрации прав.</w:t>
      </w:r>
    </w:p>
    <w:p w:rsidR="006E59A5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Раздел «Кадастровая деятельность» затронет последние нововведения в законодательстве, касающиеся работы специалистов данного профиля. В частности, кандидаты должны будут знать, для чего кадастровым инженерам требуется состоять в саморегулируемой организации и зачем страховать гражданскую ответственность.</w:t>
      </w:r>
    </w:p>
    <w:p w:rsidR="006E59A5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Предусмотрены вопросы и на </w:t>
      </w:r>
      <w:proofErr w:type="gramStart"/>
      <w:r>
        <w:rPr>
          <w:sz w:val="24"/>
          <w:szCs w:val="24"/>
        </w:rPr>
        <w:t>более развернутую</w:t>
      </w:r>
      <w:proofErr w:type="gramEnd"/>
      <w:r>
        <w:rPr>
          <w:sz w:val="24"/>
          <w:szCs w:val="24"/>
        </w:rPr>
        <w:t xml:space="preserve"> тематику, к примеру: определение площадей объектов недвижимости, рабочая документация.</w:t>
      </w:r>
    </w:p>
    <w:p w:rsidR="006E59A5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Ожидается, что новая форма оценки знаний поможет</w:t>
      </w:r>
      <w:r w:rsidRPr="00A20CD0">
        <w:rPr>
          <w:sz w:val="24"/>
          <w:szCs w:val="24"/>
        </w:rPr>
        <w:t xml:space="preserve"> улучшить качество кадастровых работ</w:t>
      </w:r>
      <w:r>
        <w:rPr>
          <w:sz w:val="24"/>
          <w:szCs w:val="24"/>
        </w:rPr>
        <w:t xml:space="preserve"> и надежнее защитить</w:t>
      </w:r>
      <w:r w:rsidRPr="00A20CD0">
        <w:rPr>
          <w:sz w:val="24"/>
          <w:szCs w:val="24"/>
        </w:rPr>
        <w:t xml:space="preserve"> права собственников недвижимости.</w:t>
      </w:r>
    </w:p>
    <w:p w:rsidR="006E59A5" w:rsidRDefault="006E59A5" w:rsidP="006E59A5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6E59A5" w:rsidRDefault="006E59A5" w:rsidP="006E59A5">
      <w:pPr>
        <w:spacing w:after="0" w:line="240" w:lineRule="auto"/>
        <w:ind w:firstLine="709"/>
        <w:jc w:val="both"/>
        <w:rPr>
          <w:i/>
          <w:sz w:val="24"/>
          <w:szCs w:val="24"/>
        </w:rPr>
      </w:pPr>
      <w:r w:rsidRPr="006E59A5">
        <w:rPr>
          <w:i/>
          <w:sz w:val="24"/>
          <w:szCs w:val="24"/>
        </w:rPr>
        <w:t>* Приказ Минэкономразвития от 28.06.2016 №406 «Об утверждении программы теоретического экзамена, подтверждающего наличие профессиональных знаний, необходимых для осуществления кадастровой деятельности».</w:t>
      </w:r>
    </w:p>
    <w:p w:rsidR="00CA563C" w:rsidRDefault="00CA563C" w:rsidP="006E59A5">
      <w:pPr>
        <w:spacing w:after="0" w:line="240" w:lineRule="auto"/>
        <w:ind w:firstLine="709"/>
        <w:jc w:val="both"/>
        <w:rPr>
          <w:i/>
          <w:sz w:val="24"/>
          <w:szCs w:val="24"/>
        </w:rPr>
      </w:pPr>
    </w:p>
    <w:p w:rsidR="00CA563C" w:rsidRPr="00CA563C" w:rsidRDefault="00CA563C" w:rsidP="00CA563C">
      <w:pPr>
        <w:spacing w:after="0" w:line="240" w:lineRule="auto"/>
        <w:ind w:firstLine="709"/>
        <w:jc w:val="right"/>
        <w:rPr>
          <w:i/>
          <w:sz w:val="18"/>
          <w:szCs w:val="18"/>
        </w:rPr>
      </w:pPr>
      <w:r w:rsidRPr="00CA563C">
        <w:rPr>
          <w:i/>
          <w:sz w:val="18"/>
          <w:szCs w:val="18"/>
        </w:rPr>
        <w:t>Материал предоставлен пресс-службой филиала ФГБУ «ФКП Росреестра» по Новосибирской области</w:t>
      </w:r>
    </w:p>
    <w:p w:rsidR="00A26900" w:rsidRPr="00F72F4B" w:rsidRDefault="00A26900" w:rsidP="00A26900">
      <w:pPr>
        <w:spacing w:after="0" w:line="240" w:lineRule="auto"/>
        <w:ind w:left="-851" w:firstLine="709"/>
        <w:jc w:val="both"/>
        <w:rPr>
          <w:rFonts w:cs="Times New Roman"/>
          <w:sz w:val="24"/>
          <w:szCs w:val="24"/>
        </w:rPr>
      </w:pPr>
      <w:r w:rsidRPr="00A26900">
        <w:rPr>
          <w:rFonts w:cs="Times New Roman"/>
          <w:sz w:val="24"/>
          <w:szCs w:val="24"/>
        </w:rPr>
        <w:t xml:space="preserve"> </w:t>
      </w:r>
    </w:p>
    <w:sectPr w:rsidR="00A26900" w:rsidRPr="00F72F4B" w:rsidSect="00B94D63">
      <w:headerReference w:type="even" r:id="rId6"/>
      <w:headerReference w:type="default" r:id="rId7"/>
      <w:footerReference w:type="default" r:id="rId8"/>
      <w:headerReference w:type="firs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266DBD" w:rsidRDefault="00266DBD" w:rsidP="00266DBD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филиала ФГБУ «ФКП Росреестра»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266DBD" w:rsidRPr="00266DBD" w:rsidRDefault="00471E72" w:rsidP="00266DBD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266DBD" w:rsidRPr="00266DBD">
        <w:rPr>
          <w:rStyle w:val="a9"/>
          <w:sz w:val="17"/>
          <w:szCs w:val="17"/>
          <w:lang w:val="en-US"/>
        </w:rPr>
        <w:t>press</w:t>
      </w:r>
      <w:r w:rsidR="00266DBD" w:rsidRPr="00266DBD">
        <w:rPr>
          <w:rStyle w:val="a9"/>
          <w:sz w:val="17"/>
          <w:szCs w:val="17"/>
        </w:rPr>
        <w:t>@</w:t>
      </w:r>
      <w:r w:rsidR="00266DBD" w:rsidRPr="00266DBD">
        <w:rPr>
          <w:rStyle w:val="a9"/>
          <w:sz w:val="17"/>
          <w:szCs w:val="17"/>
          <w:lang w:val="en-US"/>
        </w:rPr>
        <w:t>u</w:t>
      </w:r>
      <w:r w:rsidR="00266DBD" w:rsidRPr="00266DBD">
        <w:rPr>
          <w:rStyle w:val="a9"/>
          <w:sz w:val="17"/>
          <w:szCs w:val="17"/>
        </w:rPr>
        <w:t>.54.</w:t>
      </w:r>
      <w:r w:rsidR="00266DBD" w:rsidRPr="00266DBD">
        <w:rPr>
          <w:rStyle w:val="a9"/>
          <w:sz w:val="17"/>
          <w:szCs w:val="17"/>
          <w:lang w:val="en-US"/>
        </w:rPr>
        <w:t>rosreestr</w:t>
      </w:r>
      <w:r w:rsidR="00266DBD" w:rsidRPr="00266DBD">
        <w:rPr>
          <w:rStyle w:val="a9"/>
          <w:sz w:val="17"/>
          <w:szCs w:val="17"/>
        </w:rPr>
        <w:t>.</w:t>
      </w:r>
      <w:r w:rsidR="00266DBD" w:rsidRPr="00266DBD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471E7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771525" cy="1085850"/>
          <wp:effectExtent l="19050" t="0" r="952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1525" cy="1085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471E7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471E7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266DBD"/>
    <w:rsid w:val="00286765"/>
    <w:rsid w:val="002D2570"/>
    <w:rsid w:val="00353854"/>
    <w:rsid w:val="003E6480"/>
    <w:rsid w:val="00405FF5"/>
    <w:rsid w:val="004126C1"/>
    <w:rsid w:val="00471E72"/>
    <w:rsid w:val="004D5EE6"/>
    <w:rsid w:val="004D7657"/>
    <w:rsid w:val="005A415E"/>
    <w:rsid w:val="0065402A"/>
    <w:rsid w:val="006E59A5"/>
    <w:rsid w:val="00806C7D"/>
    <w:rsid w:val="00831045"/>
    <w:rsid w:val="00A26900"/>
    <w:rsid w:val="00A7059D"/>
    <w:rsid w:val="00B94D63"/>
    <w:rsid w:val="00CA563C"/>
    <w:rsid w:val="00EC76E5"/>
    <w:rsid w:val="00F07814"/>
    <w:rsid w:val="00F72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u.54.rosree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214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16</cp:revision>
  <dcterms:created xsi:type="dcterms:W3CDTF">2016-04-07T02:40:00Z</dcterms:created>
  <dcterms:modified xsi:type="dcterms:W3CDTF">2016-08-12T02:15:00Z</dcterms:modified>
</cp:coreProperties>
</file>