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4B" w:rsidRPr="007379A7" w:rsidRDefault="00093B4B" w:rsidP="00093B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B4B" w:rsidRPr="007379A7" w:rsidRDefault="00093B4B" w:rsidP="00093B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</w:t>
      </w:r>
    </w:p>
    <w:p w:rsidR="00093B4B" w:rsidRPr="007379A7" w:rsidRDefault="00093B4B" w:rsidP="00093B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КРАСНОЗЕРСКОГО РАЙОНА</w:t>
      </w:r>
    </w:p>
    <w:p w:rsidR="00093B4B" w:rsidRPr="007379A7" w:rsidRDefault="00093B4B" w:rsidP="00093B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093B4B" w:rsidRPr="007379A7" w:rsidRDefault="00093B4B" w:rsidP="00093B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3B4B" w:rsidRPr="007379A7" w:rsidRDefault="00093B4B" w:rsidP="00093B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093B4B" w:rsidRDefault="00093B4B" w:rsidP="00093B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6E6D02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3.2022</w:t>
      </w: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р.п. Краснозерское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№</w:t>
      </w:r>
      <w:r w:rsidR="006E6D02">
        <w:rPr>
          <w:rFonts w:ascii="Times New Roman" w:eastAsia="Times New Roman" w:hAnsi="Times New Roman" w:cs="Times New Roman"/>
          <w:color w:val="auto"/>
          <w:sz w:val="28"/>
          <w:szCs w:val="28"/>
        </w:rPr>
        <w:t>323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93B4B" w:rsidRDefault="00093B4B" w:rsidP="00093B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3B4B" w:rsidRDefault="00093B4B" w:rsidP="0097078D">
      <w:pPr>
        <w:widowControl/>
        <w:tabs>
          <w:tab w:val="left" w:pos="7371"/>
        </w:tabs>
        <w:ind w:right="1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плана мероприятий  (</w:t>
      </w:r>
      <w:r w:rsidR="009707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«дорожной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карты»)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сопровождению общеобразовательных организаций – участников</w:t>
      </w:r>
      <w:r w:rsidR="009707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адресной методической помощи «500+» в</w:t>
      </w:r>
      <w:r w:rsidRP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Краснозерском районе   Новосибирской области в 2022 году</w:t>
      </w:r>
    </w:p>
    <w:p w:rsidR="00093B4B" w:rsidRDefault="00093B4B" w:rsidP="00093B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3B4B" w:rsidRDefault="00093B4B" w:rsidP="00093B4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приказами министерства образов</w:t>
      </w:r>
      <w:r w:rsidR="009707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ания Новосибирской области от 29.11.2022 № 2671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</w:t>
      </w:r>
      <w:r w:rsidR="009707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реализации проекта адресной методической помощи общеобразовательным организациям, имеющим низкие образовательные результаты обучения, на территории Новосибирской области в 2022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», от 04.02.2022 № 209 «Об утверждении плана мероприятий («дорожной карты») по  сопровождению общеобразовательных организаций – участников</w:t>
      </w:r>
      <w:r w:rsidR="009707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адресной</w:t>
      </w:r>
      <w:r w:rsidR="009707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методической помощи «</w:t>
      </w:r>
      <w:r w:rsidR="0097078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00+» в Новосибирской области</w:t>
      </w:r>
      <w:r w:rsidR="00B32A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2021 году»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администрация Краснозерского района Новосибирской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области </w:t>
      </w:r>
    </w:p>
    <w:p w:rsidR="00093B4B" w:rsidRDefault="00093B4B" w:rsidP="00093B4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093B4B" w:rsidRDefault="00093B4B" w:rsidP="00093B4B">
      <w:pPr>
        <w:pStyle w:val="a3"/>
        <w:widowControl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план мероприятий («дорожная  карта</w:t>
      </w:r>
      <w:r w:rsidRP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») по </w:t>
      </w:r>
      <w:r w:rsidR="0097078D">
        <w:rPr>
          <w:rFonts w:ascii="Times New Roman" w:eastAsia="Times New Roman" w:hAnsi="Times New Roman" w:cs="Times New Roman"/>
          <w:color w:val="auto"/>
          <w:sz w:val="28"/>
          <w:szCs w:val="28"/>
        </w:rPr>
        <w:t>сопровождению общеобразовательных организаций – участников  проекта адресной методической помощи «500+»</w:t>
      </w:r>
      <w:r w:rsidRP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Краснозерском районе </w:t>
      </w:r>
      <w:r w:rsidR="0097078D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 в 2022</w:t>
      </w:r>
      <w:r w:rsidRP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</w:t>
      </w:r>
      <w:r w:rsidR="00B32AA0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дорожная карта</w:t>
      </w:r>
      <w:r w:rsidR="00B32AA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согласно приложению к настоящему постановлению. </w:t>
      </w:r>
    </w:p>
    <w:p w:rsidR="00093B4B" w:rsidRDefault="00093B4B" w:rsidP="00093B4B">
      <w:pPr>
        <w:pStyle w:val="a3"/>
        <w:widowControl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Управлению образования администрации Краснозерского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Дулуба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С.А.) во взаимодействии с муниципальным бюджетным учреждением дополнительного образования Краснозерского района Новосибирской области Домом детского творчества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Макосов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В.Н.) обеспечить  реализацию мероприятий дорожной карты. </w:t>
      </w:r>
    </w:p>
    <w:p w:rsidR="00B32AA0" w:rsidRPr="006E66D0" w:rsidRDefault="00B32AA0" w:rsidP="006E66D0">
      <w:pPr>
        <w:pStyle w:val="a3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29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Муниципальным общеобразовательным организациям Краснозерского района  Новосибирской области МКОУ </w:t>
      </w:r>
      <w:proofErr w:type="spellStart"/>
      <w:r w:rsidRPr="0090129C">
        <w:rPr>
          <w:rFonts w:ascii="Times New Roman" w:hAnsi="Times New Roman" w:cs="Times New Roman"/>
          <w:color w:val="auto"/>
          <w:sz w:val="28"/>
          <w:szCs w:val="28"/>
        </w:rPr>
        <w:t>Половинская</w:t>
      </w:r>
      <w:proofErr w:type="spellEnd"/>
      <w:r w:rsidRPr="0090129C">
        <w:rPr>
          <w:rFonts w:ascii="Times New Roman" w:hAnsi="Times New Roman" w:cs="Times New Roman"/>
          <w:color w:val="auto"/>
          <w:sz w:val="28"/>
          <w:szCs w:val="28"/>
        </w:rPr>
        <w:t xml:space="preserve"> СОШ, МКОУ </w:t>
      </w:r>
      <w:proofErr w:type="spellStart"/>
      <w:r w:rsidRPr="0090129C">
        <w:rPr>
          <w:rFonts w:ascii="Times New Roman" w:hAnsi="Times New Roman" w:cs="Times New Roman"/>
          <w:color w:val="auto"/>
          <w:sz w:val="28"/>
          <w:szCs w:val="28"/>
        </w:rPr>
        <w:t>Нижнечеремошинская</w:t>
      </w:r>
      <w:proofErr w:type="spellEnd"/>
      <w:r w:rsidRPr="0090129C">
        <w:rPr>
          <w:rFonts w:ascii="Times New Roman" w:hAnsi="Times New Roman" w:cs="Times New Roman"/>
          <w:color w:val="auto"/>
          <w:sz w:val="28"/>
          <w:szCs w:val="28"/>
        </w:rPr>
        <w:t xml:space="preserve"> СОШ, МКОУ </w:t>
      </w:r>
      <w:proofErr w:type="spellStart"/>
      <w:r w:rsidRPr="0090129C">
        <w:rPr>
          <w:rFonts w:ascii="Times New Roman" w:hAnsi="Times New Roman" w:cs="Times New Roman"/>
          <w:color w:val="auto"/>
          <w:sz w:val="28"/>
          <w:szCs w:val="28"/>
        </w:rPr>
        <w:t>Новобоганенская</w:t>
      </w:r>
      <w:proofErr w:type="spellEnd"/>
      <w:r w:rsidRPr="0090129C">
        <w:rPr>
          <w:rFonts w:ascii="Times New Roman" w:hAnsi="Times New Roman" w:cs="Times New Roman"/>
          <w:color w:val="auto"/>
          <w:sz w:val="28"/>
          <w:szCs w:val="28"/>
        </w:rPr>
        <w:t xml:space="preserve"> ООШ</w:t>
      </w:r>
      <w:r w:rsidR="006E6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E66D0">
        <w:rPr>
          <w:rFonts w:ascii="Times New Roman" w:hAnsi="Times New Roman" w:cs="Times New Roman"/>
          <w:color w:val="auto"/>
          <w:sz w:val="28"/>
          <w:szCs w:val="28"/>
        </w:rPr>
        <w:t xml:space="preserve">разработать и утвердить </w:t>
      </w:r>
      <w:r w:rsidR="0090129C" w:rsidRPr="006E66D0">
        <w:rPr>
          <w:rFonts w:ascii="Times New Roman" w:hAnsi="Times New Roman" w:cs="Times New Roman"/>
          <w:color w:val="auto"/>
          <w:sz w:val="28"/>
          <w:szCs w:val="28"/>
        </w:rPr>
        <w:t xml:space="preserve"> программу  </w:t>
      </w:r>
      <w:proofErr w:type="spellStart"/>
      <w:r w:rsidR="0090129C" w:rsidRPr="006E66D0">
        <w:rPr>
          <w:rFonts w:ascii="Times New Roman" w:hAnsi="Times New Roman" w:cs="Times New Roman"/>
          <w:color w:val="auto"/>
          <w:sz w:val="28"/>
          <w:szCs w:val="28"/>
        </w:rPr>
        <w:t>антирисковых</w:t>
      </w:r>
      <w:proofErr w:type="spellEnd"/>
      <w:r w:rsidR="0090129C" w:rsidRPr="006E66D0">
        <w:rPr>
          <w:rFonts w:ascii="Times New Roman" w:hAnsi="Times New Roman" w:cs="Times New Roman"/>
          <w:color w:val="auto"/>
          <w:sz w:val="28"/>
          <w:szCs w:val="28"/>
        </w:rPr>
        <w:t xml:space="preserve"> мер по всем активированным рискам.</w:t>
      </w:r>
    </w:p>
    <w:p w:rsidR="00093B4B" w:rsidRDefault="00093B4B" w:rsidP="00093B4B">
      <w:pPr>
        <w:pStyle w:val="a3"/>
        <w:widowControl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данного постановления возложить на заместителя главы администрации Краснозерского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М.Б.Шевлюга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E66D0" w:rsidRDefault="006E66D0" w:rsidP="006E66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66D0" w:rsidRDefault="006E66D0" w:rsidP="006E66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66D0" w:rsidRPr="006E66D0" w:rsidRDefault="006E66D0" w:rsidP="006E66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3B4B" w:rsidRDefault="00093B4B" w:rsidP="00093B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Краснозерского района</w:t>
      </w:r>
    </w:p>
    <w:p w:rsidR="00093B4B" w:rsidRPr="0079064C" w:rsidRDefault="00093B4B" w:rsidP="00093B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                                                                О.А. Семенова</w:t>
      </w:r>
    </w:p>
    <w:p w:rsidR="0097078D" w:rsidRDefault="0097078D" w:rsidP="00093B4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93B4B" w:rsidRPr="0097078D" w:rsidRDefault="00093B4B" w:rsidP="00093B4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97078D">
        <w:rPr>
          <w:rFonts w:ascii="Times New Roman" w:eastAsia="Times New Roman" w:hAnsi="Times New Roman" w:cs="Times New Roman"/>
          <w:color w:val="auto"/>
          <w:sz w:val="20"/>
          <w:szCs w:val="20"/>
        </w:rPr>
        <w:t>Т.Н.Денк</w:t>
      </w:r>
      <w:proofErr w:type="spellEnd"/>
    </w:p>
    <w:p w:rsidR="00F35732" w:rsidRDefault="00093B4B" w:rsidP="0097078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7078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44-973</w:t>
      </w:r>
    </w:p>
    <w:p w:rsidR="001B26E0" w:rsidRDefault="001B26E0" w:rsidP="0097078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26E0" w:rsidRDefault="001B26E0" w:rsidP="0097078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26E0" w:rsidRDefault="001B26E0" w:rsidP="001B26E0">
      <w:pPr>
        <w:tabs>
          <w:tab w:val="left" w:pos="142"/>
        </w:tabs>
        <w:jc w:val="right"/>
        <w:rPr>
          <w:rFonts w:ascii="Times New Roman" w:eastAsia="Times New Roman" w:hAnsi="Times New Roman" w:cs="Times New Roman"/>
        </w:rPr>
        <w:sectPr w:rsidR="001B26E0" w:rsidSect="0090129C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1B26E0" w:rsidRDefault="001B26E0" w:rsidP="001B26E0">
      <w:pPr>
        <w:tabs>
          <w:tab w:val="left" w:pos="142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1B26E0" w:rsidRPr="001B26E0" w:rsidRDefault="001B26E0" w:rsidP="001B26E0">
      <w:pPr>
        <w:tabs>
          <w:tab w:val="left" w:pos="142"/>
        </w:tabs>
        <w:ind w:left="595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1B26E0" w:rsidRDefault="001B26E0" w:rsidP="001B26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(«дорожная карта») по сопровождению общеобразовательных организаций - участников адресной методической помощи «500+»  в Краснозерском районе Новосибирской области в 2022 году</w:t>
      </w:r>
    </w:p>
    <w:tbl>
      <w:tblPr>
        <w:tblStyle w:val="a6"/>
        <w:tblW w:w="16305" w:type="dxa"/>
        <w:tblInd w:w="250" w:type="dxa"/>
        <w:tblLayout w:type="fixed"/>
        <w:tblLook w:val="04A0"/>
      </w:tblPr>
      <w:tblGrid>
        <w:gridCol w:w="710"/>
        <w:gridCol w:w="6522"/>
        <w:gridCol w:w="1417"/>
        <w:gridCol w:w="1559"/>
        <w:gridCol w:w="6097"/>
      </w:tblGrid>
      <w:tr w:rsidR="001B26E0" w:rsidTr="001B26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B26E0" w:rsidTr="001B26E0">
        <w:trPr>
          <w:trHeight w:val="20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 муниципальных дорожных карт по сопровождению школ проекта адресной методической помощи проекта «500+»  </w:t>
            </w:r>
          </w:p>
          <w:p w:rsidR="001B26E0" w:rsidRDefault="001B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по  сопровождению школ проекта адресной методической помощи проекта «500+»</w:t>
            </w:r>
          </w:p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итогам реализации дорожной карты в 2022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E0" w:rsidRDefault="001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2022 </w:t>
            </w:r>
          </w:p>
          <w:p w:rsidR="001B26E0" w:rsidRDefault="001B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B26E0" w:rsidRDefault="001B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E0" w:rsidRDefault="001B26E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МБУ ДО ДДТ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муниципальная дорожная карта по сопровождению школ проекта адресной методической помощи проекта «500+» </w:t>
            </w:r>
          </w:p>
          <w:p w:rsidR="001B26E0" w:rsidRDefault="001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дорожная карта реализована</w:t>
            </w:r>
          </w:p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мероприятия по итогам реализации дорожной карты в 2022 году</w:t>
            </w:r>
          </w:p>
        </w:tc>
      </w:tr>
      <w:tr w:rsidR="001B26E0" w:rsidTr="001B26E0">
        <w:trPr>
          <w:trHeight w:val="1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Информационно-методическая поддержка педагогов школ проекта адресной методической помощи проекта «500+»  (привлечение педагогов к семинарам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направленным на повышение качества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запросу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педагогов на мероприятии, что подтверждается листом регистрации</w:t>
            </w:r>
          </w:p>
        </w:tc>
      </w:tr>
      <w:tr w:rsidR="001B26E0" w:rsidTr="001B26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школ проекта адресной методической помощи проекта «500+»   к участию в мониторинговом исследовании деятельности психолого-педагогического консилиума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МБУ ДО ДДТ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ШНРО и ШНСУ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анкетировании «Деятельность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ОО»</w:t>
            </w:r>
          </w:p>
        </w:tc>
      </w:tr>
      <w:tr w:rsidR="001B26E0" w:rsidTr="001B26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руководителей и заместителей школ проекта адресной методической помощи проекта «500+»    в обучающих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повышения качества образования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и заместителей школ проекта адресной методической помощи проекта «500+»</w:t>
            </w:r>
          </w:p>
        </w:tc>
      </w:tr>
      <w:tr w:rsidR="001B26E0" w:rsidTr="001B26E0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консультационной, информационной и методической поддержки школ проекта адресной методической помощи проекта «500+»  направленная на профилактику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 консультационная, информационная и методическая поддержка школ проекта адресной методической помощи проекта «500+»  направленная  на профилактику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1B26E0" w:rsidTr="001B26E0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консультирование обучающихся, их родителей (законных представителей) 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№1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Оказана консультативная помощь педагогам ШНРО и ШНСУ, школ проекта адресной методической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«500+» по созданию СОУ; родителям (законным представителям) по вопросам воспитания</w:t>
            </w:r>
          </w:p>
        </w:tc>
      </w:tr>
      <w:tr w:rsidR="001B26E0" w:rsidTr="001B26E0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операторов ОО по ведению БД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запросу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консультативная помощь операторам ОО по ведению БД ОВЗ</w:t>
            </w:r>
          </w:p>
        </w:tc>
      </w:tr>
      <w:tr w:rsidR="001B26E0" w:rsidTr="001B26E0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активности и результативности участия школ проекта адресной методической помощи проекта «500+»     в оценочных процедурах в 2021-2022 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обсуждение результатов анализа, запланировано внесение изменений в муниципальную дорожную карту, школьные проекты развития</w:t>
            </w:r>
          </w:p>
        </w:tc>
      </w:tr>
      <w:tr w:rsidR="001B26E0" w:rsidTr="001B26E0">
        <w:trPr>
          <w:trHeight w:val="1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школ проекта адресной методической помощи проекта «500+» 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диагностико-коррекционно-развивающие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запросу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ДО ДДТ,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№1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индивидуально-ориентированные рекомендации для педагогов школ проекта адресной методической помощи проекта «500+»     и родителей</w:t>
            </w:r>
          </w:p>
        </w:tc>
      </w:tr>
      <w:tr w:rsidR="001B26E0" w:rsidTr="001B26E0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мониторинга реализации муниципальной дорожной карты, школьных проектов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итоговый мониторинг. Подготовлены аналитические материалы по результатам итогового мониторинга, проведено обсуждение результатов мониторинга, запланировано внесение изменений в муниципальную дорожную карту, школьные проекты развития</w:t>
            </w:r>
          </w:p>
        </w:tc>
      </w:tr>
      <w:tr w:rsidR="001B26E0" w:rsidTr="001B26E0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участия педагогов школ проекта адресной методической 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 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площадке инклюзивной школы (в соответствии с планом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запросу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присутствуют на мероприятиях, что подтверждается листом регистрации</w:t>
            </w:r>
          </w:p>
        </w:tc>
      </w:tr>
      <w:tr w:rsidR="001B26E0" w:rsidTr="001B26E0">
        <w:trPr>
          <w:trHeight w:val="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обучающих мероприятиях для школ проекта адресной методической помощи проекта «500+»      со спикерами из других регионов (МГПУ, МИА России сегодня)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август, 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3 обучающих мероприятиях </w:t>
            </w:r>
          </w:p>
        </w:tc>
      </w:tr>
      <w:tr w:rsidR="001B26E0" w:rsidTr="001B26E0">
        <w:trPr>
          <w:trHeight w:val="1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«Внедрение новой модели методической работы в общеобразовательной организации «Кураторская методика» на основе диагностики социального капитала»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2021-декабрь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Обучено  не менее 4 педагогов школ    </w:t>
            </w:r>
          </w:p>
        </w:tc>
      </w:tr>
      <w:tr w:rsidR="001B26E0" w:rsidTr="001B26E0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для директоров и заместителей директоров школ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E0" w:rsidRDefault="001B26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Обучено 8 директоров и 20 заместителей школ проекта адресной методической помощи проекта «500+»    </w:t>
            </w:r>
          </w:p>
        </w:tc>
      </w:tr>
    </w:tbl>
    <w:p w:rsidR="001B26E0" w:rsidRDefault="001B26E0" w:rsidP="001B26E0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Принятые сокращения:</w:t>
      </w:r>
    </w:p>
    <w:p w:rsidR="001B26E0" w:rsidRDefault="001B26E0" w:rsidP="001B2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ДО ДДТ – муниципальное бюджетное учреждение дополнительного образования Краснозерского района Новосибирской области  Дом детского творчества</w:t>
      </w:r>
    </w:p>
    <w:p w:rsidR="001B26E0" w:rsidRDefault="001B26E0" w:rsidP="001B2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УО – управление образования</w:t>
      </w:r>
    </w:p>
    <w:p w:rsidR="001B26E0" w:rsidRDefault="001B26E0" w:rsidP="001B2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Краснозерский</w:t>
      </w:r>
      <w:proofErr w:type="spellEnd"/>
      <w:r>
        <w:rPr>
          <w:rFonts w:ascii="Times New Roman" w:hAnsi="Times New Roman" w:cs="Times New Roman"/>
        </w:rPr>
        <w:t xml:space="preserve"> лицей №1 - муниципальное казенное общеобразовательное учреждение Краснозерского района Новосибирской области  </w:t>
      </w:r>
      <w:proofErr w:type="spellStart"/>
      <w:r>
        <w:rPr>
          <w:rFonts w:ascii="Times New Roman" w:hAnsi="Times New Roman" w:cs="Times New Roman"/>
        </w:rPr>
        <w:t>Краснозерский</w:t>
      </w:r>
      <w:proofErr w:type="spellEnd"/>
      <w:r>
        <w:rPr>
          <w:rFonts w:ascii="Times New Roman" w:hAnsi="Times New Roman" w:cs="Times New Roman"/>
        </w:rPr>
        <w:t xml:space="preserve"> лицей №1</w:t>
      </w:r>
    </w:p>
    <w:p w:rsidR="001B26E0" w:rsidRDefault="001B26E0" w:rsidP="001B2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Колыбельская</w:t>
      </w:r>
      <w:proofErr w:type="spellEnd"/>
      <w:r>
        <w:rPr>
          <w:rFonts w:ascii="Times New Roman" w:hAnsi="Times New Roman" w:cs="Times New Roman"/>
        </w:rPr>
        <w:t xml:space="preserve"> СОШ - муниципальное казенное общеобразовательное учреждение Краснозерского района Новосибирской области  </w:t>
      </w:r>
      <w:proofErr w:type="spellStart"/>
      <w:r>
        <w:rPr>
          <w:rFonts w:ascii="Times New Roman" w:hAnsi="Times New Roman" w:cs="Times New Roman"/>
        </w:rPr>
        <w:t>Колыбельская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1B26E0" w:rsidRDefault="001B26E0" w:rsidP="001B2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результатами реализации данной Дорожной карты в нее могут быть внесены изменения.</w:t>
      </w:r>
    </w:p>
    <w:p w:rsidR="001B26E0" w:rsidRPr="0097078D" w:rsidRDefault="001B26E0" w:rsidP="0097078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26E0" w:rsidRPr="0097078D" w:rsidRDefault="001B26E0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1B26E0" w:rsidRPr="0097078D" w:rsidSect="001B26E0">
      <w:pgSz w:w="16838" w:h="11906" w:orient="landscape"/>
      <w:pgMar w:top="1701" w:right="249" w:bottom="851" w:left="24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402C2900"/>
    <w:multiLevelType w:val="hybridMultilevel"/>
    <w:tmpl w:val="24DE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3B4B"/>
    <w:rsid w:val="00093B4B"/>
    <w:rsid w:val="00106C19"/>
    <w:rsid w:val="001B26E0"/>
    <w:rsid w:val="00480642"/>
    <w:rsid w:val="006E66D0"/>
    <w:rsid w:val="006E6D02"/>
    <w:rsid w:val="00715882"/>
    <w:rsid w:val="008C20E9"/>
    <w:rsid w:val="0090129C"/>
    <w:rsid w:val="0097078D"/>
    <w:rsid w:val="00B32AA0"/>
    <w:rsid w:val="00F35732"/>
    <w:rsid w:val="00FA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3B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B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B4B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39"/>
    <w:rsid w:val="001B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2022-03-28T07:47:00Z</cp:lastPrinted>
  <dcterms:created xsi:type="dcterms:W3CDTF">2022-03-23T08:59:00Z</dcterms:created>
  <dcterms:modified xsi:type="dcterms:W3CDTF">2022-06-24T04:07:00Z</dcterms:modified>
</cp:coreProperties>
</file>