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АДМИНИСТРАЦИЯ</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КРАСНОЗЕРСКОГО РАЙОНА</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НОВОСИБИРСКОЙ ОБЛАСТИ</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ПОСТАНОВЛЕНИЕ</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р.п. Краснозерское</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от 07.07.2021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588</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соответствии с Федеральным законом от 06.10.2003 №131-ФЗ «</w:t>
      </w:r>
      <w:hyperlink r:id="rId4" w:tgtFrame="_blank" w:history="1">
        <w:r w:rsidRPr="000245F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0245F1">
        <w:rPr>
          <w:rFonts w:ascii="Times New Roman" w:eastAsia="Times New Roman" w:hAnsi="Times New Roman" w:cs="Times New Roman"/>
          <w:sz w:val="24"/>
          <w:szCs w:val="24"/>
          <w:lang w:eastAsia="ru-RU"/>
        </w:rPr>
        <w:t xml:space="preserve"> в Российской Федерации», Федеральным законом </w:t>
      </w:r>
      <w:hyperlink r:id="rId5"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w:t>
      </w:r>
      <w:hyperlink r:id="rId6" w:tgtFrame="_blank" w:history="1">
        <w:r w:rsidRPr="000245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0245F1">
        <w:rPr>
          <w:rFonts w:ascii="Times New Roman" w:eastAsia="Times New Roman" w:hAnsi="Times New Roman" w:cs="Times New Roman"/>
          <w:sz w:val="24"/>
          <w:szCs w:val="24"/>
          <w:lang w:eastAsia="ru-RU"/>
        </w:rPr>
        <w:t xml:space="preserve">», Земельным </w:t>
      </w:r>
      <w:hyperlink r:id="rId7" w:tgtFrame="_blank" w:history="1">
        <w:r w:rsidRPr="000245F1">
          <w:rPr>
            <w:rFonts w:ascii="Times New Roman" w:eastAsia="Times New Roman" w:hAnsi="Times New Roman" w:cs="Times New Roman"/>
            <w:color w:val="0000FF"/>
            <w:sz w:val="24"/>
            <w:szCs w:val="24"/>
            <w:u w:val="single"/>
            <w:lang w:eastAsia="ru-RU"/>
          </w:rPr>
          <w:t>кодексом</w:t>
        </w:r>
      </w:hyperlink>
      <w:r w:rsidRPr="000245F1">
        <w:rPr>
          <w:rFonts w:ascii="Times New Roman" w:eastAsia="Times New Roman" w:hAnsi="Times New Roman" w:cs="Times New Roman"/>
          <w:sz w:val="24"/>
          <w:szCs w:val="24"/>
          <w:lang w:eastAsia="ru-RU"/>
        </w:rP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руководствуясь Уставом Краснозерского района Новосибирской области, администрация Краснозерского района Новосибирской области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ПОСТАНОВЛЯЕТ: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по предоставлению земельных участков в безвозмездное пользование (Приложение № 1).</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 Пункт 5 постановления администрации Краснозерского района Новосибирской области </w:t>
      </w:r>
      <w:hyperlink r:id="rId8" w:tgtFrame="_blank" w:history="1">
        <w:r w:rsidRPr="000245F1">
          <w:rPr>
            <w:rFonts w:ascii="Times New Roman" w:eastAsia="Times New Roman" w:hAnsi="Times New Roman" w:cs="Times New Roman"/>
            <w:color w:val="0000FF"/>
            <w:sz w:val="24"/>
            <w:szCs w:val="24"/>
            <w:u w:val="single"/>
            <w:lang w:eastAsia="ru-RU"/>
          </w:rPr>
          <w:t>от 15.02.2017 № 151</w:t>
        </w:r>
      </w:hyperlink>
      <w:r w:rsidRPr="000245F1">
        <w:rPr>
          <w:rFonts w:ascii="Times New Roman" w:eastAsia="Times New Roman" w:hAnsi="Times New Roman" w:cs="Times New Roman"/>
          <w:sz w:val="24"/>
          <w:szCs w:val="24"/>
          <w:lang w:eastAsia="ru-RU"/>
        </w:rPr>
        <w:t xml:space="preserve"> «Об утверждении административных регламентов» отменить.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3. 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4.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 Контроль за исполнением данного постановления возложить на заместителя главы администрации, начальника управления сельского хозяйства администрации Краснозерского района Новосибирской области Швайгер 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Глава Краснозерского района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Новосибирской области </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О.А. Семенова</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Приложение № 1 </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к постановлению администрации </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Краснозерского района Новосибирской области от 07.07.2021№588</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2"/>
          <w:szCs w:val="32"/>
          <w:lang w:eastAsia="ru-RU"/>
        </w:rPr>
        <w:t xml:space="preserve">Административный регламент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2"/>
          <w:szCs w:val="32"/>
          <w:lang w:eastAsia="ru-RU"/>
        </w:rPr>
        <w:t xml:space="preserve">предоставления муниципальной услуги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2"/>
          <w:szCs w:val="32"/>
          <w:lang w:eastAsia="ru-RU"/>
        </w:rPr>
        <w:t>по предоставлению земельных участков в безвозмездное пользование</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2"/>
          <w:szCs w:val="32"/>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lastRenderedPageBreak/>
        <w:t>I. Общие положения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разработан в соответствии с Земельным </w:t>
      </w:r>
      <w:hyperlink r:id="rId9" w:tgtFrame="_blank" w:history="1">
        <w:r w:rsidRPr="000245F1">
          <w:rPr>
            <w:rFonts w:ascii="Times New Roman" w:eastAsia="Times New Roman" w:hAnsi="Times New Roman" w:cs="Times New Roman"/>
            <w:color w:val="0000FF"/>
            <w:sz w:val="24"/>
            <w:szCs w:val="24"/>
            <w:u w:val="single"/>
            <w:lang w:eastAsia="ru-RU"/>
          </w:rPr>
          <w:t>кодексом</w:t>
        </w:r>
      </w:hyperlink>
      <w:r w:rsidRPr="000245F1">
        <w:rPr>
          <w:rFonts w:ascii="Times New Roman" w:eastAsia="Times New Roman" w:hAnsi="Times New Roman" w:cs="Times New Roman"/>
          <w:sz w:val="24"/>
          <w:szCs w:val="24"/>
          <w:lang w:eastAsia="ru-RU"/>
        </w:rPr>
        <w:t xml:space="preserve"> Российской Федерации, Федеральным законом </w:t>
      </w:r>
      <w:hyperlink r:id="rId10" w:tgtFrame="_blank" w:history="1">
        <w:r w:rsidRPr="000245F1">
          <w:rPr>
            <w:rFonts w:ascii="Times New Roman" w:eastAsia="Times New Roman" w:hAnsi="Times New Roman" w:cs="Times New Roman"/>
            <w:color w:val="0000FF"/>
            <w:sz w:val="24"/>
            <w:szCs w:val="24"/>
            <w:u w:val="single"/>
            <w:lang w:eastAsia="ru-RU"/>
          </w:rPr>
          <w:t>от 06.10.2003 № 131-ФЗ</w:t>
        </w:r>
      </w:hyperlink>
      <w:r w:rsidRPr="000245F1">
        <w:rPr>
          <w:rFonts w:ascii="Times New Roman" w:eastAsia="Times New Roman" w:hAnsi="Times New Roman" w:cs="Times New Roman"/>
          <w:sz w:val="24"/>
          <w:szCs w:val="24"/>
          <w:lang w:eastAsia="ru-RU"/>
        </w:rPr>
        <w:t xml:space="preserve"> «</w:t>
      </w:r>
      <w:hyperlink r:id="rId11" w:tgtFrame="_blank" w:history="1">
        <w:r w:rsidRPr="000245F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0245F1">
        <w:rPr>
          <w:rFonts w:ascii="Times New Roman" w:eastAsia="Times New Roman" w:hAnsi="Times New Roman" w:cs="Times New Roman"/>
          <w:sz w:val="24"/>
          <w:szCs w:val="24"/>
          <w:lang w:eastAsia="ru-RU"/>
        </w:rPr>
        <w:t xml:space="preserve"> в Российской Федерации», Федеральным законом </w:t>
      </w:r>
      <w:hyperlink r:id="rId12"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w:t>
      </w:r>
      <w:hyperlink r:id="rId13" w:tgtFrame="_blank" w:history="1">
        <w:r w:rsidRPr="000245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0245F1">
        <w:rPr>
          <w:rFonts w:ascii="Times New Roman" w:eastAsia="Times New Roman" w:hAnsi="Times New Roman" w:cs="Times New Roman"/>
          <w:sz w:val="24"/>
          <w:szCs w:val="24"/>
          <w:lang w:eastAsia="ru-RU"/>
        </w:rPr>
        <w:t>»,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1.2. Административный регламент предоставления муниципальной услуги по предоставлению земельных участков в безвозмездное пользование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земельных участков, находящихся в муниципальной собственностиКраснозерского района Новосибирской области, а также земельных участков, расположенных на территории Краснозерского района, государственная собственность на которые не разграничена, в безвозмездное пользование без проведения торгов (далее – заявитель):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1.3.2.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w:t>
      </w:r>
      <w:r w:rsidRPr="000245F1">
        <w:rPr>
          <w:rFonts w:ascii="Times New Roman" w:eastAsia="Times New Roman" w:hAnsi="Times New Roman" w:cs="Times New Roman"/>
          <w:sz w:val="24"/>
          <w:szCs w:val="24"/>
          <w:lang w:eastAsia="ru-RU"/>
        </w:rPr>
        <w:lastRenderedPageBreak/>
        <w:t>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1.3.3. религиозным организациям для размещения зданий, сооружений религиозного или благотворительного назначения на срок до десяти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1.3.5. лицам, с которыми в соответствии с Федеральным законом </w:t>
      </w:r>
      <w:hyperlink r:id="rId14" w:tgtFrame="_blank" w:history="1">
        <w:r w:rsidRPr="000245F1">
          <w:rPr>
            <w:rFonts w:ascii="Times New Roman" w:eastAsia="Times New Roman" w:hAnsi="Times New Roman" w:cs="Times New Roman"/>
            <w:color w:val="0000FF"/>
            <w:sz w:val="24"/>
            <w:szCs w:val="24"/>
            <w:u w:val="single"/>
            <w:lang w:eastAsia="ru-RU"/>
          </w:rPr>
          <w:t>от 05.04.2013 N 44-ФЗ</w:t>
        </w:r>
      </w:hyperlink>
      <w:r w:rsidRPr="000245F1">
        <w:rPr>
          <w:rFonts w:ascii="Times New Roman" w:eastAsia="Times New Roman" w:hAnsi="Times New Roman" w:cs="Times New Roman"/>
          <w:sz w:val="24"/>
          <w:szCs w:val="24"/>
          <w:lang w:eastAsia="ru-RU"/>
        </w:rPr>
        <w:t xml:space="preserve"> "</w:t>
      </w:r>
      <w:hyperlink r:id="rId15" w:tgtFrame="_blank" w:history="1">
        <w:r w:rsidRPr="000245F1">
          <w:rPr>
            <w:rFonts w:ascii="Times New Roman" w:eastAsia="Times New Roman" w:hAnsi="Times New Roman" w:cs="Times New Roman"/>
            <w:color w:val="0000FF"/>
            <w:sz w:val="24"/>
            <w:szCs w:val="24"/>
            <w:u w:val="single"/>
            <w:lang w:eastAsia="ru-RU"/>
          </w:rPr>
          <w:t>О контрактной системе в сфере закупок товаров, работ, услуг для обеспечения государственных и муниципальных нужд</w:t>
        </w:r>
      </w:hyperlink>
      <w:r w:rsidRPr="000245F1">
        <w:rPr>
          <w:rFonts w:ascii="Times New Roman" w:eastAsia="Times New Roman" w:hAnsi="Times New Roman" w:cs="Times New Roman"/>
          <w:sz w:val="24"/>
          <w:szCs w:val="24"/>
          <w:lang w:eastAsia="ru-RU"/>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1.3.11. садоводческим или огородническим некоммерческим товариществам на срок не более чем пять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1.3.13.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1.3.14. лицам, с которыми в соответствии с Федеральным законом от 29.12.2012 N 275-ФЗ "О государственном оборонном заказе", Федеральным законом </w:t>
      </w:r>
      <w:hyperlink r:id="rId16" w:tgtFrame="_blank" w:history="1">
        <w:r w:rsidRPr="000245F1">
          <w:rPr>
            <w:rFonts w:ascii="Times New Roman" w:eastAsia="Times New Roman" w:hAnsi="Times New Roman" w:cs="Times New Roman"/>
            <w:color w:val="0000FF"/>
            <w:sz w:val="24"/>
            <w:szCs w:val="24"/>
            <w:u w:val="single"/>
            <w:lang w:eastAsia="ru-RU"/>
          </w:rPr>
          <w:t>от 05.04.2013 N 44-ФЗ</w:t>
        </w:r>
      </w:hyperlink>
      <w:r w:rsidRPr="000245F1">
        <w:rPr>
          <w:rFonts w:ascii="Times New Roman" w:eastAsia="Times New Roman" w:hAnsi="Times New Roman" w:cs="Times New Roman"/>
          <w:sz w:val="24"/>
          <w:szCs w:val="24"/>
          <w:lang w:eastAsia="ru-RU"/>
        </w:rPr>
        <w:t xml:space="preserve"> "</w:t>
      </w:r>
      <w:hyperlink r:id="rId17" w:tgtFrame="_blank" w:history="1">
        <w:r w:rsidRPr="000245F1">
          <w:rPr>
            <w:rFonts w:ascii="Times New Roman" w:eastAsia="Times New Roman" w:hAnsi="Times New Roman" w:cs="Times New Roman"/>
            <w:color w:val="0000FF"/>
            <w:sz w:val="24"/>
            <w:szCs w:val="24"/>
            <w:u w:val="single"/>
            <w:lang w:eastAsia="ru-RU"/>
          </w:rPr>
          <w:t>О контрактной системе в сфере закупок товаров, работ, услуг для обеспечения государственных и муниципальных нужд</w:t>
        </w:r>
      </w:hyperlink>
      <w:r w:rsidRPr="000245F1">
        <w:rPr>
          <w:rFonts w:ascii="Times New Roman" w:eastAsia="Times New Roman" w:hAnsi="Times New Roman" w:cs="Times New Roman"/>
          <w:sz w:val="24"/>
          <w:szCs w:val="24"/>
          <w:lang w:eastAsia="ru-RU"/>
        </w:rPr>
        <w:t>"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1.3.15.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1.3.17. лицу в случае и в порядке, которые предусмотрены Федеральным законом от 24.07.2008 N 161-ФЗ "О содействии развитию жилищного строительства";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1.3.18. акционерному обществу "Почта России" в соответствии с Федеральным законом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1.3.19.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N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1.3.20.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1.4. Порядок информирования о правилах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II. Стандарт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 Наименование муниципальной услуги: предоставление земельных участков в безвозмездное пользование.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2.2. Муниципальная услуга предоставляется администрацией Краснозерского района Новосибирской области.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w:t>
      </w:r>
      <w:r w:rsidRPr="000245F1">
        <w:rPr>
          <w:rFonts w:ascii="Times New Roman" w:eastAsia="Times New Roman" w:hAnsi="Times New Roman" w:cs="Times New Roman"/>
          <w:sz w:val="24"/>
          <w:szCs w:val="24"/>
          <w:lang w:eastAsia="ru-RU"/>
        </w:rPr>
        <w:lastRenderedPageBreak/>
        <w:t>Управление экономического развития, имущества и земельных отношений (далее – Управление).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Прием документов, в том числе в порядке, установленном статьей 15.1 Федерального закона N 210-ФЗ, осуществляется также ГАУ "МФЦ".</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2.4. Результатом предоставления муниципальной услуги является выдача (направление) заявителю проекта договора безвозмездного пользования земельным участком (далее - проект договора) либо отказ в предоставлении муниципальной услуги по основаниям, указанным в пункте 2.13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Отказ в предоставлении муниципальной услуги оформляется уведомлением об отказе в предоставлении земельного участка в собственность без проведения торгов (далее - уведомление об отказе), в котором указывается причина отказа.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2.5. Срок предоставления муниципальной услуги, включая время на направление результата предоставления муниципальной услуги, составляет не более 30 дней со дня регистрации заявления о предоставлении земельного участка (далее - заявление).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2.7. Документы, необходимые для предоставления муниципальной услуги, подаются в письменной форме: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 Для предоставления муниципальной услуги заявитель (представитель заявителя) представляет следующие документы:</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2.8.1. заявление (примерная форма приведена в приложении № 1 к административному регламенту).</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заявлении указываются: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кадастровый номер испрашиваемого земельного участка;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1.3 административного регламента оснований;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цель использования земельного участка;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Заявление в форме электронного документа должно соответствовать требованиям Порядка, утвержденного приказом Минэкономразвития РФ N 7.</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2.8.3. Документы, предусмотренные подпунктами 2.8.3.1 - 2.8.3.3 административного регламента, если указанные документы не направлялись в Администрацию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2.8.4. Документы, подтверждающие полномочия представителя заявителя (в случае если с заявлением обращается представитель заявителя).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2.8.5.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2.8.6. Документы, подтверждающие право заявителя на предоставление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2 сентября 2020 г. N П/0321 (далее – Перечень), за исключением документов, которые должны быть представлены в порядке межведомственного информационного взаимодействия;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2.8.7.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документы (их копии или сведения, содержащиеся в них), предусмотренные Перечнем документов, если заявитель не представил их самостоятельно.</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2.10. Документы, предусмотренные пунктом 2.9 административногорегламента, заявитель вправе представить по собственной инициативе.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2.11.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8"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19"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0245F1">
        <w:rPr>
          <w:rFonts w:ascii="Times New Roman" w:eastAsia="Times New Roman" w:hAnsi="Times New Roman" w:cs="Times New Roman"/>
          <w:sz w:val="24"/>
          <w:szCs w:val="24"/>
          <w:lang w:eastAsia="ru-RU"/>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20"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21"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2"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2.12. Перечень оснований для отказа в приеме документов, необходимых для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2.12.1. Заявление не соответствует требованиям, предусмотренным подпунктом 2.8.1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2.12.2. Заявление подано в иной уполномоченный орган.</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2.12.3. К заявлению не приложены документы, предусмотренные подпунктами 2.8.2 - 2.8.4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2.12.4. Заявление, поступившее в форме электронного документа, представлено с нарушением Порядка, утвержденного приказом Минэкономразвития РФ N 7.</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2.13. Основания для приостановления муниципальной услуги отсутствуют.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 Основаниями для отказа в предоставлении муниципальной услуги являются следующие обстоятельства: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3"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4"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5" w:tgtFrame="_blank" w:history="1">
        <w:r w:rsidRPr="000245F1">
          <w:rPr>
            <w:rFonts w:ascii="Times New Roman" w:eastAsia="Times New Roman" w:hAnsi="Times New Roman" w:cs="Times New Roman"/>
            <w:color w:val="0000FF"/>
            <w:sz w:val="24"/>
            <w:szCs w:val="24"/>
            <w:u w:val="single"/>
            <w:lang w:eastAsia="ru-RU"/>
          </w:rPr>
          <w:t>Градостроительного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0245F1">
        <w:rPr>
          <w:rFonts w:ascii="Times New Roman" w:eastAsia="Times New Roman" w:hAnsi="Times New Roman" w:cs="Times New Roman"/>
          <w:sz w:val="24"/>
          <w:szCs w:val="24"/>
          <w:lang w:eastAsia="ru-RU"/>
        </w:rPr>
        <w:lastRenderedPageBreak/>
        <w:t xml:space="preserve">которых допускается на основании сервитута, публичного сервитута, или объекты, размещенные в соответствии со статьей 39.36 </w:t>
      </w:r>
      <w:hyperlink r:id="rId26"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 ,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7"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2.14.12. в отношении земельного участка, указанного в заявлении о его предоставлении, поступило предусмотренное подпунктом 6 пункта 4 статьи 39.11 </w:t>
      </w:r>
      <w:hyperlink r:id="rId28"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w:t>
      </w:r>
      <w:r w:rsidRPr="000245F1">
        <w:rPr>
          <w:rFonts w:ascii="Times New Roman" w:eastAsia="Times New Roman" w:hAnsi="Times New Roman" w:cs="Times New Roman"/>
          <w:sz w:val="24"/>
          <w:szCs w:val="24"/>
          <w:lang w:eastAsia="ru-RU"/>
        </w:rPr>
        <w:lastRenderedPageBreak/>
        <w:t xml:space="preserve">участок образован в соответствии с подпунктом 4 пункта 4 статьи 39.11 </w:t>
      </w:r>
      <w:hyperlink r:id="rId29"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30"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31"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2"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2.14.16.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3" w:tgtFrame="_blank" w:history="1">
        <w:r w:rsidRPr="000245F1">
          <w:rPr>
            <w:rFonts w:ascii="Times New Roman" w:eastAsia="Times New Roman" w:hAnsi="Times New Roman" w:cs="Times New Roman"/>
            <w:color w:val="0000FF"/>
            <w:sz w:val="24"/>
            <w:szCs w:val="24"/>
            <w:u w:val="single"/>
            <w:lang w:eastAsia="ru-RU"/>
          </w:rPr>
          <w:t>Земельного Кодекса</w:t>
        </w:r>
      </w:hyperlink>
      <w:r w:rsidRPr="000245F1">
        <w:rPr>
          <w:rFonts w:ascii="Times New Roman" w:eastAsia="Times New Roman" w:hAnsi="Times New Roman" w:cs="Times New Roman"/>
          <w:sz w:val="24"/>
          <w:szCs w:val="24"/>
          <w:lang w:eastAsia="ru-RU"/>
        </w:rPr>
        <w:t xml:space="preserve">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2.14.19. предоставление земельного участка на заявленном виде прав не допускается;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2.14.20. в отношении земельного участка, указанного в заявлении о его предоставлении, не установлен вид разрешенного использования;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2.14.21. указанный в заявлении о предоставлении земельного участка земельный участок не отнесен к определенной категории земель;</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2.14.24. границы земельного участка, указанного в заявлении о его предоставлении, подлежат уточнению в соответствии с Федеральным закономот 13.07.2015 N 218-ФЗ "О государственной регистрации недвижимости"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2.14.26.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hyperlink r:id="rId34" w:tgtFrame="_blank" w:history="1">
        <w:r w:rsidRPr="000245F1">
          <w:rPr>
            <w:rFonts w:ascii="Times New Roman" w:eastAsia="Times New Roman" w:hAnsi="Times New Roman" w:cs="Times New Roman"/>
            <w:color w:val="0000FF"/>
            <w:sz w:val="24"/>
            <w:szCs w:val="24"/>
            <w:u w:val="single"/>
            <w:lang w:eastAsia="ru-RU"/>
          </w:rPr>
          <w:t>О развитии малого и среднего предпринимательства в Российской Федерации</w:t>
        </w:r>
      </w:hyperlink>
      <w:r w:rsidRPr="000245F1">
        <w:rPr>
          <w:rFonts w:ascii="Times New Roman" w:eastAsia="Times New Roman" w:hAnsi="Times New Roman" w:cs="Times New Roman"/>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2.15. Предоставление муниципальной услуги является бесплатным для заявителя.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2.16.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2.17.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w:t>
      </w:r>
      <w:r w:rsidRPr="000245F1">
        <w:rPr>
          <w:rFonts w:ascii="Times New Roman" w:eastAsia="Times New Roman" w:hAnsi="Times New Roman" w:cs="Times New Roman"/>
          <w:sz w:val="24"/>
          <w:szCs w:val="24"/>
          <w:lang w:eastAsia="ru-RU"/>
        </w:rPr>
        <w:lastRenderedPageBreak/>
        <w:t>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устной форме лично в часы приема в администрации, ГАУ "МФЦ" или по телефону в соответствии с режимом работы администрации, ГАУ "МФЦ";</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администрацию.</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2.19. Требования к помещениям, в которыхпредоставляется муниципальная услуга: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Вход в здание оборудуется вывеской, содержащей наименование и место нахождения администрации, режим работы.</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санитарно-эпидемиологическим правилам и нормативам;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правилам противопожарной безопасности;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Места для ожидания оборудуются: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стульями (кресельными секциями) и (или) скамьями;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2.20. Информационные стенды располагаются в доступном месте и содержат: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текст административного регламента с приложениями;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2.21. Показатели доступности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2.22. Показатели качества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исполнение обращения в установленные сроки;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соблюдение порядка выполнения административных процедур.</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3.1. Перечень административных процедур</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3.1.1. Прием документов на получение муниципальной услуги либо отказ в приеме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3.1.2. Рассмотрение документов на получение муниципальной услуги, подготовка проекта договора либо проекта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3.1.3. Выдача (направление) заявителю проекта договора либо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3.1.4. Исправление допущенных опечаток и ошибок в выданных в результате предоставления муниципальной услуги документах.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 Прием документов на получение муниципальнойуслуги либо отказ в приеме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спунктами 2.8, 2.9административного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3.2.2. Специалист Управления или ГАУ "МФЦ", ответственный за прием документов (далее- Специалист по приему и рассмотрению документов), в день приема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проверяет правильность заполнения и комплектность представленных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заверяет копии документов, представляемых заявителем;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2.12административного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департамент.</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3.2.5. Специалист по приему и рассмотрению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3.2.5.1. В течение 10 дней со дня регистрации документов, за исключением случаев, предусмотренных абзацем пятым пункта 3.2.2, подпунктом 3.2.5.2 административного регламента, при наличии оснований для отказа в приеме документов, предусмотренных </w:t>
      </w:r>
      <w:r w:rsidRPr="000245F1">
        <w:rPr>
          <w:rFonts w:ascii="Times New Roman" w:eastAsia="Times New Roman" w:hAnsi="Times New Roman" w:cs="Times New Roman"/>
          <w:sz w:val="24"/>
          <w:szCs w:val="24"/>
          <w:lang w:eastAsia="ru-RU"/>
        </w:rPr>
        <w:lastRenderedPageBreak/>
        <w:t>пунктом 2.12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3.2.5.2.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2.12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Администрации и в день подписания направляет его заявителю способом, указанным заявителем в заявлении.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3.2.8. Срок выполнения административной процедуры по приему документов на получение муниципальной услуги либо отказу в приеме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приеме документов на получение муниципальной услуги и отсутствии оснований для отказа в приеме документов, предусмотренных пунктом 2.12 административного регламента, - один день;</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направлении уведомления о возврате заявления в соответствии с пунктом 3.2.5.1 административного регламента - 10 дней;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направлении уведомления об оставлении заявления без рассмотрения в соответствии с подпунктом 3.2.5.2 административного регламента - пять рабочих дней.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 Рассмотрение документов на получениемуниципальной услуги, подготовка проектадоговора либо проекта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2.12административного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3.3.2. Специалист по приему и рассмотрению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3.3.2.1. 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3.3.3.1. Проводит осмотр земельного участка на предмет фактического нахождения на земельном участке здания, сооружения, соответствующего признакам, целевому назначению и характеристикам, содержащимся в представленных (полученных) документах (сведениях), и составляет акт осмотра земельного участка (при предоставлении земельных участков по основанию, предусмотренному подпунктом 1.3.5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3.3.3.2. 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договора в трех экземплярах.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3.3.3.3. 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3.3.4. Результатом административной процедуры по рассмотрению документов на получение муниципальной услуги, подготовке проекта договора либо уведомления об отказе является подготовка проекта договора либо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3.3.5. Срок выполнения административной процедуры по рассмотрению документов на получение муниципальной услуги, подготовке проекта договора либо уведомления об отказе - не более 16 дней.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3.4. Выдача (направление) заявителю проекта договора либо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договора либо проекта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3.4.2. 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договора либо проект уведомления об отказе на подпись Главе или иному уполномоченному должностному лицу на основании доверенности.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Глава или иное уполномоченное должностное лицо, на основании доверенности,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течение трех дней со дня подписания проекта договора либо проекта уведомления об отказе специалист по подготовке документов заносит информацию о подписании в информационную базу данных департамента,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3.4.3. 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3.4.3.1. 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договора или уведомление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3.4.3.2. В случае обращения заявителя посредством почтового отправления направляет заявителю подписанный проект договора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3.4.3.3. 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3.4.4. 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договора либо уведомления об отказе.</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3.4.5. Срок выполнения административной процедуры по выдаче (направлению) заявителю проекта договора либо уведомления об отказе - 13 дней.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 Исправление допущенных опечаток и ошибок в выданных, врезультате предоставления муниципальной услуги, документах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IV. Формы контроля за исполнением административного регламента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w:t>
      </w:r>
      <w:r w:rsidRPr="000245F1">
        <w:rPr>
          <w:rFonts w:ascii="Times New Roman" w:eastAsia="Times New Roman" w:hAnsi="Times New Roman" w:cs="Times New Roman"/>
          <w:sz w:val="24"/>
          <w:szCs w:val="24"/>
          <w:lang w:eastAsia="ru-RU"/>
        </w:rPr>
        <w:lastRenderedPageBreak/>
        <w:t>требования к предоставлению муниципальной услуги, а также за принятием решений осуществляет Глава.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p>
    <w:p w:rsidR="000245F1" w:rsidRPr="000245F1" w:rsidRDefault="000245F1" w:rsidP="000245F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30"/>
          <w:szCs w:val="30"/>
          <w:lang w:eastAsia="ru-RU"/>
        </w:rPr>
        <w:t>а также должностных лиц, муниципальных служащих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5"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6"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7"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8"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39"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5.5. Жалоба должна содержать:</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40" w:tgtFrame="_blank" w:history="1">
        <w:r w:rsidRPr="000245F1">
          <w:rPr>
            <w:rFonts w:ascii="Times New Roman" w:eastAsia="Times New Roman" w:hAnsi="Times New Roman" w:cs="Times New Roman"/>
            <w:color w:val="0000FF"/>
            <w:sz w:val="24"/>
            <w:szCs w:val="24"/>
            <w:u w:val="single"/>
            <w:lang w:eastAsia="ru-RU"/>
          </w:rPr>
          <w:t xml:space="preserve">от </w:t>
        </w:r>
        <w:r w:rsidRPr="000245F1">
          <w:rPr>
            <w:rFonts w:ascii="Times New Roman" w:eastAsia="Times New Roman" w:hAnsi="Times New Roman" w:cs="Times New Roman"/>
            <w:color w:val="0000FF"/>
            <w:sz w:val="24"/>
            <w:szCs w:val="24"/>
            <w:u w:val="single"/>
            <w:lang w:eastAsia="ru-RU"/>
          </w:rPr>
          <w:lastRenderedPageBreak/>
          <w:t>27.07.2010 № 210-ФЗ</w:t>
        </w:r>
      </w:hyperlink>
      <w:r w:rsidRPr="000245F1">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41"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их руководителей и (или) работников;</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2"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2) отказывается в удовлетворении жалобы.</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w:t>
      </w:r>
      <w:r w:rsidRPr="000245F1">
        <w:rPr>
          <w:rFonts w:ascii="Times New Roman" w:eastAsia="Times New Roman" w:hAnsi="Times New Roman" w:cs="Times New Roman"/>
          <w:sz w:val="24"/>
          <w:szCs w:val="24"/>
          <w:lang w:eastAsia="ru-RU"/>
        </w:rPr>
        <w:lastRenderedPageBreak/>
        <w:t>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 Федеральный закон </w:t>
      </w:r>
      <w:hyperlink r:id="rId43" w:tgtFrame="_blank" w:history="1">
        <w:r w:rsidRPr="000245F1">
          <w:rPr>
            <w:rFonts w:ascii="Times New Roman" w:eastAsia="Times New Roman" w:hAnsi="Times New Roman" w:cs="Times New Roman"/>
            <w:color w:val="0000FF"/>
            <w:sz w:val="24"/>
            <w:szCs w:val="24"/>
            <w:u w:val="single"/>
            <w:lang w:eastAsia="ru-RU"/>
          </w:rPr>
          <w:t>от 27.07.2010 № 210-ФЗ</w:t>
        </w:r>
      </w:hyperlink>
      <w:r w:rsidRPr="000245F1">
        <w:rPr>
          <w:rFonts w:ascii="Times New Roman" w:eastAsia="Times New Roman" w:hAnsi="Times New Roman" w:cs="Times New Roman"/>
          <w:sz w:val="24"/>
          <w:szCs w:val="24"/>
          <w:lang w:eastAsia="ru-RU"/>
        </w:rPr>
        <w:t xml:space="preserve"> «</w:t>
      </w:r>
      <w:hyperlink r:id="rId44" w:tgtFrame="_blank" w:history="1">
        <w:r w:rsidRPr="000245F1">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0245F1">
        <w:rPr>
          <w:rFonts w:ascii="Times New Roman" w:eastAsia="Times New Roman" w:hAnsi="Times New Roman" w:cs="Times New Roman"/>
          <w:sz w:val="24"/>
          <w:szCs w:val="24"/>
          <w:lang w:eastAsia="ru-RU"/>
        </w:rPr>
        <w:t xml:space="preserve">». </w:t>
      </w:r>
    </w:p>
    <w:p w:rsidR="000245F1" w:rsidRPr="000245F1" w:rsidRDefault="000245F1" w:rsidP="000245F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5.11. Информация, содержащаяся в настоящем разделе, подлежит размещению на Едином портале государственных и муниципальных услуг».</w:t>
      </w:r>
    </w:p>
    <w:p w:rsidR="000245F1" w:rsidRPr="000245F1" w:rsidRDefault="000245F1" w:rsidP="000245F1">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br w:type="page"/>
      </w:r>
      <w:r w:rsidRPr="000245F1">
        <w:rPr>
          <w:rFonts w:ascii="Times New Roman" w:eastAsia="Times New Roman" w:hAnsi="Times New Roman" w:cs="Times New Roman"/>
          <w:sz w:val="24"/>
          <w:szCs w:val="24"/>
          <w:lang w:eastAsia="ru-RU"/>
        </w:rPr>
        <w:lastRenderedPageBreak/>
        <w:t>Приложение № 1</w:t>
      </w:r>
    </w:p>
    <w:p w:rsidR="000245F1" w:rsidRPr="000245F1" w:rsidRDefault="000245F1" w:rsidP="000245F1">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к административному регламенту </w:t>
      </w:r>
      <w:r w:rsidRPr="000245F1">
        <w:rPr>
          <w:rFonts w:ascii="Times New Roman" w:eastAsia="Times New Roman" w:hAnsi="Times New Roman" w:cs="Times New Roman"/>
          <w:sz w:val="24"/>
          <w:szCs w:val="24"/>
          <w:lang w:eastAsia="ru-RU"/>
        </w:rPr>
        <w:br/>
        <w:t xml:space="preserve">предоставления муниципальной услуги </w:t>
      </w:r>
      <w:r w:rsidRPr="000245F1">
        <w:rPr>
          <w:rFonts w:ascii="Times New Roman" w:eastAsia="Times New Roman" w:hAnsi="Times New Roman" w:cs="Times New Roman"/>
          <w:sz w:val="24"/>
          <w:szCs w:val="24"/>
          <w:lang w:eastAsia="ru-RU"/>
        </w:rPr>
        <w:br/>
        <w:t xml:space="preserve">по предоставлению земельных участков </w:t>
      </w:r>
    </w:p>
    <w:p w:rsidR="000245F1" w:rsidRPr="000245F1" w:rsidRDefault="000245F1" w:rsidP="000245F1">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безвозмездное пользование</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ПРИМЕРНАЯ ФОРМА ЗАЯВЛЕНИЯ</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(указывается наименование должности главы местной администрации)</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(фамилия, имя, отчество (последнее – при наличии)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гражданина или наименование юридического лица)</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(место жительства гражданина или место нахождения юридического лица)</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(реквизиты документа, удостоверяющего личность гражданина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или государственный регистрационный номер записи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о государственной регистрации юридического лица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в едином государственном реестре юридических лиц,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идентификационныйномер налогоплательщика, за исключением случаев,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если заявителем является иностранное юридическое лицо)</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lastRenderedPageBreak/>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(указать в интересах кого действует уполномоченный представитель</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в случае подачи заявления уполномоченным представителем)</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(почтовый адрес и (или) адрес электронной почты для связи с заявителем)</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телефон:________________, факс (при наличии)__________</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ЗАЯВЛЕНИЕ</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xml:space="preserve">В соответствии со статьей 39.6 </w:t>
      </w:r>
      <w:hyperlink r:id="rId45" w:tgtFrame="_blank" w:history="1">
        <w:r w:rsidRPr="000245F1">
          <w:rPr>
            <w:rFonts w:ascii="Arial" w:eastAsia="Times New Roman" w:hAnsi="Arial" w:cs="Arial"/>
            <w:color w:val="0000FF"/>
            <w:sz w:val="24"/>
            <w:szCs w:val="24"/>
            <w:u w:val="single"/>
            <w:lang w:eastAsia="ru-RU"/>
          </w:rPr>
          <w:t>Земельного кодекса</w:t>
        </w:r>
      </w:hyperlink>
      <w:r w:rsidRPr="000245F1">
        <w:rPr>
          <w:rFonts w:ascii="Arial" w:eastAsia="Times New Roman" w:hAnsi="Arial" w:cs="Arial"/>
          <w:sz w:val="24"/>
          <w:szCs w:val="24"/>
          <w:lang w:eastAsia="ru-RU"/>
        </w:rPr>
        <w:t xml:space="preserve"> Российской Федерации прошу предоставить в безвозмездное пользование участок, без проведения торгов:</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с кадастровым номером 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по адресу:____________________________________________________________.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(из числа предусмотренных пунктом 1.3 административного регламента)</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Цель использования земельного участка: 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Реквизиты решения об изъятии земельного участка для государственных или</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муниципальных нужд: __________________________________________________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__________________________________________________________________.</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(если земельный участок предоставляется взамен земельного участка, изымаемого для государственных или муниципальных нужд)</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lastRenderedPageBreak/>
        <w:t>Реквизиты решения об утверждении документа территориального планирования и (или) проекта планировки:_____________________________________________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______________________________________________________________________.</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(в случае, если земельный участок предоставляется для размещения объектов, предусмотренных этим документом и (или) проектом)</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Реквизиты решения о предварительном согласовании предоставления земельного</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участка:_____________________________________________________________</w:t>
      </w:r>
    </w:p>
    <w:p w:rsidR="000245F1" w:rsidRPr="000245F1" w:rsidRDefault="000245F1" w:rsidP="000245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______________________________________________________________________.</w:t>
      </w: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(в случае, если испрашиваемый земельный участок образовывался или его границы уточнялись на основании данного решения)</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Pr="000245F1">
        <w:rPr>
          <w:rFonts w:ascii="Arial" w:eastAsia="Times New Roman" w:hAnsi="Arial" w:cs="Arial"/>
          <w:sz w:val="24"/>
          <w:szCs w:val="24"/>
          <w:lang w:eastAsia="ru-RU"/>
        </w:rPr>
        <w:t>по телефону;</w:t>
      </w:r>
    </w:p>
    <w:p w:rsidR="000245F1" w:rsidRPr="000245F1" w:rsidRDefault="000245F1" w:rsidP="000245F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26" type="#_x0000_t75" alt="" style="width:9.75pt;height:10.5pt"/>
        </w:pict>
      </w:r>
      <w:r w:rsidRPr="000245F1">
        <w:rPr>
          <w:rFonts w:ascii="Arial" w:eastAsia="Times New Roman" w:hAnsi="Arial" w:cs="Arial"/>
          <w:sz w:val="24"/>
          <w:szCs w:val="24"/>
          <w:lang w:eastAsia="ru-RU"/>
        </w:rPr>
        <w:t>сообщением на электронную почту;</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27" type="#_x0000_t75" alt="" style="width:9.75pt;height:10.5pt"/>
        </w:pict>
      </w:r>
      <w:r w:rsidRPr="000245F1">
        <w:rPr>
          <w:rFonts w:ascii="Arial" w:eastAsia="Times New Roman" w:hAnsi="Arial" w:cs="Arial"/>
          <w:sz w:val="24"/>
          <w:szCs w:val="24"/>
          <w:lang w:eastAsia="ru-RU"/>
        </w:rPr>
        <w:t>в личный кабинет ФГИС «Единый портал государственных и муниципальных услуг (функций)»;</w:t>
      </w:r>
    </w:p>
    <w:p w:rsidR="000245F1" w:rsidRPr="000245F1" w:rsidRDefault="000245F1" w:rsidP="000245F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28" type="#_x0000_t75" alt="" style="width:9.75pt;height:10.5pt"/>
        </w:pict>
      </w:r>
      <w:r w:rsidRPr="000245F1">
        <w:rPr>
          <w:rFonts w:ascii="Arial" w:eastAsia="Times New Roman" w:hAnsi="Arial" w:cs="Arial"/>
          <w:sz w:val="24"/>
          <w:szCs w:val="24"/>
          <w:lang w:eastAsia="ru-RU"/>
        </w:rPr>
        <w:t>почтовым сообщением.</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В случае принятия решения о предоставлении земельного участка прошу проект договора аренды:</w:t>
      </w:r>
    </w:p>
    <w:p w:rsidR="000245F1" w:rsidRPr="000245F1" w:rsidRDefault="000245F1" w:rsidP="000245F1">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29" type="#_x0000_t75" alt="" style="width:9.75pt;height:10.5pt"/>
        </w:pict>
      </w:r>
      <w:r w:rsidRPr="000245F1">
        <w:rPr>
          <w:rFonts w:ascii="Arial" w:eastAsia="Times New Roman" w:hAnsi="Arial" w:cs="Arial"/>
          <w:sz w:val="24"/>
          <w:szCs w:val="24"/>
          <w:lang w:eastAsia="ru-RU"/>
        </w:rPr>
        <w:t>выдать в (</w:t>
      </w:r>
      <w:r w:rsidRPr="000245F1">
        <w:rPr>
          <w:rFonts w:ascii="Arial" w:eastAsia="Times New Roman" w:hAnsi="Arial" w:cs="Arial"/>
          <w:i/>
          <w:iCs/>
          <w:sz w:val="24"/>
          <w:szCs w:val="24"/>
          <w:lang w:eastAsia="ru-RU"/>
        </w:rPr>
        <w:t>указывается наименование местной администрации)</w:t>
      </w:r>
      <w:r w:rsidRPr="000245F1">
        <w:rPr>
          <w:rFonts w:ascii="Arial" w:eastAsia="Times New Roman" w:hAnsi="Arial" w:cs="Arial"/>
          <w:sz w:val="24"/>
          <w:szCs w:val="24"/>
          <w:lang w:eastAsia="ru-RU"/>
        </w:rPr>
        <w:t>;</w:t>
      </w:r>
    </w:p>
    <w:p w:rsidR="000245F1" w:rsidRPr="000245F1" w:rsidRDefault="000245F1" w:rsidP="000245F1">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30" type="#_x0000_t75" alt="" style="width:9.75pt;height:10.5pt"/>
        </w:pict>
      </w:r>
      <w:r w:rsidRPr="000245F1">
        <w:rPr>
          <w:rFonts w:ascii="Arial" w:eastAsia="Times New Roman" w:hAnsi="Arial" w:cs="Arial"/>
          <w:sz w:val="24"/>
          <w:szCs w:val="24"/>
          <w:lang w:eastAsia="ru-RU"/>
        </w:rPr>
        <w:t>выдать в филиале ГАУ НСО «МФЦ» (указывается в случае направления заявления посредством МФЦ);</w:t>
      </w:r>
    </w:p>
    <w:p w:rsidR="000245F1" w:rsidRPr="000245F1" w:rsidRDefault="000245F1" w:rsidP="000245F1">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pict>
          <v:shape id="_x0000_i1031" type="#_x0000_t75" alt="" style="width:9.75pt;height:10.5pt"/>
        </w:pict>
      </w:r>
      <w:r w:rsidRPr="000245F1">
        <w:rPr>
          <w:rFonts w:ascii="Arial" w:eastAsia="Times New Roman" w:hAnsi="Arial" w:cs="Arial"/>
          <w:sz w:val="24"/>
          <w:szCs w:val="24"/>
          <w:lang w:eastAsia="ru-RU"/>
        </w:rPr>
        <w:t>направить почтовым сообщением.</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Кол-во листов</w:t>
            </w:r>
          </w:p>
        </w:tc>
      </w:tr>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lastRenderedPageBreak/>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r>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r>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r>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r>
      <w:tr w:rsidR="000245F1" w:rsidRPr="000245F1" w:rsidTr="000245F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245F1" w:rsidRPr="000245F1" w:rsidRDefault="000245F1" w:rsidP="000245F1">
            <w:pPr>
              <w:spacing w:before="100" w:beforeAutospacing="1" w:after="0" w:line="240" w:lineRule="auto"/>
              <w:jc w:val="center"/>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tc>
      </w:tr>
    </w:tbl>
    <w:p w:rsidR="000245F1" w:rsidRPr="000245F1" w:rsidRDefault="000245F1" w:rsidP="000245F1">
      <w:pPr>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 </w:t>
      </w:r>
    </w:p>
    <w:p w:rsidR="000245F1" w:rsidRPr="000245F1" w:rsidRDefault="000245F1" w:rsidP="000245F1">
      <w:pPr>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«___» __________20___ г. _________ ____________________________</w:t>
      </w:r>
    </w:p>
    <w:p w:rsidR="000245F1" w:rsidRPr="000245F1" w:rsidRDefault="000245F1" w:rsidP="000245F1">
      <w:pPr>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Arial" w:eastAsia="Times New Roman" w:hAnsi="Arial" w:cs="Arial"/>
          <w:sz w:val="24"/>
          <w:szCs w:val="24"/>
          <w:lang w:eastAsia="ru-RU"/>
        </w:rPr>
        <w:t>(подпись) (фамилия, имя, отчество)</w:t>
      </w:r>
    </w:p>
    <w:p w:rsidR="000245F1" w:rsidRPr="000245F1" w:rsidRDefault="000245F1" w:rsidP="000245F1">
      <w:pPr>
        <w:spacing w:after="0" w:line="240" w:lineRule="auto"/>
        <w:rPr>
          <w:rFonts w:ascii="Times New Roman" w:eastAsia="Times New Roman" w:hAnsi="Times New Roman" w:cs="Times New Roman"/>
          <w:sz w:val="24"/>
          <w:szCs w:val="24"/>
          <w:lang w:eastAsia="ru-RU"/>
        </w:rPr>
        <w:sectPr w:rsidR="000245F1" w:rsidRPr="000245F1">
          <w:pgSz w:w="12240" w:h="15840"/>
          <w:pgMar w:top="1134" w:right="850" w:bottom="1134" w:left="1701" w:header="720" w:footer="720" w:gutter="0"/>
          <w:cols w:space="720"/>
        </w:sectPr>
      </w:pPr>
    </w:p>
    <w:p w:rsidR="000245F1" w:rsidRPr="000245F1" w:rsidRDefault="000245F1" w:rsidP="000245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lastRenderedPageBreak/>
        <w:t>1</w:t>
      </w:r>
    </w:p>
    <w:p w:rsidR="000245F1" w:rsidRPr="000245F1" w:rsidRDefault="000245F1" w:rsidP="000245F1">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Приложение № 2</w:t>
      </w:r>
    </w:p>
    <w:p w:rsidR="000245F1" w:rsidRPr="000245F1" w:rsidRDefault="000245F1" w:rsidP="000245F1">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xml:space="preserve">к административному регламенту </w:t>
      </w:r>
      <w:r w:rsidRPr="000245F1">
        <w:rPr>
          <w:rFonts w:ascii="Times New Roman" w:eastAsia="Times New Roman" w:hAnsi="Times New Roman" w:cs="Times New Roman"/>
          <w:sz w:val="24"/>
          <w:szCs w:val="24"/>
          <w:lang w:eastAsia="ru-RU"/>
        </w:rPr>
        <w:br/>
        <w:t xml:space="preserve">предоставления муниципальной услуги </w:t>
      </w:r>
      <w:r w:rsidRPr="000245F1">
        <w:rPr>
          <w:rFonts w:ascii="Times New Roman" w:eastAsia="Times New Roman" w:hAnsi="Times New Roman" w:cs="Times New Roman"/>
          <w:sz w:val="24"/>
          <w:szCs w:val="24"/>
          <w:lang w:eastAsia="ru-RU"/>
        </w:rPr>
        <w:br/>
        <w:t xml:space="preserve">по предоставлению земельных участков </w:t>
      </w:r>
    </w:p>
    <w:p w:rsidR="000245F1" w:rsidRPr="000245F1" w:rsidRDefault="000245F1" w:rsidP="000245F1">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в аренду без проведения торгов</w:t>
      </w:r>
    </w:p>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Образец</w:t>
      </w:r>
    </w:p>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tbl>
      <w:tblPr>
        <w:tblW w:w="10050" w:type="dxa"/>
        <w:jc w:val="center"/>
        <w:tblCellMar>
          <w:left w:w="0" w:type="dxa"/>
          <w:right w:w="0" w:type="dxa"/>
        </w:tblCellMar>
        <w:tblLook w:val="04A0"/>
      </w:tblPr>
      <w:tblGrid>
        <w:gridCol w:w="5025"/>
        <w:gridCol w:w="5025"/>
      </w:tblGrid>
      <w:tr w:rsidR="000245F1" w:rsidRPr="000245F1" w:rsidTr="000245F1">
        <w:trPr>
          <w:jc w:val="center"/>
        </w:trPr>
        <w:tc>
          <w:tcPr>
            <w:tcW w:w="5025" w:type="dxa"/>
            <w:shd w:val="clear" w:color="auto" w:fill="FFFFFF"/>
            <w:hideMark/>
          </w:tcPr>
          <w:p w:rsidR="000245F1" w:rsidRPr="000245F1" w:rsidRDefault="000245F1" w:rsidP="000245F1">
            <w:pPr>
              <w:spacing w:before="100" w:beforeAutospacing="1" w:after="0" w:line="240" w:lineRule="auto"/>
              <w:ind w:firstLine="567"/>
              <w:jc w:val="both"/>
              <w:rPr>
                <w:rFonts w:ascii="Times New Roman" w:eastAsia="Times New Roman" w:hAnsi="Times New Roman" w:cs="Times New Roman"/>
                <w:sz w:val="24"/>
                <w:szCs w:val="24"/>
                <w:lang w:eastAsia="ru-RU"/>
              </w:rPr>
            </w:pPr>
            <w:r w:rsidRPr="000245F1">
              <w:rPr>
                <w:rFonts w:ascii="Arial" w:eastAsia="Times New Roman" w:hAnsi="Arial" w:cs="Arial"/>
                <w:i/>
                <w:iCs/>
                <w:color w:val="000000"/>
                <w:sz w:val="24"/>
                <w:szCs w:val="24"/>
                <w:lang w:eastAsia="ru-RU"/>
              </w:rPr>
              <w:t> Бланк местной администрации</w:t>
            </w:r>
          </w:p>
          <w:p w:rsidR="000245F1" w:rsidRPr="000245F1" w:rsidRDefault="000245F1" w:rsidP="000245F1">
            <w:pPr>
              <w:spacing w:before="100" w:beforeAutospacing="1" w:after="0" w:line="240" w:lineRule="auto"/>
              <w:ind w:firstLine="567"/>
              <w:jc w:val="both"/>
              <w:rPr>
                <w:rFonts w:ascii="Times New Roman" w:eastAsia="Times New Roman" w:hAnsi="Times New Roman" w:cs="Times New Roman"/>
                <w:sz w:val="24"/>
                <w:szCs w:val="24"/>
                <w:lang w:eastAsia="ru-RU"/>
              </w:rPr>
            </w:pPr>
            <w:r w:rsidRPr="000245F1">
              <w:rPr>
                <w:rFonts w:ascii="Arial" w:eastAsia="Times New Roman" w:hAnsi="Arial" w:cs="Arial"/>
                <w:i/>
                <w:iCs/>
                <w:color w:val="000000"/>
                <w:sz w:val="24"/>
                <w:szCs w:val="24"/>
                <w:lang w:eastAsia="ru-RU"/>
              </w:rPr>
              <w:t> </w:t>
            </w:r>
          </w:p>
          <w:p w:rsidR="000245F1" w:rsidRPr="000245F1" w:rsidRDefault="000245F1" w:rsidP="000245F1">
            <w:pPr>
              <w:spacing w:before="100" w:beforeAutospacing="1" w:after="0" w:line="240" w:lineRule="auto"/>
              <w:ind w:firstLine="567"/>
              <w:jc w:val="both"/>
              <w:rPr>
                <w:rFonts w:ascii="Times New Roman" w:eastAsia="Times New Roman" w:hAnsi="Times New Roman" w:cs="Times New Roman"/>
                <w:sz w:val="24"/>
                <w:szCs w:val="24"/>
                <w:lang w:eastAsia="ru-RU"/>
              </w:rPr>
            </w:pPr>
            <w:r w:rsidRPr="000245F1">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0245F1" w:rsidRPr="000245F1" w:rsidRDefault="000245F1" w:rsidP="000245F1">
            <w:pPr>
              <w:spacing w:before="100" w:beforeAutospacing="1" w:after="0" w:line="240" w:lineRule="auto"/>
              <w:ind w:firstLine="567"/>
              <w:jc w:val="center"/>
              <w:rPr>
                <w:rFonts w:ascii="Times New Roman" w:eastAsia="Times New Roman" w:hAnsi="Times New Roman" w:cs="Times New Roman"/>
                <w:sz w:val="24"/>
                <w:szCs w:val="24"/>
                <w:lang w:eastAsia="ru-RU"/>
              </w:rPr>
            </w:pPr>
            <w:r w:rsidRPr="000245F1">
              <w:rPr>
                <w:rFonts w:ascii="Arial" w:eastAsia="Times New Roman" w:hAnsi="Arial" w:cs="Arial"/>
                <w:color w:val="000000"/>
                <w:sz w:val="24"/>
                <w:szCs w:val="24"/>
                <w:lang w:eastAsia="ru-RU"/>
              </w:rPr>
              <w:t>________________________________</w:t>
            </w:r>
          </w:p>
          <w:p w:rsidR="000245F1" w:rsidRPr="000245F1" w:rsidRDefault="000245F1" w:rsidP="000245F1">
            <w:pPr>
              <w:spacing w:before="100" w:beforeAutospacing="1" w:after="0" w:line="240" w:lineRule="auto"/>
              <w:ind w:firstLine="567"/>
              <w:jc w:val="center"/>
              <w:rPr>
                <w:rFonts w:ascii="Times New Roman" w:eastAsia="Times New Roman" w:hAnsi="Times New Roman" w:cs="Times New Roman"/>
                <w:sz w:val="24"/>
                <w:szCs w:val="24"/>
                <w:lang w:eastAsia="ru-RU"/>
              </w:rPr>
            </w:pPr>
            <w:r w:rsidRPr="000245F1">
              <w:rPr>
                <w:rFonts w:ascii="Arial" w:eastAsia="Times New Roman" w:hAnsi="Arial" w:cs="Arial"/>
                <w:i/>
                <w:iCs/>
                <w:color w:val="000000"/>
                <w:sz w:val="24"/>
                <w:szCs w:val="24"/>
                <w:lang w:eastAsia="ru-RU"/>
              </w:rPr>
              <w:t>(фамилия, имя, отчество заявителя - гражданина или наименование заявителя - юридического лица)</w:t>
            </w:r>
          </w:p>
          <w:p w:rsidR="000245F1" w:rsidRPr="000245F1" w:rsidRDefault="000245F1" w:rsidP="000245F1">
            <w:pPr>
              <w:spacing w:before="100" w:beforeAutospacing="1" w:after="0" w:line="240" w:lineRule="auto"/>
              <w:ind w:firstLine="709"/>
              <w:jc w:val="center"/>
              <w:rPr>
                <w:rFonts w:ascii="Times New Roman" w:eastAsia="Times New Roman" w:hAnsi="Times New Roman" w:cs="Times New Roman"/>
                <w:sz w:val="24"/>
                <w:szCs w:val="24"/>
                <w:lang w:eastAsia="ru-RU"/>
              </w:rPr>
            </w:pPr>
            <w:r w:rsidRPr="000245F1">
              <w:rPr>
                <w:rFonts w:ascii="Arial" w:eastAsia="Times New Roman" w:hAnsi="Arial" w:cs="Arial"/>
                <w:color w:val="000000"/>
                <w:sz w:val="24"/>
                <w:szCs w:val="24"/>
                <w:lang w:eastAsia="ru-RU"/>
              </w:rPr>
              <w:t> </w:t>
            </w:r>
          </w:p>
          <w:p w:rsidR="000245F1" w:rsidRPr="000245F1" w:rsidRDefault="000245F1" w:rsidP="000245F1">
            <w:pPr>
              <w:spacing w:before="100" w:beforeAutospacing="1" w:after="0" w:line="240" w:lineRule="auto"/>
              <w:ind w:firstLine="567"/>
              <w:jc w:val="center"/>
              <w:rPr>
                <w:rFonts w:ascii="Times New Roman" w:eastAsia="Times New Roman" w:hAnsi="Times New Roman" w:cs="Times New Roman"/>
                <w:sz w:val="24"/>
                <w:szCs w:val="24"/>
                <w:lang w:eastAsia="ru-RU"/>
              </w:rPr>
            </w:pPr>
            <w:r w:rsidRPr="000245F1">
              <w:rPr>
                <w:rFonts w:ascii="Arial" w:eastAsia="Times New Roman" w:hAnsi="Arial" w:cs="Arial"/>
                <w:color w:val="000000"/>
                <w:sz w:val="24"/>
                <w:szCs w:val="24"/>
                <w:lang w:eastAsia="ru-RU"/>
              </w:rPr>
              <w:t>________________________________</w:t>
            </w:r>
          </w:p>
          <w:p w:rsidR="000245F1" w:rsidRPr="000245F1" w:rsidRDefault="000245F1" w:rsidP="000245F1">
            <w:pPr>
              <w:spacing w:before="100" w:beforeAutospacing="1" w:after="0" w:line="240" w:lineRule="auto"/>
              <w:ind w:firstLine="567"/>
              <w:jc w:val="center"/>
              <w:rPr>
                <w:rFonts w:ascii="Times New Roman" w:eastAsia="Times New Roman" w:hAnsi="Times New Roman" w:cs="Times New Roman"/>
                <w:sz w:val="24"/>
                <w:szCs w:val="24"/>
                <w:lang w:eastAsia="ru-RU"/>
              </w:rPr>
            </w:pPr>
            <w:r w:rsidRPr="000245F1">
              <w:rPr>
                <w:rFonts w:ascii="Arial" w:eastAsia="Times New Roman" w:hAnsi="Arial" w:cs="Arial"/>
                <w:i/>
                <w:iCs/>
                <w:color w:val="000000"/>
                <w:sz w:val="24"/>
                <w:szCs w:val="24"/>
                <w:lang w:eastAsia="ru-RU"/>
              </w:rPr>
              <w:t>(почтовый адрес заявителя)</w:t>
            </w:r>
          </w:p>
        </w:tc>
      </w:tr>
    </w:tbl>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b/>
          <w:bCs/>
          <w:sz w:val="24"/>
          <w:szCs w:val="24"/>
          <w:lang w:eastAsia="ru-RU"/>
        </w:rPr>
        <w:t>Решение об отказе в предоставлении муниципальной услуги</w:t>
      </w:r>
    </w:p>
    <w:p w:rsidR="000245F1" w:rsidRPr="000245F1" w:rsidRDefault="000245F1" w:rsidP="000245F1">
      <w:pPr>
        <w:shd w:val="clear" w:color="auto" w:fill="FFFFFF"/>
        <w:spacing w:after="0"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0245F1" w:rsidRPr="000245F1" w:rsidRDefault="000245F1" w:rsidP="000245F1">
      <w:pPr>
        <w:shd w:val="clear" w:color="auto" w:fill="FFFFFF"/>
        <w:spacing w:after="0"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(указываются основания для отказа, установленные пунктом 2.14административного регламента предоставления муниципальной услуги по предоставлению земельных участков в безвозмездное пользование)</w:t>
      </w:r>
    </w:p>
    <w:p w:rsidR="000245F1" w:rsidRPr="000245F1" w:rsidRDefault="000245F1" w:rsidP="000245F1">
      <w:pPr>
        <w:shd w:val="clear" w:color="auto" w:fill="FFFFFF"/>
        <w:spacing w:before="120"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0245F1" w:rsidRPr="000245F1" w:rsidRDefault="000245F1" w:rsidP="000245F1">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w:t>
      </w:r>
      <w:r w:rsidRPr="000245F1">
        <w:rPr>
          <w:rFonts w:ascii="Times New Roman" w:eastAsia="Times New Roman" w:hAnsi="Times New Roman" w:cs="Times New Roman"/>
          <w:i/>
          <w:iCs/>
          <w:sz w:val="24"/>
          <w:szCs w:val="24"/>
          <w:lang w:eastAsia="ru-RU"/>
        </w:rPr>
        <w:t>Наименование должности главы муниципального</w:t>
      </w:r>
      <w:r w:rsidRPr="000245F1">
        <w:rPr>
          <w:rFonts w:ascii="Times New Roman" w:eastAsia="Times New Roman" w:hAnsi="Times New Roman" w:cs="Times New Roman"/>
          <w:sz w:val="24"/>
          <w:szCs w:val="24"/>
          <w:lang w:eastAsia="ru-RU"/>
        </w:rPr>
        <w:br/>
      </w:r>
      <w:r w:rsidRPr="000245F1">
        <w:rPr>
          <w:rFonts w:ascii="Times New Roman" w:eastAsia="Times New Roman" w:hAnsi="Times New Roman" w:cs="Times New Roman"/>
          <w:i/>
          <w:iCs/>
          <w:sz w:val="24"/>
          <w:szCs w:val="24"/>
          <w:lang w:eastAsia="ru-RU"/>
        </w:rPr>
        <w:t xml:space="preserve">образования или, в случае если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i/>
          <w:iCs/>
          <w:sz w:val="24"/>
          <w:szCs w:val="24"/>
          <w:lang w:eastAsia="ru-RU"/>
        </w:rPr>
        <w:lastRenderedPageBreak/>
        <w:t xml:space="preserve">местной администрацией руководит лицо,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i/>
          <w:iCs/>
          <w:sz w:val="24"/>
          <w:szCs w:val="24"/>
          <w:lang w:eastAsia="ru-RU"/>
        </w:rPr>
        <w:t xml:space="preserve">назначаемое на должность главы местной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i/>
          <w:iCs/>
          <w:sz w:val="24"/>
          <w:szCs w:val="24"/>
          <w:lang w:eastAsia="ru-RU"/>
        </w:rPr>
        <w:t xml:space="preserve">администрации по контракту, - наименование </w:t>
      </w:r>
    </w:p>
    <w:p w:rsidR="000245F1" w:rsidRPr="000245F1" w:rsidRDefault="000245F1" w:rsidP="000245F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i/>
          <w:iCs/>
          <w:sz w:val="24"/>
          <w:szCs w:val="24"/>
          <w:lang w:eastAsia="ru-RU"/>
        </w:rPr>
        <w:t>должности главы местной администрации</w:t>
      </w:r>
      <w:r w:rsidRPr="000245F1">
        <w:rPr>
          <w:rFonts w:ascii="Times New Roman" w:eastAsia="Times New Roman" w:hAnsi="Times New Roman" w:cs="Times New Roman"/>
          <w:sz w:val="24"/>
          <w:szCs w:val="24"/>
          <w:lang w:eastAsia="ru-RU"/>
        </w:rPr>
        <w:t>) _________________</w:t>
      </w:r>
    </w:p>
    <w:p w:rsidR="000245F1" w:rsidRPr="000245F1" w:rsidRDefault="000245F1" w:rsidP="000245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(подпись</w:t>
      </w:r>
      <w:r w:rsidRPr="000245F1">
        <w:rPr>
          <w:rFonts w:ascii="Times New Roman" w:eastAsia="Times New Roman" w:hAnsi="Times New Roman" w:cs="Times New Roman"/>
          <w:i/>
          <w:iCs/>
          <w:sz w:val="24"/>
          <w:szCs w:val="24"/>
          <w:lang w:eastAsia="ru-RU"/>
        </w:rPr>
        <w:t>)</w:t>
      </w:r>
    </w:p>
    <w:p w:rsidR="000245F1" w:rsidRPr="000245F1" w:rsidRDefault="000245F1" w:rsidP="000245F1">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0245F1" w:rsidRPr="000245F1" w:rsidRDefault="000245F1" w:rsidP="000245F1">
      <w:pPr>
        <w:spacing w:before="100" w:beforeAutospacing="1" w:after="100" w:afterAutospacing="1" w:line="240" w:lineRule="auto"/>
        <w:rPr>
          <w:rFonts w:ascii="Times New Roman" w:eastAsia="Times New Roman" w:hAnsi="Times New Roman" w:cs="Times New Roman"/>
          <w:sz w:val="24"/>
          <w:szCs w:val="24"/>
          <w:lang w:eastAsia="ru-RU"/>
        </w:rPr>
      </w:pPr>
      <w:r w:rsidRPr="000245F1">
        <w:rPr>
          <w:rFonts w:ascii="Times New Roman" w:eastAsia="Times New Roman" w:hAnsi="Times New Roman" w:cs="Times New Roman"/>
          <w:sz w:val="24"/>
          <w:szCs w:val="24"/>
          <w:lang w:eastAsia="ru-RU"/>
        </w:rPr>
        <w:t> </w:t>
      </w:r>
    </w:p>
    <w:p w:rsidR="00864EFA" w:rsidRDefault="00864EFA"/>
    <w:sectPr w:rsidR="00864EFA" w:rsidSect="00864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45F1"/>
    <w:rsid w:val="000245F1"/>
    <w:rsid w:val="00864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245F1"/>
  </w:style>
  <w:style w:type="paragraph" w:customStyle="1" w:styleId="consplusnonformat">
    <w:name w:val="consplusnonformat"/>
    <w:basedOn w:val="a"/>
    <w:rsid w:val="00024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245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9920357">
      <w:bodyDiv w:val="1"/>
      <w:marLeft w:val="0"/>
      <w:marRight w:val="0"/>
      <w:marTop w:val="0"/>
      <w:marBottom w:val="0"/>
      <w:divBdr>
        <w:top w:val="none" w:sz="0" w:space="0" w:color="auto"/>
        <w:left w:val="none" w:sz="0" w:space="0" w:color="auto"/>
        <w:bottom w:val="none" w:sz="0" w:space="0" w:color="auto"/>
        <w:right w:val="none" w:sz="0" w:space="0" w:color="auto"/>
      </w:divBdr>
      <w:divsChild>
        <w:div w:id="1231303283">
          <w:marLeft w:val="0"/>
          <w:marRight w:val="0"/>
          <w:marTop w:val="0"/>
          <w:marBottom w:val="0"/>
          <w:divBdr>
            <w:top w:val="none" w:sz="0" w:space="0" w:color="auto"/>
            <w:left w:val="none" w:sz="0" w:space="0" w:color="auto"/>
            <w:bottom w:val="none" w:sz="0" w:space="0" w:color="auto"/>
            <w:right w:val="none" w:sz="0" w:space="0" w:color="auto"/>
          </w:divBdr>
        </w:div>
        <w:div w:id="16396187">
          <w:marLeft w:val="0"/>
          <w:marRight w:val="0"/>
          <w:marTop w:val="0"/>
          <w:marBottom w:val="0"/>
          <w:divBdr>
            <w:top w:val="none" w:sz="0" w:space="0" w:color="auto"/>
            <w:left w:val="none" w:sz="0" w:space="0" w:color="auto"/>
            <w:bottom w:val="none" w:sz="0" w:space="0" w:color="auto"/>
            <w:right w:val="none" w:sz="0" w:space="0" w:color="auto"/>
          </w:divBdr>
          <w:divsChild>
            <w:div w:id="1783725795">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07428E1-98F1-441F-B81D-51C8FBD242CC"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45004C75-5243-401B-8C73-766DB0B42115"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theme" Target="theme/theme1.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E3582471-B8B8-4D69-B4C4-3DF3F904EEA0"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E3582471-B8B8-4D69-B4C4-3DF3F904EEA0"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E3582471-B8B8-4D69-B4C4-3DF3F904EEA0"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E3582471-B8B8-4D69-B4C4-3DF3F904EEA0"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12732</Words>
  <Characters>72574</Characters>
  <Application>Microsoft Office Word</Application>
  <DocSecurity>0</DocSecurity>
  <Lines>604</Lines>
  <Paragraphs>170</Paragraphs>
  <ScaleCrop>false</ScaleCrop>
  <Company/>
  <LinksUpToDate>false</LinksUpToDate>
  <CharactersWithSpaces>85136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2024-04-25T07:56:00Z</dcterms:created>
  <dcterms:modified xsi:type="dcterms:W3CDTF">2024-04-25T07:57:00Z</dcterms:modified>
</cp:coreProperties>
</file>