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77"/>
        <w:tblW w:w="0" w:type="auto"/>
        <w:tblInd w:w="75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43"/>
        <w:gridCol w:w="6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1277" w:type="dxa"/>
          </w:tcPr>
          <w:p>
            <w:pPr>
              <w:suppressAutoHyphens/>
              <w:spacing w:after="200" w:line="276" w:lineRule="auto"/>
              <w:ind w:left="-240" w:firstLine="98"/>
              <w:contextualSpacing/>
              <w:jc w:val="center"/>
              <w:rPr>
                <w:rFonts w:ascii="Times New Roman" w:hAnsi="Times New Roman"/>
                <w:color w:val="000000" w:themeColor="text1"/>
                <w:kern w:val="2"/>
              </w:rPr>
            </w:pPr>
            <w:bookmarkStart w:id="0" w:name="_Toc268263722"/>
            <w:bookmarkStart w:id="1" w:name="_Toc315701060"/>
            <w:bookmarkStart w:id="2" w:name="_Toc268084563"/>
            <w:bookmarkStart w:id="3" w:name="_Toc268263619"/>
            <w:bookmarkStart w:id="4" w:name="_Toc256375541"/>
            <w:bookmarkStart w:id="5" w:name="_Toc256429330"/>
            <w:bookmarkStart w:id="6" w:name="_Toc263243175"/>
          </w:p>
        </w:tc>
        <w:tc>
          <w:tcPr>
            <w:tcW w:w="6872" w:type="dxa"/>
          </w:tcPr>
          <w:p>
            <w:pPr>
              <w:suppressAutoHyphens/>
              <w:ind w:left="-240" w:hanging="5"/>
              <w:contextualSpacing/>
              <w:jc w:val="center"/>
              <w:rPr>
                <w:rFonts w:ascii="Arial Black" w:hAnsi="Arial Black"/>
                <w:color w:val="000000" w:themeColor="text1"/>
                <w:kern w:val="2"/>
                <w:lang w:val="ru-RU"/>
              </w:rPr>
            </w:pPr>
            <w:r>
              <w:rPr>
                <w:rFonts w:hint="eastAsia" w:ascii="Times New Roman" w:hAnsi="Times New Roman"/>
                <w:b/>
                <w:color w:val="000000" w:themeColor="text1"/>
                <w:kern w:val="2"/>
                <w:sz w:val="32"/>
                <w:szCs w:val="32"/>
                <w:lang w:val="ru-RU"/>
              </w:rPr>
              <w:t>Общество</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с</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ограниченной</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ответственностью</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Центр</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Картографии</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и</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Территориального</w:t>
            </w:r>
            <w:r>
              <w:rPr>
                <w:rFonts w:ascii="Times New Roman" w:hAnsi="Times New Roman"/>
                <w:b/>
                <w:color w:val="000000" w:themeColor="text1"/>
                <w:kern w:val="2"/>
                <w:sz w:val="32"/>
                <w:szCs w:val="32"/>
                <w:lang w:val="ru-RU"/>
              </w:rPr>
              <w:t xml:space="preserve"> </w:t>
            </w:r>
            <w:r>
              <w:rPr>
                <w:rFonts w:hint="eastAsia" w:ascii="Times New Roman" w:hAnsi="Times New Roman"/>
                <w:b/>
                <w:color w:val="000000" w:themeColor="text1"/>
                <w:kern w:val="2"/>
                <w:sz w:val="32"/>
                <w:szCs w:val="32"/>
                <w:lang w:val="ru-RU"/>
              </w:rPr>
              <w:t>Планирования»</w:t>
            </w:r>
          </w:p>
        </w:tc>
      </w:tr>
    </w:tbl>
    <w:p>
      <w:pPr>
        <w:keepLines/>
        <w:suppressAutoHyphens/>
        <w:contextualSpacing/>
        <w:jc w:val="center"/>
        <w:rPr>
          <w:rFonts w:ascii="Times New Roman" w:hAnsi="Times New Roman"/>
          <w:color w:val="000000" w:themeColor="text1"/>
          <w:lang w:val="ru-RU"/>
        </w:rPr>
      </w:pPr>
      <w:r>
        <w:rPr>
          <w:rFonts w:ascii="Times New Roman" w:hAnsi="Times New Roman"/>
          <w:color w:val="000000" w:themeColor="text1"/>
          <w:kern w:val="2"/>
          <w:sz w:val="24"/>
          <w:szCs w:val="24"/>
          <w:lang w:val="ru-RU"/>
        </w:rPr>
        <w:pict>
          <v:shape id="_x0000_s1073" o:spid="_x0000_s1073" o:spt="100" style="position:absolute;left:0pt;margin-left:-8.8pt;margin-top:-55.3pt;height:45pt;width:46.4pt;z-index:251662336;mso-width-relative:page;mso-height-relative:page;" fillcolor="#3F486E" filled="t" stroked="f" coordsize="187,187" adj=",," path="m59,26hdc52,10,52,10,52,10c22,25,1,56,0,91c17,91,17,91,17,91c18,63,35,38,59,26xm96,24c96,32,96,32,96,32c117,33,136,44,146,61c153,57,153,57,153,57c141,38,120,25,96,24xm94,94c131,116,131,116,131,116c131,116,131,116,131,116c139,122,139,122,139,122c139,122,139,122,139,122c139,122,139,122,139,122c139,121,139,121,139,121c143,116,145,110,146,103c155,103,155,103,155,103c150,133,125,156,94,156c94,156,94,156,94,156c94,147,94,147,94,147c100,147,105,146,110,144c111,144,112,144,113,144c113,143,113,143,113,143c113,143,113,143,113,143c114,143,114,143,115,143c108,127,108,127,108,127c105,128,103,129,101,129c100,129,100,129,99,129c99,129,98,129,98,130c92,130,85,129,79,127c67,121,59,110,58,98c40,98,40,98,40,98c41,107,44,115,49,123c42,127,42,127,42,127c35,118,32,106,32,94c32,75,40,58,54,46c67,61,67,61,67,61c74,56,82,52,91,52c91,17,91,17,91,17c92,17,93,17,94,17c122,17,146,32,159,55c174,46,174,46,174,46c158,19,128,0,94,0c80,0,68,3,56,8c64,23,64,23,64,23c65,23,68,22,70,21c72,28,72,28,72,28c44,37,24,63,24,94c24,95,24,95,24,96c0,96,0,96,0,96c1,125,15,151,36,167c51,148,51,148,51,148c63,158,77,163,94,163c129,163,158,137,162,103c169,103,169,103,169,103c165,141,133,170,94,170c78,170,63,165,51,157c40,170,40,170,40,170c55,181,74,187,94,187c145,187,187,145,187,94hal94,94hdxm155,62c155,62,155,62,155,62c155,62,155,62,155,62xe">
            <v:path arrowok="t" o:connecttype="segments"/>
            <v:fill on="t" focussize="0,0"/>
            <v:stroke on="f" joinstyle="round"/>
            <v:imagedata o:title=""/>
            <o:lock v:ext="edit"/>
          </v:shape>
        </w:pict>
      </w:r>
      <w:r>
        <w:rPr>
          <w:rFonts w:ascii="Times New Roman" w:hAnsi="Times New Roman"/>
          <w:color w:val="000000" w:themeColor="text1"/>
          <w:lang w:val="ru-RU"/>
        </w:rPr>
        <w:t xml:space="preserve">305047, </w:t>
      </w:r>
      <w:r>
        <w:rPr>
          <w:rFonts w:hint="eastAsia" w:ascii="Times New Roman" w:hAnsi="Times New Roman"/>
          <w:color w:val="000000" w:themeColor="text1"/>
          <w:lang w:val="ru-RU"/>
        </w:rPr>
        <w:t>г</w:t>
      </w:r>
      <w:r>
        <w:rPr>
          <w:rFonts w:ascii="Times New Roman" w:hAnsi="Times New Roman"/>
          <w:color w:val="000000" w:themeColor="text1"/>
          <w:lang w:val="ru-RU"/>
        </w:rPr>
        <w:t xml:space="preserve">. </w:t>
      </w:r>
      <w:r>
        <w:rPr>
          <w:rFonts w:hint="eastAsia" w:ascii="Times New Roman" w:hAnsi="Times New Roman"/>
          <w:color w:val="000000" w:themeColor="text1"/>
          <w:lang w:val="ru-RU"/>
        </w:rPr>
        <w:t>Курск</w:t>
      </w:r>
      <w:r>
        <w:rPr>
          <w:rFonts w:ascii="Times New Roman" w:hAnsi="Times New Roman"/>
          <w:color w:val="000000" w:themeColor="text1"/>
          <w:lang w:val="ru-RU"/>
        </w:rPr>
        <w:t xml:space="preserve">, </w:t>
      </w:r>
      <w:r>
        <w:rPr>
          <w:rFonts w:hint="eastAsia" w:ascii="Times New Roman" w:hAnsi="Times New Roman"/>
          <w:color w:val="000000" w:themeColor="text1"/>
          <w:lang w:val="ru-RU"/>
        </w:rPr>
        <w:t>ул</w:t>
      </w:r>
      <w:r>
        <w:rPr>
          <w:rFonts w:ascii="Times New Roman" w:hAnsi="Times New Roman"/>
          <w:color w:val="000000" w:themeColor="text1"/>
          <w:lang w:val="ru-RU"/>
        </w:rPr>
        <w:t xml:space="preserve">. </w:t>
      </w:r>
      <w:r>
        <w:rPr>
          <w:rFonts w:hint="eastAsia" w:ascii="Times New Roman" w:hAnsi="Times New Roman"/>
          <w:color w:val="000000" w:themeColor="text1"/>
          <w:lang w:val="ru-RU"/>
        </w:rPr>
        <w:t>Росинка</w:t>
      </w:r>
      <w:r>
        <w:rPr>
          <w:rFonts w:ascii="Times New Roman" w:hAnsi="Times New Roman"/>
          <w:color w:val="000000" w:themeColor="text1"/>
          <w:lang w:val="ru-RU"/>
        </w:rPr>
        <w:t xml:space="preserve">, </w:t>
      </w:r>
      <w:r>
        <w:rPr>
          <w:rFonts w:hint="eastAsia" w:ascii="Times New Roman" w:hAnsi="Times New Roman"/>
          <w:color w:val="000000" w:themeColor="text1"/>
          <w:lang w:val="ru-RU"/>
        </w:rPr>
        <w:t>д</w:t>
      </w:r>
      <w:r>
        <w:rPr>
          <w:rFonts w:ascii="Times New Roman" w:hAnsi="Times New Roman"/>
          <w:color w:val="000000" w:themeColor="text1"/>
          <w:lang w:val="ru-RU"/>
        </w:rPr>
        <w:t xml:space="preserve">.6, </w:t>
      </w:r>
      <w:r>
        <w:rPr>
          <w:rFonts w:hint="eastAsia" w:ascii="Times New Roman" w:hAnsi="Times New Roman"/>
          <w:color w:val="000000" w:themeColor="text1"/>
          <w:lang w:val="ru-RU"/>
        </w:rPr>
        <w:t>помещ</w:t>
      </w:r>
      <w:r>
        <w:rPr>
          <w:rFonts w:ascii="Times New Roman" w:hAnsi="Times New Roman"/>
          <w:color w:val="000000" w:themeColor="text1"/>
          <w:lang w:val="ru-RU"/>
        </w:rPr>
        <w:t>.2</w:t>
      </w:r>
    </w:p>
    <w:p>
      <w:pPr>
        <w:keepLines/>
        <w:suppressAutoHyphens/>
        <w:contextualSpacing/>
        <w:jc w:val="center"/>
        <w:rPr>
          <w:rFonts w:ascii="Times New Roman" w:hAnsi="Times New Roman"/>
          <w:color w:val="000000" w:themeColor="text1"/>
        </w:rPr>
      </w:pPr>
      <w:r>
        <w:rPr>
          <w:rFonts w:hint="eastAsia" w:ascii="Times New Roman" w:hAnsi="Times New Roman"/>
          <w:color w:val="000000" w:themeColor="text1"/>
          <w:lang w:val="ru-RU"/>
        </w:rPr>
        <w:t>Тел</w:t>
      </w:r>
      <w:r>
        <w:rPr>
          <w:rFonts w:ascii="Times New Roman" w:hAnsi="Times New Roman"/>
          <w:color w:val="000000" w:themeColor="text1"/>
        </w:rPr>
        <w:t>. +7(4712) 58-45-22, E-mail: info@terplan.pro, www.terplan.pro</w:t>
      </w:r>
    </w:p>
    <w:p>
      <w:pPr>
        <w:keepLines/>
        <w:suppressAutoHyphens/>
        <w:contextualSpacing/>
        <w:jc w:val="center"/>
        <w:rPr>
          <w:rFonts w:ascii="Times New Roman" w:hAnsi="Times New Roman"/>
          <w:color w:val="000000" w:themeColor="text1"/>
          <w:lang w:val="ru-RU"/>
        </w:rPr>
      </w:pPr>
      <w:r>
        <w:rPr>
          <w:rFonts w:hint="eastAsia" w:ascii="Times New Roman" w:hAnsi="Times New Roman"/>
          <w:color w:val="000000" w:themeColor="text1"/>
          <w:lang w:val="ru-RU"/>
        </w:rPr>
        <w:t>ОГРН</w:t>
      </w:r>
      <w:r>
        <w:rPr>
          <w:rFonts w:ascii="Times New Roman" w:hAnsi="Times New Roman"/>
          <w:color w:val="000000" w:themeColor="text1"/>
          <w:lang w:val="ru-RU"/>
        </w:rPr>
        <w:t xml:space="preserve"> 1164632064167, </w:t>
      </w:r>
      <w:r>
        <w:rPr>
          <w:rFonts w:hint="eastAsia" w:ascii="Times New Roman" w:hAnsi="Times New Roman"/>
          <w:color w:val="000000" w:themeColor="text1"/>
          <w:lang w:val="ru-RU"/>
        </w:rPr>
        <w:t>ИНН</w:t>
      </w:r>
      <w:r>
        <w:rPr>
          <w:rFonts w:ascii="Times New Roman" w:hAnsi="Times New Roman"/>
          <w:color w:val="000000" w:themeColor="text1"/>
          <w:lang w:val="ru-RU"/>
        </w:rPr>
        <w:t>/</w:t>
      </w:r>
      <w:r>
        <w:rPr>
          <w:rFonts w:hint="eastAsia" w:ascii="Times New Roman" w:hAnsi="Times New Roman"/>
          <w:color w:val="000000" w:themeColor="text1"/>
          <w:lang w:val="ru-RU"/>
        </w:rPr>
        <w:t>КПП</w:t>
      </w:r>
      <w:r>
        <w:rPr>
          <w:rFonts w:ascii="Times New Roman" w:hAnsi="Times New Roman"/>
          <w:color w:val="000000" w:themeColor="text1"/>
          <w:lang w:val="ru-RU"/>
        </w:rPr>
        <w:t xml:space="preserve"> 4632221668/463201001</w:t>
      </w:r>
    </w:p>
    <w:p>
      <w:pPr>
        <w:suppressAutoHyphens/>
        <w:rPr>
          <w:rFonts w:ascii="Times New Roman" w:hAnsi="Times New Roman"/>
          <w:b/>
          <w:sz w:val="28"/>
          <w:szCs w:val="28"/>
          <w:lang w:val="ru-RU"/>
        </w:rPr>
      </w:pPr>
      <w:r>
        <w:rPr>
          <w:rFonts w:ascii="Times New Roman" w:hAnsi="Times New Roman"/>
          <w:sz w:val="28"/>
          <w:szCs w:val="28"/>
        </w:rPr>
        <w:pict>
          <v:rect id="AutoShape 2" o:spid="_x0000_s1067" o:spt="1" alt="https://images.vector-images.com/40/maloyaroslavetskiy_rayon_coa.gif" style="position:absolute;left:0pt;margin-left:0pt;margin-top:0pt;height:24pt;width:24pt;mso-position-horizontal-relative:char;mso-position-vertical-relative:li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RblCLOMCAAAFBgAADgAAAAAAAAAAAAAAAAAu&#10;AgAAZHJzL2Uyb0RvYy54bWxQSwECLQAUAAYACAAAACEATKDpLNgAAAADAQAADwAAAAAAAAAAAAAA&#10;AAA9BQAAZHJzL2Rvd25yZXYueG1sUEsFBgAAAAAEAAQA8wAAAEIGAAAAAA==&#10;">
            <v:path/>
            <v:fill on="f" focussize="0,0"/>
            <v:stroke on="f"/>
            <v:imagedata o:title=""/>
            <o:lock v:ext="edit" aspectratio="t"/>
            <w10:anchorlock/>
          </v:rect>
        </w:pict>
      </w:r>
      <w:r>
        <w:rPr>
          <w:rFonts w:ascii="Times New Roman" w:hAnsi="Times New Roman"/>
          <w:sz w:val="28"/>
          <w:szCs w:val="28"/>
        </w:rPr>
        <w:pict>
          <v:rect id="AutoShape 1" o:spid="_x0000_s1066" o:spt="1" alt="https://images.vector-images.com/40/maloyaroslavetskiy_rayon_coa.gif" style="position:absolute;left:0pt;margin-left:0pt;margin-top:0pt;height:24pt;width:24pt;mso-position-horizontal-relative:char;mso-position-vertical-relative:li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DTX4sG4gIAAAUGAAAOAAAAAAAAAAAAAAAAAC4C&#10;AABkcnMvZTJvRG9jLnhtbFBLAQItABQABgAIAAAAIQBMoOks2AAAAAMBAAAPAAAAAAAAAAAAAAAA&#10;ADwFAABkcnMvZG93bnJldi54bWxQSwUGAAAAAAQABADzAAAAQQYAAAAA&#10;">
            <v:path/>
            <v:fill on="f" focussize="0,0"/>
            <v:stroke on="f"/>
            <v:imagedata o:title=""/>
            <o:lock v:ext="edit" aspectratio="t"/>
            <w10:anchorlock/>
          </v:rect>
        </w:pict>
      </w:r>
    </w:p>
    <w:p>
      <w:pPr>
        <w:suppressAutoHyphens/>
        <w:jc w:val="center"/>
        <w:rPr>
          <w:rFonts w:ascii="Times New Roman" w:hAnsi="Times New Roman"/>
          <w:b/>
          <w:sz w:val="28"/>
          <w:szCs w:val="28"/>
          <w:lang w:val="ru-RU"/>
        </w:rPr>
      </w:pPr>
    </w:p>
    <w:p>
      <w:pPr>
        <w:suppressAutoHyphens/>
        <w:jc w:val="center"/>
        <w:rPr>
          <w:rFonts w:ascii="Times New Roman" w:hAnsi="Times New Roman"/>
          <w:b/>
          <w:sz w:val="28"/>
          <w:szCs w:val="28"/>
          <w:lang w:val="ru-RU"/>
        </w:rPr>
      </w:pPr>
      <w:r>
        <w:rPr>
          <w:rFonts w:ascii="Times New Roman" w:hAnsi="Times New Roman"/>
          <w:sz w:val="28"/>
          <w:szCs w:val="28"/>
        </w:rPr>
        <w:pict>
          <v:rect id="AutoShape 6" o:spid="_x0000_s1068" o:spt="1" alt="https://images.vector-images.com/40/maloyaroslavetskiy_rayon_coa.gif" style="position:absolute;left:0pt;margin-left:0pt;margin-top:0pt;height:24pt;width:24pt;mso-position-horizontal-relative:char;mso-position-vertical-relative:li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">
            <v:path/>
            <v:fill on="f" focussize="0,0"/>
            <v:stroke on="f"/>
            <v:imagedata o:title=""/>
            <o:lock v:ext="edit" aspectratio="t"/>
            <w10:anchorlock/>
          </v:rect>
        </w:pict>
      </w:r>
    </w:p>
    <w:p>
      <w:pPr>
        <w:suppressAutoHyphens/>
        <w:jc w:val="center"/>
        <w:rPr>
          <w:rFonts w:ascii="Times New Roman" w:hAnsi="Times New Roman"/>
          <w:b/>
          <w:sz w:val="28"/>
          <w:szCs w:val="28"/>
          <w:lang w:val="ru-RU"/>
        </w:rPr>
      </w:pPr>
    </w:p>
    <w:p>
      <w:pPr>
        <w:suppressAutoHyphens/>
        <w:jc w:val="center"/>
        <w:rPr>
          <w:rFonts w:ascii="Times New Roman" w:hAnsi="Times New Roman"/>
          <w:b/>
          <w:sz w:val="28"/>
          <w:szCs w:val="28"/>
          <w:lang w:val="ru-RU"/>
        </w:rPr>
      </w:pPr>
    </w:p>
    <w:p>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ГЕНЕРАЛЬНЫЙ ПЛАН </w:t>
      </w:r>
    </w:p>
    <w:p>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 xml:space="preserve">МУНИЦИПАЛЬНОГО ОБРАЗОВАНИЯ </w:t>
      </w:r>
    </w:p>
    <w:p>
      <w:pPr>
        <w:suppressAutoHyphens/>
        <w:jc w:val="center"/>
        <w:rPr>
          <w:rFonts w:ascii="Times New Roman" w:hAnsi="Times New Roman"/>
          <w:b/>
          <w:color w:val="000000" w:themeColor="text1"/>
          <w:sz w:val="36"/>
          <w:szCs w:val="36"/>
          <w:lang w:val="ru-RU"/>
        </w:rPr>
      </w:pPr>
      <w:r>
        <w:rPr>
          <w:rFonts w:ascii="Times New Roman" w:hAnsi="Times New Roman"/>
          <w:b/>
          <w:color w:val="000000" w:themeColor="text1"/>
          <w:sz w:val="36"/>
          <w:szCs w:val="36"/>
          <w:lang w:val="ru-RU"/>
        </w:rPr>
        <w:t>САДОВСКОГО СЕЛЬСОВЕТА КРАСНОЗЕРСКОГО РАЙОНА НОВОСИБИРСКОЙ ОБЛАСТИ</w:t>
      </w:r>
    </w:p>
    <w:p>
      <w:pPr>
        <w:suppressAutoHyphens/>
        <w:ind w:firstLine="284"/>
        <w:jc w:val="center"/>
        <w:rPr>
          <w:rFonts w:ascii="Times New Roman" w:hAnsi="Times New Roman"/>
          <w:b/>
          <w:sz w:val="28"/>
          <w:szCs w:val="28"/>
          <w:lang w:val="ru-RU"/>
        </w:rPr>
      </w:pPr>
    </w:p>
    <w:p>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МАТЕРИАЛЫ ПО ОБОСНОВАНИЮ</w:t>
      </w:r>
    </w:p>
    <w:p>
      <w:pPr>
        <w:suppressAutoHyphens/>
        <w:jc w:val="center"/>
        <w:rPr>
          <w:rFonts w:ascii="Times New Roman" w:hAnsi="Times New Roman"/>
          <w:b/>
          <w:color w:val="000000" w:themeColor="text1"/>
          <w:sz w:val="32"/>
          <w:szCs w:val="32"/>
          <w:lang w:val="ru-RU"/>
        </w:rPr>
      </w:pPr>
      <w:r>
        <w:rPr>
          <w:rFonts w:ascii="Times New Roman" w:hAnsi="Times New Roman"/>
          <w:b/>
          <w:color w:val="000000" w:themeColor="text1"/>
          <w:sz w:val="32"/>
          <w:szCs w:val="32"/>
          <w:lang w:val="ru-RU"/>
        </w:rPr>
        <w:t>ГЕНЕРАЛЬНОГО ПЛАНА</w:t>
      </w:r>
    </w:p>
    <w:p>
      <w:pPr>
        <w:suppressAutoHyphens/>
        <w:jc w:val="center"/>
        <w:rPr>
          <w:rFonts w:ascii="Times New Roman" w:hAnsi="Times New Roman"/>
          <w:b/>
          <w:color w:val="000000" w:themeColor="text1"/>
          <w:sz w:val="32"/>
          <w:szCs w:val="32"/>
          <w:lang w:val="ru-RU"/>
        </w:rPr>
      </w:pPr>
    </w:p>
    <w:p>
      <w:pPr>
        <w:keepLines/>
        <w:suppressAutoHyphens/>
        <w:rPr>
          <w:rFonts w:ascii="Times New Roman" w:hAnsi="Times New Roman"/>
          <w:b/>
          <w:sz w:val="28"/>
          <w:szCs w:val="28"/>
          <w:lang w:val="ru-RU"/>
        </w:rPr>
      </w:pPr>
      <w:r>
        <w:rPr>
          <w:rFonts w:ascii="Times New Roman" w:hAnsi="Times New Roman"/>
          <w:b/>
          <w:sz w:val="28"/>
          <w:szCs w:val="28"/>
          <w:lang w:val="ru-RU"/>
        </w:rPr>
        <w:t xml:space="preserve">         (</w:t>
      </w:r>
      <w:r>
        <w:rPr>
          <w:rFonts w:ascii="Times New Roman" w:hAnsi="Times New Roman"/>
          <w:b/>
          <w:lang w:val="ru-RU"/>
        </w:rPr>
        <w:t>разработано в соответствии с МК №</w:t>
      </w:r>
      <w:r>
        <w:rPr>
          <w:rFonts w:ascii="Times New Roman" w:hAnsi="Times New Roman"/>
          <w:lang w:val="ru-RU"/>
        </w:rPr>
        <w:t xml:space="preserve"> </w:t>
      </w:r>
      <w:r>
        <w:rPr>
          <w:rFonts w:ascii="Times New Roman" w:hAnsi="Times New Roman"/>
          <w:b/>
          <w:lang w:val="ru-RU"/>
        </w:rPr>
        <w:t>0151300046821000011 от 12 апреля 2021 г.)</w:t>
      </w:r>
    </w:p>
    <w:p>
      <w:pPr>
        <w:suppressAutoHyphens/>
        <w:rPr>
          <w:rFonts w:ascii="Times New Roman" w:hAnsi="Times New Roman"/>
          <w:b/>
          <w:sz w:val="28"/>
          <w:szCs w:val="28"/>
          <w:lang w:val="ru-RU"/>
        </w:rPr>
      </w:pPr>
    </w:p>
    <w:p>
      <w:pPr>
        <w:suppressAutoHyphens/>
        <w:jc w:val="center"/>
        <w:rPr>
          <w:rFonts w:ascii="Times New Roman" w:hAnsi="Times New Roman"/>
          <w:b/>
          <w:sz w:val="28"/>
          <w:szCs w:val="28"/>
          <w:lang w:val="ru-RU"/>
        </w:rPr>
      </w:pPr>
    </w:p>
    <w:p>
      <w:pPr>
        <w:rPr>
          <w:rFonts w:ascii="Times New Roman" w:hAnsi="Times New Roman"/>
          <w:b/>
          <w:bCs/>
          <w:sz w:val="28"/>
          <w:szCs w:val="28"/>
          <w:lang w:val="ru-RU"/>
        </w:rPr>
      </w:pPr>
    </w:p>
    <w:p>
      <w:pPr>
        <w:jc w:val="center"/>
        <w:rPr>
          <w:rFonts w:ascii="Times New Roman" w:hAnsi="Times New Roman"/>
          <w:b/>
          <w:bCs/>
          <w:lang w:val="ru-RU"/>
        </w:rPr>
      </w:pPr>
    </w:p>
    <w:p>
      <w:pPr>
        <w:jc w:val="center"/>
        <w:rPr>
          <w:rFonts w:ascii="Times New Roman" w:hAnsi="Times New Roman"/>
          <w:b/>
          <w:bCs/>
          <w:lang w:val="ru-RU"/>
        </w:rPr>
      </w:pPr>
    </w:p>
    <w:p>
      <w:pPr>
        <w:jc w:val="center"/>
        <w:rPr>
          <w:rFonts w:ascii="Times New Roman" w:hAnsi="Times New Roman"/>
          <w:b/>
          <w:bCs/>
          <w:lang w:val="ru-RU"/>
        </w:rPr>
      </w:pPr>
    </w:p>
    <w:p>
      <w:pPr>
        <w:suppressAutoHyphens/>
        <w:autoSpaceDE w:val="0"/>
        <w:spacing w:line="360" w:lineRule="auto"/>
        <w:jc w:val="center"/>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Директор</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 xml:space="preserve">              Ткаченко Н.С.</w:t>
      </w:r>
    </w:p>
    <w:p>
      <w:pPr>
        <w:suppressAutoHyphens/>
        <w:autoSpaceDE w:val="0"/>
        <w:spacing w:line="360" w:lineRule="auto"/>
        <w:jc w:val="center"/>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Главный архитектор проекта</w:t>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ab/>
      </w:r>
      <w:r>
        <w:rPr>
          <w:rFonts w:ascii="Times New Roman" w:hAnsi="Times New Roman"/>
          <w:b/>
          <w:bCs/>
          <w:color w:val="000000" w:themeColor="text1"/>
          <w:kern w:val="1"/>
          <w:sz w:val="28"/>
          <w:szCs w:val="28"/>
          <w:lang w:val="ru-RU"/>
        </w:rPr>
        <w:t xml:space="preserve">                 Сабельников А.Н.</w:t>
      </w:r>
    </w:p>
    <w:p>
      <w:pPr>
        <w:suppressAutoHyphens/>
        <w:autoSpaceDE w:val="0"/>
        <w:spacing w:line="360" w:lineRule="auto"/>
        <w:rPr>
          <w:rFonts w:ascii="Times New Roman" w:hAnsi="Times New Roman"/>
          <w:b/>
          <w:bCs/>
          <w:color w:val="000000" w:themeColor="text1"/>
          <w:kern w:val="1"/>
          <w:sz w:val="28"/>
          <w:szCs w:val="28"/>
          <w:lang w:val="ru-RU"/>
        </w:rPr>
      </w:pPr>
      <w:r>
        <w:rPr>
          <w:rFonts w:ascii="Times New Roman" w:hAnsi="Times New Roman"/>
          <w:b/>
          <w:bCs/>
          <w:color w:val="000000" w:themeColor="text1"/>
          <w:kern w:val="1"/>
          <w:sz w:val="28"/>
          <w:szCs w:val="28"/>
          <w:lang w:val="ru-RU"/>
        </w:rPr>
        <w:t>Руководитель проекта                                                      Косинова А.А.</w:t>
      </w:r>
    </w:p>
    <w:p>
      <w:pPr>
        <w:jc w:val="center"/>
        <w:rPr>
          <w:rFonts w:ascii="Times New Roman" w:hAnsi="Times New Roman"/>
          <w:b/>
          <w:bCs/>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rPr>
          <w:rFonts w:ascii="Times New Roman" w:hAnsi="Times New Roman"/>
          <w:lang w:val="ru-RU"/>
        </w:rPr>
      </w:pPr>
    </w:p>
    <w:p>
      <w:pPr>
        <w:tabs>
          <w:tab w:val="left" w:pos="284"/>
        </w:tabs>
        <w:jc w:val="center"/>
        <w:rPr>
          <w:rFonts w:ascii="Times New Roman" w:hAnsi="Times New Roman"/>
          <w:b/>
          <w:bCs/>
          <w:sz w:val="22"/>
          <w:szCs w:val="22"/>
          <w:lang w:val="ru-RU"/>
        </w:rPr>
        <w:sectPr>
          <w:headerReference r:id="rId6" w:type="first"/>
          <w:headerReference r:id="rId5" w:type="default"/>
          <w:footerReference r:id="rId7" w:type="even"/>
          <w:type w:val="nextColumn"/>
          <w:pgSz w:w="11907" w:h="16840"/>
          <w:pgMar w:top="1134" w:right="1701" w:bottom="1134" w:left="1701" w:header="709" w:footer="709" w:gutter="0"/>
          <w:cols w:space="708" w:num="1"/>
          <w:titlePg/>
          <w:docGrid w:linePitch="360" w:charSpace="0"/>
        </w:sectPr>
      </w:pPr>
      <w:r>
        <w:rPr>
          <w:rFonts w:ascii="Times New Roman" w:hAnsi="Times New Roman"/>
          <w:b/>
          <w:bCs/>
          <w:sz w:val="22"/>
          <w:szCs w:val="22"/>
          <w:lang w:val="ru-RU"/>
        </w:rPr>
        <w:t>г. Курск, 2021</w:t>
      </w:r>
    </w:p>
    <w:p>
      <w:pPr>
        <w:keepLines/>
        <w:pageBreakBefore/>
        <w:suppressAutoHyphens/>
        <w:jc w:val="center"/>
        <w:rPr>
          <w:rFonts w:ascii="Times New Roman" w:hAnsi="Times New Roman"/>
          <w:b/>
          <w:sz w:val="28"/>
          <w:szCs w:val="28"/>
          <w:lang w:val="ru-RU"/>
        </w:rPr>
      </w:pPr>
      <w:r>
        <w:rPr>
          <w:rFonts w:ascii="Times New Roman" w:hAnsi="Times New Roman"/>
          <w:b/>
          <w:sz w:val="28"/>
          <w:szCs w:val="28"/>
          <w:lang w:val="ru-RU"/>
        </w:rPr>
        <w:t>АВТОРСКИЙ КОЛЛЕКТИВ</w:t>
      </w:r>
    </w:p>
    <w:p>
      <w:pPr>
        <w:keepLines/>
        <w:suppressAutoHyphens/>
        <w:jc w:val="center"/>
        <w:rPr>
          <w:rFonts w:ascii="Times New Roman" w:hAnsi="Times New Roman"/>
          <w:b/>
          <w:sz w:val="28"/>
          <w:szCs w:val="28"/>
          <w:lang w:val="ru-RU"/>
        </w:rPr>
      </w:pPr>
      <w:r>
        <w:rPr>
          <w:rFonts w:ascii="Times New Roman" w:hAnsi="Times New Roman"/>
          <w:b/>
          <w:sz w:val="28"/>
          <w:szCs w:val="28"/>
          <w:lang w:val="ru-RU"/>
        </w:rPr>
        <w:t>ООО «Центр Картографии и Территориального Планирования»</w:t>
      </w:r>
    </w:p>
    <w:p>
      <w:pPr>
        <w:jc w:val="both"/>
        <w:rPr>
          <w:rFonts w:ascii="Times New Roman" w:hAnsi="Times New Roman"/>
          <w:iCs/>
          <w:sz w:val="28"/>
          <w:szCs w:val="28"/>
          <w:lang w:val="ru-RU"/>
        </w:rPr>
      </w:pPr>
    </w:p>
    <w:p>
      <w:pPr>
        <w:jc w:val="both"/>
        <w:rPr>
          <w:rFonts w:ascii="Times New Roman" w:hAnsi="Times New Roman"/>
          <w:iCs/>
          <w:sz w:val="28"/>
          <w:szCs w:val="28"/>
          <w:lang w:val="ru-RU"/>
        </w:rPr>
      </w:pPr>
      <w:r>
        <w:rPr>
          <w:rFonts w:ascii="Times New Roman" w:hAnsi="Times New Roman"/>
          <w:iCs/>
          <w:sz w:val="28"/>
          <w:szCs w:val="28"/>
          <w:lang w:val="ru-RU"/>
        </w:rPr>
        <w:t>Ткаченко Н.С.</w:t>
      </w:r>
      <w:r>
        <w:rPr>
          <w:rFonts w:ascii="Times New Roman" w:hAnsi="Times New Roman"/>
          <w:iCs/>
          <w:sz w:val="28"/>
          <w:szCs w:val="28"/>
          <w:lang w:val="ru-RU"/>
        </w:rPr>
        <w:tab/>
      </w:r>
      <w:r>
        <w:rPr>
          <w:rFonts w:ascii="Times New Roman" w:hAnsi="Times New Roman"/>
          <w:iCs/>
          <w:sz w:val="28"/>
          <w:szCs w:val="28"/>
          <w:lang w:val="ru-RU"/>
        </w:rPr>
        <w:t xml:space="preserve">              директор</w:t>
      </w:r>
    </w:p>
    <w:p>
      <w:pPr>
        <w:jc w:val="both"/>
        <w:rPr>
          <w:rFonts w:ascii="Times New Roman" w:hAnsi="Times New Roman"/>
          <w:iCs/>
          <w:sz w:val="28"/>
          <w:szCs w:val="28"/>
          <w:lang w:val="ru-RU"/>
        </w:rPr>
      </w:pPr>
      <w:r>
        <w:rPr>
          <w:rFonts w:ascii="Times New Roman" w:hAnsi="Times New Roman"/>
          <w:iCs/>
          <w:sz w:val="28"/>
          <w:szCs w:val="28"/>
          <w:lang w:val="ru-RU"/>
        </w:rPr>
        <w:t>Сабельников А.Н.              главный архитектор проекта</w:t>
      </w:r>
    </w:p>
    <w:p>
      <w:pPr>
        <w:jc w:val="both"/>
        <w:rPr>
          <w:rFonts w:ascii="Times New Roman" w:hAnsi="Times New Roman"/>
          <w:iCs/>
          <w:sz w:val="28"/>
          <w:szCs w:val="28"/>
          <w:lang w:val="ru-RU"/>
        </w:rPr>
      </w:pPr>
      <w:r>
        <w:rPr>
          <w:rFonts w:ascii="Times New Roman" w:hAnsi="Times New Roman"/>
          <w:iCs/>
          <w:sz w:val="28"/>
          <w:szCs w:val="28"/>
          <w:lang w:val="ru-RU"/>
        </w:rPr>
        <w:t>Косинова А.А.                    руководитель проекта</w:t>
      </w:r>
    </w:p>
    <w:p>
      <w:pPr>
        <w:jc w:val="both"/>
        <w:rPr>
          <w:rFonts w:ascii="Times New Roman" w:hAnsi="Times New Roman"/>
          <w:iCs/>
          <w:sz w:val="28"/>
          <w:szCs w:val="28"/>
          <w:lang w:val="ru-RU"/>
        </w:rPr>
      </w:pPr>
    </w:p>
    <w:p>
      <w:pPr>
        <w:rPr>
          <w:rFonts w:ascii="Times New Roman" w:hAnsi="Times New Roman"/>
          <w:iCs/>
          <w:sz w:val="28"/>
          <w:szCs w:val="28"/>
          <w:lang w:val="ru-RU"/>
        </w:rPr>
      </w:pPr>
      <w:r>
        <w:rPr>
          <w:rFonts w:ascii="Times New Roman" w:hAnsi="Times New Roman"/>
          <w:iCs/>
          <w:sz w:val="28"/>
          <w:szCs w:val="28"/>
          <w:lang w:val="ru-RU"/>
        </w:rPr>
        <w:t>Бурцева Н. А.</w:t>
      </w:r>
      <w:r>
        <w:rPr>
          <w:rFonts w:ascii="Times New Roman" w:hAnsi="Times New Roman"/>
          <w:iCs/>
          <w:sz w:val="28"/>
          <w:szCs w:val="28"/>
          <w:lang w:val="ru-RU"/>
        </w:rPr>
        <w:tab/>
      </w:r>
      <w:r>
        <w:rPr>
          <w:rFonts w:ascii="Times New Roman" w:hAnsi="Times New Roman"/>
          <w:iCs/>
          <w:sz w:val="28"/>
          <w:szCs w:val="28"/>
          <w:lang w:val="ru-RU"/>
        </w:rPr>
        <w:t xml:space="preserve">              начальник отдела картографии</w:t>
      </w:r>
    </w:p>
    <w:p>
      <w:pPr>
        <w:rPr>
          <w:rFonts w:ascii="Times New Roman" w:hAnsi="Times New Roman"/>
          <w:iCs/>
          <w:sz w:val="28"/>
          <w:szCs w:val="28"/>
          <w:lang w:val="ru-RU"/>
        </w:rPr>
      </w:pPr>
      <w:r>
        <w:rPr>
          <w:rFonts w:ascii="Times New Roman" w:hAnsi="Times New Roman"/>
          <w:iCs/>
          <w:sz w:val="28"/>
          <w:szCs w:val="28"/>
          <w:lang w:val="ru-RU"/>
        </w:rPr>
        <w:t>Васильева М.С.                  заместитель начальника отдела ГЭА</w:t>
      </w:r>
    </w:p>
    <w:p>
      <w:pPr>
        <w:rPr>
          <w:rFonts w:ascii="Times New Roman" w:hAnsi="Times New Roman"/>
          <w:iCs/>
          <w:sz w:val="28"/>
          <w:szCs w:val="28"/>
          <w:lang w:val="ru-RU"/>
        </w:rPr>
      </w:pPr>
      <w:r>
        <w:rPr>
          <w:rFonts w:ascii="Times New Roman" w:hAnsi="Times New Roman"/>
          <w:iCs/>
          <w:sz w:val="28"/>
          <w:szCs w:val="28"/>
          <w:lang w:val="ru-RU"/>
        </w:rPr>
        <w:t>Ашурков В.В.                     архитектор</w:t>
      </w:r>
    </w:p>
    <w:p>
      <w:pPr>
        <w:rPr>
          <w:rFonts w:ascii="Times New Roman" w:hAnsi="Times New Roman"/>
          <w:iCs/>
          <w:sz w:val="28"/>
          <w:szCs w:val="28"/>
          <w:lang w:val="ru-RU"/>
        </w:rPr>
      </w:pPr>
      <w:r>
        <w:rPr>
          <w:rFonts w:ascii="Times New Roman" w:hAnsi="Times New Roman"/>
          <w:iCs/>
          <w:sz w:val="28"/>
          <w:szCs w:val="28"/>
          <w:lang w:val="ru-RU"/>
        </w:rPr>
        <w:t>Шуклин Г.С.                       архитектор</w:t>
      </w:r>
    </w:p>
    <w:p>
      <w:pPr>
        <w:rPr>
          <w:rFonts w:ascii="Times New Roman" w:hAnsi="Times New Roman"/>
          <w:iCs/>
          <w:sz w:val="28"/>
          <w:szCs w:val="28"/>
          <w:lang w:val="ru-RU"/>
        </w:rPr>
      </w:pPr>
      <w:r>
        <w:rPr>
          <w:rFonts w:ascii="Times New Roman" w:hAnsi="Times New Roman"/>
          <w:iCs/>
          <w:sz w:val="28"/>
          <w:szCs w:val="28"/>
          <w:lang w:val="ru-RU"/>
        </w:rPr>
        <w:t>Орлова Е.С.                         архитектор</w:t>
      </w:r>
    </w:p>
    <w:p>
      <w:pPr>
        <w:rPr>
          <w:rFonts w:ascii="Times New Roman" w:hAnsi="Times New Roman"/>
          <w:iCs/>
          <w:sz w:val="28"/>
          <w:szCs w:val="28"/>
          <w:lang w:val="ru-RU"/>
        </w:rPr>
      </w:pPr>
      <w:r>
        <w:rPr>
          <w:rFonts w:ascii="Times New Roman" w:hAnsi="Times New Roman"/>
          <w:iCs/>
          <w:sz w:val="28"/>
          <w:szCs w:val="28"/>
          <w:lang w:val="ru-RU"/>
        </w:rPr>
        <w:t>Воронина О.И.                    инженер-картограф</w:t>
      </w:r>
    </w:p>
    <w:p>
      <w:pPr>
        <w:rPr>
          <w:rFonts w:ascii="Times New Roman" w:hAnsi="Times New Roman"/>
          <w:iCs/>
          <w:sz w:val="28"/>
          <w:szCs w:val="28"/>
          <w:lang w:val="ru-RU"/>
        </w:rPr>
      </w:pPr>
      <w:r>
        <w:rPr>
          <w:rFonts w:ascii="Times New Roman" w:hAnsi="Times New Roman"/>
          <w:iCs/>
          <w:sz w:val="28"/>
          <w:szCs w:val="28"/>
          <w:lang w:val="ru-RU"/>
        </w:rPr>
        <w:t>Коржавин К.Е.                    инженер</w:t>
      </w:r>
    </w:p>
    <w:p>
      <w:pPr>
        <w:rPr>
          <w:rFonts w:ascii="Times New Roman" w:hAnsi="Times New Roman"/>
          <w:iCs/>
          <w:sz w:val="28"/>
          <w:szCs w:val="28"/>
          <w:lang w:val="ru-RU"/>
        </w:rPr>
      </w:pPr>
      <w:r>
        <w:rPr>
          <w:rFonts w:ascii="Times New Roman" w:hAnsi="Times New Roman"/>
          <w:iCs/>
          <w:sz w:val="28"/>
          <w:szCs w:val="28"/>
          <w:lang w:val="ru-RU"/>
        </w:rPr>
        <w:t>Лукина В.А.                        инженер</w:t>
      </w:r>
    </w:p>
    <w:p>
      <w:pPr>
        <w:rPr>
          <w:rFonts w:ascii="Times New Roman" w:hAnsi="Times New Roman"/>
          <w:iCs/>
          <w:sz w:val="28"/>
          <w:szCs w:val="28"/>
          <w:lang w:val="ru-RU"/>
        </w:rPr>
      </w:pPr>
      <w:r>
        <w:rPr>
          <w:rFonts w:ascii="Times New Roman" w:hAnsi="Times New Roman"/>
          <w:iCs/>
          <w:sz w:val="28"/>
          <w:szCs w:val="28"/>
          <w:lang w:val="ru-RU"/>
        </w:rPr>
        <w:t>Примак А.А.                       инженер</w:t>
      </w:r>
    </w:p>
    <w:p>
      <w:pPr>
        <w:rPr>
          <w:rFonts w:ascii="Times New Roman" w:hAnsi="Times New Roman"/>
          <w:iCs/>
          <w:sz w:val="28"/>
          <w:szCs w:val="28"/>
          <w:lang w:val="ru-RU"/>
        </w:rPr>
      </w:pPr>
      <w:r>
        <w:rPr>
          <w:rFonts w:ascii="Times New Roman" w:hAnsi="Times New Roman"/>
          <w:iCs/>
          <w:sz w:val="28"/>
          <w:szCs w:val="28"/>
          <w:lang w:val="ru-RU"/>
        </w:rPr>
        <w:t>Нестерова А.В.                   инженер</w:t>
      </w:r>
    </w:p>
    <w:p>
      <w:pPr>
        <w:rPr>
          <w:rFonts w:ascii="Times New Roman" w:hAnsi="Times New Roman"/>
          <w:iCs/>
          <w:sz w:val="28"/>
          <w:szCs w:val="28"/>
          <w:lang w:val="ru-RU"/>
        </w:rPr>
      </w:pPr>
      <w:r>
        <w:rPr>
          <w:rFonts w:ascii="Times New Roman" w:hAnsi="Times New Roman"/>
          <w:iCs/>
          <w:sz w:val="28"/>
          <w:szCs w:val="28"/>
          <w:lang w:val="ru-RU"/>
        </w:rPr>
        <w:t>Ястребов А.И.</w:t>
      </w:r>
      <w:r>
        <w:rPr>
          <w:rFonts w:ascii="Times New Roman" w:hAnsi="Times New Roman"/>
          <w:iCs/>
          <w:sz w:val="28"/>
          <w:szCs w:val="28"/>
          <w:lang w:val="ru-RU"/>
        </w:rPr>
        <w:tab/>
      </w:r>
      <w:r>
        <w:rPr>
          <w:rFonts w:ascii="Times New Roman" w:hAnsi="Times New Roman"/>
          <w:iCs/>
          <w:sz w:val="28"/>
          <w:szCs w:val="28"/>
          <w:lang w:val="ru-RU"/>
        </w:rPr>
        <w:t xml:space="preserve">               инженер</w:t>
      </w:r>
    </w:p>
    <w:p>
      <w:pPr>
        <w:rPr>
          <w:rFonts w:ascii="Times New Roman" w:hAnsi="Times New Roman"/>
          <w:iCs/>
          <w:sz w:val="28"/>
          <w:szCs w:val="28"/>
          <w:lang w:val="ru-RU"/>
        </w:rPr>
      </w:pPr>
      <w:r>
        <w:rPr>
          <w:rFonts w:ascii="Times New Roman" w:hAnsi="Times New Roman"/>
          <w:iCs/>
          <w:sz w:val="28"/>
          <w:szCs w:val="28"/>
          <w:lang w:val="ru-RU"/>
        </w:rPr>
        <w:t>Нестеров В.Р.                      инженер</w:t>
      </w:r>
    </w:p>
    <w:p>
      <w:pPr>
        <w:rPr>
          <w:rFonts w:ascii="Times New Roman" w:hAnsi="Times New Roman"/>
          <w:iCs/>
          <w:sz w:val="28"/>
          <w:szCs w:val="28"/>
          <w:lang w:val="ru-RU"/>
        </w:rPr>
      </w:pPr>
      <w:r>
        <w:rPr>
          <w:rFonts w:ascii="Times New Roman" w:hAnsi="Times New Roman"/>
          <w:iCs/>
          <w:sz w:val="28"/>
          <w:szCs w:val="28"/>
          <w:lang w:val="ru-RU"/>
        </w:rPr>
        <w:t>Бобкова Я.А.                       инженер</w:t>
      </w:r>
    </w:p>
    <w:p>
      <w:pPr>
        <w:jc w:val="both"/>
        <w:rPr>
          <w:rFonts w:ascii="Times New Roman" w:hAnsi="Times New Roman"/>
          <w:iCs/>
          <w:sz w:val="28"/>
          <w:szCs w:val="28"/>
          <w:lang w:val="ru-RU"/>
        </w:rPr>
      </w:pPr>
      <w:r>
        <w:rPr>
          <w:rFonts w:ascii="Times New Roman" w:hAnsi="Times New Roman"/>
          <w:iCs/>
          <w:sz w:val="28"/>
          <w:szCs w:val="28"/>
          <w:lang w:val="ru-RU"/>
        </w:rPr>
        <w:t>Петрухин Е.Е.                     инженер</w:t>
      </w:r>
    </w:p>
    <w:p>
      <w:pPr>
        <w:rPr>
          <w:rFonts w:ascii="Times New Roman" w:hAnsi="Times New Roman"/>
          <w:sz w:val="28"/>
          <w:szCs w:val="28"/>
          <w:lang w:val="ru-RU"/>
        </w:rPr>
        <w:sectPr>
          <w:footerReference r:id="rId8" w:type="first"/>
          <w:type w:val="nextColumn"/>
          <w:pgSz w:w="11907" w:h="16840"/>
          <w:pgMar w:top="1134" w:right="1701" w:bottom="1134" w:left="1701" w:header="709" w:footer="709" w:gutter="0"/>
          <w:cols w:space="708" w:num="1"/>
          <w:titlePg/>
          <w:docGrid w:linePitch="360" w:charSpace="0"/>
        </w:sectPr>
      </w:pPr>
      <w:r>
        <w:rPr>
          <w:rFonts w:ascii="Times New Roman" w:hAnsi="Times New Roman"/>
          <w:iCs/>
          <w:sz w:val="28"/>
          <w:szCs w:val="28"/>
          <w:lang w:val="ru-RU"/>
        </w:rPr>
        <w:t xml:space="preserve"> </w:t>
      </w:r>
    </w:p>
    <w:bookmarkEnd w:id="0"/>
    <w:bookmarkEnd w:id="1"/>
    <w:bookmarkEnd w:id="2"/>
    <w:bookmarkEnd w:id="3"/>
    <w:p>
      <w:pPr>
        <w:pageBreakBefore/>
        <w:ind w:right="-1"/>
        <w:jc w:val="center"/>
        <w:rPr>
          <w:rFonts w:ascii="Times New Roman" w:hAnsi="Times New Roman"/>
          <w:sz w:val="28"/>
          <w:szCs w:val="28"/>
          <w:lang w:val="ru-RU"/>
        </w:rPr>
      </w:pPr>
      <w:bookmarkStart w:id="7" w:name="_Toc369705895"/>
      <w:bookmarkStart w:id="8" w:name="_Toc520730399"/>
      <w:bookmarkStart w:id="9" w:name="_Toc315701061"/>
      <w:bookmarkStart w:id="10" w:name="_Toc381966118"/>
      <w:bookmarkStart w:id="11" w:name="_Toc342472299"/>
      <w:bookmarkStart w:id="12" w:name="_Toc520388756"/>
      <w:bookmarkStart w:id="13" w:name="_Toc342472300"/>
      <w:bookmarkStart w:id="14" w:name="_Toc268263621"/>
      <w:r>
        <w:rPr>
          <w:rFonts w:ascii="Times New Roman" w:hAnsi="Times New Roman"/>
          <w:sz w:val="28"/>
          <w:szCs w:val="28"/>
          <w:lang w:val="ru-RU"/>
        </w:rPr>
        <w:t>СОДЕРЖАНИЕ</w:t>
      </w:r>
      <w:bookmarkEnd w:id="7"/>
      <w:bookmarkEnd w:id="8"/>
      <w:bookmarkEnd w:id="9"/>
      <w:bookmarkEnd w:id="10"/>
      <w:bookmarkEnd w:id="11"/>
      <w:bookmarkEnd w:id="12"/>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fldChar w:fldCharType="begin"/>
      </w:r>
      <w:r>
        <w:rPr>
          <w:rFonts w:ascii="Times New Roman" w:hAnsi="Times New Roman"/>
          <w:b w:val="0"/>
          <w:sz w:val="24"/>
          <w:szCs w:val="24"/>
        </w:rPr>
        <w:instrText xml:space="preserve"> TOC \o "1-3" \u </w:instrText>
      </w:r>
      <w:r>
        <w:rPr>
          <w:rFonts w:ascii="Times New Roman" w:hAnsi="Times New Roman"/>
          <w:b w:val="0"/>
          <w:sz w:val="24"/>
          <w:szCs w:val="24"/>
        </w:rPr>
        <w:fldChar w:fldCharType="separate"/>
      </w:r>
      <w:r>
        <w:rPr>
          <w:rFonts w:ascii="Times New Roman" w:hAnsi="Times New Roman"/>
          <w:b w:val="0"/>
          <w:sz w:val="24"/>
          <w:szCs w:val="24"/>
        </w:rPr>
        <w:t>1.</w:t>
      </w:r>
      <w:r>
        <w:rPr>
          <w:rFonts w:ascii="Times New Roman" w:hAnsi="Times New Roman" w:eastAsiaTheme="minorEastAsia"/>
          <w:b w:val="0"/>
          <w:kern w:val="0"/>
          <w:sz w:val="24"/>
          <w:szCs w:val="24"/>
          <w:lang w:eastAsia="ru-RU"/>
        </w:rPr>
        <w:tab/>
      </w:r>
      <w:r>
        <w:rPr>
          <w:rFonts w:ascii="Times New Roman" w:hAnsi="Times New Roman"/>
          <w:b w:val="0"/>
          <w:sz w:val="24"/>
          <w:szCs w:val="24"/>
        </w:rPr>
        <w:t>ОБЩИЕ ПОЛОЖЕНИЯ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_Toc74838027 \h </w:instrText>
      </w:r>
      <w:r>
        <w:rPr>
          <w:rFonts w:ascii="Times New Roman" w:hAnsi="Times New Roman"/>
          <w:b w:val="0"/>
          <w:sz w:val="24"/>
          <w:szCs w:val="24"/>
        </w:rPr>
        <w:fldChar w:fldCharType="separate"/>
      </w:r>
      <w:r>
        <w:rPr>
          <w:rFonts w:ascii="Times New Roman" w:hAnsi="Times New Roman"/>
          <w:b w:val="0"/>
          <w:sz w:val="24"/>
          <w:szCs w:val="24"/>
        </w:rPr>
        <w:t>6</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2.</w:t>
      </w:r>
      <w:r>
        <w:rPr>
          <w:rFonts w:ascii="Times New Roman" w:hAnsi="Times New Roman" w:eastAsiaTheme="minorEastAsia"/>
          <w:b w:val="0"/>
          <w:kern w:val="0"/>
          <w:sz w:val="24"/>
          <w:szCs w:val="24"/>
          <w:lang w:eastAsia="ru-RU"/>
        </w:rPr>
        <w:tab/>
      </w:r>
      <w:r>
        <w:rPr>
          <w:rFonts w:ascii="Times New Roman" w:hAnsi="Times New Roman"/>
          <w:b w:val="0"/>
          <w:sz w:val="24"/>
          <w:szCs w:val="24"/>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_Toc74838028 \h </w:instrText>
      </w:r>
      <w:r>
        <w:rPr>
          <w:rFonts w:ascii="Times New Roman" w:hAnsi="Times New Roman"/>
          <w:b w:val="0"/>
          <w:sz w:val="24"/>
          <w:szCs w:val="24"/>
        </w:rPr>
        <w:fldChar w:fldCharType="separate"/>
      </w:r>
      <w:r>
        <w:rPr>
          <w:rFonts w:ascii="Times New Roman" w:hAnsi="Times New Roman"/>
          <w:b w:val="0"/>
          <w:sz w:val="24"/>
          <w:szCs w:val="24"/>
        </w:rPr>
        <w:t>8</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3.</w:t>
      </w:r>
      <w:r>
        <w:rPr>
          <w:rFonts w:ascii="Times New Roman" w:hAnsi="Times New Roman" w:eastAsiaTheme="minorEastAsia"/>
          <w:b w:val="0"/>
          <w:kern w:val="0"/>
          <w:sz w:val="24"/>
          <w:szCs w:val="24"/>
          <w:lang w:eastAsia="ru-RU"/>
        </w:rPr>
        <w:tab/>
      </w:r>
      <w:r>
        <w:rPr>
          <w:rFonts w:ascii="Times New Roman" w:hAnsi="Times New Roman"/>
          <w:b w:val="0"/>
          <w:sz w:val="24"/>
          <w:szCs w:val="24"/>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_Toc74838029 \h </w:instrText>
      </w:r>
      <w:r>
        <w:rPr>
          <w:rFonts w:ascii="Times New Roman" w:hAnsi="Times New Roman"/>
          <w:b w:val="0"/>
          <w:sz w:val="24"/>
          <w:szCs w:val="24"/>
        </w:rPr>
        <w:fldChar w:fldCharType="separate"/>
      </w:r>
      <w:r>
        <w:rPr>
          <w:rFonts w:ascii="Times New Roman" w:hAnsi="Times New Roman"/>
          <w:b w:val="0"/>
          <w:sz w:val="24"/>
          <w:szCs w:val="24"/>
        </w:rPr>
        <w:t>10</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4.</w:t>
      </w:r>
      <w:r>
        <w:rPr>
          <w:rFonts w:ascii="Times New Roman" w:hAnsi="Times New Roman" w:eastAsiaTheme="minorEastAsia"/>
          <w:b w:val="0"/>
          <w:kern w:val="0"/>
          <w:sz w:val="24"/>
          <w:szCs w:val="24"/>
          <w:lang w:eastAsia="ru-RU"/>
        </w:rPr>
        <w:tab/>
      </w:r>
      <w:r>
        <w:rPr>
          <w:rFonts w:ascii="Times New Roman" w:hAnsi="Times New Roman"/>
          <w:b w:val="0"/>
          <w:sz w:val="24"/>
          <w:szCs w:val="24"/>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_Toc74838030 \h </w:instrText>
      </w:r>
      <w:r>
        <w:rPr>
          <w:rFonts w:ascii="Times New Roman" w:hAnsi="Times New Roman"/>
          <w:b w:val="0"/>
          <w:sz w:val="24"/>
          <w:szCs w:val="24"/>
        </w:rPr>
        <w:fldChar w:fldCharType="separate"/>
      </w:r>
      <w:r>
        <w:rPr>
          <w:rFonts w:ascii="Times New Roman" w:hAnsi="Times New Roman"/>
          <w:b w:val="0"/>
          <w:sz w:val="24"/>
          <w:szCs w:val="24"/>
        </w:rPr>
        <w:t>11</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5.</w:t>
      </w:r>
      <w:r>
        <w:rPr>
          <w:rFonts w:ascii="Times New Roman" w:hAnsi="Times New Roman" w:eastAsiaTheme="minorEastAsia"/>
          <w:b w:val="0"/>
          <w:kern w:val="0"/>
          <w:sz w:val="24"/>
          <w:szCs w:val="24"/>
          <w:lang w:eastAsia="ru-RU"/>
        </w:rPr>
        <w:tab/>
      </w:r>
      <w:r>
        <w:rPr>
          <w:rFonts w:ascii="Times New Roman" w:hAnsi="Times New Roman"/>
          <w:b w:val="0"/>
          <w:sz w:val="24"/>
          <w:szCs w:val="24"/>
        </w:rPr>
        <w:t>АНАЛИЗ ИСПОЛЬЗОВАНИЯ ТЕРРИТОРИИ ПОСЕЛЕНИЯ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_Toc74838031 \h </w:instrText>
      </w:r>
      <w:r>
        <w:rPr>
          <w:rFonts w:ascii="Times New Roman" w:hAnsi="Times New Roman"/>
          <w:b w:val="0"/>
          <w:sz w:val="24"/>
          <w:szCs w:val="24"/>
        </w:rPr>
        <w:fldChar w:fldCharType="separate"/>
      </w:r>
      <w:r>
        <w:rPr>
          <w:rFonts w:ascii="Times New Roman" w:hAnsi="Times New Roman"/>
          <w:b w:val="0"/>
          <w:sz w:val="24"/>
          <w:szCs w:val="24"/>
        </w:rPr>
        <w:t>12</w:t>
      </w:r>
      <w:r>
        <w:rPr>
          <w:rFonts w:ascii="Times New Roman" w:hAnsi="Times New Roman"/>
          <w:b w:val="0"/>
          <w:sz w:val="24"/>
          <w:szCs w:val="24"/>
        </w:rPr>
        <w:fldChar w:fldCharType="end"/>
      </w:r>
    </w:p>
    <w:p>
      <w:pPr>
        <w:pStyle w:val="64"/>
        <w:rPr>
          <w:rFonts w:eastAsiaTheme="minorEastAsia"/>
        </w:rPr>
      </w:pPr>
      <w:r>
        <w:t>5.1.</w:t>
      </w:r>
      <w:r>
        <w:rPr>
          <w:rFonts w:eastAsiaTheme="minorEastAsia"/>
        </w:rPr>
        <w:tab/>
      </w:r>
      <w:r>
        <w:t>Природные условия</w:t>
      </w:r>
      <w:r>
        <w:tab/>
      </w:r>
      <w:r>
        <w:fldChar w:fldCharType="begin"/>
      </w:r>
      <w:r>
        <w:instrText xml:space="preserve"> PAGEREF _Toc74838032 \h </w:instrText>
      </w:r>
      <w:r>
        <w:fldChar w:fldCharType="separate"/>
      </w:r>
      <w:r>
        <w:t>12</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5.1.1.</w:t>
      </w:r>
      <w:r>
        <w:rPr>
          <w:rFonts w:ascii="Times New Roman" w:hAnsi="Times New Roman" w:eastAsiaTheme="minorEastAsia"/>
          <w:kern w:val="0"/>
          <w:sz w:val="24"/>
          <w:szCs w:val="24"/>
          <w:lang w:val="ru-RU" w:eastAsia="ru-RU"/>
        </w:rPr>
        <w:tab/>
      </w:r>
      <w:r>
        <w:rPr>
          <w:rFonts w:ascii="Times New Roman" w:hAnsi="Times New Roman"/>
          <w:sz w:val="24"/>
          <w:szCs w:val="24"/>
          <w:lang w:val="ru-RU"/>
        </w:rPr>
        <w:t>Климат</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74838033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12</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5.1.2.</w:t>
      </w:r>
      <w:r>
        <w:rPr>
          <w:rFonts w:ascii="Times New Roman" w:hAnsi="Times New Roman" w:eastAsiaTheme="minorEastAsia"/>
          <w:kern w:val="0"/>
          <w:sz w:val="24"/>
          <w:szCs w:val="24"/>
          <w:lang w:val="ru-RU" w:eastAsia="ru-RU"/>
        </w:rPr>
        <w:tab/>
      </w:r>
      <w:r>
        <w:rPr>
          <w:rFonts w:ascii="Times New Roman" w:hAnsi="Times New Roman"/>
          <w:sz w:val="24"/>
          <w:szCs w:val="24"/>
          <w:lang w:val="ru-RU"/>
        </w:rPr>
        <w:t>Гидрологическая характеристика</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74838034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b/>
          <w:bCs/>
          <w:sz w:val="24"/>
          <w:szCs w:val="24"/>
          <w:lang w:val="ru-RU"/>
        </w:rPr>
        <w:t>Ошибка! Закладка не определена.</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5.1.3.</w:t>
      </w:r>
      <w:r>
        <w:rPr>
          <w:rFonts w:ascii="Times New Roman" w:hAnsi="Times New Roman" w:eastAsiaTheme="minorEastAsia"/>
          <w:kern w:val="0"/>
          <w:sz w:val="24"/>
          <w:szCs w:val="24"/>
          <w:lang w:val="ru-RU" w:eastAsia="ru-RU"/>
        </w:rPr>
        <w:tab/>
      </w:r>
      <w:r>
        <w:rPr>
          <w:rFonts w:ascii="Times New Roman" w:hAnsi="Times New Roman"/>
          <w:sz w:val="24"/>
          <w:szCs w:val="24"/>
          <w:lang w:val="ru-RU"/>
        </w:rPr>
        <w:t>Геологическое строение. Рельеф</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74838035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14</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5.1.4.</w:t>
      </w:r>
      <w:r>
        <w:rPr>
          <w:rFonts w:ascii="Times New Roman" w:hAnsi="Times New Roman" w:eastAsiaTheme="minorEastAsia"/>
          <w:kern w:val="0"/>
          <w:sz w:val="24"/>
          <w:szCs w:val="24"/>
          <w:lang w:val="ru-RU" w:eastAsia="ru-RU"/>
        </w:rPr>
        <w:tab/>
      </w:r>
      <w:r>
        <w:rPr>
          <w:rFonts w:ascii="Times New Roman" w:hAnsi="Times New Roman"/>
          <w:sz w:val="24"/>
          <w:szCs w:val="24"/>
          <w:lang w:val="ru-RU"/>
        </w:rPr>
        <w:t>Минерально-сырьевые ресурсы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74838036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b/>
          <w:bCs/>
          <w:sz w:val="24"/>
          <w:szCs w:val="24"/>
          <w:lang w:val="ru-RU"/>
        </w:rPr>
        <w:t>Ошибка! Закладка не определена.</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5.1.5.</w:t>
      </w:r>
      <w:r>
        <w:rPr>
          <w:rFonts w:ascii="Times New Roman" w:hAnsi="Times New Roman" w:eastAsiaTheme="minorEastAsia"/>
          <w:kern w:val="0"/>
          <w:sz w:val="24"/>
          <w:szCs w:val="24"/>
          <w:lang w:val="ru-RU" w:eastAsia="ru-RU"/>
        </w:rPr>
        <w:tab/>
      </w:r>
      <w:r>
        <w:rPr>
          <w:rFonts w:ascii="Times New Roman" w:hAnsi="Times New Roman"/>
          <w:sz w:val="24"/>
          <w:szCs w:val="24"/>
          <w:lang w:val="ru-RU"/>
        </w:rPr>
        <w:t>Лесные ресурсы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74838037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15</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5.1.6.</w:t>
      </w:r>
      <w:r>
        <w:rPr>
          <w:rFonts w:ascii="Times New Roman" w:hAnsi="Times New Roman" w:eastAsiaTheme="minorEastAsia"/>
          <w:kern w:val="0"/>
          <w:sz w:val="24"/>
          <w:szCs w:val="24"/>
          <w:lang w:val="ru-RU" w:eastAsia="ru-RU"/>
        </w:rPr>
        <w:tab/>
      </w:r>
      <w:r>
        <w:rPr>
          <w:rFonts w:ascii="Times New Roman" w:hAnsi="Times New Roman"/>
          <w:sz w:val="24"/>
          <w:szCs w:val="24"/>
          <w:lang w:val="ru-RU"/>
        </w:rPr>
        <w:t>Особо охраняемые природные территории</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74838038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15</w:t>
      </w:r>
      <w:r>
        <w:rPr>
          <w:rFonts w:ascii="Times New Roman" w:hAnsi="Times New Roman"/>
          <w:sz w:val="24"/>
          <w:szCs w:val="24"/>
        </w:rPr>
        <w:fldChar w:fldCharType="end"/>
      </w:r>
    </w:p>
    <w:p>
      <w:pPr>
        <w:pStyle w:val="64"/>
        <w:rPr>
          <w:rFonts w:eastAsiaTheme="minorEastAsia"/>
        </w:rPr>
      </w:pPr>
      <w:r>
        <w:t>5.2.</w:t>
      </w:r>
      <w:r>
        <w:rPr>
          <w:rFonts w:eastAsiaTheme="minorEastAsia"/>
        </w:rPr>
        <w:tab/>
      </w:r>
      <w:r>
        <w:t>Современное использование территории. Земельный фонд</w:t>
      </w:r>
      <w:r>
        <w:tab/>
      </w:r>
      <w:r>
        <w:fldChar w:fldCharType="begin"/>
      </w:r>
      <w:r>
        <w:instrText xml:space="preserve"> PAGEREF _Toc74838039 \h </w:instrText>
      </w:r>
      <w:r>
        <w:fldChar w:fldCharType="separate"/>
      </w:r>
      <w:r>
        <w:t>16</w:t>
      </w:r>
      <w:r>
        <w:fldChar w:fldCharType="end"/>
      </w:r>
    </w:p>
    <w:p>
      <w:pPr>
        <w:pStyle w:val="64"/>
        <w:rPr>
          <w:rFonts w:eastAsiaTheme="minorEastAsia"/>
        </w:rPr>
      </w:pPr>
      <w:r>
        <w:t>5.3.</w:t>
      </w:r>
      <w:r>
        <w:rPr>
          <w:rFonts w:eastAsiaTheme="minorEastAsia"/>
        </w:rPr>
        <w:tab/>
      </w:r>
      <w:r>
        <w:t>Культурное наследие</w:t>
      </w:r>
      <w:r>
        <w:tab/>
      </w:r>
      <w:r>
        <w:fldChar w:fldCharType="begin"/>
      </w:r>
      <w:r>
        <w:instrText xml:space="preserve"> PAGEREF _Toc74838040 \h </w:instrText>
      </w:r>
      <w:r>
        <w:fldChar w:fldCharType="separate"/>
      </w:r>
      <w:r>
        <w:t>19</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5.3.1.</w:t>
      </w:r>
      <w:r>
        <w:rPr>
          <w:rFonts w:ascii="Times New Roman" w:hAnsi="Times New Roman" w:eastAsiaTheme="minorEastAsia"/>
          <w:kern w:val="0"/>
          <w:sz w:val="24"/>
          <w:szCs w:val="24"/>
          <w:lang w:val="ru-RU" w:eastAsia="ru-RU"/>
        </w:rPr>
        <w:tab/>
      </w:r>
      <w:r>
        <w:rPr>
          <w:rFonts w:ascii="Times New Roman" w:hAnsi="Times New Roman"/>
          <w:sz w:val="24"/>
          <w:szCs w:val="24"/>
          <w:lang w:val="ru-RU"/>
        </w:rPr>
        <w:t>Объекты культурного наследия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74838041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19</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5.3.2.</w:t>
      </w:r>
      <w:r>
        <w:rPr>
          <w:rFonts w:ascii="Times New Roman" w:hAnsi="Times New Roman" w:eastAsiaTheme="minorEastAsia"/>
          <w:kern w:val="0"/>
          <w:sz w:val="24"/>
          <w:szCs w:val="24"/>
          <w:lang w:val="ru-RU" w:eastAsia="ru-RU"/>
        </w:rPr>
        <w:tab/>
      </w:r>
      <w:r>
        <w:rPr>
          <w:rFonts w:ascii="Times New Roman" w:hAnsi="Times New Roman"/>
          <w:sz w:val="24"/>
          <w:szCs w:val="24"/>
          <w:lang w:val="ru-RU"/>
        </w:rPr>
        <w:t>Зоны охраны объектов культурного наследия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74838042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b/>
          <w:bCs/>
          <w:sz w:val="24"/>
          <w:szCs w:val="24"/>
          <w:lang w:val="ru-RU"/>
        </w:rPr>
        <w:t>Ошибка! Закладка не определена.</w:t>
      </w:r>
      <w:r>
        <w:rPr>
          <w:rFonts w:ascii="Times New Roman" w:hAnsi="Times New Roman"/>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sz w:val="24"/>
          <w:szCs w:val="24"/>
        </w:rPr>
        <w:t>6.</w:t>
      </w:r>
      <w:r>
        <w:rPr>
          <w:rFonts w:ascii="Times New Roman" w:hAnsi="Times New Roman" w:eastAsiaTheme="minorEastAsia"/>
          <w:b w:val="0"/>
          <w:kern w:val="0"/>
          <w:sz w:val="24"/>
          <w:szCs w:val="24"/>
          <w:lang w:eastAsia="ru-RU"/>
        </w:rPr>
        <w:tab/>
      </w:r>
      <w:r>
        <w:rPr>
          <w:rFonts w:ascii="Times New Roman" w:hAnsi="Times New Roman"/>
          <w:b w:val="0"/>
          <w:sz w:val="24"/>
          <w:szCs w:val="24"/>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_Toc74838043 \h </w:instrText>
      </w:r>
      <w:r>
        <w:rPr>
          <w:rFonts w:ascii="Times New Roman" w:hAnsi="Times New Roman"/>
          <w:b w:val="0"/>
          <w:sz w:val="24"/>
          <w:szCs w:val="24"/>
        </w:rPr>
        <w:fldChar w:fldCharType="separate"/>
      </w:r>
      <w:r>
        <w:rPr>
          <w:rFonts w:ascii="Times New Roman" w:hAnsi="Times New Roman"/>
          <w:b w:val="0"/>
          <w:sz w:val="24"/>
          <w:szCs w:val="24"/>
        </w:rPr>
        <w:t>20</w:t>
      </w:r>
      <w:r>
        <w:rPr>
          <w:rFonts w:ascii="Times New Roman" w:hAnsi="Times New Roman"/>
          <w:b w:val="0"/>
          <w:sz w:val="24"/>
          <w:szCs w:val="24"/>
        </w:rPr>
        <w:fldChar w:fldCharType="end"/>
      </w:r>
    </w:p>
    <w:p>
      <w:pPr>
        <w:pStyle w:val="64"/>
        <w:rPr>
          <w:rFonts w:eastAsiaTheme="minorEastAsia"/>
        </w:rPr>
      </w:pPr>
      <w:r>
        <w:t>6.1.</w:t>
      </w:r>
      <w:r>
        <w:rPr>
          <w:rFonts w:eastAsiaTheme="minorEastAsia"/>
        </w:rPr>
        <w:tab/>
      </w:r>
      <w:r>
        <w:t>Территориально-планировочная организация муниципального образования. Функциональное зонирование территории</w:t>
      </w:r>
      <w:r>
        <w:tab/>
      </w:r>
      <w:r>
        <w:fldChar w:fldCharType="begin"/>
      </w:r>
      <w:r>
        <w:instrText xml:space="preserve"> PAGEREF _Toc74838044 \h </w:instrText>
      </w:r>
      <w:r>
        <w:fldChar w:fldCharType="separate"/>
      </w:r>
      <w:r>
        <w:t>20</w:t>
      </w:r>
      <w:r>
        <w:fldChar w:fldCharType="end"/>
      </w:r>
    </w:p>
    <w:p>
      <w:pPr>
        <w:pStyle w:val="64"/>
        <w:rPr>
          <w:rFonts w:eastAsiaTheme="minorEastAsia"/>
        </w:rPr>
      </w:pPr>
      <w:r>
        <w:t>6.2.</w:t>
      </w:r>
      <w:r>
        <w:rPr>
          <w:rFonts w:eastAsiaTheme="minorEastAsia"/>
        </w:rPr>
        <w:tab/>
      </w:r>
      <w:r>
        <w:t>Социально-экономическая ситуация</w:t>
      </w:r>
      <w:r>
        <w:tab/>
      </w:r>
      <w:r>
        <w:fldChar w:fldCharType="begin"/>
      </w:r>
      <w:r>
        <w:instrText xml:space="preserve"> PAGEREF _Toc74838045 \h </w:instrText>
      </w:r>
      <w:r>
        <w:fldChar w:fldCharType="separate"/>
      </w:r>
      <w:r>
        <w:t>24</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6.2.1 Демографическая ситуация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74838050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24</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6.2.2 Состояние экономической базы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27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6.2.3 Учреждения и предприятия обслуживания населения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28</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6.2.4 Жилищный фонд, жилищное строительство</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74838053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32</w:t>
      </w:r>
      <w:r>
        <w:rPr>
          <w:rFonts w:ascii="Times New Roman" w:hAnsi="Times New Roman"/>
          <w:sz w:val="24"/>
          <w:szCs w:val="24"/>
        </w:rPr>
        <w:fldChar w:fldCharType="end"/>
      </w:r>
    </w:p>
    <w:p>
      <w:pPr>
        <w:pStyle w:val="64"/>
        <w:rPr>
          <w:rFonts w:eastAsiaTheme="minorEastAsia"/>
        </w:rPr>
      </w:pPr>
      <w:r>
        <w:t>6.3.</w:t>
      </w:r>
      <w:r>
        <w:rPr>
          <w:rFonts w:eastAsiaTheme="minorEastAsia"/>
        </w:rPr>
        <w:tab/>
      </w:r>
      <w:r>
        <w:t>Транспортная инфраструктура</w:t>
      </w:r>
      <w:r>
        <w:tab/>
      </w:r>
      <w:r>
        <w:fldChar w:fldCharType="begin"/>
      </w:r>
      <w:r>
        <w:instrText xml:space="preserve"> PAGEREF _Toc74838054 \h </w:instrText>
      </w:r>
      <w:r>
        <w:fldChar w:fldCharType="separate"/>
      </w:r>
      <w:r>
        <w:t>36</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6.3.1 Внешний транспорт</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36</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6.3.2 Пассажирские перевозки</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74838057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36</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6.3.3 Улично-дорожная сеть местного значения поселения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74838058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36</w:t>
      </w:r>
      <w:r>
        <w:rPr>
          <w:rFonts w:ascii="Times New Roman" w:hAnsi="Times New Roman"/>
          <w:sz w:val="24"/>
          <w:szCs w:val="24"/>
        </w:rPr>
        <w:fldChar w:fldCharType="end"/>
      </w:r>
    </w:p>
    <w:p>
      <w:pPr>
        <w:pStyle w:val="64"/>
        <w:rPr>
          <w:rFonts w:eastAsiaTheme="minorEastAsia"/>
        </w:rPr>
      </w:pPr>
      <w:r>
        <w:t>6.4.</w:t>
      </w:r>
      <w:r>
        <w:rPr>
          <w:rFonts w:eastAsiaTheme="minorEastAsia"/>
        </w:rPr>
        <w:tab/>
      </w:r>
      <w:r>
        <w:t>Инженерная инфраструктура</w:t>
      </w:r>
      <w:r>
        <w:tab/>
      </w:r>
      <w:r>
        <w:fldChar w:fldCharType="begin"/>
      </w:r>
      <w:r>
        <w:instrText xml:space="preserve"> PAGEREF _Toc74838059 \h </w:instrText>
      </w:r>
      <w:r>
        <w:fldChar w:fldCharType="separate"/>
      </w:r>
      <w:r>
        <w:t>39</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eastAsia="ru-RU"/>
        </w:rPr>
        <w:t>6.4.1</w:t>
      </w:r>
      <w:r>
        <w:rPr>
          <w:rFonts w:ascii="Times New Roman" w:hAnsi="Times New Roman" w:eastAsiaTheme="minorEastAsia"/>
          <w:kern w:val="0"/>
          <w:sz w:val="24"/>
          <w:szCs w:val="24"/>
          <w:lang w:val="ru-RU" w:eastAsia="ru-RU"/>
        </w:rPr>
        <w:tab/>
      </w:r>
      <w:r>
        <w:rPr>
          <w:rFonts w:ascii="Times New Roman" w:hAnsi="Times New Roman"/>
          <w:sz w:val="24"/>
          <w:szCs w:val="24"/>
          <w:lang w:val="ru-RU"/>
        </w:rPr>
        <w:t>Водоснабжение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74838061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39</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6.4.2</w:t>
      </w:r>
      <w:r>
        <w:rPr>
          <w:rFonts w:ascii="Times New Roman" w:hAnsi="Times New Roman" w:eastAsiaTheme="minorEastAsia"/>
          <w:kern w:val="0"/>
          <w:sz w:val="24"/>
          <w:szCs w:val="24"/>
          <w:lang w:val="ru-RU" w:eastAsia="ru-RU"/>
        </w:rPr>
        <w:tab/>
      </w:r>
      <w:r>
        <w:rPr>
          <w:rFonts w:ascii="Times New Roman" w:hAnsi="Times New Roman"/>
          <w:sz w:val="24"/>
          <w:szCs w:val="24"/>
          <w:lang w:val="ru-RU"/>
        </w:rPr>
        <w:t>Водоотведение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74838062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43</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6.4.3</w:t>
      </w:r>
      <w:r>
        <w:rPr>
          <w:rFonts w:ascii="Times New Roman" w:hAnsi="Times New Roman" w:eastAsiaTheme="minorEastAsia"/>
          <w:kern w:val="0"/>
          <w:sz w:val="24"/>
          <w:szCs w:val="24"/>
          <w:lang w:val="ru-RU" w:eastAsia="ru-RU"/>
        </w:rPr>
        <w:tab/>
      </w:r>
      <w:r>
        <w:rPr>
          <w:rFonts w:ascii="Times New Roman" w:hAnsi="Times New Roman"/>
          <w:sz w:val="24"/>
          <w:szCs w:val="24"/>
          <w:lang w:val="ru-RU"/>
        </w:rPr>
        <w:t>Теплоснабжение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74838063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44</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6.4.4</w:t>
      </w:r>
      <w:r>
        <w:rPr>
          <w:rFonts w:ascii="Times New Roman" w:hAnsi="Times New Roman" w:eastAsiaTheme="minorEastAsia"/>
          <w:kern w:val="0"/>
          <w:sz w:val="24"/>
          <w:szCs w:val="24"/>
          <w:lang w:val="ru-RU" w:eastAsia="ru-RU"/>
        </w:rPr>
        <w:tab/>
      </w:r>
      <w:r>
        <w:rPr>
          <w:rFonts w:ascii="Times New Roman" w:hAnsi="Times New Roman"/>
          <w:sz w:val="24"/>
          <w:szCs w:val="24"/>
          <w:lang w:val="ru-RU"/>
        </w:rPr>
        <w:t>Газоснабжение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74838064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46</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6.4.5</w:t>
      </w:r>
      <w:r>
        <w:rPr>
          <w:rFonts w:ascii="Times New Roman" w:hAnsi="Times New Roman" w:eastAsiaTheme="minorEastAsia"/>
          <w:kern w:val="0"/>
          <w:sz w:val="24"/>
          <w:szCs w:val="24"/>
          <w:lang w:val="ru-RU" w:eastAsia="ru-RU"/>
        </w:rPr>
        <w:tab/>
      </w:r>
      <w:r>
        <w:rPr>
          <w:rFonts w:ascii="Times New Roman" w:hAnsi="Times New Roman"/>
          <w:sz w:val="24"/>
          <w:szCs w:val="24"/>
          <w:lang w:val="ru-RU"/>
        </w:rPr>
        <w:t>Электроснабжение</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74838065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47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6.4.6</w:t>
      </w:r>
      <w:r>
        <w:rPr>
          <w:rFonts w:ascii="Times New Roman" w:hAnsi="Times New Roman" w:eastAsiaTheme="minorEastAsia"/>
          <w:kern w:val="0"/>
          <w:sz w:val="24"/>
          <w:szCs w:val="24"/>
          <w:lang w:val="ru-RU" w:eastAsia="ru-RU"/>
        </w:rPr>
        <w:tab/>
      </w:r>
      <w:r>
        <w:rPr>
          <w:rFonts w:ascii="Times New Roman" w:hAnsi="Times New Roman"/>
          <w:sz w:val="24"/>
          <w:szCs w:val="24"/>
          <w:lang w:val="ru-RU"/>
        </w:rPr>
        <w:t>Связь</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74838066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48</w:t>
      </w:r>
      <w:r>
        <w:rPr>
          <w:rFonts w:ascii="Times New Roman" w:hAnsi="Times New Roman"/>
          <w:sz w:val="24"/>
          <w:szCs w:val="24"/>
        </w:rPr>
        <w:fldChar w:fldCharType="end"/>
      </w:r>
    </w:p>
    <w:p>
      <w:pPr>
        <w:pStyle w:val="64"/>
        <w:rPr>
          <w:rFonts w:eastAsiaTheme="minorEastAsia"/>
        </w:rPr>
      </w:pPr>
      <w:r>
        <w:t>6.5.</w:t>
      </w:r>
      <w:r>
        <w:rPr>
          <w:rFonts w:eastAsiaTheme="minorEastAsia"/>
        </w:rPr>
        <w:tab/>
      </w:r>
      <w:r>
        <w:t>Санитарная  очистка территории. Размещение кладбищ</w:t>
      </w:r>
      <w:r>
        <w:tab/>
      </w:r>
      <w:r>
        <w:fldChar w:fldCharType="begin"/>
      </w:r>
      <w:r>
        <w:instrText xml:space="preserve"> PAGEREF _Toc74838067 \h </w:instrText>
      </w:r>
      <w:r>
        <w:fldChar w:fldCharType="separate"/>
      </w:r>
      <w:r>
        <w:t>49</w:t>
      </w:r>
      <w:r>
        <w:fldChar w:fldCharType="end"/>
      </w:r>
    </w:p>
    <w:p>
      <w:pPr>
        <w:pStyle w:val="64"/>
        <w:rPr>
          <w:rFonts w:eastAsiaTheme="minorEastAsia"/>
        </w:rPr>
      </w:pPr>
      <w:r>
        <w:t>6.6.</w:t>
      </w:r>
      <w:r>
        <w:rPr>
          <w:rFonts w:eastAsiaTheme="minorEastAsia"/>
        </w:rPr>
        <w:tab/>
      </w:r>
      <w:r>
        <w:t>Санитарно-экологическое состояние окружающей среды</w:t>
      </w:r>
      <w:r>
        <w:tab/>
      </w:r>
      <w:r>
        <w:fldChar w:fldCharType="begin"/>
      </w:r>
      <w:r>
        <w:instrText xml:space="preserve"> PAGEREF _Toc74838068 \h </w:instrText>
      </w:r>
      <w:r>
        <w:fldChar w:fldCharType="separate"/>
      </w:r>
      <w:r>
        <w:t>52</w:t>
      </w:r>
      <w:r>
        <w:fldChar w:fldCharType="end"/>
      </w:r>
    </w:p>
    <w:p>
      <w:pPr>
        <w:pStyle w:val="64"/>
        <w:rPr>
          <w:rFonts w:eastAsiaTheme="minorEastAsia"/>
        </w:rPr>
      </w:pPr>
      <w:r>
        <w:t>6.7. Зоны с особыми условиями использования территорий. Планировочные ограничения</w:t>
      </w:r>
      <w:r>
        <w:tab/>
      </w:r>
      <w:r>
        <w:fldChar w:fldCharType="begin"/>
      </w:r>
      <w:r>
        <w:instrText xml:space="preserve"> PAGEREF _Toc74838072 \h </w:instrText>
      </w:r>
      <w:r>
        <w:fldChar w:fldCharType="separate"/>
      </w:r>
      <w:r>
        <w:t>56</w:t>
      </w:r>
      <w: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6.7.1 Санитарно-защитные зоны предприятий, сооружений и иных объектов</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74838073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57</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6.7.2 Санитарные разрывы (санитарная полоса отчуждения) транспортных коммуникаций</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74838074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59</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6.7.3 Охранные зоны объектов инженерной инфраструктуры (объектов электросетевого хозяйства)</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74838075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59</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6.7.4 Зоны санитарной охраны источников водоснабжения и водопроводов питьевого назначения</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74838076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62</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6.7.5 Водоохранные зоны, прибрежные защитные и береговые полосы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74838077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63</w:t>
      </w:r>
      <w:r>
        <w:rPr>
          <w:rFonts w:ascii="Times New Roman" w:hAnsi="Times New Roman"/>
          <w:sz w:val="24"/>
          <w:szCs w:val="24"/>
        </w:rPr>
        <w:fldChar w:fldCharType="end"/>
      </w:r>
    </w:p>
    <w:p>
      <w:pPr>
        <w:pStyle w:val="63"/>
        <w:rPr>
          <w:rFonts w:ascii="Times New Roman" w:hAnsi="Times New Roman" w:eastAsiaTheme="minorEastAsia"/>
          <w:kern w:val="0"/>
          <w:sz w:val="24"/>
          <w:szCs w:val="24"/>
          <w:lang w:val="ru-RU" w:eastAsia="ru-RU"/>
        </w:rPr>
      </w:pPr>
      <w:r>
        <w:rPr>
          <w:rFonts w:ascii="Times New Roman" w:hAnsi="Times New Roman"/>
          <w:sz w:val="24"/>
          <w:szCs w:val="24"/>
          <w:lang w:val="ru-RU"/>
        </w:rPr>
        <w:t>6.7.6 Придорожные полосы</w:t>
      </w:r>
      <w:r>
        <w:rPr>
          <w:rFonts w:ascii="Times New Roman" w:hAnsi="Times New Roman"/>
          <w:sz w:val="24"/>
          <w:szCs w:val="24"/>
          <w:lang w:val="ru-RU"/>
        </w:rPr>
        <w:tab/>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 xml:space="preserve">PAGEREF</w:instrText>
      </w:r>
      <w:r>
        <w:rPr>
          <w:rFonts w:ascii="Times New Roman" w:hAnsi="Times New Roman"/>
          <w:sz w:val="24"/>
          <w:szCs w:val="24"/>
          <w:lang w:val="ru-RU"/>
        </w:rPr>
        <w:instrText xml:space="preserve"> _</w:instrText>
      </w:r>
      <w:r>
        <w:rPr>
          <w:rFonts w:ascii="Times New Roman" w:hAnsi="Times New Roman"/>
          <w:sz w:val="24"/>
          <w:szCs w:val="24"/>
        </w:rPr>
        <w:instrText xml:space="preserve">Toc</w:instrText>
      </w:r>
      <w:r>
        <w:rPr>
          <w:rFonts w:ascii="Times New Roman" w:hAnsi="Times New Roman"/>
          <w:sz w:val="24"/>
          <w:szCs w:val="24"/>
          <w:lang w:val="ru-RU"/>
        </w:rPr>
        <w:instrText xml:space="preserve">74838078 \</w:instrText>
      </w:r>
      <w:r>
        <w:rPr>
          <w:rFonts w:ascii="Times New Roman" w:hAnsi="Times New Roman"/>
          <w:sz w:val="24"/>
          <w:szCs w:val="24"/>
        </w:rPr>
        <w:instrText xml:space="preserve">h</w:instrText>
      </w:r>
      <w:r>
        <w:rPr>
          <w:rFonts w:ascii="Times New Roman" w:hAnsi="Times New Roman"/>
          <w:sz w:val="24"/>
          <w:szCs w:val="24"/>
          <w:lang w:val="ru-RU"/>
        </w:rPr>
        <w:instrText xml:space="preserve"> </w:instrText>
      </w:r>
      <w:r>
        <w:rPr>
          <w:rFonts w:ascii="Times New Roman" w:hAnsi="Times New Roman"/>
          <w:sz w:val="24"/>
          <w:szCs w:val="24"/>
        </w:rPr>
        <w:fldChar w:fldCharType="separate"/>
      </w:r>
      <w:r>
        <w:rPr>
          <w:rFonts w:ascii="Times New Roman" w:hAnsi="Times New Roman"/>
          <w:sz w:val="24"/>
          <w:szCs w:val="24"/>
        </w:rPr>
        <w:t>66</w:t>
      </w:r>
      <w:r>
        <w:rPr>
          <w:rFonts w:ascii="Times New Roman" w:hAnsi="Times New Roman"/>
          <w:sz w:val="24"/>
          <w:szCs w:val="24"/>
        </w:rPr>
        <w:fldChar w:fldCharType="end"/>
      </w:r>
    </w:p>
    <w:p>
      <w:pPr>
        <w:pStyle w:val="64"/>
        <w:rPr>
          <w:rFonts w:eastAsiaTheme="minorEastAsia"/>
        </w:rPr>
      </w:pPr>
      <w:r>
        <w:t>6.8. Оценка возможного влияния планируемых для размещения объектов местного значения поселения на комплексное развитие территории</w:t>
      </w:r>
      <w:r>
        <w:tab/>
      </w:r>
      <w:r>
        <w:fldChar w:fldCharType="begin"/>
      </w:r>
      <w:r>
        <w:instrText xml:space="preserve"> PAGEREF _Toc74838079 \h </w:instrText>
      </w:r>
      <w:r>
        <w:fldChar w:fldCharType="separate"/>
      </w:r>
      <w:r>
        <w:t>66</w:t>
      </w:r>
      <w: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kern w:val="32"/>
          <w:sz w:val="24"/>
          <w:szCs w:val="24"/>
        </w:rPr>
        <w:t>7. ПЕРЕЧЕНЬ ОСНОВНЫХ ФАКТОРОВ РИСКА ВОЗНИКНОВЕНИЯ ЧРЕЗВЫЧАЙНЫХ СИТУАЦИЙ ПРИРОДНОГО И ТЕХНОГЕННОГО ХАРАКТЕРА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_Toc74838080 \h </w:instrText>
      </w:r>
      <w:r>
        <w:rPr>
          <w:rFonts w:ascii="Times New Roman" w:hAnsi="Times New Roman"/>
          <w:b w:val="0"/>
          <w:sz w:val="24"/>
          <w:szCs w:val="24"/>
        </w:rPr>
        <w:fldChar w:fldCharType="separate"/>
      </w:r>
      <w:r>
        <w:rPr>
          <w:rFonts w:ascii="Times New Roman" w:hAnsi="Times New Roman"/>
          <w:b w:val="0"/>
          <w:sz w:val="24"/>
          <w:szCs w:val="24"/>
        </w:rPr>
        <w:t>68</w:t>
      </w:r>
      <w:r>
        <w:rPr>
          <w:rFonts w:ascii="Times New Roman" w:hAnsi="Times New Roman"/>
          <w:b w:val="0"/>
          <w:sz w:val="24"/>
          <w:szCs w:val="24"/>
        </w:rPr>
        <w:fldChar w:fldCharType="end"/>
      </w:r>
    </w:p>
    <w:p>
      <w:pPr>
        <w:pStyle w:val="64"/>
        <w:rPr>
          <w:rFonts w:eastAsiaTheme="minorEastAsia"/>
        </w:rPr>
      </w:pPr>
      <w:r>
        <w:rPr>
          <w:rFonts w:eastAsiaTheme="majorEastAsia"/>
          <w:bCs/>
          <w:iCs/>
          <w:snapToGrid w:val="0"/>
        </w:rPr>
        <w:t>7.1 Общая оценка факторов риска чрезвычайных ситуаций природного и техногенного характера</w:t>
      </w:r>
      <w:r>
        <w:tab/>
      </w:r>
      <w:r>
        <w:fldChar w:fldCharType="begin"/>
      </w:r>
      <w:r>
        <w:instrText xml:space="preserve"> PAGEREF _Toc74838081 \h </w:instrText>
      </w:r>
      <w:r>
        <w:fldChar w:fldCharType="separate"/>
      </w:r>
      <w:r>
        <w:t>68</w:t>
      </w:r>
      <w:r>
        <w:fldChar w:fldCharType="end"/>
      </w:r>
    </w:p>
    <w:p>
      <w:pPr>
        <w:pStyle w:val="64"/>
        <w:rPr>
          <w:rFonts w:eastAsiaTheme="minorEastAsia"/>
        </w:rPr>
      </w:pPr>
      <w:r>
        <w:rPr>
          <w:rFonts w:eastAsiaTheme="majorEastAsia"/>
          <w:bCs/>
          <w:iCs/>
          <w:snapToGrid w:val="0"/>
        </w:rPr>
        <w:t>7.2 Перечень возможных источников ЧС природного характера, которые могут оказывать воздействие на проектируемую территорию</w:t>
      </w:r>
      <w:r>
        <w:tab/>
      </w:r>
      <w:r>
        <w:fldChar w:fldCharType="begin"/>
      </w:r>
      <w:r>
        <w:instrText xml:space="preserve"> PAGEREF _Toc74838082 \h </w:instrText>
      </w:r>
      <w:r>
        <w:fldChar w:fldCharType="separate"/>
      </w:r>
      <w:r>
        <w:t>72</w:t>
      </w:r>
      <w:r>
        <w:fldChar w:fldCharType="end"/>
      </w:r>
    </w:p>
    <w:p>
      <w:pPr>
        <w:pStyle w:val="64"/>
        <w:rPr>
          <w:rFonts w:eastAsiaTheme="minorEastAsia"/>
        </w:rPr>
      </w:pPr>
      <w:r>
        <w:rPr>
          <w:rFonts w:eastAsiaTheme="majorEastAsia"/>
          <w:bCs/>
          <w:iCs/>
          <w:snapToGrid w:val="0"/>
        </w:rPr>
        <w:t>7.3 Перечень возможных источников ЧС техногенного характера, которые могут оказывать воздействие на проектируемую территорию</w:t>
      </w:r>
      <w:r>
        <w:tab/>
      </w:r>
      <w:r>
        <w:fldChar w:fldCharType="begin"/>
      </w:r>
      <w:r>
        <w:instrText xml:space="preserve"> PAGEREF _Toc74838083 \h </w:instrText>
      </w:r>
      <w:r>
        <w:fldChar w:fldCharType="separate"/>
      </w:r>
      <w:r>
        <w:t>76</w:t>
      </w:r>
      <w:r>
        <w:fldChar w:fldCharType="end"/>
      </w:r>
    </w:p>
    <w:p>
      <w:pPr>
        <w:pStyle w:val="64"/>
        <w:rPr>
          <w:rFonts w:eastAsiaTheme="minorEastAsia"/>
        </w:rPr>
      </w:pPr>
      <w:r>
        <w:rPr>
          <w:rFonts w:eastAsiaTheme="majorEastAsia"/>
          <w:bCs/>
          <w:iCs/>
          <w:snapToGrid w:val="0"/>
        </w:rPr>
        <w:t>7.4 Чрезвычайные ситуации биолого-социального характера</w:t>
      </w:r>
      <w:r>
        <w:tab/>
      </w:r>
      <w:r>
        <w:fldChar w:fldCharType="begin"/>
      </w:r>
      <w:r>
        <w:instrText xml:space="preserve"> PAGEREF _Toc74838084 \h </w:instrText>
      </w:r>
      <w:r>
        <w:fldChar w:fldCharType="separate"/>
      </w:r>
      <w:r>
        <w:t>85</w:t>
      </w:r>
      <w:r>
        <w:fldChar w:fldCharType="end"/>
      </w:r>
    </w:p>
    <w:p>
      <w:pPr>
        <w:pStyle w:val="64"/>
        <w:rPr>
          <w:rFonts w:eastAsiaTheme="minorEastAsia"/>
        </w:rPr>
      </w:pPr>
      <w:r>
        <w:rPr>
          <w:rFonts w:eastAsiaTheme="majorEastAsia"/>
          <w:bCs/>
          <w:iCs/>
          <w:snapToGrid w:val="0"/>
        </w:rPr>
        <w:t>7.5 Перечень мероприятий по обеспечению пожарной безопасности</w:t>
      </w:r>
      <w:r>
        <w:tab/>
      </w:r>
      <w:r>
        <w:fldChar w:fldCharType="begin"/>
      </w:r>
      <w:r>
        <w:instrText xml:space="preserve"> PAGEREF _Toc74838085 \h </w:instrText>
      </w:r>
      <w:r>
        <w:fldChar w:fldCharType="separate"/>
      </w:r>
      <w:r>
        <w:t>87</w:t>
      </w:r>
      <w:r>
        <w:fldChar w:fldCharType="end"/>
      </w:r>
    </w:p>
    <w:p>
      <w:pPr>
        <w:pStyle w:val="64"/>
        <w:rPr>
          <w:rFonts w:eastAsiaTheme="minorEastAsia"/>
        </w:rPr>
      </w:pPr>
      <w:r>
        <w:rPr>
          <w:rFonts w:eastAsiaTheme="majorEastAsia"/>
          <w:bCs/>
          <w:iCs/>
          <w:snapToGrid w:val="0"/>
        </w:rPr>
        <w:t>7.6 Градостроительные и проектные ограничения, вводимые на территории с целью минимизации рисков последствий чрезвычайных ситуаций</w:t>
      </w:r>
      <w:r>
        <w:tab/>
      </w:r>
      <w:r>
        <w:fldChar w:fldCharType="begin"/>
      </w:r>
      <w:r>
        <w:instrText xml:space="preserve"> PAGEREF _Toc74838086 \h </w:instrText>
      </w:r>
      <w:r>
        <w:fldChar w:fldCharType="separate"/>
      </w:r>
      <w:r>
        <w:t>93</w:t>
      </w:r>
      <w: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kern w:val="32"/>
          <w:sz w:val="24"/>
          <w:szCs w:val="24"/>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_Toc74838087 \h </w:instrText>
      </w:r>
      <w:r>
        <w:rPr>
          <w:rFonts w:ascii="Times New Roman" w:hAnsi="Times New Roman"/>
          <w:b w:val="0"/>
          <w:sz w:val="24"/>
          <w:szCs w:val="24"/>
        </w:rPr>
        <w:fldChar w:fldCharType="separate"/>
      </w:r>
      <w:r>
        <w:rPr>
          <w:rFonts w:ascii="Times New Roman" w:hAnsi="Times New Roman"/>
          <w:b w:val="0"/>
          <w:sz w:val="24"/>
          <w:szCs w:val="24"/>
        </w:rPr>
        <w:t>100</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sz w:val="24"/>
          <w:szCs w:val="24"/>
        </w:rPr>
        <w:t>9.</w:t>
      </w:r>
      <w:r>
        <w:rPr>
          <w:rFonts w:ascii="Times New Roman" w:hAnsi="Times New Roman" w:eastAsiaTheme="minorEastAsia"/>
          <w:b w:val="0"/>
          <w:kern w:val="0"/>
          <w:sz w:val="24"/>
          <w:szCs w:val="24"/>
          <w:lang w:eastAsia="ru-RU"/>
        </w:rPr>
        <w:tab/>
      </w:r>
      <w:r>
        <w:rPr>
          <w:rFonts w:ascii="Times New Roman" w:hAnsi="Times New Roman"/>
          <w:b w:val="0"/>
          <w:bCs/>
          <w:sz w:val="24"/>
          <w:szCs w:val="24"/>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_Toc74838088 \h </w:instrText>
      </w:r>
      <w:r>
        <w:rPr>
          <w:rFonts w:ascii="Times New Roman" w:hAnsi="Times New Roman"/>
          <w:b w:val="0"/>
          <w:sz w:val="24"/>
          <w:szCs w:val="24"/>
        </w:rPr>
        <w:fldChar w:fldCharType="separate"/>
      </w:r>
      <w:r>
        <w:rPr>
          <w:rFonts w:ascii="Times New Roman" w:hAnsi="Times New Roman"/>
          <w:b w:val="0"/>
          <w:sz w:val="24"/>
          <w:szCs w:val="24"/>
        </w:rPr>
        <w:t>101</w:t>
      </w:r>
      <w:r>
        <w:rPr>
          <w:rFonts w:ascii="Times New Roman" w:hAnsi="Times New Roman"/>
          <w:b w:val="0"/>
          <w:sz w:val="24"/>
          <w:szCs w:val="24"/>
        </w:rPr>
        <w:fldChar w:fldCharType="end"/>
      </w:r>
    </w:p>
    <w:p>
      <w:pPr>
        <w:pStyle w:val="60"/>
        <w:rPr>
          <w:rFonts w:ascii="Times New Roman" w:hAnsi="Times New Roman" w:eastAsiaTheme="minorEastAsia"/>
          <w:b w:val="0"/>
          <w:kern w:val="0"/>
          <w:sz w:val="24"/>
          <w:szCs w:val="24"/>
          <w:lang w:eastAsia="ru-RU"/>
        </w:rPr>
      </w:pPr>
      <w:r>
        <w:rPr>
          <w:rFonts w:ascii="Times New Roman" w:hAnsi="Times New Roman"/>
          <w:b w:val="0"/>
          <w:bCs/>
          <w:sz w:val="24"/>
          <w:szCs w:val="24"/>
        </w:rPr>
        <w:t>10. ОСНОВНЫЕ ТЕХНИКО-ЭКОНОМИЧЕСКИЕ ПОКАЗАТЕЛИ ГЕНЕРАЛЬНОГО ПЛАНА</w:t>
      </w:r>
      <w:r>
        <w:rPr>
          <w:rFonts w:ascii="Times New Roman" w:hAnsi="Times New Roman"/>
          <w:b w:val="0"/>
          <w:sz w:val="24"/>
          <w:szCs w:val="24"/>
        </w:rPr>
        <w:tab/>
      </w:r>
      <w:r>
        <w:rPr>
          <w:rFonts w:ascii="Times New Roman" w:hAnsi="Times New Roman"/>
          <w:b w:val="0"/>
          <w:sz w:val="24"/>
          <w:szCs w:val="24"/>
        </w:rPr>
        <w:fldChar w:fldCharType="begin"/>
      </w:r>
      <w:r>
        <w:rPr>
          <w:rFonts w:ascii="Times New Roman" w:hAnsi="Times New Roman"/>
          <w:b w:val="0"/>
          <w:sz w:val="24"/>
          <w:szCs w:val="24"/>
        </w:rPr>
        <w:instrText xml:space="preserve"> PAGEREF _Toc74838089 \h </w:instrText>
      </w:r>
      <w:r>
        <w:rPr>
          <w:rFonts w:ascii="Times New Roman" w:hAnsi="Times New Roman"/>
          <w:b w:val="0"/>
          <w:sz w:val="24"/>
          <w:szCs w:val="24"/>
        </w:rPr>
        <w:fldChar w:fldCharType="separate"/>
      </w:r>
      <w:r>
        <w:rPr>
          <w:rFonts w:ascii="Times New Roman" w:hAnsi="Times New Roman"/>
          <w:b w:val="0"/>
          <w:sz w:val="24"/>
          <w:szCs w:val="24"/>
        </w:rPr>
        <w:t>102</w:t>
      </w:r>
      <w:r>
        <w:rPr>
          <w:rFonts w:ascii="Times New Roman" w:hAnsi="Times New Roman"/>
          <w:b w:val="0"/>
          <w:sz w:val="24"/>
          <w:szCs w:val="24"/>
        </w:rPr>
        <w:fldChar w:fldCharType="end"/>
      </w:r>
    </w:p>
    <w:p>
      <w:pPr>
        <w:pStyle w:val="60"/>
        <w:rPr>
          <w:rFonts w:ascii="Times New Roman" w:hAnsi="Times New Roman"/>
          <w:b w:val="0"/>
          <w:sz w:val="28"/>
          <w:szCs w:val="28"/>
        </w:rPr>
      </w:pPr>
      <w:r>
        <w:rPr>
          <w:rFonts w:ascii="Times New Roman" w:hAnsi="Times New Roman"/>
          <w:b w:val="0"/>
          <w:sz w:val="24"/>
          <w:szCs w:val="24"/>
        </w:rPr>
        <w:fldChar w:fldCharType="end"/>
      </w:r>
    </w:p>
    <w:bookmarkEnd w:id="4"/>
    <w:bookmarkEnd w:id="5"/>
    <w:bookmarkEnd w:id="6"/>
    <w:bookmarkEnd w:id="13"/>
    <w:bookmarkEnd w:id="14"/>
    <w:p>
      <w:pPr>
        <w:pStyle w:val="158"/>
        <w:suppressAutoHyphens/>
        <w:spacing w:after="0" w:line="240" w:lineRule="auto"/>
        <w:ind w:left="1931"/>
        <w:jc w:val="both"/>
        <w:rPr>
          <w:rFonts w:ascii="Times New Roman" w:hAnsi="Times New Roman"/>
          <w:iCs/>
          <w:sz w:val="28"/>
          <w:szCs w:val="28"/>
          <w:lang w:val="ru-RU"/>
        </w:rPr>
      </w:pPr>
    </w:p>
    <w:p>
      <w:pPr>
        <w:pStyle w:val="158"/>
        <w:suppressAutoHyphens/>
        <w:spacing w:after="0" w:line="240" w:lineRule="auto"/>
        <w:ind w:left="1931"/>
        <w:jc w:val="both"/>
        <w:rPr>
          <w:rFonts w:ascii="Times New Roman" w:hAnsi="Times New Roman"/>
          <w:iCs/>
          <w:sz w:val="28"/>
          <w:szCs w:val="28"/>
          <w:lang w:val="ru-RU"/>
        </w:rPr>
      </w:pPr>
    </w:p>
    <w:p>
      <w:pPr>
        <w:pStyle w:val="158"/>
        <w:suppressAutoHyphens/>
        <w:spacing w:after="0" w:line="240" w:lineRule="auto"/>
        <w:ind w:left="1931"/>
        <w:jc w:val="both"/>
        <w:rPr>
          <w:rFonts w:ascii="Times New Roman" w:hAnsi="Times New Roman"/>
          <w:iCs/>
          <w:sz w:val="28"/>
          <w:szCs w:val="28"/>
          <w:lang w:val="ru-RU"/>
        </w:rPr>
      </w:pPr>
    </w:p>
    <w:p>
      <w:pPr>
        <w:pageBreakBefore/>
        <w:jc w:val="center"/>
        <w:rPr>
          <w:rFonts w:ascii="Times New Roman" w:hAnsi="Times New Roman"/>
          <w:b/>
          <w:sz w:val="28"/>
          <w:szCs w:val="28"/>
          <w:lang w:val="ru-RU"/>
        </w:rPr>
      </w:pPr>
      <w:r>
        <w:rPr>
          <w:rFonts w:ascii="Times New Roman" w:hAnsi="Times New Roman"/>
          <w:b/>
          <w:sz w:val="28"/>
          <w:szCs w:val="28"/>
          <w:lang w:val="ru-RU"/>
        </w:rPr>
        <w:t>Состав материалов</w:t>
      </w:r>
    </w:p>
    <w:p>
      <w:pPr>
        <w:keepNext/>
        <w:keepLines/>
        <w:jc w:val="center"/>
        <w:rPr>
          <w:rFonts w:ascii="Times New Roman" w:hAnsi="Times New Roman"/>
          <w:b/>
          <w:sz w:val="28"/>
          <w:szCs w:val="28"/>
          <w:lang w:val="ru-RU"/>
        </w:rPr>
      </w:pPr>
      <w:bookmarkStart w:id="15" w:name="OLE_LINK16"/>
      <w:bookmarkStart w:id="16" w:name="OLE_LINK17"/>
    </w:p>
    <w:p>
      <w:pPr>
        <w:keepNext/>
        <w:keepLines/>
        <w:ind w:firstLine="709"/>
        <w:jc w:val="both"/>
        <w:rPr>
          <w:rFonts w:ascii="Times New Roman" w:hAnsi="Times New Roman"/>
          <w:b/>
          <w:sz w:val="28"/>
          <w:szCs w:val="28"/>
          <w:lang w:val="ru-RU"/>
        </w:rPr>
      </w:pPr>
      <w:r>
        <w:rPr>
          <w:rFonts w:ascii="Times New Roman" w:hAnsi="Times New Roman"/>
          <w:b/>
          <w:sz w:val="28"/>
          <w:szCs w:val="28"/>
          <w:lang w:val="ru-RU"/>
        </w:rPr>
        <w:t>Проект внесения изменения в генеральный план Садовского сельсовета Краснозерского района Новосибирской области.</w:t>
      </w:r>
    </w:p>
    <w:p>
      <w:pPr>
        <w:keepNext/>
        <w:keepLines/>
        <w:jc w:val="center"/>
        <w:rPr>
          <w:rFonts w:ascii="Times New Roman" w:hAnsi="Times New Roman"/>
          <w:bCs/>
          <w:sz w:val="28"/>
          <w:szCs w:val="28"/>
          <w:lang w:val="ru-RU"/>
        </w:rPr>
      </w:pPr>
      <w:r>
        <w:rPr>
          <w:rFonts w:ascii="Times New Roman" w:hAnsi="Times New Roman"/>
          <w:bCs/>
          <w:sz w:val="28"/>
          <w:szCs w:val="28"/>
          <w:lang w:val="ru-RU"/>
        </w:rPr>
        <w:t>Положение о территориальном планировании в текстовой форме.</w:t>
      </w:r>
    </w:p>
    <w:p>
      <w:pPr>
        <w:pStyle w:val="158"/>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Положение о территориальном планировании в виде карт:</w:t>
      </w:r>
    </w:p>
    <w:p>
      <w:pPr>
        <w:pStyle w:val="158"/>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планируемого размещения объектов местного значения поселения (муниципальное образование 1:25000, населенные пункты 1:5000);</w:t>
      </w:r>
    </w:p>
    <w:p>
      <w:pPr>
        <w:pStyle w:val="158"/>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границ населенных пунктов, входящих в состав поселения (муниципальное образование 1:25000, населенные пункты 1: 5000);</w:t>
      </w:r>
    </w:p>
    <w:p>
      <w:pPr>
        <w:pStyle w:val="158"/>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 карта функциональных зон поселения (муниципальное образование 1:25000, населенные пункты 1: 5000).</w:t>
      </w:r>
    </w:p>
    <w:p>
      <w:pPr>
        <w:pStyle w:val="158"/>
        <w:numPr>
          <w:ilvl w:val="0"/>
          <w:numId w:val="17"/>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Приложение: описания местоположения границ населенных пунктов поселения.</w:t>
      </w:r>
    </w:p>
    <w:p>
      <w:pPr>
        <w:keepNext/>
        <w:keepLines/>
        <w:ind w:firstLine="709"/>
        <w:jc w:val="both"/>
        <w:rPr>
          <w:rFonts w:ascii="Times New Roman" w:hAnsi="Times New Roman"/>
          <w:b/>
          <w:sz w:val="28"/>
          <w:szCs w:val="28"/>
          <w:lang w:val="ru-RU"/>
        </w:rPr>
      </w:pPr>
    </w:p>
    <w:p>
      <w:pPr>
        <w:keepNext/>
        <w:keepLines/>
        <w:ind w:firstLine="709"/>
        <w:jc w:val="center"/>
        <w:rPr>
          <w:rFonts w:ascii="Times New Roman" w:hAnsi="Times New Roman"/>
          <w:b/>
          <w:sz w:val="28"/>
          <w:szCs w:val="28"/>
          <w:lang w:val="ru-RU"/>
        </w:rPr>
      </w:pPr>
      <w:r>
        <w:rPr>
          <w:rFonts w:ascii="Times New Roman" w:hAnsi="Times New Roman"/>
          <w:b/>
          <w:sz w:val="28"/>
          <w:szCs w:val="28"/>
          <w:lang w:val="ru-RU"/>
        </w:rPr>
        <w:t xml:space="preserve">Материалы по обоснованию </w:t>
      </w:r>
    </w:p>
    <w:p>
      <w:pPr>
        <w:pStyle w:val="158"/>
        <w:numPr>
          <w:ilvl w:val="0"/>
          <w:numId w:val="18"/>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Материалы по обоснованию генерального плана в текстовой форме.</w:t>
      </w:r>
    </w:p>
    <w:p>
      <w:pPr>
        <w:pStyle w:val="158"/>
        <w:numPr>
          <w:ilvl w:val="0"/>
          <w:numId w:val="18"/>
        </w:numPr>
        <w:spacing w:after="0" w:line="240" w:lineRule="auto"/>
        <w:ind w:left="0" w:firstLine="709"/>
        <w:jc w:val="both"/>
        <w:rPr>
          <w:rFonts w:ascii="Times New Roman" w:hAnsi="Times New Roman"/>
          <w:bCs/>
          <w:sz w:val="28"/>
          <w:szCs w:val="28"/>
          <w:lang w:val="ru-RU"/>
        </w:rPr>
      </w:pPr>
      <w:r>
        <w:rPr>
          <w:rFonts w:ascii="Times New Roman" w:hAnsi="Times New Roman"/>
          <w:bCs/>
          <w:sz w:val="28"/>
          <w:szCs w:val="28"/>
          <w:lang w:val="ru-RU"/>
        </w:rPr>
        <w:t>Материалы по обоснованию генерального плана в виде карт:</w:t>
      </w:r>
    </w:p>
    <w:p>
      <w:pPr>
        <w:ind w:firstLine="709"/>
        <w:jc w:val="both"/>
        <w:rPr>
          <w:rFonts w:ascii="Times New Roman" w:hAnsi="Times New Roman"/>
          <w:bCs/>
          <w:sz w:val="28"/>
          <w:szCs w:val="28"/>
          <w:lang w:val="ru-RU"/>
        </w:rPr>
      </w:pPr>
      <w:r>
        <w:rPr>
          <w:rFonts w:ascii="Times New Roman" w:hAnsi="Times New Roman"/>
          <w:bCs/>
          <w:sz w:val="28"/>
          <w:szCs w:val="28"/>
          <w:lang w:val="ru-RU"/>
        </w:rPr>
        <w:t>- карта зон с особыми условиями использования территории (муниципальное образование 1:25000, населенные пункты 1: 5000);</w:t>
      </w:r>
    </w:p>
    <w:p>
      <w:pPr>
        <w:ind w:firstLine="709"/>
        <w:jc w:val="both"/>
        <w:rPr>
          <w:rFonts w:ascii="Times New Roman" w:hAnsi="Times New Roman"/>
          <w:bCs/>
          <w:sz w:val="28"/>
          <w:szCs w:val="28"/>
          <w:lang w:val="ru-RU"/>
        </w:rPr>
      </w:pPr>
      <w:r>
        <w:rPr>
          <w:rFonts w:ascii="Times New Roman" w:hAnsi="Times New Roman"/>
          <w:bCs/>
          <w:sz w:val="28"/>
          <w:szCs w:val="28"/>
          <w:lang w:val="ru-RU"/>
        </w:rPr>
        <w:t>- карта границ территорий, подверженных риску возникновения чрезвычайных ситуаций природного и техногенного характера (муниципальное образование 1:25000, населенные пункты 1: 5000).</w:t>
      </w:r>
    </w:p>
    <w:p>
      <w:pPr>
        <w:shd w:val="clear" w:color="auto" w:fill="FFFFFF"/>
        <w:ind w:right="5" w:firstLine="851"/>
        <w:jc w:val="both"/>
        <w:rPr>
          <w:rFonts w:ascii="Times New Roman" w:hAnsi="Times New Roman"/>
          <w:sz w:val="28"/>
          <w:szCs w:val="28"/>
          <w:lang w:val="ru-RU"/>
        </w:rPr>
      </w:pPr>
      <w:r>
        <w:rPr>
          <w:rFonts w:ascii="Times New Roman" w:hAnsi="Times New Roman"/>
          <w:sz w:val="28"/>
          <w:szCs w:val="28"/>
          <w:cs/>
          <w:lang w:val="ru-RU"/>
        </w:rPr>
        <w:t xml:space="preserve">Примечание: в генеральном плане не применяется положение статьи 23 Градостроительного кодекса Российской Федерации в пунктах 4,5 части 8 в связи с тем, что на территории </w:t>
      </w:r>
      <w:r>
        <w:rPr>
          <w:rFonts w:ascii="Times New Roman" w:hAnsi="Times New Roman"/>
          <w:sz w:val="28"/>
          <w:szCs w:val="28"/>
          <w:lang w:val="ru-RU"/>
        </w:rPr>
        <w:t>Садовского сельсовета</w:t>
      </w:r>
      <w:r>
        <w:rPr>
          <w:rFonts w:ascii="Times New Roman" w:hAnsi="Times New Roman"/>
          <w:sz w:val="28"/>
          <w:szCs w:val="28"/>
          <w:cs/>
          <w:lang w:val="ru-RU"/>
        </w:rPr>
        <w:t xml:space="preserve"> особо экономические зоны и особо охраняемые природные территории отсутствуют.</w:t>
      </w:r>
    </w:p>
    <w:p>
      <w:pPr>
        <w:jc w:val="both"/>
        <w:rPr>
          <w:rFonts w:ascii="Times New Roman" w:hAnsi="Times New Roman"/>
          <w:bCs/>
          <w:sz w:val="28"/>
          <w:szCs w:val="28"/>
          <w:lang w:val="ru-RU"/>
        </w:rPr>
      </w:pPr>
    </w:p>
    <w:bookmarkEnd w:id="15"/>
    <w:bookmarkEnd w:id="16"/>
    <w:p>
      <w:pPr>
        <w:pStyle w:val="2"/>
        <w:keepLines/>
        <w:pageBreakBefore/>
        <w:numPr>
          <w:ilvl w:val="0"/>
          <w:numId w:val="19"/>
        </w:numPr>
        <w:suppressAutoHyphens/>
        <w:spacing w:before="0" w:after="480"/>
        <w:jc w:val="center"/>
        <w:rPr>
          <w:rFonts w:ascii="Times New Roman" w:hAnsi="Times New Roman" w:cs="Times New Roman"/>
          <w:sz w:val="28"/>
          <w:szCs w:val="28"/>
        </w:rPr>
      </w:pPr>
      <w:bookmarkStart w:id="17" w:name="_Toc449446932"/>
      <w:bookmarkStart w:id="18" w:name="_Toc449517796"/>
      <w:bookmarkStart w:id="19" w:name="_Toc449622162"/>
      <w:bookmarkStart w:id="20" w:name="_Toc449708127"/>
      <w:bookmarkStart w:id="21" w:name="_Toc449708381"/>
      <w:bookmarkStart w:id="22" w:name="_Toc449716009"/>
      <w:bookmarkStart w:id="23" w:name="_Toc468471167"/>
      <w:bookmarkStart w:id="24" w:name="_Toc468549869"/>
      <w:bookmarkStart w:id="25" w:name="_Toc468469899"/>
      <w:bookmarkStart w:id="26" w:name="_Toc468459402"/>
      <w:bookmarkStart w:id="27" w:name="_Toc468471273"/>
      <w:bookmarkStart w:id="28" w:name="_Toc468466477"/>
      <w:bookmarkStart w:id="29" w:name="_Toc468556657"/>
      <w:bookmarkStart w:id="30" w:name="_Toc468551263"/>
      <w:bookmarkStart w:id="31" w:name="_Toc468696647"/>
      <w:bookmarkStart w:id="32" w:name="_Toc468459877"/>
      <w:bookmarkStart w:id="33" w:name="_Toc468711053"/>
      <w:bookmarkStart w:id="34" w:name="_Toc468704455"/>
      <w:bookmarkStart w:id="35" w:name="_Toc468475054"/>
      <w:bookmarkStart w:id="36" w:name="_Toc468460755"/>
      <w:bookmarkStart w:id="37" w:name="_Toc468712303"/>
      <w:bookmarkStart w:id="38" w:name="_Toc468704371"/>
      <w:bookmarkStart w:id="39" w:name="_Toc468712420"/>
      <w:bookmarkStart w:id="40" w:name="_Toc468464631"/>
      <w:bookmarkStart w:id="41" w:name="_Toc468698561"/>
      <w:bookmarkStart w:id="42" w:name="_Toc468712617"/>
      <w:bookmarkStart w:id="43" w:name="_Toc468466879"/>
      <w:bookmarkStart w:id="44" w:name="_Toc468555069"/>
      <w:bookmarkStart w:id="45" w:name="_Toc468561288"/>
      <w:bookmarkStart w:id="46" w:name="_Toc468708059"/>
      <w:bookmarkStart w:id="47" w:name="_Toc468803218"/>
      <w:bookmarkStart w:id="48" w:name="_Toc468812008"/>
      <w:bookmarkStart w:id="49" w:name="_Toc468738959"/>
      <w:bookmarkStart w:id="50" w:name="_Toc468720317"/>
      <w:bookmarkStart w:id="51" w:name="_Toc468789826"/>
      <w:bookmarkStart w:id="52" w:name="_Toc468796679"/>
      <w:bookmarkStart w:id="53" w:name="_Toc468736119"/>
      <w:bookmarkStart w:id="54" w:name="_Toc468726175"/>
      <w:bookmarkStart w:id="55" w:name="_Toc468812666"/>
      <w:bookmarkStart w:id="56" w:name="_Toc468727822"/>
      <w:bookmarkStart w:id="57" w:name="_Toc468721058"/>
      <w:bookmarkStart w:id="58" w:name="_Toc468732843"/>
      <w:bookmarkStart w:id="59" w:name="_Toc468720054"/>
      <w:bookmarkStart w:id="60" w:name="_Toc468797903"/>
      <w:bookmarkStart w:id="61" w:name="_Toc468807340"/>
      <w:bookmarkStart w:id="62" w:name="_Toc468723784"/>
      <w:bookmarkStart w:id="63" w:name="_Toc506565522"/>
      <w:bookmarkStart w:id="64" w:name="_Toc533435105"/>
      <w:bookmarkStart w:id="65" w:name="_Toc468880815"/>
      <w:bookmarkStart w:id="66" w:name="_Toc473884759"/>
      <w:bookmarkStart w:id="67" w:name="_Toc54879782"/>
      <w:bookmarkStart w:id="68" w:name="_Toc468825999"/>
      <w:bookmarkStart w:id="69" w:name="_Toc532990949"/>
      <w:bookmarkStart w:id="70" w:name="_Toc74838027"/>
      <w:bookmarkStart w:id="71" w:name="_Toc342472303"/>
      <w:bookmarkStart w:id="72" w:name="_Toc255383196"/>
      <w:bookmarkStart w:id="73" w:name="_Toc256375542"/>
      <w:bookmarkStart w:id="74" w:name="_Toc263086798"/>
      <w:bookmarkStart w:id="75" w:name="_Toc263243176"/>
      <w:bookmarkStart w:id="76" w:name="_Toc253729757"/>
      <w:bookmarkStart w:id="77" w:name="_Toc256429331"/>
      <w:r>
        <w:rPr>
          <w:rFonts w:ascii="Times New Roman" w:hAnsi="Times New Roman" w:cs="Times New Roman"/>
          <w:sz w:val="28"/>
          <w:szCs w:val="28"/>
        </w:rPr>
        <w:t>ОБЩИЕ ПОЛОЖЕНИЯ</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pPr>
        <w:pStyle w:val="258"/>
        <w:spacing w:line="240" w:lineRule="auto"/>
        <w:ind w:firstLine="851"/>
        <w:rPr>
          <w:rFonts w:ascii="Times New Roman" w:hAnsi="Times New Roman"/>
          <w:sz w:val="28"/>
          <w:szCs w:val="28"/>
          <w:lang w:val="ru-RU"/>
        </w:rPr>
      </w:pPr>
      <w:r>
        <w:rPr>
          <w:rFonts w:ascii="Times New Roman" w:hAnsi="Times New Roman"/>
          <w:iCs/>
          <w:sz w:val="28"/>
          <w:szCs w:val="28"/>
          <w:lang w:val="ru-RU"/>
        </w:rPr>
        <w:t xml:space="preserve">1. </w:t>
      </w:r>
      <w:r>
        <w:rPr>
          <w:rFonts w:ascii="Times New Roman" w:hAnsi="Times New Roman"/>
          <w:sz w:val="28"/>
          <w:szCs w:val="28"/>
          <w:lang w:val="ru-RU"/>
        </w:rPr>
        <w:t xml:space="preserve">Проект внесения изменений в Генеральный план </w:t>
      </w:r>
      <w:r>
        <w:rPr>
          <w:rFonts w:ascii="Times New Roman" w:hAnsi="Times New Roman"/>
          <w:sz w:val="28"/>
          <w:szCs w:val="28"/>
          <w:rtl/>
          <w:lang w:val="ru-RU"/>
        </w:rPr>
        <w:t>Садовского</w:t>
      </w:r>
      <w:r>
        <w:rPr>
          <w:rFonts w:ascii="Times New Roman" w:hAnsi="Times New Roman"/>
          <w:sz w:val="28"/>
          <w:szCs w:val="28"/>
          <w:lang w:val="ru-RU"/>
        </w:rPr>
        <w:t xml:space="preserve"> сельсовета Краснозерского района Новосибирской области подготовлен по заказу Администрации Краснозерского района Новосибирской области МК №0151300046821000011 от 12 апреля 2021 года. Основание для подготовки проекта генерального плана – Градостроительный кодекс Российской Федерации, Земельный кодекс Российской Федерации, Федеральный закон «Об общих принципах организации местного самоуправления в Российской Федерации от 06.10.2003 г. № 131- ФЗ.</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2. </w:t>
      </w:r>
      <w:r>
        <w:rPr>
          <w:rFonts w:ascii="Times New Roman" w:hAnsi="Times New Roman"/>
          <w:iCs/>
          <w:sz w:val="28"/>
          <w:szCs w:val="28"/>
          <w:lang w:val="ru-RU"/>
        </w:rPr>
        <w:t xml:space="preserve">Официальное наименование </w:t>
      </w:r>
      <w:r>
        <w:rPr>
          <w:rFonts w:ascii="Times New Roman" w:hAnsi="Times New Roman"/>
          <w:sz w:val="28"/>
          <w:szCs w:val="28"/>
          <w:lang w:val="ru-RU"/>
        </w:rPr>
        <w:t>муниципального образовани</w:t>
      </w:r>
      <w:r>
        <w:rPr>
          <w:rFonts w:ascii="Times New Roman" w:hAnsi="Times New Roman"/>
          <w:sz w:val="28"/>
          <w:szCs w:val="28"/>
          <w:rtl/>
          <w:lang w:val="ru-RU"/>
        </w:rPr>
        <w:t>я</w:t>
      </w:r>
      <w:r>
        <w:rPr>
          <w:rFonts w:ascii="Times New Roman" w:hAnsi="Times New Roman"/>
          <w:iCs/>
          <w:sz w:val="28"/>
          <w:szCs w:val="28"/>
          <w:lang w:val="ru-RU"/>
        </w:rPr>
        <w:t xml:space="preserve"> Садовский сельсовет.</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3. Проект внесения изменений в Генеральный план </w:t>
      </w:r>
      <w:r>
        <w:rPr>
          <w:rFonts w:ascii="Times New Roman" w:hAnsi="Times New Roman"/>
          <w:sz w:val="28"/>
          <w:szCs w:val="28"/>
          <w:rtl/>
          <w:lang w:val="ru-RU"/>
        </w:rPr>
        <w:t>Садовского</w:t>
      </w:r>
      <w:r>
        <w:rPr>
          <w:rFonts w:ascii="Times New Roman" w:hAnsi="Times New Roman"/>
          <w:sz w:val="28"/>
          <w:szCs w:val="28"/>
          <w:lang w:val="ru-RU"/>
        </w:rPr>
        <w:t xml:space="preserve"> сельсовета Краснозерского района Новосибирской области подготовлен в соответствии с требованиями статей 23 и 24 Градостроительного кодекса Российской Федерации и Техническим заданием на разработку </w:t>
      </w:r>
      <w:r>
        <w:rPr>
          <w:rFonts w:ascii="Times New Roman" w:hAnsi="Times New Roman"/>
          <w:sz w:val="28"/>
          <w:szCs w:val="28"/>
          <w:rtl/>
          <w:lang w:val="ru-RU"/>
        </w:rPr>
        <w:t>п</w:t>
      </w:r>
      <w:r>
        <w:rPr>
          <w:rFonts w:ascii="Times New Roman" w:hAnsi="Times New Roman"/>
          <w:sz w:val="28"/>
          <w:szCs w:val="28"/>
          <w:lang w:val="ru-RU"/>
        </w:rPr>
        <w:t>роект</w:t>
      </w:r>
      <w:r>
        <w:rPr>
          <w:rFonts w:ascii="Times New Roman" w:hAnsi="Times New Roman"/>
          <w:sz w:val="28"/>
          <w:szCs w:val="28"/>
          <w:rtl/>
          <w:lang w:val="ru-RU"/>
        </w:rPr>
        <w:t>а</w:t>
      </w:r>
      <w:r>
        <w:rPr>
          <w:rFonts w:ascii="Times New Roman" w:hAnsi="Times New Roman"/>
          <w:sz w:val="28"/>
          <w:szCs w:val="28"/>
          <w:lang w:val="ru-RU"/>
        </w:rPr>
        <w:t xml:space="preserve"> внесения изменений в Садовский сельсовет.</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4. Проект Генерального плана муниципального образования </w:t>
      </w:r>
      <w:r>
        <w:rPr>
          <w:rFonts w:ascii="Times New Roman" w:hAnsi="Times New Roman"/>
          <w:sz w:val="28"/>
          <w:szCs w:val="28"/>
          <w:rtl/>
          <w:lang w:val="ru-RU"/>
        </w:rPr>
        <w:t>Садовск</w:t>
      </w:r>
      <w:r>
        <w:rPr>
          <w:rFonts w:hint="cs" w:ascii="Times New Roman" w:hAnsi="Times New Roman"/>
          <w:sz w:val="28"/>
          <w:szCs w:val="28"/>
          <w:rtl/>
          <w:lang w:val="ru-RU"/>
        </w:rPr>
        <w:t>ий</w:t>
      </w:r>
      <w:r>
        <w:rPr>
          <w:rFonts w:ascii="Times New Roman" w:hAnsi="Times New Roman"/>
          <w:sz w:val="28"/>
          <w:szCs w:val="28"/>
          <w:lang w:val="ru-RU"/>
        </w:rPr>
        <w:t xml:space="preserve"> сельсовет Краснозерского района Новосибирской области соответствует требованиям действующего законодательства в области регулирования градостроительной деятельности, земельному, водному, лесному, природоохранному и иному законодательству Российской Федерации и </w:t>
      </w:r>
      <w:r>
        <w:rPr>
          <w:rFonts w:ascii="Times New Roman" w:hAnsi="Times New Roman"/>
          <w:iCs/>
          <w:sz w:val="28"/>
          <w:szCs w:val="28"/>
          <w:lang w:val="ru-RU"/>
        </w:rPr>
        <w:t>Новосибирской области</w:t>
      </w:r>
      <w:r>
        <w:rPr>
          <w:rFonts w:ascii="Times New Roman" w:hAnsi="Times New Roman"/>
          <w:sz w:val="28"/>
          <w:szCs w:val="28"/>
          <w:lang w:val="ru-RU"/>
        </w:rPr>
        <w:t xml:space="preserve">, нормативно-технических документов в области градостроительства федерального и регионального уровней, нормативных правовых актов органов местного самоуправления. </w:t>
      </w:r>
    </w:p>
    <w:p>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 xml:space="preserve">5. </w:t>
      </w:r>
      <w:r>
        <w:rPr>
          <w:rFonts w:hint="eastAsia" w:ascii="Times New Roman" w:hAnsi="Times New Roman"/>
          <w:sz w:val="28"/>
          <w:szCs w:val="28"/>
          <w:lang w:val="ru-RU" w:eastAsia="ar-SA"/>
        </w:rPr>
        <w:t>Проектные</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решения</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выполнены</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с</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учетом</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документов стратегического и территориального планирования</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 xml:space="preserve">Новосибирской </w:t>
      </w:r>
      <w:r>
        <w:rPr>
          <w:rFonts w:hint="cs" w:ascii="Times New Roman" w:hAnsi="Times New Roman"/>
          <w:sz w:val="28"/>
          <w:szCs w:val="28"/>
          <w:rtl/>
          <w:lang w:val="ru-RU" w:eastAsia="ar-SA"/>
        </w:rPr>
        <w:t>области</w:t>
      </w:r>
      <w:r>
        <w:rPr>
          <w:rFonts w:ascii="Times New Roman" w:hAnsi="Times New Roman"/>
          <w:sz w:val="28"/>
          <w:szCs w:val="28"/>
          <w:lang w:val="ru-RU" w:eastAsia="ar-SA"/>
        </w:rPr>
        <w:t>, Краснозерского района Новосибирской области:</w:t>
      </w:r>
    </w:p>
    <w:p>
      <w:pPr>
        <w:numPr>
          <w:ilvl w:val="0"/>
          <w:numId w:val="20"/>
        </w:numPr>
        <w:suppressAutoHyphens/>
        <w:ind w:left="357" w:firstLine="709"/>
        <w:jc w:val="both"/>
        <w:rPr>
          <w:rFonts w:ascii="Times New Roman" w:hAnsi="Times New Roman"/>
          <w:sz w:val="28"/>
          <w:szCs w:val="28"/>
          <w:lang w:val="ru-RU" w:eastAsia="ar-SA"/>
        </w:rPr>
      </w:pPr>
      <w:r>
        <w:rPr>
          <w:rFonts w:hint="eastAsia" w:ascii="Times New Roman" w:hAnsi="Times New Roman"/>
          <w:sz w:val="28"/>
          <w:szCs w:val="28"/>
          <w:lang w:val="ru-RU" w:eastAsia="ar-SA"/>
        </w:rPr>
        <w:t>Схемы</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территориального</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планирования</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Новосибирской</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области</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утвержденной</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постановлением</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Администрации</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Новосибирской</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области</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от</w:t>
      </w:r>
      <w:r>
        <w:rPr>
          <w:rFonts w:ascii="Times New Roman" w:hAnsi="Times New Roman"/>
          <w:sz w:val="28"/>
          <w:szCs w:val="28"/>
          <w:lang w:val="ru-RU" w:eastAsia="ar-SA"/>
        </w:rPr>
        <w:t xml:space="preserve"> 07.09.2009 </w:t>
      </w:r>
      <w:r>
        <w:rPr>
          <w:rFonts w:hint="eastAsia" w:ascii="Times New Roman" w:hAnsi="Times New Roman"/>
          <w:sz w:val="28"/>
          <w:szCs w:val="28"/>
          <w:lang w:val="ru-RU" w:eastAsia="ar-SA"/>
        </w:rPr>
        <w:t>№</w:t>
      </w:r>
      <w:r>
        <w:rPr>
          <w:rFonts w:ascii="Times New Roman" w:hAnsi="Times New Roman"/>
          <w:sz w:val="28"/>
          <w:szCs w:val="28"/>
          <w:lang w:val="ru-RU" w:eastAsia="ar-SA"/>
        </w:rPr>
        <w:t xml:space="preserve"> 339-</w:t>
      </w:r>
      <w:r>
        <w:rPr>
          <w:rFonts w:hint="eastAsia" w:ascii="Times New Roman" w:hAnsi="Times New Roman"/>
          <w:sz w:val="28"/>
          <w:szCs w:val="28"/>
          <w:lang w:val="ru-RU" w:eastAsia="ar-SA"/>
        </w:rPr>
        <w:t>па</w:t>
      </w:r>
      <w:r>
        <w:rPr>
          <w:rFonts w:ascii="Times New Roman" w:hAnsi="Times New Roman"/>
          <w:sz w:val="28"/>
          <w:szCs w:val="28"/>
          <w:lang w:val="ru-RU" w:eastAsia="ar-SA"/>
        </w:rPr>
        <w:t>;</w:t>
      </w:r>
    </w:p>
    <w:p>
      <w:pPr>
        <w:numPr>
          <w:ilvl w:val="0"/>
          <w:numId w:val="20"/>
        </w:numPr>
        <w:suppressAutoHyphens/>
        <w:ind w:left="357" w:firstLine="709"/>
        <w:jc w:val="both"/>
        <w:rPr>
          <w:rFonts w:ascii="Times New Roman" w:hAnsi="Times New Roman"/>
          <w:sz w:val="28"/>
          <w:szCs w:val="28"/>
          <w:lang w:val="ru-RU" w:eastAsia="ar-SA"/>
        </w:rPr>
      </w:pPr>
      <w:r>
        <w:rPr>
          <w:rFonts w:ascii="Times New Roman" w:hAnsi="Times New Roman"/>
          <w:color w:val="000000" w:themeColor="text1"/>
          <w:sz w:val="28"/>
          <w:szCs w:val="28"/>
          <w:lang w:val="ru-RU" w:eastAsia="ar-SA"/>
        </w:rPr>
        <w:t>Схемы территориального планирования Краснозерского района Новосибирской области</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утвержденной</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решением</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тридцатой</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сессии</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Совета</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депутатов</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Краснозерского</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района</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Новосибирской</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области</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второго</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созыва</w:t>
      </w:r>
      <w:r>
        <w:rPr>
          <w:rFonts w:ascii="Times New Roman" w:hAnsi="Times New Roman"/>
          <w:sz w:val="28"/>
          <w:szCs w:val="28"/>
          <w:lang w:val="ru-RU" w:eastAsia="ar-SA"/>
        </w:rPr>
        <w:t xml:space="preserve"> </w:t>
      </w:r>
      <w:r>
        <w:rPr>
          <w:rFonts w:hint="eastAsia" w:ascii="Times New Roman" w:hAnsi="Times New Roman"/>
          <w:sz w:val="28"/>
          <w:szCs w:val="28"/>
          <w:lang w:val="ru-RU" w:eastAsia="ar-SA"/>
        </w:rPr>
        <w:t>от</w:t>
      </w:r>
      <w:r>
        <w:rPr>
          <w:rFonts w:ascii="Times New Roman" w:hAnsi="Times New Roman"/>
          <w:sz w:val="28"/>
          <w:szCs w:val="28"/>
          <w:lang w:val="ru-RU" w:eastAsia="ar-SA"/>
        </w:rPr>
        <w:t xml:space="preserve"> 29.03.2013 </w:t>
      </w:r>
      <w:r>
        <w:rPr>
          <w:rFonts w:hint="eastAsia" w:ascii="Times New Roman" w:hAnsi="Times New Roman"/>
          <w:sz w:val="28"/>
          <w:szCs w:val="28"/>
          <w:lang w:val="ru-RU" w:eastAsia="ar-SA"/>
        </w:rPr>
        <w:t>№</w:t>
      </w:r>
      <w:r>
        <w:rPr>
          <w:rFonts w:ascii="Times New Roman" w:hAnsi="Times New Roman"/>
          <w:sz w:val="28"/>
          <w:szCs w:val="28"/>
          <w:lang w:val="ru-RU" w:eastAsia="ar-SA"/>
        </w:rPr>
        <w:t>250;</w:t>
      </w:r>
    </w:p>
    <w:p>
      <w:pPr>
        <w:ind w:firstLine="851"/>
        <w:jc w:val="both"/>
        <w:rPr>
          <w:rFonts w:ascii="Times New Roman" w:hAnsi="Times New Roman"/>
          <w:sz w:val="28"/>
          <w:szCs w:val="28"/>
          <w:lang w:val="ru-RU"/>
        </w:rPr>
      </w:pPr>
      <w:r>
        <w:rPr>
          <w:rFonts w:ascii="Times New Roman" w:hAnsi="Times New Roman"/>
          <w:sz w:val="28"/>
          <w:szCs w:val="28"/>
          <w:lang w:val="ru-RU"/>
        </w:rPr>
        <w:t xml:space="preserve">6. Генеральный план разработан на всю территорию муниципального образования. Границы Садовского сельсовета установлены </w:t>
      </w:r>
      <w:r>
        <w:rPr>
          <w:rFonts w:ascii="Times New Roman" w:hAnsi="Times New Roman"/>
          <w:sz w:val="28"/>
          <w:szCs w:val="28"/>
          <w:shd w:val="clear" w:color="auto" w:fill="FFFFFF"/>
        </w:rPr>
        <w:t> </w:t>
      </w:r>
      <w:r>
        <w:fldChar w:fldCharType="begin"/>
      </w:r>
      <w:r>
        <w:instrText xml:space="preserve"> HYPERLINK "https://docs.cntd.ru/document/543566704" </w:instrText>
      </w:r>
      <w:r>
        <w:fldChar w:fldCharType="separate"/>
      </w:r>
      <w:r>
        <w:rPr>
          <w:rFonts w:ascii="Times New Roman" w:hAnsi="Times New Roman"/>
          <w:sz w:val="28"/>
          <w:szCs w:val="28"/>
          <w:lang w:val="ru-RU"/>
        </w:rPr>
        <w:t>законом Новосибирской области  N200-ОЗ "О статусе и границах муниципальных образований Новосибирской области"</w:t>
      </w:r>
      <w:r>
        <w:rPr>
          <w:rFonts w:ascii="Times New Roman" w:hAnsi="Times New Roman"/>
          <w:sz w:val="28"/>
          <w:szCs w:val="28"/>
          <w:lang w:val="ru-RU"/>
        </w:rPr>
        <w:fldChar w:fldCharType="end"/>
      </w:r>
      <w:r>
        <w:rPr>
          <w:rFonts w:ascii="Times New Roman" w:hAnsi="Times New Roman"/>
          <w:sz w:val="28"/>
          <w:szCs w:val="28"/>
          <w:lang w:val="ru-RU"/>
        </w:rPr>
        <w:t>.</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Территория сельсовета входит в состав территории Краснозерского района.</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7. Карты проекта генерального плана выполнены в масштабе 1:25000 и 1:5000 с использованием компьютерных геоинформационных технологий. База пространственных и иных данных об объектах градостроительной деятельности выполнена в соответствии с Техническим заданием и Требованиями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утверждённых Приказом Министерства экономического развития Российской Федерации от 9 января 2018 года № 10.</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8. Расчётный срок генерального плана </w:t>
      </w:r>
      <w:r>
        <w:rPr>
          <w:rFonts w:ascii="Times New Roman" w:hAnsi="Times New Roman"/>
          <w:sz w:val="28"/>
          <w:szCs w:val="28"/>
          <w:rtl/>
          <w:lang w:val="ru-RU"/>
        </w:rPr>
        <w:t>Садовского</w:t>
      </w:r>
      <w:r>
        <w:rPr>
          <w:rFonts w:ascii="Times New Roman" w:hAnsi="Times New Roman"/>
          <w:sz w:val="28"/>
          <w:szCs w:val="28"/>
          <w:lang w:val="ru-RU"/>
        </w:rPr>
        <w:t xml:space="preserve"> сельсовета Краснозерского района – 2041 год, 1 очередь – 2031 год.</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9. Внесение изменений в генеральный план </w:t>
      </w:r>
      <w:r>
        <w:rPr>
          <w:rFonts w:ascii="Times New Roman" w:hAnsi="Times New Roman"/>
          <w:sz w:val="28"/>
          <w:szCs w:val="28"/>
          <w:rtl/>
          <w:lang w:val="ru-RU"/>
        </w:rPr>
        <w:t>Садовского</w:t>
      </w:r>
      <w:r>
        <w:rPr>
          <w:rFonts w:ascii="Times New Roman" w:hAnsi="Times New Roman"/>
          <w:sz w:val="28"/>
          <w:szCs w:val="28"/>
          <w:lang w:val="ru-RU"/>
        </w:rPr>
        <w:t xml:space="preserve"> сельсовета Краснозерского района</w:t>
      </w:r>
      <w:r>
        <w:rPr>
          <w:rFonts w:ascii="Times New Roman" w:hAnsi="Times New Roman"/>
          <w:iCs/>
          <w:sz w:val="28"/>
          <w:szCs w:val="28"/>
          <w:lang w:val="ru-RU"/>
        </w:rPr>
        <w:t xml:space="preserve"> </w:t>
      </w:r>
      <w:r>
        <w:rPr>
          <w:rFonts w:ascii="Times New Roman" w:hAnsi="Times New Roman"/>
          <w:sz w:val="28"/>
          <w:szCs w:val="28"/>
          <w:lang w:val="ru-RU"/>
        </w:rPr>
        <w:t>вызвано:</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приведением генерального плана в соответствие с Приказом Минэкономразвития РФ №10 от 09.01.2018 г;</w:t>
      </w:r>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 xml:space="preserve">- приведение утвержденного генерального плана сельсовета в соответствие с утвержденными документами территориального планирования Российской Федерации, утвержденными документами территориального планирования двух и более субъектов Российской Федерации, утвержденными документами территориального планирования субъекта Российской Федерации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w:t>
      </w:r>
    </w:p>
    <w:p>
      <w:pPr>
        <w:pStyle w:val="258"/>
        <w:spacing w:line="240" w:lineRule="auto"/>
        <w:ind w:firstLine="851"/>
        <w:rPr>
          <w:rFonts w:ascii="Times New Roman" w:hAnsi="Times New Roman"/>
          <w:sz w:val="28"/>
          <w:szCs w:val="28"/>
          <w:lang w:val="ru-RU"/>
        </w:rPr>
      </w:pPr>
    </w:p>
    <w:p>
      <w:pPr>
        <w:pStyle w:val="258"/>
        <w:spacing w:line="240" w:lineRule="auto"/>
        <w:ind w:firstLine="709"/>
        <w:rPr>
          <w:rFonts w:ascii="Times New Roman" w:hAnsi="Times New Roman"/>
          <w:sz w:val="28"/>
          <w:szCs w:val="28"/>
          <w:lang w:val="ru-RU"/>
        </w:rPr>
      </w:pPr>
    </w:p>
    <w:bookmarkEnd w:id="71"/>
    <w:bookmarkEnd w:id="72"/>
    <w:bookmarkEnd w:id="73"/>
    <w:bookmarkEnd w:id="74"/>
    <w:bookmarkEnd w:id="75"/>
    <w:bookmarkEnd w:id="76"/>
    <w:bookmarkEnd w:id="77"/>
    <w:p>
      <w:pPr>
        <w:pStyle w:val="2"/>
        <w:keepLines/>
        <w:pageBreakBefore/>
        <w:numPr>
          <w:ilvl w:val="0"/>
          <w:numId w:val="19"/>
        </w:numPr>
        <w:suppressAutoHyphens/>
        <w:spacing w:before="0" w:after="480"/>
        <w:ind w:left="0" w:firstLine="0"/>
        <w:jc w:val="center"/>
        <w:rPr>
          <w:rFonts w:ascii="Times New Roman" w:hAnsi="Times New Roman" w:cs="Times New Roman"/>
          <w:sz w:val="28"/>
          <w:szCs w:val="28"/>
          <w:lang w:val="ru-RU"/>
        </w:rPr>
      </w:pPr>
      <w:bookmarkStart w:id="78" w:name="_Toc7869275"/>
      <w:bookmarkStart w:id="79" w:name="_Toc449343782"/>
      <w:bookmarkStart w:id="80" w:name="_Toc452029364"/>
      <w:bookmarkStart w:id="81" w:name="_Toc518319337"/>
      <w:bookmarkStart w:id="82" w:name="_Toc527638420"/>
      <w:bookmarkStart w:id="83" w:name="_Toc74838028"/>
      <w:bookmarkStart w:id="84" w:name="_Toc54879783"/>
      <w:bookmarkStart w:id="85" w:name="_Toc468475055"/>
      <w:bookmarkStart w:id="86" w:name="_Toc468549870"/>
      <w:bookmarkStart w:id="87" w:name="_Toc468551264"/>
      <w:bookmarkStart w:id="88" w:name="_Toc468812667"/>
      <w:bookmarkStart w:id="89" w:name="_Toc468826000"/>
      <w:bookmarkStart w:id="90" w:name="_Toc468736120"/>
      <w:bookmarkStart w:id="91" w:name="_Toc468732844"/>
      <w:bookmarkStart w:id="92" w:name="_Toc468712304"/>
      <w:bookmarkStart w:id="93" w:name="_Toc468789827"/>
      <w:bookmarkStart w:id="94" w:name="_Toc468698562"/>
      <w:bookmarkStart w:id="95" w:name="_Toc468711054"/>
      <w:bookmarkStart w:id="96" w:name="_Toc468696648"/>
      <w:bookmarkStart w:id="97" w:name="_Toc468712618"/>
      <w:bookmarkStart w:id="98" w:name="_Toc468720055"/>
      <w:bookmarkStart w:id="99" w:name="_Toc468712421"/>
      <w:bookmarkStart w:id="100" w:name="_Toc468704372"/>
      <w:bookmarkStart w:id="101" w:name="_Toc468726176"/>
      <w:bookmarkStart w:id="102" w:name="_Toc468720318"/>
      <w:bookmarkStart w:id="103" w:name="_Toc468727823"/>
      <w:bookmarkStart w:id="104" w:name="_Toc468738960"/>
      <w:bookmarkStart w:id="105" w:name="_Toc468797904"/>
      <w:bookmarkStart w:id="106" w:name="_Toc468704456"/>
      <w:bookmarkStart w:id="107" w:name="_Toc468723785"/>
      <w:bookmarkStart w:id="108" w:name="_Toc468721059"/>
      <w:bookmarkStart w:id="109" w:name="_Toc468708060"/>
      <w:bookmarkStart w:id="110" w:name="_Toc468812009"/>
      <w:bookmarkStart w:id="111" w:name="_Toc468556658"/>
      <w:bookmarkStart w:id="112" w:name="_Toc468561289"/>
      <w:bookmarkStart w:id="113" w:name="_Toc468807341"/>
      <w:bookmarkStart w:id="114" w:name="_Toc468555070"/>
      <w:bookmarkStart w:id="115" w:name="_Toc468796680"/>
      <w:bookmarkStart w:id="116" w:name="_Toc468803219"/>
      <w:bookmarkStart w:id="117" w:name="_Toc506565523"/>
      <w:bookmarkStart w:id="118" w:name="_Toc533435106"/>
      <w:bookmarkStart w:id="119" w:name="_Toc532990950"/>
      <w:bookmarkStart w:id="120" w:name="_Toc473884760"/>
      <w:bookmarkStart w:id="121" w:name="_Toc468880816"/>
      <w:bookmarkStart w:id="122" w:name="_Toc268263625"/>
      <w:bookmarkStart w:id="123" w:name="_Toc342472304"/>
      <w:r>
        <w:rPr>
          <w:rFonts w:ascii="Times New Roman" w:hAnsi="Times New Roman" w:cs="Times New Roman"/>
          <w:sz w:val="28"/>
          <w:szCs w:val="28"/>
          <w:lang w:val="ru-RU"/>
        </w:rPr>
        <w:t>СВЕДЕНИЯ О</w:t>
      </w:r>
      <w:bookmarkEnd w:id="78"/>
      <w:bookmarkEnd w:id="79"/>
      <w:bookmarkEnd w:id="80"/>
      <w:bookmarkEnd w:id="81"/>
      <w:bookmarkEnd w:id="82"/>
      <w:r>
        <w:rPr>
          <w:rFonts w:ascii="Times New Roman" w:hAnsi="Times New Roman" w:cs="Times New Roman"/>
          <w:sz w:val="28"/>
          <w:szCs w:val="28"/>
          <w:lang w:val="ru-RU"/>
        </w:rPr>
        <w:t>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3"/>
      <w:bookmarkEnd w:id="84"/>
    </w:p>
    <w:p>
      <w:pPr>
        <w:pStyle w:val="32"/>
        <w:numPr>
          <w:ilvl w:val="0"/>
          <w:numId w:val="0"/>
        </w:numPr>
        <w:suppressAutoHyphens/>
        <w:spacing w:after="0"/>
        <w:ind w:firstLine="851"/>
        <w:rPr>
          <w:rFonts w:ascii="Times New Roman" w:hAnsi="Times New Roman"/>
          <w:sz w:val="28"/>
          <w:szCs w:val="28"/>
          <w:lang w:val="ru-RU"/>
        </w:rPr>
      </w:pPr>
      <w:r>
        <w:rPr>
          <w:rFonts w:ascii="Times New Roman" w:hAnsi="Times New Roman"/>
          <w:sz w:val="28"/>
          <w:szCs w:val="28"/>
          <w:lang w:val="ru-RU"/>
        </w:rPr>
        <w:t>При разработке генерального плана поселения учитывались сведения об утвержденных документах стратегического планирования, планах и программах комплексного социально-экономического развития муниципального образования.</w:t>
      </w:r>
    </w:p>
    <w:p>
      <w:pPr>
        <w:jc w:val="both"/>
        <w:rPr>
          <w:rFonts w:ascii="Times New Roman" w:hAnsi="Times New Roman"/>
          <w:b/>
          <w:sz w:val="24"/>
          <w:szCs w:val="24"/>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1 – Перечень планов программ социально-экономического развития Краснозерского района, Садовского сельского поселения</w:t>
      </w:r>
    </w:p>
    <w:tbl>
      <w:tblPr>
        <w:tblStyle w:val="10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8"/>
        <w:gridCol w:w="5408"/>
        <w:gridCol w:w="4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87" w:type="pct"/>
            <w:vAlign w:val="center"/>
          </w:tcPr>
          <w:p>
            <w:pPr>
              <w:jc w:val="center"/>
              <w:rPr>
                <w:rFonts w:ascii="Times New Roman" w:hAnsi="Times New Roman"/>
                <w:b/>
                <w:sz w:val="24"/>
                <w:szCs w:val="24"/>
                <w:lang w:val="ru-RU"/>
              </w:rPr>
            </w:pPr>
            <w:r>
              <w:rPr>
                <w:rFonts w:ascii="Times New Roman" w:hAnsi="Times New Roman"/>
                <w:b/>
                <w:sz w:val="24"/>
                <w:szCs w:val="24"/>
                <w:lang w:val="ru-RU"/>
              </w:rPr>
              <w:t>№ п/п</w:t>
            </w:r>
          </w:p>
        </w:tc>
        <w:tc>
          <w:tcPr>
            <w:tcW w:w="2595" w:type="pct"/>
            <w:vAlign w:val="center"/>
          </w:tcPr>
          <w:p>
            <w:pPr>
              <w:jc w:val="center"/>
              <w:rPr>
                <w:rFonts w:ascii="Times New Roman" w:hAnsi="Times New Roman"/>
                <w:b/>
                <w:sz w:val="24"/>
                <w:szCs w:val="24"/>
                <w:lang w:val="ru-RU"/>
              </w:rPr>
            </w:pPr>
            <w:r>
              <w:rPr>
                <w:rFonts w:ascii="Times New Roman" w:hAnsi="Times New Roman"/>
                <w:b/>
                <w:sz w:val="24"/>
                <w:szCs w:val="24"/>
                <w:lang w:val="ru-RU"/>
              </w:rPr>
              <w:t>Наименования программы</w:t>
            </w:r>
          </w:p>
        </w:tc>
        <w:tc>
          <w:tcPr>
            <w:tcW w:w="2118" w:type="pct"/>
            <w:vAlign w:val="center"/>
          </w:tcPr>
          <w:p>
            <w:pPr>
              <w:jc w:val="center"/>
              <w:rPr>
                <w:rFonts w:ascii="Times New Roman" w:hAnsi="Times New Roman"/>
                <w:b/>
                <w:sz w:val="24"/>
                <w:szCs w:val="24"/>
                <w:lang w:val="ru-RU"/>
              </w:rPr>
            </w:pPr>
            <w:r>
              <w:rPr>
                <w:rFonts w:ascii="Times New Roman" w:hAnsi="Times New Roman"/>
                <w:b/>
                <w:sz w:val="24"/>
                <w:szCs w:val="24"/>
                <w:lang w:val="ru-RU"/>
              </w:rPr>
              <w:t>Нормативно-правовой акт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rPr>
              <w:t>1</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«Комплексная программа социально-экономического развития Краснозерского района на 2011-2025 гг»</w:t>
            </w:r>
          </w:p>
        </w:tc>
        <w:tc>
          <w:tcPr>
            <w:tcW w:w="2118" w:type="pct"/>
            <w:vAlign w:val="center"/>
          </w:tcPr>
          <w:p>
            <w:pPr>
              <w:jc w:val="center"/>
              <w:rPr>
                <w:rFonts w:ascii="Times New Roman" w:hAnsi="Times New Roman"/>
                <w:sz w:val="24"/>
                <w:szCs w:val="24"/>
                <w:lang w:val="ru-RU"/>
              </w:rPr>
            </w:pPr>
            <w:r>
              <w:rPr>
                <w:rFonts w:ascii="Times New Roman" w:hAnsi="Times New Roman"/>
                <w:sz w:val="24"/>
                <w:szCs w:val="24"/>
                <w:lang w:val="ru-RU"/>
              </w:rPr>
              <w:t>Решение  10 сессии Совета депутатов  Краснозерского района Новосибирской области  от 28.12.2010г № 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rPr>
              <w:t>2</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«Культура Краснозерского района Новосибирской области на 2020-2022гг.»</w:t>
            </w:r>
          </w:p>
        </w:tc>
        <w:tc>
          <w:tcPr>
            <w:tcW w:w="2118" w:type="pct"/>
            <w:vAlign w:val="center"/>
          </w:tcPr>
          <w:p>
            <w:pPr>
              <w:jc w:val="center"/>
              <w:rPr>
                <w:rFonts w:ascii="Times New Roman" w:hAnsi="Times New Roman"/>
                <w:bCs/>
                <w:sz w:val="24"/>
                <w:szCs w:val="24"/>
                <w:lang w:val="ru-RU"/>
              </w:rPr>
            </w:pPr>
            <w:r>
              <w:rPr>
                <w:rFonts w:ascii="Times New Roman" w:hAnsi="Times New Roman"/>
                <w:bCs/>
                <w:sz w:val="24"/>
                <w:szCs w:val="24"/>
                <w:lang w:val="ru-RU"/>
              </w:rPr>
              <w:t>Постановление администрации Краснозерского района Новосибирской области от 01.10.2019 №747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3</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«Развитие физической культуры и массового спорта в Краснозерском районе  на 2021-2023 годы»</w:t>
            </w:r>
          </w:p>
        </w:tc>
        <w:tc>
          <w:tcPr>
            <w:tcW w:w="2118" w:type="pct"/>
            <w:vAlign w:val="center"/>
          </w:tcPr>
          <w:p>
            <w:pPr>
              <w:jc w:val="center"/>
              <w:rPr>
                <w:rFonts w:ascii="Times New Roman" w:hAnsi="Times New Roman"/>
                <w:sz w:val="24"/>
                <w:szCs w:val="24"/>
                <w:lang w:val="ru-RU"/>
              </w:rPr>
            </w:pPr>
            <w:r>
              <w:rPr>
                <w:rFonts w:ascii="Times New Roman" w:hAnsi="Times New Roman"/>
                <w:bCs/>
                <w:sz w:val="24"/>
                <w:szCs w:val="24"/>
                <w:lang w:val="ru-RU"/>
              </w:rPr>
              <w:t>Постановление администрации Краснозерского района Новосибирской области от 11.11.2020 №808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4</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«Социальная защита населения Краснозерского района  на 2021-2023 годы»</w:t>
            </w:r>
          </w:p>
        </w:tc>
        <w:tc>
          <w:tcPr>
            <w:tcW w:w="2118" w:type="pct"/>
            <w:vAlign w:val="center"/>
          </w:tcPr>
          <w:p>
            <w:pPr>
              <w:jc w:val="center"/>
              <w:rPr>
                <w:rFonts w:ascii="Times New Roman" w:hAnsi="Times New Roman"/>
                <w:sz w:val="24"/>
                <w:szCs w:val="24"/>
                <w:lang w:val="ru-RU"/>
              </w:rPr>
            </w:pPr>
            <w:r>
              <w:rPr>
                <w:rFonts w:ascii="Times New Roman" w:hAnsi="Times New Roman"/>
                <w:bCs/>
                <w:sz w:val="24"/>
                <w:szCs w:val="24"/>
                <w:lang w:val="ru-RU"/>
              </w:rPr>
              <w:t>Постановление администрации Краснозерского района Новосибирской области от 09.09.2020 №231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5</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«Программа мер по демографическому развитию Краснозерского района на 2008-2025 годы»</w:t>
            </w:r>
          </w:p>
        </w:tc>
        <w:tc>
          <w:tcPr>
            <w:tcW w:w="2118" w:type="pct"/>
            <w:vAlign w:val="center"/>
          </w:tcPr>
          <w:p>
            <w:pPr>
              <w:jc w:val="center"/>
              <w:rPr>
                <w:rFonts w:ascii="Times New Roman" w:hAnsi="Times New Roman"/>
                <w:sz w:val="24"/>
                <w:szCs w:val="24"/>
                <w:lang w:val="ru-RU"/>
              </w:rPr>
            </w:pPr>
            <w:r>
              <w:rPr>
                <w:rFonts w:ascii="Times New Roman" w:hAnsi="Times New Roman"/>
                <w:bCs/>
                <w:sz w:val="24"/>
                <w:szCs w:val="24"/>
                <w:lang w:val="ru-RU"/>
              </w:rPr>
              <w:t>Постановление администрации Краснозерского района Новосибирской области от 30.09.2019 №746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6</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«Улучшение экологической ситуации на территории Краснозерского района на 2020-2022 годы»</w:t>
            </w:r>
          </w:p>
        </w:tc>
        <w:tc>
          <w:tcPr>
            <w:tcW w:w="2118" w:type="pct"/>
            <w:vAlign w:val="center"/>
          </w:tcPr>
          <w:p>
            <w:pPr>
              <w:jc w:val="center"/>
              <w:rPr>
                <w:rFonts w:ascii="Times New Roman" w:hAnsi="Times New Roman"/>
                <w:sz w:val="24"/>
                <w:szCs w:val="24"/>
                <w:lang w:val="ru-RU"/>
              </w:rPr>
            </w:pPr>
            <w:r>
              <w:rPr>
                <w:rFonts w:ascii="Times New Roman" w:hAnsi="Times New Roman"/>
                <w:bCs/>
                <w:sz w:val="24"/>
                <w:szCs w:val="24"/>
                <w:lang w:val="ru-RU"/>
              </w:rPr>
              <w:t>Постановление администрации Краснозерского района Новосибирской области от 11.11.2019 №855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7</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«Повышение безопасности дорожного движения на 2020-2022 годы территории Краснозерского района Новосибирской области»</w:t>
            </w:r>
          </w:p>
        </w:tc>
        <w:tc>
          <w:tcPr>
            <w:tcW w:w="2118" w:type="pct"/>
            <w:vAlign w:val="center"/>
          </w:tcPr>
          <w:p>
            <w:pPr>
              <w:jc w:val="center"/>
              <w:rPr>
                <w:rFonts w:ascii="Times New Roman" w:hAnsi="Times New Roman"/>
                <w:sz w:val="24"/>
                <w:szCs w:val="24"/>
                <w:lang w:val="ru-RU"/>
              </w:rPr>
            </w:pPr>
            <w:r>
              <w:rPr>
                <w:rFonts w:ascii="Times New Roman" w:hAnsi="Times New Roman"/>
                <w:bCs/>
                <w:sz w:val="24"/>
                <w:szCs w:val="24"/>
                <w:lang w:val="ru-RU"/>
              </w:rPr>
              <w:t>Постановление администрации Краснозерского района Новосибирской области от 11.11.2019 №856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8</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«Развитие субъектов малого и среднего предпринимательства в Краснозерском районе Новосибирской  области на 2020-2022 гг.»</w:t>
            </w:r>
          </w:p>
        </w:tc>
        <w:tc>
          <w:tcPr>
            <w:tcW w:w="2118" w:type="pct"/>
            <w:vAlign w:val="center"/>
          </w:tcPr>
          <w:p>
            <w:pPr>
              <w:jc w:val="center"/>
              <w:rPr>
                <w:rFonts w:ascii="Times New Roman" w:hAnsi="Times New Roman"/>
                <w:bCs/>
                <w:sz w:val="24"/>
                <w:szCs w:val="24"/>
                <w:lang w:val="ru-RU"/>
              </w:rPr>
            </w:pPr>
            <w:r>
              <w:rPr>
                <w:rFonts w:ascii="Times New Roman" w:hAnsi="Times New Roman"/>
                <w:bCs/>
                <w:sz w:val="24"/>
                <w:szCs w:val="24"/>
                <w:lang w:val="ru-RU"/>
              </w:rPr>
              <w:t>Постановление администрации</w:t>
            </w:r>
          </w:p>
          <w:p>
            <w:pPr>
              <w:jc w:val="center"/>
              <w:rPr>
                <w:rFonts w:ascii="Times New Roman" w:hAnsi="Times New Roman"/>
                <w:bCs/>
                <w:sz w:val="24"/>
                <w:szCs w:val="24"/>
                <w:lang w:val="ru-RU"/>
              </w:rPr>
            </w:pPr>
            <w:r>
              <w:rPr>
                <w:rFonts w:ascii="Times New Roman" w:hAnsi="Times New Roman"/>
                <w:bCs/>
                <w:sz w:val="24"/>
                <w:szCs w:val="24"/>
                <w:lang w:val="ru-RU"/>
              </w:rPr>
              <w:t>Краснозерского района Новосибирской области от 14.10.2019 №795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9</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«Развитие образования в Краснозерском районе Новосибирской области на 2021-2025 годы»</w:t>
            </w:r>
          </w:p>
        </w:tc>
        <w:tc>
          <w:tcPr>
            <w:tcW w:w="2118" w:type="pct"/>
            <w:vAlign w:val="center"/>
          </w:tcPr>
          <w:p>
            <w:pPr>
              <w:jc w:val="center"/>
              <w:rPr>
                <w:rFonts w:ascii="Times New Roman" w:hAnsi="Times New Roman"/>
                <w:bCs/>
                <w:sz w:val="24"/>
                <w:szCs w:val="24"/>
                <w:lang w:val="ru-RU"/>
              </w:rPr>
            </w:pPr>
            <w:r>
              <w:rPr>
                <w:rFonts w:ascii="Times New Roman" w:hAnsi="Times New Roman"/>
                <w:bCs/>
                <w:sz w:val="24"/>
                <w:szCs w:val="24"/>
                <w:lang w:val="ru-RU"/>
              </w:rPr>
              <w:t>Постановление администрации</w:t>
            </w:r>
          </w:p>
          <w:p>
            <w:pPr>
              <w:jc w:val="center"/>
              <w:rPr>
                <w:rFonts w:ascii="Times New Roman" w:hAnsi="Times New Roman"/>
                <w:bCs/>
                <w:sz w:val="24"/>
                <w:szCs w:val="24"/>
                <w:lang w:val="ru-RU"/>
              </w:rPr>
            </w:pPr>
            <w:r>
              <w:rPr>
                <w:rFonts w:ascii="Times New Roman" w:hAnsi="Times New Roman"/>
                <w:bCs/>
                <w:sz w:val="24"/>
                <w:szCs w:val="24"/>
                <w:lang w:val="ru-RU"/>
              </w:rPr>
              <w:t>Краснозерского района Новосибирской области от 03.11.2020 №788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1</w:t>
            </w:r>
            <w:r>
              <w:rPr>
                <w:rFonts w:ascii="Times New Roman" w:hAnsi="Times New Roman"/>
                <w:sz w:val="24"/>
                <w:szCs w:val="24"/>
              </w:rPr>
              <w:t>0</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«Развитие сельского хозяйства и регулирование рынков сельскохозяйственной продукции, сырья и продовольствия в Краснозерском районе Новосибирской области на 2013-2024 годы»</w:t>
            </w:r>
          </w:p>
        </w:tc>
        <w:tc>
          <w:tcPr>
            <w:tcW w:w="2118" w:type="pct"/>
            <w:vAlign w:val="center"/>
          </w:tcPr>
          <w:p>
            <w:pPr>
              <w:jc w:val="center"/>
              <w:rPr>
                <w:rFonts w:ascii="Times New Roman" w:hAnsi="Times New Roman"/>
                <w:bCs/>
                <w:sz w:val="24"/>
                <w:szCs w:val="24"/>
                <w:lang w:val="ru-RU"/>
              </w:rPr>
            </w:pPr>
            <w:r>
              <w:rPr>
                <w:rFonts w:ascii="Times New Roman" w:hAnsi="Times New Roman"/>
                <w:bCs/>
                <w:sz w:val="24"/>
                <w:szCs w:val="24"/>
                <w:lang w:val="ru-RU"/>
              </w:rPr>
              <w:t>Постановление администрации</w:t>
            </w:r>
          </w:p>
          <w:p>
            <w:pPr>
              <w:jc w:val="center"/>
              <w:rPr>
                <w:rFonts w:ascii="Times New Roman" w:hAnsi="Times New Roman"/>
                <w:bCs/>
                <w:sz w:val="24"/>
                <w:szCs w:val="24"/>
                <w:lang w:val="ru-RU"/>
              </w:rPr>
            </w:pPr>
            <w:r>
              <w:rPr>
                <w:rFonts w:ascii="Times New Roman" w:hAnsi="Times New Roman"/>
                <w:bCs/>
                <w:sz w:val="24"/>
                <w:szCs w:val="24"/>
                <w:lang w:val="ru-RU"/>
              </w:rPr>
              <w:t>Краснозерского района Новосибирской области от 04.19.2013 №1130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rPr>
              <w:t>11</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Муниципальная программа Краснозерского района Новосибирской области «Обеспечение безопасности жизнедеятельности населения Краснозерского раойона Новосибирской области на 2021-2023 годы»</w:t>
            </w:r>
          </w:p>
        </w:tc>
        <w:tc>
          <w:tcPr>
            <w:tcW w:w="2118" w:type="pct"/>
            <w:vAlign w:val="center"/>
          </w:tcPr>
          <w:p>
            <w:pPr>
              <w:jc w:val="center"/>
              <w:rPr>
                <w:rFonts w:ascii="Times New Roman" w:hAnsi="Times New Roman"/>
                <w:bCs/>
                <w:sz w:val="24"/>
                <w:szCs w:val="24"/>
                <w:lang w:val="ru-RU"/>
              </w:rPr>
            </w:pPr>
            <w:r>
              <w:rPr>
                <w:rFonts w:ascii="Times New Roman" w:hAnsi="Times New Roman"/>
                <w:bCs/>
                <w:sz w:val="24"/>
                <w:szCs w:val="24"/>
                <w:lang w:val="ru-RU"/>
              </w:rPr>
              <w:t>Постановление администрации</w:t>
            </w:r>
          </w:p>
          <w:p>
            <w:pPr>
              <w:jc w:val="center"/>
              <w:rPr>
                <w:rFonts w:ascii="Times New Roman" w:hAnsi="Times New Roman"/>
                <w:bCs/>
                <w:sz w:val="24"/>
                <w:szCs w:val="24"/>
                <w:lang w:val="ru-RU"/>
              </w:rPr>
            </w:pPr>
            <w:r>
              <w:rPr>
                <w:rFonts w:ascii="Times New Roman" w:hAnsi="Times New Roman"/>
                <w:bCs/>
                <w:sz w:val="24"/>
                <w:szCs w:val="24"/>
                <w:lang w:val="ru-RU"/>
              </w:rPr>
              <w:t>Краснозерского района Новосибирской области от 11.12.2020 №892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rPr>
              <w:t>12</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Программа комплексного развития систем коммунальной инфраструктуры Садовского сельсовета на 2013-2023 годы</w:t>
            </w:r>
          </w:p>
        </w:tc>
        <w:tc>
          <w:tcPr>
            <w:tcW w:w="2118" w:type="pct"/>
            <w:vAlign w:val="center"/>
          </w:tcPr>
          <w:p>
            <w:pPr>
              <w:jc w:val="center"/>
              <w:rPr>
                <w:rFonts w:ascii="Times New Roman" w:hAnsi="Times New Roman"/>
                <w:bCs/>
                <w:sz w:val="24"/>
                <w:szCs w:val="24"/>
                <w:lang w:val="ru-RU"/>
              </w:rPr>
            </w:pPr>
            <w:r>
              <w:rPr>
                <w:rFonts w:ascii="Times New Roman" w:hAnsi="Times New Roman"/>
                <w:sz w:val="24"/>
                <w:szCs w:val="24"/>
                <w:lang w:val="ru-RU"/>
              </w:rPr>
              <w:t>Решение  внеочередной 34 сессии Совета депутатов  Краснозерского района Новосибирской области  от 25.02.2013г № 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rPr>
              <w:t>13</w:t>
            </w:r>
          </w:p>
        </w:tc>
        <w:tc>
          <w:tcPr>
            <w:tcW w:w="2595" w:type="pct"/>
            <w:vAlign w:val="center"/>
          </w:tcPr>
          <w:p>
            <w:pPr>
              <w:jc w:val="both"/>
              <w:rPr>
                <w:rFonts w:ascii="Times New Roman" w:hAnsi="Times New Roman"/>
                <w:sz w:val="24"/>
                <w:szCs w:val="24"/>
                <w:lang w:val="ru-RU"/>
              </w:rPr>
            </w:pPr>
            <w:r>
              <w:rPr>
                <w:rFonts w:ascii="Times New Roman" w:hAnsi="Times New Roman"/>
                <w:sz w:val="24"/>
                <w:szCs w:val="24"/>
                <w:lang w:val="ru-RU"/>
              </w:rPr>
              <w:t>Программа комплексного развития социальной инфраструктуры Садовского сельсовета на 2017-2027 годы</w:t>
            </w:r>
          </w:p>
        </w:tc>
        <w:tc>
          <w:tcPr>
            <w:tcW w:w="2118" w:type="pct"/>
            <w:vAlign w:val="center"/>
          </w:tcPr>
          <w:p>
            <w:pPr>
              <w:jc w:val="center"/>
              <w:rPr>
                <w:rFonts w:ascii="Times New Roman" w:hAnsi="Times New Roman"/>
                <w:bCs/>
                <w:sz w:val="24"/>
                <w:szCs w:val="24"/>
                <w:lang w:val="ru-RU"/>
              </w:rPr>
            </w:pPr>
            <w:r>
              <w:rPr>
                <w:rFonts w:ascii="Times New Roman" w:hAnsi="Times New Roman"/>
                <w:bCs/>
                <w:sz w:val="24"/>
                <w:szCs w:val="24"/>
                <w:lang w:val="ru-RU"/>
              </w:rPr>
              <w:t xml:space="preserve">Постановление администрации Садовского сельсовета </w:t>
            </w:r>
            <w:r>
              <w:rPr>
                <w:rFonts w:ascii="Times New Roman" w:hAnsi="Times New Roman"/>
                <w:sz w:val="24"/>
                <w:szCs w:val="24"/>
                <w:lang w:val="ru-RU"/>
              </w:rPr>
              <w:t>Краснозерского района Новосибирской области  от 24.04.2017г № 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14</w:t>
            </w:r>
          </w:p>
        </w:tc>
        <w:tc>
          <w:tcPr>
            <w:tcW w:w="2595" w:type="pct"/>
            <w:vAlign w:val="center"/>
          </w:tcPr>
          <w:p>
            <w:pPr>
              <w:jc w:val="both"/>
              <w:rPr>
                <w:rFonts w:ascii="Times New Roman" w:hAnsi="Times New Roman"/>
                <w:sz w:val="24"/>
                <w:szCs w:val="24"/>
                <w:lang w:val="ru-RU"/>
              </w:rPr>
            </w:pPr>
            <w:r>
              <w:rPr>
                <w:rFonts w:ascii="Times New Roman" w:hAnsi="Times New Roman"/>
                <w:color w:val="000000" w:themeColor="text1"/>
                <w:sz w:val="24"/>
                <w:szCs w:val="24"/>
                <w:lang w:val="ru-RU"/>
              </w:rPr>
              <w:t>Стратегия социально-экономического развития Краснозерского района Новосибирской области до 2030 года</w:t>
            </w:r>
          </w:p>
        </w:tc>
        <w:tc>
          <w:tcPr>
            <w:tcW w:w="2118" w:type="pct"/>
            <w:vAlign w:val="center"/>
          </w:tcPr>
          <w:p>
            <w:pPr>
              <w:jc w:val="center"/>
              <w:rPr>
                <w:rFonts w:ascii="Times New Roman" w:hAnsi="Times New Roman"/>
                <w:bCs/>
                <w:sz w:val="24"/>
                <w:szCs w:val="24"/>
                <w:lang w:val="ru-RU"/>
              </w:rPr>
            </w:pPr>
            <w:r>
              <w:rPr>
                <w:rFonts w:hint="eastAsia" w:ascii="Times New Roman" w:hAnsi="Times New Roman"/>
                <w:color w:val="000000" w:themeColor="text1"/>
                <w:sz w:val="24"/>
                <w:szCs w:val="24"/>
                <w:lang w:val="ru-RU"/>
              </w:rPr>
              <w:t>Постановление Администрации Краснозерского района Новосибирской области от 10.01.2019г. №7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 w:type="pct"/>
            <w:vAlign w:val="center"/>
          </w:tcPr>
          <w:p>
            <w:pPr>
              <w:jc w:val="center"/>
              <w:rPr>
                <w:rFonts w:ascii="Times New Roman" w:hAnsi="Times New Roman"/>
                <w:sz w:val="24"/>
                <w:szCs w:val="24"/>
                <w:lang w:val="ru-RU"/>
              </w:rPr>
            </w:pPr>
            <w:r>
              <w:rPr>
                <w:rFonts w:ascii="Times New Roman" w:hAnsi="Times New Roman"/>
                <w:sz w:val="24"/>
                <w:szCs w:val="24"/>
                <w:lang w:val="ru-RU"/>
              </w:rPr>
              <w:t>15</w:t>
            </w:r>
          </w:p>
        </w:tc>
        <w:tc>
          <w:tcPr>
            <w:tcW w:w="2595" w:type="pct"/>
            <w:vAlign w:val="center"/>
          </w:tcPr>
          <w:p>
            <w:pPr>
              <w:jc w:val="both"/>
              <w:rPr>
                <w:rFonts w:ascii="Times New Roman" w:hAnsi="Times New Roman"/>
                <w:color w:val="000000" w:themeColor="text1"/>
                <w:sz w:val="24"/>
                <w:szCs w:val="24"/>
                <w:lang w:val="ru-RU"/>
              </w:rPr>
            </w:pPr>
            <w:r>
              <w:rPr>
                <w:rFonts w:hint="eastAsia" w:ascii="Times New Roman" w:hAnsi="Times New Roman"/>
                <w:color w:val="000000" w:themeColor="text1"/>
                <w:sz w:val="24"/>
                <w:szCs w:val="24"/>
                <w:lang w:val="ru-RU"/>
              </w:rPr>
              <w:t>План</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мероприятий</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по</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реализации</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Стратегии</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социально</w:t>
            </w:r>
            <w:r>
              <w:rPr>
                <w:rFonts w:ascii="Times New Roman" w:hAnsi="Times New Roman"/>
                <w:color w:val="000000" w:themeColor="text1"/>
                <w:sz w:val="24"/>
                <w:szCs w:val="24"/>
                <w:lang w:val="ru-RU"/>
              </w:rPr>
              <w:t>-</w:t>
            </w:r>
            <w:r>
              <w:rPr>
                <w:rFonts w:hint="eastAsia" w:ascii="Times New Roman" w:hAnsi="Times New Roman"/>
                <w:color w:val="000000" w:themeColor="text1"/>
                <w:sz w:val="24"/>
                <w:szCs w:val="24"/>
                <w:lang w:val="ru-RU"/>
              </w:rPr>
              <w:t>экономического</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развития</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Краснозерского</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района</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Новосибирской</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области</w:t>
            </w:r>
            <w:r>
              <w:rPr>
                <w:rFonts w:ascii="Times New Roman" w:hAnsi="Times New Roman"/>
                <w:color w:val="000000" w:themeColor="text1"/>
                <w:sz w:val="24"/>
                <w:szCs w:val="24"/>
                <w:lang w:val="ru-RU"/>
              </w:rPr>
              <w:t xml:space="preserve">  </w:t>
            </w:r>
            <w:r>
              <w:rPr>
                <w:rFonts w:hint="eastAsia" w:ascii="Times New Roman" w:hAnsi="Times New Roman"/>
                <w:color w:val="000000" w:themeColor="text1"/>
                <w:sz w:val="24"/>
                <w:szCs w:val="24"/>
                <w:lang w:val="ru-RU"/>
              </w:rPr>
              <w:t>до</w:t>
            </w:r>
            <w:r>
              <w:rPr>
                <w:rFonts w:ascii="Times New Roman" w:hAnsi="Times New Roman"/>
                <w:color w:val="000000" w:themeColor="text1"/>
                <w:sz w:val="24"/>
                <w:szCs w:val="24"/>
                <w:lang w:val="ru-RU"/>
              </w:rPr>
              <w:t xml:space="preserve"> 2030  </w:t>
            </w:r>
            <w:r>
              <w:rPr>
                <w:rFonts w:hint="eastAsia" w:ascii="Times New Roman" w:hAnsi="Times New Roman"/>
                <w:color w:val="000000" w:themeColor="text1"/>
                <w:sz w:val="24"/>
                <w:szCs w:val="24"/>
                <w:lang w:val="ru-RU"/>
              </w:rPr>
              <w:t>года</w:t>
            </w:r>
          </w:p>
        </w:tc>
        <w:tc>
          <w:tcPr>
            <w:tcW w:w="2118" w:type="pct"/>
            <w:vAlign w:val="center"/>
          </w:tcPr>
          <w:p>
            <w:pPr>
              <w:jc w:val="center"/>
              <w:rPr>
                <w:rFonts w:ascii="Times New Roman" w:hAnsi="Times New Roman"/>
                <w:color w:val="000000" w:themeColor="text1"/>
                <w:sz w:val="24"/>
                <w:szCs w:val="24"/>
                <w:lang w:val="ru-RU"/>
              </w:rPr>
            </w:pPr>
            <w:r>
              <w:rPr>
                <w:rFonts w:ascii="Times New Roman" w:hAnsi="Times New Roman"/>
                <w:color w:val="000000" w:themeColor="text1"/>
                <w:sz w:val="24"/>
                <w:szCs w:val="24"/>
                <w:lang w:val="ru-RU"/>
              </w:rPr>
              <w:t>Постановление Администрации Краснозерского района Новосибирской области от 10.01.2019 № 7</w:t>
            </w:r>
          </w:p>
        </w:tc>
      </w:tr>
    </w:tbl>
    <w:p>
      <w:pPr>
        <w:jc w:val="both"/>
        <w:rPr>
          <w:rFonts w:ascii="Times New Roman" w:hAnsi="Times New Roman"/>
          <w:b/>
          <w:sz w:val="28"/>
          <w:szCs w:val="28"/>
          <w:lang w:val="ru-RU"/>
        </w:rPr>
      </w:pPr>
    </w:p>
    <w:p>
      <w:pPr>
        <w:pStyle w:val="2"/>
        <w:keepLines/>
        <w:pageBreakBefore/>
        <w:numPr>
          <w:ilvl w:val="0"/>
          <w:numId w:val="19"/>
        </w:numPr>
        <w:suppressAutoHyphens/>
        <w:spacing w:before="0" w:after="480"/>
        <w:jc w:val="center"/>
        <w:rPr>
          <w:rFonts w:ascii="Times New Roman" w:hAnsi="Times New Roman" w:cs="Times New Roman"/>
          <w:sz w:val="28"/>
          <w:szCs w:val="28"/>
          <w:lang w:val="ru-RU"/>
        </w:rPr>
        <w:sectPr>
          <w:headerReference r:id="rId9" w:type="first"/>
          <w:type w:val="nextColumn"/>
          <w:pgSz w:w="11906" w:h="16838"/>
          <w:pgMar w:top="1134" w:right="567" w:bottom="1134" w:left="1134" w:header="709" w:footer="794" w:gutter="0"/>
          <w:cols w:space="708" w:num="1"/>
          <w:titlePg/>
          <w:docGrid w:linePitch="360" w:charSpace="0"/>
        </w:sectPr>
      </w:pPr>
      <w:bookmarkStart w:id="124" w:name="_Toc54879784"/>
    </w:p>
    <w:p>
      <w:pPr>
        <w:pStyle w:val="2"/>
        <w:keepLines/>
        <w:pageBreakBefore/>
        <w:numPr>
          <w:ilvl w:val="0"/>
          <w:numId w:val="19"/>
        </w:numPr>
        <w:suppressAutoHyphens/>
        <w:spacing w:before="0" w:after="480"/>
        <w:jc w:val="center"/>
        <w:rPr>
          <w:rFonts w:ascii="Times New Roman" w:hAnsi="Times New Roman" w:cs="Times New Roman"/>
          <w:sz w:val="28"/>
          <w:szCs w:val="28"/>
          <w:lang w:val="ru-RU"/>
        </w:rPr>
      </w:pPr>
      <w:bookmarkStart w:id="125" w:name="_Toc74838029"/>
      <w:r>
        <w:rPr>
          <w:rFonts w:ascii="Times New Roman" w:hAnsi="Times New Roman" w:cs="Times New Roman"/>
          <w:sz w:val="28"/>
          <w:szCs w:val="28"/>
          <w:lang w:val="ru-RU"/>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w:t>
      </w:r>
      <w:bookmarkEnd w:id="124"/>
      <w:bookmarkEnd w:id="125"/>
    </w:p>
    <w:p>
      <w:pPr>
        <w:pStyle w:val="32"/>
        <w:numPr>
          <w:ilvl w:val="0"/>
          <w:numId w:val="0"/>
        </w:numPr>
        <w:suppressAutoHyphens/>
        <w:spacing w:after="0"/>
        <w:ind w:firstLine="851"/>
        <w:rPr>
          <w:rFonts w:ascii="Times New Roman" w:hAnsi="Times New Roman"/>
          <w:sz w:val="28"/>
          <w:szCs w:val="28"/>
          <w:lang w:val="ru-RU"/>
        </w:rPr>
      </w:pPr>
      <w:r>
        <w:rPr>
          <w:rFonts w:ascii="Times New Roman" w:hAnsi="Times New Roman"/>
          <w:sz w:val="28"/>
          <w:szCs w:val="28"/>
          <w:lang w:val="ru-RU"/>
        </w:rPr>
        <w:t xml:space="preserve">Планируемые для размещения на территории Садовского сельсовета объекты федерального значения документами территориального планирования Российской Федерации не предусмотрены. </w:t>
      </w:r>
    </w:p>
    <w:p>
      <w:pPr>
        <w:jc w:val="center"/>
        <w:rPr>
          <w:rFonts w:ascii="Times New Roman" w:hAnsi="Times New Roman"/>
          <w:b/>
          <w:sz w:val="28"/>
          <w:szCs w:val="28"/>
          <w:lang w:val="ru-RU"/>
        </w:rPr>
        <w:sectPr>
          <w:type w:val="nextColumn"/>
          <w:pgSz w:w="16838" w:h="11906" w:orient="landscape"/>
          <w:pgMar w:top="1134" w:right="1134" w:bottom="567" w:left="1134" w:header="709" w:footer="794" w:gutter="0"/>
          <w:cols w:space="708" w:num="1"/>
          <w:titlePg/>
          <w:docGrid w:linePitch="360" w:charSpace="0"/>
        </w:sectPr>
      </w:pPr>
    </w:p>
    <w:p>
      <w:pPr>
        <w:pStyle w:val="2"/>
        <w:keepLines/>
        <w:pageBreakBefore/>
        <w:numPr>
          <w:ilvl w:val="0"/>
          <w:numId w:val="19"/>
        </w:numPr>
        <w:suppressAutoHyphens/>
        <w:spacing w:before="0" w:after="480"/>
        <w:jc w:val="center"/>
        <w:rPr>
          <w:rFonts w:ascii="Times New Roman" w:hAnsi="Times New Roman" w:cs="Times New Roman"/>
          <w:sz w:val="28"/>
          <w:szCs w:val="28"/>
          <w:lang w:val="ru-RU"/>
        </w:rPr>
      </w:pPr>
      <w:bookmarkStart w:id="126" w:name="_Toc74838030"/>
      <w:bookmarkStart w:id="127" w:name="_Toc54879785"/>
      <w:r>
        <w:rPr>
          <w:rFonts w:ascii="Times New Roman" w:hAnsi="Times New Roman" w:cs="Times New Roman"/>
          <w:sz w:val="28"/>
          <w:szCs w:val="28"/>
          <w:lang w:val="ru-RU"/>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26"/>
      <w:bookmarkEnd w:id="127"/>
    </w:p>
    <w:p>
      <w:pPr>
        <w:jc w:val="both"/>
        <w:rPr>
          <w:rFonts w:ascii="Times New Roman" w:hAnsi="Times New Roman"/>
          <w:b/>
          <w:sz w:val="24"/>
          <w:szCs w:val="24"/>
          <w:lang w:val="ru-RU"/>
        </w:rPr>
      </w:pPr>
      <w:r>
        <w:rPr>
          <w:rFonts w:ascii="Times New Roman" w:hAnsi="Times New Roman"/>
          <w:b/>
          <w:sz w:val="24"/>
          <w:szCs w:val="24"/>
          <w:lang w:val="ru-RU"/>
        </w:rPr>
        <w:t>Таблица 2 – Планируемые объекты местного значения в соответствии со Схемой территориального планирования Краснозерского района Новосибирской области (утверждена постановлением Совета депутатов Краснозерского района Новосибирской области от 20 марта 2012 года №4)</w:t>
      </w:r>
    </w:p>
    <w:tbl>
      <w:tblPr>
        <w:tblStyle w:val="10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082"/>
        <w:gridCol w:w="2071"/>
        <w:gridCol w:w="2151"/>
        <w:gridCol w:w="1819"/>
        <w:gridCol w:w="1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blHeader/>
        </w:trPr>
        <w:tc>
          <w:tcPr>
            <w:tcW w:w="368" w:type="pct"/>
            <w:vAlign w:val="center"/>
          </w:tcPr>
          <w:p>
            <w:pPr>
              <w:jc w:val="center"/>
              <w:rPr>
                <w:rFonts w:ascii="Times New Roman" w:hAnsi="Times New Roman"/>
                <w:b/>
                <w:sz w:val="24"/>
                <w:szCs w:val="24"/>
                <w:lang w:val="ru-RU"/>
              </w:rPr>
            </w:pPr>
            <w:r>
              <w:rPr>
                <w:rFonts w:ascii="Times New Roman" w:hAnsi="Times New Roman"/>
                <w:b/>
                <w:sz w:val="24"/>
                <w:szCs w:val="24"/>
                <w:lang w:val="ru-RU"/>
              </w:rPr>
              <w:t>№ п/п</w:t>
            </w:r>
          </w:p>
        </w:tc>
        <w:tc>
          <w:tcPr>
            <w:tcW w:w="1034" w:type="pct"/>
            <w:vAlign w:val="center"/>
          </w:tcPr>
          <w:p>
            <w:pPr>
              <w:jc w:val="center"/>
              <w:rPr>
                <w:rFonts w:ascii="Times New Roman" w:hAnsi="Times New Roman"/>
                <w:b/>
                <w:sz w:val="24"/>
                <w:szCs w:val="24"/>
                <w:lang w:val="ru-RU"/>
              </w:rPr>
            </w:pPr>
            <w:r>
              <w:rPr>
                <w:rFonts w:ascii="Times New Roman" w:hAnsi="Times New Roman"/>
                <w:b/>
                <w:sz w:val="24"/>
                <w:szCs w:val="24"/>
                <w:lang w:val="ru-RU"/>
              </w:rPr>
              <w:t>Наименование объекта</w:t>
            </w:r>
          </w:p>
        </w:tc>
        <w:tc>
          <w:tcPr>
            <w:tcW w:w="919" w:type="pct"/>
            <w:vAlign w:val="center"/>
          </w:tcPr>
          <w:p>
            <w:pPr>
              <w:jc w:val="center"/>
              <w:rPr>
                <w:rFonts w:ascii="Times New Roman" w:hAnsi="Times New Roman"/>
                <w:b/>
                <w:sz w:val="24"/>
                <w:szCs w:val="24"/>
                <w:lang w:val="ru-RU"/>
              </w:rPr>
            </w:pPr>
            <w:r>
              <w:rPr>
                <w:rFonts w:ascii="Times New Roman" w:hAnsi="Times New Roman"/>
                <w:b/>
                <w:sz w:val="24"/>
                <w:szCs w:val="24"/>
                <w:lang w:val="ru-RU"/>
              </w:rPr>
              <w:t>Местоположение</w:t>
            </w:r>
          </w:p>
        </w:tc>
        <w:tc>
          <w:tcPr>
            <w:tcW w:w="1067" w:type="pct"/>
            <w:vAlign w:val="center"/>
          </w:tcPr>
          <w:p>
            <w:pPr>
              <w:jc w:val="center"/>
              <w:rPr>
                <w:rFonts w:ascii="Times New Roman" w:hAnsi="Times New Roman"/>
                <w:b/>
                <w:sz w:val="24"/>
                <w:szCs w:val="24"/>
                <w:lang w:val="ru-RU"/>
              </w:rPr>
            </w:pPr>
            <w:r>
              <w:rPr>
                <w:rFonts w:ascii="Times New Roman" w:hAnsi="Times New Roman"/>
                <w:b/>
                <w:sz w:val="24"/>
                <w:szCs w:val="24"/>
                <w:lang w:val="ru-RU"/>
              </w:rPr>
              <w:t>Назначение объекта</w:t>
            </w:r>
          </w:p>
        </w:tc>
        <w:tc>
          <w:tcPr>
            <w:tcW w:w="908" w:type="pct"/>
            <w:vAlign w:val="center"/>
          </w:tcPr>
          <w:p>
            <w:pPr>
              <w:jc w:val="center"/>
              <w:rPr>
                <w:rFonts w:ascii="Times New Roman" w:hAnsi="Times New Roman"/>
                <w:b/>
                <w:sz w:val="24"/>
                <w:szCs w:val="24"/>
                <w:lang w:val="ru-RU"/>
              </w:rPr>
            </w:pPr>
            <w:r>
              <w:rPr>
                <w:rFonts w:ascii="Times New Roman" w:hAnsi="Times New Roman"/>
                <w:b/>
                <w:sz w:val="24"/>
                <w:szCs w:val="24"/>
                <w:lang w:val="ru-RU"/>
              </w:rPr>
              <w:t>Характеристика зоны объекта с особыми условиями использования территорий</w:t>
            </w:r>
          </w:p>
        </w:tc>
        <w:tc>
          <w:tcPr>
            <w:tcW w:w="704" w:type="pct"/>
            <w:vAlign w:val="center"/>
          </w:tcPr>
          <w:p>
            <w:pPr>
              <w:jc w:val="center"/>
              <w:rPr>
                <w:rFonts w:ascii="Times New Roman" w:hAnsi="Times New Roman"/>
                <w:b/>
                <w:sz w:val="24"/>
                <w:szCs w:val="24"/>
                <w:lang w:val="ru-RU"/>
              </w:rPr>
            </w:pPr>
            <w:r>
              <w:rPr>
                <w:rFonts w:ascii="Times New Roman" w:hAnsi="Times New Roman"/>
                <w:b/>
                <w:sz w:val="24"/>
                <w:szCs w:val="24"/>
                <w:lang w:val="ru-RU"/>
              </w:rPr>
              <w:t>Этап реализации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68" w:type="pct"/>
          </w:tcPr>
          <w:p>
            <w:pPr>
              <w:rPr>
                <w:rFonts w:ascii="Times New Roman" w:hAnsi="Times New Roman"/>
                <w:sz w:val="24"/>
                <w:szCs w:val="24"/>
                <w:lang w:val="ru-RU"/>
              </w:rPr>
            </w:pPr>
            <w:r>
              <w:rPr>
                <w:rFonts w:ascii="Times New Roman" w:hAnsi="Times New Roman"/>
                <w:sz w:val="24"/>
                <w:szCs w:val="24"/>
                <w:lang w:val="ru-RU"/>
              </w:rPr>
              <w:t>1.       </w:t>
            </w:r>
          </w:p>
        </w:tc>
        <w:tc>
          <w:tcPr>
            <w:tcW w:w="1034" w:type="pct"/>
            <w:vAlign w:val="center"/>
          </w:tcPr>
          <w:p>
            <w:pPr>
              <w:rPr>
                <w:rFonts w:ascii="Times New Roman" w:hAnsi="Times New Roman"/>
                <w:sz w:val="24"/>
                <w:szCs w:val="24"/>
                <w:lang w:val="ru-RU"/>
              </w:rPr>
            </w:pPr>
            <w:r>
              <w:rPr>
                <w:rFonts w:ascii="Times New Roman" w:hAnsi="Times New Roman"/>
                <w:sz w:val="24"/>
                <w:szCs w:val="24"/>
                <w:lang w:val="ru-RU"/>
              </w:rPr>
              <w:t>Строительство здания школы</w:t>
            </w:r>
          </w:p>
        </w:tc>
        <w:tc>
          <w:tcPr>
            <w:tcW w:w="919" w:type="pct"/>
            <w:vAlign w:val="center"/>
          </w:tcPr>
          <w:p>
            <w:pPr>
              <w:rPr>
                <w:rFonts w:ascii="Times New Roman" w:hAnsi="Times New Roman"/>
                <w:sz w:val="24"/>
                <w:szCs w:val="24"/>
                <w:lang w:val="ru-RU"/>
              </w:rPr>
            </w:pPr>
            <w:r>
              <w:rPr>
                <w:rFonts w:ascii="Times New Roman" w:hAnsi="Times New Roman"/>
                <w:sz w:val="24"/>
                <w:szCs w:val="24"/>
                <w:lang w:val="ru-RU"/>
              </w:rPr>
              <w:t>сельсовет</w:t>
            </w:r>
            <w:r>
              <w:rPr>
                <w:rFonts w:ascii="Times New Roman" w:hAnsi="Times New Roman"/>
                <w:sz w:val="24"/>
                <w:szCs w:val="24"/>
              </w:rPr>
              <w:t xml:space="preserve"> </w:t>
            </w:r>
            <w:r>
              <w:rPr>
                <w:rFonts w:ascii="Times New Roman" w:hAnsi="Times New Roman"/>
                <w:sz w:val="24"/>
                <w:szCs w:val="24"/>
                <w:lang w:val="ru-RU"/>
              </w:rPr>
              <w:t>Садовский</w:t>
            </w:r>
          </w:p>
        </w:tc>
        <w:tc>
          <w:tcPr>
            <w:tcW w:w="1067" w:type="pct"/>
            <w:vAlign w:val="center"/>
          </w:tcPr>
          <w:p>
            <w:pPr>
              <w:rPr>
                <w:rFonts w:ascii="Times New Roman" w:hAnsi="Times New Roman"/>
                <w:sz w:val="24"/>
                <w:szCs w:val="24"/>
                <w:lang w:val="ru-RU"/>
              </w:rPr>
            </w:pPr>
            <w:r>
              <w:rPr>
                <w:rFonts w:hint="eastAsia" w:ascii="Times New Roman" w:hAnsi="Times New Roman"/>
                <w:sz w:val="24"/>
                <w:szCs w:val="24"/>
                <w:lang w:val="ru-RU"/>
              </w:rPr>
              <w:t>Развитие</w:t>
            </w:r>
            <w:r>
              <w:rPr>
                <w:rFonts w:ascii="Times New Roman" w:hAnsi="Times New Roman"/>
                <w:sz w:val="24"/>
                <w:szCs w:val="24"/>
                <w:lang w:val="ru-RU"/>
              </w:rPr>
              <w:t xml:space="preserve"> </w:t>
            </w:r>
            <w:r>
              <w:rPr>
                <w:rFonts w:hint="eastAsia" w:ascii="Times New Roman" w:hAnsi="Times New Roman"/>
                <w:sz w:val="24"/>
                <w:szCs w:val="24"/>
                <w:lang w:val="ru-RU"/>
              </w:rPr>
              <w:t>системы</w:t>
            </w:r>
            <w:r>
              <w:rPr>
                <w:rFonts w:ascii="Times New Roman" w:hAnsi="Times New Roman"/>
                <w:sz w:val="24"/>
                <w:szCs w:val="24"/>
                <w:lang w:val="ru-RU"/>
              </w:rPr>
              <w:t xml:space="preserve"> </w:t>
            </w:r>
            <w:r>
              <w:rPr>
                <w:rFonts w:hint="eastAsia" w:ascii="Times New Roman" w:hAnsi="Times New Roman"/>
                <w:sz w:val="24"/>
                <w:szCs w:val="24"/>
                <w:lang w:val="ru-RU"/>
              </w:rPr>
              <w:t>образования</w:t>
            </w:r>
          </w:p>
        </w:tc>
        <w:tc>
          <w:tcPr>
            <w:tcW w:w="908" w:type="pct"/>
            <w:vAlign w:val="center"/>
          </w:tcPr>
          <w:p>
            <w:pPr>
              <w:jc w:val="center"/>
              <w:rPr>
                <w:rFonts w:ascii="Times New Roman" w:hAnsi="Times New Roman"/>
                <w:sz w:val="24"/>
                <w:szCs w:val="24"/>
                <w:lang w:val="ru-RU"/>
              </w:rPr>
            </w:pPr>
            <w:r>
              <w:rPr>
                <w:rFonts w:ascii="Times New Roman" w:hAnsi="Times New Roman"/>
                <w:sz w:val="24"/>
                <w:szCs w:val="24"/>
                <w:lang w:val="ru-RU"/>
              </w:rPr>
              <w:t>-</w:t>
            </w:r>
          </w:p>
        </w:tc>
        <w:tc>
          <w:tcPr>
            <w:tcW w:w="704" w:type="pct"/>
            <w:vAlign w:val="center"/>
          </w:tcPr>
          <w:p>
            <w:pPr>
              <w:jc w:val="center"/>
              <w:rPr>
                <w:rFonts w:ascii="Times New Roman" w:hAnsi="Times New Roman"/>
                <w:sz w:val="24"/>
                <w:szCs w:val="24"/>
                <w:lang w:val="ru-RU"/>
              </w:rPr>
            </w:pPr>
            <w:r>
              <w:rPr>
                <w:rFonts w:ascii="Times New Roman" w:hAnsi="Times New Roman"/>
                <w:sz w:val="24"/>
                <w:szCs w:val="24"/>
                <w:lang w:val="ru-RU"/>
              </w:rPr>
              <w:t>2ая очередь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68" w:type="pct"/>
          </w:tcPr>
          <w:p>
            <w:pPr>
              <w:rPr>
                <w:rFonts w:ascii="Times New Roman" w:hAnsi="Times New Roman"/>
                <w:sz w:val="24"/>
                <w:szCs w:val="24"/>
                <w:lang w:val="ru-RU"/>
              </w:rPr>
            </w:pPr>
            <w:r>
              <w:rPr>
                <w:rFonts w:ascii="Times New Roman" w:hAnsi="Times New Roman"/>
                <w:sz w:val="24"/>
                <w:szCs w:val="24"/>
                <w:lang w:val="ru-RU"/>
              </w:rPr>
              <w:t>2.</w:t>
            </w:r>
          </w:p>
        </w:tc>
        <w:tc>
          <w:tcPr>
            <w:tcW w:w="1034" w:type="pct"/>
            <w:vAlign w:val="center"/>
          </w:tcPr>
          <w:p>
            <w:pPr>
              <w:rPr>
                <w:rFonts w:ascii="Times New Roman" w:hAnsi="Times New Roman"/>
                <w:sz w:val="24"/>
                <w:szCs w:val="24"/>
                <w:lang w:val="ru-RU"/>
              </w:rPr>
            </w:pPr>
            <w:r>
              <w:rPr>
                <w:rFonts w:hint="eastAsia" w:ascii="Times New Roman" w:hAnsi="Times New Roman"/>
                <w:sz w:val="24"/>
                <w:szCs w:val="24"/>
                <w:lang w:val="ru-RU"/>
              </w:rPr>
              <w:t>Проведение</w:t>
            </w:r>
            <w:r>
              <w:rPr>
                <w:rFonts w:ascii="Times New Roman" w:hAnsi="Times New Roman"/>
                <w:sz w:val="24"/>
                <w:szCs w:val="24"/>
                <w:lang w:val="ru-RU"/>
              </w:rPr>
              <w:t xml:space="preserve"> </w:t>
            </w:r>
            <w:r>
              <w:rPr>
                <w:rFonts w:hint="eastAsia" w:ascii="Times New Roman" w:hAnsi="Times New Roman"/>
                <w:sz w:val="24"/>
                <w:szCs w:val="24"/>
                <w:lang w:val="ru-RU"/>
              </w:rPr>
              <w:t>текущего</w:t>
            </w:r>
            <w:r>
              <w:rPr>
                <w:rFonts w:ascii="Times New Roman" w:hAnsi="Times New Roman"/>
                <w:sz w:val="24"/>
                <w:szCs w:val="24"/>
                <w:lang w:val="ru-RU"/>
              </w:rPr>
              <w:t xml:space="preserve"> </w:t>
            </w:r>
            <w:r>
              <w:rPr>
                <w:rFonts w:hint="eastAsia" w:ascii="Times New Roman" w:hAnsi="Times New Roman"/>
                <w:sz w:val="24"/>
                <w:szCs w:val="24"/>
                <w:lang w:val="ru-RU"/>
              </w:rPr>
              <w:t>ремонта</w:t>
            </w:r>
            <w:r>
              <w:rPr>
                <w:rFonts w:ascii="Times New Roman" w:hAnsi="Times New Roman"/>
                <w:sz w:val="24"/>
                <w:szCs w:val="24"/>
                <w:lang w:val="ru-RU"/>
              </w:rPr>
              <w:t xml:space="preserve"> </w:t>
            </w:r>
            <w:r>
              <w:rPr>
                <w:rFonts w:hint="eastAsia" w:ascii="Times New Roman" w:hAnsi="Times New Roman"/>
                <w:sz w:val="24"/>
                <w:szCs w:val="24"/>
                <w:lang w:val="ru-RU"/>
              </w:rPr>
              <w:t>здания</w:t>
            </w:r>
            <w:r>
              <w:rPr>
                <w:rFonts w:ascii="Times New Roman" w:hAnsi="Times New Roman"/>
                <w:sz w:val="24"/>
                <w:szCs w:val="24"/>
                <w:lang w:val="ru-RU"/>
              </w:rPr>
              <w:t xml:space="preserve"> </w:t>
            </w:r>
            <w:r>
              <w:rPr>
                <w:rFonts w:hint="eastAsia" w:ascii="Times New Roman" w:hAnsi="Times New Roman"/>
                <w:sz w:val="24"/>
                <w:szCs w:val="24"/>
                <w:lang w:val="ru-RU"/>
              </w:rPr>
              <w:t>лечебно</w:t>
            </w:r>
            <w:r>
              <w:rPr>
                <w:rFonts w:ascii="Times New Roman" w:hAnsi="Times New Roman"/>
                <w:sz w:val="24"/>
                <w:szCs w:val="24"/>
                <w:lang w:val="ru-RU"/>
              </w:rPr>
              <w:t>-</w:t>
            </w:r>
            <w:r>
              <w:rPr>
                <w:rFonts w:hint="eastAsia" w:ascii="Times New Roman" w:hAnsi="Times New Roman"/>
                <w:sz w:val="24"/>
                <w:szCs w:val="24"/>
                <w:lang w:val="ru-RU"/>
              </w:rPr>
              <w:t>профилактической</w:t>
            </w:r>
            <w:r>
              <w:rPr>
                <w:rFonts w:ascii="Times New Roman" w:hAnsi="Times New Roman"/>
                <w:sz w:val="24"/>
                <w:szCs w:val="24"/>
                <w:lang w:val="ru-RU"/>
              </w:rPr>
              <w:t xml:space="preserve"> </w:t>
            </w:r>
            <w:r>
              <w:rPr>
                <w:rFonts w:hint="eastAsia" w:ascii="Times New Roman" w:hAnsi="Times New Roman"/>
                <w:sz w:val="24"/>
                <w:szCs w:val="24"/>
                <w:lang w:val="ru-RU"/>
              </w:rPr>
              <w:t>медицинской</w:t>
            </w:r>
            <w:r>
              <w:rPr>
                <w:rFonts w:ascii="Times New Roman" w:hAnsi="Times New Roman"/>
                <w:sz w:val="24"/>
                <w:szCs w:val="24"/>
                <w:lang w:val="ru-RU"/>
              </w:rPr>
              <w:t xml:space="preserve"> </w:t>
            </w:r>
            <w:r>
              <w:rPr>
                <w:rFonts w:hint="eastAsia" w:ascii="Times New Roman" w:hAnsi="Times New Roman"/>
                <w:sz w:val="24"/>
                <w:szCs w:val="24"/>
                <w:lang w:val="ru-RU"/>
              </w:rPr>
              <w:t>организации</w:t>
            </w:r>
          </w:p>
        </w:tc>
        <w:tc>
          <w:tcPr>
            <w:tcW w:w="919" w:type="pct"/>
            <w:vAlign w:val="center"/>
          </w:tcPr>
          <w:p>
            <w:pPr>
              <w:rPr>
                <w:rFonts w:ascii="Times New Roman" w:hAnsi="Times New Roman"/>
                <w:sz w:val="24"/>
                <w:szCs w:val="24"/>
                <w:lang w:val="ru-RU"/>
              </w:rPr>
            </w:pPr>
            <w:r>
              <w:rPr>
                <w:rFonts w:hint="eastAsia" w:ascii="Times New Roman" w:hAnsi="Times New Roman"/>
                <w:sz w:val="24"/>
                <w:szCs w:val="24"/>
                <w:lang w:val="ru-RU"/>
              </w:rPr>
              <w:t>сельсовет</w:t>
            </w:r>
            <w:r>
              <w:rPr>
                <w:rFonts w:ascii="Times New Roman" w:hAnsi="Times New Roman"/>
                <w:sz w:val="24"/>
                <w:szCs w:val="24"/>
                <w:lang w:val="ru-RU"/>
              </w:rPr>
              <w:t xml:space="preserve"> </w:t>
            </w:r>
            <w:r>
              <w:rPr>
                <w:rFonts w:hint="eastAsia" w:ascii="Times New Roman" w:hAnsi="Times New Roman"/>
                <w:sz w:val="24"/>
                <w:szCs w:val="24"/>
                <w:lang w:val="ru-RU"/>
              </w:rPr>
              <w:t>Садовский</w:t>
            </w:r>
          </w:p>
        </w:tc>
        <w:tc>
          <w:tcPr>
            <w:tcW w:w="1067" w:type="pct"/>
            <w:vAlign w:val="center"/>
          </w:tcPr>
          <w:p>
            <w:pPr>
              <w:rPr>
                <w:rFonts w:ascii="Times New Roman" w:hAnsi="Times New Roman"/>
                <w:sz w:val="24"/>
                <w:szCs w:val="24"/>
                <w:lang w:val="ru-RU"/>
              </w:rPr>
            </w:pPr>
            <w:r>
              <w:rPr>
                <w:rFonts w:hint="eastAsia" w:ascii="Times New Roman" w:hAnsi="Times New Roman"/>
                <w:sz w:val="24"/>
                <w:szCs w:val="24"/>
                <w:lang w:val="ru-RU"/>
              </w:rPr>
              <w:t>Развитие</w:t>
            </w:r>
            <w:r>
              <w:rPr>
                <w:rFonts w:ascii="Times New Roman" w:hAnsi="Times New Roman"/>
                <w:sz w:val="24"/>
                <w:szCs w:val="24"/>
                <w:lang w:val="ru-RU"/>
              </w:rPr>
              <w:t xml:space="preserve"> </w:t>
            </w:r>
            <w:r>
              <w:rPr>
                <w:rFonts w:hint="eastAsia" w:ascii="Times New Roman" w:hAnsi="Times New Roman"/>
                <w:sz w:val="24"/>
                <w:szCs w:val="24"/>
                <w:lang w:val="ru-RU"/>
              </w:rPr>
              <w:t>системы</w:t>
            </w:r>
            <w:r>
              <w:rPr>
                <w:rFonts w:ascii="Times New Roman" w:hAnsi="Times New Roman"/>
                <w:sz w:val="24"/>
                <w:szCs w:val="24"/>
                <w:lang w:val="ru-RU"/>
              </w:rPr>
              <w:t xml:space="preserve"> </w:t>
            </w:r>
            <w:r>
              <w:rPr>
                <w:rFonts w:hint="eastAsia" w:ascii="Times New Roman" w:hAnsi="Times New Roman"/>
                <w:sz w:val="24"/>
                <w:szCs w:val="24"/>
                <w:lang w:val="ru-RU"/>
              </w:rPr>
              <w:t>здравоохранения</w:t>
            </w:r>
          </w:p>
        </w:tc>
        <w:tc>
          <w:tcPr>
            <w:tcW w:w="908" w:type="pct"/>
            <w:vAlign w:val="center"/>
          </w:tcPr>
          <w:p>
            <w:pPr>
              <w:jc w:val="center"/>
              <w:rPr>
                <w:rFonts w:ascii="Times New Roman" w:hAnsi="Times New Roman"/>
                <w:sz w:val="24"/>
                <w:szCs w:val="24"/>
                <w:lang w:val="ru-RU"/>
              </w:rPr>
            </w:pPr>
            <w:r>
              <w:rPr>
                <w:rFonts w:ascii="Times New Roman" w:hAnsi="Times New Roman"/>
                <w:sz w:val="24"/>
                <w:szCs w:val="24"/>
                <w:lang w:val="ru-RU"/>
              </w:rPr>
              <w:t>-</w:t>
            </w:r>
          </w:p>
        </w:tc>
        <w:tc>
          <w:tcPr>
            <w:tcW w:w="704" w:type="pct"/>
            <w:vAlign w:val="center"/>
          </w:tcPr>
          <w:p>
            <w:pPr>
              <w:jc w:val="center"/>
              <w:rPr>
                <w:rFonts w:ascii="Times New Roman" w:hAnsi="Times New Roman"/>
                <w:sz w:val="24"/>
                <w:szCs w:val="24"/>
                <w:lang w:val="ru-RU"/>
              </w:rPr>
            </w:pPr>
            <w:r>
              <w:rPr>
                <w:rFonts w:ascii="Times New Roman" w:hAnsi="Times New Roman"/>
                <w:sz w:val="24"/>
                <w:szCs w:val="24"/>
                <w:lang w:val="ru-RU"/>
              </w:rPr>
              <w:t>1ая очередь</w:t>
            </w:r>
          </w:p>
        </w:tc>
      </w:tr>
    </w:tbl>
    <w:p>
      <w:pPr>
        <w:jc w:val="both"/>
        <w:rPr>
          <w:rFonts w:ascii="Times New Roman" w:hAnsi="Times New Roman"/>
          <w:b/>
          <w:sz w:val="28"/>
          <w:szCs w:val="28"/>
          <w:lang w:val="ru-RU"/>
        </w:rPr>
      </w:pPr>
    </w:p>
    <w:p>
      <w:pPr>
        <w:jc w:val="both"/>
        <w:rPr>
          <w:rFonts w:ascii="Times New Roman" w:hAnsi="Times New Roman"/>
          <w:b/>
          <w:sz w:val="28"/>
          <w:szCs w:val="28"/>
          <w:lang w:val="ru-RU"/>
        </w:rPr>
      </w:pPr>
    </w:p>
    <w:p>
      <w:pPr>
        <w:pStyle w:val="32"/>
        <w:numPr>
          <w:ilvl w:val="0"/>
          <w:numId w:val="0"/>
        </w:numPr>
        <w:suppressAutoHyphens/>
        <w:spacing w:after="0"/>
        <w:ind w:firstLine="851"/>
        <w:rPr>
          <w:rFonts w:ascii="Times New Roman" w:hAnsi="Times New Roman"/>
          <w:sz w:val="28"/>
          <w:szCs w:val="28"/>
          <w:lang w:val="ru-RU"/>
        </w:rPr>
      </w:pPr>
    </w:p>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Pr>
        <w:tabs>
          <w:tab w:val="left" w:pos="567"/>
        </w:tabs>
        <w:jc w:val="both"/>
        <w:rPr>
          <w:rFonts w:ascii="Times New Roman" w:hAnsi="Times New Roman"/>
          <w:sz w:val="28"/>
          <w:szCs w:val="28"/>
          <w:lang w:val="ru-RU"/>
        </w:rPr>
      </w:pPr>
    </w:p>
    <w:bookmarkEnd w:id="122"/>
    <w:bookmarkEnd w:id="123"/>
    <w:p>
      <w:pPr>
        <w:pStyle w:val="2"/>
        <w:keepLines/>
        <w:pageBreakBefore/>
        <w:numPr>
          <w:ilvl w:val="0"/>
          <w:numId w:val="19"/>
        </w:numPr>
        <w:suppressAutoHyphens/>
        <w:spacing w:before="0" w:after="480"/>
        <w:jc w:val="center"/>
        <w:rPr>
          <w:rFonts w:ascii="Times New Roman" w:hAnsi="Times New Roman" w:cs="Times New Roman"/>
          <w:sz w:val="28"/>
          <w:szCs w:val="28"/>
          <w:lang w:val="ru-RU"/>
        </w:rPr>
      </w:pPr>
      <w:bookmarkStart w:id="128" w:name="_Toc74838031"/>
      <w:bookmarkStart w:id="129" w:name="_Toc7869281"/>
      <w:bookmarkStart w:id="130" w:name="_Toc54879787"/>
      <w:bookmarkStart w:id="131" w:name="_Toc342472305"/>
      <w:bookmarkStart w:id="132" w:name="_Toc247965260"/>
      <w:bookmarkStart w:id="133" w:name="_Toc268263626"/>
      <w:r>
        <w:rPr>
          <w:rFonts w:ascii="Times New Roman" w:hAnsi="Times New Roman" w:cs="Times New Roman"/>
          <w:sz w:val="28"/>
          <w:szCs w:val="28"/>
          <w:lang w:val="ru-RU"/>
        </w:rPr>
        <w:t>АНАЛИЗ ИСПОЛЬЗОВАНИЯ ТЕРРИТОРИИ ПОСЕЛЕНИЯ</w:t>
      </w:r>
      <w:bookmarkEnd w:id="128"/>
    </w:p>
    <w:p>
      <w:pPr>
        <w:pStyle w:val="3"/>
        <w:keepLines/>
        <w:numPr>
          <w:ilvl w:val="1"/>
          <w:numId w:val="19"/>
        </w:numPr>
        <w:suppressAutoHyphens/>
        <w:spacing w:before="360" w:after="240"/>
        <w:ind w:left="567" w:hanging="425"/>
        <w:jc w:val="center"/>
        <w:rPr>
          <w:rFonts w:ascii="Times New Roman" w:hAnsi="Times New Roman" w:cs="Times New Roman"/>
          <w:i w:val="0"/>
          <w:kern w:val="0"/>
          <w:lang w:val="ru-RU"/>
        </w:rPr>
      </w:pPr>
      <w:bookmarkStart w:id="134" w:name="_Toc74838032"/>
      <w:r>
        <w:rPr>
          <w:rFonts w:ascii="Times New Roman" w:hAnsi="Times New Roman" w:cs="Times New Roman"/>
          <w:i w:val="0"/>
          <w:kern w:val="0"/>
          <w:lang w:val="ru-RU"/>
        </w:rPr>
        <w:t>Природные условия</w:t>
      </w:r>
      <w:bookmarkEnd w:id="129"/>
      <w:bookmarkEnd w:id="130"/>
      <w:bookmarkEnd w:id="134"/>
    </w:p>
    <w:p>
      <w:pPr>
        <w:pStyle w:val="158"/>
        <w:keepNext/>
        <w:keepLines/>
        <w:numPr>
          <w:ilvl w:val="2"/>
          <w:numId w:val="19"/>
        </w:numPr>
        <w:spacing w:before="360" w:after="240" w:line="240" w:lineRule="auto"/>
        <w:ind w:left="0" w:firstLine="0"/>
        <w:jc w:val="center"/>
        <w:outlineLvl w:val="2"/>
        <w:rPr>
          <w:rFonts w:ascii="Times New Roman" w:hAnsi="Times New Roman"/>
          <w:b/>
          <w:sz w:val="28"/>
          <w:szCs w:val="28"/>
        </w:rPr>
      </w:pPr>
      <w:bookmarkStart w:id="135" w:name="_Toc74838033"/>
      <w:r>
        <w:rPr>
          <w:rFonts w:ascii="Times New Roman" w:hAnsi="Times New Roman"/>
          <w:b/>
          <w:sz w:val="28"/>
          <w:szCs w:val="28"/>
          <w:lang w:val="ru-RU"/>
        </w:rPr>
        <w:t>Климат</w:t>
      </w:r>
      <w:bookmarkEnd w:id="135"/>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Климат резко континентальный с резкими изменениями температур, как между сезонами, так и в течение суток. Основными факторами, способствующими формированию климата, являются солнечная радиация, общая циркуляция атмосферы, характер подстилающей поверхности, влагооборот и т.д.</w:t>
      </w:r>
    </w:p>
    <w:p>
      <w:pPr>
        <w:keepNext/>
        <w:keepLines/>
        <w:jc w:val="both"/>
        <w:rPr>
          <w:rFonts w:ascii="Times New Roman" w:hAnsi="Times New Roman"/>
          <w:sz w:val="28"/>
          <w:szCs w:val="28"/>
          <w:lang w:val="ru-RU"/>
        </w:rPr>
      </w:pPr>
      <w:r>
        <w:rPr>
          <w:rFonts w:ascii="Times New Roman" w:hAnsi="Times New Roman"/>
          <w:sz w:val="28"/>
          <w:szCs w:val="28"/>
          <w:lang w:val="ru-RU"/>
        </w:rPr>
        <w:t>Характерной особенностью является резкая континентальность климата, обусловленная влиянием, как южных теплых воздушных масс, так и северных холодных масс. Влияние этих масс обуславливает большую изменчивость температуры воздуха, атмосферного давления и влажности, как в суточном, так и в месячном и годовом периодах.</w:t>
      </w:r>
    </w:p>
    <w:p>
      <w:pPr>
        <w:keepNext/>
        <w:keepLines/>
        <w:jc w:val="center"/>
        <w:rPr>
          <w:rFonts w:ascii="Times New Roman" w:hAnsi="Times New Roman"/>
          <w:i/>
          <w:sz w:val="28"/>
          <w:szCs w:val="28"/>
          <w:lang w:val="ru-RU"/>
        </w:rPr>
      </w:pPr>
      <w:r>
        <w:rPr>
          <w:rFonts w:ascii="Times New Roman" w:hAnsi="Times New Roman"/>
          <w:i/>
          <w:sz w:val="28"/>
          <w:szCs w:val="28"/>
          <w:lang w:val="ru-RU"/>
        </w:rPr>
        <w:t>Средние температуры зимы и лета</w:t>
      </w:r>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Зима здесь, как и в соседних районах, в среднем начинается 4-10 ноября и продолжается до 6-10 апреля. В этом периоде сохраняется устойчивый снежный покров и среднесуточные температуры ниже 5°. В январе средняя температура минус 19,4°, в июле 19,5° на юге района и 19° на севере.</w:t>
      </w:r>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Период с температурой выше 10° продолжается 120-125 дней. Суммы температур в этом периоде 2000°-2100°. Безморозный период продолжается в среднем 118-120 дней, например, в с.Краснозерское с 20 мая по 17 сентября. Годовое количество осадков на западе около 300 мм, и, постепенно увеличиваясь к востоку, достигает 470 мм на границе с Кочковским районом. До 70% осадков выпадает в виде дождей, в основном ливневых с грозами. Из них 20% приходится на май-июнь, в частности, в период с апреля по октябрь выпадает (в среднем) 330 мм осадков, в период с ноября по март - 95 мм.</w:t>
      </w:r>
    </w:p>
    <w:p>
      <w:pPr>
        <w:keepNext/>
        <w:keepLine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В районе преобладают в основном южные и юго-западные ветры. Южные районы области в летнее время находятся под воздействием сухих ветров, дующих со стороны Центрального Казахстана, приносящих нередко с собой засуху. Вегетационный период от 144-148 дней на севере, до 158-163 дней на юге.</w:t>
      </w:r>
    </w:p>
    <w:p>
      <w:pPr>
        <w:keepNext/>
        <w:keepLines/>
        <w:jc w:val="both"/>
        <w:rPr>
          <w:rFonts w:ascii="Times New Roman" w:hAnsi="Times New Roman"/>
          <w:sz w:val="28"/>
          <w:szCs w:val="28"/>
          <w:lang w:val="ru-RU"/>
        </w:rPr>
      </w:pPr>
      <w:r>
        <w:rPr>
          <w:rFonts w:ascii="Times New Roman" w:hAnsi="Times New Roman"/>
          <w:sz w:val="28"/>
          <w:szCs w:val="28"/>
          <w:lang w:val="ru-RU"/>
        </w:rPr>
        <w:t>Наряду с другими кулундинскими районами Краснозерский район относится к теплой и засушливой агроклиматической зоне.</w:t>
      </w:r>
    </w:p>
    <w:p>
      <w:pPr>
        <w:keepNext/>
        <w:keepLines/>
        <w:jc w:val="both"/>
        <w:rPr>
          <w:rFonts w:ascii="Times New Roman" w:hAnsi="Times New Roman"/>
          <w:sz w:val="28"/>
          <w:szCs w:val="28"/>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3 – Климатическая характеристика по данным Краснозерской метеостанции</w:t>
      </w:r>
    </w:p>
    <w:tbl>
      <w:tblPr>
        <w:tblStyle w:val="12"/>
        <w:tblW w:w="5000" w:type="pct"/>
        <w:jc w:val="center"/>
        <w:tblLayout w:type="autofit"/>
        <w:tblCellMar>
          <w:top w:w="0" w:type="dxa"/>
          <w:left w:w="108" w:type="dxa"/>
          <w:bottom w:w="0" w:type="dxa"/>
          <w:right w:w="108" w:type="dxa"/>
        </w:tblCellMar>
      </w:tblPr>
      <w:tblGrid>
        <w:gridCol w:w="1049"/>
        <w:gridCol w:w="1428"/>
        <w:gridCol w:w="1172"/>
        <w:gridCol w:w="1103"/>
        <w:gridCol w:w="1005"/>
        <w:gridCol w:w="1132"/>
        <w:gridCol w:w="1674"/>
        <w:gridCol w:w="746"/>
        <w:gridCol w:w="1112"/>
      </w:tblGrid>
      <w:tr>
        <w:tblPrEx>
          <w:tblCellMar>
            <w:top w:w="0" w:type="dxa"/>
            <w:left w:w="108" w:type="dxa"/>
            <w:bottom w:w="0" w:type="dxa"/>
            <w:right w:w="108" w:type="dxa"/>
          </w:tblCellMar>
        </w:tblPrEx>
        <w:trPr>
          <w:trHeight w:val="850" w:hRule="atLeast"/>
          <w:tblHeader/>
          <w:jc w:val="center"/>
        </w:trPr>
        <w:tc>
          <w:tcPr>
            <w:tcW w:w="604" w:type="pct"/>
            <w:vMerge w:val="restart"/>
            <w:tcBorders>
              <w:top w:val="single" w:color="000000" w:sz="4" w:space="0"/>
              <w:left w:val="single" w:color="000000" w:sz="4" w:space="0"/>
              <w:bottom w:val="single" w:color="000000" w:sz="4" w:space="0"/>
            </w:tcBorders>
            <w:shd w:val="clear" w:color="auto" w:fill="auto"/>
            <w:vAlign w:val="center"/>
          </w:tcPr>
          <w:p>
            <w:pPr>
              <w:snapToGrid w:val="0"/>
              <w:spacing w:after="20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Месяцы</w:t>
            </w:r>
          </w:p>
        </w:tc>
        <w:tc>
          <w:tcPr>
            <w:tcW w:w="1685" w:type="pct"/>
            <w:gridSpan w:val="3"/>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 xml:space="preserve">Температура воздуха, </w:t>
            </w:r>
            <w:r>
              <w:rPr>
                <w:rFonts w:ascii="Times New Roman" w:hAnsi="Times New Roman" w:eastAsia="Calibri"/>
                <w:b/>
                <w:kern w:val="2"/>
                <w:sz w:val="24"/>
                <w:szCs w:val="24"/>
                <w:vertAlign w:val="superscript"/>
                <w:lang w:val="ru-RU" w:eastAsia="en-US"/>
              </w:rPr>
              <w:t>°</w:t>
            </w:r>
            <w:r>
              <w:rPr>
                <w:rFonts w:ascii="Times New Roman" w:hAnsi="Times New Roman" w:eastAsia="Calibri"/>
                <w:b/>
                <w:kern w:val="2"/>
                <w:sz w:val="24"/>
                <w:szCs w:val="24"/>
                <w:lang w:val="ru-RU" w:eastAsia="en-US"/>
              </w:rPr>
              <w:t>C</w:t>
            </w:r>
          </w:p>
        </w:tc>
        <w:tc>
          <w:tcPr>
            <w:tcW w:w="632" w:type="pct"/>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Количество осадков,</w:t>
            </w:r>
          </w:p>
          <w:p>
            <w:pPr>
              <w:spacing w:after="20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мм</w:t>
            </w:r>
          </w:p>
        </w:tc>
        <w:tc>
          <w:tcPr>
            <w:tcW w:w="482" w:type="pct"/>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Снежный</w:t>
            </w:r>
          </w:p>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покров,</w:t>
            </w:r>
          </w:p>
          <w:p>
            <w:pPr>
              <w:spacing w:after="20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см</w:t>
            </w:r>
          </w:p>
        </w:tc>
        <w:tc>
          <w:tcPr>
            <w:tcW w:w="572" w:type="pct"/>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Относительная</w:t>
            </w:r>
          </w:p>
          <w:p>
            <w:pPr>
              <w:spacing w:after="20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влаж-ность воздуха</w:t>
            </w:r>
          </w:p>
        </w:tc>
        <w:tc>
          <w:tcPr>
            <w:tcW w:w="562" w:type="pct"/>
            <w:vMerge w:val="restart"/>
            <w:tcBorders>
              <w:top w:val="single" w:color="000000" w:sz="4" w:space="0"/>
              <w:left w:val="single" w:color="000000" w:sz="4" w:space="0"/>
              <w:bottom w:val="single" w:color="000000" w:sz="4" w:space="0"/>
            </w:tcBorders>
            <w:shd w:val="clear" w:color="auto" w:fill="auto"/>
            <w:vAlign w:val="center"/>
          </w:tcPr>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Направление ветра</w:t>
            </w:r>
          </w:p>
        </w:tc>
        <w:tc>
          <w:tcPr>
            <w:tcW w:w="46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Скорость</w:t>
            </w:r>
          </w:p>
          <w:p>
            <w:pPr>
              <w:spacing w:after="20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м</w:t>
            </w:r>
            <w:r>
              <w:rPr>
                <w:rFonts w:ascii="Times New Roman" w:hAnsi="Times New Roman" w:eastAsia="Calibri"/>
                <w:b/>
                <w:kern w:val="2"/>
                <w:sz w:val="24"/>
                <w:szCs w:val="24"/>
                <w:lang w:eastAsia="en-US"/>
              </w:rPr>
              <w:t>/</w:t>
            </w:r>
            <w:r>
              <w:rPr>
                <w:rFonts w:ascii="Times New Roman" w:hAnsi="Times New Roman" w:eastAsia="Calibri"/>
                <w:b/>
                <w:kern w:val="2"/>
                <w:sz w:val="24"/>
                <w:szCs w:val="24"/>
                <w:lang w:val="ru-RU" w:eastAsia="en-US"/>
              </w:rPr>
              <w:t>сек</w:t>
            </w:r>
          </w:p>
        </w:tc>
      </w:tr>
      <w:tr>
        <w:tblPrEx>
          <w:tblCellMar>
            <w:top w:w="0" w:type="dxa"/>
            <w:left w:w="108" w:type="dxa"/>
            <w:bottom w:w="0" w:type="dxa"/>
            <w:right w:w="108" w:type="dxa"/>
          </w:tblCellMar>
        </w:tblPrEx>
        <w:trPr>
          <w:trHeight w:val="70" w:hRule="atLeast"/>
          <w:jc w:val="center"/>
        </w:trPr>
        <w:tc>
          <w:tcPr>
            <w:tcW w:w="604"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632" w:type="pct"/>
            <w:vMerge w:val="restar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 xml:space="preserve">Средняя </w:t>
            </w:r>
          </w:p>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многолетняя</w:t>
            </w:r>
          </w:p>
        </w:tc>
        <w:tc>
          <w:tcPr>
            <w:tcW w:w="1053" w:type="pct"/>
            <w:gridSpan w:val="2"/>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Абсолютные</w:t>
            </w:r>
          </w:p>
        </w:tc>
        <w:tc>
          <w:tcPr>
            <w:tcW w:w="63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48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57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56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463" w:type="pct"/>
            <w:vMerge w:val="continue"/>
            <w:tcBorders>
              <w:top w:val="single" w:color="000000" w:sz="4" w:space="0"/>
              <w:left w:val="single" w:color="000000" w:sz="4" w:space="0"/>
              <w:bottom w:val="single" w:color="000000" w:sz="4" w:space="0"/>
              <w:right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r>
      <w:tr>
        <w:tblPrEx>
          <w:tblCellMar>
            <w:top w:w="0" w:type="dxa"/>
            <w:left w:w="108" w:type="dxa"/>
            <w:bottom w:w="0" w:type="dxa"/>
            <w:right w:w="108" w:type="dxa"/>
          </w:tblCellMar>
        </w:tblPrEx>
        <w:trPr>
          <w:trHeight w:val="567" w:hRule="atLeast"/>
          <w:jc w:val="center"/>
        </w:trPr>
        <w:tc>
          <w:tcPr>
            <w:tcW w:w="604"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632" w:type="pct"/>
            <w:vMerge w:val="continue"/>
            <w:tcBorders>
              <w:top w:val="single" w:color="000000" w:sz="4" w:space="0"/>
              <w:left w:val="single" w:color="000000" w:sz="4" w:space="0"/>
              <w:bottom w:val="single" w:color="000000" w:sz="4" w:space="0"/>
            </w:tcBorders>
            <w:shd w:val="clear" w:color="auto" w:fill="auto"/>
            <w:vAlign w:val="center"/>
          </w:tcPr>
          <w:p>
            <w:pPr>
              <w:snapToGrid w:val="0"/>
              <w:spacing w:after="200"/>
              <w:jc w:val="center"/>
              <w:rPr>
                <w:rFonts w:ascii="Times New Roman" w:hAnsi="Times New Roman" w:eastAsia="Calibri"/>
                <w:b/>
                <w:kern w:val="2"/>
                <w:sz w:val="24"/>
                <w:szCs w:val="24"/>
                <w:lang w:val="ru-RU" w:eastAsia="en-US"/>
              </w:rPr>
            </w:pPr>
          </w:p>
        </w:tc>
        <w:tc>
          <w:tcPr>
            <w:tcW w:w="575"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максимум</w:t>
            </w:r>
          </w:p>
        </w:tc>
        <w:tc>
          <w:tcPr>
            <w:tcW w:w="479"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минимум</w:t>
            </w:r>
          </w:p>
        </w:tc>
        <w:tc>
          <w:tcPr>
            <w:tcW w:w="63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48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57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562" w:type="pct"/>
            <w:vMerge w:val="continue"/>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c>
          <w:tcPr>
            <w:tcW w:w="463" w:type="pct"/>
            <w:vMerge w:val="continue"/>
            <w:tcBorders>
              <w:top w:val="single" w:color="000000" w:sz="4" w:space="0"/>
              <w:left w:val="single" w:color="000000" w:sz="4" w:space="0"/>
              <w:bottom w:val="single" w:color="000000" w:sz="4" w:space="0"/>
              <w:right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Январь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-19,4</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+1,5</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-43,2</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14</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27</w:t>
            </w: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80</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4,2</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Февраль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-17,6</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+3,3</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-47,4</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12</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31</w:t>
            </w: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81</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3,5</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Март</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-11,8</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+13,0</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-38,1</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11</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29</w:t>
            </w: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83</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3,4</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Апрель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-0,4</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+29,2</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-24,9</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10</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21</w:t>
            </w: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74</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3,7</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Март</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+10,7</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+35,6</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-8,6</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21</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56</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3,6</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Июнь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+17,0</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+37,5</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-1,9</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35</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59</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 СВ</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3,3</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Июль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+19,3</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+39,1</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+1,2</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46</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65</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 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2,6</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Август</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+16,5</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+35,5</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-1,8</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38</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68</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2,8</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Сентябрь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+10,3</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+33,2</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-9,4</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23</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70</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2,7</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Октябрь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+1,6</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+24,4</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-20,8</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19</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76</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2,6</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Ноябрь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-9,2</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+10,6</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-43,6</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25</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14</w:t>
            </w: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83</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2,7</w:t>
            </w:r>
          </w:p>
        </w:tc>
      </w:tr>
      <w:tr>
        <w:tblPrEx>
          <w:tblCellMar>
            <w:top w:w="0" w:type="dxa"/>
            <w:left w:w="108" w:type="dxa"/>
            <w:bottom w:w="0" w:type="dxa"/>
            <w:right w:w="108" w:type="dxa"/>
          </w:tblCellMar>
        </w:tblPrEx>
        <w:trPr>
          <w:jc w:val="center"/>
        </w:trPr>
        <w:tc>
          <w:tcPr>
            <w:tcW w:w="604" w:type="pct"/>
            <w:tcBorders>
              <w:top w:val="single" w:color="000000" w:sz="4" w:space="0"/>
              <w:left w:val="single" w:color="000000" w:sz="4" w:space="0"/>
              <w:bottom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Декабрь</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-17,0</w:t>
            </w:r>
          </w:p>
        </w:tc>
        <w:tc>
          <w:tcPr>
            <w:tcW w:w="575"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+2,5</w:t>
            </w:r>
          </w:p>
        </w:tc>
        <w:tc>
          <w:tcPr>
            <w:tcW w:w="479"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-48,9</w:t>
            </w:r>
          </w:p>
        </w:tc>
        <w:tc>
          <w:tcPr>
            <w:tcW w:w="63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18</w:t>
            </w:r>
          </w:p>
        </w:tc>
        <w:tc>
          <w:tcPr>
            <w:tcW w:w="48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22</w:t>
            </w:r>
          </w:p>
        </w:tc>
        <w:tc>
          <w:tcPr>
            <w:tcW w:w="57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82</w:t>
            </w:r>
          </w:p>
        </w:tc>
        <w:tc>
          <w:tcPr>
            <w:tcW w:w="562"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 ЮЗ</w:t>
            </w:r>
          </w:p>
        </w:tc>
        <w:tc>
          <w:tcPr>
            <w:tcW w:w="463"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3,3</w:t>
            </w:r>
          </w:p>
        </w:tc>
      </w:tr>
    </w:tbl>
    <w:p>
      <w:pPr>
        <w:jc w:val="both"/>
        <w:rPr>
          <w:rFonts w:ascii="Times New Roman" w:hAnsi="Times New Roman"/>
          <w:b/>
          <w:sz w:val="24"/>
          <w:szCs w:val="24"/>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 – Средняя месячная и годовая температура воздуха, С (СП 131.13330.2020 Строительная климотология)</w:t>
      </w:r>
    </w:p>
    <w:tbl>
      <w:tblPr>
        <w:tblStyle w:val="12"/>
        <w:tblW w:w="5000" w:type="pct"/>
        <w:tblInd w:w="0" w:type="dxa"/>
        <w:tblLayout w:type="autofit"/>
        <w:tblCellMar>
          <w:top w:w="0" w:type="dxa"/>
          <w:left w:w="108" w:type="dxa"/>
          <w:bottom w:w="0" w:type="dxa"/>
          <w:right w:w="108" w:type="dxa"/>
        </w:tblCellMar>
      </w:tblPr>
      <w:tblGrid>
        <w:gridCol w:w="802"/>
        <w:gridCol w:w="802"/>
        <w:gridCol w:w="802"/>
        <w:gridCol w:w="802"/>
        <w:gridCol w:w="802"/>
        <w:gridCol w:w="802"/>
        <w:gridCol w:w="802"/>
        <w:gridCol w:w="802"/>
        <w:gridCol w:w="803"/>
        <w:gridCol w:w="803"/>
        <w:gridCol w:w="803"/>
        <w:gridCol w:w="803"/>
        <w:gridCol w:w="793"/>
      </w:tblGrid>
      <w:tr>
        <w:tblPrEx>
          <w:tblCellMar>
            <w:top w:w="0" w:type="dxa"/>
            <w:left w:w="108" w:type="dxa"/>
            <w:bottom w:w="0" w:type="dxa"/>
            <w:right w:w="108" w:type="dxa"/>
          </w:tblCellMar>
        </w:tblPrEx>
        <w:trPr>
          <w:trHeight w:val="70" w:hRule="atLeast"/>
        </w:trPr>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val="ru-RU" w:eastAsia="ar-SA"/>
              </w:rPr>
            </w:pPr>
            <w:r>
              <w:rPr>
                <w:rFonts w:ascii="Times New Roman" w:hAnsi="Times New Roman"/>
                <w:b/>
                <w:bCs/>
                <w:spacing w:val="-5"/>
                <w:sz w:val="24"/>
                <w:szCs w:val="24"/>
                <w:lang w:val="ru-RU" w:eastAsia="ar-SA"/>
              </w:rPr>
              <w:t>Год</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I</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II</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III</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IV</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V</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VI</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VII</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VIII</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IX</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X</w:t>
            </w:r>
          </w:p>
        </w:tc>
        <w:tc>
          <w:tcPr>
            <w:tcW w:w="385" w:type="pct"/>
            <w:tcBorders>
              <w:top w:val="single" w:color="000000" w:sz="4" w:space="0"/>
              <w:left w:val="single" w:color="000000" w:sz="4" w:space="0"/>
              <w:bottom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XI</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snapToGrid w:val="0"/>
              <w:spacing w:after="120"/>
              <w:jc w:val="center"/>
              <w:rPr>
                <w:rFonts w:ascii="Times New Roman" w:hAnsi="Times New Roman"/>
                <w:b/>
                <w:bCs/>
                <w:spacing w:val="-5"/>
                <w:sz w:val="24"/>
                <w:szCs w:val="24"/>
                <w:lang w:eastAsia="ar-SA"/>
              </w:rPr>
            </w:pPr>
            <w:r>
              <w:rPr>
                <w:rFonts w:ascii="Times New Roman" w:hAnsi="Times New Roman"/>
                <w:b/>
                <w:bCs/>
                <w:spacing w:val="-5"/>
                <w:sz w:val="24"/>
                <w:szCs w:val="24"/>
                <w:lang w:eastAsia="ar-SA"/>
              </w:rPr>
              <w:t>XII</w:t>
            </w:r>
          </w:p>
        </w:tc>
      </w:tr>
      <w:tr>
        <w:tblPrEx>
          <w:tblCellMar>
            <w:top w:w="0" w:type="dxa"/>
            <w:left w:w="108" w:type="dxa"/>
            <w:bottom w:w="0" w:type="dxa"/>
            <w:right w:w="108" w:type="dxa"/>
          </w:tblCellMar>
        </w:tblPrEx>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1,5</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w:t>
            </w:r>
            <w:r>
              <w:rPr>
                <w:rFonts w:ascii="Times New Roman" w:hAnsi="Times New Roman"/>
                <w:bCs/>
                <w:spacing w:val="-5"/>
                <w:sz w:val="24"/>
                <w:szCs w:val="24"/>
                <w:lang w:val="ru-RU" w:eastAsia="ar-SA"/>
              </w:rPr>
              <w:t>18,0</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w:t>
            </w:r>
            <w:r>
              <w:rPr>
                <w:rFonts w:ascii="Times New Roman" w:hAnsi="Times New Roman"/>
                <w:bCs/>
                <w:spacing w:val="-5"/>
                <w:sz w:val="24"/>
                <w:szCs w:val="24"/>
                <w:lang w:val="ru-RU" w:eastAsia="ar-SA"/>
              </w:rPr>
              <w:t>16,9</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w:t>
            </w:r>
            <w:r>
              <w:rPr>
                <w:rFonts w:ascii="Times New Roman" w:hAnsi="Times New Roman"/>
                <w:bCs/>
                <w:spacing w:val="-5"/>
                <w:sz w:val="24"/>
                <w:szCs w:val="24"/>
                <w:lang w:val="ru-RU" w:eastAsia="ar-SA"/>
              </w:rPr>
              <w:t>8,9</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3,5</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12</w:t>
            </w:r>
            <w:r>
              <w:rPr>
                <w:rFonts w:ascii="Times New Roman" w:hAnsi="Times New Roman"/>
                <w:bCs/>
                <w:spacing w:val="-5"/>
                <w:sz w:val="24"/>
                <w:szCs w:val="24"/>
                <w:lang w:val="ru-RU" w:eastAsia="ar-SA"/>
              </w:rPr>
              <w:t>,0</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1</w:t>
            </w:r>
            <w:r>
              <w:rPr>
                <w:rFonts w:ascii="Times New Roman" w:hAnsi="Times New Roman"/>
                <w:bCs/>
                <w:spacing w:val="-5"/>
                <w:sz w:val="24"/>
                <w:szCs w:val="24"/>
                <w:lang w:val="ru-RU" w:eastAsia="ar-SA"/>
              </w:rPr>
              <w:t>8,0</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19</w:t>
            </w:r>
            <w:r>
              <w:rPr>
                <w:rFonts w:ascii="Times New Roman" w:hAnsi="Times New Roman"/>
                <w:bCs/>
                <w:spacing w:val="-5"/>
                <w:sz w:val="24"/>
                <w:szCs w:val="24"/>
                <w:lang w:val="ru-RU" w:eastAsia="ar-SA"/>
              </w:rPr>
              <w:t>,9</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1</w:t>
            </w:r>
            <w:r>
              <w:rPr>
                <w:rFonts w:ascii="Times New Roman" w:hAnsi="Times New Roman"/>
                <w:bCs/>
                <w:spacing w:val="-5"/>
                <w:sz w:val="24"/>
                <w:szCs w:val="24"/>
                <w:lang w:val="ru-RU" w:eastAsia="ar-SA"/>
              </w:rPr>
              <w:t>6,8</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10,7</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2</w:t>
            </w:r>
            <w:r>
              <w:rPr>
                <w:rFonts w:ascii="Times New Roman" w:hAnsi="Times New Roman"/>
                <w:bCs/>
                <w:spacing w:val="-5"/>
                <w:sz w:val="24"/>
                <w:szCs w:val="24"/>
                <w:lang w:val="ru-RU" w:eastAsia="ar-SA"/>
              </w:rPr>
              <w:t>,9</w:t>
            </w:r>
          </w:p>
        </w:tc>
        <w:tc>
          <w:tcPr>
            <w:tcW w:w="385" w:type="pct"/>
            <w:tcBorders>
              <w:top w:val="single" w:color="000000" w:sz="4" w:space="0"/>
              <w:left w:val="single" w:color="000000" w:sz="4" w:space="0"/>
              <w:bottom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w:t>
            </w:r>
            <w:r>
              <w:rPr>
                <w:rFonts w:ascii="Times New Roman" w:hAnsi="Times New Roman"/>
                <w:bCs/>
                <w:spacing w:val="-5"/>
                <w:sz w:val="24"/>
                <w:szCs w:val="24"/>
                <w:lang w:val="ru-RU" w:eastAsia="ar-SA"/>
              </w:rPr>
              <w:t>7,4</w:t>
            </w:r>
          </w:p>
        </w:tc>
        <w:tc>
          <w:tcPr>
            <w:tcW w:w="385" w:type="pct"/>
            <w:tcBorders>
              <w:top w:val="single" w:color="000000" w:sz="4" w:space="0"/>
              <w:left w:val="single" w:color="000000" w:sz="4" w:space="0"/>
              <w:bottom w:val="single" w:color="000000" w:sz="4" w:space="0"/>
              <w:right w:val="single" w:color="000000" w:sz="4" w:space="0"/>
            </w:tcBorders>
            <w:shd w:val="clear" w:color="auto" w:fill="auto"/>
          </w:tcPr>
          <w:p>
            <w:pPr>
              <w:suppressAutoHyphens/>
              <w:snapToGrid w:val="0"/>
              <w:spacing w:after="120"/>
              <w:jc w:val="center"/>
              <w:rPr>
                <w:rFonts w:ascii="Times New Roman" w:hAnsi="Times New Roman"/>
                <w:bCs/>
                <w:spacing w:val="-5"/>
                <w:sz w:val="24"/>
                <w:szCs w:val="24"/>
                <w:lang w:val="ru-RU" w:eastAsia="ar-SA"/>
              </w:rPr>
            </w:pPr>
            <w:r>
              <w:rPr>
                <w:rFonts w:ascii="Times New Roman" w:hAnsi="Times New Roman"/>
                <w:bCs/>
                <w:spacing w:val="-5"/>
                <w:sz w:val="24"/>
                <w:szCs w:val="24"/>
                <w:lang w:eastAsia="ar-SA"/>
              </w:rPr>
              <w:t>-1</w:t>
            </w:r>
            <w:r>
              <w:rPr>
                <w:rFonts w:ascii="Times New Roman" w:hAnsi="Times New Roman"/>
                <w:bCs/>
                <w:spacing w:val="-5"/>
                <w:sz w:val="24"/>
                <w:szCs w:val="24"/>
                <w:lang w:val="ru-RU" w:eastAsia="ar-SA"/>
              </w:rPr>
              <w:t>4,8</w:t>
            </w:r>
          </w:p>
        </w:tc>
      </w:tr>
    </w:tbl>
    <w:p>
      <w:pPr>
        <w:jc w:val="both"/>
        <w:rPr>
          <w:rFonts w:ascii="Times New Roman" w:hAnsi="Times New Roman"/>
          <w:b/>
          <w:sz w:val="24"/>
          <w:szCs w:val="24"/>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5 – Средняя и максимальная суточная амплитуда температуры наружного воздуха (СП 131.13330.2020 Строительная климотология)</w:t>
      </w:r>
    </w:p>
    <w:tbl>
      <w:tblPr>
        <w:tblStyle w:val="12"/>
        <w:tblW w:w="5000" w:type="pct"/>
        <w:tblInd w:w="0" w:type="dxa"/>
        <w:tblLayout w:type="autofit"/>
        <w:tblCellMar>
          <w:top w:w="0" w:type="dxa"/>
          <w:left w:w="108" w:type="dxa"/>
          <w:bottom w:w="0" w:type="dxa"/>
          <w:right w:w="108" w:type="dxa"/>
        </w:tblCellMar>
      </w:tblPr>
      <w:tblGrid>
        <w:gridCol w:w="867"/>
        <w:gridCol w:w="869"/>
        <w:gridCol w:w="867"/>
        <w:gridCol w:w="869"/>
        <w:gridCol w:w="867"/>
        <w:gridCol w:w="869"/>
        <w:gridCol w:w="867"/>
        <w:gridCol w:w="869"/>
        <w:gridCol w:w="867"/>
        <w:gridCol w:w="869"/>
        <w:gridCol w:w="867"/>
        <w:gridCol w:w="874"/>
      </w:tblGrid>
      <w:tr>
        <w:trPr>
          <w:trHeight w:val="617" w:hRule="atLeast"/>
        </w:trPr>
        <w:tc>
          <w:tcPr>
            <w:tcW w:w="5000" w:type="pct"/>
            <w:gridSpan w:val="12"/>
            <w:tcBorders>
              <w:top w:val="single" w:color="000000" w:sz="4" w:space="0"/>
              <w:left w:val="single" w:color="000000" w:sz="4" w:space="0"/>
              <w:bottom w:val="single" w:color="000000" w:sz="4" w:space="0"/>
              <w:right w:val="single" w:color="000000" w:sz="4" w:space="0"/>
            </w:tcBorders>
            <w:shd w:val="clear" w:color="auto" w:fill="auto"/>
          </w:tcPr>
          <w:p>
            <w:pPr>
              <w:jc w:val="center"/>
              <w:rPr>
                <w:rFonts w:ascii="Times New Roman" w:hAnsi="Times New Roman"/>
                <w:b/>
                <w:sz w:val="24"/>
                <w:szCs w:val="24"/>
                <w:lang w:val="ru-RU"/>
              </w:rPr>
            </w:pPr>
            <w:r>
              <w:rPr>
                <w:rFonts w:ascii="Times New Roman" w:hAnsi="Times New Roman"/>
                <w:b/>
                <w:sz w:val="24"/>
                <w:szCs w:val="24"/>
                <w:lang w:val="ru-RU"/>
              </w:rPr>
              <w:t>Амплитуда температуры средняя по месяцам (числитель), максимальная по месяцам (знаменатель), ° С</w:t>
            </w:r>
          </w:p>
        </w:tc>
      </w:tr>
      <w:tr>
        <w:tblPrEx>
          <w:tblCellMar>
            <w:top w:w="0" w:type="dxa"/>
            <w:left w:w="108" w:type="dxa"/>
            <w:bottom w:w="0" w:type="dxa"/>
            <w:right w:w="108" w:type="dxa"/>
          </w:tblCellMar>
        </w:tblPrEx>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I</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II</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III</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IV</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V</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VI</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VII</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VIII</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IX</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X</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XI</w:t>
            </w:r>
          </w:p>
        </w:tc>
        <w:tc>
          <w:tcPr>
            <w:tcW w:w="417"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sz w:val="24"/>
                <w:szCs w:val="24"/>
              </w:rPr>
            </w:pPr>
            <w:r>
              <w:rPr>
                <w:rFonts w:ascii="Times New Roman" w:hAnsi="Times New Roman"/>
                <w:sz w:val="24"/>
                <w:szCs w:val="24"/>
              </w:rPr>
              <w:t>XII</w:t>
            </w:r>
          </w:p>
        </w:tc>
      </w:tr>
      <w:tr>
        <w:tblPrEx>
          <w:tblCellMar>
            <w:top w:w="0" w:type="dxa"/>
            <w:left w:w="108" w:type="dxa"/>
            <w:bottom w:w="0" w:type="dxa"/>
            <w:right w:w="108" w:type="dxa"/>
          </w:tblCellMar>
        </w:tblPrEx>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9,3</w:t>
            </w:r>
          </w:p>
          <w:p>
            <w:pPr>
              <w:jc w:val="center"/>
              <w:rPr>
                <w:rFonts w:ascii="Times New Roman" w:hAnsi="Times New Roman"/>
                <w:sz w:val="24"/>
                <w:szCs w:val="24"/>
              </w:rPr>
            </w:pPr>
            <w:r>
              <w:rPr>
                <w:rFonts w:ascii="Times New Roman" w:hAnsi="Times New Roman"/>
                <w:sz w:val="24"/>
                <w:szCs w:val="24"/>
              </w:rPr>
              <w:t>30,8</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9,9</w:t>
            </w:r>
          </w:p>
          <w:p>
            <w:pPr>
              <w:jc w:val="center"/>
              <w:rPr>
                <w:rFonts w:ascii="Times New Roman" w:hAnsi="Times New Roman"/>
                <w:sz w:val="24"/>
                <w:szCs w:val="24"/>
              </w:rPr>
            </w:pPr>
            <w:r>
              <w:rPr>
                <w:rFonts w:ascii="Times New Roman" w:hAnsi="Times New Roman"/>
                <w:sz w:val="24"/>
                <w:szCs w:val="24"/>
              </w:rPr>
              <w:t>25,6</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10,6</w:t>
            </w:r>
          </w:p>
          <w:p>
            <w:pPr>
              <w:jc w:val="center"/>
              <w:rPr>
                <w:rFonts w:ascii="Times New Roman" w:hAnsi="Times New Roman"/>
                <w:sz w:val="24"/>
                <w:szCs w:val="24"/>
              </w:rPr>
            </w:pPr>
            <w:r>
              <w:rPr>
                <w:rFonts w:ascii="Times New Roman" w:hAnsi="Times New Roman"/>
                <w:sz w:val="24"/>
                <w:szCs w:val="24"/>
              </w:rPr>
              <w:t>22,9</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9,8</w:t>
            </w:r>
          </w:p>
          <w:p>
            <w:pPr>
              <w:jc w:val="center"/>
              <w:rPr>
                <w:rFonts w:ascii="Times New Roman" w:hAnsi="Times New Roman"/>
                <w:sz w:val="24"/>
                <w:szCs w:val="24"/>
              </w:rPr>
            </w:pPr>
            <w:r>
              <w:rPr>
                <w:rFonts w:ascii="Times New Roman" w:hAnsi="Times New Roman"/>
                <w:sz w:val="24"/>
                <w:szCs w:val="24"/>
              </w:rPr>
              <w:t>23,7</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12,9</w:t>
            </w:r>
          </w:p>
          <w:p>
            <w:pPr>
              <w:jc w:val="center"/>
              <w:rPr>
                <w:rFonts w:ascii="Times New Roman" w:hAnsi="Times New Roman"/>
                <w:sz w:val="24"/>
                <w:szCs w:val="24"/>
              </w:rPr>
            </w:pPr>
            <w:r>
              <w:rPr>
                <w:rFonts w:ascii="Times New Roman" w:hAnsi="Times New Roman"/>
                <w:sz w:val="24"/>
                <w:szCs w:val="24"/>
              </w:rPr>
              <w:t>23,9</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12,8</w:t>
            </w:r>
          </w:p>
          <w:p>
            <w:pPr>
              <w:jc w:val="center"/>
              <w:rPr>
                <w:rFonts w:ascii="Times New Roman" w:hAnsi="Times New Roman"/>
                <w:sz w:val="24"/>
                <w:szCs w:val="24"/>
              </w:rPr>
            </w:pPr>
            <w:r>
              <w:rPr>
                <w:rFonts w:ascii="Times New Roman" w:hAnsi="Times New Roman"/>
                <w:sz w:val="24"/>
                <w:szCs w:val="24"/>
              </w:rPr>
              <w:t>25,6</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11,8</w:t>
            </w:r>
          </w:p>
          <w:p>
            <w:pPr>
              <w:jc w:val="center"/>
              <w:rPr>
                <w:rFonts w:ascii="Times New Roman" w:hAnsi="Times New Roman"/>
                <w:sz w:val="24"/>
                <w:szCs w:val="24"/>
              </w:rPr>
            </w:pPr>
            <w:r>
              <w:rPr>
                <w:rFonts w:ascii="Times New Roman" w:hAnsi="Times New Roman"/>
                <w:sz w:val="24"/>
                <w:szCs w:val="24"/>
              </w:rPr>
              <w:t>21,1</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11,7</w:t>
            </w:r>
          </w:p>
          <w:p>
            <w:pPr>
              <w:jc w:val="center"/>
              <w:rPr>
                <w:rFonts w:ascii="Times New Roman" w:hAnsi="Times New Roman"/>
                <w:sz w:val="24"/>
                <w:szCs w:val="24"/>
              </w:rPr>
            </w:pPr>
            <w:r>
              <w:rPr>
                <w:rFonts w:ascii="Times New Roman" w:hAnsi="Times New Roman"/>
                <w:sz w:val="24"/>
                <w:szCs w:val="24"/>
              </w:rPr>
              <w:t>22,2</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11,4</w:t>
            </w:r>
          </w:p>
          <w:p>
            <w:pPr>
              <w:jc w:val="center"/>
              <w:rPr>
                <w:rFonts w:ascii="Times New Roman" w:hAnsi="Times New Roman"/>
                <w:sz w:val="24"/>
                <w:szCs w:val="24"/>
              </w:rPr>
            </w:pPr>
            <w:r>
              <w:rPr>
                <w:rFonts w:ascii="Times New Roman" w:hAnsi="Times New Roman"/>
                <w:sz w:val="24"/>
                <w:szCs w:val="24"/>
              </w:rPr>
              <w:t>23,0</w:t>
            </w:r>
          </w:p>
        </w:tc>
        <w:tc>
          <w:tcPr>
            <w:tcW w:w="417"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8,5</w:t>
            </w:r>
          </w:p>
          <w:p>
            <w:pPr>
              <w:jc w:val="center"/>
              <w:rPr>
                <w:rFonts w:ascii="Times New Roman" w:hAnsi="Times New Roman"/>
                <w:sz w:val="24"/>
                <w:szCs w:val="24"/>
              </w:rPr>
            </w:pPr>
            <w:r>
              <w:rPr>
                <w:rFonts w:ascii="Times New Roman" w:hAnsi="Times New Roman"/>
                <w:sz w:val="24"/>
                <w:szCs w:val="24"/>
              </w:rPr>
              <w:t>21,8</w:t>
            </w:r>
          </w:p>
        </w:tc>
        <w:tc>
          <w:tcPr>
            <w:tcW w:w="416" w:type="pct"/>
            <w:tcBorders>
              <w:top w:val="single" w:color="000000" w:sz="4" w:space="0"/>
              <w:left w:val="single" w:color="000000" w:sz="4" w:space="0"/>
              <w:bottom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8,2</w:t>
            </w:r>
          </w:p>
          <w:p>
            <w:pPr>
              <w:jc w:val="center"/>
              <w:rPr>
                <w:rFonts w:ascii="Times New Roman" w:hAnsi="Times New Roman"/>
                <w:sz w:val="24"/>
                <w:szCs w:val="24"/>
              </w:rPr>
            </w:pPr>
            <w:r>
              <w:rPr>
                <w:rFonts w:ascii="Times New Roman" w:hAnsi="Times New Roman"/>
                <w:sz w:val="24"/>
                <w:szCs w:val="24"/>
              </w:rPr>
              <w:t>24,9</w:t>
            </w:r>
          </w:p>
        </w:tc>
        <w:tc>
          <w:tcPr>
            <w:tcW w:w="417" w:type="pct"/>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sz w:val="24"/>
                <w:szCs w:val="24"/>
                <w:u w:val="single"/>
              </w:rPr>
            </w:pPr>
            <w:r>
              <w:rPr>
                <w:rFonts w:ascii="Times New Roman" w:hAnsi="Times New Roman"/>
                <w:sz w:val="24"/>
                <w:szCs w:val="24"/>
                <w:u w:val="single"/>
              </w:rPr>
              <w:t>9,0</w:t>
            </w:r>
          </w:p>
          <w:p>
            <w:pPr>
              <w:jc w:val="center"/>
              <w:rPr>
                <w:rFonts w:ascii="Times New Roman" w:hAnsi="Times New Roman"/>
                <w:sz w:val="24"/>
                <w:szCs w:val="24"/>
              </w:rPr>
            </w:pPr>
            <w:r>
              <w:rPr>
                <w:rFonts w:ascii="Times New Roman" w:hAnsi="Times New Roman"/>
                <w:sz w:val="24"/>
                <w:szCs w:val="24"/>
              </w:rPr>
              <w:t>26,6</w:t>
            </w:r>
          </w:p>
        </w:tc>
      </w:tr>
    </w:tbl>
    <w:p>
      <w:pPr>
        <w:keepNext/>
        <w:keepLines/>
        <w:jc w:val="center"/>
        <w:rPr>
          <w:rFonts w:ascii="Times New Roman" w:hAnsi="Times New Roman"/>
          <w:i/>
          <w:sz w:val="28"/>
          <w:szCs w:val="28"/>
          <w:lang w:val="ru-RU"/>
        </w:rPr>
      </w:pPr>
    </w:p>
    <w:p>
      <w:pPr>
        <w:keepNext/>
        <w:keepLines/>
        <w:jc w:val="center"/>
        <w:rPr>
          <w:rFonts w:ascii="Times New Roman" w:hAnsi="Times New Roman"/>
          <w:i/>
          <w:sz w:val="28"/>
          <w:szCs w:val="28"/>
          <w:lang w:val="ru-RU"/>
        </w:rPr>
      </w:pPr>
      <w:r>
        <w:rPr>
          <w:rFonts w:ascii="Times New Roman" w:hAnsi="Times New Roman"/>
          <w:i/>
          <w:sz w:val="28"/>
          <w:szCs w:val="28"/>
          <w:lang w:val="ru-RU"/>
        </w:rPr>
        <w:t>Среднегодовые осадки, их распределение по сезонам года</w:t>
      </w:r>
    </w:p>
    <w:p>
      <w:pPr>
        <w:keepNext/>
        <w:keepLines/>
        <w:ind w:firstLine="709"/>
        <w:jc w:val="both"/>
        <w:rPr>
          <w:rFonts w:ascii="Times New Roman" w:hAnsi="Times New Roman"/>
          <w:sz w:val="28"/>
          <w:szCs w:val="28"/>
          <w:lang w:val="ru-RU"/>
        </w:rPr>
      </w:pPr>
      <w:r>
        <w:rPr>
          <w:rFonts w:ascii="Times New Roman" w:hAnsi="Times New Roman"/>
          <w:sz w:val="28"/>
          <w:szCs w:val="28"/>
          <w:lang w:val="ru-RU"/>
        </w:rPr>
        <w:t>Лето жаркое, сухое, непродолжительное, с большим количеством солнечных дней. Осадков с мая по сентябрь выпадает в среднем менее 200 мм. Количество осадков, за год составляет 470 мм, суточный максимум – 68 мм. Осень ранняя, как и весна, непродолжительная, 1,5-2 месяца (сентябрь-октябрь), нередко пасмурная и дождливая. Теплая, солнечная погода сохраняется до конца сентября. В октябре уже наблюдается значительное похолодание, а в конце этого месяца отмечаются первые снегопады - предвестники быстро надвигающейся сибирской зимы.</w:t>
      </w:r>
    </w:p>
    <w:p>
      <w:pPr>
        <w:ind w:firstLine="709"/>
        <w:jc w:val="both"/>
        <w:rPr>
          <w:rFonts w:ascii="Times New Roman" w:hAnsi="Times New Roman"/>
          <w:sz w:val="28"/>
          <w:szCs w:val="28"/>
          <w:lang w:val="ru-RU"/>
        </w:rPr>
      </w:pPr>
      <w:r>
        <w:rPr>
          <w:rFonts w:ascii="Times New Roman" w:hAnsi="Times New Roman"/>
          <w:sz w:val="28"/>
          <w:szCs w:val="28"/>
          <w:lang w:val="ru-RU"/>
        </w:rPr>
        <w:t>Преобладающее направление ветра (зимой) – юго-западное с частым повторением южного. Летом повторяемость их несколько ослабевает за счет усиления северных румбов.</w:t>
      </w:r>
    </w:p>
    <w:p>
      <w:pPr>
        <w:ind w:firstLine="709"/>
        <w:jc w:val="both"/>
        <w:rPr>
          <w:rFonts w:ascii="Times New Roman" w:hAnsi="Times New Roman"/>
          <w:sz w:val="28"/>
          <w:szCs w:val="28"/>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6 – Направление и скорость ветра</w:t>
      </w:r>
    </w:p>
    <w:tbl>
      <w:tblPr>
        <w:tblStyle w:val="12"/>
        <w:tblW w:w="5000" w:type="pct"/>
        <w:tblInd w:w="0" w:type="dxa"/>
        <w:tblLayout w:type="autofit"/>
        <w:tblCellMar>
          <w:top w:w="0" w:type="dxa"/>
          <w:left w:w="108" w:type="dxa"/>
          <w:bottom w:w="0" w:type="dxa"/>
          <w:right w:w="108" w:type="dxa"/>
        </w:tblCellMar>
      </w:tblPr>
      <w:tblGrid>
        <w:gridCol w:w="881"/>
        <w:gridCol w:w="883"/>
        <w:gridCol w:w="883"/>
        <w:gridCol w:w="884"/>
        <w:gridCol w:w="884"/>
        <w:gridCol w:w="884"/>
        <w:gridCol w:w="884"/>
        <w:gridCol w:w="884"/>
        <w:gridCol w:w="884"/>
        <w:gridCol w:w="2470"/>
      </w:tblGrid>
      <w:tr>
        <w:tblPrEx>
          <w:tblCellMar>
            <w:top w:w="0" w:type="dxa"/>
            <w:left w:w="108" w:type="dxa"/>
            <w:bottom w:w="0" w:type="dxa"/>
            <w:right w:w="108" w:type="dxa"/>
          </w:tblCellMar>
        </w:tblPrEx>
        <w:trPr>
          <w:trHeight w:val="790" w:hRule="atLeast"/>
        </w:trPr>
        <w:tc>
          <w:tcPr>
            <w:tcW w:w="5000" w:type="pct"/>
            <w:gridSpan w:val="10"/>
            <w:tcBorders>
              <w:top w:val="single" w:color="000000" w:sz="4" w:space="0"/>
              <w:left w:val="single" w:color="000000" w:sz="4" w:space="0"/>
              <w:bottom w:val="single" w:color="000000" w:sz="4" w:space="0"/>
              <w:right w:val="single" w:color="000000" w:sz="4" w:space="0"/>
            </w:tcBorders>
            <w:shd w:val="clear" w:color="auto" w:fill="auto"/>
          </w:tcPr>
          <w:p>
            <w:pPr>
              <w:snapToGrid w:val="0"/>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Повторяемость направлений ветра (числитель),</w:t>
            </w:r>
          </w:p>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средняя скорость ветра по направлениям (знаменатель), м/с,</w:t>
            </w:r>
          </w:p>
          <w:p>
            <w:pPr>
              <w:jc w:val="center"/>
              <w:rPr>
                <w:rFonts w:ascii="Times New Roman" w:hAnsi="Times New Roman" w:eastAsia="Calibri"/>
                <w:kern w:val="2"/>
                <w:sz w:val="24"/>
                <w:szCs w:val="24"/>
                <w:lang w:val="ru-RU" w:eastAsia="en-US"/>
              </w:rPr>
            </w:pPr>
            <w:r>
              <w:rPr>
                <w:rFonts w:ascii="Times New Roman" w:hAnsi="Times New Roman" w:eastAsia="Calibri"/>
                <w:b/>
                <w:kern w:val="2"/>
                <w:sz w:val="24"/>
                <w:szCs w:val="24"/>
                <w:lang w:val="ru-RU" w:eastAsia="en-US"/>
              </w:rPr>
              <w:t>повторяемость штилей, максимальная и минимальная скорость ветра , м/с.</w:t>
            </w:r>
          </w:p>
        </w:tc>
      </w:tr>
      <w:tr>
        <w:tblPrEx>
          <w:tblCellMar>
            <w:top w:w="0" w:type="dxa"/>
            <w:left w:w="108" w:type="dxa"/>
            <w:bottom w:w="0" w:type="dxa"/>
            <w:right w:w="108" w:type="dxa"/>
          </w:tblCellMar>
        </w:tblPrEx>
        <w:tc>
          <w:tcPr>
            <w:tcW w:w="3813" w:type="pct"/>
            <w:gridSpan w:val="9"/>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январь</w:t>
            </w:r>
          </w:p>
        </w:tc>
        <w:tc>
          <w:tcPr>
            <w:tcW w:w="1187" w:type="pct"/>
            <w:vMerge w:val="restart"/>
            <w:tcBorders>
              <w:top w:val="single" w:color="000000" w:sz="4" w:space="0"/>
              <w:left w:val="single" w:color="000000" w:sz="4" w:space="0"/>
              <w:right w:val="single" w:color="000000" w:sz="4" w:space="0"/>
            </w:tcBorders>
            <w:shd w:val="clear" w:color="auto" w:fill="auto"/>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Максимальная из средних скоростей по румбам за январь</w:t>
            </w:r>
          </w:p>
        </w:tc>
      </w:tr>
      <w:tr>
        <w:tblPrEx>
          <w:tblCellMar>
            <w:top w:w="0" w:type="dxa"/>
            <w:left w:w="108" w:type="dxa"/>
            <w:bottom w:w="0" w:type="dxa"/>
            <w:right w:w="108" w:type="dxa"/>
          </w:tblCellMar>
        </w:tblPrEx>
        <w:trPr>
          <w:trHeight w:val="406" w:hRule="atLeast"/>
        </w:trPr>
        <w:tc>
          <w:tcPr>
            <w:tcW w:w="423"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С</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СВ</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В</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ЮВ</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Ю</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ЮЗ</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З</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СЗ</w:t>
            </w:r>
          </w:p>
        </w:tc>
        <w:tc>
          <w:tcPr>
            <w:tcW w:w="424" w:type="pct"/>
            <w:tcBorders>
              <w:top w:val="single" w:color="000000" w:sz="4" w:space="0"/>
              <w:left w:val="single" w:color="000000" w:sz="4" w:space="0"/>
              <w:bottom w:val="single" w:color="000000" w:sz="4" w:space="0"/>
            </w:tcBorders>
            <w:shd w:val="clear" w:color="auto" w:fill="auto"/>
            <w:vAlign w:val="center"/>
          </w:tcPr>
          <w:p>
            <w:pPr>
              <w:suppressAutoHyphens/>
              <w:snapToGrid w:val="0"/>
              <w:jc w:val="center"/>
              <w:rPr>
                <w:rFonts w:ascii="Times New Roman" w:hAnsi="Times New Roman"/>
                <w:bCs/>
                <w:spacing w:val="-5"/>
                <w:sz w:val="24"/>
                <w:szCs w:val="24"/>
                <w:lang w:val="ru-RU" w:eastAsia="ar-SA"/>
              </w:rPr>
            </w:pPr>
            <w:r>
              <w:rPr>
                <w:rFonts w:ascii="Times New Roman" w:hAnsi="Times New Roman"/>
                <w:bCs/>
                <w:spacing w:val="-5"/>
                <w:sz w:val="24"/>
                <w:szCs w:val="24"/>
                <w:lang w:val="ru-RU" w:eastAsia="ar-SA"/>
              </w:rPr>
              <w:t>штиль</w:t>
            </w:r>
          </w:p>
        </w:tc>
        <w:tc>
          <w:tcPr>
            <w:tcW w:w="1187" w:type="pct"/>
            <w:vMerge w:val="continue"/>
            <w:tcBorders>
              <w:left w:val="single" w:color="000000" w:sz="4" w:space="0"/>
              <w:bottom w:val="single" w:color="000000" w:sz="4" w:space="0"/>
              <w:right w:val="single" w:color="000000" w:sz="4" w:space="0"/>
            </w:tcBorders>
            <w:shd w:val="clear" w:color="auto" w:fill="auto"/>
          </w:tcPr>
          <w:p>
            <w:pPr>
              <w:suppressAutoHyphens/>
              <w:snapToGrid w:val="0"/>
              <w:jc w:val="center"/>
              <w:rPr>
                <w:rFonts w:ascii="Times New Roman" w:hAnsi="Times New Roman"/>
                <w:bCs/>
                <w:spacing w:val="-5"/>
                <w:sz w:val="24"/>
                <w:szCs w:val="24"/>
                <w:lang w:val="ru-RU" w:eastAsia="ar-SA"/>
              </w:rPr>
            </w:pPr>
          </w:p>
        </w:tc>
      </w:tr>
      <w:tr>
        <w:tblPrEx>
          <w:tblCellMar>
            <w:top w:w="0" w:type="dxa"/>
            <w:left w:w="108" w:type="dxa"/>
            <w:bottom w:w="0" w:type="dxa"/>
            <w:right w:w="108" w:type="dxa"/>
          </w:tblCellMar>
        </w:tblPrEx>
        <w:tc>
          <w:tcPr>
            <w:tcW w:w="423"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4</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3,9</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10</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4,4</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8</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4,7</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14</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5,1</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19</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5,9</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30</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6,5</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11</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5,0</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4</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4,1</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w:t>
            </w:r>
          </w:p>
        </w:tc>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6,5</w:t>
            </w:r>
          </w:p>
        </w:tc>
      </w:tr>
      <w:tr>
        <w:tblPrEx>
          <w:tblCellMar>
            <w:top w:w="0" w:type="dxa"/>
            <w:left w:w="108" w:type="dxa"/>
            <w:bottom w:w="0" w:type="dxa"/>
            <w:right w:w="108" w:type="dxa"/>
          </w:tblCellMar>
        </w:tblPrEx>
        <w:tc>
          <w:tcPr>
            <w:tcW w:w="3813" w:type="pct"/>
            <w:gridSpan w:val="9"/>
            <w:tcBorders>
              <w:top w:val="single" w:color="000000" w:sz="4" w:space="0"/>
              <w:left w:val="single" w:color="000000" w:sz="4" w:space="0"/>
              <w:bottom w:val="single" w:color="000000" w:sz="4" w:space="0"/>
            </w:tcBorders>
            <w:shd w:val="clear" w:color="auto" w:fill="auto"/>
          </w:tcPr>
          <w:p>
            <w:pPr>
              <w:snapToGrid w:val="0"/>
              <w:spacing w:after="20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июль</w:t>
            </w:r>
          </w:p>
        </w:tc>
        <w:tc>
          <w:tcPr>
            <w:tcW w:w="1187" w:type="pct"/>
            <w:vMerge w:val="restart"/>
            <w:tcBorders>
              <w:top w:val="single" w:color="000000" w:sz="4" w:space="0"/>
              <w:left w:val="single" w:color="000000" w:sz="4" w:space="0"/>
              <w:right w:val="single" w:color="000000" w:sz="4" w:space="0"/>
            </w:tcBorders>
            <w:shd w:val="clear" w:color="auto" w:fill="auto"/>
            <w:vAlign w:val="center"/>
          </w:tcPr>
          <w:p>
            <w:pPr>
              <w:snapToGrid w:val="0"/>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Максимальная из средних скоростей по румбам за июль</w:t>
            </w:r>
          </w:p>
        </w:tc>
      </w:tr>
      <w:tr>
        <w:tblPrEx>
          <w:tblCellMar>
            <w:top w:w="0" w:type="dxa"/>
            <w:left w:w="108" w:type="dxa"/>
            <w:bottom w:w="0" w:type="dxa"/>
            <w:right w:w="108" w:type="dxa"/>
          </w:tblCellMar>
        </w:tblPrEx>
        <w:trPr>
          <w:trHeight w:val="479" w:hRule="atLeast"/>
        </w:trPr>
        <w:tc>
          <w:tcPr>
            <w:tcW w:w="423"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СВ</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В</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ЮВ</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ЮЗ</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СЗ</w:t>
            </w:r>
          </w:p>
        </w:tc>
        <w:tc>
          <w:tcPr>
            <w:tcW w:w="424" w:type="pct"/>
            <w:tcBorders>
              <w:top w:val="single" w:color="000000" w:sz="4" w:space="0"/>
              <w:lef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штиль</w:t>
            </w:r>
          </w:p>
        </w:tc>
        <w:tc>
          <w:tcPr>
            <w:tcW w:w="1187" w:type="pct"/>
            <w:vMerge w:val="continue"/>
            <w:tcBorders>
              <w:left w:val="single" w:color="000000" w:sz="4" w:space="0"/>
              <w:right w:val="single" w:color="000000" w:sz="4" w:space="0"/>
            </w:tcBorders>
            <w:shd w:val="clear" w:color="auto" w:fill="auto"/>
          </w:tcPr>
          <w:p>
            <w:pPr>
              <w:snapToGrid w:val="0"/>
              <w:rPr>
                <w:rFonts w:ascii="Times New Roman" w:hAnsi="Times New Roman" w:eastAsia="Calibri"/>
                <w:kern w:val="2"/>
                <w:sz w:val="24"/>
                <w:szCs w:val="24"/>
                <w:lang w:val="ru-RU" w:eastAsia="en-US"/>
              </w:rPr>
            </w:pPr>
          </w:p>
        </w:tc>
      </w:tr>
      <w:tr>
        <w:tblPrEx>
          <w:tblCellMar>
            <w:top w:w="0" w:type="dxa"/>
            <w:left w:w="108" w:type="dxa"/>
            <w:bottom w:w="0" w:type="dxa"/>
            <w:right w:w="108" w:type="dxa"/>
          </w:tblCellMar>
        </w:tblPrEx>
        <w:tc>
          <w:tcPr>
            <w:tcW w:w="423"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14</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4,1</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15</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3,9</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10</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4,0</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10</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4,2</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9</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3,9</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13</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4,4</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14</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4,1</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u w:val="single"/>
                <w:lang w:val="ru-RU" w:eastAsia="en-US"/>
              </w:rPr>
            </w:pPr>
            <w:r>
              <w:rPr>
                <w:rFonts w:ascii="Times New Roman" w:hAnsi="Times New Roman" w:eastAsia="Calibri"/>
                <w:kern w:val="2"/>
                <w:sz w:val="24"/>
                <w:szCs w:val="24"/>
                <w:u w:val="single"/>
                <w:lang w:val="ru-RU" w:eastAsia="en-US"/>
              </w:rPr>
              <w:t>15</w:t>
            </w:r>
          </w:p>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4,0</w:t>
            </w:r>
          </w:p>
        </w:tc>
        <w:tc>
          <w:tcPr>
            <w:tcW w:w="424" w:type="pct"/>
            <w:tcBorders>
              <w:top w:val="single" w:color="000000" w:sz="4" w:space="0"/>
              <w:left w:val="single" w:color="000000" w:sz="4" w:space="0"/>
              <w:bottom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w:t>
            </w:r>
          </w:p>
        </w:tc>
        <w:tc>
          <w:tcPr>
            <w:tcW w:w="1187" w:type="pct"/>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3,9</w:t>
            </w:r>
          </w:p>
        </w:tc>
      </w:tr>
    </w:tbl>
    <w:p>
      <w:pPr>
        <w:spacing w:after="200"/>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Наиболее часто наблюдаются ветры от 4 до 5,9 м/сек., на которые падает примерно 50 % всех ветров.</w:t>
      </w:r>
    </w:p>
    <w:bookmarkEnd w:id="131"/>
    <w:bookmarkEnd w:id="132"/>
    <w:bookmarkEnd w:id="133"/>
    <w:p>
      <w:pPr>
        <w:pStyle w:val="158"/>
        <w:keepNext/>
        <w:keepLines/>
        <w:numPr>
          <w:ilvl w:val="2"/>
          <w:numId w:val="19"/>
        </w:numPr>
        <w:spacing w:before="360" w:after="240" w:line="240" w:lineRule="auto"/>
        <w:ind w:left="0" w:firstLine="0"/>
        <w:jc w:val="center"/>
        <w:outlineLvl w:val="2"/>
        <w:rPr>
          <w:rFonts w:ascii="Times New Roman" w:hAnsi="Times New Roman"/>
          <w:b/>
          <w:sz w:val="28"/>
          <w:szCs w:val="28"/>
          <w:lang w:val="ru-RU"/>
        </w:rPr>
      </w:pPr>
      <w:bookmarkStart w:id="136" w:name="_Toc74838035"/>
      <w:bookmarkStart w:id="137" w:name="_Toc342472306"/>
      <w:bookmarkStart w:id="138" w:name="_Toc268263627"/>
      <w:r>
        <w:rPr>
          <w:rFonts w:ascii="Times New Roman" w:hAnsi="Times New Roman"/>
          <w:b/>
          <w:sz w:val="28"/>
          <w:szCs w:val="28"/>
          <w:lang w:val="ru-RU"/>
        </w:rPr>
        <w:t>Геологическое строение. Рельеф</w:t>
      </w:r>
      <w:bookmarkEnd w:id="136"/>
    </w:p>
    <w:p>
      <w:pPr>
        <w:keepNext/>
        <w:keepLines/>
        <w:ind w:left="-142" w:hanging="567"/>
        <w:jc w:val="center"/>
        <w:rPr>
          <w:rFonts w:ascii="Times New Roman" w:hAnsi="Times New Roman"/>
          <w:i/>
          <w:sz w:val="28"/>
          <w:szCs w:val="28"/>
          <w:lang w:val="ru-RU"/>
        </w:rPr>
      </w:pPr>
      <w:bookmarkStart w:id="139" w:name="_Toc375822922"/>
      <w:bookmarkStart w:id="140" w:name="_Toc271887624"/>
      <w:bookmarkStart w:id="141" w:name="_Toc337822324"/>
      <w:bookmarkStart w:id="142" w:name="_Toc271744247"/>
      <w:bookmarkStart w:id="143" w:name="_Toc340581649"/>
      <w:bookmarkStart w:id="144" w:name="_Toc261475104"/>
      <w:bookmarkStart w:id="145" w:name="_Toc340583220"/>
      <w:r>
        <w:rPr>
          <w:rFonts w:ascii="Times New Roman" w:hAnsi="Times New Roman"/>
          <w:sz w:val="28"/>
          <w:szCs w:val="28"/>
          <w:lang w:val="ru-RU"/>
        </w:rPr>
        <w:tab/>
      </w:r>
      <w:r>
        <w:rPr>
          <w:rFonts w:ascii="Times New Roman" w:hAnsi="Times New Roman"/>
          <w:sz w:val="28"/>
          <w:szCs w:val="28"/>
          <w:lang w:val="ru-RU"/>
        </w:rPr>
        <w:tab/>
      </w:r>
      <w:r>
        <w:rPr>
          <w:rFonts w:ascii="Times New Roman" w:hAnsi="Times New Roman"/>
          <w:i/>
          <w:sz w:val="28"/>
          <w:szCs w:val="28"/>
          <w:lang w:val="ru-RU"/>
        </w:rPr>
        <w:t>Геологическое строение</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Территория Садовского сельсовета находится в области кулундинской аккумулятивной равнины в сочетании с приобской аккумулятивно-денудационной равниной. </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Инженерно-геологические условия определяются неглубоким залеганием к поверхности водонепроницаемых неогеновых глин павлодарской свиты, широким распространением грив, сложенных лессовыми просадочными суглинками, и межгривных котловин, выполненных илистыми, водонасыщенными суглинками и супесями.</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Грунтовые воды залегают на глубинах от 1 до 10 м, характеризуются пестрой минерализацией, а, следовательно, и агрессивностью по отношению к строительным конструкциям. В пределах грив грунты обладают просадочными свойствами, а в межгривных пространствах – пучинистыми свойствами при сезонном промерзании.</w:t>
      </w:r>
      <w:r>
        <w:rPr>
          <w:rFonts w:ascii="Times New Roman" w:hAnsi="Times New Roman" w:eastAsia="Calibri"/>
          <w:kern w:val="2"/>
          <w:sz w:val="28"/>
          <w:szCs w:val="28"/>
          <w:lang w:val="ru-RU" w:eastAsia="en-US"/>
        </w:rPr>
        <w:tab/>
      </w:r>
      <w:r>
        <w:rPr>
          <w:rFonts w:ascii="Times New Roman" w:hAnsi="Times New Roman" w:eastAsia="Calibri"/>
          <w:kern w:val="2"/>
          <w:sz w:val="28"/>
          <w:szCs w:val="28"/>
          <w:lang w:val="ru-RU" w:eastAsia="en-US"/>
        </w:rPr>
        <w:t>При подготовке естественных оснований на гривах необходимо устранять просадочные свойства (трамбованием) или прорезать просадочную толщу сваями. В понижениях рельефа, в межгривных котловинах на слабых водонасыщенных грунтах наиболее рациональный тип фундаментов – свайный.</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Фундамент Западно-Сибирской платформы сложен смятыми в складки глинистыми сланцами, известняками, песчаниками, среди которых встречаются магматические породы (граниты). Мощность осадочного чехла, перекрывающего фундамент платформы, уменьшается с запада на восток (с 60 до 3 км). Породы залегают горизонтально или субгоризонтально, морские и континентальные отложения юры, мела и палеогена чередуются между собой.</w:t>
      </w:r>
    </w:p>
    <w:p>
      <w:pPr>
        <w:ind w:firstLine="720"/>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Территория Садовского сельсовета по инженерно-геологическим строительным условиям относится к III категории сложности (сложной).</w:t>
      </w:r>
    </w:p>
    <w:p>
      <w:pPr>
        <w:ind w:firstLine="720"/>
        <w:jc w:val="center"/>
        <w:rPr>
          <w:rFonts w:ascii="Times New Roman" w:hAnsi="Times New Roman"/>
          <w:i/>
          <w:sz w:val="28"/>
          <w:szCs w:val="28"/>
          <w:lang w:val="ru-RU"/>
        </w:rPr>
      </w:pPr>
      <w:r>
        <w:rPr>
          <w:rFonts w:ascii="Times New Roman" w:hAnsi="Times New Roman"/>
          <w:i/>
          <w:sz w:val="28"/>
          <w:szCs w:val="28"/>
          <w:lang w:val="ru-RU"/>
        </w:rPr>
        <w:t>Рельеф</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Территория Садовского сельсовета по характеру рельефа представляет собой волнистую равнину, местами пересеченную узкими гривами.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Характерной особенностью рельефа является наличие неглубоких плоскодонных и незаметно сливающихся с окружающей равниной западин с блюдцами озер или с пятнами кочковатых тростниково-осоковых болот.</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Водная эрозия, вследствие спокойного рельефа не проявляется, оврагов и балок на территории нет. Гораздо большую угрозу сельхозугодиям представляет ветровая эрозия, одна из причин которой – низкая лесистость района.</w:t>
      </w:r>
    </w:p>
    <w:bookmarkEnd w:id="137"/>
    <w:bookmarkEnd w:id="138"/>
    <w:bookmarkEnd w:id="139"/>
    <w:bookmarkEnd w:id="140"/>
    <w:bookmarkEnd w:id="141"/>
    <w:bookmarkEnd w:id="142"/>
    <w:bookmarkEnd w:id="143"/>
    <w:bookmarkEnd w:id="144"/>
    <w:bookmarkEnd w:id="145"/>
    <w:p>
      <w:pPr>
        <w:jc w:val="both"/>
        <w:rPr>
          <w:rFonts w:ascii="Times New Roman" w:hAnsi="Times New Roman" w:eastAsia="Calibri"/>
          <w:kern w:val="2"/>
          <w:sz w:val="28"/>
          <w:szCs w:val="28"/>
          <w:lang w:val="ru-RU" w:eastAsia="en-US"/>
        </w:rPr>
      </w:pPr>
    </w:p>
    <w:p>
      <w:pPr>
        <w:pStyle w:val="158"/>
        <w:keepNext/>
        <w:keepLines/>
        <w:numPr>
          <w:ilvl w:val="2"/>
          <w:numId w:val="19"/>
        </w:numPr>
        <w:spacing w:after="0" w:line="240" w:lineRule="auto"/>
        <w:ind w:left="0" w:firstLine="0"/>
        <w:jc w:val="center"/>
        <w:outlineLvl w:val="2"/>
        <w:rPr>
          <w:rFonts w:ascii="Times New Roman" w:hAnsi="Times New Roman"/>
          <w:b/>
          <w:sz w:val="28"/>
          <w:szCs w:val="28"/>
          <w:lang w:val="ru-RU"/>
        </w:rPr>
      </w:pPr>
      <w:bookmarkStart w:id="146" w:name="_Toc74838037"/>
      <w:r>
        <w:rPr>
          <w:rFonts w:ascii="Times New Roman" w:hAnsi="Times New Roman"/>
          <w:b/>
          <w:sz w:val="28"/>
          <w:szCs w:val="28"/>
          <w:lang w:val="ru-RU"/>
        </w:rPr>
        <w:t>Лесные ресурсы</w:t>
      </w:r>
      <w:bookmarkEnd w:id="146"/>
      <w:r>
        <w:rPr>
          <w:rFonts w:ascii="Times New Roman" w:hAnsi="Times New Roman"/>
          <w:b/>
          <w:sz w:val="28"/>
          <w:szCs w:val="28"/>
          <w:lang w:val="ru-RU"/>
        </w:rPr>
        <w:t xml:space="preserve">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территория Краснозерского муниципального района относится к Западно-Сибирскому подтаежно-лесостепному району лесостепной лесорастительной зоны.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Основными территориальными единицами управления в области использования, охраны, защиты, воспроизводства лесов являются лесничества. Эту работу на территории Садовского сельсовета осуществляет Краснозерское лесничество. В состав Краснозерского лесничества входят следующие лесохозяйственные участки: Веселовский, Краснозерский №1, Краснозерский №2,  Питомнический.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Разработаны и утверждены Лесной план Новосибирской области и Лесохозяйственный регламент Краснозерского лесничества (в соответствии со статьями 85 – 87 Лесного кодекса Российской Федерации). В этих документах определены цели и задачи, а также мероприятия по осуществлению планируемого освоения лесов. Реализация Лесохозяйственного регламента обеспечивается лесничими, порядок деятельности которых устанавливается органами государственной власти, органами местного самоуправления в пределах их полномочий (статьи 85 – 87 Лесного кодекса Российской Федерации).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По целевому назначению леса на территории Садовского сельсовета отнесены к защитным лесам. По категории защитные леса представлены ценными лесами - леса, расположенные в пустынных, полупустынных, лесостепных, лесотундровых зонах, степях, горах.</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Защитные леса предназначены для выполнения защитных и санитарно-оздоровительных функций. Основной целью ведения хозяйства в лесах этой категории является формирование высокопродуктивных насаждений, способствующих оздоровлению воздушного бассейна, улучшению санитарно-гигиенических условий местности, сохранению природных ландшафтов.</w:t>
      </w:r>
    </w:p>
    <w:p>
      <w:pPr>
        <w:keepNext/>
        <w:keepLines/>
        <w:jc w:val="both"/>
        <w:rPr>
          <w:rFonts w:ascii="Times New Roman" w:hAnsi="Times New Roman"/>
          <w:sz w:val="28"/>
          <w:szCs w:val="28"/>
          <w:lang w:val="ru-RU"/>
        </w:rPr>
      </w:pPr>
    </w:p>
    <w:p>
      <w:pPr>
        <w:pStyle w:val="158"/>
        <w:keepNext/>
        <w:keepLines/>
        <w:numPr>
          <w:ilvl w:val="2"/>
          <w:numId w:val="19"/>
        </w:numPr>
        <w:spacing w:after="0" w:line="240" w:lineRule="auto"/>
        <w:ind w:left="0" w:firstLine="0"/>
        <w:jc w:val="center"/>
        <w:outlineLvl w:val="2"/>
        <w:rPr>
          <w:rFonts w:ascii="Times New Roman" w:hAnsi="Times New Roman"/>
          <w:b/>
          <w:sz w:val="28"/>
          <w:szCs w:val="28"/>
          <w:lang w:val="ru-RU"/>
        </w:rPr>
      </w:pPr>
      <w:bookmarkStart w:id="147" w:name="_Toc74838038"/>
      <w:r>
        <w:rPr>
          <w:rFonts w:ascii="Times New Roman" w:hAnsi="Times New Roman"/>
          <w:b/>
          <w:sz w:val="28"/>
          <w:szCs w:val="28"/>
          <w:lang w:val="ru-RU"/>
        </w:rPr>
        <w:t>Особо охраняемые природные территории</w:t>
      </w:r>
      <w:bookmarkEnd w:id="147"/>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 территории Садовского сельсовета особо охраняемые природные территории отсутствуют.</w:t>
      </w:r>
    </w:p>
    <w:p>
      <w:pPr>
        <w:pStyle w:val="3"/>
        <w:keepLines/>
        <w:numPr>
          <w:ilvl w:val="1"/>
          <w:numId w:val="19"/>
        </w:numPr>
        <w:suppressAutoHyphens/>
        <w:spacing w:before="360" w:after="240"/>
        <w:ind w:left="567" w:firstLine="0"/>
        <w:jc w:val="center"/>
        <w:rPr>
          <w:rFonts w:ascii="Times New Roman" w:hAnsi="Times New Roman" w:cs="Times New Roman"/>
          <w:i w:val="0"/>
          <w:kern w:val="0"/>
          <w:lang w:val="ru-RU"/>
        </w:rPr>
      </w:pPr>
      <w:bookmarkStart w:id="148" w:name="_Toc74838039"/>
      <w:r>
        <w:rPr>
          <w:rFonts w:ascii="Times New Roman" w:hAnsi="Times New Roman" w:cs="Times New Roman"/>
          <w:i w:val="0"/>
          <w:kern w:val="0"/>
          <w:lang w:val="ru-RU"/>
        </w:rPr>
        <w:t>Современное использование территории. Земельный фонд</w:t>
      </w:r>
      <w:bookmarkEnd w:id="148"/>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Муниципальное образование Садовского сельсовета расположено в юго-западной части Новосибирской области на расстоянии 370 км от областного центра г. Новосибирска, в 38 км от районного центра р.п. Краснозерское и в 1,5 км от ближайшей железнодорожной станции Центральный, железная дорога «Карасук-Камень-на-Оби» проходит с северной стороны п. Садовый. Общая площадь земельного фонда поселения 14722 га. Протяженность поселения с севера на юг составляет – 17,3 км  и с запада на восток – 13,7 км. В состав поселения входят четыре населенных пункта – п. Садовый, п. Урожайный, п. Целинный, р-зд Центральный. Административным центром и самым крупным населенным пунктом является п. Садовый. Численность населения на 01.01.2013 год составила 1201 человек, в том числе в п. Садовый – 791 человек, в п. Урожайный – 208 человек, п. Целинный – 147 человек. На территории поселения расположено одно сельскохозяйственное предприятие – ФГУП ПЗ «Садовское» Россельхозакадемии, основное направление которого - производство мяса, выращивание зерновых и кормовых культур. Имеется следующая социальная инфраструктура: школа, детский сад, два сельских клуба, Дом Культуры, три фельдшерско-акушерских пункта, магазины - РАЙПО, ООО «Русь», ИП Видякина Н.И., ИП Благих Е.В. почта, сбербанк, узел связи, жилой фонд.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Законодательством Российской Федерации и Новосибирской области, регламентирующим вопросы местного самоуправления, на территории сельского поселения осуществляется местное самоуправление, принят Устав, действуют выборные органы представительной власти.</w:t>
      </w:r>
    </w:p>
    <w:p>
      <w:pPr>
        <w:ind w:firstLine="708"/>
        <w:jc w:val="both"/>
        <w:rPr>
          <w:rFonts w:ascii="Times New Roman" w:hAnsi="Times New Roman" w:eastAsia="Calibri"/>
          <w:kern w:val="2"/>
          <w:sz w:val="28"/>
          <w:szCs w:val="28"/>
          <w:lang w:val="ru-RU" w:eastAsia="en-US"/>
        </w:rPr>
      </w:pP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Земельный фонд</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Общая площадь Садовского сельсовета составляет 14488,8 га.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Земельный фонд на территории Садовского сельсовета по целевому назначению представлен следующими категориями земель:</w:t>
      </w:r>
    </w:p>
    <w:p>
      <w:pPr>
        <w:pStyle w:val="158"/>
        <w:numPr>
          <w:ilvl w:val="0"/>
          <w:numId w:val="21"/>
        </w:numPr>
        <w:spacing w:line="240" w:lineRule="auto"/>
        <w:jc w:val="both"/>
        <w:rPr>
          <w:rFonts w:ascii="Times New Roman" w:hAnsi="Times New Roman"/>
          <w:sz w:val="28"/>
          <w:szCs w:val="28"/>
          <w:lang w:val="ru-RU"/>
        </w:rPr>
      </w:pPr>
      <w:r>
        <w:rPr>
          <w:rFonts w:ascii="Times New Roman" w:hAnsi="Times New Roman"/>
          <w:sz w:val="28"/>
          <w:szCs w:val="28"/>
          <w:lang w:val="ru-RU"/>
        </w:rPr>
        <w:t xml:space="preserve">земли сельскохозяйственного назначения; </w:t>
      </w:r>
    </w:p>
    <w:p>
      <w:pPr>
        <w:pStyle w:val="158"/>
        <w:numPr>
          <w:ilvl w:val="0"/>
          <w:numId w:val="21"/>
        </w:numPr>
        <w:spacing w:line="240" w:lineRule="auto"/>
        <w:jc w:val="both"/>
        <w:rPr>
          <w:rFonts w:ascii="Times New Roman" w:hAnsi="Times New Roman"/>
          <w:sz w:val="28"/>
          <w:szCs w:val="28"/>
          <w:lang w:val="ru-RU"/>
        </w:rPr>
      </w:pPr>
      <w:r>
        <w:rPr>
          <w:rFonts w:ascii="Times New Roman" w:hAnsi="Times New Roman"/>
          <w:sz w:val="28"/>
          <w:szCs w:val="28"/>
          <w:lang w:val="ru-RU"/>
        </w:rPr>
        <w:t xml:space="preserve">земли населенных пунктов; </w:t>
      </w:r>
    </w:p>
    <w:p>
      <w:pPr>
        <w:pStyle w:val="158"/>
        <w:numPr>
          <w:ilvl w:val="0"/>
          <w:numId w:val="21"/>
        </w:numPr>
        <w:spacing w:line="240" w:lineRule="auto"/>
        <w:jc w:val="both"/>
        <w:rPr>
          <w:rFonts w:ascii="Times New Roman" w:hAnsi="Times New Roman"/>
          <w:sz w:val="28"/>
          <w:szCs w:val="28"/>
          <w:lang w:val="ru-RU"/>
        </w:rPr>
      </w:pPr>
      <w:r>
        <w:rPr>
          <w:rFonts w:ascii="Times New Roman" w:hAnsi="Times New Roman"/>
          <w:sz w:val="28"/>
          <w:szCs w:val="28"/>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pStyle w:val="158"/>
        <w:numPr>
          <w:ilvl w:val="0"/>
          <w:numId w:val="21"/>
        </w:numPr>
        <w:spacing w:line="240" w:lineRule="auto"/>
        <w:jc w:val="both"/>
        <w:rPr>
          <w:rFonts w:ascii="Times New Roman" w:hAnsi="Times New Roman"/>
          <w:sz w:val="28"/>
          <w:szCs w:val="28"/>
          <w:lang w:val="ru-RU"/>
        </w:rPr>
      </w:pPr>
      <w:r>
        <w:rPr>
          <w:rFonts w:ascii="Times New Roman" w:hAnsi="Times New Roman"/>
          <w:sz w:val="28"/>
          <w:szCs w:val="28"/>
          <w:lang w:val="ru-RU"/>
        </w:rPr>
        <w:t>земли лесного фонда;</w:t>
      </w:r>
    </w:p>
    <w:p>
      <w:pPr>
        <w:pStyle w:val="158"/>
        <w:numPr>
          <w:ilvl w:val="0"/>
          <w:numId w:val="21"/>
        </w:numPr>
        <w:spacing w:line="240" w:lineRule="auto"/>
        <w:jc w:val="both"/>
        <w:rPr>
          <w:rFonts w:ascii="Times New Roman" w:hAnsi="Times New Roman"/>
          <w:sz w:val="28"/>
          <w:szCs w:val="28"/>
          <w:lang w:val="ru-RU"/>
        </w:rPr>
      </w:pPr>
      <w:r>
        <w:rPr>
          <w:rFonts w:ascii="Times New Roman" w:hAnsi="Times New Roman"/>
          <w:sz w:val="28"/>
          <w:szCs w:val="28"/>
          <w:lang w:val="ru-RU"/>
        </w:rPr>
        <w:t>земли особо охраняемых территорий.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Земли запаса на территории сельсовета не представлены.</w:t>
      </w:r>
    </w:p>
    <w:p>
      <w:pPr>
        <w:ind w:firstLine="708"/>
        <w:jc w:val="both"/>
        <w:rPr>
          <w:rFonts w:ascii="Times New Roman" w:hAnsi="Times New Roman" w:eastAsia="Calibri"/>
          <w:kern w:val="2"/>
          <w:sz w:val="28"/>
          <w:szCs w:val="28"/>
          <w:lang w:val="ru-RU" w:eastAsia="en-US"/>
        </w:rPr>
      </w:pPr>
    </w:p>
    <w:p>
      <w:pPr>
        <w:jc w:val="both"/>
        <w:rPr>
          <w:rFonts w:ascii="Times New Roman" w:hAnsi="Times New Roman"/>
          <w:b/>
          <w:sz w:val="24"/>
          <w:szCs w:val="24"/>
          <w:lang w:val="ru-RU"/>
        </w:rPr>
      </w:pPr>
      <w:r>
        <w:rPr>
          <w:rFonts w:ascii="Times New Roman" w:hAnsi="Times New Roman"/>
          <w:b/>
          <w:sz w:val="24"/>
          <w:szCs w:val="24"/>
          <w:lang w:val="ru-RU"/>
        </w:rPr>
        <w:t>Таблица 7 – Баланс земель Садовского сельсовета</w:t>
      </w:r>
    </w:p>
    <w:tbl>
      <w:tblPr>
        <w:tblStyle w:val="12"/>
        <w:tblW w:w="5000" w:type="pct"/>
        <w:jc w:val="center"/>
        <w:tblLayout w:type="autofit"/>
        <w:tblCellMar>
          <w:top w:w="0" w:type="dxa"/>
          <w:left w:w="108" w:type="dxa"/>
          <w:bottom w:w="0" w:type="dxa"/>
          <w:right w:w="108" w:type="dxa"/>
        </w:tblCellMar>
      </w:tblPr>
      <w:tblGrid>
        <w:gridCol w:w="1157"/>
        <w:gridCol w:w="7634"/>
        <w:gridCol w:w="1630"/>
      </w:tblGrid>
      <w:tr>
        <w:tblPrEx>
          <w:tblCellMar>
            <w:top w:w="0" w:type="dxa"/>
            <w:left w:w="108" w:type="dxa"/>
            <w:bottom w:w="0" w:type="dxa"/>
            <w:right w:w="108" w:type="dxa"/>
          </w:tblCellMar>
        </w:tblPrEx>
        <w:trPr>
          <w:trHeight w:val="397" w:hRule="atLeast"/>
          <w:tblHeader/>
          <w:jc w:val="center"/>
        </w:trPr>
        <w:tc>
          <w:tcPr>
            <w:tcW w:w="555" w:type="pct"/>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w:t>
            </w:r>
          </w:p>
        </w:tc>
        <w:tc>
          <w:tcPr>
            <w:tcW w:w="3663" w:type="pct"/>
            <w:tcBorders>
              <w:top w:val="single" w:color="000000" w:sz="6" w:space="0"/>
              <w:left w:val="nil"/>
              <w:bottom w:val="single" w:color="000000" w:sz="6" w:space="0"/>
              <w:right w:val="single" w:color="000000" w:sz="6" w:space="0"/>
            </w:tcBorders>
            <w:shd w:val="clear" w:color="auto" w:fill="auto"/>
            <w:vAlign w:val="center"/>
          </w:tcPr>
          <w:p>
            <w:pPr>
              <w:ind w:firstLine="709"/>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Категория земель</w:t>
            </w:r>
          </w:p>
        </w:tc>
        <w:tc>
          <w:tcPr>
            <w:tcW w:w="782" w:type="pct"/>
            <w:tcBorders>
              <w:top w:val="single" w:color="000000" w:sz="6" w:space="0"/>
              <w:left w:val="nil"/>
              <w:bottom w:val="single" w:color="000000" w:sz="6" w:space="0"/>
              <w:right w:val="single" w:color="000000" w:sz="6" w:space="0"/>
            </w:tcBorders>
          </w:tcPr>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Площадь, га</w:t>
            </w:r>
          </w:p>
        </w:tc>
      </w:tr>
      <w:tr>
        <w:tblPrEx>
          <w:tblCellMar>
            <w:top w:w="0" w:type="dxa"/>
            <w:left w:w="108" w:type="dxa"/>
            <w:bottom w:w="0" w:type="dxa"/>
            <w:right w:w="108" w:type="dxa"/>
          </w:tblCellMar>
        </w:tblPrEx>
        <w:trPr>
          <w:trHeight w:val="397" w:hRule="atLeast"/>
          <w:jc w:val="center"/>
        </w:trPr>
        <w:tc>
          <w:tcPr>
            <w:tcW w:w="555" w:type="pct"/>
            <w:tcBorders>
              <w:top w:val="nil"/>
              <w:left w:val="single" w:color="000000" w:sz="6" w:space="0"/>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w:t>
            </w:r>
          </w:p>
        </w:tc>
        <w:tc>
          <w:tcPr>
            <w:tcW w:w="3663" w:type="pct"/>
            <w:tcBorders>
              <w:top w:val="nil"/>
              <w:left w:val="nil"/>
              <w:bottom w:val="single" w:color="000000" w:sz="6" w:space="0"/>
              <w:right w:val="single" w:color="000000" w:sz="6" w:space="0"/>
            </w:tcBorders>
            <w:vAlign w:val="center"/>
          </w:tcPr>
          <w:p>
            <w:pP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Земли сельскохозяйственного назначения</w:t>
            </w:r>
          </w:p>
        </w:tc>
        <w:tc>
          <w:tcPr>
            <w:tcW w:w="782" w:type="pct"/>
            <w:tcBorders>
              <w:top w:val="nil"/>
              <w:left w:val="nil"/>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13038,2</w:t>
            </w:r>
          </w:p>
        </w:tc>
      </w:tr>
      <w:tr>
        <w:tblPrEx>
          <w:tblCellMar>
            <w:top w:w="0" w:type="dxa"/>
            <w:left w:w="108" w:type="dxa"/>
            <w:bottom w:w="0" w:type="dxa"/>
            <w:right w:w="108" w:type="dxa"/>
          </w:tblCellMar>
        </w:tblPrEx>
        <w:trPr>
          <w:trHeight w:val="397" w:hRule="atLeast"/>
          <w:jc w:val="center"/>
        </w:trPr>
        <w:tc>
          <w:tcPr>
            <w:tcW w:w="555" w:type="pct"/>
            <w:tcBorders>
              <w:top w:val="nil"/>
              <w:left w:val="single" w:color="000000" w:sz="6" w:space="0"/>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w:t>
            </w:r>
          </w:p>
        </w:tc>
        <w:tc>
          <w:tcPr>
            <w:tcW w:w="3663" w:type="pct"/>
            <w:tcBorders>
              <w:top w:val="nil"/>
              <w:left w:val="nil"/>
              <w:bottom w:val="single" w:color="000000" w:sz="6" w:space="0"/>
              <w:right w:val="single" w:color="000000" w:sz="6" w:space="0"/>
            </w:tcBorders>
            <w:vAlign w:val="center"/>
          </w:tcPr>
          <w:p>
            <w:pP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Земли населенных пунктов</w:t>
            </w:r>
          </w:p>
        </w:tc>
        <w:tc>
          <w:tcPr>
            <w:tcW w:w="782" w:type="pct"/>
            <w:tcBorders>
              <w:top w:val="nil"/>
              <w:left w:val="nil"/>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182</w:t>
            </w:r>
          </w:p>
        </w:tc>
      </w:tr>
      <w:tr>
        <w:tblPrEx>
          <w:tblCellMar>
            <w:top w:w="0" w:type="dxa"/>
            <w:left w:w="108" w:type="dxa"/>
            <w:bottom w:w="0" w:type="dxa"/>
            <w:right w:w="108" w:type="dxa"/>
          </w:tblCellMar>
        </w:tblPrEx>
        <w:trPr>
          <w:trHeight w:val="397" w:hRule="atLeast"/>
          <w:jc w:val="center"/>
        </w:trPr>
        <w:tc>
          <w:tcPr>
            <w:tcW w:w="555" w:type="pct"/>
            <w:tcBorders>
              <w:top w:val="nil"/>
              <w:left w:val="single" w:color="000000" w:sz="6" w:space="0"/>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3</w:t>
            </w:r>
          </w:p>
        </w:tc>
        <w:tc>
          <w:tcPr>
            <w:tcW w:w="3663" w:type="pct"/>
            <w:tcBorders>
              <w:top w:val="nil"/>
              <w:left w:val="nil"/>
              <w:bottom w:val="single" w:color="000000" w:sz="6" w:space="0"/>
              <w:right w:val="single" w:color="000000" w:sz="6" w:space="0"/>
            </w:tcBorders>
            <w:vAlign w:val="center"/>
          </w:tcPr>
          <w:p>
            <w:pP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782" w:type="pct"/>
            <w:tcBorders>
              <w:top w:val="nil"/>
              <w:left w:val="nil"/>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275,3</w:t>
            </w:r>
          </w:p>
        </w:tc>
      </w:tr>
      <w:tr>
        <w:tblPrEx>
          <w:tblCellMar>
            <w:top w:w="0" w:type="dxa"/>
            <w:left w:w="108" w:type="dxa"/>
            <w:bottom w:w="0" w:type="dxa"/>
            <w:right w:w="108" w:type="dxa"/>
          </w:tblCellMar>
        </w:tblPrEx>
        <w:trPr>
          <w:trHeight w:val="397" w:hRule="atLeast"/>
          <w:jc w:val="center"/>
        </w:trPr>
        <w:tc>
          <w:tcPr>
            <w:tcW w:w="555" w:type="pct"/>
            <w:tcBorders>
              <w:top w:val="nil"/>
              <w:left w:val="single" w:color="000000" w:sz="6" w:space="0"/>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4</w:t>
            </w:r>
          </w:p>
        </w:tc>
        <w:tc>
          <w:tcPr>
            <w:tcW w:w="3663" w:type="pct"/>
            <w:tcBorders>
              <w:top w:val="nil"/>
              <w:left w:val="nil"/>
              <w:bottom w:val="single" w:color="000000" w:sz="6" w:space="0"/>
              <w:right w:val="single" w:color="000000" w:sz="6" w:space="0"/>
            </w:tcBorders>
            <w:vAlign w:val="center"/>
          </w:tcPr>
          <w:p>
            <w:pP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Земли лесного фонда</w:t>
            </w:r>
          </w:p>
        </w:tc>
        <w:tc>
          <w:tcPr>
            <w:tcW w:w="782" w:type="pct"/>
            <w:tcBorders>
              <w:top w:val="nil"/>
              <w:left w:val="nil"/>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992</w:t>
            </w:r>
          </w:p>
        </w:tc>
      </w:tr>
      <w:tr>
        <w:tblPrEx>
          <w:tblCellMar>
            <w:top w:w="0" w:type="dxa"/>
            <w:left w:w="108" w:type="dxa"/>
            <w:bottom w:w="0" w:type="dxa"/>
            <w:right w:w="108" w:type="dxa"/>
          </w:tblCellMar>
        </w:tblPrEx>
        <w:trPr>
          <w:trHeight w:val="397" w:hRule="atLeast"/>
          <w:jc w:val="center"/>
        </w:trPr>
        <w:tc>
          <w:tcPr>
            <w:tcW w:w="555" w:type="pct"/>
            <w:tcBorders>
              <w:top w:val="nil"/>
              <w:left w:val="single" w:color="000000" w:sz="6" w:space="0"/>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5</w:t>
            </w:r>
          </w:p>
        </w:tc>
        <w:tc>
          <w:tcPr>
            <w:tcW w:w="3663" w:type="pct"/>
            <w:tcBorders>
              <w:top w:val="nil"/>
              <w:left w:val="nil"/>
              <w:bottom w:val="single" w:color="000000" w:sz="6" w:space="0"/>
              <w:right w:val="single" w:color="000000" w:sz="6" w:space="0"/>
            </w:tcBorders>
            <w:vAlign w:val="center"/>
          </w:tcPr>
          <w:p>
            <w:pP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Земли особо охраняемых территорий</w:t>
            </w:r>
          </w:p>
        </w:tc>
        <w:tc>
          <w:tcPr>
            <w:tcW w:w="782" w:type="pct"/>
            <w:tcBorders>
              <w:top w:val="nil"/>
              <w:left w:val="nil"/>
              <w:bottom w:val="single" w:color="000000" w:sz="6" w:space="0"/>
              <w:right w:val="single" w:color="000000" w:sz="6" w:space="0"/>
            </w:tcBorders>
            <w:vAlign w:val="center"/>
          </w:tcPr>
          <w:p>
            <w:pPr>
              <w:jc w:val="center"/>
              <w:rPr>
                <w:rFonts w:ascii="Times New Roman" w:hAnsi="Times New Roman" w:eastAsia="Calibri"/>
                <w:kern w:val="2"/>
                <w:sz w:val="24"/>
                <w:szCs w:val="24"/>
                <w:lang w:val="ru-RU" w:eastAsia="en-US"/>
              </w:rPr>
            </w:pPr>
            <w:r>
              <w:rPr>
                <w:rFonts w:ascii="Times New Roman" w:hAnsi="Times New Roman" w:eastAsia="Calibri"/>
                <w:kern w:val="2"/>
                <w:sz w:val="24"/>
                <w:szCs w:val="24"/>
                <w:lang w:val="ru-RU" w:eastAsia="en-US"/>
              </w:rPr>
              <w:t>1,3</w:t>
            </w:r>
          </w:p>
        </w:tc>
      </w:tr>
      <w:tr>
        <w:tblPrEx>
          <w:tblCellMar>
            <w:top w:w="0" w:type="dxa"/>
            <w:left w:w="108" w:type="dxa"/>
            <w:bottom w:w="0" w:type="dxa"/>
            <w:right w:w="108" w:type="dxa"/>
          </w:tblCellMar>
        </w:tblPrEx>
        <w:trPr>
          <w:trHeight w:val="397" w:hRule="atLeast"/>
          <w:jc w:val="center"/>
        </w:trPr>
        <w:tc>
          <w:tcPr>
            <w:tcW w:w="4218" w:type="pct"/>
            <w:gridSpan w:val="2"/>
            <w:tcBorders>
              <w:top w:val="nil"/>
              <w:left w:val="single" w:color="000000" w:sz="6" w:space="0"/>
              <w:bottom w:val="single" w:color="000000" w:sz="6" w:space="0"/>
              <w:right w:val="single" w:color="000000" w:sz="6" w:space="0"/>
            </w:tcBorders>
            <w:vAlign w:val="center"/>
          </w:tcPr>
          <w:p>
            <w:pPr>
              <w:ind w:firstLine="609"/>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ИТОГО</w:t>
            </w:r>
          </w:p>
        </w:tc>
        <w:tc>
          <w:tcPr>
            <w:tcW w:w="782" w:type="pct"/>
            <w:tcBorders>
              <w:top w:val="nil"/>
              <w:left w:val="nil"/>
              <w:bottom w:val="single" w:color="000000" w:sz="6" w:space="0"/>
              <w:right w:val="single" w:color="000000" w:sz="6" w:space="0"/>
            </w:tcBorders>
            <w:vAlign w:val="center"/>
          </w:tcPr>
          <w:p>
            <w:pPr>
              <w:jc w:val="center"/>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14488,8</w:t>
            </w:r>
          </w:p>
        </w:tc>
      </w:tr>
    </w:tbl>
    <w:p>
      <w:pPr>
        <w:ind w:firstLine="708"/>
        <w:jc w:val="both"/>
        <w:rPr>
          <w:rFonts w:ascii="Times New Roman" w:hAnsi="Times New Roman" w:eastAsia="Calibri"/>
          <w:kern w:val="2"/>
          <w:sz w:val="28"/>
          <w:szCs w:val="28"/>
          <w:lang w:val="ru-RU" w:eastAsia="en-US"/>
        </w:rPr>
      </w:pP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населенных пунктов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Согласно пункту 1 статьи 83 Земельного кодекса Российской Федерации «землями населенных пунктов признаются земли, используемые и предназначенные для застройки и развития населенных пунктов».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Особенностью данной категории земель является то, что она представляет собой ценность прежде всего в качестве территориального пространства, земельной основы, которая может быть использована для создания на ней различных по назначению объектов недвижимости и иных необходимых для комфортного проживания населения объектов селитебной, транспортной, инженерной и других видов инфраструктуры. Именно на этих землях наиболее активны инвестиционно-строительные процессы, осуществление различных форм градостроительной деятельности, в связи с чем важнейшее значение в регулировании вопросов использования и охраны данных земель имеет также и градостроительное законодательство.</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Общая площадь земель населенных пунктов Садовского сельсовета составляет 182 га, что занимает 1,3 % от общей площади земель Садовского сельсовета.</w:t>
      </w:r>
    </w:p>
    <w:p>
      <w:pPr>
        <w:jc w:val="center"/>
        <w:rPr>
          <w:rFonts w:ascii="Times New Roman" w:hAnsi="Times New Roman" w:eastAsia="Calibri"/>
          <w:sz w:val="28"/>
          <w:szCs w:val="28"/>
          <w:lang w:val="ru-RU" w:eastAsia="en-US"/>
        </w:rPr>
      </w:pPr>
    </w:p>
    <w:p>
      <w:pPr>
        <w:rPr>
          <w:rFonts w:ascii="Times New Roman" w:hAnsi="Times New Roman" w:eastAsia="Calibri"/>
          <w:sz w:val="28"/>
          <w:szCs w:val="28"/>
          <w:lang w:val="ru-RU" w:eastAsia="en-US"/>
        </w:rPr>
      </w:pPr>
      <w:r>
        <w:rPr>
          <w:rFonts w:ascii="Times New Roman" w:hAnsi="Times New Roman" w:eastAsia="Calibri"/>
          <w:b/>
          <w:kern w:val="2"/>
          <w:sz w:val="28"/>
          <w:szCs w:val="28"/>
          <w:lang w:val="ru-RU" w:eastAsia="en-US"/>
        </w:rPr>
        <w:t>Земли сельскохозяйственного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Общая площадь земель сельскохозяйственного назначения Садовского сельсовета составляет 13038,2 га. Земли сельскохозяйственного назначения занимают 90 % от общей площади земель Садовского сельсовета.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Согласно Земельному кодексу Российской Федерации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(в том числе прудами, образованными водоподпорными сооружениями на водотоках и используемыми для целей осуществления прудовой аквакультуры), а также зданиями, сооружениями, используемыми для производства, хранения и первичной переработки сельскохозяйственной продукции.</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соответствии с Земельным кодексом Российской Федерации составляют самостоятельную категорию земель Российской Федерации, и в зависимости от характера специальных задач, для решения которых они используются или предназначены, подразделяются на: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1) земли промышленности;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2) земли энергетики;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3) земли транспорта;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4) земли связи, радиовещания, телевидения, информатики;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5) земли для обеспечения космической деятельности;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6) земли обороны и безопасности;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7) земли иного специального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Площадь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Садовском сельсовете составляет 275,3 га или 2 % от общей площади Садовского сельсовета. </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лесного фонда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Площадь земель лесного фонда Садовского сельсовета составляет 992 га или 6,7 % от общей площади поселения.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Лесным кодексом Российской Федерации к данной категории относят лесные и нелесные земли. Лесные земли представлены участками, покрытыми лесной растительностью, и участками, не покрытыми лесной растительностью, но предназначенными для ее восстановления (вырубки, гари, участки, занятые питомниками и тому подобное). К нелесным отнесены земли, предназначенные для обслуживания лесного хозяйства (просеки, дороги и другие). Законодательно лесные отношения регулирует Лесной кодекс Российской Федерации.</w:t>
      </w:r>
    </w:p>
    <w:p>
      <w:pPr>
        <w:ind w:firstLine="708"/>
        <w:jc w:val="both"/>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Земли особо охраняемых территорий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Площадь земель особо охраняемых территорий Садовского сельсовета составляет 1,3 га или 0,0 % от общей площади поселения.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pPr>
        <w:pStyle w:val="3"/>
        <w:keepLines/>
        <w:numPr>
          <w:ilvl w:val="1"/>
          <w:numId w:val="19"/>
        </w:numPr>
        <w:suppressAutoHyphens/>
        <w:spacing w:before="360" w:after="240"/>
        <w:ind w:left="426" w:hanging="852"/>
        <w:jc w:val="center"/>
        <w:rPr>
          <w:rFonts w:ascii="Times New Roman" w:hAnsi="Times New Roman" w:cs="Times New Roman"/>
          <w:i w:val="0"/>
          <w:kern w:val="0"/>
          <w:lang w:val="ru-RU"/>
        </w:rPr>
      </w:pPr>
      <w:bookmarkStart w:id="149" w:name="_Toc74838040"/>
      <w:r>
        <w:rPr>
          <w:rFonts w:ascii="Times New Roman" w:hAnsi="Times New Roman" w:cs="Times New Roman"/>
          <w:i w:val="0"/>
          <w:kern w:val="0"/>
          <w:lang w:val="ru-RU"/>
        </w:rPr>
        <w:t>Культурное наследие</w:t>
      </w:r>
      <w:bookmarkEnd w:id="149"/>
    </w:p>
    <w:p>
      <w:pPr>
        <w:pStyle w:val="158"/>
        <w:keepNext/>
        <w:keepLines/>
        <w:numPr>
          <w:ilvl w:val="2"/>
          <w:numId w:val="19"/>
        </w:numPr>
        <w:spacing w:before="360" w:after="240" w:line="240" w:lineRule="auto"/>
        <w:ind w:left="0" w:firstLine="0"/>
        <w:jc w:val="center"/>
        <w:outlineLvl w:val="2"/>
        <w:rPr>
          <w:rFonts w:ascii="Times New Roman" w:hAnsi="Times New Roman"/>
          <w:b/>
          <w:sz w:val="28"/>
          <w:szCs w:val="28"/>
          <w:lang w:val="ru-RU"/>
        </w:rPr>
      </w:pPr>
      <w:bookmarkStart w:id="150" w:name="_Toc74838041"/>
      <w:r>
        <w:rPr>
          <w:rFonts w:ascii="Times New Roman" w:hAnsi="Times New Roman"/>
          <w:b/>
          <w:sz w:val="28"/>
          <w:szCs w:val="28"/>
          <w:lang w:val="ru-RU"/>
        </w:rPr>
        <w:t>Объекты культурного наследия</w:t>
      </w:r>
      <w:bookmarkEnd w:id="150"/>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Федеральным законом от 25.06.2002 №73-ФЗ «Об объектах культурного наследия (памятниках истории и культуры) народов Российской Федерации» к объектам культурного наследия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 Памятников археологии, архитектуры и истории на территории Садовского сельского поселения не выявлено.</w:t>
      </w:r>
    </w:p>
    <w:p>
      <w:pPr>
        <w:tabs>
          <w:tab w:val="center" w:pos="5102"/>
        </w:tabs>
        <w:rPr>
          <w:rFonts w:ascii="Times New Roman" w:hAnsi="Times New Roman"/>
          <w:sz w:val="28"/>
          <w:szCs w:val="28"/>
          <w:lang w:val="ru-RU" w:eastAsia="en-US"/>
        </w:rPr>
        <w:sectPr>
          <w:pgSz w:w="11906" w:h="16838"/>
          <w:pgMar w:top="1134" w:right="567" w:bottom="1134" w:left="1134" w:header="709" w:footer="794" w:gutter="0"/>
          <w:cols w:space="708" w:num="1"/>
          <w:titlePg/>
          <w:docGrid w:linePitch="360" w:charSpace="0"/>
        </w:sectPr>
      </w:pPr>
    </w:p>
    <w:p>
      <w:pPr>
        <w:pStyle w:val="2"/>
        <w:keepLines/>
        <w:pageBreakBefore/>
        <w:numPr>
          <w:ilvl w:val="0"/>
          <w:numId w:val="19"/>
        </w:numPr>
        <w:suppressAutoHyphens/>
        <w:spacing w:before="0" w:after="0"/>
        <w:jc w:val="center"/>
        <w:rPr>
          <w:rFonts w:ascii="Times New Roman" w:hAnsi="Times New Roman" w:cs="Times New Roman"/>
          <w:sz w:val="28"/>
          <w:szCs w:val="28"/>
          <w:lang w:val="ru-RU"/>
        </w:rPr>
      </w:pPr>
      <w:bookmarkStart w:id="151" w:name="_Toc74838043"/>
      <w:bookmarkStart w:id="152" w:name="_Toc54879793"/>
      <w:r>
        <w:rPr>
          <w:rFonts w:ascii="Times New Roman" w:hAnsi="Times New Roman" w:cs="Times New Roman"/>
          <w:sz w:val="28"/>
          <w:szCs w:val="28"/>
          <w:lang w:val="ru-RU"/>
        </w:rPr>
        <w:t>ОБОСНОВАНИЕ ВЫБРАННОГО ВАРИАНТА РАЗМЕЩЕНИЯ ОБЪЕКТОВ МЕСТНОГО ЗНАЧЕНИЯ НА ОСНОВЕ АНАЛИЗА ИСПОЛЬЗОВАНИЯ ТЕРРИТОРИЙ МУНИЦИПАЛЬНОГО ОБРАЗОВАНИЯ</w:t>
      </w:r>
      <w:bookmarkEnd w:id="151"/>
      <w:bookmarkEnd w:id="152"/>
    </w:p>
    <w:p>
      <w:pPr>
        <w:rPr>
          <w:rFonts w:ascii="Times New Roman" w:hAnsi="Times New Roman"/>
          <w:sz w:val="28"/>
          <w:szCs w:val="28"/>
          <w:lang w:val="ru-RU"/>
        </w:rPr>
      </w:pP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При разработке Генерального плана рассматривались варианты развития территории Садовского сельсовета: инерционный и инновационный.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сельского поселения.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Мероприятия по развитию социальной, инженерной, транспортной инфраструктур и жилищного строительства, предложенные в Генеральном плане, рассчитывались исходя из инновационного сценария развития муниципального образования.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Главным условием реализации инновационного варианта развития является привлечение в экономику, инфраструктуру и социальную сферу муниципального образования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При анализе существующей ситуации были учтены планировочные ограничения, влияющие на территориальное развитие поселения.</w:t>
      </w:r>
    </w:p>
    <w:p>
      <w:pPr>
        <w:pStyle w:val="3"/>
        <w:keepLines/>
        <w:numPr>
          <w:ilvl w:val="1"/>
          <w:numId w:val="19"/>
        </w:numPr>
        <w:suppressAutoHyphens/>
        <w:spacing w:before="360" w:after="240"/>
        <w:ind w:left="567" w:hanging="425"/>
        <w:jc w:val="center"/>
        <w:rPr>
          <w:rFonts w:ascii="Times New Roman" w:hAnsi="Times New Roman" w:cs="Times New Roman"/>
          <w:i w:val="0"/>
          <w:kern w:val="0"/>
          <w:lang w:val="ru-RU"/>
        </w:rPr>
      </w:pPr>
      <w:bookmarkStart w:id="153" w:name="_Toc74838044"/>
      <w:r>
        <w:rPr>
          <w:rFonts w:ascii="Times New Roman" w:hAnsi="Times New Roman" w:cs="Times New Roman"/>
          <w:i w:val="0"/>
          <w:kern w:val="0"/>
          <w:lang w:val="ru-RU"/>
        </w:rPr>
        <w:t>Территориально-планировочная организация муниципального образования. Функциональное зонирование территории</w:t>
      </w:r>
      <w:bookmarkEnd w:id="153"/>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Планировочная структура Садовского сельского поселения является составной частью структуры системы расселения Краснозерского района Новосибирской области.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Структура сложившейся планировочной организации сельского поселения неравномерна. Ее неравномерность обусловлена расположением основных элементов планировочного каркаса: дорог, населенных пунктов, природно-ландшафтных элементов – болот, озер, рек и лесов.</w:t>
      </w:r>
    </w:p>
    <w:p>
      <w:pPr>
        <w:pStyle w:val="677"/>
        <w:shd w:val="clear" w:color="auto" w:fill="auto"/>
        <w:spacing w:before="0" w:line="240" w:lineRule="auto"/>
        <w:ind w:firstLine="709"/>
        <w:contextualSpacing/>
        <w:rPr>
          <w:b w:val="0"/>
          <w:bCs w:val="0"/>
          <w:i w:val="0"/>
          <w:iCs w:val="0"/>
        </w:rPr>
      </w:pPr>
      <w:r>
        <w:rPr>
          <w:b w:val="0"/>
          <w:bCs w:val="0"/>
          <w:i w:val="0"/>
          <w:iCs w:val="0"/>
        </w:rPr>
        <w:t>Планировочная структура отражает формирование системы расселения и развивающиеся хозяйственные связи. Планировочной осью на данной территории выступает транспортная сеть – железная дорога «Карасук–Камень-на-Оби», а так же автомобильная дорога регионального значения на «Орехов Лог – Славгород» и автомобильная дорога межмуниципального значения «Садовый–Октябрьский». Транспортный каркас подчеркивает сложившуюся систему расселения.</w:t>
      </w:r>
    </w:p>
    <w:p>
      <w:pPr>
        <w:pStyle w:val="677"/>
        <w:shd w:val="clear" w:color="auto" w:fill="auto"/>
        <w:spacing w:before="0" w:line="240" w:lineRule="auto"/>
        <w:ind w:firstLine="709"/>
        <w:contextualSpacing/>
        <w:rPr>
          <w:b w:val="0"/>
          <w:bCs w:val="0"/>
          <w:i w:val="0"/>
          <w:iCs w:val="0"/>
        </w:rPr>
      </w:pPr>
      <w:r>
        <w:rPr>
          <w:b w:val="0"/>
          <w:bCs w:val="0"/>
          <w:i w:val="0"/>
          <w:iCs w:val="0"/>
        </w:rPr>
        <w:t xml:space="preserve">Планировочная структура населенных пунктов Садовского сельсовета представлена, в основном, индивидуальной усадебной застройкой, разделенной сеткой улиц, повторяющих рельеф местности. </w:t>
      </w:r>
    </w:p>
    <w:p>
      <w:pPr>
        <w:ind w:firstLine="709"/>
        <w:jc w:val="center"/>
        <w:rPr>
          <w:rFonts w:ascii="Times New Roman" w:hAnsi="Times New Roman"/>
          <w:b/>
          <w:snapToGrid w:val="0"/>
          <w:sz w:val="28"/>
          <w:szCs w:val="28"/>
          <w:lang w:val="ru-RU"/>
        </w:rPr>
      </w:pPr>
      <w:r>
        <w:rPr>
          <w:rFonts w:ascii="Times New Roman" w:hAnsi="Times New Roman"/>
          <w:b/>
          <w:snapToGrid w:val="0"/>
          <w:sz w:val="28"/>
          <w:szCs w:val="28"/>
          <w:lang w:val="ru-RU"/>
        </w:rPr>
        <w:t>Функциональное зонирование территории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Генеральным планом функциональное зонирование территории Садовского сельсовета установлено с соблюдением приказа Министерства экономического развития Российской Федерации от 09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Генеральным планом установлено функциональное зонирование территории Садовского сельсовета с учетом фактически сложившейся планировочной структуры и зон с особыми условиями использования территорий.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границах Садовского сельсовета определены следующие функциональные зоны:</w:t>
      </w:r>
    </w:p>
    <w:p>
      <w:pPr>
        <w:pStyle w:val="263"/>
        <w:numPr>
          <w:ilvl w:val="0"/>
          <w:numId w:val="22"/>
        </w:numPr>
        <w:suppressAutoHyphens w:val="0"/>
        <w:ind w:left="1134" w:hanging="425"/>
        <w:contextualSpacing/>
        <w:rPr>
          <w:rFonts w:ascii="Times New Roman" w:hAnsi="Times New Roman"/>
          <w:sz w:val="28"/>
          <w:szCs w:val="28"/>
          <w:lang w:val="ru-RU"/>
        </w:rPr>
      </w:pPr>
      <w:r>
        <w:rPr>
          <w:rFonts w:ascii="Times New Roman" w:hAnsi="Times New Roman"/>
          <w:sz w:val="28"/>
          <w:szCs w:val="28"/>
          <w:lang w:val="ru-RU"/>
        </w:rPr>
        <w:t>зона застройки индивидуальными жилыми домами;</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многофункциональная общественно-деловая зона;</w:t>
      </w:r>
    </w:p>
    <w:p>
      <w:pPr>
        <w:pStyle w:val="263"/>
        <w:numPr>
          <w:ilvl w:val="0"/>
          <w:numId w:val="22"/>
        </w:numPr>
        <w:suppressAutoHyphens w:val="0"/>
        <w:ind w:left="1134" w:hanging="425"/>
        <w:contextualSpacing/>
        <w:rPr>
          <w:rFonts w:ascii="Times New Roman" w:hAnsi="Times New Roman"/>
          <w:sz w:val="28"/>
          <w:szCs w:val="28"/>
        </w:rPr>
      </w:pPr>
      <w:bookmarkStart w:id="154" w:name="OLE_LINK24"/>
      <w:bookmarkStart w:id="155" w:name="OLE_LINK25"/>
      <w:r>
        <w:rPr>
          <w:rFonts w:ascii="Times New Roman" w:hAnsi="Times New Roman"/>
          <w:sz w:val="28"/>
          <w:szCs w:val="28"/>
        </w:rPr>
        <w:t>зона специализированной общественной застройки</w:t>
      </w:r>
      <w:bookmarkEnd w:id="154"/>
      <w:bookmarkEnd w:id="155"/>
      <w:r>
        <w:rPr>
          <w:rFonts w:ascii="Times New Roman" w:hAnsi="Times New Roman"/>
          <w:sz w:val="28"/>
          <w:szCs w:val="28"/>
        </w:rPr>
        <w:t>;</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инженерной инфраструктуры;</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транспортной инфраструктуры;</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сельскохозяйственного использования;</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иные зоны сельскохозяйственного назначения;</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производственная зона сельскохозяйственных предприятий;</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кладбищ;</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лесопарковая зона;</w:t>
      </w:r>
    </w:p>
    <w:p>
      <w:pPr>
        <w:pStyle w:val="263"/>
        <w:numPr>
          <w:ilvl w:val="0"/>
          <w:numId w:val="22"/>
        </w:numPr>
        <w:suppressAutoHyphens w:val="0"/>
        <w:ind w:left="1134" w:hanging="425"/>
        <w:contextualSpacing/>
        <w:rPr>
          <w:rFonts w:ascii="Times New Roman" w:hAnsi="Times New Roman"/>
          <w:sz w:val="28"/>
          <w:szCs w:val="28"/>
        </w:rPr>
      </w:pPr>
      <w:r>
        <w:rPr>
          <w:rFonts w:ascii="Times New Roman" w:hAnsi="Times New Roman"/>
          <w:sz w:val="28"/>
          <w:szCs w:val="28"/>
        </w:rPr>
        <w:t>зона лесов;</w:t>
      </w:r>
    </w:p>
    <w:p>
      <w:pPr>
        <w:pStyle w:val="263"/>
        <w:numPr>
          <w:ilvl w:val="0"/>
          <w:numId w:val="22"/>
        </w:numPr>
        <w:suppressAutoHyphens w:val="0"/>
        <w:spacing w:after="0"/>
        <w:ind w:left="1134" w:hanging="425"/>
        <w:contextualSpacing/>
        <w:rPr>
          <w:rFonts w:ascii="Times New Roman" w:hAnsi="Times New Roman"/>
          <w:sz w:val="28"/>
          <w:szCs w:val="28"/>
          <w:lang w:val="ru-RU"/>
        </w:rPr>
      </w:pPr>
      <w:r>
        <w:rPr>
          <w:rFonts w:ascii="Times New Roman" w:hAnsi="Times New Roman"/>
          <w:sz w:val="28"/>
          <w:szCs w:val="28"/>
          <w:lang w:val="ru-RU"/>
        </w:rPr>
        <w:t xml:space="preserve">зона складирования и захоронения отходов. </w:t>
      </w:r>
    </w:p>
    <w:p>
      <w:pPr>
        <w:ind w:firstLine="708"/>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Жилые зоны</w:t>
      </w:r>
      <w:r>
        <w:rPr>
          <w:rFonts w:ascii="Times New Roman" w:hAnsi="Times New Roman" w:eastAsia="Calibri"/>
          <w:kern w:val="2"/>
          <w:sz w:val="28"/>
          <w:szCs w:val="28"/>
          <w:lang w:val="ru-RU" w:eastAsia="en-US"/>
        </w:rPr>
        <w:t xml:space="preserve"> предназначены для преимущественного размещения жилищного фонда. В состав жилой зоны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застройки индивидуальными жилыми домами;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Площадь озеленения жилых зон - не менее 20 %.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застройки индивидуальными жилыми домами предназначена для размещения отдельно стоящих жилых домов (с количеством этажей не более, чем 3 ед., для проживания одной семьи) и блокированных жилых домов (жилые дома с количеством этажей не более, чем 3 ед.,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а также территории, предназначенные для ведения огородничества, садоводства.</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зоне застройки индивидуальными жилыми домами допускается размещение объектов, связанных с проживанием граждан и не оказывающих негативного воздействия на окружающую среду, а также стоянок, гаражей, площадок для временной парковки автотранспорта, объектов социального и коммунально-бытового назначения, линейных и иных объектов.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Общественно-деловые зоны</w:t>
      </w:r>
      <w:r>
        <w:rPr>
          <w:rFonts w:ascii="Times New Roman" w:hAnsi="Times New Roman" w:eastAsia="Calibri"/>
          <w:kern w:val="2"/>
          <w:sz w:val="28"/>
          <w:szCs w:val="28"/>
          <w:lang w:val="ru-RU" w:eastAsia="en-US"/>
        </w:rPr>
        <w:t xml:space="preserve"> предназначены для размещения общественно-деловой застройки различного назначения. В состав общественно-деловых зон включены многофункциональная общественно-деловая зона и зона специализированной общественной застройки.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Многофункциональная общественно-деловая зона предназначена для размещения объектов общественного питания, торгового и административного назначения, логистических и многофункциональных комплексов, небольших производственных территорий с минимальными санитарно-защитными зонами. При размещении объектов в многофункциональной общественно-деловой зоне необходимо учитывать территории для организации санитарно-защитных зон.</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Зона специализированной общественной застройки предназначена для размещения организаций дошкольного образования, общеобразовательных, дополнительного образования, профессионального и высшего образования, научных организаций, объектов культуры и искусства, здравоохранения, спорта.</w:t>
      </w:r>
    </w:p>
    <w:p>
      <w:pPr>
        <w:ind w:firstLine="708"/>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Производственные зоны, зоны инженерной и транспортной инфраструктур</w:t>
      </w:r>
      <w:r>
        <w:rPr>
          <w:rFonts w:ascii="Times New Roman" w:hAnsi="Times New Roman" w:eastAsia="Calibri"/>
          <w:kern w:val="2"/>
          <w:sz w:val="28"/>
          <w:szCs w:val="28"/>
          <w:lang w:val="ru-RU" w:eastAsia="en-US"/>
        </w:rPr>
        <w:t xml:space="preserve"> предназначены для размещения промышленных, коммунальных и складских объектов, объектов инженерной и транспортной инфраструктур, а также для установления санитарно-защитных зон таких объектов, с включением объектов общественно-делового назначения, связанных с обслуживанием данной зоны. Площадь санитарно-защитных зон должна учитываться обособленно.</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производственных зон, зон инженерной и транспортной инфраструктур входят:</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производственная зона, предназначенная для размещения производственных объектов с различными нормативами воздействия на окружающую среду;</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коммунально-складская зона, предназначенная для размещения групп предприятий и отдельных объектов, обеспечивающих потребности городского хозяйства и населения в складах, коммунальных и бытовых услуг, а также связанных с ними обслуживающих и вспомогательных учреждений.</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инженерной инфраструктуры, предназначенная для размещения и функционирования сооружений и коммуникаций водоснабжения, водоотведения (канализации), теплоснабжения, электроснабжения, газоснабжения, очистки стоков, связи, а также включает в себя территории, необходимые для их технического обслуживания и охраны;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транспортной инфраструктуры, предназначенная для размещения и функционирования сооружений и коммуникаций внешнего и общественного транспорта, а также включает зону улично-дорожной сети, территории которой подлежат благоустройству с учетом технических и эксплуатационных характеристик таких сооружений и коммуникаций, в том числе для создания санитарно-защитных зон.</w:t>
      </w:r>
    </w:p>
    <w:p>
      <w:pPr>
        <w:ind w:firstLine="708"/>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Зона сельскохозяйственного использования</w:t>
      </w:r>
      <w:r>
        <w:rPr>
          <w:rFonts w:ascii="Times New Roman" w:hAnsi="Times New Roman" w:eastAsia="Calibri"/>
          <w:kern w:val="2"/>
          <w:sz w:val="28"/>
          <w:szCs w:val="28"/>
          <w:lang w:val="ru-RU" w:eastAsia="en-US"/>
        </w:rPr>
        <w:t xml:space="preserve"> предназначена для выделения территорий, связанных с выращиванием и переработкой сельскохозяйственной продукции.</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зоны сельскохозяйственного использования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сельскохозяйственного использования;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производственная зона сельскохозяйственных предприятий, предназначенная для ведения сельского хозяйства, личного подсобного хозяйства, развития объектов сельскохозяйственного назначения, с включением объектов инженерной инфраструктуры, связанных с обслуживанием данной зоны;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иные зоны сельскохозяйственного назначения.</w:t>
      </w:r>
    </w:p>
    <w:p>
      <w:pPr>
        <w:ind w:firstLine="708"/>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Зона рекреационного назначения</w:t>
      </w:r>
      <w:r>
        <w:rPr>
          <w:rFonts w:ascii="Times New Roman" w:hAnsi="Times New Roman" w:eastAsia="Calibri"/>
          <w:kern w:val="2"/>
          <w:sz w:val="28"/>
          <w:szCs w:val="28"/>
          <w:lang w:val="ru-RU" w:eastAsia="en-US"/>
        </w:rPr>
        <w:t xml:space="preserve"> представляет собой озелененные территории общего пользования в пределах сельского поселения, предназначенные для организации отдыха населения, туризма, физкультурно-оздоровительной и спортивной деятельности граждан в зеленом окружении и создания благоприятной среды в застройке населенного пункта с включением объектов, допустимых в соответствии с действующим законодательством. </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зоны рекреационного назначения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лесов, предназначенная для выделения участков лесной растительности на территории сельского поселения, требующая особого режима рекреации и кратковременного массового самодеятельного отдыха населения, с соблюдением санитарных и экологических норм;</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лесопарковая зона, предназначенная для организации отдыха населения, сохранения санитарно-гигиенической, оздоровительной и эстетической ценности природных ландшафтов.</w:t>
      </w:r>
    </w:p>
    <w:p>
      <w:pPr>
        <w:ind w:firstLine="708"/>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Зоны специального назначения</w:t>
      </w:r>
      <w:r>
        <w:rPr>
          <w:rFonts w:ascii="Times New Roman" w:hAnsi="Times New Roman" w:eastAsia="Calibri"/>
          <w:kern w:val="2"/>
          <w:sz w:val="28"/>
          <w:szCs w:val="28"/>
          <w:lang w:val="ru-RU" w:eastAsia="en-US"/>
        </w:rPr>
        <w:t xml:space="preserve"> предназначены для размещения объектов специального назначения, размещение которых недопустимо на территории других функциональных зон, в том числе кладбищ, скотомогильников, полигонов твердых коммунальных отходов и других объектов. В зоне специального назначения допускается размещение объектов общественно-делового назначения и инженерной инфраструктуры, связанных с обслуживанием данной зоны.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состав зоны специального назначения включены:</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кладбищ, предназначенная для размещения участка территории, для погребения умерших или их праха после кремации, а также для размещения крематориев;</w:t>
      </w:r>
    </w:p>
    <w:p>
      <w:pPr>
        <w:ind w:firstLine="708"/>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зона складирования и захоронения отходов.</w:t>
      </w:r>
    </w:p>
    <w:p>
      <w:pPr>
        <w:jc w:val="both"/>
        <w:rPr>
          <w:rFonts w:ascii="Times New Roman" w:hAnsi="Times New Roman"/>
          <w:b/>
          <w:lang w:val="ru-RU"/>
        </w:rPr>
      </w:pPr>
    </w:p>
    <w:p>
      <w:pPr>
        <w:keepNext/>
        <w:spacing w:before="240" w:after="200"/>
        <w:jc w:val="center"/>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Проектные предложения</w:t>
      </w:r>
    </w:p>
    <w:p>
      <w:pPr>
        <w:ind w:firstLine="709"/>
        <w:jc w:val="both"/>
        <w:rPr>
          <w:rFonts w:ascii="Times New Roman" w:hAnsi="Times New Roman"/>
          <w:sz w:val="28"/>
          <w:szCs w:val="28"/>
          <w:lang w:val="ru-RU"/>
        </w:rPr>
      </w:pPr>
      <w:r>
        <w:rPr>
          <w:rFonts w:ascii="Times New Roman" w:hAnsi="Times New Roman"/>
          <w:sz w:val="28"/>
          <w:szCs w:val="28"/>
          <w:lang w:val="ru-RU"/>
        </w:rPr>
        <w:t>Генеральным планом предлагается корректировка границ населенных пунктов в связи с пересечением границ населенных пунктов и земель лесного фонда (земли лесного фонда предлагается исключить из земель населенных пунктов).</w:t>
      </w:r>
    </w:p>
    <w:p>
      <w:pPr>
        <w:pStyle w:val="3"/>
        <w:keepLines/>
        <w:numPr>
          <w:ilvl w:val="1"/>
          <w:numId w:val="19"/>
        </w:numPr>
        <w:suppressAutoHyphens/>
        <w:spacing w:before="360" w:after="240"/>
        <w:ind w:left="0" w:firstLine="142"/>
        <w:jc w:val="center"/>
        <w:rPr>
          <w:rFonts w:ascii="Times New Roman" w:hAnsi="Times New Roman" w:cs="Times New Roman"/>
          <w:i w:val="0"/>
          <w:kern w:val="0"/>
          <w:lang w:val="ru-RU"/>
        </w:rPr>
      </w:pPr>
      <w:bookmarkStart w:id="156" w:name="_Toc527638435"/>
      <w:bookmarkStart w:id="157" w:name="_Toc518319349"/>
      <w:bookmarkStart w:id="158" w:name="_Toc7869291"/>
      <w:bookmarkStart w:id="159" w:name="_Toc54879798"/>
      <w:bookmarkStart w:id="160" w:name="_Toc74838045"/>
      <w:bookmarkStart w:id="161" w:name="_Toc336437449"/>
      <w:r>
        <w:rPr>
          <w:rFonts w:ascii="Times New Roman" w:hAnsi="Times New Roman" w:cs="Times New Roman"/>
          <w:i w:val="0"/>
          <w:kern w:val="0"/>
          <w:lang w:val="ru-RU"/>
        </w:rPr>
        <w:t>Социально-экономическая ситуация</w:t>
      </w:r>
      <w:bookmarkEnd w:id="156"/>
      <w:bookmarkEnd w:id="157"/>
      <w:bookmarkEnd w:id="158"/>
      <w:bookmarkEnd w:id="159"/>
      <w:bookmarkEnd w:id="160"/>
      <w:bookmarkEnd w:id="161"/>
    </w:p>
    <w:p>
      <w:pPr>
        <w:pStyle w:val="158"/>
        <w:numPr>
          <w:ilvl w:val="0"/>
          <w:numId w:val="23"/>
        </w:numPr>
        <w:suppressAutoHyphens/>
        <w:spacing w:before="360" w:after="240" w:line="240" w:lineRule="auto"/>
        <w:contextualSpacing w:val="0"/>
        <w:jc w:val="center"/>
        <w:outlineLvl w:val="2"/>
        <w:rPr>
          <w:rFonts w:ascii="Times New Roman" w:hAnsi="Times New Roman"/>
          <w:b/>
          <w:vanish/>
          <w:sz w:val="28"/>
          <w:szCs w:val="28"/>
        </w:rPr>
      </w:pPr>
      <w:bookmarkStart w:id="162" w:name="_Toc69467092"/>
      <w:bookmarkEnd w:id="162"/>
      <w:bookmarkStart w:id="163" w:name="_Toc315701098"/>
      <w:bookmarkEnd w:id="163"/>
      <w:bookmarkStart w:id="164" w:name="_Toc54879749"/>
      <w:bookmarkEnd w:id="164"/>
      <w:bookmarkStart w:id="165" w:name="_Toc71710516"/>
      <w:bookmarkEnd w:id="165"/>
      <w:bookmarkStart w:id="166" w:name="_Toc68875933"/>
      <w:bookmarkEnd w:id="166"/>
      <w:bookmarkStart w:id="167" w:name="_Toc71710720"/>
      <w:bookmarkEnd w:id="167"/>
      <w:bookmarkStart w:id="168" w:name="_Toc315701099"/>
      <w:bookmarkEnd w:id="168"/>
      <w:bookmarkStart w:id="169" w:name="_Toc74838046"/>
      <w:bookmarkEnd w:id="169"/>
      <w:bookmarkStart w:id="170" w:name="_Toc71710627"/>
      <w:bookmarkEnd w:id="170"/>
      <w:bookmarkStart w:id="171" w:name="_Toc54879419"/>
      <w:bookmarkEnd w:id="171"/>
      <w:bookmarkStart w:id="172" w:name="_Toc54879799"/>
      <w:bookmarkEnd w:id="172"/>
      <w:bookmarkStart w:id="173" w:name="_Toc7869292"/>
      <w:bookmarkStart w:id="174" w:name="_Toc527638436"/>
    </w:p>
    <w:p>
      <w:pPr>
        <w:pStyle w:val="158"/>
        <w:numPr>
          <w:ilvl w:val="0"/>
          <w:numId w:val="23"/>
        </w:numPr>
        <w:suppressAutoHyphens/>
        <w:spacing w:before="360" w:after="240" w:line="240" w:lineRule="auto"/>
        <w:contextualSpacing w:val="0"/>
        <w:jc w:val="center"/>
        <w:outlineLvl w:val="2"/>
        <w:rPr>
          <w:rFonts w:ascii="Times New Roman" w:hAnsi="Times New Roman"/>
          <w:b/>
          <w:vanish/>
          <w:sz w:val="28"/>
          <w:szCs w:val="28"/>
        </w:rPr>
      </w:pPr>
      <w:bookmarkStart w:id="175" w:name="_Toc71710628"/>
      <w:bookmarkEnd w:id="175"/>
      <w:bookmarkStart w:id="176" w:name="_Toc54879800"/>
      <w:bookmarkEnd w:id="176"/>
      <w:bookmarkStart w:id="177" w:name="_Toc71710517"/>
      <w:bookmarkEnd w:id="177"/>
      <w:bookmarkStart w:id="178" w:name="_Toc54879750"/>
      <w:bookmarkEnd w:id="178"/>
      <w:bookmarkStart w:id="179" w:name="_Toc71710721"/>
      <w:bookmarkEnd w:id="179"/>
      <w:bookmarkStart w:id="180" w:name="_Toc54879420"/>
      <w:bookmarkEnd w:id="180"/>
      <w:bookmarkStart w:id="181" w:name="_Toc69467093"/>
      <w:bookmarkEnd w:id="181"/>
      <w:bookmarkStart w:id="182" w:name="_Toc74838047"/>
      <w:bookmarkEnd w:id="182"/>
      <w:bookmarkStart w:id="183" w:name="_Toc68875934"/>
      <w:bookmarkEnd w:id="183"/>
    </w:p>
    <w:p>
      <w:pPr>
        <w:pStyle w:val="158"/>
        <w:numPr>
          <w:ilvl w:val="0"/>
          <w:numId w:val="23"/>
        </w:numPr>
        <w:suppressAutoHyphens/>
        <w:spacing w:before="360" w:after="240" w:line="240" w:lineRule="auto"/>
        <w:contextualSpacing w:val="0"/>
        <w:jc w:val="center"/>
        <w:outlineLvl w:val="2"/>
        <w:rPr>
          <w:rFonts w:ascii="Times New Roman" w:hAnsi="Times New Roman"/>
          <w:b/>
          <w:vanish/>
          <w:sz w:val="28"/>
          <w:szCs w:val="28"/>
        </w:rPr>
      </w:pPr>
      <w:bookmarkStart w:id="184" w:name="_Toc54879801"/>
      <w:bookmarkEnd w:id="184"/>
      <w:bookmarkStart w:id="185" w:name="_Toc54879751"/>
      <w:bookmarkEnd w:id="185"/>
      <w:bookmarkStart w:id="186" w:name="_Toc54879421"/>
      <w:bookmarkEnd w:id="186"/>
      <w:bookmarkStart w:id="187" w:name="_Toc68875935"/>
      <w:bookmarkEnd w:id="187"/>
      <w:bookmarkStart w:id="188" w:name="_Toc71710518"/>
      <w:bookmarkEnd w:id="188"/>
      <w:bookmarkStart w:id="189" w:name="_Toc71710629"/>
      <w:bookmarkEnd w:id="189"/>
      <w:bookmarkStart w:id="190" w:name="_Toc74838048"/>
      <w:bookmarkEnd w:id="190"/>
      <w:bookmarkStart w:id="191" w:name="_Toc69467094"/>
      <w:bookmarkEnd w:id="191"/>
      <w:bookmarkStart w:id="192" w:name="_Toc71710722"/>
      <w:bookmarkEnd w:id="192"/>
    </w:p>
    <w:p>
      <w:pPr>
        <w:pStyle w:val="158"/>
        <w:numPr>
          <w:ilvl w:val="1"/>
          <w:numId w:val="23"/>
        </w:numPr>
        <w:suppressAutoHyphens/>
        <w:spacing w:before="360" w:after="240" w:line="240" w:lineRule="auto"/>
        <w:contextualSpacing w:val="0"/>
        <w:jc w:val="center"/>
        <w:outlineLvl w:val="2"/>
        <w:rPr>
          <w:rFonts w:ascii="Times New Roman" w:hAnsi="Times New Roman"/>
          <w:b/>
          <w:vanish/>
          <w:sz w:val="28"/>
          <w:szCs w:val="28"/>
        </w:rPr>
      </w:pPr>
      <w:bookmarkStart w:id="193" w:name="_Toc54879802"/>
      <w:bookmarkEnd w:id="193"/>
      <w:bookmarkStart w:id="194" w:name="_Toc69467095"/>
      <w:bookmarkEnd w:id="194"/>
      <w:bookmarkStart w:id="195" w:name="_Toc54879752"/>
      <w:bookmarkEnd w:id="195"/>
      <w:bookmarkStart w:id="196" w:name="_Toc68875936"/>
      <w:bookmarkEnd w:id="196"/>
      <w:bookmarkStart w:id="197" w:name="_Toc71710519"/>
      <w:bookmarkEnd w:id="197"/>
      <w:bookmarkStart w:id="198" w:name="_Toc71710630"/>
      <w:bookmarkEnd w:id="198"/>
      <w:bookmarkStart w:id="199" w:name="_Toc71710723"/>
      <w:bookmarkEnd w:id="199"/>
      <w:bookmarkStart w:id="200" w:name="_Toc54879422"/>
      <w:bookmarkEnd w:id="200"/>
      <w:bookmarkStart w:id="201" w:name="_Toc74838049"/>
      <w:bookmarkEnd w:id="201"/>
    </w:p>
    <w:p>
      <w:pPr>
        <w:pStyle w:val="158"/>
        <w:suppressAutoHyphens/>
        <w:spacing w:before="360" w:after="240" w:line="240" w:lineRule="auto"/>
        <w:ind w:left="0"/>
        <w:contextualSpacing w:val="0"/>
        <w:jc w:val="center"/>
        <w:outlineLvl w:val="2"/>
        <w:rPr>
          <w:rFonts w:ascii="Times New Roman" w:hAnsi="Times New Roman"/>
          <w:b/>
          <w:sz w:val="28"/>
          <w:szCs w:val="28"/>
          <w:lang w:val="ru-RU"/>
        </w:rPr>
      </w:pPr>
      <w:bookmarkStart w:id="202" w:name="_Toc74838050"/>
      <w:bookmarkStart w:id="203" w:name="_Toc54879803"/>
      <w:r>
        <w:rPr>
          <w:rFonts w:ascii="Times New Roman" w:hAnsi="Times New Roman"/>
          <w:b/>
          <w:sz w:val="28"/>
          <w:szCs w:val="28"/>
          <w:lang w:val="ru-RU"/>
        </w:rPr>
        <w:t>6.2.1 Демографическая ситуация</w:t>
      </w:r>
      <w:bookmarkEnd w:id="173"/>
      <w:bookmarkEnd w:id="174"/>
      <w:bookmarkEnd w:id="202"/>
      <w:bookmarkEnd w:id="203"/>
    </w:p>
    <w:p>
      <w:pPr>
        <w:ind w:firstLine="709"/>
        <w:jc w:val="both"/>
        <w:rPr>
          <w:rFonts w:ascii="Times New Roman" w:hAnsi="Times New Roman"/>
          <w:sz w:val="28"/>
          <w:szCs w:val="28"/>
          <w:lang w:val="ru-RU"/>
        </w:rPr>
      </w:pPr>
      <w:bookmarkStart w:id="204" w:name="_Toc342472315"/>
      <w:bookmarkStart w:id="205" w:name="_Toc268263635"/>
      <w:r>
        <w:rPr>
          <w:rFonts w:ascii="Times New Roman" w:hAnsi="Times New Roman"/>
          <w:sz w:val="28"/>
          <w:szCs w:val="28"/>
          <w:lang w:val="ru-RU"/>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pPr>
        <w:ind w:firstLine="709"/>
        <w:jc w:val="both"/>
        <w:rPr>
          <w:rFonts w:ascii="Times New Roman" w:hAnsi="Times New Roman"/>
          <w:sz w:val="28"/>
          <w:szCs w:val="28"/>
          <w:lang w:val="ru-RU"/>
        </w:rPr>
      </w:pPr>
    </w:p>
    <w:p>
      <w:pPr>
        <w:keepNext/>
        <w:jc w:val="center"/>
        <w:rPr>
          <w:rFonts w:ascii="Times New Roman" w:hAnsi="Times New Roman"/>
          <w:b/>
          <w:sz w:val="28"/>
          <w:szCs w:val="28"/>
          <w:lang w:val="ru-RU"/>
        </w:rPr>
      </w:pPr>
      <w:r>
        <w:rPr>
          <w:rFonts w:ascii="Times New Roman" w:hAnsi="Times New Roman"/>
          <w:b/>
          <w:sz w:val="28"/>
          <w:szCs w:val="28"/>
          <w:lang w:val="ru-RU"/>
        </w:rPr>
        <w:t>Население</w:t>
      </w:r>
    </w:p>
    <w:p>
      <w:pPr>
        <w:keepNext/>
        <w:ind w:firstLine="709"/>
        <w:jc w:val="both"/>
        <w:rPr>
          <w:rFonts w:ascii="Times New Roman" w:hAnsi="Times New Roman"/>
          <w:sz w:val="28"/>
          <w:szCs w:val="28"/>
          <w:lang w:val="ru-RU"/>
        </w:rPr>
      </w:pPr>
      <w:r>
        <w:rPr>
          <w:rFonts w:ascii="Times New Roman" w:hAnsi="Times New Roman"/>
          <w:sz w:val="28"/>
          <w:szCs w:val="28"/>
          <w:lang w:val="ru-RU"/>
        </w:rPr>
        <w:t xml:space="preserve">Общая численность населения Садовского сельсовета на 01 января 2021 года составила 849 человек или 4,8% Краснозерского района. </w:t>
      </w:r>
    </w:p>
    <w:p>
      <w:pPr>
        <w:ind w:firstLine="709"/>
        <w:jc w:val="both"/>
        <w:rPr>
          <w:rFonts w:ascii="Times New Roman" w:hAnsi="Times New Roman"/>
          <w:b/>
          <w:sz w:val="24"/>
          <w:szCs w:val="24"/>
          <w:lang w:val="ru-RU"/>
        </w:rPr>
      </w:pPr>
      <w:r>
        <w:rPr>
          <w:rFonts w:ascii="Times New Roman" w:hAnsi="Times New Roman"/>
          <w:b/>
          <w:sz w:val="24"/>
          <w:szCs w:val="24"/>
          <w:lang w:val="ru-RU"/>
        </w:rPr>
        <w:t>Таблица – 8. Динамика численности постоянного населения МО</w:t>
      </w:r>
    </w:p>
    <w:tbl>
      <w:tblPr>
        <w:tblStyle w:val="12"/>
        <w:tblW w:w="5000" w:type="pct"/>
        <w:tblInd w:w="0" w:type="dxa"/>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Layout w:type="autofit"/>
        <w:tblCellMar>
          <w:top w:w="15" w:type="dxa"/>
          <w:left w:w="15" w:type="dxa"/>
          <w:bottom w:w="15" w:type="dxa"/>
          <w:right w:w="15" w:type="dxa"/>
        </w:tblCellMar>
      </w:tblPr>
      <w:tblGrid>
        <w:gridCol w:w="3613"/>
        <w:gridCol w:w="1201"/>
        <w:gridCol w:w="542"/>
        <w:gridCol w:w="543"/>
        <w:gridCol w:w="543"/>
        <w:gridCol w:w="543"/>
        <w:gridCol w:w="543"/>
        <w:gridCol w:w="543"/>
        <w:gridCol w:w="543"/>
        <w:gridCol w:w="543"/>
        <w:gridCol w:w="543"/>
        <w:gridCol w:w="536"/>
      </w:tblGrid>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15" w:type="dxa"/>
            <w:left w:w="15" w:type="dxa"/>
            <w:bottom w:w="15" w:type="dxa"/>
            <w:right w:w="15" w:type="dxa"/>
          </w:tblCellMar>
        </w:tblPrEx>
        <w:tc>
          <w:tcPr>
            <w:tcW w:w="17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Показатели</w:t>
            </w:r>
          </w:p>
        </w:tc>
        <w:tc>
          <w:tcPr>
            <w:tcW w:w="587"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Ед. измерения</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2012</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2013</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2014</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2015</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2016</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2017</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2018</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2019</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2020</w:t>
            </w:r>
          </w:p>
        </w:tc>
        <w:tc>
          <w:tcPr>
            <w:tcW w:w="262"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b/>
                <w:bCs/>
                <w:sz w:val="24"/>
                <w:szCs w:val="24"/>
              </w:rPr>
            </w:pPr>
            <w:r>
              <w:rPr>
                <w:rFonts w:ascii="Times New Roman" w:hAnsi="Times New Roman"/>
                <w:b/>
                <w:bCs/>
                <w:sz w:val="24"/>
                <w:szCs w:val="24"/>
              </w:rPr>
              <w:t>2021</w:t>
            </w:r>
          </w:p>
        </w:tc>
      </w:tr>
      <w:tr>
        <w:tblPrEx>
          <w:tblBorders>
            <w:top w:val="single" w:color="000000" w:sz="8" w:space="0"/>
            <w:left w:val="single" w:color="000000" w:sz="8" w:space="0"/>
            <w:bottom w:val="single" w:color="000000" w:sz="8" w:space="0"/>
            <w:right w:val="single" w:color="000000" w:sz="8" w:space="0"/>
            <w:insideH w:val="none" w:color="auto" w:sz="0" w:space="0"/>
            <w:insideV w:val="none" w:color="auto" w:sz="0" w:space="0"/>
          </w:tblBorders>
          <w:tblCellMar>
            <w:top w:w="15" w:type="dxa"/>
            <w:left w:w="15" w:type="dxa"/>
            <w:bottom w:w="15" w:type="dxa"/>
            <w:right w:w="15" w:type="dxa"/>
          </w:tblCellMar>
        </w:tblPrEx>
        <w:tc>
          <w:tcPr>
            <w:tcW w:w="1765" w:type="pct"/>
            <w:tcBorders>
              <w:top w:val="single" w:color="000000" w:sz="8" w:space="0"/>
              <w:left w:val="single" w:color="000000" w:sz="8" w:space="0"/>
              <w:bottom w:val="single" w:color="000000" w:sz="8" w:space="0"/>
              <w:right w:val="single" w:color="000000" w:sz="8" w:space="0"/>
            </w:tcBorders>
            <w:tcMar>
              <w:top w:w="15" w:type="dxa"/>
              <w:left w:w="400" w:type="dxa"/>
              <w:bottom w:w="15" w:type="dxa"/>
              <w:right w:w="15" w:type="dxa"/>
            </w:tcMar>
            <w:vAlign w:val="center"/>
          </w:tcPr>
          <w:p>
            <w:pPr>
              <w:rPr>
                <w:rFonts w:ascii="Times New Roman" w:hAnsi="Times New Roman"/>
                <w:sz w:val="24"/>
                <w:szCs w:val="24"/>
                <w:lang w:val="ru-RU"/>
              </w:rPr>
            </w:pPr>
            <w:r>
              <w:rPr>
                <w:rFonts w:ascii="Times New Roman" w:hAnsi="Times New Roman"/>
                <w:sz w:val="24"/>
                <w:szCs w:val="24"/>
                <w:lang w:val="ru-RU"/>
              </w:rPr>
              <w:t>Численность населения</w:t>
            </w:r>
          </w:p>
        </w:tc>
        <w:tc>
          <w:tcPr>
            <w:tcW w:w="587"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человек</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980</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957</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978</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969</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960</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935</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926</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907</w:t>
            </w:r>
          </w:p>
        </w:tc>
        <w:tc>
          <w:tcPr>
            <w:tcW w:w="265"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884</w:t>
            </w:r>
          </w:p>
        </w:tc>
        <w:tc>
          <w:tcPr>
            <w:tcW w:w="262" w:type="pct"/>
            <w:tcBorders>
              <w:top w:val="single" w:color="000000" w:sz="8" w:space="0"/>
              <w:left w:val="single" w:color="000000" w:sz="8" w:space="0"/>
              <w:bottom w:val="single" w:color="000000" w:sz="8" w:space="0"/>
              <w:right w:val="single" w:color="000000" w:sz="8" w:space="0"/>
            </w:tcBorders>
            <w:vAlign w:val="center"/>
          </w:tcPr>
          <w:p>
            <w:pPr>
              <w:jc w:val="center"/>
              <w:rPr>
                <w:rFonts w:ascii="Times New Roman" w:hAnsi="Times New Roman"/>
                <w:sz w:val="24"/>
                <w:szCs w:val="24"/>
              </w:rPr>
            </w:pPr>
            <w:r>
              <w:rPr>
                <w:rFonts w:ascii="Times New Roman" w:hAnsi="Times New Roman"/>
                <w:sz w:val="24"/>
                <w:szCs w:val="24"/>
              </w:rPr>
              <w:t>849</w:t>
            </w:r>
          </w:p>
        </w:tc>
      </w:tr>
    </w:tbl>
    <w:p>
      <w:pPr>
        <w:keepNext/>
        <w:jc w:val="both"/>
        <w:rPr>
          <w:rFonts w:ascii="Times New Roman" w:hAnsi="Times New Roman"/>
          <w:sz w:val="28"/>
          <w:szCs w:val="28"/>
          <w:lang w:val="ru-RU"/>
        </w:rPr>
      </w:pPr>
    </w:p>
    <w:p>
      <w:pPr>
        <w:keepNext/>
        <w:ind w:firstLine="709"/>
        <w:jc w:val="both"/>
        <w:rPr>
          <w:rFonts w:ascii="Times New Roman" w:hAnsi="Times New Roman"/>
          <w:sz w:val="28"/>
          <w:szCs w:val="28"/>
          <w:lang w:val="ru-RU"/>
        </w:rPr>
      </w:pPr>
      <w:r>
        <w:rPr>
          <w:rFonts w:ascii="Times New Roman" w:hAnsi="Times New Roman"/>
          <w:sz w:val="28"/>
          <w:szCs w:val="28"/>
          <w:lang w:val="ru-RU"/>
        </w:rPr>
        <w:t>На протяжении исследуемого периода динамика численности населения в Садовском сельсовете показывает отрицательную тенденцию. Убыль численности населения с 2012 года до 2021 год составила 131 человек.</w:t>
      </w:r>
    </w:p>
    <w:p>
      <w:pPr>
        <w:keepNext/>
        <w:ind w:firstLine="709"/>
        <w:jc w:val="both"/>
        <w:rPr>
          <w:rFonts w:ascii="Times New Roman" w:hAnsi="Times New Roman"/>
          <w:sz w:val="28"/>
          <w:szCs w:val="28"/>
          <w:lang w:val="ru-RU"/>
        </w:rPr>
      </w:pPr>
      <w:r>
        <w:rPr>
          <w:rFonts w:ascii="Times New Roman" w:hAnsi="Times New Roman"/>
          <w:sz w:val="28"/>
          <w:szCs w:val="28"/>
          <w:lang w:val="ru-RU"/>
        </w:rPr>
        <w:t xml:space="preserve">Основными факторами, определяющими численность населения, является естественное движение (естественный прирост или убыль) населения, складывающееся из показателей рождаемости и смертности, а также миграционные процессы. </w:t>
      </w:r>
    </w:p>
    <w:p>
      <w:pPr>
        <w:keepNext/>
        <w:jc w:val="both"/>
        <w:rPr>
          <w:rFonts w:ascii="Times New Roman" w:hAnsi="Times New Roman"/>
          <w:b/>
          <w:sz w:val="24"/>
          <w:szCs w:val="24"/>
          <w:lang w:val="ru-RU"/>
        </w:rPr>
      </w:pPr>
      <w:r>
        <w:rPr>
          <w:rFonts w:ascii="Times New Roman" w:hAnsi="Times New Roman"/>
          <w:b/>
          <w:sz w:val="24"/>
          <w:szCs w:val="24"/>
          <w:lang w:val="ru-RU"/>
        </w:rPr>
        <w:t>Таблица – 9. Динамика естественного и механического движения населения МО по данным администрации сельского поселения</w:t>
      </w:r>
    </w:p>
    <w:tbl>
      <w:tblPr>
        <w:tblStyle w:val="12"/>
        <w:tblW w:w="5000" w:type="pct"/>
        <w:tblInd w:w="0" w:type="dxa"/>
        <w:tblLayout w:type="autofit"/>
        <w:tblCellMar>
          <w:top w:w="0" w:type="dxa"/>
          <w:left w:w="108" w:type="dxa"/>
          <w:bottom w:w="0" w:type="dxa"/>
          <w:right w:w="108" w:type="dxa"/>
        </w:tblCellMar>
      </w:tblPr>
      <w:tblGrid>
        <w:gridCol w:w="1776"/>
        <w:gridCol w:w="1098"/>
        <w:gridCol w:w="905"/>
        <w:gridCol w:w="905"/>
        <w:gridCol w:w="907"/>
        <w:gridCol w:w="909"/>
        <w:gridCol w:w="869"/>
        <w:gridCol w:w="867"/>
        <w:gridCol w:w="867"/>
        <w:gridCol w:w="1319"/>
      </w:tblGrid>
      <w:tr>
        <w:tblPrEx>
          <w:tblCellMar>
            <w:top w:w="0" w:type="dxa"/>
            <w:left w:w="108" w:type="dxa"/>
            <w:bottom w:w="0" w:type="dxa"/>
            <w:right w:w="108" w:type="dxa"/>
          </w:tblCellMar>
        </w:tblPrEx>
        <w:trPr>
          <w:trHeight w:val="305" w:hRule="atLeast"/>
        </w:trPr>
        <w:tc>
          <w:tcPr>
            <w:tcW w:w="852"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p>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Показатели, тыс. человек</w:t>
            </w:r>
          </w:p>
        </w:tc>
        <w:tc>
          <w:tcPr>
            <w:tcW w:w="4148" w:type="pct"/>
            <w:gridSpan w:val="9"/>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 xml:space="preserve">Значение по годам </w:t>
            </w:r>
          </w:p>
        </w:tc>
      </w:tr>
      <w:tr>
        <w:tblPrEx>
          <w:tblCellMar>
            <w:top w:w="0" w:type="dxa"/>
            <w:left w:w="108" w:type="dxa"/>
            <w:bottom w:w="0" w:type="dxa"/>
            <w:right w:w="108" w:type="dxa"/>
          </w:tblCellMar>
        </w:tblPrEx>
        <w:trPr>
          <w:trHeight w:val="565" w:hRule="atLeast"/>
        </w:trPr>
        <w:tc>
          <w:tcPr>
            <w:tcW w:w="852"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p>
        </w:tc>
        <w:tc>
          <w:tcPr>
            <w:tcW w:w="527"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2012</w:t>
            </w:r>
          </w:p>
        </w:tc>
        <w:tc>
          <w:tcPr>
            <w:tcW w:w="434"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2013</w:t>
            </w:r>
          </w:p>
        </w:tc>
        <w:tc>
          <w:tcPr>
            <w:tcW w:w="434"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2014</w:t>
            </w:r>
          </w:p>
        </w:tc>
        <w:tc>
          <w:tcPr>
            <w:tcW w:w="435"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2015</w:t>
            </w:r>
          </w:p>
        </w:tc>
        <w:tc>
          <w:tcPr>
            <w:tcW w:w="436"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2016</w:t>
            </w:r>
          </w:p>
        </w:tc>
        <w:tc>
          <w:tcPr>
            <w:tcW w:w="417"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2017</w:t>
            </w:r>
          </w:p>
        </w:tc>
        <w:tc>
          <w:tcPr>
            <w:tcW w:w="416" w:type="pct"/>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2018</w:t>
            </w:r>
          </w:p>
        </w:tc>
        <w:tc>
          <w:tcPr>
            <w:tcW w:w="416" w:type="pct"/>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2019</w:t>
            </w:r>
          </w:p>
        </w:tc>
        <w:tc>
          <w:tcPr>
            <w:tcW w:w="633" w:type="pct"/>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2020 (01.01.21)</w:t>
            </w:r>
          </w:p>
        </w:tc>
      </w:tr>
      <w:tr>
        <w:tblPrEx>
          <w:tblCellMar>
            <w:top w:w="0" w:type="dxa"/>
            <w:left w:w="108" w:type="dxa"/>
            <w:bottom w:w="0" w:type="dxa"/>
            <w:right w:w="108" w:type="dxa"/>
          </w:tblCellMar>
        </w:tblPrEx>
        <w:trPr>
          <w:trHeight w:val="300" w:hRule="atLeast"/>
        </w:trPr>
        <w:tc>
          <w:tcPr>
            <w:tcW w:w="5000" w:type="pct"/>
            <w:gridSpan w:val="10"/>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Естественное движение</w:t>
            </w:r>
          </w:p>
        </w:tc>
      </w:tr>
      <w:tr>
        <w:tblPrEx>
          <w:tblCellMar>
            <w:top w:w="0" w:type="dxa"/>
            <w:left w:w="108" w:type="dxa"/>
            <w:bottom w:w="0" w:type="dxa"/>
            <w:right w:w="108" w:type="dxa"/>
          </w:tblCellMar>
        </w:tblPrEx>
        <w:trPr>
          <w:trHeight w:val="300" w:hRule="atLeast"/>
        </w:trPr>
        <w:tc>
          <w:tcPr>
            <w:tcW w:w="852"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родилось</w:t>
            </w:r>
          </w:p>
        </w:tc>
        <w:tc>
          <w:tcPr>
            <w:tcW w:w="52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11</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15</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10</w:t>
            </w:r>
          </w:p>
        </w:tc>
        <w:tc>
          <w:tcPr>
            <w:tcW w:w="435"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9</w:t>
            </w:r>
          </w:p>
        </w:tc>
        <w:tc>
          <w:tcPr>
            <w:tcW w:w="43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8</w:t>
            </w:r>
          </w:p>
        </w:tc>
        <w:tc>
          <w:tcPr>
            <w:tcW w:w="41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16</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10</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8</w:t>
            </w:r>
          </w:p>
        </w:tc>
        <w:tc>
          <w:tcPr>
            <w:tcW w:w="633"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w:t>
            </w:r>
          </w:p>
        </w:tc>
      </w:tr>
      <w:tr>
        <w:tblPrEx>
          <w:tblCellMar>
            <w:top w:w="0" w:type="dxa"/>
            <w:left w:w="108" w:type="dxa"/>
            <w:bottom w:w="0" w:type="dxa"/>
            <w:right w:w="108" w:type="dxa"/>
          </w:tblCellMar>
        </w:tblPrEx>
        <w:trPr>
          <w:trHeight w:val="300" w:hRule="atLeast"/>
        </w:trPr>
        <w:tc>
          <w:tcPr>
            <w:tcW w:w="852"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умерло</w:t>
            </w:r>
          </w:p>
        </w:tc>
        <w:tc>
          <w:tcPr>
            <w:tcW w:w="52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19</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9</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9</w:t>
            </w:r>
          </w:p>
        </w:tc>
        <w:tc>
          <w:tcPr>
            <w:tcW w:w="435"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11</w:t>
            </w:r>
          </w:p>
        </w:tc>
        <w:tc>
          <w:tcPr>
            <w:tcW w:w="43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10</w:t>
            </w:r>
          </w:p>
        </w:tc>
        <w:tc>
          <w:tcPr>
            <w:tcW w:w="41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13</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18</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12</w:t>
            </w:r>
          </w:p>
        </w:tc>
        <w:tc>
          <w:tcPr>
            <w:tcW w:w="633"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11</w:t>
            </w:r>
          </w:p>
        </w:tc>
      </w:tr>
      <w:tr>
        <w:tblPrEx>
          <w:tblCellMar>
            <w:top w:w="0" w:type="dxa"/>
            <w:left w:w="108" w:type="dxa"/>
            <w:bottom w:w="0" w:type="dxa"/>
            <w:right w:w="108" w:type="dxa"/>
          </w:tblCellMar>
        </w:tblPrEx>
        <w:trPr>
          <w:trHeight w:val="300" w:hRule="atLeast"/>
        </w:trPr>
        <w:tc>
          <w:tcPr>
            <w:tcW w:w="5000" w:type="pct"/>
            <w:gridSpan w:val="10"/>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Механическое движение</w:t>
            </w:r>
          </w:p>
        </w:tc>
      </w:tr>
      <w:tr>
        <w:tblPrEx>
          <w:tblCellMar>
            <w:top w:w="0" w:type="dxa"/>
            <w:left w:w="108" w:type="dxa"/>
            <w:bottom w:w="0" w:type="dxa"/>
            <w:right w:w="108" w:type="dxa"/>
          </w:tblCellMar>
        </w:tblPrEx>
        <w:trPr>
          <w:trHeight w:val="300" w:hRule="atLeast"/>
        </w:trPr>
        <w:tc>
          <w:tcPr>
            <w:tcW w:w="852"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прибыло</w:t>
            </w:r>
          </w:p>
        </w:tc>
        <w:tc>
          <w:tcPr>
            <w:tcW w:w="52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29</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12</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26</w:t>
            </w:r>
          </w:p>
        </w:tc>
        <w:tc>
          <w:tcPr>
            <w:tcW w:w="435"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18</w:t>
            </w:r>
          </w:p>
        </w:tc>
        <w:tc>
          <w:tcPr>
            <w:tcW w:w="43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32</w:t>
            </w:r>
          </w:p>
        </w:tc>
        <w:tc>
          <w:tcPr>
            <w:tcW w:w="41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63</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16</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41</w:t>
            </w:r>
          </w:p>
        </w:tc>
        <w:tc>
          <w:tcPr>
            <w:tcW w:w="633"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5</w:t>
            </w:r>
          </w:p>
        </w:tc>
      </w:tr>
      <w:tr>
        <w:tblPrEx>
          <w:tblCellMar>
            <w:top w:w="0" w:type="dxa"/>
            <w:left w:w="108" w:type="dxa"/>
            <w:bottom w:w="0" w:type="dxa"/>
            <w:right w:w="108" w:type="dxa"/>
          </w:tblCellMar>
        </w:tblPrEx>
        <w:trPr>
          <w:trHeight w:val="300" w:hRule="atLeast"/>
        </w:trPr>
        <w:tc>
          <w:tcPr>
            <w:tcW w:w="852"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выбыло</w:t>
            </w:r>
          </w:p>
        </w:tc>
        <w:tc>
          <w:tcPr>
            <w:tcW w:w="52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49</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38</w:t>
            </w:r>
          </w:p>
        </w:tc>
        <w:tc>
          <w:tcPr>
            <w:tcW w:w="434"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41</w:t>
            </w:r>
          </w:p>
        </w:tc>
        <w:tc>
          <w:tcPr>
            <w:tcW w:w="435"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35</w:t>
            </w:r>
          </w:p>
        </w:tc>
        <w:tc>
          <w:tcPr>
            <w:tcW w:w="43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66</w:t>
            </w:r>
          </w:p>
        </w:tc>
        <w:tc>
          <w:tcPr>
            <w:tcW w:w="41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66</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34</w:t>
            </w:r>
          </w:p>
        </w:tc>
        <w:tc>
          <w:tcPr>
            <w:tcW w:w="416"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60</w:t>
            </w:r>
          </w:p>
        </w:tc>
        <w:tc>
          <w:tcPr>
            <w:tcW w:w="633"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16</w:t>
            </w:r>
          </w:p>
        </w:tc>
      </w:tr>
    </w:tbl>
    <w:p>
      <w:pPr>
        <w:keepNext/>
        <w:jc w:val="both"/>
        <w:rPr>
          <w:rFonts w:ascii="Times New Roman" w:hAnsi="Times New Roman"/>
          <w:sz w:val="28"/>
          <w:szCs w:val="28"/>
          <w:lang w:val="ru-RU"/>
        </w:rPr>
      </w:pPr>
    </w:p>
    <w:p>
      <w:pPr>
        <w:keepNext/>
        <w:ind w:firstLine="709"/>
        <w:jc w:val="both"/>
        <w:rPr>
          <w:rFonts w:ascii="Times New Roman" w:hAnsi="Times New Roman"/>
          <w:sz w:val="28"/>
          <w:szCs w:val="28"/>
          <w:lang w:val="ru-RU"/>
        </w:rPr>
      </w:pPr>
      <w:r>
        <w:rPr>
          <w:rFonts w:ascii="Times New Roman" w:hAnsi="Times New Roman"/>
          <w:sz w:val="28"/>
          <w:szCs w:val="28"/>
          <w:lang w:val="ru-RU"/>
        </w:rPr>
        <w:t>На протяжении последних лет смертность в Садовском сельсовете превышала рождаемость. Влияние миграционных потоков на численность населения отрицательное, число убывших значительно превышает число прибывших.</w:t>
      </w:r>
    </w:p>
    <w:p>
      <w:pPr>
        <w:keepNext/>
        <w:ind w:firstLine="709"/>
        <w:jc w:val="both"/>
        <w:rPr>
          <w:rFonts w:ascii="Times New Roman" w:hAnsi="Times New Roman"/>
          <w:sz w:val="28"/>
          <w:szCs w:val="28"/>
          <w:lang w:val="ru-RU"/>
        </w:rPr>
      </w:pPr>
      <w:r>
        <w:rPr>
          <w:rFonts w:ascii="Times New Roman" w:hAnsi="Times New Roman"/>
          <w:sz w:val="28"/>
          <w:szCs w:val="28"/>
          <w:lang w:val="ru-RU"/>
        </w:rPr>
        <w:t>Рассматривая медико-демографические характеристики населения, стоит указать прежде всего на регрессивную возрастную структуру населения (доля населения в возрасте старше трудоспособного превышает долю населения в возрасте моложе трудоспособного).</w:t>
      </w:r>
    </w:p>
    <w:p>
      <w:pPr>
        <w:keepNext/>
        <w:ind w:firstLine="709"/>
        <w:jc w:val="both"/>
        <w:rPr>
          <w:rFonts w:ascii="Times New Roman" w:hAnsi="Times New Roman"/>
          <w:sz w:val="28"/>
          <w:szCs w:val="28"/>
          <w:lang w:val="ru-RU"/>
        </w:rPr>
      </w:pPr>
      <w:r>
        <w:rPr>
          <w:rFonts w:ascii="Times New Roman" w:hAnsi="Times New Roman"/>
          <w:sz w:val="28"/>
          <w:szCs w:val="28"/>
          <w:lang w:val="ru-RU"/>
        </w:rPr>
        <w:t>Численность работающих в сельсовете граждан относительно стабильна. Наибольшее количество работающих граждан занято в сфере сельского хозяйства, вторыми по занятости сферами являются социальная сфера, торговля.</w:t>
      </w:r>
    </w:p>
    <w:p>
      <w:pPr>
        <w:ind w:firstLine="709"/>
        <w:jc w:val="both"/>
        <w:rPr>
          <w:rFonts w:ascii="Times New Roman" w:hAnsi="Times New Roman"/>
          <w:sz w:val="28"/>
          <w:szCs w:val="28"/>
          <w:lang w:val="ru-RU"/>
        </w:rPr>
      </w:pPr>
      <w:r>
        <w:rPr>
          <w:rFonts w:ascii="Times New Roman" w:hAnsi="Times New Roman"/>
          <w:b/>
          <w:sz w:val="28"/>
          <w:szCs w:val="28"/>
          <w:lang w:val="ru-RU"/>
        </w:rPr>
        <w:t>Выводы:</w:t>
      </w:r>
    </w:p>
    <w:p>
      <w:pPr>
        <w:ind w:firstLine="709"/>
        <w:jc w:val="both"/>
        <w:rPr>
          <w:rFonts w:ascii="Times New Roman" w:hAnsi="Times New Roman"/>
          <w:sz w:val="28"/>
          <w:szCs w:val="28"/>
          <w:lang w:val="ru-RU"/>
        </w:rPr>
      </w:pPr>
      <w:r>
        <w:rPr>
          <w:rFonts w:ascii="Times New Roman" w:hAnsi="Times New Roman"/>
          <w:sz w:val="28"/>
          <w:szCs w:val="28"/>
          <w:lang w:val="ru-RU"/>
        </w:rPr>
        <w:t>Анализ существующей демографической ситуации в Садовском сельсовете позволяет выявить ряд основных проблем:</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 рост тенденции «старения населения»;</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 низкий показатель рождаемости;</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 отрицательный показатель прироста населения;</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 отток трудоспособного населения из-за нехватки рабочих мест.</w:t>
      </w:r>
    </w:p>
    <w:p>
      <w:pPr>
        <w:widowControl w:val="0"/>
        <w:ind w:firstLine="709"/>
        <w:jc w:val="both"/>
        <w:rPr>
          <w:rFonts w:ascii="Times New Roman" w:hAnsi="Times New Roman"/>
          <w:sz w:val="28"/>
          <w:szCs w:val="28"/>
          <w:lang w:val="ru-RU"/>
        </w:rPr>
      </w:pPr>
    </w:p>
    <w:p>
      <w:pPr>
        <w:widowControl w:val="0"/>
        <w:ind w:firstLine="709"/>
        <w:jc w:val="center"/>
        <w:rPr>
          <w:rFonts w:ascii="Times New Roman" w:hAnsi="Times New Roman"/>
          <w:b/>
          <w:sz w:val="28"/>
          <w:szCs w:val="28"/>
          <w:lang w:val="ru-RU"/>
        </w:rPr>
      </w:pPr>
      <w:r>
        <w:rPr>
          <w:rFonts w:ascii="Times New Roman" w:hAnsi="Times New Roman"/>
          <w:b/>
          <w:sz w:val="28"/>
          <w:szCs w:val="28"/>
          <w:lang w:val="ru-RU"/>
        </w:rPr>
        <w:t>Прогноз перспективной численности населения</w:t>
      </w:r>
    </w:p>
    <w:p>
      <w:pPr>
        <w:keepLines/>
        <w:ind w:firstLine="851"/>
        <w:jc w:val="both"/>
        <w:rPr>
          <w:rFonts w:ascii="Times New Roman" w:hAnsi="Times New Roman"/>
          <w:sz w:val="28"/>
          <w:szCs w:val="28"/>
          <w:lang w:val="ru-RU"/>
        </w:rPr>
      </w:pPr>
    </w:p>
    <w:p>
      <w:pPr>
        <w:keepLines/>
        <w:ind w:firstLine="851"/>
        <w:jc w:val="both"/>
        <w:rPr>
          <w:rFonts w:ascii="Times New Roman" w:hAnsi="Times New Roman"/>
          <w:sz w:val="28"/>
          <w:szCs w:val="28"/>
          <w:lang w:val="ru-RU"/>
        </w:rPr>
      </w:pPr>
      <w:r>
        <w:rPr>
          <w:rFonts w:ascii="Times New Roman" w:hAnsi="Times New Roman"/>
          <w:sz w:val="28"/>
          <w:szCs w:val="28"/>
          <w:lang w:val="ru-RU"/>
        </w:rPr>
        <w:t>Анализ современной ситуации выявил основные направления демографических процессов в Садовском сельсовете, показал колебания численности населения в муниципальном образовании за исследуемый период, и факторы влияющие на эти колебания.</w:t>
      </w:r>
    </w:p>
    <w:p>
      <w:pPr>
        <w:keepLines/>
        <w:ind w:firstLine="851"/>
        <w:jc w:val="both"/>
        <w:rPr>
          <w:rFonts w:ascii="Times New Roman" w:hAnsi="Times New Roman"/>
          <w:sz w:val="28"/>
          <w:szCs w:val="28"/>
          <w:lang w:val="ru-RU"/>
        </w:rPr>
      </w:pPr>
      <w:r>
        <w:rPr>
          <w:rFonts w:ascii="Times New Roman" w:hAnsi="Times New Roman"/>
          <w:sz w:val="28"/>
          <w:szCs w:val="28"/>
          <w:lang w:val="ru-RU"/>
        </w:rPr>
        <w:t>Основными факторами, определяющими численность населения, является естественное движение (естественный прирост-убыль) населения, складывающееся из показателей рождаемости и смертности, а также механическое движение населения (миграция).</w:t>
      </w:r>
    </w:p>
    <w:p>
      <w:pPr>
        <w:keepLines/>
        <w:ind w:firstLine="851"/>
        <w:jc w:val="both"/>
        <w:rPr>
          <w:rFonts w:ascii="Times New Roman" w:hAnsi="Times New Roman"/>
          <w:sz w:val="28"/>
          <w:szCs w:val="28"/>
          <w:lang w:val="ru-RU"/>
        </w:rPr>
      </w:pPr>
      <w:r>
        <w:rPr>
          <w:rFonts w:ascii="Times New Roman" w:hAnsi="Times New Roman"/>
          <w:sz w:val="28"/>
          <w:szCs w:val="28"/>
          <w:lang w:val="ru-RU"/>
        </w:rPr>
        <w:t>Возрастная структура населения имеет регрессивный характер.</w:t>
      </w:r>
    </w:p>
    <w:p>
      <w:pPr>
        <w:keepLines/>
        <w:ind w:firstLine="851"/>
        <w:jc w:val="both"/>
        <w:rPr>
          <w:rFonts w:ascii="Times New Roman" w:hAnsi="Times New Roman"/>
          <w:sz w:val="28"/>
          <w:szCs w:val="28"/>
          <w:lang w:val="ru-RU"/>
        </w:rPr>
      </w:pPr>
      <w:r>
        <w:rPr>
          <w:rFonts w:ascii="Times New Roman" w:hAnsi="Times New Roman"/>
          <w:sz w:val="28"/>
          <w:szCs w:val="28"/>
          <w:lang w:val="ru-RU"/>
        </w:rPr>
        <w:t>Выявленные тенденции в демографическом движении численности населения Садовского сельсовета позволяют сделать прогноз изменения численности на перспективу.</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Оценка перспективного изменения численности населения берется в достаточно широком временном диапазоне (до 2042 г.) и требует построения двух вариантов прогноза - «инерционного» и «инновационного». Они необходимы в условиях поливариантности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2031 год (первая очередь генерального плана) и 2041 год (расчетный срок).</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«Инерционный» сценарий прогноза предполагает сохранение сложившихся условий смертности, рождаемости и миграции.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«Инновационный» сценарий основан на росте численности населения за счет повышения уровня рождаемости, снижения смертности, увеличения миграционного притока населения.</w:t>
      </w:r>
    </w:p>
    <w:p>
      <w:pPr>
        <w:ind w:firstLine="851"/>
        <w:contextualSpacing/>
        <w:jc w:val="both"/>
        <w:rPr>
          <w:rFonts w:ascii="Times New Roman" w:hAnsi="Times New Roman"/>
          <w:sz w:val="28"/>
          <w:szCs w:val="28"/>
          <w:lang w:val="ru-RU"/>
        </w:rPr>
      </w:pPr>
      <w:r>
        <w:rPr>
          <w:rFonts w:ascii="Times New Roman" w:hAnsi="Times New Roman"/>
          <w:sz w:val="28"/>
          <w:szCs w:val="28"/>
          <w:lang w:val="ru-RU"/>
        </w:rPr>
        <w:t>Численность населения рассчитывается с учетом среднегодового общего прироста, сложившегося за последние годы в сельсовете, согласно существующей методике по формуле:</w:t>
      </w:r>
    </w:p>
    <w:p>
      <w:pPr>
        <w:pStyle w:val="158"/>
        <w:keepNext/>
        <w:keepLines/>
        <w:suppressAutoHyphens/>
        <w:spacing w:after="0" w:line="240" w:lineRule="auto"/>
        <w:ind w:left="0"/>
        <w:jc w:val="center"/>
        <w:rPr>
          <w:rFonts w:ascii="Times New Roman" w:hAnsi="Times New Roman"/>
          <w:sz w:val="28"/>
          <w:szCs w:val="28"/>
          <w:lang w:val="ru-RU" w:eastAsia="ru-RU"/>
        </w:rPr>
      </w:pPr>
      <w:r>
        <w:rPr>
          <w:rFonts w:ascii="Times New Roman" w:hAnsi="Times New Roman"/>
          <w:sz w:val="28"/>
          <w:szCs w:val="28"/>
          <w:lang w:val="ru-RU" w:eastAsia="ru-RU"/>
        </w:rPr>
        <w:t>Но = Нс (1 + О/100)</w:t>
      </w:r>
      <w:r>
        <w:rPr>
          <w:rFonts w:ascii="Times New Roman" w:hAnsi="Times New Roman"/>
          <w:sz w:val="28"/>
          <w:szCs w:val="28"/>
          <w:vertAlign w:val="superscript"/>
          <w:lang w:val="ru-RU" w:eastAsia="ru-RU"/>
        </w:rPr>
        <w:t>Т</w:t>
      </w:r>
      <w:r>
        <w:rPr>
          <w:rFonts w:ascii="Times New Roman" w:hAnsi="Times New Roman"/>
          <w:sz w:val="28"/>
          <w:szCs w:val="28"/>
          <w:lang w:val="ru-RU" w:eastAsia="ru-RU"/>
        </w:rPr>
        <w:t>,</w:t>
      </w:r>
    </w:p>
    <w:p>
      <w:pPr>
        <w:pStyle w:val="158"/>
        <w:keepNext/>
        <w:keepLines/>
        <w:suppressAutoHyphens/>
        <w:spacing w:after="0" w:line="240" w:lineRule="auto"/>
        <w:ind w:left="0" w:firstLine="851"/>
        <w:jc w:val="both"/>
        <w:rPr>
          <w:rFonts w:ascii="Times New Roman" w:hAnsi="Times New Roman"/>
          <w:sz w:val="28"/>
          <w:szCs w:val="28"/>
          <w:lang w:val="ru-RU" w:eastAsia="ru-RU"/>
        </w:rPr>
      </w:pPr>
      <w:r>
        <w:rPr>
          <w:rFonts w:ascii="Times New Roman" w:hAnsi="Times New Roman"/>
          <w:sz w:val="28"/>
          <w:szCs w:val="28"/>
          <w:lang w:val="ru-RU" w:eastAsia="ru-RU"/>
        </w:rPr>
        <w:t>где:</w:t>
      </w:r>
    </w:p>
    <w:p>
      <w:pPr>
        <w:pStyle w:val="158"/>
        <w:keepLines/>
        <w:suppressAutoHyphens/>
        <w:spacing w:after="0" w:line="240" w:lineRule="auto"/>
        <w:ind w:left="0" w:firstLine="1418"/>
        <w:jc w:val="both"/>
        <w:rPr>
          <w:rFonts w:ascii="Times New Roman" w:hAnsi="Times New Roman"/>
          <w:sz w:val="28"/>
          <w:szCs w:val="28"/>
          <w:lang w:val="ru-RU" w:eastAsia="ru-RU"/>
        </w:rPr>
      </w:pPr>
      <w:r>
        <w:rPr>
          <w:rFonts w:ascii="Times New Roman" w:hAnsi="Times New Roman"/>
          <w:sz w:val="28"/>
          <w:szCs w:val="28"/>
          <w:lang w:val="ru-RU" w:eastAsia="ru-RU"/>
        </w:rPr>
        <w:t>Но – ожидаемая численность населения на расчетный год;</w:t>
      </w:r>
    </w:p>
    <w:p>
      <w:pPr>
        <w:pStyle w:val="158"/>
        <w:keepLines/>
        <w:suppressAutoHyphens/>
        <w:spacing w:after="0" w:line="240" w:lineRule="auto"/>
        <w:ind w:left="0" w:firstLine="1418"/>
        <w:jc w:val="both"/>
        <w:rPr>
          <w:rFonts w:ascii="Times New Roman" w:hAnsi="Times New Roman"/>
          <w:sz w:val="28"/>
          <w:szCs w:val="28"/>
          <w:lang w:val="ru-RU" w:eastAsia="ru-RU"/>
        </w:rPr>
      </w:pPr>
      <w:r>
        <w:rPr>
          <w:rFonts w:ascii="Times New Roman" w:hAnsi="Times New Roman"/>
          <w:sz w:val="28"/>
          <w:szCs w:val="28"/>
          <w:lang w:val="ru-RU" w:eastAsia="ru-RU"/>
        </w:rPr>
        <w:t>Нс – существующая численность населения;</w:t>
      </w:r>
    </w:p>
    <w:p>
      <w:pPr>
        <w:pStyle w:val="158"/>
        <w:keepLines/>
        <w:suppressAutoHyphens/>
        <w:spacing w:after="0" w:line="240" w:lineRule="auto"/>
        <w:ind w:left="0" w:firstLine="1418"/>
        <w:jc w:val="both"/>
        <w:rPr>
          <w:rFonts w:ascii="Times New Roman" w:hAnsi="Times New Roman"/>
          <w:sz w:val="28"/>
          <w:szCs w:val="28"/>
          <w:lang w:val="ru-RU" w:eastAsia="ru-RU"/>
        </w:rPr>
      </w:pPr>
      <w:r>
        <w:rPr>
          <w:rFonts w:ascii="Times New Roman" w:hAnsi="Times New Roman"/>
          <w:sz w:val="28"/>
          <w:szCs w:val="28"/>
          <w:lang w:val="ru-RU" w:eastAsia="ru-RU"/>
        </w:rPr>
        <w:t>О – среднегодовой общий прирост;</w:t>
      </w:r>
    </w:p>
    <w:p>
      <w:pPr>
        <w:pStyle w:val="158"/>
        <w:keepLines/>
        <w:suppressAutoHyphens/>
        <w:spacing w:after="0" w:line="240" w:lineRule="auto"/>
        <w:ind w:left="0" w:firstLine="1418"/>
        <w:jc w:val="both"/>
        <w:rPr>
          <w:rFonts w:ascii="Times New Roman" w:hAnsi="Times New Roman"/>
          <w:sz w:val="28"/>
          <w:szCs w:val="28"/>
          <w:lang w:val="ru-RU" w:eastAsia="ru-RU"/>
        </w:rPr>
      </w:pPr>
      <w:r>
        <w:rPr>
          <w:rFonts w:ascii="Times New Roman" w:hAnsi="Times New Roman"/>
          <w:sz w:val="28"/>
          <w:szCs w:val="28"/>
          <w:lang w:val="ru-RU" w:eastAsia="ru-RU"/>
        </w:rPr>
        <w:t>Т – число лет расчетного срока.</w:t>
      </w:r>
    </w:p>
    <w:p>
      <w:pPr>
        <w:keepLines/>
        <w:suppressAutoHyphens/>
        <w:jc w:val="both"/>
        <w:rPr>
          <w:rFonts w:ascii="Times New Roman" w:hAnsi="Times New Roman"/>
          <w:b/>
          <w:sz w:val="28"/>
          <w:szCs w:val="28"/>
          <w:lang w:val="ru-RU"/>
        </w:rPr>
      </w:pPr>
    </w:p>
    <w:p>
      <w:pPr>
        <w:keepLines/>
        <w:suppressAutoHyphens/>
        <w:jc w:val="both"/>
        <w:rPr>
          <w:rFonts w:ascii="Times New Roman" w:hAnsi="Times New Roman"/>
          <w:b/>
          <w:sz w:val="24"/>
          <w:szCs w:val="24"/>
          <w:lang w:val="ru-RU"/>
        </w:rPr>
      </w:pPr>
      <w:r>
        <w:rPr>
          <w:rFonts w:ascii="Times New Roman" w:hAnsi="Times New Roman"/>
          <w:b/>
          <w:sz w:val="24"/>
          <w:szCs w:val="24"/>
          <w:lang w:val="ru-RU"/>
        </w:rPr>
        <w:t>Таблица 10 – Расчет прогнозной численности населения Садовского сельсовета, человек</w:t>
      </w:r>
    </w:p>
    <w:tbl>
      <w:tblPr>
        <w:tblStyle w:val="12"/>
        <w:tblW w:w="5000" w:type="pct"/>
        <w:tblInd w:w="0" w:type="dxa"/>
        <w:tblLayout w:type="autofit"/>
        <w:tblCellMar>
          <w:top w:w="0" w:type="dxa"/>
          <w:left w:w="108" w:type="dxa"/>
          <w:bottom w:w="0" w:type="dxa"/>
          <w:right w:w="108" w:type="dxa"/>
        </w:tblCellMar>
      </w:tblPr>
      <w:tblGrid>
        <w:gridCol w:w="4571"/>
        <w:gridCol w:w="3070"/>
        <w:gridCol w:w="2781"/>
      </w:tblGrid>
      <w:tr>
        <w:tblPrEx>
          <w:tblCellMar>
            <w:top w:w="0" w:type="dxa"/>
            <w:left w:w="108" w:type="dxa"/>
            <w:bottom w:w="0" w:type="dxa"/>
            <w:right w:w="108" w:type="dxa"/>
          </w:tblCellMar>
        </w:tblPrEx>
        <w:trPr>
          <w:trHeight w:val="300" w:hRule="atLeast"/>
        </w:trPr>
        <w:tc>
          <w:tcPr>
            <w:tcW w:w="2193"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Показатели</w:t>
            </w:r>
          </w:p>
        </w:tc>
        <w:tc>
          <w:tcPr>
            <w:tcW w:w="2807" w:type="pct"/>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Значение</w:t>
            </w:r>
          </w:p>
        </w:tc>
      </w:tr>
      <w:tr>
        <w:tblPrEx>
          <w:tblCellMar>
            <w:top w:w="0" w:type="dxa"/>
            <w:left w:w="108" w:type="dxa"/>
            <w:bottom w:w="0" w:type="dxa"/>
            <w:right w:w="108" w:type="dxa"/>
          </w:tblCellMar>
        </w:tblPrEx>
        <w:trPr>
          <w:trHeight w:val="765" w:hRule="atLeast"/>
        </w:trPr>
        <w:tc>
          <w:tcPr>
            <w:tcW w:w="2193" w:type="pct"/>
            <w:vMerge w:val="continue"/>
            <w:tcBorders>
              <w:top w:val="single" w:color="auto" w:sz="4" w:space="0"/>
              <w:left w:val="single" w:color="auto" w:sz="4" w:space="0"/>
              <w:bottom w:val="single" w:color="000000" w:sz="4" w:space="0"/>
              <w:right w:val="single" w:color="auto" w:sz="4" w:space="0"/>
            </w:tcBorders>
            <w:vAlign w:val="center"/>
          </w:tcPr>
          <w:p>
            <w:pPr>
              <w:rPr>
                <w:rFonts w:ascii="Times New Roman" w:hAnsi="Times New Roman"/>
                <w:b/>
                <w:sz w:val="24"/>
                <w:szCs w:val="24"/>
                <w:lang w:val="ru-RU"/>
              </w:rPr>
            </w:pP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инерционный сценарий</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инновационный сценарий</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Численность населения, чел. на 01.01.2020 г.</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849</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849</w:t>
            </w:r>
          </w:p>
        </w:tc>
      </w:tr>
      <w:tr>
        <w:tblPrEx>
          <w:tblCellMar>
            <w:top w:w="0" w:type="dxa"/>
            <w:left w:w="108" w:type="dxa"/>
            <w:bottom w:w="0" w:type="dxa"/>
            <w:right w:w="108" w:type="dxa"/>
          </w:tblCellMar>
        </w:tblPrEx>
        <w:trPr>
          <w:trHeight w:val="525"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Среднегодовой общий прирост населения, %</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-1,9</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-0,30</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Срок первой очереди с 2021 по 2031</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10</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10</w:t>
            </w:r>
          </w:p>
        </w:tc>
      </w:tr>
      <w:tr>
        <w:tblPrEx>
          <w:tblCellMar>
            <w:top w:w="0" w:type="dxa"/>
            <w:left w:w="108" w:type="dxa"/>
            <w:bottom w:w="0" w:type="dxa"/>
            <w:right w:w="108" w:type="dxa"/>
          </w:tblCellMar>
        </w:tblPrEx>
        <w:trPr>
          <w:trHeight w:val="30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Расчетный срок с 2031 по 2041</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10</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10</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Ожидаемая численность населения на 01.01.2031 г., чел</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699</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824</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b/>
                <w:bCs/>
                <w:sz w:val="24"/>
                <w:szCs w:val="24"/>
                <w:lang w:val="ru-RU"/>
              </w:rPr>
            </w:pPr>
            <w:r>
              <w:rPr>
                <w:rFonts w:ascii="Times New Roman" w:hAnsi="Times New Roman"/>
                <w:b/>
                <w:bCs/>
                <w:sz w:val="24"/>
                <w:szCs w:val="24"/>
                <w:lang w:val="ru-RU"/>
              </w:rPr>
              <w:t>Ожидаемая численность населения на 01.01.2041 г., чел.</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575</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799</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Абсолютный прирост населения с 2021 по 2041 г., чел.</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-274</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-50</w:t>
            </w:r>
          </w:p>
        </w:tc>
      </w:tr>
      <w:tr>
        <w:tblPrEx>
          <w:tblCellMar>
            <w:top w:w="0" w:type="dxa"/>
            <w:left w:w="108" w:type="dxa"/>
            <w:bottom w:w="0" w:type="dxa"/>
            <w:right w:w="108" w:type="dxa"/>
          </w:tblCellMar>
        </w:tblPrEx>
        <w:trPr>
          <w:trHeight w:val="510" w:hRule="atLeast"/>
        </w:trPr>
        <w:tc>
          <w:tcPr>
            <w:tcW w:w="219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Относительный прирост населения с 2021 по 2041 г., %</w:t>
            </w:r>
          </w:p>
        </w:tc>
        <w:tc>
          <w:tcPr>
            <w:tcW w:w="1473"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-32</w:t>
            </w:r>
          </w:p>
        </w:tc>
        <w:tc>
          <w:tcPr>
            <w:tcW w:w="133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r>
    </w:tbl>
    <w:p>
      <w:pPr>
        <w:keepNext/>
        <w:keepLines/>
        <w:suppressAutoHyphens/>
        <w:jc w:val="both"/>
        <w:rPr>
          <w:rFonts w:ascii="Times New Roman" w:hAnsi="Times New Roman"/>
          <w:sz w:val="28"/>
          <w:szCs w:val="28"/>
          <w:lang w:val="ru-RU"/>
        </w:rPr>
      </w:pPr>
    </w:p>
    <w:p>
      <w:pPr>
        <w:pStyle w:val="158"/>
        <w:keepNext/>
        <w:keepLines/>
        <w:suppressAutoHyphens/>
        <w:spacing w:after="0" w:line="240" w:lineRule="auto"/>
        <w:ind w:left="0" w:firstLine="851"/>
        <w:jc w:val="both"/>
        <w:rPr>
          <w:rFonts w:ascii="Times New Roman" w:hAnsi="Times New Roman"/>
          <w:sz w:val="28"/>
          <w:szCs w:val="28"/>
          <w:lang w:val="ru-RU" w:eastAsia="ru-RU"/>
        </w:rPr>
      </w:pPr>
      <w:r>
        <w:rPr>
          <w:rFonts w:ascii="Times New Roman" w:hAnsi="Times New Roman"/>
          <w:sz w:val="28"/>
          <w:szCs w:val="28"/>
          <w:lang w:val="ru-RU" w:eastAsia="ru-RU"/>
        </w:rPr>
        <w:t>Инерционный сценарий прогноза показывает, что, если в соответствии с неблагоприятными тенденциями, темпы естественной убыли и миграционного движения населения в Садовском сельсовете останутся на текущем уровне, численность населения за следующие 10 лет уменьшится на 150 человека. А к 2041 году численность населения муниципального образования снизится до 575 человек, убыль составит 274 человек или 32 % от текущей численности населения в муниципальном образовании.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Расчет численности населения по инновационному сценарию развития выполнен с ориентацией на увеличение темпов естественного прироста и снижением уровня миграционного оттока населения в муниципальном образовании. Согласно расчетам: среднегодовой естественный прирост должен составить - 0,3 %. В итоге численность населения в Садовском сельсовете в 2031 году составит 824 человека (убыль составит 3 %), к 2041 году численность снизится до 799 человек (убыль составит 6 %). Данный сценарий, исходя расчетов, предполагает замедление темпов убыли населения к расчетному сроку.</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Для дальнейших расчетов в генеральном плане численность населения принимается по инновационному сценарию.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Для развития территории по инновационному сценарию необходимо принятие мер по разработке действенных механизмов регулирования процесса воспроизводства населения в новых условиях.</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Садовского сельсовета важнейшим мероприятием является удержание трудоспособного и молодого населения на своей территории.</w:t>
      </w:r>
    </w:p>
    <w:p>
      <w:pPr>
        <w:pStyle w:val="158"/>
        <w:keepLines/>
        <w:suppressAutoHyphens/>
        <w:spacing w:after="0" w:line="240" w:lineRule="auto"/>
        <w:ind w:left="0" w:firstLine="851"/>
        <w:jc w:val="both"/>
        <w:rPr>
          <w:rFonts w:ascii="Times New Roman" w:hAnsi="Times New Roman"/>
          <w:sz w:val="28"/>
          <w:szCs w:val="28"/>
          <w:lang w:val="ru-RU" w:eastAsia="ru-RU"/>
        </w:rPr>
      </w:pPr>
      <w:r>
        <w:rPr>
          <w:rFonts w:ascii="Times New Roman" w:hAnsi="Times New Roman"/>
          <w:sz w:val="28"/>
          <w:szCs w:val="28"/>
          <w:lang w:val="ru-RU" w:eastAsia="ru-RU"/>
        </w:rPr>
        <w:t>Перспективы демографического развития будут определяться:</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sz w:val="28"/>
          <w:szCs w:val="28"/>
        </w:rPr>
      </w:pPr>
      <w:r>
        <w:rPr>
          <w:rFonts w:ascii="Times New Roman" w:hAnsi="Times New Roman"/>
          <w:sz w:val="28"/>
          <w:szCs w:val="28"/>
        </w:rPr>
        <w:t>улучшением жилищных условий;</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sz w:val="28"/>
          <w:szCs w:val="28"/>
        </w:rPr>
      </w:pPr>
      <w:r>
        <w:rPr>
          <w:rFonts w:ascii="Times New Roman" w:hAnsi="Times New Roman"/>
          <w:sz w:val="28"/>
          <w:szCs w:val="28"/>
        </w:rPr>
        <w:t>обеспечения занятости населения;</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sz w:val="28"/>
          <w:szCs w:val="28"/>
        </w:rPr>
      </w:pPr>
      <w:r>
        <w:rPr>
          <w:rFonts w:ascii="Times New Roman" w:hAnsi="Times New Roman"/>
          <w:sz w:val="28"/>
          <w:szCs w:val="28"/>
        </w:rPr>
        <w:t>улучшением инженерно-транспортной инфраструктуры;</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sz w:val="28"/>
          <w:szCs w:val="28"/>
          <w:lang w:val="ru-RU"/>
        </w:rPr>
      </w:pPr>
      <w:r>
        <w:rPr>
          <w:rFonts w:ascii="Times New Roman" w:hAnsi="Times New Roman"/>
          <w:sz w:val="28"/>
          <w:szCs w:val="28"/>
          <w:lang w:val="ru-RU"/>
        </w:rPr>
        <w:t>совершенствованием социальной и культурно-бытовой инфраструктуры;</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sz w:val="28"/>
          <w:szCs w:val="28"/>
          <w:lang w:val="ru-RU"/>
        </w:rPr>
      </w:pPr>
      <w:r>
        <w:rPr>
          <w:rFonts w:ascii="Times New Roman" w:hAnsi="Times New Roman"/>
          <w:sz w:val="28"/>
          <w:szCs w:val="28"/>
          <w:lang w:val="ru-RU"/>
        </w:rPr>
        <w:t>созданием более комфортной и экологически чистой среды;</w:t>
      </w:r>
    </w:p>
    <w:p>
      <w:pPr>
        <w:pStyle w:val="158"/>
        <w:keepLines/>
        <w:widowControl w:val="0"/>
        <w:numPr>
          <w:ilvl w:val="0"/>
          <w:numId w:val="24"/>
        </w:numPr>
        <w:suppressAutoHyphens/>
        <w:adjustRightInd w:val="0"/>
        <w:spacing w:after="0" w:line="240" w:lineRule="auto"/>
        <w:ind w:left="0" w:firstLine="851"/>
        <w:jc w:val="both"/>
        <w:textAlignment w:val="baseline"/>
        <w:rPr>
          <w:rFonts w:ascii="Times New Roman" w:hAnsi="Times New Roman"/>
          <w:sz w:val="28"/>
          <w:szCs w:val="28"/>
          <w:lang w:val="ru-RU"/>
        </w:rPr>
      </w:pPr>
      <w:r>
        <w:rPr>
          <w:rFonts w:ascii="Times New Roman" w:hAnsi="Times New Roman"/>
          <w:sz w:val="28"/>
          <w:szCs w:val="28"/>
          <w:lang w:val="ru-RU"/>
        </w:rPr>
        <w:t>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pPr>
        <w:pStyle w:val="158"/>
        <w:keepLines/>
        <w:widowControl w:val="0"/>
        <w:suppressAutoHyphens/>
        <w:adjustRightInd w:val="0"/>
        <w:spacing w:after="0" w:line="240" w:lineRule="auto"/>
        <w:ind w:left="851"/>
        <w:jc w:val="both"/>
        <w:textAlignment w:val="baseline"/>
        <w:rPr>
          <w:rFonts w:ascii="Times New Roman" w:hAnsi="Times New Roman"/>
          <w:sz w:val="28"/>
          <w:szCs w:val="28"/>
          <w:lang w:val="ru-RU"/>
        </w:rPr>
      </w:pPr>
    </w:p>
    <w:bookmarkEnd w:id="204"/>
    <w:bookmarkEnd w:id="205"/>
    <w:p>
      <w:pPr>
        <w:pStyle w:val="158"/>
        <w:keepNext/>
        <w:keepLines/>
        <w:spacing w:before="360" w:after="240" w:line="240" w:lineRule="auto"/>
        <w:ind w:left="0"/>
        <w:jc w:val="center"/>
        <w:outlineLvl w:val="2"/>
        <w:rPr>
          <w:rFonts w:ascii="Times New Roman" w:hAnsi="Times New Roman"/>
          <w:b/>
          <w:sz w:val="28"/>
          <w:szCs w:val="28"/>
          <w:lang w:val="ru-RU"/>
        </w:rPr>
      </w:pPr>
      <w:bookmarkStart w:id="206" w:name="_Toc74838051"/>
      <w:r>
        <w:rPr>
          <w:rFonts w:ascii="Times New Roman" w:hAnsi="Times New Roman"/>
          <w:b/>
          <w:sz w:val="28"/>
          <w:szCs w:val="28"/>
          <w:lang w:val="ru-RU"/>
        </w:rPr>
        <w:t xml:space="preserve">6.2.2 </w:t>
      </w:r>
      <w:bookmarkStart w:id="207" w:name="_Toc527638437"/>
      <w:bookmarkStart w:id="208" w:name="_Toc7869293"/>
      <w:bookmarkStart w:id="209" w:name="_Toc54879804"/>
      <w:r>
        <w:rPr>
          <w:rFonts w:ascii="Times New Roman" w:hAnsi="Times New Roman"/>
          <w:b/>
          <w:sz w:val="28"/>
          <w:szCs w:val="28"/>
          <w:lang w:val="ru-RU"/>
        </w:rPr>
        <w:t>Состояние экономической базы</w:t>
      </w:r>
      <w:bookmarkEnd w:id="206"/>
      <w:bookmarkEnd w:id="207"/>
      <w:bookmarkEnd w:id="208"/>
      <w:bookmarkEnd w:id="209"/>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Экономика Садовского сельсовета представлена сельским хозяйством, жилищно-коммунальным хозяйством, торговлей и сферой услуг.</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На территории сельского поселения в 2020 году осуществляли хозяйственную деятельность организации, предприятия в том числе: </w:t>
      </w:r>
    </w:p>
    <w:p>
      <w:pPr>
        <w:keepNext/>
        <w:widowControl w:val="0"/>
        <w:shd w:val="clear" w:color="auto" w:fill="FFFFFF"/>
        <w:autoSpaceDE w:val="0"/>
        <w:autoSpaceDN w:val="0"/>
        <w:adjustRightInd w:val="0"/>
        <w:jc w:val="both"/>
        <w:rPr>
          <w:rFonts w:ascii="Times New Roman" w:hAnsi="Times New Roman" w:eastAsiaTheme="minorEastAsia"/>
          <w:b/>
          <w:sz w:val="24"/>
          <w:szCs w:val="24"/>
          <w:lang w:val="ru-RU"/>
        </w:rPr>
      </w:pPr>
      <w:r>
        <w:rPr>
          <w:rFonts w:ascii="Times New Roman" w:hAnsi="Times New Roman" w:eastAsiaTheme="minorEastAsia"/>
          <w:b/>
          <w:sz w:val="24"/>
          <w:szCs w:val="24"/>
          <w:lang w:val="ru-RU"/>
        </w:rPr>
        <w:t xml:space="preserve">Таблица – 11. Объем производимой продукции </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419"/>
        <w:gridCol w:w="1271"/>
        <w:gridCol w:w="1130"/>
        <w:gridCol w:w="711"/>
        <w:gridCol w:w="850"/>
        <w:gridCol w:w="709"/>
        <w:gridCol w:w="709"/>
        <w:gridCol w:w="709"/>
        <w:gridCol w:w="709"/>
        <w:gridCol w:w="675"/>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462" w:type="pct"/>
            <w:vMerge w:val="restar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Наименование отрасли</w:t>
            </w:r>
          </w:p>
        </w:tc>
        <w:tc>
          <w:tcPr>
            <w:tcW w:w="681" w:type="pct"/>
            <w:vMerge w:val="restar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Наименование предприятия</w:t>
            </w:r>
          </w:p>
        </w:tc>
        <w:tc>
          <w:tcPr>
            <w:tcW w:w="610" w:type="pct"/>
            <w:vMerge w:val="restar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 xml:space="preserve">Местоположение </w:t>
            </w:r>
            <w:r>
              <w:rPr>
                <w:rFonts w:ascii="Times New Roman" w:hAnsi="Times New Roman" w:eastAsiaTheme="minorEastAsia"/>
                <w:b/>
                <w:sz w:val="24"/>
                <w:szCs w:val="24"/>
                <w:lang w:val="ru-RU"/>
              </w:rPr>
              <w:br w:type="textWrapping"/>
            </w:r>
            <w:r>
              <w:rPr>
                <w:rFonts w:ascii="Times New Roman" w:hAnsi="Times New Roman" w:eastAsiaTheme="minorEastAsia"/>
                <w:b/>
                <w:sz w:val="24"/>
                <w:szCs w:val="24"/>
                <w:lang w:val="ru-RU"/>
              </w:rPr>
              <w:t>(улица, № дома)</w:t>
            </w:r>
          </w:p>
        </w:tc>
        <w:tc>
          <w:tcPr>
            <w:tcW w:w="542" w:type="pct"/>
            <w:vMerge w:val="restar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Выпускаемая продукция</w:t>
            </w:r>
          </w:p>
        </w:tc>
        <w:tc>
          <w:tcPr>
            <w:tcW w:w="1089" w:type="pct"/>
            <w:gridSpan w:val="3"/>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Объем производимой продукции,</w:t>
            </w:r>
          </w:p>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млн. руб.</w:t>
            </w:r>
          </w:p>
        </w:tc>
        <w:tc>
          <w:tcPr>
            <w:tcW w:w="1616" w:type="pct"/>
            <w:gridSpan w:val="5"/>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Численность работающих, чел.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 w:type="pct"/>
            <w:vMerge w:val="continue"/>
            <w:shd w:val="clear" w:color="auto" w:fill="auto"/>
          </w:tcPr>
          <w:p>
            <w:pPr>
              <w:widowControl w:val="0"/>
              <w:autoSpaceDE w:val="0"/>
              <w:autoSpaceDN w:val="0"/>
              <w:adjustRightInd w:val="0"/>
              <w:jc w:val="both"/>
              <w:rPr>
                <w:rFonts w:ascii="Times New Roman" w:hAnsi="Times New Roman" w:eastAsiaTheme="minorEastAsia"/>
                <w:b/>
                <w:sz w:val="24"/>
                <w:szCs w:val="24"/>
                <w:lang w:val="ru-RU"/>
              </w:rPr>
            </w:pPr>
          </w:p>
        </w:tc>
        <w:tc>
          <w:tcPr>
            <w:tcW w:w="681" w:type="pct"/>
            <w:vMerge w:val="continue"/>
            <w:shd w:val="clear" w:color="auto" w:fill="auto"/>
          </w:tcPr>
          <w:p>
            <w:pPr>
              <w:widowControl w:val="0"/>
              <w:autoSpaceDE w:val="0"/>
              <w:autoSpaceDN w:val="0"/>
              <w:adjustRightInd w:val="0"/>
              <w:jc w:val="both"/>
              <w:rPr>
                <w:rFonts w:ascii="Times New Roman" w:hAnsi="Times New Roman" w:eastAsiaTheme="minorEastAsia"/>
                <w:b/>
                <w:sz w:val="24"/>
                <w:szCs w:val="24"/>
                <w:lang w:val="ru-RU"/>
              </w:rPr>
            </w:pPr>
          </w:p>
        </w:tc>
        <w:tc>
          <w:tcPr>
            <w:tcW w:w="610" w:type="pct"/>
            <w:vMerge w:val="continue"/>
            <w:shd w:val="clear" w:color="auto" w:fill="auto"/>
          </w:tcPr>
          <w:p>
            <w:pPr>
              <w:widowControl w:val="0"/>
              <w:autoSpaceDE w:val="0"/>
              <w:autoSpaceDN w:val="0"/>
              <w:adjustRightInd w:val="0"/>
              <w:jc w:val="both"/>
              <w:rPr>
                <w:rFonts w:ascii="Times New Roman" w:hAnsi="Times New Roman" w:eastAsiaTheme="minorEastAsia"/>
                <w:b/>
                <w:sz w:val="24"/>
                <w:szCs w:val="24"/>
                <w:lang w:val="ru-RU"/>
              </w:rPr>
            </w:pPr>
          </w:p>
        </w:tc>
        <w:tc>
          <w:tcPr>
            <w:tcW w:w="542" w:type="pct"/>
            <w:vMerge w:val="continue"/>
            <w:shd w:val="clear" w:color="auto" w:fill="auto"/>
          </w:tcPr>
          <w:p>
            <w:pPr>
              <w:widowControl w:val="0"/>
              <w:autoSpaceDE w:val="0"/>
              <w:autoSpaceDN w:val="0"/>
              <w:adjustRightInd w:val="0"/>
              <w:jc w:val="both"/>
              <w:rPr>
                <w:rFonts w:ascii="Times New Roman" w:hAnsi="Times New Roman" w:eastAsiaTheme="minorEastAsia"/>
                <w:b/>
                <w:sz w:val="24"/>
                <w:szCs w:val="24"/>
                <w:lang w:val="ru-RU"/>
              </w:rPr>
            </w:pPr>
          </w:p>
        </w:tc>
        <w:tc>
          <w:tcPr>
            <w:tcW w:w="341"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2017</w:t>
            </w:r>
          </w:p>
        </w:tc>
        <w:tc>
          <w:tcPr>
            <w:tcW w:w="408"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2018</w:t>
            </w:r>
          </w:p>
        </w:tc>
        <w:tc>
          <w:tcPr>
            <w:tcW w:w="340"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2019</w:t>
            </w:r>
          </w:p>
        </w:tc>
        <w:tc>
          <w:tcPr>
            <w:tcW w:w="340"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2020</w:t>
            </w:r>
          </w:p>
        </w:tc>
        <w:tc>
          <w:tcPr>
            <w:tcW w:w="340"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2017</w:t>
            </w:r>
          </w:p>
        </w:tc>
        <w:tc>
          <w:tcPr>
            <w:tcW w:w="340"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2018</w:t>
            </w:r>
          </w:p>
        </w:tc>
        <w:tc>
          <w:tcPr>
            <w:tcW w:w="324"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2019</w:t>
            </w:r>
          </w:p>
        </w:tc>
        <w:tc>
          <w:tcPr>
            <w:tcW w:w="272" w:type="pct"/>
            <w:shd w:val="clear" w:color="auto" w:fill="auto"/>
            <w:vAlign w:val="center"/>
          </w:tcPr>
          <w:p>
            <w:pPr>
              <w:widowControl w:val="0"/>
              <w:autoSpaceDE w:val="0"/>
              <w:autoSpaceDN w:val="0"/>
              <w:adjustRightInd w:val="0"/>
              <w:jc w:val="center"/>
              <w:rPr>
                <w:rFonts w:ascii="Times New Roman" w:hAnsi="Times New Roman" w:eastAsiaTheme="minorEastAsia"/>
                <w:b/>
                <w:sz w:val="24"/>
                <w:szCs w:val="24"/>
                <w:lang w:val="ru-RU"/>
              </w:rPr>
            </w:pPr>
            <w:r>
              <w:rPr>
                <w:rFonts w:ascii="Times New Roman" w:hAnsi="Times New Roman" w:eastAsiaTheme="minorEastAsia"/>
                <w:b/>
                <w:sz w:val="24"/>
                <w:szCs w:val="24"/>
                <w:lang w:val="ru-RU"/>
              </w:rPr>
              <w:t>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сельское хозяйство</w:t>
            </w:r>
          </w:p>
        </w:tc>
        <w:tc>
          <w:tcPr>
            <w:tcW w:w="681"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ООО «Садовское+»</w:t>
            </w:r>
          </w:p>
        </w:tc>
        <w:tc>
          <w:tcPr>
            <w:tcW w:w="610"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p>
        </w:tc>
        <w:tc>
          <w:tcPr>
            <w:tcW w:w="542" w:type="pct"/>
            <w:shd w:val="clear" w:color="auto" w:fill="auto"/>
          </w:tcPr>
          <w:p>
            <w:pPr>
              <w:widowControl w:val="0"/>
              <w:autoSpaceDE w:val="0"/>
              <w:autoSpaceDN w:val="0"/>
              <w:adjustRightInd w:val="0"/>
              <w:rPr>
                <w:rFonts w:ascii="Times New Roman" w:hAnsi="Times New Roman" w:eastAsiaTheme="minorEastAsia"/>
                <w:sz w:val="24"/>
                <w:szCs w:val="24"/>
                <w:lang w:val="ru-RU"/>
              </w:rPr>
            </w:pPr>
            <w:r>
              <w:rPr>
                <w:rFonts w:ascii="Times New Roman" w:hAnsi="Times New Roman" w:eastAsiaTheme="minorEastAsia"/>
                <w:sz w:val="24"/>
                <w:szCs w:val="24"/>
                <w:lang w:val="ru-RU"/>
              </w:rPr>
              <w:t>мясо, зерно</w:t>
            </w:r>
          </w:p>
        </w:tc>
        <w:tc>
          <w:tcPr>
            <w:tcW w:w="341"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21,75</w:t>
            </w:r>
          </w:p>
        </w:tc>
        <w:tc>
          <w:tcPr>
            <w:tcW w:w="408"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47,0</w:t>
            </w:r>
          </w:p>
        </w:tc>
        <w:tc>
          <w:tcPr>
            <w:tcW w:w="340"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16,0</w:t>
            </w:r>
          </w:p>
        </w:tc>
        <w:tc>
          <w:tcPr>
            <w:tcW w:w="340"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0</w:t>
            </w:r>
          </w:p>
        </w:tc>
        <w:tc>
          <w:tcPr>
            <w:tcW w:w="340"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66</w:t>
            </w:r>
          </w:p>
        </w:tc>
        <w:tc>
          <w:tcPr>
            <w:tcW w:w="340"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57</w:t>
            </w:r>
          </w:p>
        </w:tc>
        <w:tc>
          <w:tcPr>
            <w:tcW w:w="324"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35</w:t>
            </w:r>
          </w:p>
        </w:tc>
        <w:tc>
          <w:tcPr>
            <w:tcW w:w="272"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сельское хозяйство</w:t>
            </w:r>
          </w:p>
        </w:tc>
        <w:tc>
          <w:tcPr>
            <w:tcW w:w="681"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ИП Глава КФХ Ильиных А.А.</w:t>
            </w:r>
          </w:p>
        </w:tc>
        <w:tc>
          <w:tcPr>
            <w:tcW w:w="610"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п. Садовый ул. Садовая дом 20 кв.2</w:t>
            </w:r>
          </w:p>
        </w:tc>
        <w:tc>
          <w:tcPr>
            <w:tcW w:w="542"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молоко</w:t>
            </w:r>
          </w:p>
        </w:tc>
        <w:tc>
          <w:tcPr>
            <w:tcW w:w="2109" w:type="pct"/>
            <w:gridSpan w:val="6"/>
            <w:vMerge w:val="restar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p>
          <w:p>
            <w:pPr>
              <w:widowControl w:val="0"/>
              <w:autoSpaceDE w:val="0"/>
              <w:autoSpaceDN w:val="0"/>
              <w:adjustRightInd w:val="0"/>
              <w:jc w:val="center"/>
              <w:rPr>
                <w:rFonts w:ascii="Times New Roman" w:hAnsi="Times New Roman" w:eastAsiaTheme="minorEastAsia"/>
                <w:sz w:val="24"/>
                <w:szCs w:val="24"/>
                <w:lang w:val="ru-RU"/>
              </w:rPr>
            </w:pPr>
          </w:p>
          <w:p>
            <w:pPr>
              <w:widowControl w:val="0"/>
              <w:autoSpaceDE w:val="0"/>
              <w:autoSpaceDN w:val="0"/>
              <w:adjustRightInd w:val="0"/>
              <w:jc w:val="center"/>
              <w:rPr>
                <w:rFonts w:ascii="Times New Roman" w:hAnsi="Times New Roman" w:eastAsiaTheme="minorEastAsia"/>
                <w:sz w:val="24"/>
                <w:szCs w:val="24"/>
                <w:lang w:val="ru-RU"/>
              </w:rPr>
            </w:pPr>
          </w:p>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нет информации</w:t>
            </w:r>
          </w:p>
        </w:tc>
        <w:tc>
          <w:tcPr>
            <w:tcW w:w="324"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1</w:t>
            </w:r>
          </w:p>
        </w:tc>
        <w:tc>
          <w:tcPr>
            <w:tcW w:w="272"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2"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сельское хозяйство</w:t>
            </w:r>
          </w:p>
        </w:tc>
        <w:tc>
          <w:tcPr>
            <w:tcW w:w="681"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ИП Глава КФХ Апсибаев М.А.</w:t>
            </w:r>
          </w:p>
        </w:tc>
        <w:tc>
          <w:tcPr>
            <w:tcW w:w="610"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п. Садовый, ул. Центральная дом 7</w:t>
            </w:r>
          </w:p>
        </w:tc>
        <w:tc>
          <w:tcPr>
            <w:tcW w:w="542"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мясо, зерно</w:t>
            </w:r>
          </w:p>
        </w:tc>
        <w:tc>
          <w:tcPr>
            <w:tcW w:w="2109" w:type="pct"/>
            <w:gridSpan w:val="6"/>
            <w:vMerge w:val="continue"/>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p>
        </w:tc>
        <w:tc>
          <w:tcPr>
            <w:tcW w:w="324" w:type="pct"/>
            <w:shd w:val="clear" w:color="auto" w:fill="auto"/>
          </w:tcPr>
          <w:p>
            <w:pPr>
              <w:widowControl w:val="0"/>
              <w:autoSpaceDE w:val="0"/>
              <w:autoSpaceDN w:val="0"/>
              <w:adjustRightInd w:val="0"/>
              <w:jc w:val="center"/>
              <w:rPr>
                <w:rFonts w:ascii="Times New Roman" w:hAnsi="Times New Roman" w:eastAsiaTheme="minorEastAsia"/>
                <w:sz w:val="24"/>
                <w:szCs w:val="24"/>
                <w:lang w:val="ru-RU"/>
              </w:rPr>
            </w:pPr>
            <w:r>
              <w:rPr>
                <w:rFonts w:ascii="Times New Roman" w:hAnsi="Times New Roman" w:eastAsiaTheme="minorEastAsia"/>
                <w:sz w:val="24"/>
                <w:szCs w:val="24"/>
                <w:lang w:val="ru-RU"/>
              </w:rPr>
              <w:t>13</w:t>
            </w:r>
          </w:p>
        </w:tc>
        <w:tc>
          <w:tcPr>
            <w:tcW w:w="272" w:type="pct"/>
            <w:shd w:val="clear" w:color="auto" w:fill="auto"/>
          </w:tcPr>
          <w:p>
            <w:pPr>
              <w:widowControl w:val="0"/>
              <w:autoSpaceDE w:val="0"/>
              <w:autoSpaceDN w:val="0"/>
              <w:adjustRightInd w:val="0"/>
              <w:jc w:val="both"/>
              <w:rPr>
                <w:rFonts w:ascii="Times New Roman" w:hAnsi="Times New Roman" w:eastAsiaTheme="minorEastAsia"/>
                <w:sz w:val="24"/>
                <w:szCs w:val="24"/>
                <w:lang w:val="ru-RU"/>
              </w:rPr>
            </w:pPr>
            <w:r>
              <w:rPr>
                <w:rFonts w:ascii="Times New Roman" w:hAnsi="Times New Roman" w:eastAsiaTheme="minorEastAsia"/>
                <w:sz w:val="24"/>
                <w:szCs w:val="24"/>
                <w:lang w:val="ru-RU"/>
              </w:rPr>
              <w:t>1</w:t>
            </w:r>
          </w:p>
        </w:tc>
      </w:tr>
    </w:tbl>
    <w:p>
      <w:pPr>
        <w:ind w:firstLine="851"/>
        <w:contextualSpacing/>
        <w:jc w:val="both"/>
        <w:rPr>
          <w:rFonts w:ascii="Times New Roman" w:hAnsi="Times New Roman"/>
          <w:sz w:val="28"/>
          <w:szCs w:val="28"/>
          <w:lang w:val="ru-RU"/>
        </w:rPr>
      </w:pP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Основными направлениями экономической деятельности в сельском поселении является сельское хозяйство (преимущественно, ЛПХ и КХ) и торговля (5 магазинов), поэтому, существующий уровень развития производительных сил не позволяет максимально обеспечить занятость трудоспособного населения (численность безработных на текущий год – 68 человек).</w:t>
      </w:r>
    </w:p>
    <w:p>
      <w:pPr>
        <w:tabs>
          <w:tab w:val="left" w:pos="851"/>
        </w:tabs>
        <w:ind w:left="284"/>
        <w:jc w:val="both"/>
        <w:rPr>
          <w:rFonts w:ascii="Times New Roman" w:hAnsi="Times New Roman"/>
          <w:b/>
          <w:lang w:val="ru-RU"/>
        </w:rPr>
      </w:pPr>
      <w:r>
        <w:rPr>
          <w:rFonts w:ascii="Times New Roman" w:hAnsi="Times New Roman"/>
          <w:b/>
          <w:lang w:val="ru-RU"/>
        </w:rPr>
        <w:t>Таблица – 12. Отраслевая структура занятости муниципального образования.</w:t>
      </w:r>
    </w:p>
    <w:tbl>
      <w:tblPr>
        <w:tblStyle w:val="12"/>
        <w:tblW w:w="49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164"/>
        <w:gridCol w:w="2244"/>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shd w:val="clear" w:color="auto" w:fill="auto"/>
          </w:tcPr>
          <w:p>
            <w:pPr>
              <w:pStyle w:val="40"/>
              <w:jc w:val="both"/>
              <w:rPr>
                <w:rFonts w:ascii="Times New Roman" w:hAnsi="Times New Roman" w:cs="Times New Roman"/>
                <w:sz w:val="24"/>
                <w:szCs w:val="24"/>
                <w:lang w:val="ru-RU"/>
              </w:rPr>
            </w:pPr>
          </w:p>
        </w:tc>
        <w:tc>
          <w:tcPr>
            <w:tcW w:w="2058" w:type="dxa"/>
            <w:shd w:val="clear" w:color="auto" w:fill="auto"/>
            <w:vAlign w:val="center"/>
          </w:tcPr>
          <w:p>
            <w:pPr>
              <w:pStyle w:val="40"/>
              <w:jc w:val="center"/>
              <w:rPr>
                <w:rFonts w:ascii="Times New Roman" w:hAnsi="Times New Roman" w:cs="Times New Roman"/>
                <w:b/>
                <w:sz w:val="24"/>
                <w:szCs w:val="24"/>
                <w:lang w:val="ru-RU"/>
              </w:rPr>
            </w:pPr>
            <w:r>
              <w:rPr>
                <w:rFonts w:ascii="Times New Roman" w:hAnsi="Times New Roman" w:cs="Times New Roman"/>
                <w:b/>
                <w:sz w:val="24"/>
                <w:szCs w:val="24"/>
                <w:lang w:val="ru-RU"/>
              </w:rPr>
              <w:t>Ед. измерения</w:t>
            </w:r>
          </w:p>
        </w:tc>
        <w:tc>
          <w:tcPr>
            <w:tcW w:w="1674" w:type="dxa"/>
            <w:shd w:val="clear" w:color="auto" w:fill="auto"/>
            <w:vAlign w:val="center"/>
          </w:tcPr>
          <w:p>
            <w:pPr>
              <w:pStyle w:val="40"/>
              <w:jc w:val="center"/>
              <w:rPr>
                <w:rFonts w:ascii="Times New Roman" w:hAnsi="Times New Roman" w:cs="Times New Roman"/>
                <w:b/>
                <w:sz w:val="24"/>
                <w:szCs w:val="24"/>
                <w:lang w:val="ru-RU"/>
              </w:rPr>
            </w:pPr>
            <w:r>
              <w:rPr>
                <w:rFonts w:ascii="Times New Roman" w:hAnsi="Times New Roman" w:cs="Times New Roman"/>
                <w:b/>
                <w:sz w:val="24"/>
                <w:szCs w:val="24"/>
                <w:lang w:val="ru-RU"/>
              </w:rPr>
              <w:t>Значение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lang w:val="ru-RU"/>
              </w:rPr>
            </w:pPr>
            <w:r>
              <w:rPr>
                <w:rFonts w:ascii="Times New Roman" w:hAnsi="Times New Roman" w:cs="Times New Roman"/>
                <w:sz w:val="24"/>
                <w:szCs w:val="24"/>
                <w:lang w:val="ru-RU"/>
              </w:rPr>
              <w:t>Численность занятого населения</w:t>
            </w:r>
          </w:p>
        </w:tc>
        <w:tc>
          <w:tcPr>
            <w:tcW w:w="2058" w:type="dxa"/>
          </w:tcPr>
          <w:p>
            <w:pPr>
              <w:pStyle w:val="40"/>
              <w:jc w:val="center"/>
              <w:rPr>
                <w:rFonts w:ascii="Times New Roman" w:hAnsi="Times New Roman" w:cs="Times New Roman"/>
                <w:sz w:val="24"/>
                <w:szCs w:val="24"/>
                <w:lang w:val="ru-RU"/>
              </w:rPr>
            </w:pPr>
          </w:p>
        </w:tc>
        <w:tc>
          <w:tcPr>
            <w:tcW w:w="1674" w:type="dxa"/>
          </w:tcPr>
          <w:p>
            <w:pPr>
              <w:pStyle w:val="40"/>
              <w:jc w:val="center"/>
              <w:rPr>
                <w:rFonts w:ascii="Times New Roman" w:hAnsi="Times New Roman" w:cs="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lang w:val="ru-RU"/>
              </w:rPr>
            </w:pPr>
            <w:r>
              <w:rPr>
                <w:rFonts w:ascii="Times New Roman" w:hAnsi="Times New Roman" w:cs="Times New Roman"/>
                <w:sz w:val="24"/>
                <w:szCs w:val="24"/>
                <w:lang w:val="ru-RU"/>
              </w:rPr>
              <w:t>- всего</w:t>
            </w:r>
          </w:p>
        </w:tc>
        <w:tc>
          <w:tcPr>
            <w:tcW w:w="2058" w:type="dxa"/>
          </w:tcPr>
          <w:p>
            <w:pPr>
              <w:pStyle w:val="40"/>
              <w:jc w:val="center"/>
              <w:rPr>
                <w:rFonts w:ascii="Times New Roman" w:hAnsi="Times New Roman" w:cs="Times New Roman"/>
                <w:sz w:val="24"/>
                <w:szCs w:val="24"/>
                <w:lang w:val="ru-RU"/>
              </w:rPr>
            </w:pPr>
            <w:r>
              <w:rPr>
                <w:rFonts w:ascii="Times New Roman" w:hAnsi="Times New Roman" w:cs="Times New Roman"/>
                <w:sz w:val="24"/>
                <w:szCs w:val="24"/>
                <w:lang w:val="ru-RU"/>
              </w:rPr>
              <w:t>тыс.чел.</w:t>
            </w:r>
          </w:p>
        </w:tc>
        <w:tc>
          <w:tcPr>
            <w:tcW w:w="1674" w:type="dxa"/>
          </w:tcPr>
          <w:p>
            <w:pPr>
              <w:rPr>
                <w:rFonts w:ascii="Times New Roman" w:hAnsi="Times New Roman"/>
                <w:sz w:val="24"/>
                <w:szCs w:val="24"/>
                <w:lang w:val="ru-RU"/>
              </w:rPr>
            </w:pPr>
            <w:r>
              <w:rPr>
                <w:rFonts w:ascii="Times New Roman" w:hAnsi="Times New Roman"/>
                <w:sz w:val="24"/>
                <w:szCs w:val="24"/>
                <w:lang w:val="ru-RU"/>
              </w:rPr>
              <w:t>0,374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lang w:val="ru-RU"/>
              </w:rPr>
            </w:pPr>
            <w:r>
              <w:rPr>
                <w:rFonts w:ascii="Times New Roman" w:hAnsi="Times New Roman" w:cs="Times New Roman"/>
                <w:sz w:val="24"/>
                <w:szCs w:val="24"/>
                <w:lang w:val="ru-RU"/>
              </w:rPr>
              <w:t>в том числе:</w:t>
            </w:r>
          </w:p>
        </w:tc>
        <w:tc>
          <w:tcPr>
            <w:tcW w:w="2058" w:type="dxa"/>
          </w:tcPr>
          <w:p>
            <w:pPr>
              <w:pStyle w:val="40"/>
              <w:jc w:val="center"/>
              <w:rPr>
                <w:rFonts w:ascii="Times New Roman" w:hAnsi="Times New Roman" w:cs="Times New Roman"/>
                <w:sz w:val="24"/>
                <w:szCs w:val="24"/>
                <w:lang w:val="ru-RU"/>
              </w:rPr>
            </w:pPr>
          </w:p>
        </w:tc>
        <w:tc>
          <w:tcPr>
            <w:tcW w:w="1674" w:type="dxa"/>
          </w:tcPr>
          <w:p>
            <w:pPr>
              <w:rPr>
                <w:rFonts w:ascii="Times New Roman" w:hAnsi="Times New Roman"/>
                <w:sz w:val="24"/>
                <w:szCs w:val="24"/>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lang w:val="ru-RU"/>
              </w:rPr>
            </w:pPr>
            <w:r>
              <w:rPr>
                <w:rFonts w:ascii="Times New Roman" w:hAnsi="Times New Roman" w:cs="Times New Roman"/>
                <w:sz w:val="24"/>
                <w:szCs w:val="24"/>
                <w:lang w:val="ru-RU"/>
              </w:rPr>
              <w:t>- в материальной сфере</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lang w:val="ru-RU"/>
              </w:rPr>
              <w:t>тыс. ч</w:t>
            </w:r>
            <w:r>
              <w:rPr>
                <w:rFonts w:ascii="Times New Roman" w:hAnsi="Times New Roman" w:cs="Times New Roman"/>
                <w:sz w:val="24"/>
                <w:szCs w:val="24"/>
              </w:rPr>
              <w:t>ел</w:t>
            </w:r>
          </w:p>
        </w:tc>
        <w:tc>
          <w:tcPr>
            <w:tcW w:w="1674" w:type="dxa"/>
          </w:tcPr>
          <w:p>
            <w:pP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из них:</w:t>
            </w:r>
          </w:p>
        </w:tc>
        <w:tc>
          <w:tcPr>
            <w:tcW w:w="2058" w:type="dxa"/>
          </w:tcPr>
          <w:p>
            <w:pPr>
              <w:pStyle w:val="40"/>
              <w:jc w:val="center"/>
              <w:rPr>
                <w:rFonts w:ascii="Times New Roman" w:hAnsi="Times New Roman" w:cs="Times New Roman"/>
                <w:sz w:val="24"/>
                <w:szCs w:val="24"/>
              </w:rPr>
            </w:pPr>
          </w:p>
        </w:tc>
        <w:tc>
          <w:tcPr>
            <w:tcW w:w="1674" w:type="dxa"/>
          </w:tcPr>
          <w:p>
            <w:pP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промышленность</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rPr>
              <w:t>- -</w:t>
            </w:r>
          </w:p>
        </w:tc>
        <w:tc>
          <w:tcPr>
            <w:tcW w:w="1674" w:type="dxa"/>
          </w:tcPr>
          <w:p>
            <w:pP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строительство</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rPr>
              <w:t>- -</w:t>
            </w:r>
          </w:p>
        </w:tc>
        <w:tc>
          <w:tcPr>
            <w:tcW w:w="1674" w:type="dxa"/>
          </w:tcPr>
          <w:p>
            <w:pP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сельское хозяйство</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rPr>
              <w:t>- -</w:t>
            </w:r>
          </w:p>
        </w:tc>
        <w:tc>
          <w:tcPr>
            <w:tcW w:w="1674" w:type="dxa"/>
          </w:tcPr>
          <w:p>
            <w:pPr>
              <w:rPr>
                <w:rFonts w:ascii="Times New Roman" w:hAnsi="Times New Roman"/>
                <w:sz w:val="24"/>
                <w:szCs w:val="24"/>
              </w:rPr>
            </w:pPr>
            <w:r>
              <w:rPr>
                <w:rFonts w:ascii="Times New Roman" w:hAnsi="Times New Roman"/>
                <w:sz w:val="24"/>
                <w:szCs w:val="24"/>
              </w:rPr>
              <w:t>0,002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наука</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rPr>
              <w:t>- -</w:t>
            </w:r>
          </w:p>
        </w:tc>
        <w:tc>
          <w:tcPr>
            <w:tcW w:w="1674" w:type="dxa"/>
          </w:tcPr>
          <w:p>
            <w:pPr>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прочие</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rPr>
              <w:t>- -</w:t>
            </w:r>
          </w:p>
        </w:tc>
        <w:tc>
          <w:tcPr>
            <w:tcW w:w="1674" w:type="dxa"/>
          </w:tcPr>
          <w:p>
            <w:pPr>
              <w:rPr>
                <w:rFonts w:ascii="Times New Roman" w:hAnsi="Times New Roman"/>
                <w:sz w:val="24"/>
                <w:szCs w:val="24"/>
              </w:rPr>
            </w:pPr>
            <w:r>
              <w:rPr>
                <w:rFonts w:ascii="Times New Roman" w:hAnsi="Times New Roman"/>
                <w:sz w:val="24"/>
                <w:szCs w:val="24"/>
              </w:rPr>
              <w:t>0,359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4" w:hRule="atLeast"/>
        </w:trPr>
        <w:tc>
          <w:tcPr>
            <w:tcW w:w="5653" w:type="dxa"/>
          </w:tcPr>
          <w:p>
            <w:pPr>
              <w:pStyle w:val="40"/>
              <w:jc w:val="both"/>
              <w:rPr>
                <w:rFonts w:ascii="Times New Roman" w:hAnsi="Times New Roman" w:cs="Times New Roman"/>
                <w:sz w:val="24"/>
                <w:szCs w:val="24"/>
              </w:rPr>
            </w:pPr>
            <w:r>
              <w:rPr>
                <w:rFonts w:ascii="Times New Roman" w:hAnsi="Times New Roman" w:cs="Times New Roman"/>
                <w:sz w:val="24"/>
                <w:szCs w:val="24"/>
              </w:rPr>
              <w:t>- в обслуживающей сфере</w:t>
            </w:r>
          </w:p>
        </w:tc>
        <w:tc>
          <w:tcPr>
            <w:tcW w:w="2058" w:type="dxa"/>
          </w:tcPr>
          <w:p>
            <w:pPr>
              <w:pStyle w:val="40"/>
              <w:jc w:val="center"/>
              <w:rPr>
                <w:rFonts w:ascii="Times New Roman" w:hAnsi="Times New Roman" w:cs="Times New Roman"/>
                <w:sz w:val="24"/>
                <w:szCs w:val="24"/>
              </w:rPr>
            </w:pPr>
            <w:r>
              <w:rPr>
                <w:rFonts w:ascii="Times New Roman" w:hAnsi="Times New Roman" w:cs="Times New Roman"/>
                <w:sz w:val="24"/>
                <w:szCs w:val="24"/>
              </w:rPr>
              <w:t>- -</w:t>
            </w:r>
          </w:p>
        </w:tc>
        <w:tc>
          <w:tcPr>
            <w:tcW w:w="1674" w:type="dxa"/>
          </w:tcPr>
          <w:p>
            <w:pPr>
              <w:rPr>
                <w:rFonts w:ascii="Times New Roman" w:hAnsi="Times New Roman"/>
                <w:sz w:val="24"/>
                <w:szCs w:val="24"/>
              </w:rPr>
            </w:pPr>
            <w:r>
              <w:rPr>
                <w:rFonts w:ascii="Times New Roman" w:hAnsi="Times New Roman"/>
                <w:sz w:val="24"/>
                <w:szCs w:val="24"/>
              </w:rPr>
              <w:t>0,013</w:t>
            </w:r>
          </w:p>
        </w:tc>
      </w:tr>
    </w:tbl>
    <w:p>
      <w:pPr>
        <w:contextualSpacing/>
        <w:jc w:val="both"/>
        <w:rPr>
          <w:rFonts w:ascii="Times New Roman" w:hAnsi="Times New Roman" w:eastAsia="Calibri"/>
          <w:kern w:val="2"/>
          <w:sz w:val="28"/>
          <w:szCs w:val="28"/>
          <w:lang w:val="ru-RU" w:eastAsia="en-US"/>
        </w:rPr>
      </w:pP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Остальные отрасли хозяйства незначительны и выполняют, в основном, обслуживающие функции. Промышленность на территории сельского поселения не развита.</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Недостаточный уровень развития агропромышленного комплекса в поселении связан с несколькими причинами: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отсутствием предприятий первичной переработки сельхозпродукции;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 налажен сбыт готовой 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недостаточно развиты инфраструктуры рынков сельхозпродукции;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наличие на рынке более дешевой импортной 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недоступность кредитов личным подсобным и крестьянским хозяйствам;</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отсутствие качественной сельскохозяйственной техники и оборудования;</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системный рост цен на горюче-смазочные материалы и энергоресурсы.</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Дальнейшее развитие сельского поселения и формирование его экономической базы будет основываться на его природно-рекреационном потенциале и уже сложившейся социально-экономической базе.</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 направлением деятельности для улучшения работы экономики должно стать создание благоприятного хозяйственного климата.</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ближайшей перспективе ведущее место в экономике сохранится за сельскохозяйственным производством.</w:t>
      </w:r>
    </w:p>
    <w:p>
      <w:pPr>
        <w:ind w:firstLine="851"/>
        <w:contextualSpacing/>
        <w:jc w:val="both"/>
        <w:rPr>
          <w:rFonts w:ascii="Times New Roman" w:hAnsi="Times New Roman" w:eastAsia="Calibri"/>
          <w:kern w:val="2"/>
          <w:sz w:val="28"/>
          <w:szCs w:val="28"/>
          <w:lang w:val="ru-RU" w:eastAsia="en-US"/>
        </w:rPr>
      </w:pPr>
    </w:p>
    <w:p>
      <w:pPr>
        <w:tabs>
          <w:tab w:val="left" w:pos="2625"/>
        </w:tabs>
        <w:ind w:firstLine="851"/>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pPr>
        <w:tabs>
          <w:tab w:val="left" w:pos="2625"/>
        </w:tabs>
        <w:ind w:firstLine="851"/>
        <w:jc w:val="both"/>
        <w:rPr>
          <w:rFonts w:ascii="Times New Roman" w:hAnsi="Times New Roman"/>
          <w:sz w:val="28"/>
          <w:szCs w:val="28"/>
          <w:lang w:val="ru-RU"/>
        </w:rPr>
      </w:pPr>
      <w:bookmarkStart w:id="210" w:name="_Toc7869294"/>
      <w:bookmarkStart w:id="211" w:name="_Toc54879805"/>
      <w:bookmarkStart w:id="212" w:name="_Toc74838052"/>
      <w:bookmarkStart w:id="213" w:name="_Toc527638438"/>
      <w:r>
        <w:rPr>
          <w:rFonts w:ascii="Times New Roman" w:hAnsi="Times New Roman"/>
          <w:sz w:val="28"/>
          <w:szCs w:val="28"/>
          <w:lang w:val="ru-RU"/>
        </w:rPr>
        <w:t>Согласно «Стратегии социально-экономического развития Краснозерского района Новосибирской области до 2030 года» для экономического развития сельсовета необходимо:</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оказание финансовой поддержки субъектам малого и среднего предпринимательства;</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 создание благоприятных условий для активизации предпринимательской деятельности, появления новых хозяйствующих субъектов;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 поддержка личных подсобных хозяйств, обеспечение их молодняком скота, кормами, развитие сети заготовительных пунктов;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 улучшение социально-экономического положения работников сельского хозяйства; </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создание новых и развитие существующих производств по переработке сельскохозяйственной продукции;</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развитие логистики и сбыта посредством синхронизации производственных и сбытовых программ предприятий АПК;</w:t>
      </w:r>
    </w:p>
    <w:p>
      <w:pPr>
        <w:ind w:firstLine="851"/>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развитие тепличного бизнеса и органического сельского хозяйства.</w:t>
      </w:r>
    </w:p>
    <w:p>
      <w:pPr>
        <w:pStyle w:val="158"/>
        <w:keepNext/>
        <w:keepLines/>
        <w:spacing w:before="360" w:after="240" w:line="240" w:lineRule="auto"/>
        <w:ind w:left="851"/>
        <w:jc w:val="center"/>
        <w:outlineLvl w:val="2"/>
        <w:rPr>
          <w:rFonts w:ascii="Times New Roman" w:hAnsi="Times New Roman"/>
          <w:b/>
          <w:kern w:val="32"/>
          <w:sz w:val="28"/>
          <w:szCs w:val="28"/>
          <w:lang w:val="ru-RU" w:eastAsia="ru-RU"/>
        </w:rPr>
      </w:pPr>
      <w:r>
        <w:rPr>
          <w:rFonts w:ascii="Times New Roman" w:hAnsi="Times New Roman"/>
          <w:b/>
          <w:sz w:val="28"/>
          <w:szCs w:val="28"/>
          <w:lang w:val="ru-RU"/>
        </w:rPr>
        <w:t>6.2.3 Учреждения и предприятия обслуживания населения</w:t>
      </w:r>
      <w:bookmarkEnd w:id="210"/>
      <w:bookmarkEnd w:id="211"/>
      <w:bookmarkEnd w:id="212"/>
      <w:bookmarkEnd w:id="213"/>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Система социального и культурно-бытового обслуживания Садовского  сельсовета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уровня развития транспортной сети.</w:t>
      </w:r>
    </w:p>
    <w:p>
      <w:pPr>
        <w:spacing w:after="200"/>
        <w:ind w:firstLine="709"/>
        <w:contextualSpacing/>
        <w:jc w:val="both"/>
        <w:rPr>
          <w:rFonts w:ascii="Times New Roman" w:hAnsi="Times New Roman" w:eastAsia="Calibri"/>
          <w:kern w:val="2"/>
          <w:sz w:val="28"/>
          <w:szCs w:val="28"/>
          <w:lang w:val="ru-RU" w:eastAsia="en-US"/>
        </w:rPr>
      </w:pPr>
    </w:p>
    <w:p>
      <w:pPr>
        <w:keepNext/>
        <w:keepLines/>
        <w:suppressAutoHyphens/>
        <w:spacing w:before="120" w:after="120"/>
        <w:ind w:firstLine="851"/>
        <w:jc w:val="center"/>
        <w:rPr>
          <w:rFonts w:ascii="Times New Roman" w:hAnsi="Times New Roman"/>
          <w:i/>
          <w:sz w:val="28"/>
          <w:szCs w:val="28"/>
          <w:u w:val="single"/>
          <w:lang w:val="ru-RU"/>
        </w:rPr>
      </w:pPr>
      <w:r>
        <w:rPr>
          <w:rFonts w:ascii="Times New Roman" w:hAnsi="Times New Roman"/>
          <w:i/>
          <w:sz w:val="28"/>
          <w:szCs w:val="28"/>
          <w:u w:val="single"/>
          <w:lang w:val="ru-RU"/>
        </w:rPr>
        <w:t xml:space="preserve">Образование </w:t>
      </w:r>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Образовательная система Садовского сельсовета – совокупность воспитательных и образовательных учреждений, призванных удовлетворить запросы людей и хозяйственного комплекса поселения в образовательных услугах и качественном специальном образовании.</w:t>
      </w:r>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На территории </w:t>
      </w:r>
      <w:r>
        <w:rPr>
          <w:rFonts w:ascii="Times New Roman" w:hAnsi="Times New Roman" w:eastAsia="Calibri"/>
          <w:kern w:val="2"/>
          <w:sz w:val="28"/>
          <w:szCs w:val="28"/>
          <w:lang w:val="ru-RU" w:eastAsia="en-US"/>
        </w:rPr>
        <w:tab/>
      </w:r>
      <w:r>
        <w:rPr>
          <w:rFonts w:ascii="Times New Roman" w:hAnsi="Times New Roman" w:eastAsia="Calibri"/>
          <w:kern w:val="2"/>
          <w:sz w:val="28"/>
          <w:szCs w:val="28"/>
          <w:lang w:val="ru-RU" w:eastAsia="en-US"/>
        </w:rPr>
        <w:t>Садовского сельсовета располагаются две образовательные организации.</w:t>
      </w:r>
    </w:p>
    <w:p>
      <w:pPr>
        <w:spacing w:after="200"/>
        <w:ind w:firstLine="709"/>
        <w:contextualSpacing/>
        <w:jc w:val="both"/>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Таблица – 13. Перечень объектов образования (школы, дет.сады, среднетехнические, высшие)</w:t>
      </w:r>
    </w:p>
    <w:tbl>
      <w:tblPr>
        <w:tblStyle w:val="12"/>
        <w:tblW w:w="5000" w:type="pct"/>
        <w:jc w:val="center"/>
        <w:tblLayout w:type="autofit"/>
        <w:tblCellMar>
          <w:top w:w="0" w:type="dxa"/>
          <w:left w:w="108" w:type="dxa"/>
          <w:bottom w:w="0" w:type="dxa"/>
          <w:right w:w="108" w:type="dxa"/>
        </w:tblCellMar>
      </w:tblPr>
      <w:tblGrid>
        <w:gridCol w:w="3110"/>
        <w:gridCol w:w="1795"/>
        <w:gridCol w:w="1413"/>
        <w:gridCol w:w="1686"/>
        <w:gridCol w:w="2418"/>
      </w:tblGrid>
      <w:tr>
        <w:tblPrEx>
          <w:tblCellMar>
            <w:top w:w="0" w:type="dxa"/>
            <w:left w:w="108" w:type="dxa"/>
            <w:bottom w:w="0" w:type="dxa"/>
            <w:right w:w="108" w:type="dxa"/>
          </w:tblCellMar>
        </w:tblPrEx>
        <w:trPr>
          <w:trHeight w:val="284" w:hRule="atLeast"/>
          <w:jc w:val="center"/>
        </w:trPr>
        <w:tc>
          <w:tcPr>
            <w:tcW w:w="1492"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Наименование МОУ</w:t>
            </w:r>
          </w:p>
        </w:tc>
        <w:tc>
          <w:tcPr>
            <w:tcW w:w="861"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Адрес</w:t>
            </w:r>
          </w:p>
        </w:tc>
        <w:tc>
          <w:tcPr>
            <w:tcW w:w="1487" w:type="pct"/>
            <w:gridSpan w:val="2"/>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Вместимость</w:t>
            </w:r>
          </w:p>
        </w:tc>
        <w:tc>
          <w:tcPr>
            <w:tcW w:w="1161"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Год ввода</w:t>
            </w:r>
          </w:p>
        </w:tc>
      </w:tr>
      <w:tr>
        <w:tblPrEx>
          <w:tblCellMar>
            <w:top w:w="0" w:type="dxa"/>
            <w:left w:w="108" w:type="dxa"/>
            <w:bottom w:w="0" w:type="dxa"/>
            <w:right w:w="108" w:type="dxa"/>
          </w:tblCellMar>
        </w:tblPrEx>
        <w:trPr>
          <w:trHeight w:val="284" w:hRule="atLeast"/>
          <w:jc w:val="center"/>
        </w:trPr>
        <w:tc>
          <w:tcPr>
            <w:tcW w:w="1492" w:type="pct"/>
            <w:vMerge w:val="continue"/>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rPr>
                <w:rFonts w:ascii="Times New Roman" w:hAnsi="Times New Roman" w:eastAsia="SimSun"/>
                <w:sz w:val="24"/>
                <w:szCs w:val="24"/>
                <w:lang w:eastAsia="en-US"/>
              </w:rPr>
            </w:pPr>
          </w:p>
        </w:tc>
        <w:tc>
          <w:tcPr>
            <w:tcW w:w="861" w:type="pct"/>
            <w:vMerge w:val="continue"/>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rPr>
                <w:rFonts w:ascii="Times New Roman" w:hAnsi="Times New Roman" w:eastAsia="SimSun"/>
                <w:sz w:val="24"/>
                <w:szCs w:val="24"/>
                <w:lang w:eastAsia="en-US"/>
              </w:rPr>
            </w:pPr>
          </w:p>
        </w:tc>
        <w:tc>
          <w:tcPr>
            <w:tcW w:w="678"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Проект.</w:t>
            </w:r>
          </w:p>
        </w:tc>
        <w:tc>
          <w:tcPr>
            <w:tcW w:w="808"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Факт.</w:t>
            </w:r>
          </w:p>
        </w:tc>
        <w:tc>
          <w:tcPr>
            <w:tcW w:w="1161"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jc w:val="center"/>
              <w:rPr>
                <w:rFonts w:ascii="Times New Roman" w:hAnsi="Times New Roman" w:eastAsia="SimSun"/>
                <w:sz w:val="24"/>
                <w:szCs w:val="24"/>
                <w:lang w:eastAsia="en-US"/>
              </w:rPr>
            </w:pPr>
          </w:p>
        </w:tc>
      </w:tr>
      <w:tr>
        <w:tblPrEx>
          <w:tblCellMar>
            <w:top w:w="0" w:type="dxa"/>
            <w:left w:w="108" w:type="dxa"/>
            <w:bottom w:w="0" w:type="dxa"/>
            <w:right w:w="108" w:type="dxa"/>
          </w:tblCellMar>
        </w:tblPrEx>
        <w:trPr>
          <w:trHeight w:val="284" w:hRule="atLeast"/>
          <w:jc w:val="center"/>
        </w:trPr>
        <w:tc>
          <w:tcPr>
            <w:tcW w:w="1492"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МКОУ «Садовская СОШ»</w:t>
            </w:r>
          </w:p>
        </w:tc>
        <w:tc>
          <w:tcPr>
            <w:tcW w:w="861"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п. Садовый. Ул. Школьная 21</w:t>
            </w:r>
          </w:p>
        </w:tc>
        <w:tc>
          <w:tcPr>
            <w:tcW w:w="678"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330</w:t>
            </w:r>
          </w:p>
        </w:tc>
        <w:tc>
          <w:tcPr>
            <w:tcW w:w="808"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78</w:t>
            </w:r>
          </w:p>
        </w:tc>
        <w:tc>
          <w:tcPr>
            <w:tcW w:w="1161"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1977</w:t>
            </w:r>
          </w:p>
        </w:tc>
      </w:tr>
      <w:tr>
        <w:tblPrEx>
          <w:tblCellMar>
            <w:top w:w="0" w:type="dxa"/>
            <w:left w:w="108" w:type="dxa"/>
            <w:bottom w:w="0" w:type="dxa"/>
            <w:right w:w="108" w:type="dxa"/>
          </w:tblCellMar>
        </w:tblPrEx>
        <w:trPr>
          <w:trHeight w:val="284" w:hRule="atLeast"/>
          <w:jc w:val="center"/>
        </w:trPr>
        <w:tc>
          <w:tcPr>
            <w:tcW w:w="1492"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Садовский детсад</w:t>
            </w:r>
          </w:p>
        </w:tc>
        <w:tc>
          <w:tcPr>
            <w:tcW w:w="86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п. Садовый. Ул. Школьная 8</w:t>
            </w:r>
          </w:p>
        </w:tc>
        <w:tc>
          <w:tcPr>
            <w:tcW w:w="678"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40</w:t>
            </w:r>
          </w:p>
        </w:tc>
        <w:tc>
          <w:tcPr>
            <w:tcW w:w="808"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25</w:t>
            </w:r>
          </w:p>
        </w:tc>
        <w:tc>
          <w:tcPr>
            <w:tcW w:w="1161" w:type="pct"/>
            <w:tcBorders>
              <w:top w:val="single" w:color="00000A" w:sz="4" w:space="0"/>
              <w:left w:val="single" w:color="00000A" w:sz="4" w:space="0"/>
              <w:bottom w:val="single" w:color="00000A" w:sz="4" w:space="0"/>
              <w:right w:val="single" w:color="00000A" w:sz="4" w:space="0"/>
            </w:tcBorders>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1975</w:t>
            </w:r>
          </w:p>
        </w:tc>
      </w:tr>
    </w:tbl>
    <w:p>
      <w:pPr>
        <w:suppressAutoHyphens/>
        <w:spacing w:before="120"/>
        <w:contextualSpacing/>
        <w:jc w:val="both"/>
        <w:rPr>
          <w:rFonts w:ascii="Times New Roman" w:hAnsi="Times New Roman" w:eastAsia="Calibri"/>
          <w:b/>
          <w:kern w:val="2"/>
          <w:sz w:val="28"/>
          <w:szCs w:val="28"/>
          <w:shd w:val="clear" w:color="auto" w:fill="FFFFFF"/>
          <w:lang w:val="ru-RU" w:eastAsia="en-US"/>
        </w:rPr>
      </w:pPr>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Организации дополнительного образования</w:t>
      </w:r>
      <w:r>
        <w:rPr>
          <w:rFonts w:ascii="Times New Roman" w:hAnsi="Times New Roman" w:eastAsia="Calibri"/>
          <w:kern w:val="2"/>
          <w:sz w:val="28"/>
          <w:szCs w:val="28"/>
          <w:lang w:val="ru-RU" w:eastAsia="en-US"/>
        </w:rPr>
        <w:t xml:space="preserve"> детей на территории сельсовета отсутствуют. Школьники Садовского сельсовета посещают организации дополнительного образования, находящиеся в рабочем поселке Краснозерское, используя регулярные автобусные пассажирские маршруты. Дополнительное образование осуществляется также на базе муниципального казенного учреждения культуры «КДО Краснозерского района Новосибирской области».</w:t>
      </w:r>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i/>
          <w:kern w:val="2"/>
          <w:sz w:val="28"/>
          <w:szCs w:val="28"/>
          <w:lang w:val="ru-RU" w:eastAsia="en-US"/>
        </w:rPr>
        <w:t>Профессиональное образование</w:t>
      </w:r>
      <w:r>
        <w:rPr>
          <w:rFonts w:ascii="Times New Roman" w:hAnsi="Times New Roman" w:eastAsia="Calibri"/>
          <w:kern w:val="2"/>
          <w:sz w:val="28"/>
          <w:szCs w:val="28"/>
          <w:lang w:val="ru-RU" w:eastAsia="en-US"/>
        </w:rPr>
        <w:t xml:space="preserve"> жители Садовского сельсовета получают в городе Новосибирск. </w:t>
      </w:r>
    </w:p>
    <w:p>
      <w:pPr>
        <w:spacing w:after="200"/>
        <w:ind w:firstLine="709"/>
        <w:contextualSpacing/>
        <w:jc w:val="center"/>
        <w:rPr>
          <w:rFonts w:ascii="Times New Roman" w:hAnsi="Times New Roman" w:eastAsia="Calibri"/>
          <w:i/>
          <w:kern w:val="2"/>
          <w:sz w:val="28"/>
          <w:szCs w:val="28"/>
          <w:u w:val="single"/>
          <w:lang w:val="ru-RU" w:eastAsia="en-US"/>
        </w:rPr>
      </w:pPr>
      <w:r>
        <w:rPr>
          <w:rFonts w:ascii="Times New Roman" w:hAnsi="Times New Roman" w:eastAsia="Calibri"/>
          <w:i/>
          <w:kern w:val="2"/>
          <w:sz w:val="28"/>
          <w:szCs w:val="28"/>
          <w:u w:val="single"/>
          <w:lang w:val="ru-RU" w:eastAsia="en-US"/>
        </w:rPr>
        <w:t>Социальное обслуживание</w:t>
      </w:r>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На территории Садовского сельсовета организаций социального обслуживания нет. </w:t>
      </w:r>
    </w:p>
    <w:p>
      <w:pPr>
        <w:keepNext/>
        <w:keepLines/>
        <w:suppressAutoHyphens/>
        <w:ind w:firstLine="851"/>
        <w:jc w:val="center"/>
        <w:rPr>
          <w:rFonts w:ascii="Times New Roman" w:hAnsi="Times New Roman"/>
          <w:i/>
          <w:sz w:val="28"/>
          <w:szCs w:val="28"/>
          <w:u w:val="single"/>
          <w:lang w:val="ru-RU"/>
        </w:rPr>
      </w:pPr>
      <w:r>
        <w:rPr>
          <w:rFonts w:ascii="Times New Roman" w:hAnsi="Times New Roman"/>
          <w:i/>
          <w:sz w:val="28"/>
          <w:szCs w:val="28"/>
          <w:u w:val="single"/>
          <w:lang w:val="ru-RU"/>
        </w:rPr>
        <w:t>Здравоохранение</w:t>
      </w:r>
    </w:p>
    <w:p>
      <w:pPr>
        <w:spacing w:after="200"/>
        <w:ind w:firstLine="709"/>
        <w:contextualSpacing/>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Система здравоохранения сельского поселения представлена фельдшерско-акушерскими пунктами.</w:t>
      </w:r>
    </w:p>
    <w:p>
      <w:pPr>
        <w:spacing w:after="200"/>
        <w:ind w:firstLine="709"/>
        <w:contextualSpacing/>
        <w:jc w:val="both"/>
        <w:rPr>
          <w:rFonts w:ascii="Times New Roman" w:hAnsi="Times New Roman" w:eastAsia="Calibri"/>
          <w:b/>
          <w:kern w:val="2"/>
          <w:sz w:val="24"/>
          <w:szCs w:val="24"/>
          <w:lang w:val="ru-RU" w:eastAsia="en-US"/>
        </w:rPr>
      </w:pPr>
      <w:r>
        <w:rPr>
          <w:rFonts w:ascii="Times New Roman" w:hAnsi="Times New Roman" w:eastAsia="Calibri"/>
          <w:b/>
          <w:kern w:val="2"/>
          <w:sz w:val="24"/>
          <w:szCs w:val="24"/>
          <w:lang w:val="ru-RU" w:eastAsia="en-US"/>
        </w:rPr>
        <w:t>Таблица – 14. Перечень объектов здравоохранения (больницы, поликлиники, амбулатории, ФАПы)</w:t>
      </w:r>
    </w:p>
    <w:tbl>
      <w:tblPr>
        <w:tblStyle w:val="12"/>
        <w:tblW w:w="5000" w:type="pct"/>
        <w:tblInd w:w="0" w:type="dxa"/>
        <w:tblLayout w:type="autofit"/>
        <w:tblCellMar>
          <w:top w:w="0" w:type="dxa"/>
          <w:left w:w="108" w:type="dxa"/>
          <w:bottom w:w="0" w:type="dxa"/>
          <w:right w:w="108" w:type="dxa"/>
        </w:tblCellMar>
      </w:tblPr>
      <w:tblGrid>
        <w:gridCol w:w="4234"/>
        <w:gridCol w:w="2008"/>
        <w:gridCol w:w="1409"/>
        <w:gridCol w:w="1674"/>
        <w:gridCol w:w="1097"/>
      </w:tblGrid>
      <w:tr>
        <w:tblPrEx>
          <w:tblCellMar>
            <w:top w:w="0" w:type="dxa"/>
            <w:left w:w="108" w:type="dxa"/>
            <w:bottom w:w="0" w:type="dxa"/>
            <w:right w:w="108" w:type="dxa"/>
          </w:tblCellMar>
        </w:tblPrEx>
        <w:trPr>
          <w:cantSplit/>
          <w:trHeight w:val="800" w:hRule="atLeast"/>
        </w:trPr>
        <w:tc>
          <w:tcPr>
            <w:tcW w:w="2031"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Наименование объекта</w:t>
            </w:r>
          </w:p>
        </w:tc>
        <w:tc>
          <w:tcPr>
            <w:tcW w:w="963"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Адрес объекта</w:t>
            </w:r>
          </w:p>
        </w:tc>
        <w:tc>
          <w:tcPr>
            <w:tcW w:w="676"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pacing w:val="-20"/>
                <w:sz w:val="24"/>
                <w:szCs w:val="24"/>
                <w:lang w:eastAsia="en-US"/>
              </w:rPr>
              <w:t>Площадь общая</w:t>
            </w:r>
          </w:p>
        </w:tc>
        <w:tc>
          <w:tcPr>
            <w:tcW w:w="803"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pacing w:val="-20"/>
                <w:sz w:val="24"/>
                <w:szCs w:val="24"/>
                <w:lang w:eastAsia="en-US"/>
              </w:rPr>
              <w:t>Количество смен</w:t>
            </w:r>
          </w:p>
        </w:tc>
        <w:tc>
          <w:tcPr>
            <w:tcW w:w="526"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pacing w:val="-20"/>
                <w:sz w:val="24"/>
                <w:szCs w:val="24"/>
                <w:lang w:eastAsia="en-US"/>
              </w:rPr>
              <w:t>Год ввода</w:t>
            </w:r>
          </w:p>
        </w:tc>
      </w:tr>
      <w:tr>
        <w:tblPrEx>
          <w:tblCellMar>
            <w:top w:w="0" w:type="dxa"/>
            <w:left w:w="108" w:type="dxa"/>
            <w:bottom w:w="0" w:type="dxa"/>
            <w:right w:w="108" w:type="dxa"/>
          </w:tblCellMar>
        </w:tblPrEx>
        <w:trPr>
          <w:trHeight w:val="113" w:hRule="atLeast"/>
        </w:trPr>
        <w:tc>
          <w:tcPr>
            <w:tcW w:w="203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Садовский ФАП</w:t>
            </w:r>
          </w:p>
        </w:tc>
        <w:tc>
          <w:tcPr>
            <w:tcW w:w="963"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п. Садовый. Ул. Почтовая 10 , пом. 2</w:t>
            </w:r>
          </w:p>
        </w:tc>
        <w:tc>
          <w:tcPr>
            <w:tcW w:w="67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68,6</w:t>
            </w:r>
          </w:p>
        </w:tc>
        <w:tc>
          <w:tcPr>
            <w:tcW w:w="803"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w:t>
            </w:r>
          </w:p>
        </w:tc>
        <w:tc>
          <w:tcPr>
            <w:tcW w:w="52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2002</w:t>
            </w:r>
          </w:p>
        </w:tc>
      </w:tr>
      <w:tr>
        <w:tblPrEx>
          <w:tblCellMar>
            <w:top w:w="0" w:type="dxa"/>
            <w:left w:w="108" w:type="dxa"/>
            <w:bottom w:w="0" w:type="dxa"/>
            <w:right w:w="108" w:type="dxa"/>
          </w:tblCellMar>
        </w:tblPrEx>
        <w:trPr>
          <w:trHeight w:val="113" w:hRule="atLeast"/>
        </w:trPr>
        <w:tc>
          <w:tcPr>
            <w:tcW w:w="203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Урожайный ФАП</w:t>
            </w:r>
          </w:p>
        </w:tc>
        <w:tc>
          <w:tcPr>
            <w:tcW w:w="963"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п. Урожайный. Ул. Центральная 16</w:t>
            </w:r>
          </w:p>
        </w:tc>
        <w:tc>
          <w:tcPr>
            <w:tcW w:w="67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58,3</w:t>
            </w:r>
          </w:p>
        </w:tc>
        <w:tc>
          <w:tcPr>
            <w:tcW w:w="803"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w:t>
            </w:r>
          </w:p>
        </w:tc>
        <w:tc>
          <w:tcPr>
            <w:tcW w:w="52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1989</w:t>
            </w:r>
          </w:p>
        </w:tc>
      </w:tr>
      <w:tr>
        <w:tblPrEx>
          <w:tblCellMar>
            <w:top w:w="0" w:type="dxa"/>
            <w:left w:w="108" w:type="dxa"/>
            <w:bottom w:w="0" w:type="dxa"/>
            <w:right w:w="108" w:type="dxa"/>
          </w:tblCellMar>
        </w:tblPrEx>
        <w:trPr>
          <w:trHeight w:val="113" w:hRule="atLeast"/>
        </w:trPr>
        <w:tc>
          <w:tcPr>
            <w:tcW w:w="203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Целинный ФАП</w:t>
            </w:r>
          </w:p>
        </w:tc>
        <w:tc>
          <w:tcPr>
            <w:tcW w:w="963"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п. Садовый. Ул. Школьная 6а</w:t>
            </w:r>
          </w:p>
        </w:tc>
        <w:tc>
          <w:tcPr>
            <w:tcW w:w="67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62,5</w:t>
            </w:r>
          </w:p>
        </w:tc>
        <w:tc>
          <w:tcPr>
            <w:tcW w:w="803"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w:t>
            </w:r>
          </w:p>
        </w:tc>
        <w:tc>
          <w:tcPr>
            <w:tcW w:w="526"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1987</w:t>
            </w:r>
          </w:p>
        </w:tc>
      </w:tr>
    </w:tbl>
    <w:p>
      <w:pPr>
        <w:keepNext/>
        <w:autoSpaceDE w:val="0"/>
        <w:autoSpaceDN w:val="0"/>
        <w:adjustRightInd w:val="0"/>
        <w:rPr>
          <w:rFonts w:ascii="Times New Roman" w:hAnsi="Times New Roman"/>
          <w:b/>
          <w:sz w:val="28"/>
          <w:szCs w:val="28"/>
          <w:lang w:val="ru-RU" w:eastAsia="en-US"/>
        </w:rPr>
      </w:pPr>
    </w:p>
    <w:p>
      <w:pPr>
        <w:suppressAutoHyphens/>
        <w:ind w:firstLine="851"/>
        <w:jc w:val="both"/>
        <w:rPr>
          <w:rFonts w:ascii="Times New Roman" w:hAnsi="Times New Roman"/>
          <w:sz w:val="28"/>
          <w:szCs w:val="28"/>
          <w:lang w:val="ru-RU"/>
        </w:rPr>
      </w:pPr>
    </w:p>
    <w:p>
      <w:pPr>
        <w:suppressAutoHyphens/>
        <w:ind w:firstLine="851"/>
        <w:jc w:val="both"/>
        <w:rPr>
          <w:rFonts w:ascii="Times New Roman" w:hAnsi="Times New Roman"/>
          <w:sz w:val="28"/>
          <w:szCs w:val="28"/>
          <w:lang w:val="ru-RU"/>
        </w:rPr>
      </w:pPr>
    </w:p>
    <w:p>
      <w:pPr>
        <w:suppressAutoHyphens/>
        <w:ind w:firstLine="851"/>
        <w:jc w:val="both"/>
        <w:rPr>
          <w:rFonts w:ascii="Times New Roman" w:hAnsi="Times New Roman"/>
          <w:sz w:val="28"/>
          <w:szCs w:val="28"/>
          <w:lang w:val="ru-RU"/>
        </w:rPr>
      </w:pPr>
      <w:r>
        <w:rPr>
          <w:rFonts w:ascii="Times New Roman" w:hAnsi="Times New Roman"/>
          <w:sz w:val="28"/>
          <w:szCs w:val="28"/>
          <w:lang w:val="ru-RU"/>
        </w:rPr>
        <w:t>Первую медицинскую помощь население сельсовета получает в фельдшерско-акушерском пункте и врачебной амбулатории, стационарную и профильную медицинскую помощь население получает в районной и областной больницах.</w:t>
      </w:r>
    </w:p>
    <w:p>
      <w:pPr>
        <w:keepNext/>
        <w:keepLines/>
        <w:suppressAutoHyphens/>
        <w:ind w:firstLine="709"/>
        <w:jc w:val="center"/>
        <w:rPr>
          <w:rFonts w:ascii="Times New Roman" w:hAnsi="Times New Roman"/>
          <w:i/>
          <w:sz w:val="28"/>
          <w:szCs w:val="28"/>
          <w:u w:val="single"/>
          <w:lang w:val="ru-RU"/>
        </w:rPr>
      </w:pPr>
      <w:r>
        <w:rPr>
          <w:rFonts w:ascii="Times New Roman" w:hAnsi="Times New Roman"/>
          <w:i/>
          <w:sz w:val="28"/>
          <w:szCs w:val="28"/>
          <w:u w:val="single"/>
          <w:lang w:val="ru-RU"/>
        </w:rPr>
        <w:t>Учреждения культуры и торговли</w:t>
      </w:r>
    </w:p>
    <w:p>
      <w:pPr>
        <w:suppressAutoHyphens/>
        <w:ind w:firstLine="851"/>
        <w:jc w:val="both"/>
        <w:rPr>
          <w:rFonts w:ascii="Times New Roman" w:hAnsi="Times New Roman"/>
          <w:sz w:val="28"/>
          <w:szCs w:val="28"/>
          <w:lang w:val="ru-RU"/>
        </w:rPr>
      </w:pPr>
      <w:r>
        <w:rPr>
          <w:rFonts w:ascii="Times New Roman" w:hAnsi="Times New Roman"/>
          <w:sz w:val="28"/>
          <w:szCs w:val="28"/>
          <w:lang w:val="ru-RU"/>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pPr>
        <w:suppressAutoHyphens/>
        <w:ind w:firstLine="851"/>
        <w:jc w:val="both"/>
        <w:rPr>
          <w:rFonts w:ascii="Times New Roman" w:hAnsi="Times New Roman"/>
          <w:sz w:val="28"/>
          <w:szCs w:val="28"/>
          <w:lang w:val="ru-RU"/>
        </w:rPr>
      </w:pPr>
      <w:r>
        <w:rPr>
          <w:rFonts w:ascii="Times New Roman" w:hAnsi="Times New Roman"/>
          <w:sz w:val="28"/>
          <w:szCs w:val="28"/>
          <w:lang w:val="ru-RU"/>
        </w:rPr>
        <w:t>Учреждения культуры в Садовском сельсовете представлены МКУК «КДО Краснозерского района Новосибирской области» и его филиалами.</w:t>
      </w:r>
    </w:p>
    <w:p>
      <w:pPr>
        <w:suppressAutoHyphens/>
        <w:ind w:firstLine="851"/>
        <w:jc w:val="both"/>
        <w:rPr>
          <w:rFonts w:ascii="Times New Roman" w:hAnsi="Times New Roman"/>
          <w:sz w:val="28"/>
          <w:szCs w:val="28"/>
          <w:lang w:val="ru-RU"/>
        </w:rPr>
      </w:pPr>
      <w:r>
        <w:rPr>
          <w:rFonts w:ascii="Times New Roman" w:hAnsi="Times New Roman"/>
          <w:sz w:val="28"/>
          <w:szCs w:val="28"/>
          <w:lang w:val="ru-RU"/>
        </w:rPr>
        <w:t xml:space="preserve">На базе учреждений работают разнообразные кружки. </w:t>
      </w:r>
    </w:p>
    <w:p>
      <w:pPr>
        <w:suppressAutoHyphens/>
        <w:ind w:firstLine="851"/>
        <w:jc w:val="both"/>
        <w:rPr>
          <w:rFonts w:ascii="Times New Roman" w:hAnsi="Times New Roman"/>
          <w:sz w:val="28"/>
          <w:szCs w:val="28"/>
          <w:lang w:val="ru-RU"/>
        </w:rPr>
      </w:pPr>
      <w:r>
        <w:rPr>
          <w:rFonts w:ascii="Times New Roman" w:hAnsi="Times New Roman"/>
          <w:sz w:val="28"/>
          <w:szCs w:val="28"/>
          <w:lang w:val="ru-RU"/>
        </w:rPr>
        <w:t>По данным Администрации сельсовета В Садовском сельсовете 4 библиотеки с общим количеством книг – 25300 экземпляров.</w:t>
      </w:r>
    </w:p>
    <w:p>
      <w:pPr>
        <w:suppressAutoHyphens/>
        <w:ind w:firstLine="851"/>
        <w:jc w:val="both"/>
        <w:rPr>
          <w:rFonts w:ascii="Times New Roman" w:hAnsi="Times New Roman"/>
          <w:b/>
          <w:lang w:val="ru-RU"/>
        </w:rPr>
      </w:pPr>
    </w:p>
    <w:p>
      <w:pPr>
        <w:suppressAutoHyphens/>
        <w:ind w:firstLine="851"/>
        <w:jc w:val="both"/>
        <w:rPr>
          <w:rFonts w:ascii="Times New Roman" w:hAnsi="Times New Roman"/>
          <w:b/>
          <w:lang w:val="ru-RU"/>
        </w:rPr>
      </w:pPr>
    </w:p>
    <w:p>
      <w:pPr>
        <w:suppressAutoHyphens/>
        <w:ind w:firstLine="851"/>
        <w:jc w:val="both"/>
        <w:rPr>
          <w:rFonts w:ascii="Times New Roman" w:hAnsi="Times New Roman"/>
          <w:b/>
          <w:sz w:val="24"/>
          <w:szCs w:val="24"/>
          <w:lang w:val="ru-RU"/>
        </w:rPr>
      </w:pPr>
      <w:r>
        <w:rPr>
          <w:rFonts w:ascii="Times New Roman" w:hAnsi="Times New Roman"/>
          <w:b/>
          <w:sz w:val="24"/>
          <w:szCs w:val="24"/>
          <w:lang w:val="ru-RU"/>
        </w:rPr>
        <w:t>Таблица – 15. Перечень объектов культуры, торговли, общепита и т.д.</w:t>
      </w:r>
    </w:p>
    <w:tbl>
      <w:tblPr>
        <w:tblStyle w:val="12"/>
        <w:tblW w:w="5000" w:type="pct"/>
        <w:tblInd w:w="0" w:type="dxa"/>
        <w:tblLayout w:type="autofit"/>
        <w:tblCellMar>
          <w:top w:w="0" w:type="dxa"/>
          <w:left w:w="40" w:type="dxa"/>
          <w:bottom w:w="0" w:type="dxa"/>
          <w:right w:w="40" w:type="dxa"/>
        </w:tblCellMar>
      </w:tblPr>
      <w:tblGrid>
        <w:gridCol w:w="4069"/>
        <w:gridCol w:w="2076"/>
        <w:gridCol w:w="2633"/>
        <w:gridCol w:w="1508"/>
      </w:tblGrid>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bCs/>
                <w:sz w:val="24"/>
                <w:szCs w:val="24"/>
                <w:lang w:eastAsia="en-US"/>
              </w:rPr>
              <w:t>Наименование объекта</w:t>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Адрес объекта</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Проектная ёмкость объектов</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Год ввода</w:t>
            </w: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shd w:val="clear" w:color="auto" w:fill="FFFFFF"/>
              <w:autoSpaceDE w:val="0"/>
              <w:autoSpaceDN w:val="0"/>
              <w:adjustRightInd w:val="0"/>
              <w:ind w:left="60"/>
              <w:rPr>
                <w:rFonts w:ascii="Times New Roman" w:hAnsi="Times New Roman"/>
                <w:sz w:val="24"/>
                <w:szCs w:val="24"/>
                <w:lang w:val="ru-RU" w:eastAsia="en-US"/>
              </w:rPr>
            </w:pPr>
            <w:r>
              <w:rPr>
                <w:rFonts w:ascii="Times New Roman" w:hAnsi="Times New Roman"/>
                <w:spacing w:val="1"/>
                <w:sz w:val="24"/>
                <w:szCs w:val="24"/>
                <w:lang w:val="ru-RU" w:eastAsia="en-US"/>
              </w:rPr>
              <w:t>Библиотека в Доме культуры</w:t>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п. Садовый ул. Почтовая 18</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shd w:val="clear" w:color="auto" w:fill="FFFFFF"/>
              <w:autoSpaceDE w:val="0"/>
              <w:autoSpaceDN w:val="0"/>
              <w:adjustRightInd w:val="0"/>
              <w:jc w:val="center"/>
              <w:rPr>
                <w:rFonts w:ascii="Times New Roman" w:hAnsi="Times New Roman"/>
                <w:sz w:val="24"/>
                <w:szCs w:val="24"/>
                <w:lang w:val="ru-RU" w:eastAsia="en-US"/>
              </w:rPr>
            </w:pPr>
            <w:r>
              <w:rPr>
                <w:rFonts w:ascii="Times New Roman" w:hAnsi="Times New Roman"/>
                <w:spacing w:val="1"/>
                <w:sz w:val="24"/>
                <w:szCs w:val="24"/>
                <w:lang w:val="ru-RU" w:eastAsia="en-US"/>
              </w:rPr>
              <w:t>7,5 Тыс.томов</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Дом культуры п. Садовый</w:t>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п. Садовый ул. Почтовая 18</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176 Мест</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1992</w:t>
            </w: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Русь</w:t>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eastAsia="en-US"/>
              </w:rPr>
              <w:t>п. Садовый ул. Школьная 10/1</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81,1кв.м.</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Торговая точка</w:t>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val="ru-RU" w:eastAsia="en-US"/>
              </w:rPr>
              <w:t>п.Садовый, ул.Школьная,17</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val="ru-RU" w:eastAsia="en-US"/>
              </w:rPr>
              <w:t>668</w:t>
            </w:r>
            <w:r>
              <w:rPr>
                <w:rFonts w:ascii="Times New Roman" w:hAnsi="Times New Roman" w:eastAsia="SimSun"/>
                <w:sz w:val="24"/>
                <w:szCs w:val="24"/>
                <w:lang w:eastAsia="en-US"/>
              </w:rPr>
              <w:t>кв.м.</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r>
              <w:fldChar w:fldCharType="begin"/>
            </w:r>
            <w:r>
              <w:instrText xml:space="preserve"> HYPERLINK "https://yandex.ru/maps/org/nadezhda/241917930824/" </w:instrText>
            </w:r>
            <w:r>
              <w:fldChar w:fldCharType="separate"/>
            </w:r>
            <w:r>
              <w:rPr>
                <w:rFonts w:ascii="Times New Roman" w:hAnsi="Times New Roman" w:eastAsia="SimSun"/>
                <w:sz w:val="24"/>
                <w:szCs w:val="24"/>
                <w:lang w:val="ru-RU" w:eastAsia="en-US"/>
              </w:rPr>
              <w:t>Надежда</w:t>
            </w:r>
            <w:r>
              <w:rPr>
                <w:rFonts w:ascii="Times New Roman" w:hAnsi="Times New Roman" w:eastAsia="SimSun"/>
                <w:sz w:val="24"/>
                <w:szCs w:val="24"/>
                <w:lang w:val="ru-RU" w:eastAsia="en-US"/>
              </w:rPr>
              <w:fldChar w:fldCharType="end"/>
            </w:r>
            <w:r>
              <w:rPr>
                <w:rFonts w:ascii="Times New Roman" w:hAnsi="Times New Roman" w:eastAsia="SimSun"/>
                <w:sz w:val="24"/>
                <w:szCs w:val="24"/>
                <w:lang w:val="ru-RU" w:eastAsia="en-US"/>
              </w:rPr>
              <w:t xml:space="preserve">» - </w:t>
            </w:r>
            <w:r>
              <w:fldChar w:fldCharType="begin"/>
            </w:r>
            <w:r>
              <w:instrText xml:space="preserve"> HYPERLINK "https://yandex.ru/maps/11316/novosibirsk-oblast/category/grocery_store/184108031/" \o "Магазин продуктов в Новосибирской области" </w:instrText>
            </w:r>
            <w:r>
              <w:fldChar w:fldCharType="separate"/>
            </w:r>
            <w:r>
              <w:rPr>
                <w:rFonts w:ascii="Times New Roman" w:hAnsi="Times New Roman" w:eastAsia="SimSun"/>
                <w:sz w:val="24"/>
                <w:szCs w:val="24"/>
                <w:lang w:val="ru-RU" w:eastAsia="en-US"/>
              </w:rPr>
              <w:t>магазин продуктов</w:t>
            </w:r>
            <w:r>
              <w:rPr>
                <w:rFonts w:ascii="Times New Roman" w:hAnsi="Times New Roman" w:eastAsia="SimSun"/>
                <w:sz w:val="24"/>
                <w:szCs w:val="24"/>
                <w:lang w:val="ru-RU" w:eastAsia="en-US"/>
              </w:rPr>
              <w:fldChar w:fldCharType="end"/>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val="ru-RU" w:eastAsia="en-US"/>
              </w:rPr>
              <w:t>п. Садовый ул. Школьная 2а</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23,0кв.м.</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val="ru-RU" w:eastAsia="en-US"/>
              </w:rPr>
            </w:pPr>
            <w:r>
              <w:fldChar w:fldCharType="begin"/>
            </w:r>
            <w:r>
              <w:instrText xml:space="preserve"> HYPERLINK "https://yandex.ru/maps/org/prodovolstvenny_magazin/16896825164/" </w:instrText>
            </w:r>
            <w:r>
              <w:fldChar w:fldCharType="separate"/>
            </w:r>
            <w:r>
              <w:rPr>
                <w:rFonts w:ascii="Times New Roman" w:hAnsi="Times New Roman" w:eastAsia="SimSun"/>
                <w:sz w:val="24"/>
                <w:szCs w:val="24"/>
                <w:lang w:val="ru-RU" w:eastAsia="en-US"/>
              </w:rPr>
              <w:t>Продовольственный магазин</w:t>
            </w:r>
            <w:r>
              <w:rPr>
                <w:rFonts w:ascii="Times New Roman" w:hAnsi="Times New Roman" w:eastAsia="SimSun"/>
                <w:sz w:val="24"/>
                <w:szCs w:val="24"/>
                <w:lang w:val="ru-RU" w:eastAsia="en-US"/>
              </w:rPr>
              <w:fldChar w:fldCharType="end"/>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eastAsia="en-US"/>
              </w:rPr>
              <w:t>п. Садовый ул. Школьная 10</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r>
              <w:fldChar w:fldCharType="begin"/>
            </w:r>
            <w:r>
              <w:instrText xml:space="preserve"> HYPERLINK "https://yandex.ru/maps/org/mechta/78087604895/" </w:instrText>
            </w:r>
            <w:r>
              <w:fldChar w:fldCharType="separate"/>
            </w:r>
            <w:r>
              <w:rPr>
                <w:rFonts w:ascii="Times New Roman" w:hAnsi="Times New Roman" w:eastAsia="SimSun"/>
                <w:sz w:val="24"/>
                <w:szCs w:val="24"/>
                <w:lang w:val="ru-RU" w:eastAsia="en-US"/>
              </w:rPr>
              <w:t>Мечта</w:t>
            </w:r>
            <w:r>
              <w:rPr>
                <w:rFonts w:ascii="Times New Roman" w:hAnsi="Times New Roman" w:eastAsia="SimSun"/>
                <w:sz w:val="24"/>
                <w:szCs w:val="24"/>
                <w:lang w:val="ru-RU" w:eastAsia="en-US"/>
              </w:rPr>
              <w:fldChar w:fldCharType="end"/>
            </w:r>
            <w:r>
              <w:rPr>
                <w:rFonts w:ascii="Times New Roman" w:hAnsi="Times New Roman" w:eastAsia="SimSun"/>
                <w:sz w:val="24"/>
                <w:szCs w:val="24"/>
                <w:lang w:val="ru-RU" w:eastAsia="en-US"/>
              </w:rPr>
              <w:t xml:space="preserve">» - </w:t>
            </w:r>
            <w:r>
              <w:fldChar w:fldCharType="begin"/>
            </w:r>
            <w:r>
              <w:instrText xml:space="preserve"> HYPERLINK "https://yandex.ru/maps/11316/novosibirsk-oblast/category/grocery_store/184108031/" \o "Магазин продуктов в Новосибирской области" </w:instrText>
            </w:r>
            <w:r>
              <w:fldChar w:fldCharType="separate"/>
            </w:r>
            <w:r>
              <w:rPr>
                <w:rFonts w:ascii="Times New Roman" w:hAnsi="Times New Roman" w:eastAsia="SimSun"/>
                <w:sz w:val="24"/>
                <w:szCs w:val="24"/>
                <w:lang w:val="ru-RU" w:eastAsia="en-US"/>
              </w:rPr>
              <w:t>магазин продуктов</w:t>
            </w:r>
            <w:r>
              <w:rPr>
                <w:rFonts w:ascii="Times New Roman" w:hAnsi="Times New Roman" w:eastAsia="SimSun"/>
                <w:sz w:val="24"/>
                <w:szCs w:val="24"/>
                <w:lang w:val="ru-RU" w:eastAsia="en-US"/>
              </w:rPr>
              <w:fldChar w:fldCharType="end"/>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val="ru-RU" w:eastAsia="en-US"/>
              </w:rPr>
              <w:t>Школьная ул., 1А, поселок Целинный</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val="ru-RU" w:eastAsia="en-US"/>
              </w:rPr>
              <w:t>61</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r>
              <w:fldChar w:fldCharType="begin"/>
            </w:r>
            <w:r>
              <w:instrText xml:space="preserve"> HYPERLINK "https://yandex.ru/maps/org/nadezhda/241917930824/" </w:instrText>
            </w:r>
            <w:r>
              <w:fldChar w:fldCharType="separate"/>
            </w:r>
            <w:r>
              <w:rPr>
                <w:rFonts w:ascii="Times New Roman" w:hAnsi="Times New Roman" w:eastAsia="SimSun"/>
                <w:sz w:val="24"/>
                <w:szCs w:val="24"/>
                <w:lang w:val="ru-RU" w:eastAsia="en-US"/>
              </w:rPr>
              <w:t>Надежда</w:t>
            </w:r>
            <w:r>
              <w:rPr>
                <w:rFonts w:ascii="Times New Roman" w:hAnsi="Times New Roman" w:eastAsia="SimSun"/>
                <w:sz w:val="24"/>
                <w:szCs w:val="24"/>
                <w:lang w:val="ru-RU" w:eastAsia="en-US"/>
              </w:rPr>
              <w:fldChar w:fldCharType="end"/>
            </w:r>
            <w:r>
              <w:rPr>
                <w:rFonts w:ascii="Times New Roman" w:hAnsi="Times New Roman" w:eastAsia="SimSun"/>
                <w:sz w:val="24"/>
                <w:szCs w:val="24"/>
                <w:lang w:val="ru-RU" w:eastAsia="en-US"/>
              </w:rPr>
              <w:t xml:space="preserve">» - </w:t>
            </w:r>
            <w:r>
              <w:fldChar w:fldCharType="begin"/>
            </w:r>
            <w:r>
              <w:instrText xml:space="preserve"> HYPERLINK "https://yandex.ru/maps/11316/novosibirsk-oblast/category/grocery_store/184108031/" \o "Магазин продуктов в Новосибирской области" </w:instrText>
            </w:r>
            <w:r>
              <w:fldChar w:fldCharType="separate"/>
            </w:r>
            <w:r>
              <w:rPr>
                <w:rFonts w:ascii="Times New Roman" w:hAnsi="Times New Roman" w:eastAsia="SimSun"/>
                <w:sz w:val="24"/>
                <w:szCs w:val="24"/>
                <w:lang w:val="ru-RU" w:eastAsia="en-US"/>
              </w:rPr>
              <w:t>магазин продуктов</w:t>
            </w:r>
            <w:r>
              <w:rPr>
                <w:rFonts w:ascii="Times New Roman" w:hAnsi="Times New Roman" w:eastAsia="SimSun"/>
                <w:sz w:val="24"/>
                <w:szCs w:val="24"/>
                <w:lang w:val="ru-RU" w:eastAsia="en-US"/>
              </w:rPr>
              <w:fldChar w:fldCharType="end"/>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eastAsia="en-US"/>
              </w:rPr>
              <w:t>Центральная ул., 18, посёлок Урожайный</w:t>
            </w:r>
          </w:p>
        </w:tc>
        <w:tc>
          <w:tcPr>
            <w:tcW w:w="1280"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sz w:val="24"/>
                <w:szCs w:val="24"/>
                <w:lang w:val="ru-RU" w:eastAsia="en-US"/>
              </w:rPr>
              <w:t>65</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p>
        </w:tc>
      </w:tr>
      <w:tr>
        <w:tblPrEx>
          <w:tblCellMar>
            <w:top w:w="0" w:type="dxa"/>
            <w:left w:w="40" w:type="dxa"/>
            <w:bottom w:w="0" w:type="dxa"/>
            <w:right w:w="40" w:type="dxa"/>
          </w:tblCellMar>
        </w:tblPrEx>
        <w:trPr>
          <w:trHeight w:val="20" w:hRule="atLeast"/>
        </w:trPr>
        <w:tc>
          <w:tcPr>
            <w:tcW w:w="1978"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Прочие объекты: отделение почтовой связи</w:t>
            </w:r>
          </w:p>
        </w:tc>
        <w:tc>
          <w:tcPr>
            <w:tcW w:w="1009"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п. Садовый ул. Почтовая 18</w:t>
            </w:r>
          </w:p>
        </w:tc>
        <w:tc>
          <w:tcPr>
            <w:tcW w:w="1280"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 xml:space="preserve">1 </w:t>
            </w:r>
          </w:p>
        </w:tc>
        <w:tc>
          <w:tcPr>
            <w:tcW w:w="73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bl>
    <w:p>
      <w:pPr>
        <w:suppressAutoHyphens/>
        <w:ind w:firstLine="851"/>
        <w:jc w:val="both"/>
        <w:rPr>
          <w:rFonts w:ascii="Times New Roman" w:hAnsi="Times New Roman"/>
          <w:sz w:val="28"/>
          <w:szCs w:val="28"/>
          <w:lang w:val="ru-RU"/>
        </w:rPr>
      </w:pPr>
    </w:p>
    <w:p>
      <w:pPr>
        <w:suppressAutoHyphens/>
        <w:ind w:firstLine="851"/>
        <w:jc w:val="both"/>
        <w:rPr>
          <w:rFonts w:ascii="Times New Roman" w:hAnsi="Times New Roman"/>
          <w:sz w:val="28"/>
          <w:szCs w:val="28"/>
          <w:lang w:val="ru-RU"/>
        </w:rPr>
      </w:pPr>
      <w:r>
        <w:rPr>
          <w:rFonts w:ascii="Times New Roman" w:hAnsi="Times New Roman"/>
          <w:sz w:val="28"/>
          <w:szCs w:val="28"/>
          <w:lang w:val="ru-RU"/>
        </w:rPr>
        <w:t>Согласно нормативов минимальной обеспеченности населения площадью торговых объектов для Новосибирской области, в том числе для входящих в ее состав муниципальных образований, установленных постановлением Правительства Новосибирской области от 26.04.2017 № 158-п «Об установлении нормативов минимальной обеспеченности населения площадью торговых объектов для Новосибирской области», минимальная обеспеченность населения площадью стационарных торговых объектов в Краснозерском районе составляет - 468,4 м</w:t>
      </w:r>
      <w:r>
        <w:rPr>
          <w:rFonts w:ascii="Times New Roman" w:hAnsi="Times New Roman"/>
          <w:sz w:val="28"/>
          <w:szCs w:val="28"/>
          <w:vertAlign w:val="superscript"/>
          <w:lang w:val="ru-RU"/>
        </w:rPr>
        <w:t>2</w:t>
      </w:r>
      <w:r>
        <w:rPr>
          <w:rFonts w:ascii="Times New Roman" w:hAnsi="Times New Roman"/>
          <w:sz w:val="28"/>
          <w:szCs w:val="28"/>
          <w:lang w:val="ru-RU"/>
        </w:rPr>
        <w:t xml:space="preserve"> на 1000 человек. Соответственно на расчётный срок площадь стационарных торговых объектов должна составлять 374 м</w:t>
      </w:r>
      <w:r>
        <w:rPr>
          <w:rFonts w:ascii="Times New Roman" w:hAnsi="Times New Roman"/>
          <w:sz w:val="28"/>
          <w:szCs w:val="28"/>
          <w:vertAlign w:val="superscript"/>
          <w:lang w:val="ru-RU"/>
        </w:rPr>
        <w:t>2</w:t>
      </w:r>
      <w:r>
        <w:rPr>
          <w:rFonts w:ascii="Times New Roman" w:hAnsi="Times New Roman"/>
          <w:sz w:val="28"/>
          <w:szCs w:val="28"/>
          <w:lang w:val="ru-RU"/>
        </w:rPr>
        <w:t>.</w:t>
      </w:r>
    </w:p>
    <w:p>
      <w:pPr>
        <w:suppressAutoHyphens/>
        <w:ind w:firstLine="851"/>
        <w:jc w:val="both"/>
        <w:rPr>
          <w:rFonts w:ascii="Times New Roman" w:hAnsi="Times New Roman"/>
          <w:sz w:val="28"/>
          <w:szCs w:val="28"/>
          <w:lang w:val="ru-RU"/>
        </w:rPr>
      </w:pPr>
      <w:r>
        <w:rPr>
          <w:rFonts w:ascii="Times New Roman" w:hAnsi="Times New Roman"/>
          <w:sz w:val="28"/>
          <w:szCs w:val="28"/>
          <w:lang w:val="ru-RU"/>
        </w:rPr>
        <w:t>Общая площадь торгового зала объектов розничной торговли составляет 183,1 м</w:t>
      </w:r>
      <w:r>
        <w:rPr>
          <w:rFonts w:ascii="Times New Roman" w:hAnsi="Times New Roman"/>
          <w:sz w:val="28"/>
          <w:szCs w:val="28"/>
          <w:vertAlign w:val="superscript"/>
          <w:lang w:val="ru-RU"/>
        </w:rPr>
        <w:t>2</w:t>
      </w:r>
      <w:r>
        <w:rPr>
          <w:rFonts w:ascii="Times New Roman" w:hAnsi="Times New Roman"/>
          <w:sz w:val="28"/>
          <w:szCs w:val="28"/>
          <w:lang w:val="ru-RU"/>
        </w:rPr>
        <w:t>. Следовательно генеральным планом рекомендуется увеличение площади стационарных торговых объектов на 191,1 м</w:t>
      </w:r>
      <w:r>
        <w:rPr>
          <w:rFonts w:ascii="Times New Roman" w:hAnsi="Times New Roman"/>
          <w:sz w:val="28"/>
          <w:szCs w:val="28"/>
          <w:vertAlign w:val="superscript"/>
          <w:lang w:val="ru-RU"/>
        </w:rPr>
        <w:t>2</w:t>
      </w:r>
      <w:r>
        <w:rPr>
          <w:rFonts w:ascii="Times New Roman" w:hAnsi="Times New Roman"/>
          <w:sz w:val="28"/>
          <w:szCs w:val="28"/>
          <w:lang w:val="ru-RU"/>
        </w:rPr>
        <w:t>.</w:t>
      </w:r>
    </w:p>
    <w:p>
      <w:pPr>
        <w:suppressAutoHyphens/>
        <w:ind w:firstLine="851"/>
        <w:jc w:val="both"/>
        <w:rPr>
          <w:rFonts w:ascii="Times New Roman" w:hAnsi="Times New Roman"/>
          <w:sz w:val="28"/>
          <w:szCs w:val="28"/>
          <w:lang w:val="ru-RU"/>
        </w:rPr>
      </w:pPr>
    </w:p>
    <w:p>
      <w:pPr>
        <w:keepNext/>
        <w:keepLines/>
        <w:suppressAutoHyphens/>
        <w:spacing w:before="120"/>
        <w:ind w:firstLine="709"/>
        <w:jc w:val="center"/>
        <w:rPr>
          <w:rFonts w:ascii="Times New Roman" w:hAnsi="Times New Roman"/>
          <w:i/>
          <w:sz w:val="28"/>
          <w:szCs w:val="28"/>
          <w:u w:val="single"/>
          <w:lang w:val="ru-RU"/>
        </w:rPr>
      </w:pPr>
      <w:r>
        <w:rPr>
          <w:rFonts w:ascii="Times New Roman" w:hAnsi="Times New Roman"/>
          <w:i/>
          <w:sz w:val="28"/>
          <w:szCs w:val="28"/>
          <w:u w:val="single"/>
          <w:lang w:val="ru-RU"/>
        </w:rPr>
        <w:t>Физическая культура и спорт</w:t>
      </w:r>
    </w:p>
    <w:p>
      <w:pPr>
        <w:suppressAutoHyphens/>
        <w:ind w:firstLine="851"/>
        <w:jc w:val="both"/>
        <w:rPr>
          <w:rFonts w:ascii="Times New Roman" w:hAnsi="Times New Roman"/>
          <w:sz w:val="28"/>
          <w:szCs w:val="28"/>
          <w:lang w:val="ru-RU"/>
        </w:rPr>
      </w:pPr>
      <w:bookmarkStart w:id="214" w:name="_Toc279690700"/>
      <w:bookmarkStart w:id="215" w:name="_Toc279689957"/>
      <w:bookmarkStart w:id="216" w:name="_Toc279689095"/>
      <w:r>
        <w:rPr>
          <w:rFonts w:ascii="Times New Roman" w:hAnsi="Times New Roman"/>
          <w:sz w:val="28"/>
          <w:szCs w:val="28"/>
          <w:lang w:val="ru-RU"/>
        </w:rPr>
        <w:t>На территории Садовского сельсовета расположены следующие объекты в области физической культуры и спорта:</w:t>
      </w:r>
    </w:p>
    <w:p>
      <w:pPr>
        <w:suppressAutoHyphens/>
        <w:ind w:firstLine="851"/>
        <w:jc w:val="both"/>
        <w:rPr>
          <w:rFonts w:ascii="Times New Roman" w:hAnsi="Times New Roman"/>
          <w:b/>
          <w:sz w:val="24"/>
          <w:szCs w:val="24"/>
          <w:lang w:val="ru-RU"/>
        </w:rPr>
      </w:pPr>
      <w:r>
        <w:rPr>
          <w:rFonts w:ascii="Times New Roman" w:hAnsi="Times New Roman"/>
          <w:b/>
          <w:sz w:val="24"/>
          <w:szCs w:val="24"/>
          <w:lang w:val="ru-RU"/>
        </w:rPr>
        <w:t>Таблица – 16. Перечень физкультурно-спортивных объектов (стадионы, ФОКи, спортзалы. спортплощадки)</w:t>
      </w:r>
    </w:p>
    <w:tbl>
      <w:tblPr>
        <w:tblStyle w:val="12"/>
        <w:tblW w:w="5000" w:type="pct"/>
        <w:tblInd w:w="0" w:type="dxa"/>
        <w:tblLayout w:type="autofit"/>
        <w:tblCellMar>
          <w:top w:w="0" w:type="dxa"/>
          <w:left w:w="40" w:type="dxa"/>
          <w:bottom w:w="0" w:type="dxa"/>
          <w:right w:w="40" w:type="dxa"/>
        </w:tblCellMar>
      </w:tblPr>
      <w:tblGrid>
        <w:gridCol w:w="1847"/>
        <w:gridCol w:w="1674"/>
        <w:gridCol w:w="2539"/>
        <w:gridCol w:w="3447"/>
        <w:gridCol w:w="779"/>
      </w:tblGrid>
      <w:tr>
        <w:tblPrEx>
          <w:tblCellMar>
            <w:top w:w="0" w:type="dxa"/>
            <w:left w:w="40" w:type="dxa"/>
            <w:bottom w:w="0" w:type="dxa"/>
            <w:right w:w="40" w:type="dxa"/>
          </w:tblCellMar>
        </w:tblPrEx>
        <w:trPr>
          <w:trHeight w:val="1104" w:hRule="atLeast"/>
        </w:trPr>
        <w:tc>
          <w:tcPr>
            <w:tcW w:w="916"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Наименование объекта</w:t>
            </w:r>
          </w:p>
        </w:tc>
        <w:tc>
          <w:tcPr>
            <w:tcW w:w="743"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Адрес объекта</w:t>
            </w:r>
          </w:p>
        </w:tc>
        <w:tc>
          <w:tcPr>
            <w:tcW w:w="1252"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 xml:space="preserve">Площадь спортплощадки (га); спортзалов(кВ.м); </w:t>
            </w:r>
          </w:p>
        </w:tc>
        <w:tc>
          <w:tcPr>
            <w:tcW w:w="1693"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Указать ведомственную принадлежность (на балансе школы, ПТУ, предприятия)</w:t>
            </w:r>
          </w:p>
        </w:tc>
        <w:tc>
          <w:tcPr>
            <w:tcW w:w="396" w:type="pct"/>
            <w:tcBorders>
              <w:top w:val="single" w:color="00000A" w:sz="6" w:space="0"/>
              <w:left w:val="single" w:color="00000A" w:sz="6" w:space="0"/>
              <w:bottom w:val="single" w:color="00000A" w:sz="6" w:space="0"/>
              <w:right w:val="single" w:color="00000A" w:sz="6" w:space="0"/>
            </w:tcBorders>
            <w:shd w:val="clear" w:color="auto" w:fill="FFFFFF"/>
            <w:vAlign w:val="center"/>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Год ввода</w:t>
            </w:r>
          </w:p>
        </w:tc>
      </w:tr>
      <w:tr>
        <w:tblPrEx>
          <w:tblCellMar>
            <w:top w:w="0" w:type="dxa"/>
            <w:left w:w="40" w:type="dxa"/>
            <w:bottom w:w="0" w:type="dxa"/>
            <w:right w:w="40" w:type="dxa"/>
          </w:tblCellMar>
        </w:tblPrEx>
        <w:trPr>
          <w:trHeight w:val="1104" w:hRule="atLeast"/>
        </w:trPr>
        <w:tc>
          <w:tcPr>
            <w:tcW w:w="91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спортзал</w:t>
            </w:r>
          </w:p>
        </w:tc>
        <w:tc>
          <w:tcPr>
            <w:tcW w:w="74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sz w:val="24"/>
                <w:szCs w:val="24"/>
                <w:lang w:val="ru-RU" w:eastAsia="en-US"/>
              </w:rPr>
              <w:t>п. Садовый ул.Школьная21  шШкольная 21школьная</w:t>
            </w:r>
          </w:p>
        </w:tc>
        <w:tc>
          <w:tcPr>
            <w:tcW w:w="1252"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305</w:t>
            </w:r>
          </w:p>
        </w:tc>
        <w:tc>
          <w:tcPr>
            <w:tcW w:w="169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школа</w:t>
            </w:r>
          </w:p>
        </w:tc>
        <w:tc>
          <w:tcPr>
            <w:tcW w:w="39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1977</w:t>
            </w:r>
          </w:p>
        </w:tc>
      </w:tr>
      <w:tr>
        <w:tblPrEx>
          <w:tblCellMar>
            <w:top w:w="0" w:type="dxa"/>
            <w:left w:w="40" w:type="dxa"/>
            <w:bottom w:w="0" w:type="dxa"/>
            <w:right w:w="40" w:type="dxa"/>
          </w:tblCellMar>
        </w:tblPrEx>
        <w:trPr>
          <w:trHeight w:val="1104" w:hRule="atLeast"/>
        </w:trPr>
        <w:tc>
          <w:tcPr>
            <w:tcW w:w="91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спортплощадка</w:t>
            </w:r>
          </w:p>
        </w:tc>
        <w:tc>
          <w:tcPr>
            <w:tcW w:w="74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 xml:space="preserve">п. Садовый ул.Школьная21  </w:t>
            </w:r>
          </w:p>
        </w:tc>
        <w:tc>
          <w:tcPr>
            <w:tcW w:w="1252"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0,3</w:t>
            </w:r>
          </w:p>
        </w:tc>
        <w:tc>
          <w:tcPr>
            <w:tcW w:w="169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школа</w:t>
            </w:r>
          </w:p>
        </w:tc>
        <w:tc>
          <w:tcPr>
            <w:tcW w:w="39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1104" w:hRule="atLeast"/>
        </w:trPr>
        <w:tc>
          <w:tcPr>
            <w:tcW w:w="91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спортплощадка</w:t>
            </w:r>
          </w:p>
        </w:tc>
        <w:tc>
          <w:tcPr>
            <w:tcW w:w="74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 xml:space="preserve">п. </w:t>
            </w:r>
            <w:r>
              <w:rPr>
                <w:rFonts w:ascii="Times New Roman" w:hAnsi="Times New Roman"/>
                <w:sz w:val="24"/>
                <w:szCs w:val="24"/>
                <w:lang w:val="ru-RU" w:eastAsia="en-US"/>
              </w:rPr>
              <w:t>С</w:t>
            </w:r>
            <w:r>
              <w:rPr>
                <w:rFonts w:ascii="Times New Roman" w:hAnsi="Times New Roman"/>
                <w:sz w:val="24"/>
                <w:szCs w:val="24"/>
                <w:lang w:eastAsia="en-US"/>
              </w:rPr>
              <w:t>адовый стадион</w:t>
            </w:r>
          </w:p>
        </w:tc>
        <w:tc>
          <w:tcPr>
            <w:tcW w:w="1252"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9</w:t>
            </w:r>
          </w:p>
        </w:tc>
        <w:tc>
          <w:tcPr>
            <w:tcW w:w="169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Садовский сельсовет</w:t>
            </w:r>
          </w:p>
        </w:tc>
        <w:tc>
          <w:tcPr>
            <w:tcW w:w="39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p>
        </w:tc>
      </w:tr>
      <w:tr>
        <w:tblPrEx>
          <w:tblCellMar>
            <w:top w:w="0" w:type="dxa"/>
            <w:left w:w="40" w:type="dxa"/>
            <w:bottom w:w="0" w:type="dxa"/>
            <w:right w:w="40" w:type="dxa"/>
          </w:tblCellMar>
        </w:tblPrEx>
        <w:trPr>
          <w:trHeight w:val="1104" w:hRule="atLeast"/>
        </w:trPr>
        <w:tc>
          <w:tcPr>
            <w:tcW w:w="91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спортплощадка</w:t>
            </w:r>
          </w:p>
        </w:tc>
        <w:tc>
          <w:tcPr>
            <w:tcW w:w="74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п. Садовый ул.Почтовая 18</w:t>
            </w:r>
          </w:p>
        </w:tc>
        <w:tc>
          <w:tcPr>
            <w:tcW w:w="1252"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0,5</w:t>
            </w:r>
          </w:p>
        </w:tc>
        <w:tc>
          <w:tcPr>
            <w:tcW w:w="1693"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Садовский сельсовет</w:t>
            </w:r>
          </w:p>
        </w:tc>
        <w:tc>
          <w:tcPr>
            <w:tcW w:w="396" w:type="pct"/>
            <w:tcBorders>
              <w:top w:val="single" w:color="00000A" w:sz="6" w:space="0"/>
              <w:left w:val="single" w:color="00000A" w:sz="6" w:space="0"/>
              <w:bottom w:val="single" w:color="00000A" w:sz="6" w:space="0"/>
              <w:right w:val="single" w:color="00000A" w:sz="6"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sz w:val="24"/>
                <w:szCs w:val="24"/>
                <w:lang w:eastAsia="en-US"/>
              </w:rPr>
              <w:t>1995</w:t>
            </w:r>
          </w:p>
        </w:tc>
      </w:tr>
    </w:tbl>
    <w:p>
      <w:pPr>
        <w:suppressAutoHyphens/>
        <w:jc w:val="both"/>
        <w:rPr>
          <w:rFonts w:ascii="Times New Roman" w:hAnsi="Times New Roman"/>
          <w:sz w:val="28"/>
          <w:szCs w:val="28"/>
          <w:lang w:val="ru-RU"/>
        </w:rPr>
      </w:pPr>
    </w:p>
    <w:p>
      <w:pPr>
        <w:suppressAutoHyphens/>
        <w:ind w:firstLine="851"/>
        <w:jc w:val="both"/>
        <w:rPr>
          <w:rFonts w:ascii="Times New Roman" w:hAnsi="Times New Roman"/>
          <w:sz w:val="28"/>
          <w:szCs w:val="28"/>
          <w:lang w:val="ru-RU"/>
        </w:rPr>
      </w:pPr>
      <w:r>
        <w:rPr>
          <w:rFonts w:ascii="Times New Roman" w:hAnsi="Times New Roman"/>
          <w:sz w:val="28"/>
          <w:szCs w:val="28"/>
          <w:lang w:val="ru-RU"/>
        </w:rPr>
        <w:t>В зале проводятся уроки физической культуры для школьников, в свободное время дети имеют возможность посещать секции по баскетболу, волейболу, легкой атлетике.</w:t>
      </w:r>
    </w:p>
    <w:bookmarkEnd w:id="214"/>
    <w:bookmarkEnd w:id="215"/>
    <w:bookmarkEnd w:id="216"/>
    <w:p>
      <w:pPr>
        <w:spacing w:before="120"/>
        <w:ind w:firstLine="720"/>
        <w:jc w:val="both"/>
        <w:rPr>
          <w:rFonts w:ascii="Times New Roman" w:hAnsi="Times New Roman"/>
          <w:b/>
          <w:sz w:val="28"/>
          <w:szCs w:val="28"/>
          <w:lang w:val="ru-RU"/>
        </w:rPr>
      </w:pPr>
      <w:r>
        <w:rPr>
          <w:rFonts w:ascii="Times New Roman" w:hAnsi="Times New Roman"/>
          <w:b/>
          <w:sz w:val="28"/>
          <w:szCs w:val="28"/>
          <w:lang w:val="ru-RU"/>
        </w:rPr>
        <w:t xml:space="preserve">Выводы </w:t>
      </w:r>
    </w:p>
    <w:p>
      <w:pPr>
        <w:ind w:firstLine="720"/>
        <w:jc w:val="both"/>
        <w:rPr>
          <w:rFonts w:ascii="Times New Roman" w:hAnsi="Times New Roman"/>
          <w:sz w:val="28"/>
          <w:szCs w:val="28"/>
          <w:lang w:val="ru-RU"/>
        </w:rPr>
      </w:pPr>
      <w:r>
        <w:rPr>
          <w:rFonts w:ascii="Times New Roman" w:hAnsi="Times New Roman"/>
          <w:sz w:val="28"/>
          <w:szCs w:val="28"/>
          <w:lang w:val="ru-RU"/>
        </w:rPr>
        <w:t xml:space="preserve">Система культурно-бытового обслуживания сельсовета Садовский включает в себя большинство необходимых объектов, предоставляющих населению определенный спектр социальных услуг. </w:t>
      </w:r>
    </w:p>
    <w:p>
      <w:pPr>
        <w:ind w:firstLine="720"/>
        <w:jc w:val="both"/>
        <w:rPr>
          <w:rFonts w:ascii="Times New Roman" w:hAnsi="Times New Roman"/>
          <w:sz w:val="28"/>
          <w:szCs w:val="28"/>
          <w:lang w:val="ru-RU"/>
        </w:rPr>
      </w:pPr>
      <w:r>
        <w:rPr>
          <w:rFonts w:ascii="Times New Roman" w:hAnsi="Times New Roman"/>
          <w:sz w:val="28"/>
          <w:szCs w:val="28"/>
          <w:lang w:val="ru-RU"/>
        </w:rPr>
        <w:t xml:space="preserve">При этом рекомендуется дальнейшее развитие системы до достижения необходимого уровня обеспечения населения предприятиями общественного питания и предприятиями бытового обслуживания. </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Обеспеченность населения услугами сферы образования в основном соответствует установленным нормативам. Текущая потребность населения, фактически проживающего в сельсовете в услугах дошкольного, основного и дополнительного образования удовлетворяется в полном объеме.</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В сфере здравоохранения все показатели соответствуют нормативным. </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Библиотечное и культурное обслуживание стабильно находится на соответствующем уровне и при сохранении текущих показателей пополнения книжного фонда не потребует дополнительных мероприятий.</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Сфера физической культуры и массового спорта согласно нормативам, характеризуется достаточным уровнем обеспечения населения соответствующими объектами.</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В сфере бытового обслуживания показатели обеспечения населения соответствующими объектами соответствуют нормативным. </w:t>
      </w:r>
    </w:p>
    <w:p>
      <w:pPr>
        <w:pStyle w:val="158"/>
        <w:keepNext/>
        <w:keepLines/>
        <w:spacing w:before="360" w:after="240" w:line="240" w:lineRule="auto"/>
        <w:ind w:left="851"/>
        <w:jc w:val="center"/>
        <w:outlineLvl w:val="2"/>
        <w:rPr>
          <w:rFonts w:ascii="Times New Roman" w:hAnsi="Times New Roman"/>
          <w:b/>
          <w:sz w:val="28"/>
          <w:szCs w:val="28"/>
          <w:lang w:val="ru-RU"/>
        </w:rPr>
      </w:pPr>
      <w:bookmarkStart w:id="217" w:name="_Toc54879806"/>
      <w:bookmarkStart w:id="218" w:name="_Toc527638439"/>
      <w:bookmarkStart w:id="219" w:name="_Toc7869295"/>
      <w:bookmarkStart w:id="220" w:name="_Toc74838053"/>
      <w:bookmarkStart w:id="221" w:name="_Toc268263636"/>
      <w:bookmarkStart w:id="222" w:name="_Toc342472316"/>
      <w:r>
        <w:rPr>
          <w:rFonts w:ascii="Times New Roman" w:hAnsi="Times New Roman"/>
          <w:b/>
          <w:sz w:val="28"/>
          <w:szCs w:val="28"/>
          <w:lang w:val="ru-RU"/>
        </w:rPr>
        <w:t>6.2.4 Жилищный фонд, жилищное строительство</w:t>
      </w:r>
      <w:bookmarkEnd w:id="217"/>
      <w:bookmarkEnd w:id="218"/>
      <w:bookmarkEnd w:id="219"/>
      <w:bookmarkEnd w:id="220"/>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Общая площадь жилищного фонда Садовского сельсовета на 1 января 2021 года составила 23,3 тыс. м</w:t>
      </w:r>
      <w:r>
        <w:rPr>
          <w:rFonts w:ascii="Times New Roman" w:hAnsi="Times New Roman" w:eastAsia="Calibri"/>
          <w:kern w:val="2"/>
          <w:sz w:val="28"/>
          <w:szCs w:val="28"/>
          <w:vertAlign w:val="superscript"/>
          <w:lang w:val="ru-RU" w:eastAsia="en-US"/>
        </w:rPr>
        <w:t>2</w:t>
      </w:r>
      <w:r>
        <w:rPr>
          <w:rFonts w:ascii="Times New Roman" w:hAnsi="Times New Roman" w:eastAsia="Calibri"/>
          <w:kern w:val="2"/>
          <w:sz w:val="28"/>
          <w:szCs w:val="28"/>
          <w:lang w:val="ru-RU" w:eastAsia="en-US"/>
        </w:rPr>
        <w:t>. При численности населения 849 человек средняя жилищная обеспеченность составляет около 27,4 м</w:t>
      </w:r>
      <w:r>
        <w:rPr>
          <w:rFonts w:ascii="Times New Roman" w:hAnsi="Times New Roman" w:eastAsia="Calibri"/>
          <w:kern w:val="2"/>
          <w:sz w:val="28"/>
          <w:szCs w:val="28"/>
          <w:vertAlign w:val="superscript"/>
          <w:lang w:val="ru-RU" w:eastAsia="en-US"/>
        </w:rPr>
        <w:t>2</w:t>
      </w:r>
      <w:r>
        <w:rPr>
          <w:rFonts w:ascii="Times New Roman" w:hAnsi="Times New Roman" w:eastAsia="Calibri"/>
          <w:kern w:val="2"/>
          <w:sz w:val="28"/>
          <w:szCs w:val="28"/>
          <w:lang w:val="ru-RU" w:eastAsia="en-US"/>
        </w:rPr>
        <w:t xml:space="preserve"> общей площади на одного жителя.</w:t>
      </w:r>
    </w:p>
    <w:p>
      <w:pPr>
        <w:keepNext/>
        <w:tabs>
          <w:tab w:val="left" w:pos="1440"/>
        </w:tabs>
        <w:autoSpaceDE w:val="0"/>
        <w:autoSpaceDN w:val="0"/>
        <w:adjustRightInd w:val="0"/>
        <w:rPr>
          <w:rFonts w:ascii="Times New Roman" w:hAnsi="Times New Roman"/>
          <w:b/>
          <w:bCs/>
          <w:sz w:val="24"/>
          <w:szCs w:val="24"/>
          <w:lang w:val="ru-RU" w:eastAsia="en-US"/>
        </w:rPr>
      </w:pPr>
      <w:r>
        <w:rPr>
          <w:rFonts w:ascii="Times New Roman" w:hAnsi="Times New Roman"/>
          <w:b/>
          <w:bCs/>
          <w:sz w:val="24"/>
          <w:szCs w:val="24"/>
          <w:lang w:val="ru-RU" w:eastAsia="en-US"/>
        </w:rPr>
        <w:t xml:space="preserve">Таблица – 17. Плотность жилой застройки </w:t>
      </w:r>
      <w:r>
        <w:rPr>
          <w:rFonts w:ascii="Times New Roman" w:hAnsi="Times New Roman"/>
          <w:bCs/>
          <w:sz w:val="24"/>
          <w:szCs w:val="24"/>
          <w:lang w:val="ru-RU" w:eastAsia="en-US"/>
        </w:rPr>
        <w:t>(по состоянию на 1 января 2021 г.)</w:t>
      </w:r>
    </w:p>
    <w:tbl>
      <w:tblPr>
        <w:tblStyle w:val="12"/>
        <w:tblW w:w="5000" w:type="pct"/>
        <w:tblInd w:w="0" w:type="dxa"/>
        <w:tblLayout w:type="autofit"/>
        <w:tblCellMar>
          <w:top w:w="0" w:type="dxa"/>
          <w:left w:w="108" w:type="dxa"/>
          <w:bottom w:w="0" w:type="dxa"/>
          <w:right w:w="108" w:type="dxa"/>
        </w:tblCellMar>
      </w:tblPr>
      <w:tblGrid>
        <w:gridCol w:w="896"/>
        <w:gridCol w:w="4621"/>
        <w:gridCol w:w="1578"/>
        <w:gridCol w:w="1699"/>
        <w:gridCol w:w="1628"/>
      </w:tblGrid>
      <w:tr>
        <w:tblPrEx>
          <w:tblCellMar>
            <w:top w:w="0" w:type="dxa"/>
            <w:left w:w="108" w:type="dxa"/>
            <w:bottom w:w="0" w:type="dxa"/>
            <w:right w:w="108" w:type="dxa"/>
          </w:tblCellMar>
        </w:tblPrEx>
        <w:trPr>
          <w:trHeight w:val="483" w:hRule="atLeast"/>
        </w:trPr>
        <w:tc>
          <w:tcPr>
            <w:tcW w:w="430"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 п/п</w:t>
            </w:r>
          </w:p>
        </w:tc>
        <w:tc>
          <w:tcPr>
            <w:tcW w:w="2217"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Тип застройки</w:t>
            </w:r>
          </w:p>
        </w:tc>
        <w:tc>
          <w:tcPr>
            <w:tcW w:w="757"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Жилищный фонд</w:t>
            </w:r>
          </w:p>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тыс. кв. м общей площади</w:t>
            </w:r>
          </w:p>
        </w:tc>
        <w:tc>
          <w:tcPr>
            <w:tcW w:w="815"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Территория, га</w:t>
            </w:r>
          </w:p>
        </w:tc>
        <w:tc>
          <w:tcPr>
            <w:tcW w:w="781"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Плотность застройки</w:t>
            </w:r>
          </w:p>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кв.м / га</w:t>
            </w:r>
          </w:p>
        </w:tc>
      </w:tr>
      <w:tr>
        <w:tblPrEx>
          <w:tblCellMar>
            <w:top w:w="0" w:type="dxa"/>
            <w:left w:w="108" w:type="dxa"/>
            <w:bottom w:w="0" w:type="dxa"/>
            <w:right w:w="108" w:type="dxa"/>
          </w:tblCellMar>
        </w:tblPrEx>
        <w:trPr>
          <w:trHeight w:val="483" w:hRule="atLeast"/>
        </w:trPr>
        <w:tc>
          <w:tcPr>
            <w:tcW w:w="43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p>
        </w:tc>
        <w:tc>
          <w:tcPr>
            <w:tcW w:w="2217"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p>
        </w:tc>
        <w:tc>
          <w:tcPr>
            <w:tcW w:w="757"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p>
        </w:tc>
        <w:tc>
          <w:tcPr>
            <w:tcW w:w="815"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p>
        </w:tc>
        <w:tc>
          <w:tcPr>
            <w:tcW w:w="781"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p>
        </w:tc>
      </w:tr>
      <w:tr>
        <w:tblPrEx>
          <w:tblCellMar>
            <w:top w:w="0" w:type="dxa"/>
            <w:left w:w="108" w:type="dxa"/>
            <w:bottom w:w="0" w:type="dxa"/>
            <w:right w:w="108" w:type="dxa"/>
          </w:tblCellMar>
        </w:tblPrEx>
        <w:trPr>
          <w:trHeight w:val="20" w:hRule="atLeast"/>
        </w:trPr>
        <w:tc>
          <w:tcPr>
            <w:tcW w:w="430"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val="ru-RU" w:eastAsia="en-US"/>
              </w:rPr>
            </w:pPr>
          </w:p>
        </w:tc>
        <w:tc>
          <w:tcPr>
            <w:tcW w:w="2217" w:type="pct"/>
            <w:tcBorders>
              <w:top w:val="single" w:color="00000A" w:sz="4" w:space="0"/>
              <w:left w:val="single" w:color="00000A" w:sz="4" w:space="0"/>
              <w:bottom w:val="single" w:color="00000A" w:sz="4" w:space="0"/>
              <w:right w:val="single" w:color="00000A" w:sz="4" w:space="0"/>
            </w:tcBorders>
            <w:vAlign w:val="center"/>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Всего по муниципальному образованию</w:t>
            </w:r>
          </w:p>
        </w:tc>
        <w:tc>
          <w:tcPr>
            <w:tcW w:w="757"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23,3</w:t>
            </w:r>
          </w:p>
        </w:tc>
        <w:tc>
          <w:tcPr>
            <w:tcW w:w="815"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14722</w:t>
            </w:r>
          </w:p>
        </w:tc>
        <w:tc>
          <w:tcPr>
            <w:tcW w:w="781"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1,58</w:t>
            </w:r>
          </w:p>
        </w:tc>
      </w:tr>
      <w:tr>
        <w:tblPrEx>
          <w:tblCellMar>
            <w:top w:w="0" w:type="dxa"/>
            <w:left w:w="108" w:type="dxa"/>
            <w:bottom w:w="0" w:type="dxa"/>
            <w:right w:w="108" w:type="dxa"/>
          </w:tblCellMar>
        </w:tblPrEx>
        <w:trPr>
          <w:trHeight w:val="20" w:hRule="atLeast"/>
        </w:trPr>
        <w:tc>
          <w:tcPr>
            <w:tcW w:w="430"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1</w:t>
            </w:r>
          </w:p>
        </w:tc>
        <w:tc>
          <w:tcPr>
            <w:tcW w:w="2217" w:type="pct"/>
            <w:tcBorders>
              <w:top w:val="single" w:color="00000A" w:sz="4" w:space="0"/>
              <w:left w:val="single" w:color="00000A" w:sz="4" w:space="0"/>
              <w:bottom w:val="single" w:color="00000A" w:sz="4" w:space="0"/>
              <w:right w:val="single" w:color="00000A" w:sz="4" w:space="0"/>
            </w:tcBorders>
            <w:vAlign w:val="center"/>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xml:space="preserve">- многоэтажная (свыше 9 эт.) </w:t>
            </w:r>
          </w:p>
        </w:tc>
        <w:tc>
          <w:tcPr>
            <w:tcW w:w="757"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815"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781"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108" w:type="dxa"/>
            <w:bottom w:w="0" w:type="dxa"/>
            <w:right w:w="108" w:type="dxa"/>
          </w:tblCellMar>
        </w:tblPrEx>
        <w:trPr>
          <w:trHeight w:val="20" w:hRule="atLeast"/>
        </w:trPr>
        <w:tc>
          <w:tcPr>
            <w:tcW w:w="430"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2</w:t>
            </w:r>
          </w:p>
        </w:tc>
        <w:tc>
          <w:tcPr>
            <w:tcW w:w="2217" w:type="pct"/>
            <w:tcBorders>
              <w:top w:val="single" w:color="00000A" w:sz="4" w:space="0"/>
              <w:left w:val="single" w:color="00000A" w:sz="4" w:space="0"/>
              <w:bottom w:val="single" w:color="00000A" w:sz="4" w:space="0"/>
              <w:right w:val="single" w:color="00000A" w:sz="4" w:space="0"/>
            </w:tcBorders>
            <w:vAlign w:val="center"/>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среднеэтажная (5-8 эт.)</w:t>
            </w:r>
          </w:p>
        </w:tc>
        <w:tc>
          <w:tcPr>
            <w:tcW w:w="757"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815"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781"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108" w:type="dxa"/>
            <w:bottom w:w="0" w:type="dxa"/>
            <w:right w:w="108" w:type="dxa"/>
          </w:tblCellMar>
        </w:tblPrEx>
        <w:trPr>
          <w:trHeight w:val="20" w:hRule="atLeast"/>
        </w:trPr>
        <w:tc>
          <w:tcPr>
            <w:tcW w:w="430"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3</w:t>
            </w:r>
          </w:p>
        </w:tc>
        <w:tc>
          <w:tcPr>
            <w:tcW w:w="2217" w:type="pct"/>
            <w:tcBorders>
              <w:top w:val="single" w:color="00000A" w:sz="4" w:space="0"/>
              <w:left w:val="single" w:color="00000A" w:sz="4" w:space="0"/>
              <w:bottom w:val="single" w:color="00000A" w:sz="4" w:space="0"/>
              <w:right w:val="single" w:color="00000A" w:sz="4" w:space="0"/>
            </w:tcBorders>
            <w:vAlign w:val="center"/>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малоэтажная (1-4 эт.)</w:t>
            </w:r>
          </w:p>
        </w:tc>
        <w:tc>
          <w:tcPr>
            <w:tcW w:w="757"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19,0</w:t>
            </w:r>
          </w:p>
        </w:tc>
        <w:tc>
          <w:tcPr>
            <w:tcW w:w="815"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781"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r>
        <w:tblPrEx>
          <w:tblCellMar>
            <w:top w:w="0" w:type="dxa"/>
            <w:left w:w="108" w:type="dxa"/>
            <w:bottom w:w="0" w:type="dxa"/>
            <w:right w:w="108" w:type="dxa"/>
          </w:tblCellMar>
        </w:tblPrEx>
        <w:trPr>
          <w:trHeight w:val="20" w:hRule="atLeast"/>
        </w:trPr>
        <w:tc>
          <w:tcPr>
            <w:tcW w:w="430"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4</w:t>
            </w:r>
          </w:p>
        </w:tc>
        <w:tc>
          <w:tcPr>
            <w:tcW w:w="2217" w:type="pct"/>
            <w:tcBorders>
              <w:top w:val="single" w:color="00000A" w:sz="4" w:space="0"/>
              <w:left w:val="single" w:color="00000A" w:sz="4" w:space="0"/>
              <w:bottom w:val="single" w:color="00000A" w:sz="4" w:space="0"/>
              <w:right w:val="single" w:color="00000A" w:sz="4" w:space="0"/>
            </w:tcBorders>
            <w:vAlign w:val="center"/>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-индивидуальное жилищное строительство</w:t>
            </w:r>
          </w:p>
        </w:tc>
        <w:tc>
          <w:tcPr>
            <w:tcW w:w="757"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sz w:val="24"/>
                <w:szCs w:val="24"/>
                <w:lang w:eastAsia="en-US"/>
              </w:rPr>
              <w:t>4,3</w:t>
            </w:r>
          </w:p>
        </w:tc>
        <w:tc>
          <w:tcPr>
            <w:tcW w:w="815"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c>
          <w:tcPr>
            <w:tcW w:w="781" w:type="pct"/>
            <w:tcBorders>
              <w:top w:val="single" w:color="00000A" w:sz="4" w:space="0"/>
              <w:left w:val="single" w:color="00000A" w:sz="4" w:space="0"/>
              <w:bottom w:val="single" w:color="00000A" w:sz="4" w:space="0"/>
              <w:right w:val="single" w:color="00000A" w:sz="4" w:space="0"/>
            </w:tcBorders>
          </w:tcPr>
          <w:p>
            <w:pPr>
              <w:widowControl w:val="0"/>
              <w:shd w:val="clear" w:color="auto" w:fill="FFFFFF"/>
              <w:autoSpaceDE w:val="0"/>
              <w:autoSpaceDN w:val="0"/>
              <w:adjustRightInd w:val="0"/>
              <w:jc w:val="center"/>
              <w:rPr>
                <w:rFonts w:ascii="Times New Roman" w:hAnsi="Times New Roman" w:eastAsia="SimSun"/>
                <w:sz w:val="24"/>
                <w:szCs w:val="24"/>
                <w:lang w:eastAsia="en-US"/>
              </w:rPr>
            </w:pPr>
          </w:p>
        </w:tc>
      </w:tr>
    </w:tbl>
    <w:p>
      <w:pPr>
        <w:autoSpaceDE w:val="0"/>
        <w:autoSpaceDN w:val="0"/>
        <w:adjustRightInd w:val="0"/>
        <w:jc w:val="both"/>
        <w:rPr>
          <w:rFonts w:ascii="Times New Roman" w:hAnsi="Times New Roman" w:eastAsia="Calibri"/>
          <w:kern w:val="2"/>
          <w:sz w:val="28"/>
          <w:szCs w:val="28"/>
          <w:lang w:val="ru-RU" w:eastAsia="en-US"/>
        </w:rPr>
      </w:pPr>
    </w:p>
    <w:p>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Средняя обеспеченность населения жильём на одного жителя имеет тенденцию к повышению – </w:t>
      </w:r>
      <w:bookmarkStart w:id="223" w:name="_Hlk488397153"/>
      <w:r>
        <w:rPr>
          <w:rFonts w:ascii="Times New Roman" w:hAnsi="Times New Roman"/>
          <w:sz w:val="28"/>
          <w:szCs w:val="28"/>
          <w:lang w:val="ru-RU"/>
        </w:rPr>
        <w:t>в 2010 году в среднем на одного жителя здесь приходилось 21,7 м</w:t>
      </w:r>
      <w:r>
        <w:rPr>
          <w:rFonts w:ascii="Times New Roman" w:hAnsi="Times New Roman"/>
          <w:sz w:val="28"/>
          <w:szCs w:val="28"/>
          <w:vertAlign w:val="superscript"/>
          <w:lang w:val="ru-RU"/>
        </w:rPr>
        <w:t>2</w:t>
      </w:r>
      <w:r>
        <w:rPr>
          <w:rFonts w:ascii="Times New Roman" w:hAnsi="Times New Roman"/>
          <w:sz w:val="28"/>
          <w:szCs w:val="28"/>
          <w:lang w:val="ru-RU"/>
        </w:rPr>
        <w:t xml:space="preserve"> общей жилой площади</w:t>
      </w:r>
      <w:bookmarkEnd w:id="223"/>
      <w:r>
        <w:rPr>
          <w:rFonts w:ascii="Times New Roman" w:hAnsi="Times New Roman"/>
          <w:sz w:val="28"/>
          <w:szCs w:val="28"/>
          <w:lang w:val="ru-RU"/>
        </w:rPr>
        <w:t>. Таким образом, за последние 10 лет, средняя обеспеченность населения жильём на одного жителя выросла на 5,7 м</w:t>
      </w:r>
      <w:r>
        <w:rPr>
          <w:rFonts w:ascii="Times New Roman" w:hAnsi="Times New Roman"/>
          <w:sz w:val="28"/>
          <w:szCs w:val="28"/>
          <w:vertAlign w:val="superscript"/>
          <w:lang w:val="ru-RU"/>
        </w:rPr>
        <w:t>2</w:t>
      </w:r>
      <w:r>
        <w:rPr>
          <w:rFonts w:ascii="Times New Roman" w:hAnsi="Times New Roman"/>
          <w:sz w:val="28"/>
          <w:szCs w:val="28"/>
          <w:lang w:val="ru-RU"/>
        </w:rPr>
        <w:t xml:space="preserve"> площади жилищ или на 25,7 %. </w:t>
      </w:r>
    </w:p>
    <w:p>
      <w:pPr>
        <w:ind w:firstLine="709"/>
        <w:contextualSpacing/>
        <w:jc w:val="both"/>
        <w:rPr>
          <w:rFonts w:ascii="Times New Roman" w:hAnsi="Times New Roman"/>
          <w:sz w:val="28"/>
          <w:szCs w:val="28"/>
          <w:lang w:val="ru-RU"/>
        </w:rPr>
      </w:pPr>
      <w:r>
        <w:rPr>
          <w:rFonts w:ascii="Times New Roman" w:hAnsi="Times New Roman" w:eastAsia="Calibri"/>
          <w:kern w:val="2"/>
          <w:sz w:val="28"/>
          <w:szCs w:val="28"/>
          <w:lang w:val="ru-RU" w:eastAsia="en-US"/>
        </w:rPr>
        <w:t xml:space="preserve">Жилой фонд Садовского сельсовета состоит из многоквартирного и индивидуального жилищного фонда. </w:t>
      </w:r>
      <w:r>
        <w:rPr>
          <w:rFonts w:ascii="Times New Roman" w:hAnsi="Times New Roman"/>
          <w:sz w:val="28"/>
          <w:szCs w:val="28"/>
          <w:lang w:val="ru-RU"/>
        </w:rPr>
        <w:t>По материалу стен жилищный фонд достаточно дифференцирован. Сравнительно высокий удельный вес имеют следующие материалы:</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w:t>
      </w:r>
      <w:r>
        <w:rPr>
          <w:rFonts w:ascii="Times New Roman" w:hAnsi="Times New Roman"/>
          <w:sz w:val="28"/>
          <w:szCs w:val="28"/>
          <w:lang w:val="ru-RU"/>
        </w:rPr>
        <w:tab/>
      </w:r>
      <w:r>
        <w:rPr>
          <w:rFonts w:ascii="Times New Roman" w:hAnsi="Times New Roman"/>
          <w:sz w:val="28"/>
          <w:szCs w:val="28"/>
          <w:lang w:val="ru-RU"/>
        </w:rPr>
        <w:t>дерево – 8,00 %;</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w:t>
      </w:r>
      <w:r>
        <w:rPr>
          <w:rFonts w:ascii="Times New Roman" w:hAnsi="Times New Roman"/>
          <w:sz w:val="28"/>
          <w:szCs w:val="28"/>
          <w:lang w:val="ru-RU"/>
        </w:rPr>
        <w:tab/>
      </w:r>
      <w:r>
        <w:rPr>
          <w:rFonts w:ascii="Times New Roman" w:hAnsi="Times New Roman"/>
          <w:sz w:val="28"/>
          <w:szCs w:val="28"/>
          <w:lang w:val="ru-RU"/>
        </w:rPr>
        <w:t>камень и кирпич - 2,2 %;</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w:t>
      </w:r>
      <w:r>
        <w:rPr>
          <w:rFonts w:ascii="Times New Roman" w:hAnsi="Times New Roman"/>
          <w:sz w:val="28"/>
          <w:szCs w:val="28"/>
          <w:lang w:val="ru-RU"/>
        </w:rPr>
        <w:tab/>
      </w:r>
      <w:r>
        <w:rPr>
          <w:rFonts w:ascii="Times New Roman" w:hAnsi="Times New Roman"/>
          <w:sz w:val="28"/>
          <w:szCs w:val="28"/>
          <w:lang w:val="ru-RU"/>
        </w:rPr>
        <w:t>смешанные материалы – 89,8 %.</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Ветхий и аварийный жилищный фонд на территории Садовского сельсовета представлен в таблице:</w:t>
      </w:r>
    </w:p>
    <w:p>
      <w:pPr>
        <w:ind w:firstLine="709"/>
        <w:contextualSpacing/>
        <w:jc w:val="both"/>
        <w:rPr>
          <w:rFonts w:ascii="Times New Roman" w:hAnsi="Times New Roman"/>
          <w:b/>
          <w:sz w:val="24"/>
          <w:szCs w:val="24"/>
          <w:lang w:val="ru-RU"/>
        </w:rPr>
      </w:pPr>
      <w:r>
        <w:rPr>
          <w:rFonts w:hint="eastAsia" w:ascii="Times New Roman" w:hAnsi="Times New Roman"/>
          <w:b/>
          <w:sz w:val="24"/>
          <w:szCs w:val="24"/>
          <w:lang w:val="ru-RU"/>
        </w:rPr>
        <w:t>Таблица</w:t>
      </w:r>
      <w:r>
        <w:rPr>
          <w:rFonts w:ascii="Times New Roman" w:hAnsi="Times New Roman"/>
          <w:b/>
          <w:sz w:val="24"/>
          <w:szCs w:val="24"/>
          <w:lang w:val="ru-RU"/>
        </w:rPr>
        <w:t xml:space="preserve"> – 18. Данные о ветхом и аварийном жилищном фонде муниципального образования</w:t>
      </w:r>
    </w:p>
    <w:tbl>
      <w:tblPr>
        <w:tblStyle w:val="12"/>
        <w:tblW w:w="5000" w:type="pct"/>
        <w:tblInd w:w="0" w:type="dxa"/>
        <w:tblLayout w:type="autofit"/>
        <w:tblCellMar>
          <w:top w:w="0" w:type="dxa"/>
          <w:left w:w="108" w:type="dxa"/>
          <w:bottom w:w="0" w:type="dxa"/>
          <w:right w:w="108" w:type="dxa"/>
        </w:tblCellMar>
      </w:tblPr>
      <w:tblGrid>
        <w:gridCol w:w="4731"/>
        <w:gridCol w:w="1368"/>
        <w:gridCol w:w="1536"/>
        <w:gridCol w:w="696"/>
        <w:gridCol w:w="697"/>
        <w:gridCol w:w="697"/>
        <w:gridCol w:w="697"/>
      </w:tblGrid>
      <w:tr>
        <w:tblPrEx>
          <w:tblCellMar>
            <w:top w:w="0" w:type="dxa"/>
            <w:left w:w="108" w:type="dxa"/>
            <w:bottom w:w="0" w:type="dxa"/>
            <w:right w:w="108" w:type="dxa"/>
          </w:tblCellMar>
        </w:tblPrEx>
        <w:tc>
          <w:tcPr>
            <w:tcW w:w="2340"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Возрастная структура населения</w:t>
            </w:r>
          </w:p>
        </w:tc>
        <w:tc>
          <w:tcPr>
            <w:tcW w:w="650"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Ед. измерения</w:t>
            </w:r>
          </w:p>
        </w:tc>
        <w:tc>
          <w:tcPr>
            <w:tcW w:w="2010" w:type="pct"/>
            <w:gridSpan w:val="5"/>
            <w:tcBorders>
              <w:top w:val="single" w:color="00000A" w:sz="4" w:space="0"/>
              <w:left w:val="single" w:color="00000A" w:sz="4" w:space="0"/>
              <w:bottom w:val="single" w:color="00000A" w:sz="4" w:space="0"/>
              <w:right w:val="single" w:color="00000A" w:sz="4" w:space="0"/>
            </w:tcBorders>
            <w:shd w:val="clear" w:color="auto" w:fill="FFFFFF"/>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Значение по годам</w:t>
            </w:r>
          </w:p>
        </w:tc>
      </w:tr>
      <w:tr>
        <w:tblPrEx>
          <w:tblCellMar>
            <w:top w:w="0" w:type="dxa"/>
            <w:left w:w="108" w:type="dxa"/>
            <w:bottom w:w="0" w:type="dxa"/>
            <w:right w:w="108" w:type="dxa"/>
          </w:tblCellMar>
        </w:tblPrEx>
        <w:tc>
          <w:tcPr>
            <w:tcW w:w="234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p>
        </w:tc>
        <w:tc>
          <w:tcPr>
            <w:tcW w:w="65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p>
        </w:tc>
        <w:tc>
          <w:tcPr>
            <w:tcW w:w="807"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2016</w:t>
            </w:r>
          </w:p>
        </w:tc>
        <w:tc>
          <w:tcPr>
            <w:tcW w:w="30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2017</w:t>
            </w:r>
          </w:p>
        </w:tc>
        <w:tc>
          <w:tcPr>
            <w:tcW w:w="30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2018</w:t>
            </w:r>
          </w:p>
        </w:tc>
        <w:tc>
          <w:tcPr>
            <w:tcW w:w="301"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2019</w:t>
            </w:r>
          </w:p>
        </w:tc>
        <w:tc>
          <w:tcPr>
            <w:tcW w:w="302"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b/>
                <w:sz w:val="24"/>
                <w:szCs w:val="24"/>
                <w:lang w:val="ru-RU" w:eastAsia="en-US"/>
              </w:rPr>
              <w:t>2020</w:t>
            </w:r>
          </w:p>
        </w:tc>
      </w:tr>
      <w:tr>
        <w:tblPrEx>
          <w:tblCellMar>
            <w:top w:w="0" w:type="dxa"/>
            <w:left w:w="108" w:type="dxa"/>
            <w:bottom w:w="0" w:type="dxa"/>
            <w:right w:w="108" w:type="dxa"/>
          </w:tblCellMar>
        </w:tblPrEx>
        <w:tc>
          <w:tcPr>
            <w:tcW w:w="234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Общая площадь жилых помещений,тыс.м</w:t>
            </w:r>
            <w:r>
              <w:rPr>
                <w:rFonts w:ascii="Times New Roman" w:hAnsi="Times New Roman"/>
                <w:position w:val="10"/>
                <w:sz w:val="24"/>
                <w:szCs w:val="24"/>
                <w:lang w:val="ru-RU" w:eastAsia="en-US"/>
              </w:rPr>
              <w:t>2</w:t>
            </w:r>
          </w:p>
        </w:tc>
        <w:tc>
          <w:tcPr>
            <w:tcW w:w="65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тыс.м</w:t>
            </w:r>
            <w:r>
              <w:rPr>
                <w:rFonts w:ascii="Times New Roman" w:hAnsi="Times New Roman"/>
                <w:position w:val="10"/>
                <w:sz w:val="24"/>
                <w:szCs w:val="24"/>
                <w:lang w:val="ru-RU" w:eastAsia="en-US"/>
              </w:rPr>
              <w:t>2</w:t>
            </w:r>
          </w:p>
        </w:tc>
        <w:tc>
          <w:tcPr>
            <w:tcW w:w="80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23,3</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23,3</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23,3</w:t>
            </w:r>
          </w:p>
        </w:tc>
        <w:tc>
          <w:tcPr>
            <w:tcW w:w="30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23,3</w:t>
            </w:r>
          </w:p>
        </w:tc>
        <w:tc>
          <w:tcPr>
            <w:tcW w:w="302"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23,3</w:t>
            </w:r>
          </w:p>
        </w:tc>
      </w:tr>
      <w:tr>
        <w:tblPrEx>
          <w:tblCellMar>
            <w:top w:w="0" w:type="dxa"/>
            <w:left w:w="108" w:type="dxa"/>
            <w:bottom w:w="0" w:type="dxa"/>
            <w:right w:w="108" w:type="dxa"/>
          </w:tblCellMar>
        </w:tblPrEx>
        <w:tc>
          <w:tcPr>
            <w:tcW w:w="234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Из нее:</w:t>
            </w:r>
          </w:p>
          <w:p>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Общая площадь жилых помещений в ветхих и аварийных жилых домах</w:t>
            </w:r>
          </w:p>
        </w:tc>
        <w:tc>
          <w:tcPr>
            <w:tcW w:w="65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тыс.м</w:t>
            </w:r>
            <w:r>
              <w:rPr>
                <w:rFonts w:ascii="Times New Roman" w:hAnsi="Times New Roman"/>
                <w:position w:val="10"/>
                <w:sz w:val="24"/>
                <w:szCs w:val="24"/>
                <w:lang w:val="ru-RU" w:eastAsia="en-US"/>
              </w:rPr>
              <w:t>2</w:t>
            </w:r>
            <w:r>
              <w:rPr>
                <w:rFonts w:ascii="Times New Roman" w:hAnsi="Times New Roman"/>
                <w:sz w:val="24"/>
                <w:szCs w:val="24"/>
                <w:lang w:val="ru-RU" w:eastAsia="en-US"/>
              </w:rPr>
              <w:t>.</w:t>
            </w:r>
          </w:p>
        </w:tc>
        <w:tc>
          <w:tcPr>
            <w:tcW w:w="80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0,09</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0,09</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0,09</w:t>
            </w:r>
          </w:p>
        </w:tc>
        <w:tc>
          <w:tcPr>
            <w:tcW w:w="30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0,09</w:t>
            </w:r>
          </w:p>
        </w:tc>
        <w:tc>
          <w:tcPr>
            <w:tcW w:w="302"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0,09</w:t>
            </w:r>
          </w:p>
        </w:tc>
      </w:tr>
      <w:tr>
        <w:tblPrEx>
          <w:tblCellMar>
            <w:top w:w="0" w:type="dxa"/>
            <w:left w:w="108" w:type="dxa"/>
            <w:bottom w:w="0" w:type="dxa"/>
            <w:right w:w="108" w:type="dxa"/>
          </w:tblCellMar>
        </w:tblPrEx>
        <w:tc>
          <w:tcPr>
            <w:tcW w:w="234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Число проживающих в ветхих жилых домах</w:t>
            </w:r>
          </w:p>
        </w:tc>
        <w:tc>
          <w:tcPr>
            <w:tcW w:w="65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чел.</w:t>
            </w:r>
          </w:p>
        </w:tc>
        <w:tc>
          <w:tcPr>
            <w:tcW w:w="80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2"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r>
        <w:tblPrEx>
          <w:tblCellMar>
            <w:top w:w="0" w:type="dxa"/>
            <w:left w:w="108" w:type="dxa"/>
            <w:bottom w:w="0" w:type="dxa"/>
            <w:right w:w="108" w:type="dxa"/>
          </w:tblCellMar>
        </w:tblPrEx>
        <w:tc>
          <w:tcPr>
            <w:tcW w:w="234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Число проживающих в аварийных жилых домах</w:t>
            </w:r>
          </w:p>
        </w:tc>
        <w:tc>
          <w:tcPr>
            <w:tcW w:w="65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чел.</w:t>
            </w:r>
          </w:p>
        </w:tc>
        <w:tc>
          <w:tcPr>
            <w:tcW w:w="80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2"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r>
        <w:tblPrEx>
          <w:tblCellMar>
            <w:top w:w="0" w:type="dxa"/>
            <w:left w:w="108" w:type="dxa"/>
            <w:bottom w:w="0" w:type="dxa"/>
            <w:right w:w="108" w:type="dxa"/>
          </w:tblCellMar>
        </w:tblPrEx>
        <w:tc>
          <w:tcPr>
            <w:tcW w:w="234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rPr>
                <w:rFonts w:ascii="Times New Roman" w:hAnsi="Times New Roman"/>
                <w:sz w:val="24"/>
                <w:szCs w:val="24"/>
                <w:lang w:val="ru-RU" w:eastAsia="en-US"/>
              </w:rPr>
            </w:pPr>
            <w:r>
              <w:rPr>
                <w:rFonts w:ascii="Times New Roman" w:hAnsi="Times New Roman"/>
                <w:sz w:val="24"/>
                <w:szCs w:val="24"/>
                <w:lang w:val="ru-RU" w:eastAsia="en-US"/>
              </w:rPr>
              <w:t>Переселено из ветхих и аварийных жилых домов за отчетный год</w:t>
            </w:r>
          </w:p>
        </w:tc>
        <w:tc>
          <w:tcPr>
            <w:tcW w:w="650" w:type="pct"/>
            <w:tcBorders>
              <w:top w:val="single" w:color="00000A" w:sz="4" w:space="0"/>
              <w:left w:val="single" w:color="00000A" w:sz="4" w:space="0"/>
              <w:bottom w:val="single" w:color="00000A" w:sz="4" w:space="0"/>
              <w:right w:val="single" w:color="00000A" w:sz="4" w:space="0"/>
            </w:tcBorders>
            <w:shd w:val="clear" w:color="auto" w:fill="FFFFFF"/>
            <w:vAlign w:val="center"/>
          </w:tcPr>
          <w:p>
            <w:pPr>
              <w:autoSpaceDE w:val="0"/>
              <w:autoSpaceDN w:val="0"/>
              <w:adjustRightInd w:val="0"/>
              <w:jc w:val="center"/>
              <w:rPr>
                <w:rFonts w:ascii="Times New Roman" w:hAnsi="Times New Roman"/>
                <w:sz w:val="24"/>
                <w:szCs w:val="24"/>
                <w:lang w:val="ru-RU" w:eastAsia="en-US"/>
              </w:rPr>
            </w:pPr>
            <w:r>
              <w:rPr>
                <w:rFonts w:ascii="Times New Roman" w:hAnsi="Times New Roman"/>
                <w:sz w:val="24"/>
                <w:szCs w:val="24"/>
                <w:lang w:val="ru-RU" w:eastAsia="en-US"/>
              </w:rPr>
              <w:t>чел.</w:t>
            </w:r>
          </w:p>
        </w:tc>
        <w:tc>
          <w:tcPr>
            <w:tcW w:w="807"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1"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c>
          <w:tcPr>
            <w:tcW w:w="302"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bl>
    <w:p>
      <w:pPr>
        <w:widowControl w:val="0"/>
        <w:autoSpaceDE w:val="0"/>
        <w:autoSpaceDN w:val="0"/>
        <w:adjustRightInd w:val="0"/>
        <w:ind w:left="360"/>
        <w:rPr>
          <w:rFonts w:ascii="Times New Roman" w:hAnsi="Times New Roman" w:eastAsia="SimSun"/>
          <w:sz w:val="28"/>
          <w:szCs w:val="28"/>
          <w:lang w:eastAsia="en-US"/>
        </w:rPr>
      </w:pPr>
    </w:p>
    <w:p>
      <w:pPr>
        <w:ind w:firstLine="709"/>
        <w:contextualSpacing/>
        <w:jc w:val="both"/>
        <w:rPr>
          <w:rFonts w:ascii="Times New Roman" w:hAnsi="Times New Roman"/>
          <w:sz w:val="28"/>
          <w:szCs w:val="28"/>
          <w:lang w:val="ru-RU"/>
        </w:rPr>
      </w:pPr>
    </w:p>
    <w:p>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Большая часть жилого фонда характеризуется износом от 30 до 65 % (81% жилого фонда) и наличие жилищного фонда с процентом износа от 60 % и выше (8% жилого фонда):</w:t>
      </w:r>
    </w:p>
    <w:p>
      <w:pPr>
        <w:ind w:firstLine="709"/>
        <w:contextualSpacing/>
        <w:jc w:val="both"/>
        <w:rPr>
          <w:rFonts w:ascii="Times New Roman" w:hAnsi="Times New Roman"/>
          <w:b/>
          <w:sz w:val="24"/>
          <w:szCs w:val="24"/>
          <w:lang w:val="ru-RU"/>
        </w:rPr>
      </w:pPr>
      <w:r>
        <w:rPr>
          <w:rFonts w:hint="eastAsia" w:ascii="Times New Roman" w:hAnsi="Times New Roman"/>
          <w:b/>
          <w:sz w:val="24"/>
          <w:szCs w:val="24"/>
          <w:lang w:val="ru-RU"/>
        </w:rPr>
        <w:t>Таблица</w:t>
      </w:r>
      <w:r>
        <w:rPr>
          <w:rFonts w:ascii="Times New Roman" w:hAnsi="Times New Roman"/>
          <w:b/>
          <w:sz w:val="24"/>
          <w:szCs w:val="24"/>
          <w:lang w:val="ru-RU"/>
        </w:rPr>
        <w:t xml:space="preserve"> – 19. Характеристика жилищного фонда по степени износа</w:t>
      </w:r>
    </w:p>
    <w:tbl>
      <w:tblPr>
        <w:tblStyle w:val="12"/>
        <w:tblW w:w="5000" w:type="pct"/>
        <w:tblInd w:w="0" w:type="dxa"/>
        <w:tblLayout w:type="autofit"/>
        <w:tblCellMar>
          <w:top w:w="0" w:type="dxa"/>
          <w:left w:w="108" w:type="dxa"/>
          <w:bottom w:w="0" w:type="dxa"/>
          <w:right w:w="108" w:type="dxa"/>
        </w:tblCellMar>
      </w:tblPr>
      <w:tblGrid>
        <w:gridCol w:w="1336"/>
        <w:gridCol w:w="2203"/>
        <w:gridCol w:w="2591"/>
        <w:gridCol w:w="4292"/>
      </w:tblGrid>
      <w:tr>
        <w:tc>
          <w:tcPr>
            <w:tcW w:w="641"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 п/п</w:t>
            </w:r>
          </w:p>
        </w:tc>
        <w:tc>
          <w:tcPr>
            <w:tcW w:w="1057"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Общее</w:t>
            </w:r>
          </w:p>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количество домов</w:t>
            </w:r>
          </w:p>
        </w:tc>
        <w:tc>
          <w:tcPr>
            <w:tcW w:w="1243"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Общая площадь</w:t>
            </w:r>
          </w:p>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жилого фонда</w:t>
            </w:r>
          </w:p>
        </w:tc>
        <w:tc>
          <w:tcPr>
            <w:tcW w:w="2059" w:type="pct"/>
            <w:tcBorders>
              <w:top w:val="single" w:color="000001" w:sz="4" w:space="0"/>
              <w:left w:val="single" w:color="000001" w:sz="4" w:space="0"/>
              <w:bottom w:val="single" w:color="000001" w:sz="4" w:space="0"/>
              <w:right w:val="single" w:color="000001" w:sz="4" w:space="0"/>
            </w:tcBorders>
            <w:shd w:val="clear" w:color="auto" w:fill="auto"/>
          </w:tcPr>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Степень износа</w:t>
            </w:r>
          </w:p>
          <w:p>
            <w:pPr>
              <w:widowControl w:val="0"/>
              <w:autoSpaceDE w:val="0"/>
              <w:autoSpaceDN w:val="0"/>
              <w:adjustRightInd w:val="0"/>
              <w:jc w:val="center"/>
              <w:rPr>
                <w:rFonts w:ascii="Times New Roman" w:hAnsi="Times New Roman" w:eastAsia="SimSun"/>
                <w:sz w:val="24"/>
                <w:szCs w:val="24"/>
                <w:lang w:eastAsia="en-US"/>
              </w:rPr>
            </w:pPr>
            <w:r>
              <w:rPr>
                <w:rFonts w:ascii="Times New Roman" w:hAnsi="Times New Roman" w:eastAsia="SimSun"/>
                <w:b/>
                <w:sz w:val="24"/>
                <w:szCs w:val="24"/>
                <w:lang w:eastAsia="en-US"/>
              </w:rPr>
              <w:t>0-30% /65% / свыше 65%</w:t>
            </w:r>
          </w:p>
        </w:tc>
      </w:tr>
      <w:tr>
        <w:tblPrEx>
          <w:tblCellMar>
            <w:top w:w="0" w:type="dxa"/>
            <w:left w:w="108" w:type="dxa"/>
            <w:bottom w:w="0" w:type="dxa"/>
            <w:right w:w="108" w:type="dxa"/>
          </w:tblCellMar>
        </w:tblPrEx>
        <w:tc>
          <w:tcPr>
            <w:tcW w:w="641"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1.</w:t>
            </w:r>
          </w:p>
        </w:tc>
        <w:tc>
          <w:tcPr>
            <w:tcW w:w="1057"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104</w:t>
            </w:r>
          </w:p>
        </w:tc>
        <w:tc>
          <w:tcPr>
            <w:tcW w:w="1243"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10,6</w:t>
            </w:r>
          </w:p>
        </w:tc>
        <w:tc>
          <w:tcPr>
            <w:tcW w:w="2059" w:type="pct"/>
            <w:tcBorders>
              <w:top w:val="single" w:color="000001" w:sz="4" w:space="0"/>
              <w:left w:val="single" w:color="000001" w:sz="4" w:space="0"/>
              <w:bottom w:val="single" w:color="000001" w:sz="4" w:space="0"/>
              <w:right w:val="single" w:color="000001" w:sz="4" w:space="0"/>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0-30</w:t>
            </w:r>
          </w:p>
        </w:tc>
      </w:tr>
      <w:tr>
        <w:tblPrEx>
          <w:tblCellMar>
            <w:top w:w="0" w:type="dxa"/>
            <w:left w:w="108" w:type="dxa"/>
            <w:bottom w:w="0" w:type="dxa"/>
            <w:right w:w="108" w:type="dxa"/>
          </w:tblCellMar>
        </w:tblPrEx>
        <w:tc>
          <w:tcPr>
            <w:tcW w:w="641"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2.</w:t>
            </w:r>
          </w:p>
        </w:tc>
        <w:tc>
          <w:tcPr>
            <w:tcW w:w="1057"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132</w:t>
            </w:r>
          </w:p>
        </w:tc>
        <w:tc>
          <w:tcPr>
            <w:tcW w:w="1243"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12,6</w:t>
            </w:r>
          </w:p>
        </w:tc>
        <w:tc>
          <w:tcPr>
            <w:tcW w:w="2059" w:type="pct"/>
            <w:tcBorders>
              <w:top w:val="single" w:color="000001" w:sz="4" w:space="0"/>
              <w:left w:val="single" w:color="000001" w:sz="4" w:space="0"/>
              <w:bottom w:val="single" w:color="000001" w:sz="4" w:space="0"/>
              <w:right w:val="single" w:color="000001" w:sz="4" w:space="0"/>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31-65</w:t>
            </w:r>
          </w:p>
        </w:tc>
      </w:tr>
      <w:tr>
        <w:tblPrEx>
          <w:tblCellMar>
            <w:top w:w="0" w:type="dxa"/>
            <w:left w:w="108" w:type="dxa"/>
            <w:bottom w:w="0" w:type="dxa"/>
            <w:right w:w="108" w:type="dxa"/>
          </w:tblCellMar>
        </w:tblPrEx>
        <w:tc>
          <w:tcPr>
            <w:tcW w:w="641"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3.</w:t>
            </w:r>
          </w:p>
        </w:tc>
        <w:tc>
          <w:tcPr>
            <w:tcW w:w="1057"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w:t>
            </w:r>
          </w:p>
        </w:tc>
        <w:tc>
          <w:tcPr>
            <w:tcW w:w="1243" w:type="pct"/>
            <w:tcBorders>
              <w:top w:val="single" w:color="000001" w:sz="4" w:space="0"/>
              <w:left w:val="single" w:color="000001" w:sz="4" w:space="0"/>
              <w:bottom w:val="single" w:color="000001" w:sz="4" w:space="0"/>
              <w:right w:val="nil"/>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0,1</w:t>
            </w:r>
          </w:p>
        </w:tc>
        <w:tc>
          <w:tcPr>
            <w:tcW w:w="2059" w:type="pct"/>
            <w:tcBorders>
              <w:top w:val="single" w:color="000001" w:sz="4" w:space="0"/>
              <w:left w:val="single" w:color="000001" w:sz="4" w:space="0"/>
              <w:bottom w:val="single" w:color="000001" w:sz="4" w:space="0"/>
              <w:right w:val="single" w:color="000001" w:sz="4" w:space="0"/>
            </w:tcBorders>
            <w:shd w:val="clear" w:color="auto" w:fill="auto"/>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свыше 65</w:t>
            </w:r>
          </w:p>
        </w:tc>
      </w:tr>
    </w:tbl>
    <w:p>
      <w:pPr>
        <w:keepNext/>
        <w:autoSpaceDE w:val="0"/>
        <w:autoSpaceDN w:val="0"/>
        <w:adjustRightInd w:val="0"/>
        <w:ind w:left="720"/>
        <w:rPr>
          <w:rFonts w:ascii="Times New Roman" w:hAnsi="Times New Roman"/>
          <w:b/>
          <w:sz w:val="24"/>
          <w:szCs w:val="24"/>
          <w:lang w:val="ru-RU" w:eastAsia="en-US"/>
        </w:rPr>
      </w:pPr>
    </w:p>
    <w:p>
      <w:pPr>
        <w:ind w:firstLine="709"/>
        <w:contextualSpacing/>
        <w:jc w:val="both"/>
        <w:rPr>
          <w:rFonts w:ascii="Times New Roman" w:hAnsi="Times New Roman"/>
          <w:b/>
          <w:sz w:val="24"/>
          <w:szCs w:val="24"/>
          <w:lang w:val="ru-RU"/>
        </w:rPr>
      </w:pPr>
      <w:r>
        <w:rPr>
          <w:rFonts w:hint="eastAsia" w:ascii="Times New Roman" w:hAnsi="Times New Roman"/>
          <w:b/>
          <w:sz w:val="24"/>
          <w:szCs w:val="24"/>
          <w:lang w:val="ru-RU"/>
        </w:rPr>
        <w:t>Таблица</w:t>
      </w:r>
      <w:r>
        <w:rPr>
          <w:rFonts w:ascii="Times New Roman" w:hAnsi="Times New Roman"/>
          <w:b/>
          <w:sz w:val="24"/>
          <w:szCs w:val="24"/>
          <w:lang w:val="ru-RU"/>
        </w:rPr>
        <w:t xml:space="preserve"> – 20. Общая характеристика жилищного фонда (по состоянию на 1 января 2021г.)</w:t>
      </w:r>
    </w:p>
    <w:tbl>
      <w:tblPr>
        <w:tblStyle w:val="12"/>
        <w:tblW w:w="5000" w:type="pct"/>
        <w:jc w:val="center"/>
        <w:tblLayout w:type="autofit"/>
        <w:tblCellMar>
          <w:top w:w="0" w:type="dxa"/>
          <w:left w:w="108" w:type="dxa"/>
          <w:bottom w:w="0" w:type="dxa"/>
          <w:right w:w="108" w:type="dxa"/>
        </w:tblCellMar>
      </w:tblPr>
      <w:tblGrid>
        <w:gridCol w:w="5982"/>
        <w:gridCol w:w="2314"/>
        <w:gridCol w:w="2126"/>
      </w:tblGrid>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Наименование</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Един. изм.</w:t>
            </w:r>
          </w:p>
        </w:tc>
        <w:tc>
          <w:tcPr>
            <w:tcW w:w="102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jc w:val="center"/>
              <w:rPr>
                <w:rFonts w:ascii="Times New Roman" w:hAnsi="Times New Roman" w:eastAsia="SimSun"/>
                <w:sz w:val="24"/>
                <w:szCs w:val="24"/>
                <w:lang w:val="ru-RU" w:eastAsia="en-US"/>
              </w:rPr>
            </w:pPr>
            <w:r>
              <w:rPr>
                <w:rFonts w:ascii="Times New Roman" w:hAnsi="Times New Roman" w:eastAsia="SimSun"/>
                <w:b/>
                <w:sz w:val="24"/>
                <w:szCs w:val="24"/>
                <w:lang w:val="ru-RU" w:eastAsia="en-US"/>
              </w:rPr>
              <w:t>Значение</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Всего жилых домов</w:t>
            </w:r>
          </w:p>
        </w:tc>
        <w:tc>
          <w:tcPr>
            <w:tcW w:w="1110" w:type="pct"/>
            <w:vMerge w:val="restar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количество квартир/ м</w:t>
            </w:r>
            <w:r>
              <w:rPr>
                <w:rFonts w:ascii="Times New Roman" w:hAnsi="Times New Roman" w:eastAsia="SimSun"/>
                <w:position w:val="10"/>
                <w:sz w:val="24"/>
                <w:szCs w:val="24"/>
                <w:lang w:val="ru-RU" w:eastAsia="en-US"/>
              </w:rPr>
              <w:t xml:space="preserve">2 </w:t>
            </w:r>
            <w:r>
              <w:rPr>
                <w:rFonts w:ascii="Times New Roman" w:hAnsi="Times New Roman" w:eastAsia="SimSun"/>
                <w:sz w:val="24"/>
                <w:szCs w:val="24"/>
                <w:lang w:val="ru-RU" w:eastAsia="en-US"/>
              </w:rPr>
              <w:t>общей площади</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406/23301</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В том числе индивидуальная жилая застройка</w:t>
            </w:r>
          </w:p>
        </w:tc>
        <w:tc>
          <w:tcPr>
            <w:tcW w:w="1110" w:type="pct"/>
            <w:vMerge w:val="continue"/>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rPr>
                <w:rFonts w:ascii="Times New Roman" w:hAnsi="Times New Roman" w:eastAsia="SimSun"/>
                <w:sz w:val="24"/>
                <w:szCs w:val="24"/>
                <w:lang w:val="ru-RU"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406/23301</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 xml:space="preserve">Многоквартирные жилые дома до 3-х этажей </w:t>
            </w:r>
          </w:p>
        </w:tc>
        <w:tc>
          <w:tcPr>
            <w:tcW w:w="1110" w:type="pct"/>
            <w:vMerge w:val="continue"/>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rPr>
                <w:rFonts w:ascii="Times New Roman" w:hAnsi="Times New Roman" w:eastAsia="SimSun"/>
                <w:sz w:val="24"/>
                <w:szCs w:val="24"/>
                <w:lang w:val="ru-RU"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xml:space="preserve">Многоквартирные 4-5 этажные жилые дома </w:t>
            </w:r>
          </w:p>
        </w:tc>
        <w:tc>
          <w:tcPr>
            <w:tcW w:w="111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Многоквартирные жилые дома этажностью более 5 –ти этажей</w:t>
            </w:r>
          </w:p>
        </w:tc>
        <w:tc>
          <w:tcPr>
            <w:tcW w:w="1110" w:type="pct"/>
            <w:vMerge w:val="continue"/>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rPr>
                <w:rFonts w:ascii="Times New Roman" w:hAnsi="Times New Roman" w:eastAsia="SimSun"/>
                <w:sz w:val="24"/>
                <w:szCs w:val="24"/>
                <w:lang w:val="ru-RU"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Всего жилых домов</w:t>
            </w:r>
          </w:p>
        </w:tc>
        <w:tc>
          <w:tcPr>
            <w:tcW w:w="1110" w:type="pct"/>
            <w:vMerge w:val="restart"/>
            <w:tcBorders>
              <w:top w:val="single" w:color="00000A" w:sz="4" w:space="0"/>
              <w:left w:val="single" w:color="00000A" w:sz="4" w:space="0"/>
              <w:bottom w:val="single" w:color="00000A" w:sz="4" w:space="0"/>
              <w:right w:val="single" w:color="00000A" w:sz="4" w:space="0"/>
            </w:tcBorders>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количество домов</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237</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В том числе индивидуальная жилая застройка</w:t>
            </w:r>
          </w:p>
        </w:tc>
        <w:tc>
          <w:tcPr>
            <w:tcW w:w="111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237</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 xml:space="preserve">Многоквартирные жилые дома до 3-х этажей </w:t>
            </w:r>
          </w:p>
        </w:tc>
        <w:tc>
          <w:tcPr>
            <w:tcW w:w="111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xml:space="preserve">Многоквартирные 4-5 этажные жилые дома </w:t>
            </w:r>
          </w:p>
        </w:tc>
        <w:tc>
          <w:tcPr>
            <w:tcW w:w="111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Многоквартирные жилые дома этажностью более 5 –ти этажей</w:t>
            </w:r>
          </w:p>
        </w:tc>
        <w:tc>
          <w:tcPr>
            <w:tcW w:w="1110" w:type="pct"/>
            <w:vMerge w:val="continue"/>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 xml:space="preserve">Характеристика жилищного фонда по материалу стен - в том числе </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тыс.м</w:t>
            </w:r>
            <w:r>
              <w:rPr>
                <w:rFonts w:ascii="Times New Roman" w:hAnsi="Times New Roman" w:eastAsia="SimSun"/>
                <w:position w:val="10"/>
                <w:sz w:val="24"/>
                <w:szCs w:val="24"/>
                <w:lang w:eastAsia="en-US"/>
              </w:rPr>
              <w:t>2</w:t>
            </w:r>
            <w:r>
              <w:rPr>
                <w:rFonts w:ascii="Times New Roman" w:hAnsi="Times New Roman" w:eastAsia="SimSun"/>
                <w:sz w:val="24"/>
                <w:szCs w:val="24"/>
                <w:lang w:eastAsia="en-US"/>
              </w:rPr>
              <w:t xml:space="preserve"> общей площади</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каменные (кирпичные, панельных и т.д.)</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1,9</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деревянные</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10,0</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из прочих материалов</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11,4</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Характеристика жилищного фонда по износу</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val="ru-RU" w:eastAsia="en-US"/>
              </w:rPr>
              <w:t xml:space="preserve"> </w:t>
            </w:r>
            <w:r>
              <w:rPr>
                <w:rFonts w:ascii="Times New Roman" w:hAnsi="Times New Roman" w:eastAsia="SimSun"/>
                <w:sz w:val="24"/>
                <w:szCs w:val="24"/>
                <w:lang w:eastAsia="en-US"/>
              </w:rPr>
              <w:t>тыс.м</w:t>
            </w:r>
            <w:r>
              <w:rPr>
                <w:rFonts w:ascii="Times New Roman" w:hAnsi="Times New Roman" w:eastAsia="SimSun"/>
                <w:position w:val="10"/>
                <w:sz w:val="24"/>
                <w:szCs w:val="24"/>
                <w:lang w:eastAsia="en-US"/>
              </w:rPr>
              <w:t>2</w:t>
            </w:r>
            <w:r>
              <w:rPr>
                <w:rFonts w:ascii="Times New Roman" w:hAnsi="Times New Roman" w:eastAsia="SimSun"/>
                <w:sz w:val="24"/>
                <w:szCs w:val="24"/>
                <w:lang w:eastAsia="en-US"/>
              </w:rPr>
              <w:t xml:space="preserve"> общей площади</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23,3</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 в том числе с износом от 0 до 30%</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11,44</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от 30 до 60%</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11,76</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от 60% и выше</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0,1</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Обеспеченность жилищного фонда инженерным оборудованием</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 от общего количества жилищного фонда</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val="ru-RU" w:eastAsia="en-US"/>
              </w:rPr>
            </w:pPr>
            <w:r>
              <w:rPr>
                <w:rFonts w:ascii="Times New Roman" w:hAnsi="Times New Roman" w:eastAsia="SimSun"/>
                <w:sz w:val="24"/>
                <w:szCs w:val="24"/>
                <w:lang w:val="ru-RU" w:eastAsia="en-US"/>
              </w:rPr>
              <w:t>-</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водопроводом</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51,9</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-централизованной канализацией</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-сетевым газом</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централизованным теплоснабжением</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r>
        <w:tblPrEx>
          <w:tblCellMar>
            <w:top w:w="0" w:type="dxa"/>
            <w:left w:w="108" w:type="dxa"/>
            <w:bottom w:w="0" w:type="dxa"/>
            <w:right w:w="108" w:type="dxa"/>
          </w:tblCellMar>
        </w:tblPrEx>
        <w:trPr>
          <w:trHeight w:val="284" w:hRule="atLeast"/>
          <w:jc w:val="center"/>
        </w:trPr>
        <w:tc>
          <w:tcPr>
            <w:tcW w:w="287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 горячим водоснабжением</w:t>
            </w:r>
          </w:p>
        </w:tc>
        <w:tc>
          <w:tcPr>
            <w:tcW w:w="1110" w:type="pct"/>
            <w:tcBorders>
              <w:top w:val="single" w:color="00000A" w:sz="4" w:space="0"/>
              <w:left w:val="single" w:color="00000A" w:sz="4" w:space="0"/>
              <w:bottom w:val="single" w:color="00000A" w:sz="4" w:space="0"/>
              <w:right w:val="single" w:color="00000A" w:sz="4" w:space="0"/>
            </w:tcBorders>
            <w:shd w:val="clear" w:color="auto" w:fill="FFFFFF"/>
            <w:vAlign w:val="center"/>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w:t>
            </w:r>
          </w:p>
        </w:tc>
        <w:tc>
          <w:tcPr>
            <w:tcW w:w="1020" w:type="pct"/>
            <w:tcBorders>
              <w:top w:val="single" w:color="00000A" w:sz="4" w:space="0"/>
              <w:left w:val="single" w:color="00000A" w:sz="4" w:space="0"/>
              <w:bottom w:val="single" w:color="00000A" w:sz="4" w:space="0"/>
              <w:right w:val="single" w:color="00000A" w:sz="4" w:space="0"/>
            </w:tcBorders>
            <w:shd w:val="clear" w:color="auto" w:fill="FFFFFF"/>
          </w:tcPr>
          <w:p>
            <w:pPr>
              <w:widowControl w:val="0"/>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0</w:t>
            </w:r>
          </w:p>
        </w:tc>
      </w:tr>
    </w:tbl>
    <w:p>
      <w:pPr>
        <w:contextualSpacing/>
        <w:jc w:val="both"/>
        <w:rPr>
          <w:rFonts w:ascii="Times New Roman" w:hAnsi="Times New Roman"/>
          <w:lang w:val="ru-RU"/>
        </w:rPr>
      </w:pPr>
    </w:p>
    <w:bookmarkEnd w:id="221"/>
    <w:bookmarkEnd w:id="222"/>
    <w:p>
      <w:pPr>
        <w:ind w:firstLine="709"/>
        <w:contextualSpacing/>
        <w:jc w:val="both"/>
        <w:rPr>
          <w:rFonts w:ascii="Times New Roman" w:hAnsi="Times New Roman"/>
          <w:sz w:val="28"/>
          <w:szCs w:val="28"/>
          <w:lang w:val="ru-RU"/>
        </w:rPr>
      </w:pPr>
      <w:r>
        <w:rPr>
          <w:rFonts w:ascii="Times New Roman" w:hAnsi="Times New Roman"/>
          <w:sz w:val="28"/>
          <w:szCs w:val="28"/>
          <w:lang w:val="ru-RU"/>
        </w:rPr>
        <w:t>В Садовском сельсовете строительство жилья осуществляется частными средствами.</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Таким образом, Садовский сельсовет характеризуется сравнительно высокими показателями качества жилищного фонда и низкой обеспеченностью населения. Жилищный фонд поселения характеризуется низкой степенью износа при низких показателях ввода жилья.</w:t>
      </w:r>
    </w:p>
    <w:p>
      <w:pPr>
        <w:ind w:firstLine="709"/>
        <w:jc w:val="both"/>
        <w:rPr>
          <w:rFonts w:ascii="Times New Roman" w:hAnsi="Times New Roman"/>
          <w:sz w:val="28"/>
          <w:szCs w:val="28"/>
          <w:lang w:val="ru-RU"/>
        </w:rPr>
      </w:pPr>
      <w:r>
        <w:rPr>
          <w:rFonts w:ascii="Times New Roman" w:hAnsi="Times New Roman"/>
          <w:sz w:val="28"/>
          <w:szCs w:val="28"/>
          <w:lang w:val="ru-RU"/>
        </w:rPr>
        <w:t>На территории сельского поселения действуют программы развития жилищного строительства:</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1) «Жильё для российской семьи» в рамках государственной программы Российской Федерации «Обеспечение доступным и комфортным жильём и коммунальными услугами граждан Российской Федерации»;</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2) Подпрограмма «Обеспечение жильём молодых семей» федеральной целевой программы «Жилище».</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3) Государственная программа Новосибирской области «Стимулирование развития жилищного строительства в Новосибирской области».</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Для достижения нормативных показателей обеспеченности жилищным фондом и приведение самих условий проживания населения к необходимому уровню, требуется постановка цели для решения проблем жилищной сферы, как одной из приоритетных в деятельности органов местного самоуправления.</w:t>
      </w:r>
    </w:p>
    <w:p>
      <w:pPr>
        <w:autoSpaceDE w:val="0"/>
        <w:autoSpaceDN w:val="0"/>
        <w:adjustRightInd w:val="0"/>
        <w:ind w:firstLine="709"/>
        <w:rPr>
          <w:rFonts w:ascii="Times New Roman" w:hAnsi="Times New Roman"/>
          <w:b/>
          <w:sz w:val="28"/>
          <w:szCs w:val="28"/>
          <w:lang w:val="ru-RU"/>
        </w:rPr>
      </w:pPr>
      <w:r>
        <w:rPr>
          <w:rFonts w:ascii="Times New Roman" w:hAnsi="Times New Roman"/>
          <w:b/>
          <w:sz w:val="28"/>
          <w:szCs w:val="28"/>
          <w:lang w:val="ru-RU"/>
        </w:rPr>
        <w:t xml:space="preserve">                            </w:t>
      </w:r>
    </w:p>
    <w:p>
      <w:pPr>
        <w:tabs>
          <w:tab w:val="left" w:pos="709"/>
        </w:tabs>
        <w:jc w:val="center"/>
        <w:rPr>
          <w:rFonts w:ascii="Times New Roman" w:hAnsi="Times New Roman"/>
          <w:b/>
          <w:i/>
          <w:sz w:val="28"/>
          <w:szCs w:val="28"/>
          <w:lang w:val="ru-RU" w:eastAsia="ar-SA"/>
        </w:rPr>
      </w:pPr>
      <w:r>
        <w:rPr>
          <w:rFonts w:ascii="Times New Roman" w:hAnsi="Times New Roman"/>
          <w:b/>
          <w:i/>
          <w:sz w:val="28"/>
          <w:szCs w:val="28"/>
          <w:lang w:val="ru-RU" w:eastAsia="ar-SA"/>
        </w:rPr>
        <w:t>Расчет объемов нового строительства</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1. Существующий жилищный фонд – 23300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2. Ветхий и аварийный жилой фонд – 0,09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3. Существующий сохраняемый жилищный фонд равен существующему жилищному фонду – 23300 м</w:t>
      </w:r>
      <w:r>
        <w:rPr>
          <w:rFonts w:ascii="Times New Roman" w:hAnsi="Times New Roman"/>
          <w:sz w:val="28"/>
          <w:szCs w:val="28"/>
          <w:vertAlign w:val="superscript"/>
          <w:lang w:val="ru-RU" w:eastAsia="ar-SA"/>
        </w:rPr>
        <w:t>2</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4. Потребность в жилищном фонде на первую очередь и на расчетный срок:</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824 х 32,0 = 26368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(первая очередь строительства)</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799 х 36,5 = 29163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 (расчетный срок)</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 xml:space="preserve">где: </w:t>
      </w:r>
      <w:r>
        <w:rPr>
          <w:rFonts w:ascii="Times New Roman" w:hAnsi="Times New Roman"/>
          <w:sz w:val="28"/>
          <w:szCs w:val="28"/>
          <w:lang w:val="ru-RU" w:eastAsia="ar-SA"/>
        </w:rPr>
        <w:tab/>
      </w:r>
      <w:r>
        <w:rPr>
          <w:rFonts w:ascii="Times New Roman" w:hAnsi="Times New Roman"/>
          <w:sz w:val="28"/>
          <w:szCs w:val="28"/>
          <w:lang w:val="ru-RU" w:eastAsia="ar-SA"/>
        </w:rPr>
        <w:t xml:space="preserve">1415 чел. – численность населения на 01.01.2031 г. </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799 чел. – численность населения на 01.01.2041 г.</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32,0 – перспективная обеспеченность населения жилищным фондом в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/чел на 01.01.2031 г.;</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36,5 – перспективная обеспеченность населения жилищным фондом в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/чел на 01.01.2041 г.;</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5. Объем нового жилищного строительства:</w:t>
      </w:r>
    </w:p>
    <w:p>
      <w:pPr>
        <w:tabs>
          <w:tab w:val="left" w:pos="709"/>
        </w:tabs>
        <w:ind w:left="709"/>
        <w:jc w:val="both"/>
        <w:rPr>
          <w:rFonts w:ascii="Times New Roman" w:hAnsi="Times New Roman"/>
          <w:sz w:val="28"/>
          <w:szCs w:val="28"/>
          <w:lang w:val="ru-RU" w:eastAsia="ar-SA"/>
        </w:rPr>
      </w:pPr>
      <w:r>
        <w:rPr>
          <w:rFonts w:ascii="Times New Roman" w:hAnsi="Times New Roman"/>
          <w:sz w:val="28"/>
          <w:szCs w:val="28"/>
          <w:lang w:val="ru-RU" w:eastAsia="ar-SA"/>
        </w:rPr>
        <w:t>29163 – 23300 = 5863 м</w:t>
      </w:r>
      <w:r>
        <w:rPr>
          <w:rFonts w:ascii="Times New Roman" w:hAnsi="Times New Roman"/>
          <w:sz w:val="28"/>
          <w:szCs w:val="28"/>
          <w:vertAlign w:val="superscript"/>
          <w:lang w:val="ru-RU" w:eastAsia="ar-SA"/>
        </w:rPr>
        <w:t>2</w:t>
      </w:r>
      <w:r>
        <w:rPr>
          <w:rFonts w:ascii="Times New Roman" w:hAnsi="Times New Roman"/>
          <w:sz w:val="28"/>
          <w:szCs w:val="28"/>
          <w:lang w:val="ru-RU" w:eastAsia="ar-SA"/>
        </w:rPr>
        <w:t xml:space="preserve"> общей площади.</w:t>
      </w:r>
    </w:p>
    <w:p>
      <w:pPr>
        <w:tabs>
          <w:tab w:val="left" w:pos="709"/>
        </w:tabs>
        <w:jc w:val="both"/>
        <w:rPr>
          <w:rFonts w:ascii="Times New Roman" w:hAnsi="Times New Roman"/>
          <w:sz w:val="28"/>
          <w:szCs w:val="28"/>
          <w:lang w:val="ru-RU" w:eastAsia="ar-SA"/>
        </w:rPr>
      </w:pPr>
      <w:r>
        <w:rPr>
          <w:rFonts w:ascii="Times New Roman" w:hAnsi="Times New Roman"/>
          <w:sz w:val="28"/>
          <w:szCs w:val="28"/>
          <w:lang w:val="ru-RU" w:eastAsia="ar-SA"/>
        </w:rPr>
        <w:t>Сводные расчетные показатели по расчету потребности нового жилищного строительства на расчетный срок представлены в таблице.</w:t>
      </w:r>
    </w:p>
    <w:p>
      <w:pPr>
        <w:pStyle w:val="43"/>
        <w:keepNext/>
        <w:suppressAutoHyphens/>
        <w:spacing w:before="120"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21 – Расчет жилищного строительства Садовского сельсовета до 2041 года</w:t>
      </w:r>
    </w:p>
    <w:tbl>
      <w:tblPr>
        <w:tblStyle w:val="12"/>
        <w:tblW w:w="5000" w:type="pct"/>
        <w:tblInd w:w="0" w:type="dxa"/>
        <w:tblLayout w:type="autofit"/>
        <w:tblCellMar>
          <w:top w:w="0" w:type="dxa"/>
          <w:left w:w="108" w:type="dxa"/>
          <w:bottom w:w="0" w:type="dxa"/>
          <w:right w:w="108" w:type="dxa"/>
        </w:tblCellMar>
      </w:tblPr>
      <w:tblGrid>
        <w:gridCol w:w="561"/>
        <w:gridCol w:w="3600"/>
        <w:gridCol w:w="1368"/>
        <w:gridCol w:w="1367"/>
        <w:gridCol w:w="1067"/>
        <w:gridCol w:w="1046"/>
        <w:gridCol w:w="1413"/>
      </w:tblGrid>
      <w:tr>
        <w:tblPrEx>
          <w:tblCellMar>
            <w:top w:w="0" w:type="dxa"/>
            <w:left w:w="108" w:type="dxa"/>
            <w:bottom w:w="0" w:type="dxa"/>
            <w:right w:w="108" w:type="dxa"/>
          </w:tblCellMar>
        </w:tblPrEx>
        <w:trPr>
          <w:trHeight w:val="917" w:hRule="atLeast"/>
        </w:trPr>
        <w:tc>
          <w:tcPr>
            <w:tcW w:w="269"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 п/п</w:t>
            </w:r>
          </w:p>
        </w:tc>
        <w:tc>
          <w:tcPr>
            <w:tcW w:w="1727"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Наименование</w:t>
            </w:r>
          </w:p>
        </w:tc>
        <w:tc>
          <w:tcPr>
            <w:tcW w:w="656"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Единица измерения</w:t>
            </w:r>
          </w:p>
        </w:tc>
        <w:tc>
          <w:tcPr>
            <w:tcW w:w="656"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На 01.01.2021 г.</w:t>
            </w:r>
          </w:p>
        </w:tc>
        <w:tc>
          <w:tcPr>
            <w:tcW w:w="512"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I очередь (2021-2031 г.)</w:t>
            </w:r>
          </w:p>
        </w:tc>
        <w:tc>
          <w:tcPr>
            <w:tcW w:w="502"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2031 -2041 г.</w:t>
            </w:r>
          </w:p>
        </w:tc>
        <w:tc>
          <w:tcPr>
            <w:tcW w:w="678"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Всего за период с 2021 по 2041 г.</w:t>
            </w:r>
          </w:p>
        </w:tc>
      </w:tr>
      <w:tr>
        <w:tblPrEx>
          <w:tblCellMar>
            <w:top w:w="0" w:type="dxa"/>
            <w:left w:w="108" w:type="dxa"/>
            <w:bottom w:w="0" w:type="dxa"/>
            <w:right w:w="108" w:type="dxa"/>
          </w:tblCellMar>
        </w:tblPrEx>
        <w:trPr>
          <w:trHeight w:val="510" w:hRule="atLeast"/>
        </w:trPr>
        <w:tc>
          <w:tcPr>
            <w:tcW w:w="269"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w:t>
            </w:r>
          </w:p>
        </w:tc>
        <w:tc>
          <w:tcPr>
            <w:tcW w:w="1727"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Численность постоянного населения</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чел.</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849</w:t>
            </w:r>
          </w:p>
        </w:tc>
        <w:tc>
          <w:tcPr>
            <w:tcW w:w="51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824</w:t>
            </w:r>
          </w:p>
        </w:tc>
        <w:tc>
          <w:tcPr>
            <w:tcW w:w="50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799</w:t>
            </w:r>
          </w:p>
        </w:tc>
        <w:tc>
          <w:tcPr>
            <w:tcW w:w="6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r>
      <w:tr>
        <w:tblPrEx>
          <w:tblCellMar>
            <w:top w:w="0" w:type="dxa"/>
            <w:left w:w="108" w:type="dxa"/>
            <w:bottom w:w="0" w:type="dxa"/>
            <w:right w:w="108" w:type="dxa"/>
          </w:tblCellMar>
        </w:tblPrEx>
        <w:trPr>
          <w:trHeight w:val="510" w:hRule="atLeast"/>
        </w:trPr>
        <w:tc>
          <w:tcPr>
            <w:tcW w:w="269"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w:t>
            </w:r>
          </w:p>
        </w:tc>
        <w:tc>
          <w:tcPr>
            <w:tcW w:w="1727"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Средняя обеспеченность жилищным фондом</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2</w:t>
            </w:r>
            <w:r>
              <w:rPr>
                <w:rFonts w:ascii="Times New Roman" w:hAnsi="Times New Roman"/>
                <w:sz w:val="24"/>
                <w:szCs w:val="24"/>
                <w:lang w:val="ru-RU"/>
              </w:rPr>
              <w:t>/чел</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27,4</w:t>
            </w:r>
          </w:p>
        </w:tc>
        <w:tc>
          <w:tcPr>
            <w:tcW w:w="51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32,0</w:t>
            </w:r>
          </w:p>
        </w:tc>
        <w:tc>
          <w:tcPr>
            <w:tcW w:w="50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36,5</w:t>
            </w:r>
          </w:p>
        </w:tc>
        <w:tc>
          <w:tcPr>
            <w:tcW w:w="6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r>
      <w:tr>
        <w:tblPrEx>
          <w:tblCellMar>
            <w:top w:w="0" w:type="dxa"/>
            <w:left w:w="108" w:type="dxa"/>
            <w:bottom w:w="0" w:type="dxa"/>
            <w:right w:w="108" w:type="dxa"/>
          </w:tblCellMar>
        </w:tblPrEx>
        <w:trPr>
          <w:trHeight w:val="315" w:hRule="atLeast"/>
        </w:trPr>
        <w:tc>
          <w:tcPr>
            <w:tcW w:w="269"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w:t>
            </w:r>
          </w:p>
        </w:tc>
        <w:tc>
          <w:tcPr>
            <w:tcW w:w="1727"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Жилищный фонд на 01.01.2021 г.</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2</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23 300</w:t>
            </w:r>
          </w:p>
        </w:tc>
        <w:tc>
          <w:tcPr>
            <w:tcW w:w="51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0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6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r>
      <w:tr>
        <w:tblPrEx>
          <w:tblCellMar>
            <w:top w:w="0" w:type="dxa"/>
            <w:left w:w="108" w:type="dxa"/>
            <w:bottom w:w="0" w:type="dxa"/>
            <w:right w:w="108" w:type="dxa"/>
          </w:tblCellMar>
        </w:tblPrEx>
        <w:trPr>
          <w:trHeight w:val="510" w:hRule="atLeast"/>
        </w:trPr>
        <w:tc>
          <w:tcPr>
            <w:tcW w:w="269"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4</w:t>
            </w:r>
          </w:p>
        </w:tc>
        <w:tc>
          <w:tcPr>
            <w:tcW w:w="1727"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Убыль жилищного фонда</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2</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1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0</w:t>
            </w:r>
          </w:p>
        </w:tc>
        <w:tc>
          <w:tcPr>
            <w:tcW w:w="50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0</w:t>
            </w:r>
          </w:p>
        </w:tc>
        <w:tc>
          <w:tcPr>
            <w:tcW w:w="6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0</w:t>
            </w:r>
          </w:p>
        </w:tc>
      </w:tr>
      <w:tr>
        <w:tblPrEx>
          <w:tblCellMar>
            <w:top w:w="0" w:type="dxa"/>
            <w:left w:w="108" w:type="dxa"/>
            <w:bottom w:w="0" w:type="dxa"/>
            <w:right w:w="108" w:type="dxa"/>
          </w:tblCellMar>
        </w:tblPrEx>
        <w:trPr>
          <w:trHeight w:val="510" w:hRule="atLeast"/>
        </w:trPr>
        <w:tc>
          <w:tcPr>
            <w:tcW w:w="269"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5</w:t>
            </w:r>
          </w:p>
        </w:tc>
        <w:tc>
          <w:tcPr>
            <w:tcW w:w="1727"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Существующий сохраняемый жилищный фонд</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2</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1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23 300</w:t>
            </w:r>
          </w:p>
        </w:tc>
        <w:tc>
          <w:tcPr>
            <w:tcW w:w="50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26 368</w:t>
            </w:r>
          </w:p>
        </w:tc>
        <w:tc>
          <w:tcPr>
            <w:tcW w:w="6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r>
      <w:tr>
        <w:tblPrEx>
          <w:tblCellMar>
            <w:top w:w="0" w:type="dxa"/>
            <w:left w:w="108" w:type="dxa"/>
            <w:bottom w:w="0" w:type="dxa"/>
            <w:right w:w="108" w:type="dxa"/>
          </w:tblCellMar>
        </w:tblPrEx>
        <w:trPr>
          <w:trHeight w:val="315" w:hRule="atLeast"/>
        </w:trPr>
        <w:tc>
          <w:tcPr>
            <w:tcW w:w="269"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c>
          <w:tcPr>
            <w:tcW w:w="1727"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 xml:space="preserve">Объемы нового строительства </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2</w:t>
            </w:r>
          </w:p>
        </w:tc>
        <w:tc>
          <w:tcPr>
            <w:tcW w:w="65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1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3 068</w:t>
            </w:r>
          </w:p>
        </w:tc>
        <w:tc>
          <w:tcPr>
            <w:tcW w:w="50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2 795</w:t>
            </w:r>
          </w:p>
        </w:tc>
        <w:tc>
          <w:tcPr>
            <w:tcW w:w="678" w:type="pct"/>
            <w:tcBorders>
              <w:top w:val="nil"/>
              <w:left w:val="nil"/>
              <w:bottom w:val="single" w:color="auto" w:sz="4" w:space="0"/>
              <w:right w:val="single" w:color="auto" w:sz="4" w:space="0"/>
            </w:tcBorders>
            <w:shd w:val="clear" w:color="auto" w:fill="auto"/>
            <w:noWrap/>
            <w:vAlign w:val="center"/>
          </w:tcPr>
          <w:p>
            <w:pPr>
              <w:jc w:val="center"/>
              <w:rPr>
                <w:rFonts w:ascii="Times New Roman" w:hAnsi="Times New Roman"/>
                <w:b/>
                <w:bCs/>
                <w:sz w:val="24"/>
                <w:szCs w:val="24"/>
                <w:lang w:val="ru-RU"/>
              </w:rPr>
            </w:pPr>
            <w:r>
              <w:rPr>
                <w:rFonts w:ascii="Times New Roman" w:hAnsi="Times New Roman"/>
                <w:b/>
                <w:bCs/>
                <w:sz w:val="24"/>
                <w:szCs w:val="24"/>
                <w:lang w:val="ru-RU"/>
              </w:rPr>
              <w:t>5 863</w:t>
            </w:r>
          </w:p>
        </w:tc>
      </w:tr>
    </w:tbl>
    <w:p>
      <w:pPr>
        <w:tabs>
          <w:tab w:val="left" w:pos="709"/>
        </w:tabs>
        <w:jc w:val="both"/>
        <w:rPr>
          <w:rFonts w:ascii="Times New Roman" w:hAnsi="Times New Roman"/>
          <w:sz w:val="28"/>
          <w:szCs w:val="28"/>
          <w:lang w:val="ru-RU" w:eastAsia="en-US"/>
        </w:rPr>
      </w:pPr>
    </w:p>
    <w:p>
      <w:pPr>
        <w:tabs>
          <w:tab w:val="left" w:pos="709"/>
        </w:tabs>
        <w:jc w:val="both"/>
        <w:rPr>
          <w:rFonts w:ascii="Times New Roman" w:hAnsi="Times New Roman"/>
          <w:sz w:val="28"/>
          <w:szCs w:val="28"/>
          <w:lang w:val="ru-RU" w:eastAsia="ar-SA"/>
        </w:rPr>
      </w:pPr>
    </w:p>
    <w:p>
      <w:pPr>
        <w:tabs>
          <w:tab w:val="left" w:pos="709"/>
        </w:tabs>
        <w:ind w:left="709"/>
        <w:jc w:val="center"/>
        <w:rPr>
          <w:rFonts w:ascii="Times New Roman" w:hAnsi="Times New Roman"/>
          <w:b/>
          <w:sz w:val="28"/>
          <w:szCs w:val="28"/>
          <w:lang w:val="ru-RU" w:eastAsia="ar-SA"/>
        </w:rPr>
      </w:pPr>
      <w:r>
        <w:rPr>
          <w:rFonts w:ascii="Times New Roman" w:hAnsi="Times New Roman"/>
          <w:b/>
          <w:sz w:val="28"/>
          <w:szCs w:val="28"/>
          <w:lang w:val="ru-RU" w:eastAsia="ar-SA"/>
        </w:rPr>
        <w:t>Проектные предложения</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Для развития жилой зоны генеральным планом выделены следующие приоритетные направления:</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-строительство жилья на свободной территории (преимущественно ИЖС);</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-благоустройство жилищного фонда;</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-вынос жилищного фонда из санитарно-защитных зон и территорий неблагоприятного проживания;</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-повышение качества и комфортности, полное благоустройство домов при комбинированном решении локального и централизованного инженерного обеспечения жилья, в зависимости от типов и районов застройки.</w:t>
      </w:r>
    </w:p>
    <w:p>
      <w:pPr>
        <w:tabs>
          <w:tab w:val="left" w:pos="709"/>
        </w:tab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-увеличение средней жилищной обеспеченности до 32 м</w:t>
      </w:r>
      <w:r>
        <w:rPr>
          <w:rFonts w:ascii="Times New Roman" w:hAnsi="Times New Roman"/>
          <w:sz w:val="28"/>
          <w:szCs w:val="28"/>
          <w:vertAlign w:val="superscript"/>
          <w:lang w:val="ru-RU"/>
        </w:rPr>
        <w:t>2</w:t>
      </w:r>
      <w:r>
        <w:rPr>
          <w:rFonts w:ascii="Times New Roman" w:hAnsi="Times New Roman"/>
          <w:sz w:val="28"/>
          <w:szCs w:val="28"/>
          <w:lang w:val="ru-RU"/>
        </w:rPr>
        <w:t xml:space="preserve"> (1 очередь) – 36,5 м</w:t>
      </w:r>
      <w:r>
        <w:rPr>
          <w:rFonts w:ascii="Times New Roman" w:hAnsi="Times New Roman"/>
          <w:sz w:val="28"/>
          <w:szCs w:val="28"/>
          <w:vertAlign w:val="superscript"/>
          <w:lang w:val="ru-RU"/>
        </w:rPr>
        <w:t>2</w:t>
      </w:r>
      <w:r>
        <w:rPr>
          <w:rFonts w:ascii="Times New Roman" w:hAnsi="Times New Roman"/>
          <w:sz w:val="28"/>
          <w:szCs w:val="28"/>
          <w:lang w:val="ru-RU"/>
        </w:rPr>
        <w:t xml:space="preserve"> (расчетный срок) общей площади на человека в соответствии с проектными периодами;</w:t>
      </w:r>
    </w:p>
    <w:p>
      <w:pPr>
        <w:tabs>
          <w:tab w:val="left" w:pos="709"/>
        </w:tabs>
        <w:jc w:val="both"/>
        <w:rPr>
          <w:rFonts w:ascii="Times New Roman" w:hAnsi="Times New Roman"/>
          <w:sz w:val="28"/>
          <w:szCs w:val="28"/>
          <w:lang w:val="ru-RU"/>
        </w:rPr>
      </w:pPr>
      <w:r>
        <w:rPr>
          <w:rFonts w:ascii="Times New Roman" w:hAnsi="Times New Roman"/>
          <w:sz w:val="28"/>
          <w:szCs w:val="28"/>
          <w:lang w:val="ru-RU"/>
        </w:rPr>
        <w:t xml:space="preserve">          -содействие увеличению строительства индивидуальных жилых домов.</w:t>
      </w:r>
    </w:p>
    <w:p>
      <w:pPr>
        <w:tabs>
          <w:tab w:val="left" w:pos="709"/>
        </w:tabs>
        <w:jc w:val="both"/>
        <w:rPr>
          <w:rFonts w:ascii="Times New Roman" w:hAnsi="Times New Roman"/>
          <w:sz w:val="28"/>
          <w:szCs w:val="28"/>
          <w:lang w:val="ru-RU"/>
        </w:rPr>
      </w:pPr>
    </w:p>
    <w:p>
      <w:pPr>
        <w:pStyle w:val="3"/>
        <w:keepLines/>
        <w:numPr>
          <w:ilvl w:val="1"/>
          <w:numId w:val="19"/>
        </w:numPr>
        <w:suppressAutoHyphens/>
        <w:spacing w:before="360" w:after="240"/>
        <w:ind w:left="0" w:firstLine="142"/>
        <w:jc w:val="center"/>
        <w:rPr>
          <w:rFonts w:ascii="Times New Roman" w:hAnsi="Times New Roman" w:cs="Times New Roman"/>
          <w:i w:val="0"/>
          <w:kern w:val="0"/>
          <w:lang w:val="ru-RU"/>
        </w:rPr>
      </w:pPr>
      <w:bookmarkStart w:id="224" w:name="_Toc336437452"/>
      <w:bookmarkStart w:id="225" w:name="_Toc518319354"/>
      <w:bookmarkStart w:id="226" w:name="_Toc527638440"/>
      <w:bookmarkStart w:id="227" w:name="_Toc54879807"/>
      <w:bookmarkStart w:id="228" w:name="_Toc74838054"/>
      <w:bookmarkStart w:id="229" w:name="_Toc7869296"/>
      <w:r>
        <w:rPr>
          <w:rFonts w:ascii="Times New Roman" w:hAnsi="Times New Roman" w:cs="Times New Roman"/>
          <w:i w:val="0"/>
          <w:kern w:val="0"/>
          <w:lang w:val="ru-RU"/>
        </w:rPr>
        <w:t>Транспортная инфраструктура</w:t>
      </w:r>
      <w:bookmarkEnd w:id="224"/>
      <w:bookmarkEnd w:id="225"/>
      <w:bookmarkEnd w:id="226"/>
      <w:bookmarkEnd w:id="227"/>
      <w:bookmarkEnd w:id="228"/>
      <w:bookmarkEnd w:id="229"/>
    </w:p>
    <w:p>
      <w:pPr>
        <w:pStyle w:val="158"/>
        <w:keepNext/>
        <w:keepLines/>
        <w:numPr>
          <w:ilvl w:val="1"/>
          <w:numId w:val="25"/>
        </w:numPr>
        <w:spacing w:before="360" w:after="240" w:line="240" w:lineRule="auto"/>
        <w:jc w:val="center"/>
        <w:outlineLvl w:val="2"/>
        <w:rPr>
          <w:rFonts w:ascii="Times New Roman" w:hAnsi="Times New Roman"/>
          <w:b/>
          <w:vanish/>
          <w:sz w:val="28"/>
          <w:szCs w:val="28"/>
          <w:lang w:val="ru-RU"/>
        </w:rPr>
      </w:pPr>
      <w:bookmarkStart w:id="230" w:name="_Toc71710735"/>
      <w:bookmarkEnd w:id="230"/>
      <w:bookmarkStart w:id="231" w:name="_Toc54879428"/>
      <w:bookmarkEnd w:id="231"/>
      <w:bookmarkStart w:id="232" w:name="_Toc54879758"/>
      <w:bookmarkEnd w:id="232"/>
      <w:bookmarkStart w:id="233" w:name="_Toc54879808"/>
      <w:bookmarkEnd w:id="233"/>
      <w:bookmarkStart w:id="234" w:name="_Toc68875948"/>
      <w:bookmarkEnd w:id="234"/>
      <w:bookmarkStart w:id="235" w:name="_Toc69467107"/>
      <w:bookmarkEnd w:id="235"/>
      <w:bookmarkStart w:id="236" w:name="_Toc71710531"/>
      <w:bookmarkEnd w:id="236"/>
      <w:bookmarkStart w:id="237" w:name="_Toc71710642"/>
      <w:bookmarkEnd w:id="237"/>
      <w:bookmarkStart w:id="238" w:name="_Toc74838055"/>
      <w:bookmarkEnd w:id="238"/>
      <w:bookmarkStart w:id="239" w:name="_Toc7869297"/>
      <w:bookmarkStart w:id="240" w:name="_Toc527638441"/>
    </w:p>
    <w:p>
      <w:pPr>
        <w:pStyle w:val="158"/>
        <w:keepNext/>
        <w:keepLines/>
        <w:spacing w:before="360" w:after="240" w:line="240" w:lineRule="auto"/>
        <w:ind w:left="0"/>
        <w:jc w:val="center"/>
        <w:outlineLvl w:val="2"/>
        <w:rPr>
          <w:rFonts w:ascii="Times New Roman" w:hAnsi="Times New Roman"/>
          <w:b/>
          <w:sz w:val="28"/>
          <w:szCs w:val="28"/>
          <w:lang w:val="ru-RU"/>
        </w:rPr>
      </w:pPr>
      <w:bookmarkStart w:id="241" w:name="_Toc54879809"/>
      <w:bookmarkStart w:id="242" w:name="_Toc74838056"/>
      <w:r>
        <w:rPr>
          <w:rFonts w:ascii="Times New Roman" w:hAnsi="Times New Roman"/>
          <w:b/>
          <w:sz w:val="28"/>
          <w:szCs w:val="28"/>
          <w:lang w:val="ru-RU"/>
        </w:rPr>
        <w:t>6.3.1 Внешний транспорт</w:t>
      </w:r>
      <w:bookmarkEnd w:id="239"/>
      <w:bookmarkEnd w:id="240"/>
      <w:bookmarkEnd w:id="241"/>
      <w:bookmarkEnd w:id="242"/>
    </w:p>
    <w:p>
      <w:pPr>
        <w:autoSpaceDE w:val="0"/>
        <w:autoSpaceDN w:val="0"/>
        <w:adjustRightInd w:val="0"/>
        <w:ind w:firstLine="709"/>
        <w:rPr>
          <w:rFonts w:ascii="Times New Roman" w:hAnsi="Times New Roman"/>
          <w:sz w:val="28"/>
          <w:szCs w:val="28"/>
          <w:lang w:val="ru-RU"/>
        </w:rPr>
      </w:pPr>
      <w:bookmarkStart w:id="243" w:name="_Toc434834083"/>
      <w:bookmarkStart w:id="244" w:name="_Toc423893497"/>
      <w:r>
        <w:rPr>
          <w:rFonts w:hint="eastAsia" w:ascii="Times New Roman" w:hAnsi="Times New Roman"/>
          <w:sz w:val="28"/>
          <w:szCs w:val="28"/>
          <w:lang w:val="ru-RU"/>
        </w:rPr>
        <w:t>Муниципальное</w:t>
      </w:r>
      <w:r>
        <w:rPr>
          <w:rFonts w:ascii="Times New Roman" w:hAnsi="Times New Roman"/>
          <w:sz w:val="28"/>
          <w:szCs w:val="28"/>
          <w:lang w:val="ru-RU"/>
        </w:rPr>
        <w:t xml:space="preserve"> </w:t>
      </w:r>
      <w:r>
        <w:rPr>
          <w:rFonts w:hint="eastAsia" w:ascii="Times New Roman" w:hAnsi="Times New Roman"/>
          <w:sz w:val="28"/>
          <w:szCs w:val="28"/>
          <w:lang w:val="ru-RU"/>
        </w:rPr>
        <w:t>образование</w:t>
      </w:r>
      <w:r>
        <w:rPr>
          <w:rFonts w:ascii="Times New Roman" w:hAnsi="Times New Roman"/>
          <w:sz w:val="28"/>
          <w:szCs w:val="28"/>
          <w:lang w:val="ru-RU"/>
        </w:rPr>
        <w:t xml:space="preserve"> </w:t>
      </w:r>
      <w:r>
        <w:rPr>
          <w:rFonts w:hint="eastAsia" w:ascii="Times New Roman" w:hAnsi="Times New Roman"/>
          <w:sz w:val="28"/>
          <w:szCs w:val="28"/>
          <w:lang w:val="ru-RU"/>
        </w:rPr>
        <w:t>Садовского</w:t>
      </w:r>
      <w:r>
        <w:rPr>
          <w:rFonts w:ascii="Times New Roman" w:hAnsi="Times New Roman"/>
          <w:sz w:val="28"/>
          <w:szCs w:val="28"/>
          <w:lang w:val="ru-RU"/>
        </w:rPr>
        <w:t xml:space="preserve"> </w:t>
      </w:r>
      <w:r>
        <w:rPr>
          <w:rFonts w:hint="eastAsia" w:ascii="Times New Roman" w:hAnsi="Times New Roman"/>
          <w:sz w:val="28"/>
          <w:szCs w:val="28"/>
          <w:lang w:val="ru-RU"/>
        </w:rPr>
        <w:t>сельсовета</w:t>
      </w:r>
      <w:r>
        <w:rPr>
          <w:rFonts w:ascii="Times New Roman" w:hAnsi="Times New Roman"/>
          <w:sz w:val="28"/>
          <w:szCs w:val="28"/>
          <w:lang w:val="ru-RU"/>
        </w:rPr>
        <w:t xml:space="preserve"> </w:t>
      </w:r>
      <w:r>
        <w:rPr>
          <w:rFonts w:hint="eastAsia" w:ascii="Times New Roman" w:hAnsi="Times New Roman"/>
          <w:sz w:val="28"/>
          <w:szCs w:val="28"/>
          <w:lang w:val="ru-RU"/>
        </w:rPr>
        <w:t>расположено</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w:t>
      </w:r>
      <w:r>
        <w:rPr>
          <w:rFonts w:hint="eastAsia" w:ascii="Times New Roman" w:hAnsi="Times New Roman"/>
          <w:sz w:val="28"/>
          <w:szCs w:val="28"/>
          <w:lang w:val="ru-RU"/>
        </w:rPr>
        <w:t>юго</w:t>
      </w:r>
      <w:r>
        <w:rPr>
          <w:rFonts w:ascii="Times New Roman" w:hAnsi="Times New Roman"/>
          <w:sz w:val="28"/>
          <w:szCs w:val="28"/>
          <w:lang w:val="ru-RU"/>
        </w:rPr>
        <w:t>-</w:t>
      </w:r>
      <w:r>
        <w:rPr>
          <w:rFonts w:hint="eastAsia" w:ascii="Times New Roman" w:hAnsi="Times New Roman"/>
          <w:sz w:val="28"/>
          <w:szCs w:val="28"/>
          <w:lang w:val="ru-RU"/>
        </w:rPr>
        <w:t>западной</w:t>
      </w:r>
      <w:r>
        <w:rPr>
          <w:rFonts w:ascii="Times New Roman" w:hAnsi="Times New Roman"/>
          <w:sz w:val="28"/>
          <w:szCs w:val="28"/>
          <w:lang w:val="ru-RU"/>
        </w:rPr>
        <w:t xml:space="preserve"> </w:t>
      </w:r>
      <w:r>
        <w:rPr>
          <w:rFonts w:hint="eastAsia" w:ascii="Times New Roman" w:hAnsi="Times New Roman"/>
          <w:sz w:val="28"/>
          <w:szCs w:val="28"/>
          <w:lang w:val="ru-RU"/>
        </w:rPr>
        <w:t>части</w:t>
      </w:r>
      <w:r>
        <w:rPr>
          <w:rFonts w:ascii="Times New Roman" w:hAnsi="Times New Roman"/>
          <w:sz w:val="28"/>
          <w:szCs w:val="28"/>
          <w:lang w:val="ru-RU"/>
        </w:rPr>
        <w:t xml:space="preserve"> </w:t>
      </w:r>
      <w:r>
        <w:rPr>
          <w:rFonts w:hint="eastAsia" w:ascii="Times New Roman" w:hAnsi="Times New Roman"/>
          <w:sz w:val="28"/>
          <w:szCs w:val="28"/>
          <w:lang w:val="ru-RU"/>
        </w:rPr>
        <w:t>Новосибирской</w:t>
      </w:r>
      <w:r>
        <w:rPr>
          <w:rFonts w:ascii="Times New Roman" w:hAnsi="Times New Roman"/>
          <w:sz w:val="28"/>
          <w:szCs w:val="28"/>
          <w:lang w:val="ru-RU"/>
        </w:rPr>
        <w:t xml:space="preserve"> </w:t>
      </w:r>
      <w:r>
        <w:rPr>
          <w:rFonts w:hint="eastAsia" w:ascii="Times New Roman" w:hAnsi="Times New Roman"/>
          <w:sz w:val="28"/>
          <w:szCs w:val="28"/>
          <w:lang w:val="ru-RU"/>
        </w:rPr>
        <w:t>области</w:t>
      </w:r>
      <w:r>
        <w:rPr>
          <w:rFonts w:ascii="Times New Roman" w:hAnsi="Times New Roman"/>
          <w:sz w:val="28"/>
          <w:szCs w:val="28"/>
          <w:lang w:val="ru-RU"/>
        </w:rPr>
        <w:t xml:space="preserve"> </w:t>
      </w:r>
      <w:r>
        <w:rPr>
          <w:rFonts w:hint="eastAsia" w:ascii="Times New Roman" w:hAnsi="Times New Roman"/>
          <w:sz w:val="28"/>
          <w:szCs w:val="28"/>
          <w:lang w:val="ru-RU"/>
        </w:rPr>
        <w:t>на</w:t>
      </w:r>
      <w:r>
        <w:rPr>
          <w:rFonts w:ascii="Times New Roman" w:hAnsi="Times New Roman"/>
          <w:sz w:val="28"/>
          <w:szCs w:val="28"/>
          <w:lang w:val="ru-RU"/>
        </w:rPr>
        <w:t xml:space="preserve"> </w:t>
      </w:r>
      <w:r>
        <w:rPr>
          <w:rFonts w:hint="eastAsia" w:ascii="Times New Roman" w:hAnsi="Times New Roman"/>
          <w:sz w:val="28"/>
          <w:szCs w:val="28"/>
          <w:lang w:val="ru-RU"/>
        </w:rPr>
        <w:t>расстоянии</w:t>
      </w:r>
      <w:r>
        <w:rPr>
          <w:rFonts w:ascii="Times New Roman" w:hAnsi="Times New Roman"/>
          <w:sz w:val="28"/>
          <w:szCs w:val="28"/>
          <w:lang w:val="ru-RU"/>
        </w:rPr>
        <w:t xml:space="preserve"> 370 </w:t>
      </w:r>
      <w:r>
        <w:rPr>
          <w:rFonts w:hint="eastAsia" w:ascii="Times New Roman" w:hAnsi="Times New Roman"/>
          <w:sz w:val="28"/>
          <w:szCs w:val="28"/>
          <w:lang w:val="ru-RU"/>
        </w:rPr>
        <w:t>км</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w:t>
      </w:r>
      <w:r>
        <w:rPr>
          <w:rFonts w:hint="eastAsia" w:ascii="Times New Roman" w:hAnsi="Times New Roman"/>
          <w:sz w:val="28"/>
          <w:szCs w:val="28"/>
          <w:lang w:val="ru-RU"/>
        </w:rPr>
        <w:t>областного</w:t>
      </w:r>
      <w:r>
        <w:rPr>
          <w:rFonts w:ascii="Times New Roman" w:hAnsi="Times New Roman"/>
          <w:sz w:val="28"/>
          <w:szCs w:val="28"/>
          <w:lang w:val="ru-RU"/>
        </w:rPr>
        <w:t xml:space="preserve"> </w:t>
      </w:r>
      <w:r>
        <w:rPr>
          <w:rFonts w:hint="eastAsia" w:ascii="Times New Roman" w:hAnsi="Times New Roman"/>
          <w:sz w:val="28"/>
          <w:szCs w:val="28"/>
          <w:lang w:val="ru-RU"/>
        </w:rPr>
        <w:t>центра</w:t>
      </w:r>
      <w:r>
        <w:rPr>
          <w:rFonts w:ascii="Times New Roman" w:hAnsi="Times New Roman"/>
          <w:sz w:val="28"/>
          <w:szCs w:val="28"/>
          <w:lang w:val="ru-RU"/>
        </w:rPr>
        <w:t xml:space="preserve"> </w:t>
      </w:r>
      <w:r>
        <w:rPr>
          <w:rFonts w:hint="eastAsia" w:ascii="Times New Roman" w:hAnsi="Times New Roman"/>
          <w:sz w:val="28"/>
          <w:szCs w:val="28"/>
          <w:lang w:val="ru-RU"/>
        </w:rPr>
        <w:t>г</w:t>
      </w:r>
      <w:r>
        <w:rPr>
          <w:rFonts w:ascii="Times New Roman" w:hAnsi="Times New Roman"/>
          <w:sz w:val="28"/>
          <w:szCs w:val="28"/>
          <w:lang w:val="ru-RU"/>
        </w:rPr>
        <w:t xml:space="preserve">. </w:t>
      </w:r>
      <w:r>
        <w:rPr>
          <w:rFonts w:hint="eastAsia" w:ascii="Times New Roman" w:hAnsi="Times New Roman"/>
          <w:sz w:val="28"/>
          <w:szCs w:val="28"/>
          <w:lang w:val="ru-RU"/>
        </w:rPr>
        <w:t>Новосибирска</w:t>
      </w:r>
      <w:r>
        <w:rPr>
          <w:rFonts w:ascii="Times New Roman" w:hAnsi="Times New Roman"/>
          <w:sz w:val="28"/>
          <w:szCs w:val="28"/>
          <w:lang w:val="ru-RU"/>
        </w:rPr>
        <w:t xml:space="preserve">, </w:t>
      </w:r>
      <w:r>
        <w:rPr>
          <w:rFonts w:hint="eastAsia" w:ascii="Times New Roman" w:hAnsi="Times New Roman"/>
          <w:sz w:val="28"/>
          <w:szCs w:val="28"/>
          <w:lang w:val="ru-RU"/>
        </w:rPr>
        <w:t>в</w:t>
      </w:r>
      <w:r>
        <w:rPr>
          <w:rFonts w:ascii="Times New Roman" w:hAnsi="Times New Roman"/>
          <w:sz w:val="28"/>
          <w:szCs w:val="28"/>
          <w:lang w:val="ru-RU"/>
        </w:rPr>
        <w:t xml:space="preserve"> 38 </w:t>
      </w:r>
      <w:r>
        <w:rPr>
          <w:rFonts w:hint="eastAsia" w:ascii="Times New Roman" w:hAnsi="Times New Roman"/>
          <w:sz w:val="28"/>
          <w:szCs w:val="28"/>
          <w:lang w:val="ru-RU"/>
        </w:rPr>
        <w:t>км</w:t>
      </w:r>
      <w:r>
        <w:rPr>
          <w:rFonts w:ascii="Times New Roman" w:hAnsi="Times New Roman"/>
          <w:sz w:val="28"/>
          <w:szCs w:val="28"/>
          <w:lang w:val="ru-RU"/>
        </w:rPr>
        <w:t xml:space="preserve"> </w:t>
      </w:r>
      <w:r>
        <w:rPr>
          <w:rFonts w:hint="eastAsia" w:ascii="Times New Roman" w:hAnsi="Times New Roman"/>
          <w:sz w:val="28"/>
          <w:szCs w:val="28"/>
          <w:lang w:val="ru-RU"/>
        </w:rPr>
        <w:t>от</w:t>
      </w:r>
      <w:r>
        <w:rPr>
          <w:rFonts w:ascii="Times New Roman" w:hAnsi="Times New Roman"/>
          <w:sz w:val="28"/>
          <w:szCs w:val="28"/>
          <w:lang w:val="ru-RU"/>
        </w:rPr>
        <w:t xml:space="preserve"> </w:t>
      </w:r>
      <w:r>
        <w:rPr>
          <w:rFonts w:hint="eastAsia" w:ascii="Times New Roman" w:hAnsi="Times New Roman"/>
          <w:sz w:val="28"/>
          <w:szCs w:val="28"/>
          <w:lang w:val="ru-RU"/>
        </w:rPr>
        <w:t>районного</w:t>
      </w:r>
      <w:r>
        <w:rPr>
          <w:rFonts w:ascii="Times New Roman" w:hAnsi="Times New Roman"/>
          <w:sz w:val="28"/>
          <w:szCs w:val="28"/>
          <w:lang w:val="ru-RU"/>
        </w:rPr>
        <w:t xml:space="preserve"> </w:t>
      </w:r>
      <w:r>
        <w:rPr>
          <w:rFonts w:hint="eastAsia" w:ascii="Times New Roman" w:hAnsi="Times New Roman"/>
          <w:sz w:val="28"/>
          <w:szCs w:val="28"/>
          <w:lang w:val="ru-RU"/>
        </w:rPr>
        <w:t>центра</w:t>
      </w:r>
      <w:r>
        <w:rPr>
          <w:rFonts w:ascii="Times New Roman" w:hAnsi="Times New Roman"/>
          <w:sz w:val="28"/>
          <w:szCs w:val="28"/>
          <w:lang w:val="ru-RU"/>
        </w:rPr>
        <w:t xml:space="preserve"> </w:t>
      </w:r>
      <w:r>
        <w:rPr>
          <w:rFonts w:hint="eastAsia" w:ascii="Times New Roman" w:hAnsi="Times New Roman"/>
          <w:sz w:val="28"/>
          <w:szCs w:val="28"/>
          <w:lang w:val="ru-RU"/>
        </w:rPr>
        <w:t>р</w:t>
      </w:r>
      <w:r>
        <w:rPr>
          <w:rFonts w:ascii="Times New Roman" w:hAnsi="Times New Roman"/>
          <w:sz w:val="28"/>
          <w:szCs w:val="28"/>
          <w:lang w:val="ru-RU"/>
        </w:rPr>
        <w:t>.</w:t>
      </w:r>
      <w:r>
        <w:rPr>
          <w:rFonts w:hint="eastAsia" w:ascii="Times New Roman" w:hAnsi="Times New Roman"/>
          <w:sz w:val="28"/>
          <w:szCs w:val="28"/>
          <w:lang w:val="ru-RU"/>
        </w:rPr>
        <w:t>п</w:t>
      </w:r>
      <w:r>
        <w:rPr>
          <w:rFonts w:ascii="Times New Roman" w:hAnsi="Times New Roman"/>
          <w:sz w:val="28"/>
          <w:szCs w:val="28"/>
          <w:lang w:val="ru-RU"/>
        </w:rPr>
        <w:t xml:space="preserve">. </w:t>
      </w:r>
      <w:r>
        <w:rPr>
          <w:rFonts w:hint="eastAsia" w:ascii="Times New Roman" w:hAnsi="Times New Roman"/>
          <w:sz w:val="28"/>
          <w:szCs w:val="28"/>
          <w:lang w:val="ru-RU"/>
        </w:rPr>
        <w:t>Краснозерское</w:t>
      </w:r>
      <w:r>
        <w:rPr>
          <w:rFonts w:ascii="Times New Roman" w:hAnsi="Times New Roman"/>
          <w:sz w:val="28"/>
          <w:szCs w:val="28"/>
          <w:lang w:val="ru-RU"/>
        </w:rPr>
        <w:t>.</w:t>
      </w:r>
    </w:p>
    <w:p>
      <w:pPr>
        <w:autoSpaceDE w:val="0"/>
        <w:autoSpaceDN w:val="0"/>
        <w:adjustRightInd w:val="0"/>
        <w:ind w:firstLine="709"/>
        <w:rPr>
          <w:rFonts w:ascii="Times New Roman" w:hAnsi="Times New Roman"/>
          <w:sz w:val="28"/>
          <w:szCs w:val="28"/>
          <w:lang w:val="ru-RU"/>
        </w:rPr>
      </w:pPr>
      <w:r>
        <w:rPr>
          <w:rFonts w:ascii="Times New Roman" w:hAnsi="Times New Roman"/>
          <w:i/>
          <w:sz w:val="28"/>
          <w:szCs w:val="28"/>
          <w:u w:val="single"/>
          <w:lang w:val="ru-RU"/>
        </w:rPr>
        <w:t>Автомобильны</w:t>
      </w:r>
      <w:bookmarkEnd w:id="243"/>
      <w:bookmarkEnd w:id="244"/>
      <w:r>
        <w:rPr>
          <w:rFonts w:ascii="Times New Roman" w:hAnsi="Times New Roman"/>
          <w:i/>
          <w:sz w:val="28"/>
          <w:szCs w:val="28"/>
          <w:u w:val="single"/>
          <w:lang w:val="ru-RU"/>
        </w:rPr>
        <w:t>е дороги регионального или межмуниципального значения</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По территории Садовского сельсовета проходит дорога межмуниципального значения 50 </w:t>
      </w:r>
      <w:r>
        <w:rPr>
          <w:rFonts w:hint="eastAsia" w:ascii="Times New Roman" w:hAnsi="Times New Roman"/>
          <w:sz w:val="28"/>
          <w:szCs w:val="28"/>
          <w:lang w:val="ru-RU"/>
        </w:rPr>
        <w:t>ОП</w:t>
      </w:r>
      <w:r>
        <w:rPr>
          <w:rFonts w:ascii="Times New Roman" w:hAnsi="Times New Roman"/>
          <w:sz w:val="28"/>
          <w:szCs w:val="28"/>
          <w:lang w:val="ru-RU"/>
        </w:rPr>
        <w:t xml:space="preserve"> </w:t>
      </w:r>
      <w:r>
        <w:rPr>
          <w:rFonts w:hint="eastAsia" w:ascii="Times New Roman" w:hAnsi="Times New Roman"/>
          <w:sz w:val="28"/>
          <w:szCs w:val="28"/>
          <w:lang w:val="ru-RU"/>
        </w:rPr>
        <w:t>МЗ</w:t>
      </w:r>
      <w:r>
        <w:rPr>
          <w:rFonts w:ascii="Times New Roman" w:hAnsi="Times New Roman"/>
          <w:sz w:val="28"/>
          <w:szCs w:val="28"/>
          <w:lang w:val="ru-RU"/>
        </w:rPr>
        <w:t xml:space="preserve"> 50</w:t>
      </w:r>
      <w:r>
        <w:rPr>
          <w:rFonts w:hint="eastAsia" w:ascii="Times New Roman" w:hAnsi="Times New Roman"/>
          <w:sz w:val="28"/>
          <w:szCs w:val="28"/>
          <w:lang w:val="ru-RU"/>
        </w:rPr>
        <w:t>Н</w:t>
      </w:r>
      <w:r>
        <w:rPr>
          <w:rFonts w:ascii="Times New Roman" w:hAnsi="Times New Roman"/>
          <w:sz w:val="28"/>
          <w:szCs w:val="28"/>
          <w:lang w:val="ru-RU"/>
        </w:rPr>
        <w:t xml:space="preserve">-1506 </w:t>
      </w:r>
      <w:r>
        <w:rPr>
          <w:rFonts w:hint="eastAsia" w:ascii="Times New Roman" w:hAnsi="Times New Roman"/>
          <w:sz w:val="28"/>
          <w:szCs w:val="28"/>
          <w:lang w:val="ru-RU"/>
        </w:rPr>
        <w:t>а</w:t>
      </w:r>
      <w:r>
        <w:rPr>
          <w:rFonts w:ascii="Times New Roman" w:hAnsi="Times New Roman"/>
          <w:sz w:val="28"/>
          <w:szCs w:val="28"/>
          <w:lang w:val="ru-RU"/>
        </w:rPr>
        <w:t>/</w:t>
      </w:r>
      <w:r>
        <w:rPr>
          <w:rFonts w:hint="eastAsia" w:ascii="Times New Roman" w:hAnsi="Times New Roman"/>
          <w:sz w:val="28"/>
          <w:szCs w:val="28"/>
          <w:lang w:val="ru-RU"/>
        </w:rPr>
        <w:t>д</w:t>
      </w:r>
      <w:r>
        <w:rPr>
          <w:rFonts w:ascii="Times New Roman" w:hAnsi="Times New Roman"/>
          <w:sz w:val="28"/>
          <w:szCs w:val="28"/>
          <w:lang w:val="ru-RU"/>
        </w:rPr>
        <w:t xml:space="preserve"> "</w:t>
      </w:r>
      <w:r>
        <w:rPr>
          <w:rFonts w:hint="eastAsia" w:ascii="Times New Roman" w:hAnsi="Times New Roman"/>
          <w:sz w:val="28"/>
          <w:szCs w:val="28"/>
          <w:lang w:val="ru-RU"/>
        </w:rPr>
        <w:t>К</w:t>
      </w:r>
      <w:r>
        <w:rPr>
          <w:rFonts w:ascii="Times New Roman" w:hAnsi="Times New Roman"/>
          <w:sz w:val="28"/>
          <w:szCs w:val="28"/>
          <w:lang w:val="ru-RU"/>
        </w:rPr>
        <w:t xml:space="preserve">-10" - </w:t>
      </w:r>
      <w:r>
        <w:rPr>
          <w:rFonts w:hint="eastAsia" w:ascii="Times New Roman" w:hAnsi="Times New Roman"/>
          <w:sz w:val="28"/>
          <w:szCs w:val="28"/>
          <w:lang w:val="ru-RU"/>
        </w:rPr>
        <w:t>Орехов</w:t>
      </w:r>
      <w:r>
        <w:rPr>
          <w:rFonts w:ascii="Times New Roman" w:hAnsi="Times New Roman"/>
          <w:sz w:val="28"/>
          <w:szCs w:val="28"/>
          <w:lang w:val="ru-RU"/>
        </w:rPr>
        <w:t xml:space="preserve"> </w:t>
      </w:r>
      <w:r>
        <w:rPr>
          <w:rFonts w:hint="eastAsia" w:ascii="Times New Roman" w:hAnsi="Times New Roman"/>
          <w:sz w:val="28"/>
          <w:szCs w:val="28"/>
          <w:lang w:val="ru-RU"/>
        </w:rPr>
        <w:t>Лог</w:t>
      </w:r>
      <w:r>
        <w:rPr>
          <w:rFonts w:ascii="Times New Roman" w:hAnsi="Times New Roman"/>
          <w:sz w:val="28"/>
          <w:szCs w:val="28"/>
          <w:lang w:val="ru-RU"/>
        </w:rPr>
        <w:t xml:space="preserve"> – </w:t>
      </w:r>
      <w:r>
        <w:rPr>
          <w:rFonts w:hint="eastAsia" w:ascii="Times New Roman" w:hAnsi="Times New Roman"/>
          <w:sz w:val="28"/>
          <w:szCs w:val="28"/>
          <w:lang w:val="ru-RU"/>
        </w:rPr>
        <w:t>Садовый</w:t>
      </w:r>
      <w:r>
        <w:rPr>
          <w:rFonts w:ascii="Times New Roman" w:hAnsi="Times New Roman"/>
          <w:sz w:val="28"/>
          <w:szCs w:val="28"/>
          <w:lang w:val="ru-RU"/>
        </w:rPr>
        <w:t>. Также в сельсовете есть местные автодороги соединяющие между собой населенные пункты.</w:t>
      </w:r>
    </w:p>
    <w:p>
      <w:pPr>
        <w:autoSpaceDE w:val="0"/>
        <w:autoSpaceDN w:val="0"/>
        <w:adjustRightInd w:val="0"/>
        <w:ind w:firstLine="709"/>
        <w:jc w:val="both"/>
        <w:rPr>
          <w:rFonts w:ascii="Times New Roman" w:hAnsi="Times New Roman" w:eastAsia="Calibri"/>
          <w:i/>
          <w:kern w:val="2"/>
          <w:sz w:val="28"/>
          <w:szCs w:val="28"/>
          <w:u w:val="single"/>
          <w:lang w:val="ru-RU" w:eastAsia="en-US"/>
        </w:rPr>
      </w:pPr>
      <w:r>
        <w:rPr>
          <w:rFonts w:ascii="Times New Roman" w:hAnsi="Times New Roman" w:eastAsia="Calibri"/>
          <w:i/>
          <w:kern w:val="2"/>
          <w:sz w:val="28"/>
          <w:szCs w:val="28"/>
          <w:u w:val="single"/>
          <w:lang w:val="ru-RU" w:eastAsia="en-US"/>
        </w:rPr>
        <w:t>Железнодорожный транспорт</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Через Садовское сельское поселение проходит участок Транссибирской железнодорожной магистрали, Западно-Сибирской железной дороги. </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В непосредственной близости от поселка Садовый находится железнодорожная остановочная платформа Центральный.</w:t>
      </w:r>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Город Карасук - ближайший крупный железнодорожный узел Новосибирской области, Западно-Сибирской железной дороги, включающий в себя две пассажирские станции: Карасук-1 и Карасук-3. Здесь базируются локомотивное ремонтное депо. Работает железнодорожный вокзал.</w:t>
      </w:r>
    </w:p>
    <w:p>
      <w:pPr>
        <w:pStyle w:val="158"/>
        <w:keepNext/>
        <w:keepLines/>
        <w:spacing w:before="360" w:after="240" w:line="240" w:lineRule="auto"/>
        <w:ind w:left="0"/>
        <w:jc w:val="center"/>
        <w:outlineLvl w:val="2"/>
        <w:rPr>
          <w:rFonts w:ascii="Times New Roman" w:hAnsi="Times New Roman"/>
          <w:b/>
          <w:sz w:val="28"/>
          <w:szCs w:val="28"/>
          <w:lang w:val="ru-RU"/>
        </w:rPr>
      </w:pPr>
      <w:bookmarkStart w:id="245" w:name="_Toc74838057"/>
      <w:r>
        <w:rPr>
          <w:rFonts w:ascii="Times New Roman" w:hAnsi="Times New Roman"/>
          <w:b/>
          <w:sz w:val="28"/>
          <w:szCs w:val="28"/>
          <w:lang w:val="ru-RU"/>
        </w:rPr>
        <w:t>6.3.2 Пассажирские перевозки</w:t>
      </w:r>
      <w:bookmarkEnd w:id="245"/>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Пассажирские перевозки на территории Краснозерского муниципального района осуществляет акционерное общество «Краснозерскавтотранс-1».</w:t>
      </w:r>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Автостанция на территории поселения отсутствует. Посадка пассажиров и отправление автобуса осуществляется с остановочных пунктов.</w:t>
      </w:r>
    </w:p>
    <w:p>
      <w:pPr>
        <w:autoSpaceDE w:val="0"/>
        <w:autoSpaceDN w:val="0"/>
        <w:adjustRightInd w:val="0"/>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Имеется автобусное сообщение с п.г.т. Краснозерское. </w:t>
      </w:r>
    </w:p>
    <w:p>
      <w:pPr>
        <w:spacing w:before="360" w:after="240"/>
        <w:jc w:val="center"/>
        <w:outlineLvl w:val="2"/>
        <w:rPr>
          <w:rFonts w:ascii="Times New Roman" w:hAnsi="Times New Roman"/>
          <w:b/>
          <w:sz w:val="28"/>
          <w:szCs w:val="28"/>
          <w:lang w:val="ru-RU"/>
        </w:rPr>
      </w:pPr>
      <w:bookmarkStart w:id="246" w:name="_Toc527638442"/>
      <w:bookmarkStart w:id="247" w:name="_Toc7869298"/>
      <w:bookmarkStart w:id="248" w:name="_Toc54879810"/>
      <w:bookmarkStart w:id="249" w:name="_Toc74838058"/>
      <w:r>
        <w:rPr>
          <w:rFonts w:ascii="Times New Roman" w:hAnsi="Times New Roman"/>
          <w:b/>
          <w:sz w:val="28"/>
          <w:szCs w:val="28"/>
          <w:lang w:val="ru-RU"/>
        </w:rPr>
        <w:t>6.3.3 Улично-дорожная сеть</w:t>
      </w:r>
      <w:bookmarkEnd w:id="246"/>
      <w:bookmarkEnd w:id="247"/>
      <w:bookmarkEnd w:id="248"/>
      <w:r>
        <w:rPr>
          <w:rFonts w:ascii="Times New Roman" w:hAnsi="Times New Roman"/>
          <w:b/>
          <w:sz w:val="28"/>
          <w:szCs w:val="28"/>
          <w:lang w:val="ru-RU"/>
        </w:rPr>
        <w:t xml:space="preserve"> местного значения поселения</w:t>
      </w:r>
      <w:bookmarkEnd w:id="249"/>
    </w:p>
    <w:p>
      <w:pPr>
        <w:ind w:firstLine="709"/>
        <w:jc w:val="both"/>
        <w:rPr>
          <w:rFonts w:ascii="Times New Roman" w:hAnsi="Times New Roman"/>
          <w:sz w:val="28"/>
          <w:szCs w:val="28"/>
          <w:lang w:val="ru-RU"/>
        </w:rPr>
      </w:pPr>
      <w:r>
        <w:rPr>
          <w:rFonts w:ascii="Times New Roman" w:hAnsi="Times New Roman"/>
          <w:sz w:val="28"/>
          <w:szCs w:val="28"/>
          <w:lang w:val="ru-RU"/>
        </w:rPr>
        <w:t>Улично-дорожная сеть в населенных пунктах Садовского сельсовета представлена поселковыми дорогами, являющимися продолжениями внешних автомобильных дорог, главными улицами, улицами в жилой застройке, в основном имеющими грунтовое покрытие проезжих частей.</w:t>
      </w:r>
    </w:p>
    <w:p>
      <w:pPr>
        <w:ind w:firstLine="709"/>
        <w:jc w:val="both"/>
        <w:rPr>
          <w:rFonts w:ascii="Times New Roman" w:hAnsi="Times New Roman"/>
          <w:sz w:val="28"/>
          <w:szCs w:val="28"/>
          <w:lang w:val="ru-RU"/>
        </w:rPr>
      </w:pPr>
      <w:r>
        <w:rPr>
          <w:rFonts w:ascii="Times New Roman" w:hAnsi="Times New Roman"/>
          <w:sz w:val="28"/>
          <w:szCs w:val="28"/>
          <w:lang w:val="ru-RU"/>
        </w:rPr>
        <w:t>Категории улиц и дорог приняты в соответствии с классификацией с СП 42.13330.2016, приведенной в следующих таблицах:</w:t>
      </w:r>
    </w:p>
    <w:p>
      <w:pPr>
        <w:pStyle w:val="43"/>
        <w:keepNext/>
        <w:suppressAutoHyphens/>
        <w:spacing w:before="120"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22- Параметры улиц и дорог сельского населенного пункта</w:t>
      </w:r>
    </w:p>
    <w:tbl>
      <w:tblPr>
        <w:tblStyle w:val="12"/>
        <w:tblW w:w="5000" w:type="pct"/>
        <w:tblInd w:w="0" w:type="dxa"/>
        <w:shd w:val="clear" w:color="auto" w:fill="FFFFFF"/>
        <w:tblLayout w:type="autofit"/>
        <w:tblCellMar>
          <w:top w:w="0" w:type="dxa"/>
          <w:left w:w="0" w:type="dxa"/>
          <w:bottom w:w="0" w:type="dxa"/>
          <w:right w:w="0" w:type="dxa"/>
        </w:tblCellMar>
      </w:tblPr>
      <w:tblGrid>
        <w:gridCol w:w="3050"/>
        <w:gridCol w:w="7304"/>
      </w:tblGrid>
      <w:tr>
        <w:tblPrEx>
          <w:shd w:val="clear" w:color="auto" w:fill="FFFFFF"/>
          <w:tblCellMar>
            <w:top w:w="0" w:type="dxa"/>
            <w:left w:w="0" w:type="dxa"/>
            <w:bottom w:w="0" w:type="dxa"/>
            <w:right w:w="0" w:type="dxa"/>
          </w:tblCellMar>
        </w:tblPrEx>
        <w:trPr>
          <w:trHeight w:val="468" w:hRule="atLeast"/>
          <w:tblHeader/>
        </w:trPr>
        <w:tc>
          <w:tcPr>
            <w:tcW w:w="14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vAlign w:val="center"/>
          </w:tcPr>
          <w:p>
            <w:pPr>
              <w:contextualSpacing/>
              <w:jc w:val="center"/>
              <w:rPr>
                <w:rFonts w:ascii="Times New Roman" w:hAnsi="Times New Roman"/>
                <w:b/>
                <w:sz w:val="24"/>
                <w:szCs w:val="24"/>
              </w:rPr>
            </w:pPr>
            <w:r>
              <w:rPr>
                <w:rFonts w:ascii="Times New Roman" w:hAnsi="Times New Roman"/>
                <w:b/>
                <w:sz w:val="24"/>
                <w:szCs w:val="24"/>
              </w:rPr>
              <w:t>Категория дорог и улиц</w:t>
            </w:r>
          </w:p>
        </w:tc>
        <w:tc>
          <w:tcPr>
            <w:tcW w:w="352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vAlign w:val="center"/>
          </w:tcPr>
          <w:p>
            <w:pPr>
              <w:contextualSpacing/>
              <w:jc w:val="center"/>
              <w:rPr>
                <w:rFonts w:ascii="Times New Roman" w:hAnsi="Times New Roman"/>
                <w:b/>
                <w:sz w:val="24"/>
                <w:szCs w:val="24"/>
                <w:lang w:val="ru-RU"/>
              </w:rPr>
            </w:pPr>
            <w:r>
              <w:rPr>
                <w:rFonts w:ascii="Times New Roman" w:hAnsi="Times New Roman"/>
                <w:b/>
                <w:sz w:val="24"/>
                <w:szCs w:val="24"/>
                <w:lang w:val="ru-RU"/>
              </w:rPr>
              <w:t>Основное назначение дорог и улиц</w:t>
            </w:r>
          </w:p>
        </w:tc>
      </w:tr>
      <w:tr>
        <w:tblPrEx>
          <w:shd w:val="clear" w:color="auto" w:fill="FFFFFF"/>
          <w:tblCellMar>
            <w:top w:w="0" w:type="dxa"/>
            <w:left w:w="0" w:type="dxa"/>
            <w:bottom w:w="0" w:type="dxa"/>
            <w:right w:w="0" w:type="dxa"/>
          </w:tblCellMar>
        </w:tblPrEx>
        <w:tc>
          <w:tcPr>
            <w:tcW w:w="14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Основные улицы с</w:t>
            </w:r>
          </w:p>
        </w:tc>
        <w:tc>
          <w:tcPr>
            <w:tcW w:w="352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lang w:val="ru-RU"/>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w:t>
            </w:r>
            <w:r>
              <w:rPr>
                <w:rFonts w:ascii="Times New Roman" w:hAnsi="Times New Roman"/>
                <w:sz w:val="24"/>
                <w:szCs w:val="24"/>
              </w:rPr>
              <w:t>Выходят на внешние дороги</w:t>
            </w:r>
          </w:p>
        </w:tc>
      </w:tr>
      <w:tr>
        <w:tblPrEx>
          <w:shd w:val="clear" w:color="auto" w:fill="FFFFFF"/>
          <w:tblCellMar>
            <w:top w:w="0" w:type="dxa"/>
            <w:left w:w="0" w:type="dxa"/>
            <w:bottom w:w="0" w:type="dxa"/>
            <w:right w:w="0" w:type="dxa"/>
          </w:tblCellMar>
        </w:tblPrEx>
        <w:tc>
          <w:tcPr>
            <w:tcW w:w="14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Местные улицы</w:t>
            </w:r>
          </w:p>
        </w:tc>
        <w:tc>
          <w:tcPr>
            <w:tcW w:w="352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lang w:val="ru-RU"/>
              </w:rPr>
            </w:pPr>
            <w:r>
              <w:rPr>
                <w:rFonts w:ascii="Times New Roman" w:hAnsi="Times New Roman"/>
                <w:sz w:val="24"/>
                <w:szCs w:val="24"/>
                <w:lang w:val="ru-RU"/>
              </w:rPr>
              <w:t>Обеспечивают связь жилой застройки с основными улицами</w:t>
            </w:r>
          </w:p>
        </w:tc>
      </w:tr>
      <w:tr>
        <w:tblPrEx>
          <w:shd w:val="clear" w:color="auto" w:fill="FFFFFF"/>
          <w:tblCellMar>
            <w:top w:w="0" w:type="dxa"/>
            <w:left w:w="0" w:type="dxa"/>
            <w:bottom w:w="0" w:type="dxa"/>
            <w:right w:w="0" w:type="dxa"/>
          </w:tblCellMar>
        </w:tblPrEx>
        <w:tc>
          <w:tcPr>
            <w:tcW w:w="14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Местные дороги</w:t>
            </w:r>
          </w:p>
        </w:tc>
        <w:tc>
          <w:tcPr>
            <w:tcW w:w="352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lang w:val="ru-RU"/>
              </w:rPr>
            </w:pPr>
            <w:r>
              <w:rPr>
                <w:rFonts w:ascii="Times New Roman" w:hAnsi="Times New Roman"/>
                <w:sz w:val="24"/>
                <w:szCs w:val="24"/>
                <w:lang w:val="ru-RU"/>
              </w:rPr>
              <w:t>Обеспечивают связи жилых и производственных территорий, обслуживают производственные территории</w:t>
            </w:r>
          </w:p>
        </w:tc>
      </w:tr>
      <w:tr>
        <w:tblPrEx>
          <w:tblCellMar>
            <w:top w:w="0" w:type="dxa"/>
            <w:left w:w="0" w:type="dxa"/>
            <w:bottom w:w="0" w:type="dxa"/>
            <w:right w:w="0" w:type="dxa"/>
          </w:tblCellMar>
        </w:tblPrEx>
        <w:tc>
          <w:tcPr>
            <w:tcW w:w="14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Проезды</w:t>
            </w:r>
          </w:p>
        </w:tc>
        <w:tc>
          <w:tcPr>
            <w:tcW w:w="352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lang w:val="ru-RU"/>
              </w:rPr>
            </w:pPr>
            <w:r>
              <w:rPr>
                <w:rFonts w:ascii="Times New Roman" w:hAnsi="Times New Roman"/>
                <w:sz w:val="24"/>
                <w:szCs w:val="24"/>
                <w:lang w:val="ru-RU"/>
              </w:rPr>
              <w:t>Обеспечивают непосредственный подъезд к участкам жилой, производственной и общественной застройки</w:t>
            </w:r>
          </w:p>
        </w:tc>
      </w:tr>
    </w:tbl>
    <w:p>
      <w:pPr>
        <w:pStyle w:val="43"/>
        <w:keepNext/>
        <w:spacing w:after="0"/>
        <w:ind w:left="600"/>
        <w:rPr>
          <w:rFonts w:ascii="Times New Roman" w:hAnsi="Times New Roman"/>
          <w:color w:val="auto"/>
          <w:sz w:val="24"/>
          <w:szCs w:val="24"/>
          <w:lang w:val="ru-RU"/>
        </w:rPr>
      </w:pPr>
    </w:p>
    <w:p>
      <w:pPr>
        <w:rPr>
          <w:rFonts w:ascii="Times New Roman" w:hAnsi="Times New Roman"/>
          <w:sz w:val="24"/>
          <w:szCs w:val="24"/>
          <w:lang w:val="ru-RU" w:eastAsia="en-US"/>
        </w:rPr>
      </w:pPr>
    </w:p>
    <w:p>
      <w:pPr>
        <w:rPr>
          <w:rFonts w:ascii="Times New Roman" w:hAnsi="Times New Roman"/>
          <w:sz w:val="24"/>
          <w:szCs w:val="24"/>
          <w:lang w:val="ru-RU" w:eastAsia="en-US"/>
        </w:rPr>
      </w:pPr>
    </w:p>
    <w:p>
      <w:pPr>
        <w:pStyle w:val="43"/>
        <w:keepNext/>
        <w:suppressAutoHyphens/>
        <w:spacing w:before="120"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23 - Расчетные параметры улиц и дорог сельского населенного пункта</w:t>
      </w:r>
    </w:p>
    <w:tbl>
      <w:tblPr>
        <w:tblStyle w:val="12"/>
        <w:tblW w:w="5000" w:type="pct"/>
        <w:tblInd w:w="0" w:type="dxa"/>
        <w:shd w:val="clear" w:color="auto" w:fill="FFFFFF"/>
        <w:tblLayout w:type="autofit"/>
        <w:tblCellMar>
          <w:top w:w="0" w:type="dxa"/>
          <w:left w:w="0" w:type="dxa"/>
          <w:bottom w:w="0" w:type="dxa"/>
          <w:right w:w="0" w:type="dxa"/>
        </w:tblCellMar>
      </w:tblPr>
      <w:tblGrid>
        <w:gridCol w:w="981"/>
        <w:gridCol w:w="1202"/>
        <w:gridCol w:w="1202"/>
        <w:gridCol w:w="1210"/>
        <w:gridCol w:w="1132"/>
        <w:gridCol w:w="1100"/>
        <w:gridCol w:w="1132"/>
        <w:gridCol w:w="1132"/>
        <w:gridCol w:w="1115"/>
      </w:tblGrid>
      <w:tr>
        <w:tblPrEx>
          <w:shd w:val="clear" w:color="auto" w:fill="FFFFFF"/>
          <w:tblCellMar>
            <w:top w:w="0" w:type="dxa"/>
            <w:left w:w="0" w:type="dxa"/>
            <w:bottom w:w="0" w:type="dxa"/>
            <w:right w:w="0" w:type="dxa"/>
          </w:tblCellMar>
        </w:tblPrEx>
        <w:trPr>
          <w:trHeight w:val="15" w:hRule="atLeast"/>
        </w:trPr>
        <w:tc>
          <w:tcPr>
            <w:tcW w:w="575" w:type="pct"/>
            <w:shd w:val="clear" w:color="auto" w:fill="FFFFFF"/>
          </w:tcPr>
          <w:p>
            <w:pPr>
              <w:rPr>
                <w:rFonts w:ascii="Times New Roman" w:hAnsi="Times New Roman"/>
                <w:spacing w:val="2"/>
                <w:sz w:val="24"/>
                <w:szCs w:val="24"/>
                <w:lang w:val="ru-RU"/>
              </w:rPr>
            </w:pPr>
          </w:p>
        </w:tc>
        <w:tc>
          <w:tcPr>
            <w:tcW w:w="569" w:type="pct"/>
            <w:shd w:val="clear" w:color="auto" w:fill="FFFFFF"/>
          </w:tcPr>
          <w:p>
            <w:pPr>
              <w:rPr>
                <w:rFonts w:ascii="Times New Roman" w:hAnsi="Times New Roman"/>
                <w:spacing w:val="2"/>
                <w:sz w:val="24"/>
                <w:szCs w:val="24"/>
                <w:lang w:val="ru-RU"/>
              </w:rPr>
            </w:pPr>
          </w:p>
        </w:tc>
        <w:tc>
          <w:tcPr>
            <w:tcW w:w="569" w:type="pct"/>
            <w:shd w:val="clear" w:color="auto" w:fill="FFFFFF"/>
          </w:tcPr>
          <w:p>
            <w:pPr>
              <w:rPr>
                <w:rFonts w:ascii="Times New Roman" w:hAnsi="Times New Roman"/>
                <w:spacing w:val="2"/>
                <w:sz w:val="24"/>
                <w:szCs w:val="24"/>
                <w:lang w:val="ru-RU"/>
              </w:rPr>
            </w:pPr>
          </w:p>
        </w:tc>
        <w:tc>
          <w:tcPr>
            <w:tcW w:w="573" w:type="pct"/>
            <w:shd w:val="clear" w:color="auto" w:fill="FFFFFF"/>
          </w:tcPr>
          <w:p>
            <w:pPr>
              <w:rPr>
                <w:rFonts w:ascii="Times New Roman" w:hAnsi="Times New Roman"/>
                <w:spacing w:val="2"/>
                <w:sz w:val="24"/>
                <w:szCs w:val="24"/>
                <w:lang w:val="ru-RU"/>
              </w:rPr>
            </w:pPr>
          </w:p>
        </w:tc>
        <w:tc>
          <w:tcPr>
            <w:tcW w:w="537" w:type="pct"/>
            <w:shd w:val="clear" w:color="auto" w:fill="FFFFFF"/>
          </w:tcPr>
          <w:p>
            <w:pPr>
              <w:rPr>
                <w:rFonts w:ascii="Times New Roman" w:hAnsi="Times New Roman"/>
                <w:spacing w:val="2"/>
                <w:sz w:val="24"/>
                <w:szCs w:val="24"/>
                <w:lang w:val="ru-RU"/>
              </w:rPr>
            </w:pPr>
          </w:p>
        </w:tc>
        <w:tc>
          <w:tcPr>
            <w:tcW w:w="522" w:type="pct"/>
            <w:shd w:val="clear" w:color="auto" w:fill="FFFFFF"/>
          </w:tcPr>
          <w:p>
            <w:pPr>
              <w:rPr>
                <w:rFonts w:ascii="Times New Roman" w:hAnsi="Times New Roman"/>
                <w:spacing w:val="2"/>
                <w:sz w:val="24"/>
                <w:szCs w:val="24"/>
                <w:lang w:val="ru-RU"/>
              </w:rPr>
            </w:pPr>
          </w:p>
        </w:tc>
        <w:tc>
          <w:tcPr>
            <w:tcW w:w="556" w:type="pct"/>
            <w:shd w:val="clear" w:color="auto" w:fill="FFFFFF"/>
          </w:tcPr>
          <w:p>
            <w:pPr>
              <w:rPr>
                <w:rFonts w:ascii="Times New Roman" w:hAnsi="Times New Roman"/>
                <w:spacing w:val="2"/>
                <w:sz w:val="24"/>
                <w:szCs w:val="24"/>
                <w:lang w:val="ru-RU"/>
              </w:rPr>
            </w:pPr>
          </w:p>
        </w:tc>
        <w:tc>
          <w:tcPr>
            <w:tcW w:w="537" w:type="pct"/>
            <w:shd w:val="clear" w:color="auto" w:fill="FFFFFF"/>
          </w:tcPr>
          <w:p>
            <w:pPr>
              <w:rPr>
                <w:rFonts w:ascii="Times New Roman" w:hAnsi="Times New Roman"/>
                <w:spacing w:val="2"/>
                <w:sz w:val="24"/>
                <w:szCs w:val="24"/>
                <w:lang w:val="ru-RU"/>
              </w:rPr>
            </w:pPr>
          </w:p>
        </w:tc>
        <w:tc>
          <w:tcPr>
            <w:tcW w:w="562" w:type="pct"/>
            <w:shd w:val="clear" w:color="auto" w:fill="FFFFFF"/>
          </w:tcPr>
          <w:p>
            <w:pPr>
              <w:rPr>
                <w:rFonts w:ascii="Times New Roman" w:hAnsi="Times New Roman"/>
                <w:spacing w:val="2"/>
                <w:sz w:val="24"/>
                <w:szCs w:val="24"/>
                <w:lang w:val="ru-RU"/>
              </w:rPr>
            </w:pPr>
          </w:p>
        </w:tc>
      </w:tr>
      <w:tr>
        <w:tblPrEx>
          <w:shd w:val="clear" w:color="auto" w:fill="FFFFFF"/>
          <w:tblCellMar>
            <w:top w:w="0" w:type="dxa"/>
            <w:left w:w="0" w:type="dxa"/>
            <w:bottom w:w="0" w:type="dxa"/>
            <w:right w:w="0" w:type="dxa"/>
          </w:tblCellMar>
        </w:tblPrEx>
        <w:tc>
          <w:tcPr>
            <w:tcW w:w="575"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Категория сельских улиц и дорог</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Расчетная скорость движения, км/ч</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rPr>
            </w:pPr>
            <w:r>
              <w:rPr>
                <w:rFonts w:ascii="Times New Roman" w:hAnsi="Times New Roman"/>
                <w:b/>
                <w:sz w:val="24"/>
                <w:szCs w:val="24"/>
              </w:rPr>
              <w:t>Ширина полосы движения, м</w:t>
            </w:r>
          </w:p>
        </w:tc>
        <w:tc>
          <w:tcPr>
            <w:tcW w:w="5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Число полос движения (суммарно в двух направ-</w:t>
            </w:r>
            <w:r>
              <w:rPr>
                <w:rFonts w:ascii="Times New Roman" w:hAnsi="Times New Roman"/>
                <w:b/>
                <w:sz w:val="24"/>
                <w:szCs w:val="24"/>
                <w:lang w:val="ru-RU"/>
              </w:rPr>
              <w:br w:type="textWrapping"/>
            </w:r>
            <w:r>
              <w:rPr>
                <w:rFonts w:ascii="Times New Roman" w:hAnsi="Times New Roman"/>
                <w:b/>
                <w:sz w:val="24"/>
                <w:szCs w:val="24"/>
                <w:lang w:val="ru-RU"/>
              </w:rPr>
              <w:t>лениях)</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Наимень-</w:t>
            </w:r>
            <w:r>
              <w:rPr>
                <w:rFonts w:ascii="Times New Roman" w:hAnsi="Times New Roman"/>
                <w:b/>
                <w:sz w:val="24"/>
                <w:szCs w:val="24"/>
                <w:lang w:val="ru-RU"/>
              </w:rPr>
              <w:br w:type="textWrapping"/>
            </w:r>
            <w:r>
              <w:rPr>
                <w:rFonts w:ascii="Times New Roman" w:hAnsi="Times New Roman"/>
                <w:b/>
                <w:sz w:val="24"/>
                <w:szCs w:val="24"/>
                <w:lang w:val="ru-RU"/>
              </w:rPr>
              <w:t>ший радиус кривых в плане без виража, м</w:t>
            </w:r>
          </w:p>
        </w:tc>
        <w:tc>
          <w:tcPr>
            <w:tcW w:w="52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Наиболь-</w:t>
            </w:r>
            <w:r>
              <w:rPr>
                <w:rFonts w:ascii="Times New Roman" w:hAnsi="Times New Roman"/>
                <w:b/>
                <w:sz w:val="24"/>
                <w:szCs w:val="24"/>
                <w:lang w:val="ru-RU"/>
              </w:rPr>
              <w:br w:type="textWrapping"/>
            </w:r>
            <w:r>
              <w:rPr>
                <w:rFonts w:ascii="Times New Roman" w:hAnsi="Times New Roman"/>
                <w:b/>
                <w:sz w:val="24"/>
                <w:szCs w:val="24"/>
                <w:lang w:val="ru-RU"/>
              </w:rPr>
              <w:t>ший продоль-</w:t>
            </w:r>
            <w:r>
              <w:rPr>
                <w:rFonts w:ascii="Times New Roman" w:hAnsi="Times New Roman"/>
                <w:b/>
                <w:sz w:val="24"/>
                <w:szCs w:val="24"/>
                <w:lang w:val="ru-RU"/>
              </w:rPr>
              <w:br w:type="textWrapping"/>
            </w:r>
            <w:r>
              <w:rPr>
                <w:rFonts w:ascii="Times New Roman" w:hAnsi="Times New Roman"/>
                <w:b/>
                <w:sz w:val="24"/>
                <w:szCs w:val="24"/>
                <w:lang w:val="ru-RU"/>
              </w:rPr>
              <w:t>ный уклон, ‰</w:t>
            </w:r>
          </w:p>
        </w:tc>
        <w:tc>
          <w:tcPr>
            <w:tcW w:w="556"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Наимень-</w:t>
            </w:r>
            <w:r>
              <w:rPr>
                <w:rFonts w:ascii="Times New Roman" w:hAnsi="Times New Roman"/>
                <w:b/>
                <w:sz w:val="24"/>
                <w:szCs w:val="24"/>
                <w:lang w:val="ru-RU"/>
              </w:rPr>
              <w:br w:type="textWrapping"/>
            </w:r>
            <w:r>
              <w:rPr>
                <w:rFonts w:ascii="Times New Roman" w:hAnsi="Times New Roman"/>
                <w:b/>
                <w:sz w:val="24"/>
                <w:szCs w:val="24"/>
                <w:lang w:val="ru-RU"/>
              </w:rPr>
              <w:t>ший радиус вертика-</w:t>
            </w:r>
            <w:r>
              <w:rPr>
                <w:rFonts w:ascii="Times New Roman" w:hAnsi="Times New Roman"/>
                <w:b/>
                <w:sz w:val="24"/>
                <w:szCs w:val="24"/>
                <w:lang w:val="ru-RU"/>
              </w:rPr>
              <w:br w:type="textWrapping"/>
            </w:r>
            <w:r>
              <w:rPr>
                <w:rFonts w:ascii="Times New Roman" w:hAnsi="Times New Roman"/>
                <w:b/>
                <w:sz w:val="24"/>
                <w:szCs w:val="24"/>
                <w:lang w:val="ru-RU"/>
              </w:rPr>
              <w:t>льной выпуклой кривой, м</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Наимень-</w:t>
            </w:r>
            <w:r>
              <w:rPr>
                <w:rFonts w:ascii="Times New Roman" w:hAnsi="Times New Roman"/>
                <w:b/>
                <w:sz w:val="24"/>
                <w:szCs w:val="24"/>
                <w:lang w:val="ru-RU"/>
              </w:rPr>
              <w:br w:type="textWrapping"/>
            </w:r>
            <w:r>
              <w:rPr>
                <w:rFonts w:ascii="Times New Roman" w:hAnsi="Times New Roman"/>
                <w:b/>
                <w:sz w:val="24"/>
                <w:szCs w:val="24"/>
                <w:lang w:val="ru-RU"/>
              </w:rPr>
              <w:t>ший радиус вертика-</w:t>
            </w:r>
            <w:r>
              <w:rPr>
                <w:rFonts w:ascii="Times New Roman" w:hAnsi="Times New Roman"/>
                <w:b/>
                <w:sz w:val="24"/>
                <w:szCs w:val="24"/>
                <w:lang w:val="ru-RU"/>
              </w:rPr>
              <w:br w:type="textWrapping"/>
            </w:r>
            <w:r>
              <w:rPr>
                <w:rFonts w:ascii="Times New Roman" w:hAnsi="Times New Roman"/>
                <w:b/>
                <w:sz w:val="24"/>
                <w:szCs w:val="24"/>
                <w:lang w:val="ru-RU"/>
              </w:rPr>
              <w:t>льной вогнутой кривой, м</w:t>
            </w:r>
          </w:p>
        </w:tc>
        <w:tc>
          <w:tcPr>
            <w:tcW w:w="56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b/>
                <w:sz w:val="24"/>
                <w:szCs w:val="24"/>
                <w:lang w:val="ru-RU"/>
              </w:rPr>
            </w:pPr>
            <w:r>
              <w:rPr>
                <w:rFonts w:ascii="Times New Roman" w:hAnsi="Times New Roman"/>
                <w:b/>
                <w:sz w:val="24"/>
                <w:szCs w:val="24"/>
                <w:lang w:val="ru-RU"/>
              </w:rPr>
              <w:t>Ширина пешехо-</w:t>
            </w:r>
            <w:r>
              <w:rPr>
                <w:rFonts w:ascii="Times New Roman" w:hAnsi="Times New Roman"/>
                <w:b/>
                <w:sz w:val="24"/>
                <w:szCs w:val="24"/>
                <w:lang w:val="ru-RU"/>
              </w:rPr>
              <w:br w:type="textWrapping"/>
            </w:r>
            <w:r>
              <w:rPr>
                <w:rFonts w:ascii="Times New Roman" w:hAnsi="Times New Roman"/>
                <w:b/>
                <w:sz w:val="24"/>
                <w:szCs w:val="24"/>
                <w:lang w:val="ru-RU"/>
              </w:rPr>
              <w:t>дной части тротуара, м</w:t>
            </w:r>
          </w:p>
        </w:tc>
      </w:tr>
      <w:tr>
        <w:tblPrEx>
          <w:shd w:val="clear" w:color="auto" w:fill="FFFFFF"/>
          <w:tblCellMar>
            <w:top w:w="0" w:type="dxa"/>
            <w:left w:w="0" w:type="dxa"/>
            <w:bottom w:w="0" w:type="dxa"/>
            <w:right w:w="0" w:type="dxa"/>
          </w:tblCellMar>
        </w:tblPrEx>
        <w:tc>
          <w:tcPr>
            <w:tcW w:w="575"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 xml:space="preserve">Основные улицы </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60</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3,5</w:t>
            </w:r>
          </w:p>
        </w:tc>
        <w:tc>
          <w:tcPr>
            <w:tcW w:w="5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2-4</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220</w:t>
            </w:r>
          </w:p>
        </w:tc>
        <w:tc>
          <w:tcPr>
            <w:tcW w:w="52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70</w:t>
            </w:r>
          </w:p>
        </w:tc>
        <w:tc>
          <w:tcPr>
            <w:tcW w:w="556"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1700</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600</w:t>
            </w:r>
          </w:p>
        </w:tc>
        <w:tc>
          <w:tcPr>
            <w:tcW w:w="56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1,5-2,25</w:t>
            </w:r>
          </w:p>
        </w:tc>
      </w:tr>
      <w:tr>
        <w:tblPrEx>
          <w:shd w:val="clear" w:color="auto" w:fill="FFFFFF"/>
          <w:tblCellMar>
            <w:top w:w="0" w:type="dxa"/>
            <w:left w:w="0" w:type="dxa"/>
            <w:bottom w:w="0" w:type="dxa"/>
            <w:right w:w="0" w:type="dxa"/>
          </w:tblCellMar>
        </w:tblPrEx>
        <w:tc>
          <w:tcPr>
            <w:tcW w:w="575"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Местные улицы</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40</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3,0</w:t>
            </w:r>
          </w:p>
        </w:tc>
        <w:tc>
          <w:tcPr>
            <w:tcW w:w="5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80</w:t>
            </w:r>
          </w:p>
        </w:tc>
        <w:tc>
          <w:tcPr>
            <w:tcW w:w="52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80</w:t>
            </w:r>
          </w:p>
        </w:tc>
        <w:tc>
          <w:tcPr>
            <w:tcW w:w="556"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600</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250</w:t>
            </w:r>
          </w:p>
        </w:tc>
        <w:tc>
          <w:tcPr>
            <w:tcW w:w="56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1,5</w:t>
            </w:r>
          </w:p>
        </w:tc>
      </w:tr>
      <w:tr>
        <w:tblPrEx>
          <w:shd w:val="clear" w:color="auto" w:fill="FFFFFF"/>
          <w:tblCellMar>
            <w:top w:w="0" w:type="dxa"/>
            <w:left w:w="0" w:type="dxa"/>
            <w:bottom w:w="0" w:type="dxa"/>
            <w:right w:w="0" w:type="dxa"/>
          </w:tblCellMar>
        </w:tblPrEx>
        <w:tc>
          <w:tcPr>
            <w:tcW w:w="575"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Местные дороги</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30</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2,75</w:t>
            </w:r>
          </w:p>
        </w:tc>
        <w:tc>
          <w:tcPr>
            <w:tcW w:w="5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40</w:t>
            </w:r>
          </w:p>
        </w:tc>
        <w:tc>
          <w:tcPr>
            <w:tcW w:w="52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80</w:t>
            </w:r>
          </w:p>
        </w:tc>
        <w:tc>
          <w:tcPr>
            <w:tcW w:w="556"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600</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200</w:t>
            </w:r>
          </w:p>
        </w:tc>
        <w:tc>
          <w:tcPr>
            <w:tcW w:w="56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lang w:val="ru-RU"/>
              </w:rPr>
            </w:pPr>
            <w:r>
              <w:rPr>
                <w:rFonts w:ascii="Times New Roman" w:hAnsi="Times New Roman"/>
                <w:sz w:val="24"/>
                <w:szCs w:val="24"/>
                <w:lang w:val="ru-RU"/>
              </w:rPr>
              <w:t>1,0 (допус-</w:t>
            </w:r>
            <w:r>
              <w:rPr>
                <w:rFonts w:ascii="Times New Roman" w:hAnsi="Times New Roman"/>
                <w:sz w:val="24"/>
                <w:szCs w:val="24"/>
                <w:lang w:val="ru-RU"/>
              </w:rPr>
              <w:br w:type="textWrapping"/>
            </w:r>
            <w:r>
              <w:rPr>
                <w:rFonts w:ascii="Times New Roman" w:hAnsi="Times New Roman"/>
                <w:sz w:val="24"/>
                <w:szCs w:val="24"/>
                <w:lang w:val="ru-RU"/>
              </w:rPr>
              <w:t>кается устраивать с одной стороны)</w:t>
            </w:r>
          </w:p>
        </w:tc>
      </w:tr>
      <w:tr>
        <w:tblPrEx>
          <w:tblCellMar>
            <w:top w:w="0" w:type="dxa"/>
            <w:left w:w="0" w:type="dxa"/>
            <w:bottom w:w="0" w:type="dxa"/>
            <w:right w:w="0" w:type="dxa"/>
          </w:tblCellMar>
        </w:tblPrEx>
        <w:tc>
          <w:tcPr>
            <w:tcW w:w="575"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rPr>
                <w:rFonts w:ascii="Times New Roman" w:hAnsi="Times New Roman"/>
                <w:sz w:val="24"/>
                <w:szCs w:val="24"/>
              </w:rPr>
            </w:pPr>
            <w:r>
              <w:rPr>
                <w:rFonts w:ascii="Times New Roman" w:hAnsi="Times New Roman"/>
                <w:sz w:val="24"/>
                <w:szCs w:val="24"/>
              </w:rPr>
              <w:t>Проезды</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30</w:t>
            </w:r>
          </w:p>
        </w:tc>
        <w:tc>
          <w:tcPr>
            <w:tcW w:w="569"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4,5</w:t>
            </w:r>
          </w:p>
        </w:tc>
        <w:tc>
          <w:tcPr>
            <w:tcW w:w="573"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1</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40</w:t>
            </w:r>
          </w:p>
        </w:tc>
        <w:tc>
          <w:tcPr>
            <w:tcW w:w="52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80</w:t>
            </w:r>
          </w:p>
        </w:tc>
        <w:tc>
          <w:tcPr>
            <w:tcW w:w="556"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600</w:t>
            </w:r>
          </w:p>
        </w:tc>
        <w:tc>
          <w:tcPr>
            <w:tcW w:w="537"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200</w:t>
            </w:r>
          </w:p>
        </w:tc>
        <w:tc>
          <w:tcPr>
            <w:tcW w:w="562" w:type="pct"/>
            <w:tcBorders>
              <w:top w:val="single" w:color="000000" w:sz="6" w:space="0"/>
              <w:left w:val="single" w:color="000000" w:sz="6" w:space="0"/>
              <w:bottom w:val="single" w:color="000000" w:sz="6" w:space="0"/>
              <w:right w:val="single" w:color="000000" w:sz="6" w:space="0"/>
            </w:tcBorders>
            <w:shd w:val="clear" w:color="auto" w:fill="FFFFFF"/>
            <w:tcMar>
              <w:top w:w="0" w:type="dxa"/>
              <w:left w:w="74" w:type="dxa"/>
              <w:bottom w:w="0" w:type="dxa"/>
              <w:right w:w="74" w:type="dxa"/>
            </w:tcMar>
          </w:tcPr>
          <w:p>
            <w:pPr>
              <w:contextualSpacing/>
              <w:jc w:val="center"/>
              <w:rPr>
                <w:rFonts w:ascii="Times New Roman" w:hAnsi="Times New Roman"/>
                <w:sz w:val="24"/>
                <w:szCs w:val="24"/>
              </w:rPr>
            </w:pPr>
            <w:r>
              <w:rPr>
                <w:rFonts w:ascii="Times New Roman" w:hAnsi="Times New Roman"/>
                <w:sz w:val="24"/>
                <w:szCs w:val="24"/>
              </w:rPr>
              <w:t>-</w:t>
            </w:r>
          </w:p>
        </w:tc>
      </w:tr>
    </w:tbl>
    <w:p>
      <w:pPr>
        <w:ind w:firstLine="709"/>
        <w:jc w:val="both"/>
        <w:rPr>
          <w:rFonts w:ascii="Times New Roman" w:hAnsi="Times New Roman"/>
          <w:sz w:val="24"/>
          <w:szCs w:val="24"/>
          <w:lang w:val="ru-RU"/>
        </w:rPr>
      </w:pPr>
    </w:p>
    <w:p>
      <w:pPr>
        <w:pStyle w:val="43"/>
        <w:keepNext/>
        <w:suppressAutoHyphens/>
        <w:spacing w:before="120"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24 – Перечень дорог в населенных пунктах Садовского сельсовета</w:t>
      </w:r>
    </w:p>
    <w:tbl>
      <w:tblPr>
        <w:tblStyle w:val="12"/>
        <w:tblW w:w="5000" w:type="pct"/>
        <w:jc w:val="center"/>
        <w:tblLayout w:type="autofit"/>
        <w:tblCellMar>
          <w:top w:w="0" w:type="dxa"/>
          <w:left w:w="0" w:type="dxa"/>
          <w:bottom w:w="0" w:type="dxa"/>
          <w:right w:w="0" w:type="dxa"/>
        </w:tblCellMar>
      </w:tblPr>
      <w:tblGrid>
        <w:gridCol w:w="564"/>
        <w:gridCol w:w="3343"/>
        <w:gridCol w:w="2405"/>
        <w:gridCol w:w="1802"/>
        <w:gridCol w:w="2102"/>
      </w:tblGrid>
      <w:tr>
        <w:tblPrEx>
          <w:tblCellMar>
            <w:top w:w="0" w:type="dxa"/>
            <w:left w:w="0" w:type="dxa"/>
            <w:bottom w:w="0" w:type="dxa"/>
            <w:right w:w="0" w:type="dxa"/>
          </w:tblCellMar>
        </w:tblPrEx>
        <w:trPr>
          <w:trHeight w:val="427" w:hRule="atLeast"/>
          <w:tblHeader/>
          <w:jc w:val="center"/>
        </w:trPr>
        <w:tc>
          <w:tcPr>
            <w:tcW w:w="276" w:type="pct"/>
            <w:tcBorders>
              <w:top w:val="single" w:color="000000" w:sz="4" w:space="0"/>
              <w:left w:val="single" w:color="000000" w:sz="4" w:space="0"/>
              <w:bottom w:val="single" w:color="000000" w:sz="4" w:space="0"/>
              <w:right w:val="nil"/>
            </w:tcBorders>
            <w:shd w:val="clear" w:color="auto" w:fill="FFFFFF" w:themeFill="background1"/>
          </w:tcPr>
          <w:p>
            <w:pPr>
              <w:widowControl w:val="0"/>
              <w:shd w:val="clear" w:color="auto" w:fill="FFFFFF"/>
              <w:snapToGrid w:val="0"/>
              <w:jc w:val="center"/>
              <w:rPr>
                <w:rFonts w:ascii="Times New Roman" w:hAnsi="Times New Roman" w:eastAsia="Calibri"/>
                <w:b/>
                <w:spacing w:val="-5"/>
                <w:sz w:val="24"/>
                <w:szCs w:val="24"/>
                <w:lang w:val="ru-RU" w:eastAsia="en-US"/>
              </w:rPr>
            </w:pPr>
            <w:r>
              <w:rPr>
                <w:rFonts w:ascii="Times New Roman" w:hAnsi="Times New Roman" w:eastAsia="Calibri"/>
                <w:b/>
                <w:spacing w:val="-5"/>
                <w:sz w:val="24"/>
                <w:szCs w:val="24"/>
                <w:lang w:val="ru-RU" w:eastAsia="en-US"/>
              </w:rPr>
              <w:t>№</w:t>
            </w:r>
          </w:p>
          <w:p>
            <w:pPr>
              <w:widowControl w:val="0"/>
              <w:shd w:val="clear" w:color="auto" w:fill="FFFFFF"/>
              <w:jc w:val="center"/>
              <w:rPr>
                <w:rFonts w:ascii="Times New Roman" w:hAnsi="Times New Roman" w:eastAsia="Calibri"/>
                <w:b/>
                <w:spacing w:val="-5"/>
                <w:sz w:val="24"/>
                <w:szCs w:val="24"/>
                <w:lang w:val="ru-RU" w:eastAsia="en-US"/>
              </w:rPr>
            </w:pPr>
            <w:r>
              <w:rPr>
                <w:rFonts w:ascii="Times New Roman" w:hAnsi="Times New Roman" w:eastAsia="Calibri"/>
                <w:b/>
                <w:spacing w:val="-5"/>
                <w:sz w:val="24"/>
                <w:szCs w:val="24"/>
                <w:lang w:val="ru-RU" w:eastAsia="en-US"/>
              </w:rPr>
              <w:t>п/п</w:t>
            </w:r>
          </w:p>
        </w:tc>
        <w:tc>
          <w:tcPr>
            <w:tcW w:w="1636" w:type="pct"/>
            <w:tcBorders>
              <w:top w:val="single" w:color="000000" w:sz="4" w:space="0"/>
              <w:left w:val="single" w:color="000000" w:sz="4" w:space="0"/>
              <w:bottom w:val="single" w:color="000000" w:sz="4" w:space="0"/>
              <w:right w:val="nil"/>
            </w:tcBorders>
            <w:shd w:val="clear" w:color="auto" w:fill="FFFFFF" w:themeFill="background1"/>
          </w:tcPr>
          <w:p>
            <w:pPr>
              <w:widowControl w:val="0"/>
              <w:shd w:val="clear" w:color="auto" w:fill="FFFFFF"/>
              <w:snapToGrid w:val="0"/>
              <w:jc w:val="center"/>
              <w:rPr>
                <w:rFonts w:ascii="Times New Roman" w:hAnsi="Times New Roman" w:eastAsia="Calibri"/>
                <w:b/>
                <w:spacing w:val="-5"/>
                <w:sz w:val="24"/>
                <w:szCs w:val="24"/>
                <w:lang w:val="ru-RU" w:eastAsia="en-US"/>
              </w:rPr>
            </w:pPr>
            <w:r>
              <w:rPr>
                <w:rFonts w:ascii="Times New Roman" w:hAnsi="Times New Roman" w:eastAsia="Calibri"/>
                <w:b/>
                <w:spacing w:val="-5"/>
                <w:sz w:val="24"/>
                <w:szCs w:val="24"/>
                <w:lang w:val="ru-RU" w:eastAsia="en-US"/>
              </w:rPr>
              <w:t>Идентификационный номер</w:t>
            </w:r>
          </w:p>
        </w:tc>
        <w:tc>
          <w:tcPr>
            <w:tcW w:w="1177" w:type="pct"/>
            <w:tcBorders>
              <w:top w:val="single" w:color="000000" w:sz="4" w:space="0"/>
              <w:left w:val="single" w:color="000000" w:sz="4" w:space="0"/>
              <w:bottom w:val="single" w:color="000000" w:sz="4" w:space="0"/>
              <w:right w:val="nil"/>
            </w:tcBorders>
            <w:shd w:val="clear" w:color="auto" w:fill="FFFFFF" w:themeFill="background1"/>
          </w:tcPr>
          <w:p>
            <w:pPr>
              <w:widowControl w:val="0"/>
              <w:shd w:val="clear" w:color="auto" w:fill="FFFFFF"/>
              <w:snapToGrid w:val="0"/>
              <w:jc w:val="center"/>
              <w:rPr>
                <w:rFonts w:ascii="Times New Roman" w:hAnsi="Times New Roman" w:eastAsia="Calibri"/>
                <w:b/>
                <w:spacing w:val="-5"/>
                <w:sz w:val="24"/>
                <w:szCs w:val="24"/>
                <w:lang w:val="ru-RU" w:eastAsia="en-US"/>
              </w:rPr>
            </w:pPr>
            <w:r>
              <w:rPr>
                <w:rFonts w:ascii="Times New Roman" w:hAnsi="Times New Roman" w:eastAsia="Calibri"/>
                <w:b/>
                <w:spacing w:val="-5"/>
                <w:sz w:val="24"/>
                <w:szCs w:val="24"/>
                <w:lang w:val="ru-RU" w:eastAsia="en-US"/>
              </w:rPr>
              <w:t>Наименование дорог</w:t>
            </w:r>
          </w:p>
        </w:tc>
        <w:tc>
          <w:tcPr>
            <w:tcW w:w="882" w:type="pct"/>
            <w:tcBorders>
              <w:top w:val="single" w:color="000000" w:sz="4" w:space="0"/>
              <w:left w:val="single" w:color="000000" w:sz="4" w:space="0"/>
              <w:bottom w:val="single" w:color="000000" w:sz="4" w:space="0"/>
              <w:right w:val="nil"/>
            </w:tcBorders>
            <w:shd w:val="clear" w:color="auto" w:fill="FFFFFF" w:themeFill="background1"/>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Протяженность</w:t>
            </w:r>
          </w:p>
          <w:p>
            <w:pPr>
              <w:widowControl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(км)</w:t>
            </w:r>
          </w:p>
        </w:tc>
        <w:tc>
          <w:tcPr>
            <w:tcW w:w="1029" w:type="pct"/>
            <w:tcBorders>
              <w:top w:val="single" w:color="000000" w:sz="4" w:space="0"/>
              <w:left w:val="single" w:color="000000" w:sz="4" w:space="0"/>
              <w:bottom w:val="single" w:color="000000" w:sz="4" w:space="0"/>
              <w:right w:val="single" w:color="auto" w:sz="4" w:space="0"/>
            </w:tcBorders>
            <w:shd w:val="clear" w:color="auto" w:fill="FFFFFF" w:themeFill="background1"/>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Тип покрытия</w:t>
            </w:r>
          </w:p>
        </w:tc>
      </w:tr>
      <w:tr>
        <w:tblPrEx>
          <w:tblCellMar>
            <w:top w:w="0" w:type="dxa"/>
            <w:left w:w="0" w:type="dxa"/>
            <w:bottom w:w="0" w:type="dxa"/>
            <w:right w:w="0" w:type="dxa"/>
          </w:tblCellMar>
        </w:tblPrEx>
        <w:trPr>
          <w:jc w:val="center"/>
        </w:trPr>
        <w:tc>
          <w:tcPr>
            <w:tcW w:w="5000" w:type="pct"/>
            <w:gridSpan w:val="5"/>
            <w:tcBorders>
              <w:top w:val="single" w:color="000000" w:sz="4" w:space="0"/>
              <w:left w:val="single" w:color="000000" w:sz="4" w:space="0"/>
              <w:bottom w:val="single" w:color="000000" w:sz="4" w:space="0"/>
              <w:right w:val="single" w:color="auto" w:sz="4" w:space="0"/>
            </w:tcBorders>
            <w:shd w:val="clear" w:color="auto" w:fill="FFFFFF" w:themeFill="background1"/>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Садовский сельский совет Краснозерского района Новосибирской области</w:t>
            </w:r>
          </w:p>
        </w:tc>
      </w:tr>
      <w:tr>
        <w:tblPrEx>
          <w:tblCellMar>
            <w:top w:w="0" w:type="dxa"/>
            <w:left w:w="0" w:type="dxa"/>
            <w:bottom w:w="0" w:type="dxa"/>
            <w:right w:w="0" w:type="dxa"/>
          </w:tblCellMar>
        </w:tblPrEx>
        <w:trPr>
          <w:jc w:val="center"/>
        </w:trPr>
        <w:tc>
          <w:tcPr>
            <w:tcW w:w="5000" w:type="pct"/>
            <w:gridSpan w:val="5"/>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поселок Садовый</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50-227-843-001-ОП-МП-50Н-001</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ул.Демьяна Бедного</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1,6</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асфальт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2</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50-227-843-001-ОП-МП-50Н-002</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ул.Зеленая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0,75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3</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50-227-843-001-ОП-МП-50Н-003</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ул.Почтовая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0,3</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асфальт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4</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50-227-843-001-ОП-МП-50Н-004</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ул.Садовая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0,8</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асфальт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5</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50-227-843-001-ОП-МП-50Н-005</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ул.Степная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0,67</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0,47 (асфальт)</w:t>
            </w:r>
          </w:p>
          <w:p>
            <w:pPr>
              <w:widowControl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0,2 (грунт)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6</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50-227-843-001-ОП-МП-50Н-006</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ул.Центральная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0,48</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7</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50-227-843-001-ОП-МП-50Н-007</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ул.Школьная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0,65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0,45 (асфальт)</w:t>
            </w:r>
          </w:p>
          <w:p>
            <w:pPr>
              <w:widowControl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0,2 (грунт)</w:t>
            </w:r>
          </w:p>
        </w:tc>
      </w:tr>
      <w:tr>
        <w:tblPrEx>
          <w:tblCellMar>
            <w:top w:w="0" w:type="dxa"/>
            <w:left w:w="0" w:type="dxa"/>
            <w:bottom w:w="0" w:type="dxa"/>
            <w:right w:w="0" w:type="dxa"/>
          </w:tblCellMar>
        </w:tblPrEx>
        <w:trPr>
          <w:jc w:val="center"/>
        </w:trPr>
        <w:tc>
          <w:tcPr>
            <w:tcW w:w="5000" w:type="pct"/>
            <w:gridSpan w:val="5"/>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поселок Урожайный</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8</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50-227-843-002-ОП-МП-50Н-001</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ул.Молодежная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0,65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9</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50-227-843-002-ОП-МП-50Н-002</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ул.Садовая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0,65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10</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50-227-843-002-ОП-МП-50Н-003</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ул.Хутор</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0,52</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11</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50-227-843-002-ОП-МП-50Н-004</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ул.Центральная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0,45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5000" w:type="pct"/>
            <w:gridSpan w:val="5"/>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поселок Целинный</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12</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50-227-843-003-ОП-МП-50Н-001</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ул.Зеленая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0,22</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13</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50-227-843-003-ОП-МП-50Н-002</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ул.Новая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0,45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14</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50-227-843-003-ОП-МП-50Н-003</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ул.Школьная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0,65</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5000" w:type="pct"/>
            <w:gridSpan w:val="5"/>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b/>
                <w:sz w:val="24"/>
                <w:szCs w:val="24"/>
                <w:lang w:val="ru-RU" w:eastAsia="ar-SA"/>
              </w:rPr>
            </w:pPr>
            <w:r>
              <w:rPr>
                <w:rFonts w:ascii="Times New Roman" w:hAnsi="Times New Roman" w:eastAsia="Calibri"/>
                <w:b/>
                <w:sz w:val="24"/>
                <w:szCs w:val="24"/>
                <w:lang w:val="ru-RU" w:eastAsia="en-US"/>
              </w:rPr>
              <w:t>разъезд Центральный</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15</w:t>
            </w: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ar-SA"/>
              </w:rPr>
            </w:pPr>
            <w:r>
              <w:rPr>
                <w:rFonts w:ascii="Times New Roman" w:hAnsi="Times New Roman" w:eastAsia="Calibri"/>
                <w:sz w:val="24"/>
                <w:szCs w:val="24"/>
                <w:lang w:val="ru-RU" w:eastAsia="en-US"/>
              </w:rPr>
              <w:t>50-227-843-004-ОП-МП-50Н-001</w:t>
            </w:r>
          </w:p>
        </w:tc>
        <w:tc>
          <w:tcPr>
            <w:tcW w:w="1177"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ул.Железнодорожная</w:t>
            </w: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0,53</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ar-SA"/>
              </w:rPr>
            </w:pPr>
            <w:r>
              <w:rPr>
                <w:rFonts w:ascii="Times New Roman" w:hAnsi="Times New Roman" w:eastAsia="Calibri"/>
                <w:sz w:val="24"/>
                <w:szCs w:val="24"/>
                <w:lang w:val="ru-RU" w:eastAsia="en-US"/>
              </w:rPr>
              <w:t>грунт</w:t>
            </w:r>
          </w:p>
        </w:tc>
      </w:tr>
      <w:tr>
        <w:tblPrEx>
          <w:tblCellMar>
            <w:top w:w="0" w:type="dxa"/>
            <w:left w:w="0" w:type="dxa"/>
            <w:bottom w:w="0" w:type="dxa"/>
            <w:right w:w="0" w:type="dxa"/>
          </w:tblCellMar>
        </w:tblPrEx>
        <w:trPr>
          <w:jc w:val="center"/>
        </w:trPr>
        <w:tc>
          <w:tcPr>
            <w:tcW w:w="276"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en-US"/>
              </w:rPr>
            </w:pPr>
          </w:p>
        </w:tc>
        <w:tc>
          <w:tcPr>
            <w:tcW w:w="1636"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Всего по сельсовету</w:t>
            </w:r>
          </w:p>
        </w:tc>
        <w:tc>
          <w:tcPr>
            <w:tcW w:w="1177" w:type="pct"/>
            <w:tcBorders>
              <w:top w:val="single" w:color="000000" w:sz="4" w:space="0"/>
              <w:left w:val="single" w:color="000000" w:sz="4" w:space="0"/>
              <w:bottom w:val="single" w:color="000000" w:sz="4" w:space="0"/>
              <w:right w:val="nil"/>
            </w:tcBorders>
          </w:tcPr>
          <w:p>
            <w:pPr>
              <w:widowControl w:val="0"/>
              <w:snapToGrid w:val="0"/>
              <w:jc w:val="both"/>
              <w:rPr>
                <w:rFonts w:ascii="Times New Roman" w:hAnsi="Times New Roman" w:eastAsia="Calibri"/>
                <w:sz w:val="24"/>
                <w:szCs w:val="24"/>
                <w:lang w:val="ru-RU" w:eastAsia="en-US"/>
              </w:rPr>
            </w:pPr>
          </w:p>
        </w:tc>
        <w:tc>
          <w:tcPr>
            <w:tcW w:w="882" w:type="pct"/>
            <w:tcBorders>
              <w:top w:val="single" w:color="000000" w:sz="4" w:space="0"/>
              <w:left w:val="single" w:color="000000" w:sz="4" w:space="0"/>
              <w:bottom w:val="single" w:color="000000" w:sz="4" w:space="0"/>
              <w:right w:val="nil"/>
            </w:tcBorders>
          </w:tcPr>
          <w:p>
            <w:pPr>
              <w:widowControl w:val="0"/>
              <w:snapToGrid w:val="0"/>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9,4</w:t>
            </w:r>
          </w:p>
        </w:tc>
        <w:tc>
          <w:tcPr>
            <w:tcW w:w="1029" w:type="pct"/>
            <w:tcBorders>
              <w:top w:val="single" w:color="000000" w:sz="4" w:space="0"/>
              <w:left w:val="single" w:color="000000" w:sz="4" w:space="0"/>
              <w:bottom w:val="single" w:color="000000" w:sz="4" w:space="0"/>
              <w:right w:val="single" w:color="auto" w:sz="4" w:space="0"/>
            </w:tcBorders>
          </w:tcPr>
          <w:p>
            <w:pPr>
              <w:widowControl w:val="0"/>
              <w:snapToGrid w:val="0"/>
              <w:jc w:val="center"/>
              <w:rPr>
                <w:rFonts w:ascii="Times New Roman" w:hAnsi="Times New Roman" w:eastAsia="Calibri"/>
                <w:sz w:val="24"/>
                <w:szCs w:val="24"/>
                <w:lang w:val="ru-RU" w:eastAsia="en-US"/>
              </w:rPr>
            </w:pPr>
          </w:p>
        </w:tc>
      </w:tr>
    </w:tbl>
    <w:p>
      <w:pPr>
        <w:jc w:val="both"/>
        <w:rPr>
          <w:rFonts w:ascii="Times New Roman" w:hAnsi="Times New Roman"/>
          <w:sz w:val="28"/>
          <w:szCs w:val="28"/>
          <w:lang w:val="ru-RU"/>
        </w:rPr>
      </w:pPr>
    </w:p>
    <w:p>
      <w:pPr>
        <w:ind w:firstLine="709"/>
        <w:jc w:val="both"/>
        <w:rPr>
          <w:rFonts w:ascii="Times New Roman" w:hAnsi="Times New Roman"/>
          <w:b/>
          <w:sz w:val="28"/>
          <w:szCs w:val="28"/>
          <w:lang w:val="ru-RU"/>
        </w:rPr>
      </w:pPr>
      <w:r>
        <w:rPr>
          <w:rFonts w:ascii="Times New Roman" w:hAnsi="Times New Roman"/>
          <w:b/>
          <w:sz w:val="28"/>
          <w:szCs w:val="28"/>
          <w:lang w:val="ru-RU"/>
        </w:rPr>
        <w:t>Объекты обслуживания и хранения автотранспорта</w:t>
      </w:r>
    </w:p>
    <w:p>
      <w:pPr>
        <w:ind w:firstLine="709"/>
        <w:jc w:val="both"/>
        <w:rPr>
          <w:rFonts w:ascii="Times New Roman" w:hAnsi="Times New Roman"/>
          <w:sz w:val="28"/>
          <w:szCs w:val="28"/>
          <w:lang w:val="ru-RU"/>
        </w:rPr>
      </w:pPr>
      <w:bookmarkStart w:id="250" w:name="_Toc423893503"/>
      <w:bookmarkStart w:id="251" w:name="_Toc434834089"/>
      <w:r>
        <w:rPr>
          <w:rFonts w:ascii="Times New Roman" w:hAnsi="Times New Roman"/>
          <w:sz w:val="28"/>
          <w:szCs w:val="28"/>
          <w:lang w:val="ru-RU"/>
        </w:rPr>
        <w:t xml:space="preserve">Постоянное хранение автомототранспортных средств на территории поселения осуществляется в одноэтажных боксовых гаражах и на открытых придомовых стоянках в зонах многоквартирной жилой застройки и на приусадебных участках в зонах индивидуальной и блокированной жилой застройки. </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Станции технического обслуживания автотранспорта в границах сельсовета отсутствуют. Техническое обслуживание и ремонт индивидуальных автомобилей преимущественно осуществляется на станциях технического обслуживания, сосредоточенных в рабочем поселке Краснозерское. </w:t>
      </w:r>
    </w:p>
    <w:p>
      <w:pPr>
        <w:ind w:firstLine="709"/>
        <w:jc w:val="both"/>
        <w:rPr>
          <w:rFonts w:ascii="Times New Roman" w:hAnsi="Times New Roman"/>
          <w:b/>
          <w:sz w:val="28"/>
          <w:szCs w:val="28"/>
          <w:lang w:val="ru-RU"/>
        </w:rPr>
      </w:pPr>
      <w:r>
        <w:rPr>
          <w:rFonts w:ascii="Times New Roman" w:hAnsi="Times New Roman"/>
          <w:b/>
          <w:sz w:val="28"/>
          <w:szCs w:val="28"/>
          <w:lang w:val="ru-RU"/>
        </w:rPr>
        <w:t>Выводы</w:t>
      </w:r>
      <w:bookmarkEnd w:id="250"/>
      <w:bookmarkEnd w:id="251"/>
      <w:r>
        <w:rPr>
          <w:rFonts w:ascii="Times New Roman" w:hAnsi="Times New Roman"/>
          <w:b/>
          <w:sz w:val="28"/>
          <w:szCs w:val="28"/>
          <w:lang w:val="ru-RU"/>
        </w:rPr>
        <w:t>:</w:t>
      </w:r>
    </w:p>
    <w:p>
      <w:pPr>
        <w:ind w:firstLine="709"/>
        <w:jc w:val="both"/>
        <w:rPr>
          <w:rFonts w:ascii="Times New Roman" w:hAnsi="Times New Roman"/>
          <w:sz w:val="28"/>
          <w:szCs w:val="28"/>
          <w:lang w:val="ru-RU"/>
        </w:rPr>
      </w:pPr>
      <w:r>
        <w:rPr>
          <w:rFonts w:ascii="Times New Roman" w:hAnsi="Times New Roman"/>
          <w:sz w:val="28"/>
          <w:szCs w:val="28"/>
          <w:lang w:val="ru-RU"/>
        </w:rPr>
        <w:t>1.Внешнее транспортное обслуживание поселения осуществляется автомобильным транспортом и пассажирскими перевозками.</w:t>
      </w:r>
    </w:p>
    <w:p>
      <w:pPr>
        <w:ind w:firstLine="709"/>
        <w:jc w:val="both"/>
        <w:rPr>
          <w:rFonts w:ascii="Times New Roman" w:hAnsi="Times New Roman"/>
          <w:sz w:val="28"/>
          <w:szCs w:val="28"/>
          <w:lang w:val="ru-RU"/>
        </w:rPr>
      </w:pPr>
      <w:r>
        <w:rPr>
          <w:rFonts w:ascii="Times New Roman" w:hAnsi="Times New Roman"/>
          <w:sz w:val="28"/>
          <w:szCs w:val="28"/>
          <w:lang w:val="ru-RU"/>
        </w:rPr>
        <w:t xml:space="preserve">2.Имеющаяся сеть автомобильных дорог общего пользования позволяет обеспечить как внутренние, так и межмуниципальные транспортные связи. </w:t>
      </w:r>
    </w:p>
    <w:p>
      <w:pPr>
        <w:ind w:firstLine="709"/>
        <w:jc w:val="both"/>
        <w:rPr>
          <w:rFonts w:ascii="Times New Roman" w:hAnsi="Times New Roman"/>
          <w:sz w:val="28"/>
          <w:szCs w:val="28"/>
          <w:lang w:val="ru-RU"/>
        </w:rPr>
      </w:pPr>
      <w:r>
        <w:rPr>
          <w:rFonts w:ascii="Times New Roman" w:hAnsi="Times New Roman"/>
          <w:sz w:val="28"/>
          <w:szCs w:val="28"/>
          <w:lang w:val="ru-RU"/>
        </w:rPr>
        <w:t>3.Улицы и проезды в населенных пунктах поселения имеют преимущественно грунтовое покрытие. Для создания благоприятных условий жизнедеятельности населения требуется реконструкция участков улично-дорожной сети с проведением капитального ремонта покрытия проезжих частей.</w:t>
      </w:r>
    </w:p>
    <w:p>
      <w:pPr>
        <w:ind w:firstLine="709"/>
        <w:jc w:val="both"/>
        <w:rPr>
          <w:rFonts w:ascii="Times New Roman" w:hAnsi="Times New Roman"/>
          <w:sz w:val="28"/>
          <w:szCs w:val="28"/>
          <w:lang w:val="ru-RU"/>
        </w:rPr>
      </w:pPr>
      <w:r>
        <w:rPr>
          <w:rFonts w:ascii="Times New Roman" w:hAnsi="Times New Roman"/>
          <w:sz w:val="28"/>
          <w:szCs w:val="28"/>
          <w:lang w:val="ru-RU"/>
        </w:rPr>
        <w:t>4.Наблюдается дефицит в объектах обслуживания личного автотранспорта.</w:t>
      </w:r>
    </w:p>
    <w:p>
      <w:pPr>
        <w:pStyle w:val="398"/>
        <w:numPr>
          <w:ilvl w:val="0"/>
          <w:numId w:val="0"/>
        </w:numPr>
        <w:spacing w:before="0"/>
        <w:ind w:firstLine="709"/>
        <w:rPr>
          <w:sz w:val="28"/>
          <w:szCs w:val="28"/>
        </w:rPr>
      </w:pPr>
    </w:p>
    <w:p>
      <w:pPr>
        <w:pStyle w:val="398"/>
        <w:numPr>
          <w:ilvl w:val="0"/>
          <w:numId w:val="0"/>
        </w:numPr>
        <w:spacing w:before="0"/>
        <w:ind w:firstLine="709"/>
        <w:jc w:val="center"/>
        <w:rPr>
          <w:b/>
          <w:sz w:val="28"/>
          <w:szCs w:val="28"/>
        </w:rPr>
      </w:pPr>
      <w:r>
        <w:rPr>
          <w:b/>
          <w:sz w:val="28"/>
          <w:szCs w:val="28"/>
        </w:rPr>
        <w:t>Проектные предложения</w:t>
      </w:r>
    </w:p>
    <w:p>
      <w:pPr>
        <w:ind w:firstLine="709"/>
        <w:jc w:val="both"/>
        <w:rPr>
          <w:rFonts w:ascii="Times New Roman" w:hAnsi="Times New Roman"/>
          <w:sz w:val="28"/>
          <w:szCs w:val="28"/>
          <w:lang w:val="ru-RU"/>
        </w:rPr>
      </w:pPr>
      <w:r>
        <w:rPr>
          <w:rFonts w:ascii="Times New Roman" w:hAnsi="Times New Roman"/>
          <w:sz w:val="28"/>
          <w:szCs w:val="28"/>
          <w:lang w:val="ru-RU"/>
        </w:rPr>
        <w:t>В целях развития транспортной инфраструктуры Садовского сельсовета генеральным планом на расчетный срок предусмотрены следующие мероприятия:</w:t>
      </w:r>
    </w:p>
    <w:p>
      <w:pPr>
        <w:ind w:firstLine="709"/>
        <w:jc w:val="both"/>
        <w:rPr>
          <w:rFonts w:ascii="Times New Roman" w:hAnsi="Times New Roman"/>
          <w:sz w:val="28"/>
          <w:szCs w:val="28"/>
          <w:lang w:val="ru-RU"/>
        </w:rPr>
      </w:pPr>
      <w:r>
        <w:rPr>
          <w:rFonts w:ascii="Times New Roman" w:hAnsi="Times New Roman"/>
          <w:sz w:val="28"/>
          <w:szCs w:val="28"/>
          <w:lang w:val="ru-RU"/>
        </w:rPr>
        <w:t>- приведение автомобильных дорог к необходимым нормируемым показателям, соответствующим технической категории автомобильной дороги;</w:t>
      </w:r>
    </w:p>
    <w:p>
      <w:pPr>
        <w:ind w:firstLine="709"/>
        <w:jc w:val="both"/>
        <w:rPr>
          <w:rFonts w:ascii="Times New Roman" w:hAnsi="Times New Roman"/>
          <w:sz w:val="28"/>
          <w:szCs w:val="28"/>
          <w:lang w:val="ru-RU"/>
        </w:rPr>
      </w:pPr>
      <w:r>
        <w:rPr>
          <w:rFonts w:ascii="Times New Roman" w:hAnsi="Times New Roman"/>
          <w:sz w:val="28"/>
          <w:szCs w:val="28"/>
          <w:lang w:val="ru-RU"/>
        </w:rPr>
        <w:t>- укладка твердого дорожного покрытия на улично-дорожной сети сельсовета;</w:t>
      </w:r>
    </w:p>
    <w:p>
      <w:pPr>
        <w:ind w:firstLine="709"/>
        <w:jc w:val="both"/>
        <w:rPr>
          <w:rFonts w:ascii="Times New Roman" w:hAnsi="Times New Roman"/>
          <w:sz w:val="28"/>
          <w:szCs w:val="28"/>
          <w:lang w:val="ru-RU"/>
        </w:rPr>
      </w:pPr>
      <w:r>
        <w:rPr>
          <w:rFonts w:ascii="Times New Roman" w:hAnsi="Times New Roman"/>
          <w:sz w:val="28"/>
          <w:szCs w:val="28"/>
          <w:lang w:val="ru-RU"/>
        </w:rPr>
        <w:t>- создание сети пешеходных зон;</w:t>
      </w:r>
    </w:p>
    <w:p>
      <w:pPr>
        <w:ind w:firstLine="709"/>
        <w:jc w:val="both"/>
        <w:rPr>
          <w:rFonts w:ascii="Times New Roman" w:hAnsi="Times New Roman"/>
          <w:sz w:val="28"/>
          <w:szCs w:val="28"/>
          <w:lang w:val="ru-RU"/>
        </w:rPr>
      </w:pPr>
      <w:r>
        <w:rPr>
          <w:rFonts w:ascii="Times New Roman" w:hAnsi="Times New Roman"/>
          <w:sz w:val="28"/>
          <w:szCs w:val="28"/>
          <w:lang w:val="ru-RU"/>
        </w:rPr>
        <w:t>- дальнейшее развитие сети всех существующих видов транспорта;</w:t>
      </w:r>
    </w:p>
    <w:p>
      <w:pPr>
        <w:ind w:firstLine="709"/>
        <w:jc w:val="both"/>
        <w:rPr>
          <w:rFonts w:ascii="Times New Roman" w:hAnsi="Times New Roman"/>
          <w:sz w:val="28"/>
          <w:szCs w:val="28"/>
          <w:lang w:val="ru-RU"/>
        </w:rPr>
      </w:pPr>
      <w:r>
        <w:rPr>
          <w:rFonts w:ascii="Times New Roman" w:hAnsi="Times New Roman"/>
          <w:sz w:val="28"/>
          <w:szCs w:val="28"/>
          <w:lang w:val="ru-RU"/>
        </w:rPr>
        <w:t>- благоустройство, озеленение улиц и проездов.</w:t>
      </w:r>
    </w:p>
    <w:p>
      <w:pPr>
        <w:ind w:firstLine="709"/>
        <w:jc w:val="both"/>
        <w:rPr>
          <w:rFonts w:ascii="Times New Roman" w:hAnsi="Times New Roman"/>
          <w:sz w:val="28"/>
          <w:szCs w:val="28"/>
          <w:lang w:val="ru-RU"/>
        </w:rPr>
      </w:pPr>
    </w:p>
    <w:p>
      <w:pPr>
        <w:ind w:firstLine="709"/>
        <w:jc w:val="both"/>
        <w:rPr>
          <w:rFonts w:ascii="Times New Roman" w:hAnsi="Times New Roman"/>
          <w:sz w:val="28"/>
          <w:szCs w:val="28"/>
          <w:lang w:val="ru-RU"/>
        </w:rPr>
      </w:pPr>
    </w:p>
    <w:p>
      <w:pPr>
        <w:ind w:firstLine="709"/>
        <w:jc w:val="both"/>
        <w:rPr>
          <w:rFonts w:ascii="Times New Roman" w:hAnsi="Times New Roman"/>
          <w:sz w:val="28"/>
          <w:szCs w:val="28"/>
          <w:lang w:val="ru-RU"/>
        </w:rPr>
      </w:pPr>
    </w:p>
    <w:p>
      <w:pPr>
        <w:pStyle w:val="3"/>
        <w:keepLines/>
        <w:numPr>
          <w:ilvl w:val="1"/>
          <w:numId w:val="19"/>
        </w:numPr>
        <w:suppressAutoHyphens/>
        <w:spacing w:before="360" w:after="240"/>
        <w:ind w:left="0" w:firstLine="142"/>
        <w:jc w:val="center"/>
        <w:rPr>
          <w:rFonts w:ascii="Times New Roman" w:hAnsi="Times New Roman" w:cs="Times New Roman"/>
          <w:i w:val="0"/>
          <w:kern w:val="0"/>
          <w:lang w:val="ru-RU"/>
        </w:rPr>
      </w:pPr>
      <w:bookmarkStart w:id="252" w:name="_Toc527638443"/>
      <w:bookmarkStart w:id="253" w:name="_Toc74838059"/>
      <w:bookmarkStart w:id="254" w:name="_Toc7869299"/>
      <w:bookmarkStart w:id="255" w:name="_Toc54879811"/>
      <w:r>
        <w:rPr>
          <w:rFonts w:ascii="Times New Roman" w:hAnsi="Times New Roman" w:cs="Times New Roman"/>
          <w:i w:val="0"/>
          <w:kern w:val="0"/>
          <w:lang w:val="ru-RU"/>
        </w:rPr>
        <w:t>Инженерная инфраструктура</w:t>
      </w:r>
      <w:bookmarkEnd w:id="252"/>
      <w:bookmarkEnd w:id="253"/>
      <w:bookmarkEnd w:id="254"/>
      <w:bookmarkEnd w:id="255"/>
    </w:p>
    <w:p>
      <w:pPr>
        <w:pStyle w:val="158"/>
        <w:numPr>
          <w:ilvl w:val="1"/>
          <w:numId w:val="26"/>
        </w:numPr>
        <w:spacing w:before="360" w:after="240" w:line="240" w:lineRule="auto"/>
        <w:jc w:val="center"/>
        <w:outlineLvl w:val="2"/>
        <w:rPr>
          <w:rFonts w:ascii="Times New Roman" w:hAnsi="Times New Roman"/>
          <w:b/>
          <w:vanish/>
          <w:sz w:val="28"/>
          <w:szCs w:val="28"/>
        </w:rPr>
      </w:pPr>
      <w:bookmarkStart w:id="256" w:name="_Toc68875952"/>
      <w:bookmarkEnd w:id="256"/>
      <w:bookmarkStart w:id="257" w:name="_Toc71710759"/>
      <w:bookmarkEnd w:id="257"/>
      <w:bookmarkStart w:id="258" w:name="_Toc74838060"/>
      <w:bookmarkEnd w:id="258"/>
      <w:bookmarkStart w:id="259" w:name="_Toc69467131"/>
      <w:bookmarkEnd w:id="259"/>
      <w:bookmarkStart w:id="260" w:name="_Toc71710666"/>
      <w:bookmarkEnd w:id="260"/>
      <w:bookmarkStart w:id="261" w:name="_Toc71710555"/>
      <w:bookmarkEnd w:id="261"/>
      <w:bookmarkStart w:id="262" w:name="_Toc7869300"/>
      <w:bookmarkStart w:id="263" w:name="_Toc54879812"/>
      <w:bookmarkStart w:id="264" w:name="_Toc527638444"/>
    </w:p>
    <w:p>
      <w:pPr>
        <w:pStyle w:val="158"/>
        <w:numPr>
          <w:ilvl w:val="2"/>
          <w:numId w:val="27"/>
        </w:numPr>
        <w:spacing w:before="360" w:after="240" w:line="240" w:lineRule="auto"/>
        <w:ind w:left="1134"/>
        <w:jc w:val="center"/>
        <w:outlineLvl w:val="2"/>
        <w:rPr>
          <w:rFonts w:ascii="Times New Roman" w:hAnsi="Times New Roman"/>
          <w:b/>
          <w:sz w:val="28"/>
          <w:szCs w:val="28"/>
          <w:lang w:eastAsia="ru-RU"/>
        </w:rPr>
      </w:pPr>
      <w:bookmarkStart w:id="265" w:name="_Toc74838061"/>
      <w:r>
        <w:rPr>
          <w:rFonts w:ascii="Times New Roman" w:hAnsi="Times New Roman"/>
          <w:b/>
          <w:sz w:val="28"/>
          <w:szCs w:val="28"/>
        </w:rPr>
        <w:t>Водоснабжение</w:t>
      </w:r>
      <w:bookmarkEnd w:id="262"/>
      <w:bookmarkEnd w:id="263"/>
      <w:bookmarkEnd w:id="264"/>
      <w:bookmarkEnd w:id="265"/>
    </w:p>
    <w:p>
      <w:pPr>
        <w:ind w:firstLine="709"/>
        <w:jc w:val="both"/>
        <w:rPr>
          <w:rFonts w:ascii="Times New Roman" w:hAnsi="Times New Roman"/>
          <w:sz w:val="28"/>
          <w:szCs w:val="28"/>
          <w:lang w:val="ru-RU"/>
        </w:rPr>
      </w:pPr>
      <w:r>
        <w:rPr>
          <w:rFonts w:ascii="Times New Roman" w:hAnsi="Times New Roman"/>
          <w:sz w:val="28"/>
          <w:szCs w:val="28"/>
          <w:lang w:val="ru-RU"/>
        </w:rPr>
        <w:t>В настоящее время на территории Садовского сельсовета действует совмещённая система хозяйственно-питьевого, производственного и противопожарного водоснабжения низкого давления. Источником водоснабжения служат подземные воды  Западно-Сибирского артезианского бассейна палеотеновых и неогеновых отложений.</w:t>
      </w:r>
    </w:p>
    <w:p>
      <w:pPr>
        <w:ind w:firstLine="709"/>
        <w:jc w:val="both"/>
        <w:rPr>
          <w:rFonts w:ascii="Times New Roman" w:hAnsi="Times New Roman"/>
          <w:sz w:val="28"/>
          <w:szCs w:val="28"/>
          <w:lang w:val="ru-RU"/>
        </w:rPr>
      </w:pPr>
      <w:r>
        <w:rPr>
          <w:rFonts w:ascii="Times New Roman" w:hAnsi="Times New Roman"/>
          <w:sz w:val="28"/>
          <w:szCs w:val="28"/>
          <w:lang w:val="ru-RU"/>
        </w:rPr>
        <w:t>Проба воды питьевой соответствует требованиям СанПиН 2.1.4.1074-01 по исследованным микробиологическим показателям, исследованным санитарно- химическим показателям, не соответствует по мутности, общей жесткости, минерализации (сухому остатку), содержанию железа, марганца.</w:t>
      </w:r>
    </w:p>
    <w:p>
      <w:pPr>
        <w:ind w:firstLine="709"/>
        <w:jc w:val="both"/>
        <w:rPr>
          <w:rFonts w:ascii="Times New Roman" w:hAnsi="Times New Roman"/>
          <w:sz w:val="28"/>
          <w:szCs w:val="28"/>
          <w:lang w:val="ru-RU"/>
        </w:rPr>
      </w:pPr>
      <w:r>
        <w:rPr>
          <w:rFonts w:ascii="Times New Roman" w:hAnsi="Times New Roman"/>
          <w:sz w:val="28"/>
          <w:szCs w:val="28"/>
          <w:lang w:val="ru-RU"/>
        </w:rPr>
        <w:t>Физические свойства воды: вода без цвета, без запаха, прозрачная, осадок светлый, хлопьевидный, незначительный.</w:t>
      </w:r>
    </w:p>
    <w:p>
      <w:pPr>
        <w:ind w:firstLine="709"/>
        <w:jc w:val="both"/>
        <w:rPr>
          <w:rFonts w:ascii="Times New Roman" w:hAnsi="Times New Roman"/>
          <w:sz w:val="28"/>
          <w:szCs w:val="28"/>
          <w:lang w:val="ru-RU"/>
        </w:rPr>
      </w:pPr>
      <w:r>
        <w:rPr>
          <w:rFonts w:ascii="Times New Roman" w:hAnsi="Times New Roman"/>
          <w:sz w:val="28"/>
          <w:szCs w:val="28"/>
          <w:lang w:val="ru-RU"/>
        </w:rPr>
        <w:t>В данный момент на территории действуют 4 скважины, глубина которых составляет 300  м и более, с общим водоотбором 253,4 куб.м./сут.</w:t>
      </w:r>
    </w:p>
    <w:p>
      <w:pPr>
        <w:ind w:firstLine="709"/>
        <w:jc w:val="both"/>
        <w:rPr>
          <w:rFonts w:ascii="Times New Roman" w:hAnsi="Times New Roman"/>
          <w:sz w:val="28"/>
          <w:szCs w:val="28"/>
          <w:lang w:val="ru-RU"/>
        </w:rPr>
      </w:pPr>
      <w:r>
        <w:rPr>
          <w:rFonts w:ascii="Times New Roman" w:hAnsi="Times New Roman"/>
          <w:sz w:val="28"/>
          <w:szCs w:val="28"/>
          <w:lang w:val="ru-RU"/>
        </w:rPr>
        <w:t xml:space="preserve">Часть жителей индивидуальной застройки пользуются водой из водоразборных колонок, а часть имеет водопровод в доме. </w:t>
      </w:r>
    </w:p>
    <w:p>
      <w:pPr>
        <w:ind w:firstLine="709"/>
        <w:jc w:val="both"/>
        <w:rPr>
          <w:rFonts w:ascii="Times New Roman" w:hAnsi="Times New Roman"/>
          <w:sz w:val="28"/>
          <w:szCs w:val="28"/>
          <w:lang w:val="ru-RU"/>
        </w:rPr>
      </w:pPr>
      <w:r>
        <w:rPr>
          <w:rFonts w:ascii="Times New Roman" w:hAnsi="Times New Roman"/>
          <w:sz w:val="28"/>
          <w:szCs w:val="28"/>
          <w:lang w:val="ru-RU"/>
        </w:rPr>
        <w:t>Существующая схема подачи воды следующая: вода из скважин насосами I-го подъёма подаётся в разводящую сеть.</w:t>
      </w:r>
    </w:p>
    <w:p>
      <w:pPr>
        <w:ind w:firstLine="709"/>
        <w:jc w:val="both"/>
        <w:rPr>
          <w:rFonts w:ascii="Times New Roman" w:hAnsi="Times New Roman"/>
          <w:sz w:val="28"/>
          <w:szCs w:val="28"/>
          <w:lang w:val="ru-RU"/>
        </w:rPr>
      </w:pPr>
      <w:r>
        <w:rPr>
          <w:rFonts w:ascii="Times New Roman" w:hAnsi="Times New Roman"/>
          <w:sz w:val="28"/>
          <w:szCs w:val="28"/>
          <w:lang w:val="ru-RU"/>
        </w:rPr>
        <w:t>Сети как кольцевые, так и тупиковые.</w:t>
      </w:r>
    </w:p>
    <w:p>
      <w:pPr>
        <w:ind w:firstLine="709"/>
        <w:jc w:val="both"/>
        <w:rPr>
          <w:rFonts w:ascii="Times New Roman" w:hAnsi="Times New Roman"/>
          <w:sz w:val="28"/>
          <w:szCs w:val="28"/>
          <w:lang w:val="ru-RU"/>
        </w:rPr>
      </w:pPr>
      <w:r>
        <w:rPr>
          <w:rFonts w:ascii="Times New Roman" w:hAnsi="Times New Roman"/>
          <w:sz w:val="28"/>
          <w:szCs w:val="28"/>
          <w:lang w:val="ru-RU"/>
        </w:rPr>
        <w:t>Система водоснабжения смешанного типа: хозяйственно-питьевой, объединенный с противопожарным.</w:t>
      </w:r>
    </w:p>
    <w:p>
      <w:pPr>
        <w:ind w:firstLine="709"/>
        <w:jc w:val="both"/>
        <w:rPr>
          <w:rFonts w:ascii="Times New Roman" w:hAnsi="Times New Roman"/>
          <w:sz w:val="28"/>
          <w:szCs w:val="28"/>
          <w:lang w:val="ru-RU"/>
        </w:rPr>
      </w:pPr>
      <w:r>
        <w:rPr>
          <w:rFonts w:ascii="Times New Roman" w:hAnsi="Times New Roman"/>
          <w:sz w:val="28"/>
          <w:szCs w:val="28"/>
          <w:lang w:val="ru-RU"/>
        </w:rPr>
        <w:t>Протяженность водопроводных сетей составляет 8,2  км.</w:t>
      </w:r>
    </w:p>
    <w:p>
      <w:pPr>
        <w:ind w:firstLine="709"/>
        <w:jc w:val="both"/>
        <w:rPr>
          <w:rFonts w:ascii="Times New Roman" w:hAnsi="Times New Roman"/>
          <w:sz w:val="28"/>
          <w:szCs w:val="28"/>
          <w:lang w:val="ru-RU"/>
        </w:rPr>
      </w:pPr>
      <w:r>
        <w:rPr>
          <w:rFonts w:ascii="Times New Roman" w:hAnsi="Times New Roman"/>
          <w:sz w:val="28"/>
          <w:szCs w:val="28"/>
          <w:lang w:val="ru-RU"/>
        </w:rPr>
        <w:t>Нормы на хозяйственно-питьевое водопотребление приняты в соответствии со СНиП 2.04.02-84  таблица №1 «Водоснабжение. Наружные сети и сооружения». В нормах учтены расходы на человека, хозяйственно-бытовые нужды на семью, уборку придомовых территорий, полив зелёных насаждений, расходы на поение личного скота, нерациональный расход.</w:t>
      </w:r>
    </w:p>
    <w:p>
      <w:pPr>
        <w:ind w:firstLine="709"/>
        <w:jc w:val="both"/>
        <w:rPr>
          <w:rFonts w:ascii="Times New Roman" w:hAnsi="Times New Roman"/>
          <w:sz w:val="28"/>
          <w:szCs w:val="28"/>
          <w:lang w:val="ru-RU"/>
        </w:rPr>
      </w:pPr>
      <w:r>
        <w:rPr>
          <w:rFonts w:ascii="Times New Roman" w:hAnsi="Times New Roman"/>
          <w:sz w:val="28"/>
          <w:szCs w:val="28"/>
          <w:lang w:val="ru-RU"/>
        </w:rPr>
        <w:t>Расход водопотребления жилым фондом составляет 145  куб.м./сутки.</w:t>
      </w:r>
    </w:p>
    <w:p>
      <w:pPr>
        <w:ind w:firstLine="709"/>
        <w:jc w:val="both"/>
        <w:rPr>
          <w:rFonts w:ascii="Times New Roman" w:hAnsi="Times New Roman"/>
          <w:sz w:val="28"/>
          <w:szCs w:val="28"/>
          <w:lang w:val="ru-RU"/>
        </w:rPr>
      </w:pPr>
      <w:r>
        <w:rPr>
          <w:rFonts w:ascii="Times New Roman" w:hAnsi="Times New Roman"/>
          <w:sz w:val="28"/>
          <w:szCs w:val="28"/>
          <w:lang w:val="ru-RU"/>
        </w:rPr>
        <w:t xml:space="preserve">Расход водопотребления объектами социально-культурно-бытового назначения составляет 5,7  куб.м./сутки. </w:t>
      </w:r>
    </w:p>
    <w:p>
      <w:pPr>
        <w:ind w:firstLine="709"/>
        <w:jc w:val="both"/>
        <w:rPr>
          <w:rFonts w:ascii="Times New Roman" w:hAnsi="Times New Roman"/>
          <w:b/>
          <w:sz w:val="24"/>
          <w:szCs w:val="24"/>
          <w:lang w:val="ru-RU"/>
        </w:rPr>
      </w:pPr>
      <w:r>
        <w:rPr>
          <w:rFonts w:hint="eastAsia" w:ascii="Times New Roman" w:hAnsi="Times New Roman"/>
          <w:b/>
          <w:sz w:val="24"/>
          <w:szCs w:val="24"/>
          <w:lang w:val="ru-RU"/>
        </w:rPr>
        <w:t>Таблица</w:t>
      </w:r>
      <w:r>
        <w:rPr>
          <w:rFonts w:ascii="Times New Roman" w:hAnsi="Times New Roman"/>
          <w:b/>
          <w:sz w:val="24"/>
          <w:szCs w:val="24"/>
          <w:lang w:val="ru-RU"/>
        </w:rPr>
        <w:t xml:space="preserve"> – 25. Характеристика существующих скважин</w:t>
      </w:r>
    </w:p>
    <w:tbl>
      <w:tblPr>
        <w:tblStyle w:val="12"/>
        <w:tblW w:w="5000" w:type="pct"/>
        <w:tblInd w:w="0" w:type="dxa"/>
        <w:tblLayout w:type="autofit"/>
        <w:tblCellMar>
          <w:top w:w="0" w:type="dxa"/>
          <w:left w:w="30" w:type="dxa"/>
          <w:bottom w:w="0" w:type="dxa"/>
          <w:right w:w="30" w:type="dxa"/>
        </w:tblCellMar>
      </w:tblPr>
      <w:tblGrid>
        <w:gridCol w:w="404"/>
        <w:gridCol w:w="1349"/>
        <w:gridCol w:w="1193"/>
        <w:gridCol w:w="1253"/>
        <w:gridCol w:w="2400"/>
        <w:gridCol w:w="1164"/>
        <w:gridCol w:w="2503"/>
      </w:tblGrid>
      <w:tr>
        <w:trPr>
          <w:trHeight w:val="914" w:hRule="atLeast"/>
        </w:trPr>
        <w:tc>
          <w:tcPr>
            <w:tcW w:w="667" w:type="pct"/>
            <w:tcBorders>
              <w:top w:val="single" w:color="000000" w:sz="4" w:space="0"/>
              <w:left w:val="single" w:color="000000" w:sz="4" w:space="0"/>
              <w:bottom w:val="single" w:color="000000" w:sz="4" w:space="0"/>
              <w:right w:val="nil"/>
            </w:tcBorders>
          </w:tcPr>
          <w:p>
            <w:pPr>
              <w:rPr>
                <w:rFonts w:ascii="Times New Roman" w:hAnsi="Times New Roman"/>
                <w:b/>
                <w:sz w:val="24"/>
                <w:szCs w:val="24"/>
              </w:rPr>
            </w:pPr>
            <w:r>
              <w:rPr>
                <w:rFonts w:ascii="Times New Roman" w:hAnsi="Times New Roman"/>
                <w:b/>
                <w:sz w:val="24"/>
                <w:szCs w:val="24"/>
              </w:rPr>
              <w:t>№ п/п</w:t>
            </w:r>
          </w:p>
        </w:tc>
        <w:tc>
          <w:tcPr>
            <w:tcW w:w="891" w:type="pct"/>
            <w:tcBorders>
              <w:top w:val="single" w:color="000000" w:sz="4" w:space="0"/>
              <w:left w:val="single" w:color="000000" w:sz="4" w:space="0"/>
              <w:bottom w:val="single" w:color="000000" w:sz="4" w:space="0"/>
              <w:right w:val="nil"/>
            </w:tcBorders>
          </w:tcPr>
          <w:p>
            <w:pPr>
              <w:rPr>
                <w:rFonts w:ascii="Times New Roman" w:hAnsi="Times New Roman"/>
                <w:b/>
                <w:sz w:val="24"/>
                <w:szCs w:val="24"/>
                <w:lang w:val="ru-RU"/>
              </w:rPr>
            </w:pPr>
            <w:r>
              <w:rPr>
                <w:rFonts w:ascii="Times New Roman" w:hAnsi="Times New Roman"/>
                <w:b/>
                <w:sz w:val="24"/>
                <w:szCs w:val="24"/>
                <w:lang w:val="ru-RU"/>
              </w:rPr>
              <w:t>Наименование нас. пункта, номер скважины</w:t>
            </w:r>
          </w:p>
        </w:tc>
        <w:tc>
          <w:tcPr>
            <w:tcW w:w="405" w:type="pct"/>
            <w:tcBorders>
              <w:top w:val="single" w:color="000000" w:sz="4" w:space="0"/>
              <w:left w:val="single" w:color="000000" w:sz="4" w:space="0"/>
              <w:bottom w:val="single" w:color="000000" w:sz="4" w:space="0"/>
              <w:right w:val="nil"/>
            </w:tcBorders>
          </w:tcPr>
          <w:p>
            <w:pPr>
              <w:rPr>
                <w:rFonts w:ascii="Times New Roman" w:hAnsi="Times New Roman"/>
                <w:b/>
                <w:sz w:val="24"/>
                <w:szCs w:val="24"/>
              </w:rPr>
            </w:pPr>
            <w:r>
              <w:rPr>
                <w:rFonts w:ascii="Times New Roman" w:hAnsi="Times New Roman"/>
                <w:b/>
                <w:sz w:val="24"/>
                <w:szCs w:val="24"/>
              </w:rPr>
              <w:t>Год бурения скважины</w:t>
            </w:r>
          </w:p>
        </w:tc>
        <w:tc>
          <w:tcPr>
            <w:tcW w:w="400" w:type="pct"/>
            <w:tcBorders>
              <w:top w:val="single" w:color="000000" w:sz="4" w:space="0"/>
              <w:left w:val="single" w:color="000000" w:sz="4" w:space="0"/>
              <w:bottom w:val="single" w:color="000000" w:sz="4" w:space="0"/>
              <w:right w:val="nil"/>
            </w:tcBorders>
          </w:tcPr>
          <w:p>
            <w:pPr>
              <w:rPr>
                <w:rFonts w:ascii="Times New Roman" w:hAnsi="Times New Roman"/>
                <w:b/>
                <w:sz w:val="24"/>
                <w:szCs w:val="24"/>
              </w:rPr>
            </w:pPr>
            <w:r>
              <w:rPr>
                <w:rFonts w:ascii="Times New Roman" w:hAnsi="Times New Roman"/>
                <w:b/>
                <w:sz w:val="24"/>
                <w:szCs w:val="24"/>
              </w:rPr>
              <w:t>Глубина скважины, м</w:t>
            </w:r>
          </w:p>
        </w:tc>
        <w:tc>
          <w:tcPr>
            <w:tcW w:w="277" w:type="pct"/>
            <w:tcBorders>
              <w:top w:val="single" w:color="000000" w:sz="4" w:space="0"/>
              <w:left w:val="single" w:color="000000" w:sz="4" w:space="0"/>
              <w:bottom w:val="single" w:color="000000" w:sz="4" w:space="0"/>
              <w:right w:val="nil"/>
            </w:tcBorders>
          </w:tcPr>
          <w:p>
            <w:pPr>
              <w:rPr>
                <w:rFonts w:ascii="Times New Roman" w:hAnsi="Times New Roman"/>
                <w:b/>
                <w:sz w:val="24"/>
                <w:szCs w:val="24"/>
              </w:rPr>
            </w:pPr>
            <w:r>
              <w:rPr>
                <w:rFonts w:ascii="Times New Roman" w:hAnsi="Times New Roman"/>
                <w:b/>
                <w:sz w:val="24"/>
                <w:szCs w:val="24"/>
              </w:rPr>
              <w:t>Производительность, м3/час</w:t>
            </w:r>
          </w:p>
        </w:tc>
        <w:tc>
          <w:tcPr>
            <w:tcW w:w="357" w:type="pct"/>
            <w:tcBorders>
              <w:top w:val="single" w:color="000000" w:sz="4" w:space="0"/>
              <w:left w:val="single" w:color="000000" w:sz="4" w:space="0"/>
              <w:bottom w:val="single" w:color="000000" w:sz="4" w:space="0"/>
              <w:right w:val="nil"/>
            </w:tcBorders>
          </w:tcPr>
          <w:p>
            <w:pPr>
              <w:rPr>
                <w:rFonts w:ascii="Times New Roman" w:hAnsi="Times New Roman"/>
                <w:b/>
                <w:sz w:val="24"/>
                <w:szCs w:val="24"/>
              </w:rPr>
            </w:pPr>
            <w:r>
              <w:rPr>
                <w:rFonts w:ascii="Times New Roman" w:hAnsi="Times New Roman"/>
                <w:b/>
                <w:sz w:val="24"/>
                <w:szCs w:val="24"/>
              </w:rPr>
              <w:t>Установл. насос, марка</w:t>
            </w:r>
          </w:p>
        </w:tc>
        <w:tc>
          <w:tcPr>
            <w:tcW w:w="2003" w:type="pct"/>
            <w:tcBorders>
              <w:top w:val="single" w:color="000000" w:sz="4" w:space="0"/>
              <w:left w:val="single" w:color="000000" w:sz="4" w:space="0"/>
              <w:bottom w:val="single" w:color="000000" w:sz="4" w:space="0"/>
              <w:right w:val="single" w:color="000000" w:sz="4" w:space="0"/>
            </w:tcBorders>
          </w:tcPr>
          <w:p>
            <w:pPr>
              <w:rPr>
                <w:rFonts w:ascii="Times New Roman" w:hAnsi="Times New Roman"/>
                <w:b/>
                <w:sz w:val="24"/>
                <w:szCs w:val="24"/>
              </w:rPr>
            </w:pPr>
            <w:r>
              <w:rPr>
                <w:rFonts w:ascii="Times New Roman" w:hAnsi="Times New Roman"/>
                <w:b/>
                <w:sz w:val="24"/>
                <w:szCs w:val="24"/>
              </w:rPr>
              <w:t>Эксплуатирующая организация</w:t>
            </w:r>
          </w:p>
        </w:tc>
      </w:tr>
      <w:tr>
        <w:tblPrEx>
          <w:tblCellMar>
            <w:top w:w="0" w:type="dxa"/>
            <w:left w:w="30" w:type="dxa"/>
            <w:bottom w:w="0" w:type="dxa"/>
            <w:right w:w="30" w:type="dxa"/>
          </w:tblCellMar>
        </w:tblPrEx>
        <w:trPr>
          <w:trHeight w:val="494" w:hRule="atLeast"/>
        </w:trPr>
        <w:tc>
          <w:tcPr>
            <w:tcW w:w="66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w:t>
            </w:r>
          </w:p>
        </w:tc>
        <w:tc>
          <w:tcPr>
            <w:tcW w:w="891"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п. Садовый РТМ, № 7867</w:t>
            </w:r>
          </w:p>
        </w:tc>
        <w:tc>
          <w:tcPr>
            <w:tcW w:w="405"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1967</w:t>
            </w:r>
          </w:p>
        </w:tc>
        <w:tc>
          <w:tcPr>
            <w:tcW w:w="400"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300</w:t>
            </w:r>
          </w:p>
        </w:tc>
        <w:tc>
          <w:tcPr>
            <w:tcW w:w="27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10</w:t>
            </w:r>
          </w:p>
        </w:tc>
        <w:tc>
          <w:tcPr>
            <w:tcW w:w="35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ЭЦНВ-6-65-180</w:t>
            </w:r>
          </w:p>
        </w:tc>
        <w:tc>
          <w:tcPr>
            <w:tcW w:w="2003" w:type="pct"/>
            <w:tcBorders>
              <w:top w:val="single" w:color="000000" w:sz="4" w:space="0"/>
              <w:left w:val="single" w:color="000000" w:sz="4" w:space="0"/>
              <w:bottom w:val="single" w:color="000000" w:sz="4" w:space="0"/>
              <w:right w:val="single" w:color="000000" w:sz="4" w:space="0"/>
            </w:tcBorders>
          </w:tcPr>
          <w:p>
            <w:pPr>
              <w:rPr>
                <w:rFonts w:ascii="Times New Roman" w:hAnsi="Times New Roman"/>
                <w:sz w:val="24"/>
                <w:szCs w:val="24"/>
              </w:rPr>
            </w:pPr>
            <w:r>
              <w:rPr>
                <w:rFonts w:ascii="Times New Roman" w:hAnsi="Times New Roman"/>
                <w:sz w:val="24"/>
                <w:szCs w:val="24"/>
              </w:rPr>
              <w:t>ФГУП ПЗ  "Садовское" Россельхозакадемии</w:t>
            </w:r>
          </w:p>
        </w:tc>
      </w:tr>
      <w:tr>
        <w:tblPrEx>
          <w:tblCellMar>
            <w:top w:w="0" w:type="dxa"/>
            <w:left w:w="30" w:type="dxa"/>
            <w:bottom w:w="0" w:type="dxa"/>
            <w:right w:w="30" w:type="dxa"/>
          </w:tblCellMar>
        </w:tblPrEx>
        <w:trPr>
          <w:trHeight w:val="494" w:hRule="atLeast"/>
        </w:trPr>
        <w:tc>
          <w:tcPr>
            <w:tcW w:w="66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2</w:t>
            </w:r>
          </w:p>
        </w:tc>
        <w:tc>
          <w:tcPr>
            <w:tcW w:w="891"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п. Целинный, № 404-84</w:t>
            </w:r>
          </w:p>
        </w:tc>
        <w:tc>
          <w:tcPr>
            <w:tcW w:w="405"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1984</w:t>
            </w:r>
          </w:p>
        </w:tc>
        <w:tc>
          <w:tcPr>
            <w:tcW w:w="400"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333</w:t>
            </w:r>
          </w:p>
        </w:tc>
        <w:tc>
          <w:tcPr>
            <w:tcW w:w="27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14</w:t>
            </w:r>
          </w:p>
        </w:tc>
        <w:tc>
          <w:tcPr>
            <w:tcW w:w="35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ЭЦВ-6-63-180</w:t>
            </w:r>
          </w:p>
        </w:tc>
        <w:tc>
          <w:tcPr>
            <w:tcW w:w="2003" w:type="pct"/>
            <w:tcBorders>
              <w:top w:val="single" w:color="000000" w:sz="4" w:space="0"/>
              <w:left w:val="single" w:color="000000" w:sz="4" w:space="0"/>
              <w:bottom w:val="single" w:color="000000" w:sz="4" w:space="0"/>
              <w:right w:val="single" w:color="000000" w:sz="4" w:space="0"/>
            </w:tcBorders>
          </w:tcPr>
          <w:p>
            <w:pPr>
              <w:rPr>
                <w:rFonts w:ascii="Times New Roman" w:hAnsi="Times New Roman"/>
                <w:sz w:val="24"/>
                <w:szCs w:val="24"/>
              </w:rPr>
            </w:pPr>
            <w:r>
              <w:rPr>
                <w:rFonts w:ascii="Times New Roman" w:hAnsi="Times New Roman"/>
                <w:sz w:val="24"/>
                <w:szCs w:val="24"/>
              </w:rPr>
              <w:t>ФГУП ПЗ  "Садовское" Россельхозакадемии</w:t>
            </w:r>
          </w:p>
        </w:tc>
      </w:tr>
      <w:tr>
        <w:tblPrEx>
          <w:tblCellMar>
            <w:top w:w="0" w:type="dxa"/>
            <w:left w:w="30" w:type="dxa"/>
            <w:bottom w:w="0" w:type="dxa"/>
            <w:right w:w="30" w:type="dxa"/>
          </w:tblCellMar>
        </w:tblPrEx>
        <w:trPr>
          <w:trHeight w:val="494" w:hRule="atLeast"/>
        </w:trPr>
        <w:tc>
          <w:tcPr>
            <w:tcW w:w="66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3</w:t>
            </w:r>
          </w:p>
        </w:tc>
        <w:tc>
          <w:tcPr>
            <w:tcW w:w="891"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п. Урожайный, № 405-87</w:t>
            </w:r>
          </w:p>
        </w:tc>
        <w:tc>
          <w:tcPr>
            <w:tcW w:w="405"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1987</w:t>
            </w:r>
          </w:p>
        </w:tc>
        <w:tc>
          <w:tcPr>
            <w:tcW w:w="400"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316</w:t>
            </w:r>
          </w:p>
        </w:tc>
        <w:tc>
          <w:tcPr>
            <w:tcW w:w="27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14</w:t>
            </w:r>
          </w:p>
        </w:tc>
        <w:tc>
          <w:tcPr>
            <w:tcW w:w="35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ЭЦВ-6-63-140</w:t>
            </w:r>
          </w:p>
        </w:tc>
        <w:tc>
          <w:tcPr>
            <w:tcW w:w="2003" w:type="pct"/>
            <w:tcBorders>
              <w:top w:val="single" w:color="000000" w:sz="4" w:space="0"/>
              <w:left w:val="single" w:color="000000" w:sz="4" w:space="0"/>
              <w:bottom w:val="single" w:color="000000" w:sz="4" w:space="0"/>
              <w:right w:val="single" w:color="000000" w:sz="4" w:space="0"/>
            </w:tcBorders>
          </w:tcPr>
          <w:p>
            <w:pPr>
              <w:rPr>
                <w:rFonts w:ascii="Times New Roman" w:hAnsi="Times New Roman"/>
                <w:sz w:val="24"/>
                <w:szCs w:val="24"/>
              </w:rPr>
            </w:pPr>
            <w:r>
              <w:rPr>
                <w:rFonts w:ascii="Times New Roman" w:hAnsi="Times New Roman"/>
                <w:sz w:val="24"/>
                <w:szCs w:val="24"/>
              </w:rPr>
              <w:t>ФГУП ПЗ  "Садовское" Россельхозакадемии</w:t>
            </w:r>
          </w:p>
        </w:tc>
      </w:tr>
      <w:tr>
        <w:tblPrEx>
          <w:tblCellMar>
            <w:top w:w="0" w:type="dxa"/>
            <w:left w:w="30" w:type="dxa"/>
            <w:bottom w:w="0" w:type="dxa"/>
            <w:right w:w="30" w:type="dxa"/>
          </w:tblCellMar>
        </w:tblPrEx>
        <w:trPr>
          <w:trHeight w:val="494" w:hRule="atLeast"/>
        </w:trPr>
        <w:tc>
          <w:tcPr>
            <w:tcW w:w="66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4</w:t>
            </w:r>
          </w:p>
        </w:tc>
        <w:tc>
          <w:tcPr>
            <w:tcW w:w="891"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П. Урожайный, № 17313</w:t>
            </w:r>
          </w:p>
        </w:tc>
        <w:tc>
          <w:tcPr>
            <w:tcW w:w="405"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1982</w:t>
            </w:r>
          </w:p>
        </w:tc>
        <w:tc>
          <w:tcPr>
            <w:tcW w:w="400"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300</w:t>
            </w:r>
          </w:p>
        </w:tc>
        <w:tc>
          <w:tcPr>
            <w:tcW w:w="27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15</w:t>
            </w:r>
          </w:p>
        </w:tc>
        <w:tc>
          <w:tcPr>
            <w:tcW w:w="357" w:type="pct"/>
            <w:tcBorders>
              <w:top w:val="single" w:color="000000" w:sz="4" w:space="0"/>
              <w:left w:val="single" w:color="000000" w:sz="4" w:space="0"/>
              <w:bottom w:val="single" w:color="000000" w:sz="4" w:space="0"/>
              <w:right w:val="nil"/>
            </w:tcBorders>
          </w:tcPr>
          <w:p>
            <w:pPr>
              <w:rPr>
                <w:rFonts w:ascii="Times New Roman" w:hAnsi="Times New Roman"/>
                <w:sz w:val="24"/>
                <w:szCs w:val="24"/>
              </w:rPr>
            </w:pPr>
            <w:r>
              <w:rPr>
                <w:rFonts w:ascii="Times New Roman" w:hAnsi="Times New Roman"/>
                <w:sz w:val="24"/>
                <w:szCs w:val="24"/>
              </w:rPr>
              <w:t>ЭЦВ-6-63-185</w:t>
            </w:r>
          </w:p>
        </w:tc>
        <w:tc>
          <w:tcPr>
            <w:tcW w:w="2003" w:type="pct"/>
            <w:tcBorders>
              <w:top w:val="single" w:color="000000" w:sz="4" w:space="0"/>
              <w:left w:val="single" w:color="000000" w:sz="4" w:space="0"/>
              <w:bottom w:val="single" w:color="000000" w:sz="4" w:space="0"/>
              <w:right w:val="single" w:color="000000" w:sz="4" w:space="0"/>
            </w:tcBorders>
          </w:tcPr>
          <w:p>
            <w:pPr>
              <w:rPr>
                <w:rFonts w:ascii="Times New Roman" w:hAnsi="Times New Roman"/>
                <w:sz w:val="24"/>
                <w:szCs w:val="24"/>
              </w:rPr>
            </w:pPr>
            <w:r>
              <w:rPr>
                <w:rFonts w:ascii="Times New Roman" w:hAnsi="Times New Roman"/>
                <w:sz w:val="24"/>
                <w:szCs w:val="24"/>
              </w:rPr>
              <w:t>ФГУП ПЗ  "Садовское" Россельхозакадемии</w:t>
            </w:r>
          </w:p>
        </w:tc>
      </w:tr>
    </w:tbl>
    <w:p>
      <w:pPr>
        <w:pStyle w:val="81"/>
        <w:rPr>
          <w:rFonts w:ascii="Times New Roman" w:hAnsi="Times New Roman"/>
          <w:sz w:val="28"/>
          <w:szCs w:val="28"/>
        </w:rPr>
      </w:pPr>
    </w:p>
    <w:p>
      <w:pPr>
        <w:ind w:firstLine="709"/>
        <w:jc w:val="both"/>
        <w:rPr>
          <w:rFonts w:ascii="Times New Roman" w:hAnsi="Times New Roman"/>
          <w:sz w:val="28"/>
          <w:szCs w:val="28"/>
          <w:lang w:val="ru-RU"/>
        </w:rPr>
      </w:pPr>
      <w:r>
        <w:rPr>
          <w:rFonts w:ascii="Times New Roman" w:hAnsi="Times New Roman"/>
          <w:sz w:val="28"/>
          <w:szCs w:val="28"/>
          <w:lang w:val="ru-RU"/>
        </w:rPr>
        <w:t>На территории  Садовского сельсовета водоснабжение осуществляет Федеральное государственное унитарное предприятие племзавод «Садовское» Россельхозакадемии. Данное предприятие относится к ресурсоснабжающим организациям и осуществляет свою деятельность в соответствии с требованиями действующего законодательства. Ежегодно с целью организации производственной деятельности предприятие разрабатывает и утверждает в установленном порядке Производственную программу деятельности по оказанию качественных услуг по водоснабжению потребителей.</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Система водоснабжения п. Садовый - это 1 водозаборная наземная  скважина, 1 водонапорная башня, протяженность водопровода – 5,6 км и 42-х водоразборных колонок. </w:t>
      </w:r>
    </w:p>
    <w:p>
      <w:pPr>
        <w:ind w:firstLine="709"/>
        <w:jc w:val="both"/>
        <w:rPr>
          <w:rFonts w:ascii="Times New Roman" w:hAnsi="Times New Roman"/>
          <w:sz w:val="28"/>
          <w:szCs w:val="28"/>
          <w:lang w:val="ru-RU"/>
        </w:rPr>
      </w:pPr>
      <w:r>
        <w:rPr>
          <w:rFonts w:ascii="Times New Roman" w:hAnsi="Times New Roman"/>
          <w:sz w:val="28"/>
          <w:szCs w:val="28"/>
          <w:lang w:val="ru-RU"/>
        </w:rPr>
        <w:t xml:space="preserve"> Существуют проблемы с водоснабжением в п. Садовый по улицам Демьяна Бедного, Зеленая, Центральная, Степная, Садовая, Школьная, необходима установка новой водонапорной башни. </w:t>
      </w:r>
    </w:p>
    <w:p>
      <w:pPr>
        <w:ind w:firstLine="709"/>
        <w:jc w:val="both"/>
        <w:rPr>
          <w:rFonts w:ascii="Times New Roman" w:hAnsi="Times New Roman"/>
          <w:sz w:val="28"/>
          <w:szCs w:val="28"/>
          <w:lang w:val="ru-RU"/>
        </w:rPr>
      </w:pPr>
      <w:r>
        <w:rPr>
          <w:rFonts w:ascii="Times New Roman" w:hAnsi="Times New Roman"/>
          <w:sz w:val="28"/>
          <w:szCs w:val="28"/>
          <w:lang w:val="ru-RU"/>
        </w:rPr>
        <w:t>Система водоснабжения п. Урожайный   состоит из 2-х скважин, 2 – водонапорных башен, водопроводной сети протяженностью 1,5 км, диаметр труб от 50 до 120 мм и 10-ти водоразборных колонок. Существуют проблемы с водоснабжением в п. Урожайный по улицам Центральная, Садовая.</w:t>
      </w:r>
    </w:p>
    <w:p>
      <w:pPr>
        <w:ind w:firstLine="709"/>
        <w:jc w:val="both"/>
        <w:rPr>
          <w:rFonts w:ascii="Times New Roman" w:hAnsi="Times New Roman"/>
          <w:sz w:val="28"/>
          <w:szCs w:val="28"/>
          <w:lang w:val="ru-RU"/>
        </w:rPr>
      </w:pPr>
      <w:r>
        <w:rPr>
          <w:rFonts w:ascii="Times New Roman" w:hAnsi="Times New Roman"/>
          <w:sz w:val="28"/>
          <w:szCs w:val="28"/>
          <w:lang w:val="ru-RU"/>
        </w:rPr>
        <w:t>Система водоснабжения п. Целинный   состоит из 1-ой скважины, 1 – водонапорной башни, водопроводной сети протяженностью 1,1км, диаметр труб от 50 до 120 мм и 6-ти водоразборных колонок. Существуют проблемы с водоснабжением в п. Целинный по улицам Школьная, Новая, Зеленая, необходимо строительство новой скважины.</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Система водоснабжения поселения приборов учета не имеет. Отсутствие приборов учета у всех потребителей влечет за собой, необоснованное отнесение затрат по потерям воды в сетях водоснабжения от насосной станции  до потребителей. </w:t>
      </w:r>
    </w:p>
    <w:p>
      <w:pPr>
        <w:ind w:firstLine="709"/>
        <w:jc w:val="both"/>
        <w:rPr>
          <w:rFonts w:ascii="Times New Roman" w:hAnsi="Times New Roman"/>
          <w:sz w:val="28"/>
          <w:szCs w:val="28"/>
          <w:lang w:val="ru-RU"/>
        </w:rPr>
      </w:pPr>
      <w:r>
        <w:rPr>
          <w:rFonts w:ascii="Times New Roman" w:hAnsi="Times New Roman"/>
          <w:sz w:val="28"/>
          <w:szCs w:val="28"/>
          <w:lang w:val="ru-RU"/>
        </w:rPr>
        <w:t xml:space="preserve">В 2012 году на всей территории поселения  было поднято 92,5 тыс.куб.м. </w:t>
      </w:r>
    </w:p>
    <w:p>
      <w:pPr>
        <w:ind w:firstLine="709"/>
        <w:jc w:val="both"/>
        <w:rPr>
          <w:rFonts w:ascii="Times New Roman" w:hAnsi="Times New Roman"/>
          <w:sz w:val="28"/>
          <w:szCs w:val="28"/>
          <w:lang w:val="ru-RU"/>
        </w:rPr>
      </w:pPr>
      <w:r>
        <w:rPr>
          <w:rFonts w:ascii="Times New Roman" w:hAnsi="Times New Roman"/>
          <w:sz w:val="28"/>
          <w:szCs w:val="28"/>
          <w:lang w:val="ru-RU"/>
        </w:rPr>
        <w:t>Основными потребителями являются:</w:t>
      </w:r>
    </w:p>
    <w:p>
      <w:pPr>
        <w:pStyle w:val="158"/>
        <w:numPr>
          <w:ilvl w:val="0"/>
          <w:numId w:val="28"/>
        </w:numPr>
        <w:spacing w:line="240" w:lineRule="auto"/>
        <w:jc w:val="both"/>
        <w:rPr>
          <w:rFonts w:ascii="Times New Roman" w:hAnsi="Times New Roman"/>
          <w:sz w:val="28"/>
          <w:szCs w:val="28"/>
          <w:lang w:val="ru-RU"/>
        </w:rPr>
      </w:pPr>
      <w:r>
        <w:rPr>
          <w:rFonts w:ascii="Times New Roman" w:hAnsi="Times New Roman"/>
          <w:sz w:val="28"/>
          <w:szCs w:val="28"/>
          <w:lang w:val="ru-RU"/>
        </w:rPr>
        <w:t xml:space="preserve">бюджетные организации – 2,5 тыс. куб.м, </w:t>
      </w:r>
    </w:p>
    <w:p>
      <w:pPr>
        <w:pStyle w:val="158"/>
        <w:numPr>
          <w:ilvl w:val="0"/>
          <w:numId w:val="28"/>
        </w:numPr>
        <w:spacing w:line="240" w:lineRule="auto"/>
        <w:jc w:val="both"/>
        <w:rPr>
          <w:rFonts w:ascii="Times New Roman" w:hAnsi="Times New Roman"/>
          <w:sz w:val="28"/>
          <w:szCs w:val="28"/>
          <w:lang w:val="ru-RU"/>
        </w:rPr>
      </w:pPr>
      <w:r>
        <w:rPr>
          <w:rFonts w:ascii="Times New Roman" w:hAnsi="Times New Roman"/>
          <w:sz w:val="28"/>
          <w:szCs w:val="28"/>
          <w:lang w:val="ru-RU"/>
        </w:rPr>
        <w:t xml:space="preserve">прочие организации – 34,3 тыс.куб.м, </w:t>
      </w:r>
    </w:p>
    <w:p>
      <w:pPr>
        <w:pStyle w:val="158"/>
        <w:numPr>
          <w:ilvl w:val="0"/>
          <w:numId w:val="28"/>
        </w:numPr>
        <w:spacing w:line="240" w:lineRule="auto"/>
        <w:jc w:val="both"/>
        <w:rPr>
          <w:rFonts w:ascii="Times New Roman" w:hAnsi="Times New Roman"/>
          <w:sz w:val="28"/>
          <w:szCs w:val="28"/>
          <w:lang w:val="ru-RU"/>
        </w:rPr>
      </w:pPr>
      <w:r>
        <w:rPr>
          <w:rFonts w:ascii="Times New Roman" w:hAnsi="Times New Roman"/>
          <w:sz w:val="28"/>
          <w:szCs w:val="28"/>
          <w:lang w:val="ru-RU"/>
        </w:rPr>
        <w:t>население – 55,7 тыс. куб.м. (включая поение личного скота и полив огородов)</w:t>
      </w:r>
    </w:p>
    <w:p>
      <w:pPr>
        <w:ind w:firstLine="709"/>
        <w:jc w:val="both"/>
        <w:rPr>
          <w:rFonts w:ascii="Times New Roman" w:hAnsi="Times New Roman"/>
          <w:sz w:val="28"/>
          <w:szCs w:val="28"/>
          <w:lang w:val="ru-RU"/>
        </w:rPr>
      </w:pPr>
      <w:r>
        <w:rPr>
          <w:rFonts w:ascii="Times New Roman" w:hAnsi="Times New Roman"/>
          <w:sz w:val="28"/>
          <w:szCs w:val="28"/>
          <w:lang w:val="ru-RU"/>
        </w:rPr>
        <w:t>Добытая вода подаётся в распределительную сеть. Расход воды на собственные технологические нужды определен на основании технических характеристик установленного оборудования, а также с учетом пропускной способности устройств и времени проведения технологических регламентных работ.</w:t>
      </w:r>
    </w:p>
    <w:p>
      <w:pPr>
        <w:ind w:firstLine="709"/>
        <w:jc w:val="both"/>
        <w:rPr>
          <w:rFonts w:ascii="Times New Roman" w:hAnsi="Times New Roman"/>
          <w:b/>
          <w:sz w:val="28"/>
          <w:szCs w:val="28"/>
          <w:lang w:val="ru-RU"/>
        </w:rPr>
      </w:pPr>
      <w:r>
        <w:rPr>
          <w:rFonts w:ascii="Times New Roman" w:hAnsi="Times New Roman"/>
          <w:b/>
          <w:sz w:val="28"/>
          <w:szCs w:val="28"/>
          <w:lang w:val="ru-RU"/>
        </w:rPr>
        <w:t>Выводы:</w:t>
      </w:r>
    </w:p>
    <w:p>
      <w:pPr>
        <w:ind w:firstLine="709"/>
        <w:jc w:val="both"/>
        <w:rPr>
          <w:rFonts w:ascii="Times New Roman" w:hAnsi="Times New Roman"/>
          <w:sz w:val="28"/>
          <w:szCs w:val="28"/>
          <w:lang w:val="ru-RU"/>
        </w:rPr>
      </w:pPr>
      <w:r>
        <w:rPr>
          <w:rFonts w:ascii="Times New Roman" w:hAnsi="Times New Roman"/>
          <w:sz w:val="28"/>
          <w:szCs w:val="28"/>
          <w:lang w:val="ru-RU"/>
        </w:rPr>
        <w:t>Система водоснабжения в Садовском сельсовете имеет недостатки в обеспечении бесперебойной подачи воды - маломощные насосы, отсутствие РЧВ, высокий процент износа труб, несвоевременная промывка труб, в результате чего происходит зарастание трубопроводов, что приводит к недостаточной пропускной способности. Совершенствование и расширение системы водоснабжения необходимо для улучшения экологического состояния, защиты здоровья жителей муниципального образования.</w:t>
      </w:r>
    </w:p>
    <w:p>
      <w:pPr>
        <w:jc w:val="center"/>
        <w:rPr>
          <w:rFonts w:ascii="Times New Roman" w:hAnsi="Times New Roman" w:eastAsia="Calibri"/>
          <w:b/>
          <w:kern w:val="2"/>
          <w:sz w:val="28"/>
          <w:szCs w:val="28"/>
          <w:lang w:val="ru-RU" w:eastAsia="en-US"/>
        </w:rPr>
      </w:pPr>
    </w:p>
    <w:p>
      <w:pPr>
        <w:jc w:val="center"/>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Расчет водопотребления</w:t>
      </w:r>
    </w:p>
    <w:p>
      <w:pPr>
        <w:ind w:right="-1"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При расчётах прогнозного потребления воды в Садовском сельсовете приняты </w:t>
      </w:r>
    </w:p>
    <w:p>
      <w:pPr>
        <w:ind w:right="-1"/>
        <w:jc w:val="both"/>
        <w:rPr>
          <w:rFonts w:ascii="Times New Roman" w:hAnsi="Times New Roman" w:eastAsia="Calibri"/>
          <w:kern w:val="2"/>
          <w:sz w:val="28"/>
          <w:szCs w:val="28"/>
          <w:lang w:val="ru-RU" w:eastAsia="en-US"/>
        </w:rPr>
      </w:pPr>
      <w:r>
        <w:rPr>
          <w:rFonts w:ascii="Times New Roman" w:hAnsi="Times New Roman"/>
          <w:sz w:val="28"/>
          <w:szCs w:val="28"/>
          <w:lang w:val="ru-RU" w:eastAsia="ar-SA"/>
        </w:rPr>
        <w:t>местные нормативы градостроительного проектирования Садовского сельсовета (утверждены решением десятой сессии Совета депутатов Краснозерского района Новосибирской области от 30 июня 2016 года № 79).</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Исходя из рекомендуемых местными нормативами градостроительного проектирования норм, удельное хозяйственно-питьевое водопотребление в целом на рассматриваемой территории принимается 160 л/сут на одного жителя (в зависимости от оборудования зданий инженерной инфраструктурой).</w:t>
      </w:r>
    </w:p>
    <w:tbl>
      <w:tblPr>
        <w:tblStyle w:val="12"/>
        <w:tblW w:w="5000" w:type="pct"/>
        <w:tblInd w:w="0" w:type="dxa"/>
        <w:tblLayout w:type="autofit"/>
        <w:tblCellMar>
          <w:top w:w="0" w:type="dxa"/>
          <w:left w:w="108" w:type="dxa"/>
          <w:bottom w:w="0" w:type="dxa"/>
          <w:right w:w="108" w:type="dxa"/>
        </w:tblCellMar>
      </w:tblPr>
      <w:tblGrid>
        <w:gridCol w:w="3322"/>
        <w:gridCol w:w="1042"/>
        <w:gridCol w:w="1296"/>
        <w:gridCol w:w="1440"/>
        <w:gridCol w:w="1296"/>
        <w:gridCol w:w="942"/>
        <w:gridCol w:w="642"/>
        <w:gridCol w:w="221"/>
        <w:gridCol w:w="221"/>
      </w:tblGrid>
      <w:tr>
        <w:tblPrEx>
          <w:tblCellMar>
            <w:top w:w="0" w:type="dxa"/>
            <w:left w:w="108" w:type="dxa"/>
            <w:bottom w:w="0" w:type="dxa"/>
            <w:right w:w="108" w:type="dxa"/>
          </w:tblCellMar>
        </w:tblPrEx>
        <w:trPr>
          <w:trHeight w:val="660" w:hRule="atLeast"/>
        </w:trPr>
        <w:tc>
          <w:tcPr>
            <w:tcW w:w="3766" w:type="pct"/>
            <w:gridSpan w:val="5"/>
            <w:tcBorders>
              <w:top w:val="nil"/>
              <w:left w:val="nil"/>
              <w:bottom w:val="nil"/>
              <w:right w:val="nil"/>
            </w:tcBorders>
            <w:shd w:val="clear" w:color="auto" w:fill="auto"/>
            <w:noWrap/>
            <w:vAlign w:val="bottom"/>
          </w:tcPr>
          <w:p>
            <w:pPr>
              <w:rPr>
                <w:rFonts w:ascii="Times New Roman" w:hAnsi="Times New Roman"/>
                <w:b/>
                <w:bCs/>
                <w:sz w:val="24"/>
                <w:szCs w:val="24"/>
                <w:lang w:val="ru-RU"/>
              </w:rPr>
            </w:pPr>
            <w:r>
              <w:rPr>
                <w:rFonts w:hint="eastAsia" w:ascii="Times New Roman" w:hAnsi="Times New Roman"/>
                <w:b/>
                <w:bCs/>
                <w:sz w:val="24"/>
                <w:szCs w:val="24"/>
                <w:lang w:val="ru-RU"/>
              </w:rPr>
              <w:t>Таблица</w:t>
            </w:r>
            <w:r>
              <w:rPr>
                <w:rFonts w:ascii="Times New Roman" w:hAnsi="Times New Roman"/>
                <w:b/>
                <w:bCs/>
                <w:sz w:val="24"/>
                <w:szCs w:val="24"/>
                <w:lang w:val="ru-RU"/>
              </w:rPr>
              <w:t xml:space="preserve"> – 26. Расчет среднесуточного водопотребления на I очередь и расчетный срок</w:t>
            </w:r>
          </w:p>
        </w:tc>
        <w:tc>
          <w:tcPr>
            <w:tcW w:w="444" w:type="pct"/>
            <w:tcBorders>
              <w:top w:val="nil"/>
              <w:left w:val="nil"/>
              <w:bottom w:val="nil"/>
              <w:right w:val="nil"/>
            </w:tcBorders>
            <w:shd w:val="clear" w:color="auto" w:fill="auto"/>
            <w:noWrap/>
            <w:vAlign w:val="center"/>
          </w:tcPr>
          <w:p>
            <w:pPr>
              <w:rPr>
                <w:rFonts w:ascii="Times New Roman" w:hAnsi="Times New Roman"/>
                <w:b/>
                <w:bCs/>
                <w:sz w:val="24"/>
                <w:szCs w:val="24"/>
                <w:lang w:val="ru-RU"/>
              </w:rPr>
            </w:pPr>
          </w:p>
        </w:tc>
        <w:tc>
          <w:tcPr>
            <w:tcW w:w="577" w:type="pct"/>
            <w:tcBorders>
              <w:top w:val="nil"/>
              <w:left w:val="nil"/>
              <w:bottom w:val="nil"/>
              <w:right w:val="nil"/>
            </w:tcBorders>
            <w:shd w:val="clear" w:color="auto" w:fill="auto"/>
            <w:noWrap/>
            <w:vAlign w:val="center"/>
          </w:tcPr>
          <w:p>
            <w:pPr>
              <w:rPr>
                <w:rFonts w:ascii="Times New Roman" w:hAnsi="Times New Roman"/>
                <w:sz w:val="24"/>
                <w:szCs w:val="24"/>
                <w:lang w:val="ru-RU"/>
              </w:rPr>
            </w:pPr>
          </w:p>
        </w:tc>
        <w:tc>
          <w:tcPr>
            <w:tcW w:w="107" w:type="pct"/>
            <w:tcBorders>
              <w:top w:val="nil"/>
              <w:left w:val="nil"/>
              <w:bottom w:val="nil"/>
              <w:right w:val="nil"/>
            </w:tcBorders>
            <w:shd w:val="clear" w:color="auto" w:fill="auto"/>
            <w:noWrap/>
            <w:vAlign w:val="center"/>
          </w:tcPr>
          <w:p>
            <w:pPr>
              <w:rPr>
                <w:rFonts w:ascii="Times New Roman" w:hAnsi="Times New Roman"/>
                <w:lang w:val="ru-RU"/>
              </w:rPr>
            </w:pPr>
          </w:p>
        </w:tc>
        <w:tc>
          <w:tcPr>
            <w:tcW w:w="107" w:type="pct"/>
            <w:tcBorders>
              <w:top w:val="nil"/>
              <w:left w:val="nil"/>
              <w:bottom w:val="nil"/>
              <w:right w:val="nil"/>
            </w:tcBorders>
            <w:shd w:val="clear" w:color="auto" w:fill="auto"/>
            <w:noWrap/>
            <w:vAlign w:val="center"/>
          </w:tcPr>
          <w:p>
            <w:pPr>
              <w:rPr>
                <w:rFonts w:ascii="Times New Roman" w:hAnsi="Times New Roman"/>
                <w:lang w:val="ru-RU"/>
              </w:rPr>
            </w:pPr>
          </w:p>
        </w:tc>
      </w:tr>
      <w:tr>
        <w:tblPrEx>
          <w:tblCellMar>
            <w:top w:w="0" w:type="dxa"/>
            <w:left w:w="108" w:type="dxa"/>
            <w:bottom w:w="0" w:type="dxa"/>
            <w:right w:w="108" w:type="dxa"/>
          </w:tblCellMar>
        </w:tblPrEx>
        <w:trPr>
          <w:trHeight w:val="585" w:hRule="atLeast"/>
        </w:trPr>
        <w:tc>
          <w:tcPr>
            <w:tcW w:w="1505" w:type="pct"/>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Наименование потребителей</w:t>
            </w:r>
          </w:p>
        </w:tc>
        <w:tc>
          <w:tcPr>
            <w:tcW w:w="1040"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Число жителей, чел.</w:t>
            </w:r>
          </w:p>
        </w:tc>
        <w:tc>
          <w:tcPr>
            <w:tcW w:w="1221"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Норма водопотребления, л/сут. чел.</w:t>
            </w:r>
          </w:p>
        </w:tc>
        <w:tc>
          <w:tcPr>
            <w:tcW w:w="1021"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Суточный расход воды населением, м</w:t>
            </w:r>
            <w:r>
              <w:rPr>
                <w:rFonts w:ascii="Times New Roman" w:hAnsi="Times New Roman"/>
                <w:b/>
                <w:bCs/>
                <w:sz w:val="24"/>
                <w:szCs w:val="24"/>
                <w:vertAlign w:val="superscript"/>
                <w:lang w:val="ru-RU"/>
              </w:rPr>
              <w:t>3</w:t>
            </w:r>
            <w:r>
              <w:rPr>
                <w:rFonts w:ascii="Times New Roman" w:hAnsi="Times New Roman"/>
                <w:b/>
                <w:bCs/>
                <w:sz w:val="24"/>
                <w:szCs w:val="24"/>
                <w:lang w:val="ru-RU"/>
              </w:rPr>
              <w:t>/сут.</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r>
        <w:tblPrEx>
          <w:tblCellMar>
            <w:top w:w="0" w:type="dxa"/>
            <w:left w:w="108" w:type="dxa"/>
            <w:bottom w:w="0" w:type="dxa"/>
            <w:right w:w="108" w:type="dxa"/>
          </w:tblCellMar>
        </w:tblPrEx>
        <w:trPr>
          <w:trHeight w:val="975" w:hRule="atLeast"/>
        </w:trPr>
        <w:tc>
          <w:tcPr>
            <w:tcW w:w="1505" w:type="pct"/>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outlineLvl w:val="0"/>
              <w:rPr>
                <w:rFonts w:ascii="Times New Roman" w:hAnsi="Times New Roman"/>
                <w:b/>
                <w:bCs/>
                <w:sz w:val="24"/>
                <w:szCs w:val="24"/>
                <w:lang w:val="ru-RU"/>
              </w:rPr>
            </w:pPr>
          </w:p>
        </w:tc>
        <w:tc>
          <w:tcPr>
            <w:tcW w:w="462"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b/>
                <w:bCs/>
                <w:sz w:val="24"/>
                <w:szCs w:val="24"/>
                <w:lang w:val="ru-RU"/>
              </w:rPr>
            </w:pPr>
            <w:r>
              <w:rPr>
                <w:rFonts w:ascii="Times New Roman" w:hAnsi="Times New Roman"/>
                <w:b/>
                <w:bCs/>
                <w:sz w:val="24"/>
                <w:szCs w:val="24"/>
                <w:lang w:val="ru-RU"/>
              </w:rPr>
              <w:t>I очередь</w:t>
            </w:r>
          </w:p>
        </w:tc>
        <w:tc>
          <w:tcPr>
            <w:tcW w:w="578"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b/>
                <w:bCs/>
                <w:sz w:val="24"/>
                <w:szCs w:val="24"/>
                <w:lang w:val="ru-RU"/>
              </w:rPr>
            </w:pPr>
            <w:r>
              <w:rPr>
                <w:rFonts w:ascii="Times New Roman" w:hAnsi="Times New Roman"/>
                <w:b/>
                <w:bCs/>
                <w:sz w:val="24"/>
                <w:szCs w:val="24"/>
                <w:lang w:val="ru-RU"/>
              </w:rPr>
              <w:t>расчетный срок</w:t>
            </w:r>
          </w:p>
        </w:tc>
        <w:tc>
          <w:tcPr>
            <w:tcW w:w="644"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b/>
                <w:bCs/>
                <w:sz w:val="24"/>
                <w:szCs w:val="24"/>
                <w:lang w:val="ru-RU"/>
              </w:rPr>
            </w:pPr>
            <w:r>
              <w:rPr>
                <w:rFonts w:ascii="Times New Roman" w:hAnsi="Times New Roman"/>
                <w:b/>
                <w:bCs/>
                <w:sz w:val="24"/>
                <w:szCs w:val="24"/>
                <w:lang w:val="ru-RU"/>
              </w:rPr>
              <w:t>I очередь</w:t>
            </w:r>
          </w:p>
        </w:tc>
        <w:tc>
          <w:tcPr>
            <w:tcW w:w="578"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b/>
                <w:bCs/>
                <w:sz w:val="24"/>
                <w:szCs w:val="24"/>
                <w:lang w:val="ru-RU"/>
              </w:rPr>
            </w:pPr>
            <w:r>
              <w:rPr>
                <w:rFonts w:ascii="Times New Roman" w:hAnsi="Times New Roman"/>
                <w:b/>
                <w:bCs/>
                <w:sz w:val="24"/>
                <w:szCs w:val="24"/>
                <w:lang w:val="ru-RU"/>
              </w:rPr>
              <w:t>расчетный срок</w:t>
            </w:r>
          </w:p>
        </w:tc>
        <w:tc>
          <w:tcPr>
            <w:tcW w:w="444"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b/>
                <w:bCs/>
                <w:sz w:val="24"/>
                <w:szCs w:val="24"/>
                <w:lang w:val="ru-RU"/>
              </w:rPr>
            </w:pPr>
            <w:r>
              <w:rPr>
                <w:rFonts w:ascii="Times New Roman" w:hAnsi="Times New Roman"/>
                <w:b/>
                <w:bCs/>
                <w:sz w:val="24"/>
                <w:szCs w:val="24"/>
                <w:lang w:val="ru-RU"/>
              </w:rPr>
              <w:t>I очередь</w:t>
            </w:r>
          </w:p>
        </w:tc>
        <w:tc>
          <w:tcPr>
            <w:tcW w:w="577"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b/>
                <w:bCs/>
                <w:sz w:val="24"/>
                <w:szCs w:val="24"/>
                <w:lang w:val="ru-RU"/>
              </w:rPr>
            </w:pPr>
            <w:r>
              <w:rPr>
                <w:rFonts w:ascii="Times New Roman" w:hAnsi="Times New Roman"/>
                <w:b/>
                <w:bCs/>
                <w:sz w:val="24"/>
                <w:szCs w:val="24"/>
                <w:lang w:val="ru-RU"/>
              </w:rPr>
              <w:t>расчетный срок</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r>
        <w:tblPrEx>
          <w:tblCellMar>
            <w:top w:w="0" w:type="dxa"/>
            <w:left w:w="108" w:type="dxa"/>
            <w:bottom w:w="0" w:type="dxa"/>
            <w:right w:w="108" w:type="dxa"/>
          </w:tblCellMar>
        </w:tblPrEx>
        <w:trPr>
          <w:trHeight w:val="720" w:hRule="atLeast"/>
        </w:trPr>
        <w:tc>
          <w:tcPr>
            <w:tcW w:w="1505" w:type="pct"/>
            <w:tcBorders>
              <w:top w:val="nil"/>
              <w:left w:val="single" w:color="auto" w:sz="4" w:space="0"/>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Застройка зданиями, оборудованными внутренним водопроводом и канализацией, с ванными и местными водонагревателями</w:t>
            </w:r>
          </w:p>
        </w:tc>
        <w:tc>
          <w:tcPr>
            <w:tcW w:w="462"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824</w:t>
            </w:r>
          </w:p>
        </w:tc>
        <w:tc>
          <w:tcPr>
            <w:tcW w:w="578"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799</w:t>
            </w:r>
          </w:p>
        </w:tc>
        <w:tc>
          <w:tcPr>
            <w:tcW w:w="644"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160</w:t>
            </w:r>
          </w:p>
        </w:tc>
        <w:tc>
          <w:tcPr>
            <w:tcW w:w="578"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160</w:t>
            </w:r>
          </w:p>
        </w:tc>
        <w:tc>
          <w:tcPr>
            <w:tcW w:w="444"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132</w:t>
            </w:r>
          </w:p>
        </w:tc>
        <w:tc>
          <w:tcPr>
            <w:tcW w:w="577" w:type="pct"/>
            <w:tcBorders>
              <w:top w:val="nil"/>
              <w:left w:val="nil"/>
              <w:bottom w:val="single" w:color="auto" w:sz="4" w:space="0"/>
              <w:right w:val="single" w:color="auto" w:sz="4" w:space="0"/>
            </w:tcBorders>
            <w:shd w:val="clear" w:color="auto" w:fill="auto"/>
            <w:vAlign w:val="center"/>
          </w:tcPr>
          <w:p>
            <w:pPr>
              <w:jc w:val="center"/>
              <w:outlineLvl w:val="0"/>
              <w:rPr>
                <w:rFonts w:ascii="Times New Roman" w:hAnsi="Times New Roman"/>
                <w:sz w:val="24"/>
                <w:szCs w:val="24"/>
                <w:lang w:val="ru-RU"/>
              </w:rPr>
            </w:pPr>
            <w:r>
              <w:rPr>
                <w:rFonts w:ascii="Times New Roman" w:hAnsi="Times New Roman"/>
                <w:sz w:val="24"/>
                <w:szCs w:val="24"/>
                <w:lang w:val="ru-RU"/>
              </w:rPr>
              <w:t>128</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r>
        <w:tblPrEx>
          <w:tblCellMar>
            <w:top w:w="0" w:type="dxa"/>
            <w:left w:w="108" w:type="dxa"/>
            <w:bottom w:w="0" w:type="dxa"/>
            <w:right w:w="108" w:type="dxa"/>
          </w:tblCellMar>
        </w:tblPrEx>
        <w:trPr>
          <w:trHeight w:val="855" w:hRule="atLeast"/>
        </w:trPr>
        <w:tc>
          <w:tcPr>
            <w:tcW w:w="1505"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Cs/>
                <w:sz w:val="24"/>
                <w:szCs w:val="24"/>
                <w:lang w:val="ru-RU"/>
              </w:rPr>
            </w:pPr>
            <w:r>
              <w:rPr>
                <w:rFonts w:ascii="Times New Roman" w:hAnsi="Times New Roman"/>
                <w:bCs/>
                <w:sz w:val="24"/>
                <w:szCs w:val="24"/>
                <w:lang w:val="ru-RU"/>
              </w:rPr>
              <w:t>Население</w:t>
            </w:r>
          </w:p>
        </w:tc>
        <w:tc>
          <w:tcPr>
            <w:tcW w:w="4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824</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799</w:t>
            </w:r>
          </w:p>
        </w:tc>
        <w:tc>
          <w:tcPr>
            <w:tcW w:w="6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160</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160</w:t>
            </w:r>
          </w:p>
        </w:tc>
        <w:tc>
          <w:tcPr>
            <w:tcW w:w="4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132</w:t>
            </w:r>
          </w:p>
        </w:tc>
        <w:tc>
          <w:tcPr>
            <w:tcW w:w="57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128</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r>
        <w:tblPrEx>
          <w:tblCellMar>
            <w:top w:w="0" w:type="dxa"/>
            <w:left w:w="108" w:type="dxa"/>
            <w:bottom w:w="0" w:type="dxa"/>
            <w:right w:w="108" w:type="dxa"/>
          </w:tblCellMar>
        </w:tblPrEx>
        <w:trPr>
          <w:trHeight w:val="1110" w:hRule="atLeast"/>
        </w:trPr>
        <w:tc>
          <w:tcPr>
            <w:tcW w:w="1505"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Cs/>
                <w:sz w:val="24"/>
                <w:szCs w:val="24"/>
                <w:lang w:val="ru-RU"/>
              </w:rPr>
            </w:pPr>
            <w:r>
              <w:rPr>
                <w:rFonts w:ascii="Times New Roman" w:hAnsi="Times New Roman"/>
                <w:bCs/>
                <w:sz w:val="24"/>
                <w:szCs w:val="24"/>
                <w:lang w:val="ru-RU"/>
              </w:rPr>
              <w:t>Неучтенные расходы включая нужды промышленности (15% общего водопотребления)</w:t>
            </w:r>
          </w:p>
        </w:tc>
        <w:tc>
          <w:tcPr>
            <w:tcW w:w="4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6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4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20</w:t>
            </w:r>
          </w:p>
        </w:tc>
        <w:tc>
          <w:tcPr>
            <w:tcW w:w="57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19</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r>
        <w:tblPrEx>
          <w:tblCellMar>
            <w:top w:w="0" w:type="dxa"/>
            <w:left w:w="108" w:type="dxa"/>
            <w:bottom w:w="0" w:type="dxa"/>
            <w:right w:w="108" w:type="dxa"/>
          </w:tblCellMar>
        </w:tblPrEx>
        <w:trPr>
          <w:trHeight w:val="930" w:hRule="atLeast"/>
        </w:trPr>
        <w:tc>
          <w:tcPr>
            <w:tcW w:w="1505"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Cs/>
                <w:sz w:val="24"/>
                <w:szCs w:val="24"/>
                <w:lang w:val="ru-RU"/>
              </w:rPr>
            </w:pPr>
            <w:r>
              <w:rPr>
                <w:rFonts w:ascii="Times New Roman" w:hAnsi="Times New Roman"/>
                <w:bCs/>
                <w:sz w:val="24"/>
                <w:szCs w:val="24"/>
                <w:lang w:val="ru-RU"/>
              </w:rPr>
              <w:t>Поливка зеленых насаждений (10% общего водопотребления)</w:t>
            </w:r>
          </w:p>
        </w:tc>
        <w:tc>
          <w:tcPr>
            <w:tcW w:w="4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6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4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13</w:t>
            </w:r>
          </w:p>
        </w:tc>
        <w:tc>
          <w:tcPr>
            <w:tcW w:w="57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13</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r>
        <w:tblPrEx>
          <w:tblCellMar>
            <w:top w:w="0" w:type="dxa"/>
            <w:left w:w="108" w:type="dxa"/>
            <w:bottom w:w="0" w:type="dxa"/>
            <w:right w:w="108" w:type="dxa"/>
          </w:tblCellMar>
        </w:tblPrEx>
        <w:trPr>
          <w:trHeight w:val="915" w:hRule="atLeast"/>
        </w:trPr>
        <w:tc>
          <w:tcPr>
            <w:tcW w:w="1505"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Итого</w:t>
            </w:r>
          </w:p>
        </w:tc>
        <w:tc>
          <w:tcPr>
            <w:tcW w:w="4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824</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799</w:t>
            </w:r>
          </w:p>
        </w:tc>
        <w:tc>
          <w:tcPr>
            <w:tcW w:w="6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200</w:t>
            </w:r>
          </w:p>
        </w:tc>
        <w:tc>
          <w:tcPr>
            <w:tcW w:w="57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200</w:t>
            </w:r>
          </w:p>
        </w:tc>
        <w:tc>
          <w:tcPr>
            <w:tcW w:w="44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165</w:t>
            </w:r>
          </w:p>
        </w:tc>
        <w:tc>
          <w:tcPr>
            <w:tcW w:w="57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160</w:t>
            </w:r>
          </w:p>
        </w:tc>
        <w:tc>
          <w:tcPr>
            <w:tcW w:w="107" w:type="pct"/>
            <w:shd w:val="clear" w:color="auto" w:fill="auto"/>
            <w:vAlign w:val="center"/>
          </w:tcPr>
          <w:p>
            <w:pPr>
              <w:rPr>
                <w:rFonts w:ascii="Times New Roman" w:hAnsi="Times New Roman"/>
                <w:lang w:val="ru-RU"/>
              </w:rPr>
            </w:pPr>
          </w:p>
        </w:tc>
        <w:tc>
          <w:tcPr>
            <w:tcW w:w="107" w:type="pct"/>
            <w:shd w:val="clear" w:color="auto" w:fill="auto"/>
            <w:vAlign w:val="center"/>
          </w:tcPr>
          <w:p>
            <w:pPr>
              <w:rPr>
                <w:rFonts w:ascii="Times New Roman" w:hAnsi="Times New Roman"/>
                <w:lang w:val="ru-RU"/>
              </w:rPr>
            </w:pPr>
          </w:p>
        </w:tc>
      </w:tr>
    </w:tbl>
    <w:p>
      <w:pPr>
        <w:keepLines/>
        <w:widowControl w:val="0"/>
        <w:adjustRightInd w:val="0"/>
        <w:ind w:firstLine="709"/>
        <w:jc w:val="both"/>
        <w:textAlignment w:val="baseline"/>
        <w:rPr>
          <w:rFonts w:ascii="Times New Roman" w:hAnsi="Times New Roman"/>
          <w:sz w:val="28"/>
          <w:szCs w:val="28"/>
          <w:lang w:val="ru-RU"/>
        </w:rPr>
      </w:pPr>
      <w:r>
        <w:rPr>
          <w:rFonts w:ascii="Times New Roman" w:hAnsi="Times New Roman"/>
          <w:sz w:val="28"/>
          <w:szCs w:val="28"/>
          <w:lang w:val="ru-RU"/>
        </w:rPr>
        <w:t>Суточный расход воды в Садовском сельсовете  на расчетный срок составит около 160,0 м3/сутки.</w:t>
      </w:r>
    </w:p>
    <w:p>
      <w:pPr>
        <w:keepLines/>
        <w:widowControl w:val="0"/>
        <w:adjustRightInd w:val="0"/>
        <w:ind w:firstLine="709"/>
        <w:jc w:val="both"/>
        <w:textAlignment w:val="baseline"/>
        <w:rPr>
          <w:rFonts w:asciiTheme="minorHAnsi" w:hAnsiTheme="minorHAnsi"/>
          <w:lang w:val="ru-RU"/>
        </w:rPr>
      </w:pPr>
    </w:p>
    <w:tbl>
      <w:tblPr>
        <w:tblStyle w:val="12"/>
        <w:tblW w:w="5000" w:type="pct"/>
        <w:tblInd w:w="0" w:type="dxa"/>
        <w:tblLayout w:type="autofit"/>
        <w:tblCellMar>
          <w:top w:w="0" w:type="dxa"/>
          <w:left w:w="108" w:type="dxa"/>
          <w:bottom w:w="0" w:type="dxa"/>
          <w:right w:w="108" w:type="dxa"/>
        </w:tblCellMar>
      </w:tblPr>
      <w:tblGrid>
        <w:gridCol w:w="3874"/>
        <w:gridCol w:w="3128"/>
        <w:gridCol w:w="1368"/>
        <w:gridCol w:w="1067"/>
        <w:gridCol w:w="985"/>
      </w:tblGrid>
      <w:tr>
        <w:tblPrEx>
          <w:tblCellMar>
            <w:top w:w="0" w:type="dxa"/>
            <w:left w:w="108" w:type="dxa"/>
            <w:bottom w:w="0" w:type="dxa"/>
            <w:right w:w="108" w:type="dxa"/>
          </w:tblCellMar>
        </w:tblPrEx>
        <w:trPr>
          <w:trHeight w:val="300" w:hRule="atLeast"/>
        </w:trPr>
        <w:tc>
          <w:tcPr>
            <w:tcW w:w="3498" w:type="pct"/>
            <w:gridSpan w:val="2"/>
            <w:tcBorders>
              <w:top w:val="nil"/>
              <w:left w:val="nil"/>
              <w:bottom w:val="nil"/>
              <w:right w:val="nil"/>
            </w:tcBorders>
            <w:shd w:val="clear" w:color="auto" w:fill="auto"/>
            <w:noWrap/>
            <w:vAlign w:val="center"/>
          </w:tcPr>
          <w:p>
            <w:pPr>
              <w:rPr>
                <w:rFonts w:ascii="Times New Roman" w:hAnsi="Times New Roman"/>
                <w:b/>
                <w:bCs/>
                <w:sz w:val="24"/>
                <w:szCs w:val="24"/>
                <w:lang w:val="ru-RU"/>
              </w:rPr>
            </w:pPr>
            <w:r>
              <w:rPr>
                <w:rFonts w:hint="eastAsia" w:ascii="Times New Roman" w:hAnsi="Times New Roman"/>
                <w:b/>
                <w:bCs/>
                <w:sz w:val="24"/>
                <w:szCs w:val="24"/>
                <w:lang w:val="ru-RU"/>
              </w:rPr>
              <w:t>Таблица</w:t>
            </w:r>
            <w:r>
              <w:rPr>
                <w:rFonts w:ascii="Times New Roman" w:hAnsi="Times New Roman"/>
                <w:b/>
                <w:bCs/>
                <w:sz w:val="24"/>
                <w:szCs w:val="24"/>
                <w:lang w:val="ru-RU"/>
              </w:rPr>
              <w:t xml:space="preserve"> – 27. Расчётные расходы  воды</w:t>
            </w:r>
          </w:p>
        </w:tc>
        <w:tc>
          <w:tcPr>
            <w:tcW w:w="534" w:type="pct"/>
            <w:tcBorders>
              <w:top w:val="nil"/>
              <w:left w:val="nil"/>
              <w:bottom w:val="nil"/>
              <w:right w:val="nil"/>
            </w:tcBorders>
            <w:shd w:val="clear" w:color="auto" w:fill="auto"/>
            <w:noWrap/>
            <w:vAlign w:val="center"/>
          </w:tcPr>
          <w:p>
            <w:pPr>
              <w:rPr>
                <w:rFonts w:ascii="Times New Roman" w:hAnsi="Times New Roman"/>
                <w:b/>
                <w:bCs/>
                <w:sz w:val="24"/>
                <w:szCs w:val="24"/>
                <w:lang w:val="ru-RU"/>
              </w:rPr>
            </w:pPr>
          </w:p>
        </w:tc>
        <w:tc>
          <w:tcPr>
            <w:tcW w:w="426" w:type="pct"/>
            <w:tcBorders>
              <w:top w:val="nil"/>
              <w:left w:val="nil"/>
              <w:bottom w:val="nil"/>
              <w:right w:val="nil"/>
            </w:tcBorders>
            <w:shd w:val="clear" w:color="auto" w:fill="auto"/>
            <w:noWrap/>
            <w:vAlign w:val="center"/>
          </w:tcPr>
          <w:p>
            <w:pPr>
              <w:rPr>
                <w:rFonts w:ascii="Times New Roman" w:hAnsi="Times New Roman"/>
                <w:sz w:val="24"/>
                <w:szCs w:val="24"/>
                <w:lang w:val="ru-RU"/>
              </w:rPr>
            </w:pPr>
          </w:p>
        </w:tc>
        <w:tc>
          <w:tcPr>
            <w:tcW w:w="542" w:type="pct"/>
            <w:tcBorders>
              <w:top w:val="nil"/>
              <w:left w:val="nil"/>
              <w:bottom w:val="nil"/>
              <w:right w:val="nil"/>
            </w:tcBorders>
            <w:shd w:val="clear" w:color="auto" w:fill="auto"/>
            <w:noWrap/>
            <w:vAlign w:val="center"/>
          </w:tcPr>
          <w:p>
            <w:pPr>
              <w:rPr>
                <w:rFonts w:ascii="Times New Roman" w:hAnsi="Times New Roman"/>
                <w:sz w:val="24"/>
                <w:szCs w:val="24"/>
                <w:lang w:val="ru-RU"/>
              </w:rPr>
            </w:pPr>
          </w:p>
        </w:tc>
      </w:tr>
      <w:tr>
        <w:tblPrEx>
          <w:tblCellMar>
            <w:top w:w="0" w:type="dxa"/>
            <w:left w:w="108" w:type="dxa"/>
            <w:bottom w:w="0" w:type="dxa"/>
            <w:right w:w="108" w:type="dxa"/>
          </w:tblCellMar>
        </w:tblPrEx>
        <w:trPr>
          <w:trHeight w:val="510" w:hRule="atLeast"/>
        </w:trPr>
        <w:tc>
          <w:tcPr>
            <w:tcW w:w="19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 п/п</w:t>
            </w:r>
          </w:p>
        </w:tc>
        <w:tc>
          <w:tcPr>
            <w:tcW w:w="1570"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Наименование показателя</w:t>
            </w:r>
          </w:p>
        </w:tc>
        <w:tc>
          <w:tcPr>
            <w:tcW w:w="534"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Единица измерения</w:t>
            </w:r>
          </w:p>
        </w:tc>
        <w:tc>
          <w:tcPr>
            <w:tcW w:w="426"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I очередь</w:t>
            </w:r>
          </w:p>
        </w:tc>
        <w:tc>
          <w:tcPr>
            <w:tcW w:w="542"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Расчётный срок</w:t>
            </w:r>
          </w:p>
        </w:tc>
      </w:tr>
      <w:tr>
        <w:tblPrEx>
          <w:tblCellMar>
            <w:top w:w="0" w:type="dxa"/>
            <w:left w:w="108" w:type="dxa"/>
            <w:bottom w:w="0" w:type="dxa"/>
            <w:right w:w="108" w:type="dxa"/>
          </w:tblCellMar>
        </w:tblPrEx>
        <w:trPr>
          <w:trHeight w:val="315"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Среднесуточный расход</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/сут</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165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160 </w:t>
            </w:r>
          </w:p>
        </w:tc>
      </w:tr>
      <w:tr>
        <w:tblPrEx>
          <w:tblCellMar>
            <w:top w:w="0" w:type="dxa"/>
            <w:left w:w="108" w:type="dxa"/>
            <w:bottom w:w="0" w:type="dxa"/>
            <w:right w:w="108" w:type="dxa"/>
          </w:tblCellMar>
        </w:tblPrEx>
        <w:trPr>
          <w:trHeight w:val="300"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Коэффициент суточной неравномерности</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1,20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1,20 </w:t>
            </w:r>
          </w:p>
        </w:tc>
      </w:tr>
      <w:tr>
        <w:tblPrEx>
          <w:tblCellMar>
            <w:top w:w="0" w:type="dxa"/>
            <w:left w:w="108" w:type="dxa"/>
            <w:bottom w:w="0" w:type="dxa"/>
            <w:right w:w="108" w:type="dxa"/>
          </w:tblCellMar>
        </w:tblPrEx>
        <w:trPr>
          <w:trHeight w:val="315"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Максимальный суточный расход</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/сут</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197,7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191,9 </w:t>
            </w:r>
          </w:p>
        </w:tc>
      </w:tr>
      <w:tr>
        <w:tblPrEx>
          <w:tblCellMar>
            <w:top w:w="0" w:type="dxa"/>
            <w:left w:w="108" w:type="dxa"/>
            <w:bottom w:w="0" w:type="dxa"/>
            <w:right w:w="108" w:type="dxa"/>
          </w:tblCellMar>
        </w:tblPrEx>
        <w:trPr>
          <w:trHeight w:val="315"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4</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Средний часовой расход</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/час</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8,2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8,0 </w:t>
            </w:r>
          </w:p>
        </w:tc>
      </w:tr>
      <w:tr>
        <w:tblPrEx>
          <w:tblCellMar>
            <w:top w:w="0" w:type="dxa"/>
            <w:left w:w="108" w:type="dxa"/>
            <w:bottom w:w="0" w:type="dxa"/>
            <w:right w:w="108" w:type="dxa"/>
          </w:tblCellMar>
        </w:tblPrEx>
        <w:trPr>
          <w:trHeight w:val="300"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5</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Коэффициент часовой неравномерности</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2,59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2,59 </w:t>
            </w:r>
          </w:p>
        </w:tc>
      </w:tr>
      <w:tr>
        <w:tblPrEx>
          <w:tblCellMar>
            <w:top w:w="0" w:type="dxa"/>
            <w:left w:w="108" w:type="dxa"/>
            <w:bottom w:w="0" w:type="dxa"/>
            <w:right w:w="108" w:type="dxa"/>
          </w:tblCellMar>
        </w:tblPrEx>
        <w:trPr>
          <w:trHeight w:val="315"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Максимальный часовой расход</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/час</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21,4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20,7 </w:t>
            </w:r>
          </w:p>
        </w:tc>
      </w:tr>
      <w:tr>
        <w:tblPrEx>
          <w:tblCellMar>
            <w:top w:w="0" w:type="dxa"/>
            <w:left w:w="108" w:type="dxa"/>
            <w:bottom w:w="0" w:type="dxa"/>
            <w:right w:w="108" w:type="dxa"/>
          </w:tblCellMar>
        </w:tblPrEx>
        <w:trPr>
          <w:trHeight w:val="300" w:hRule="atLeast"/>
        </w:trPr>
        <w:tc>
          <w:tcPr>
            <w:tcW w:w="1928"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7</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Максимальный секундный расход</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л/сек</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5,93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5,76 </w:t>
            </w:r>
          </w:p>
        </w:tc>
      </w:tr>
      <w:tr>
        <w:tblPrEx>
          <w:tblCellMar>
            <w:top w:w="0" w:type="dxa"/>
            <w:left w:w="108" w:type="dxa"/>
            <w:bottom w:w="0" w:type="dxa"/>
            <w:right w:w="108" w:type="dxa"/>
          </w:tblCellMar>
        </w:tblPrEx>
        <w:trPr>
          <w:trHeight w:val="300" w:hRule="atLeast"/>
        </w:trPr>
        <w:tc>
          <w:tcPr>
            <w:tcW w:w="1928" w:type="pct"/>
            <w:tcBorders>
              <w:top w:val="nil"/>
              <w:left w:val="single" w:color="auto" w:sz="4" w:space="0"/>
              <w:bottom w:val="single" w:color="auto" w:sz="4" w:space="0"/>
              <w:right w:val="single" w:color="auto" w:sz="4" w:space="0"/>
            </w:tcBorders>
            <w:shd w:val="clear" w:color="auto" w:fill="auto"/>
            <w:noWrap/>
            <w:vAlign w:val="center"/>
          </w:tcPr>
          <w:p>
            <w:pPr>
              <w:jc w:val="center"/>
              <w:rPr>
                <w:rFonts w:ascii="Times New Roman" w:hAnsi="Times New Roman"/>
                <w:sz w:val="24"/>
                <w:szCs w:val="24"/>
                <w:lang w:val="ru-RU"/>
              </w:rPr>
            </w:pPr>
            <w:r>
              <w:rPr>
                <w:rFonts w:ascii="Times New Roman" w:hAnsi="Times New Roman"/>
                <w:sz w:val="24"/>
                <w:szCs w:val="24"/>
                <w:lang w:val="ru-RU"/>
              </w:rPr>
              <w:t>8</w:t>
            </w:r>
          </w:p>
        </w:tc>
        <w:tc>
          <w:tcPr>
            <w:tcW w:w="1570"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Максимальный суточный расход</w:t>
            </w:r>
          </w:p>
        </w:tc>
        <w:tc>
          <w:tcPr>
            <w:tcW w:w="534"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л/сек</w:t>
            </w:r>
          </w:p>
        </w:tc>
        <w:tc>
          <w:tcPr>
            <w:tcW w:w="42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512,61 </w:t>
            </w:r>
          </w:p>
        </w:tc>
        <w:tc>
          <w:tcPr>
            <w:tcW w:w="54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 xml:space="preserve">497,44 </w:t>
            </w:r>
          </w:p>
        </w:tc>
      </w:tr>
    </w:tbl>
    <w:p>
      <w:pPr>
        <w:keepNext/>
        <w:jc w:val="both"/>
        <w:rPr>
          <w:rFonts w:ascii="Times New Roman" w:hAnsi="Times New Roman" w:eastAsia="Calibri"/>
          <w:b/>
          <w:bCs/>
          <w:kern w:val="2"/>
          <w:lang w:val="ru-RU" w:eastAsia="en-US"/>
        </w:rPr>
      </w:pPr>
    </w:p>
    <w:p>
      <w:pPr>
        <w:pStyle w:val="158"/>
        <w:spacing w:before="240" w:after="0" w:line="240" w:lineRule="auto"/>
        <w:ind w:left="0"/>
        <w:contextualSpacing w:val="0"/>
        <w:jc w:val="center"/>
        <w:rPr>
          <w:rFonts w:ascii="Times New Roman" w:hAnsi="Times New Roman"/>
          <w:b/>
          <w:sz w:val="28"/>
          <w:szCs w:val="28"/>
          <w:lang w:val="ru-RU"/>
        </w:rPr>
      </w:pPr>
      <w:r>
        <w:rPr>
          <w:rFonts w:ascii="Times New Roman" w:hAnsi="Times New Roman"/>
          <w:b/>
          <w:sz w:val="28"/>
          <w:szCs w:val="28"/>
          <w:lang w:val="ru-RU"/>
        </w:rPr>
        <w:t>Расход воды на пожаротушение</w:t>
      </w:r>
    </w:p>
    <w:p>
      <w:pPr>
        <w:widowControl w:val="0"/>
        <w:tabs>
          <w:tab w:val="left" w:pos="0"/>
        </w:tabs>
        <w:suppressAutoHyphens/>
        <w:adjustRightInd w:val="0"/>
        <w:ind w:firstLine="709"/>
        <w:jc w:val="both"/>
        <w:textAlignment w:val="baseline"/>
        <w:rPr>
          <w:rFonts w:ascii="Times New Roman" w:hAnsi="Times New Roman"/>
          <w:sz w:val="28"/>
          <w:szCs w:val="28"/>
          <w:lang w:val="ru-RU"/>
        </w:rPr>
      </w:pPr>
      <w:r>
        <w:rPr>
          <w:rFonts w:ascii="Times New Roman" w:hAnsi="Times New Roman"/>
          <w:sz w:val="28"/>
          <w:szCs w:val="28"/>
          <w:lang w:val="ru-RU"/>
        </w:rPr>
        <w:t>В Садовском сельсовете система водоснабжения смешанного типа: хозяйственно-питьевой, объединенный с производственным и противопожарным.</w:t>
      </w:r>
    </w:p>
    <w:p>
      <w:pPr>
        <w:ind w:firstLine="709"/>
        <w:jc w:val="both"/>
        <w:rPr>
          <w:rFonts w:ascii="Times New Roman" w:hAnsi="Times New Roman"/>
          <w:sz w:val="28"/>
          <w:szCs w:val="28"/>
          <w:lang w:val="ru-RU"/>
        </w:rPr>
      </w:pPr>
      <w:r>
        <w:rPr>
          <w:rFonts w:ascii="Times New Roman" w:hAnsi="Times New Roman"/>
          <w:sz w:val="28"/>
          <w:szCs w:val="28"/>
          <w:lang w:val="ru-RU"/>
        </w:rPr>
        <w:t>Для расчета расхода воды на наружное пожаротушение принято один пожар с расходом воды 10 л/с. Продолжительность тушения пожара – 3 часа. Учитывая вышеизложенное, потребный расход воды на пожаротушение на расчетный срок строительства составит:</w:t>
      </w:r>
    </w:p>
    <w:p>
      <w:pPr>
        <w:pStyle w:val="158"/>
        <w:keepLines/>
        <w:widowControl w:val="0"/>
        <w:tabs>
          <w:tab w:val="left" w:pos="0"/>
        </w:tabs>
        <w:adjustRightInd w:val="0"/>
        <w:spacing w:after="0" w:line="240" w:lineRule="auto"/>
        <w:ind w:left="0" w:firstLine="851"/>
        <w:jc w:val="center"/>
        <w:textAlignment w:val="baseline"/>
        <w:rPr>
          <w:rFonts w:ascii="Times New Roman" w:hAnsi="Times New Roman"/>
          <w:b/>
          <w:position w:val="-24"/>
          <w:sz w:val="28"/>
          <w:szCs w:val="28"/>
        </w:rPr>
      </w:pPr>
      <w:r>
        <w:rPr>
          <w:rFonts w:ascii="Times New Roman" w:hAnsi="Times New Roman"/>
          <w:b/>
          <w:position w:val="-24"/>
          <w:sz w:val="28"/>
          <w:szCs w:val="28"/>
        </w:rPr>
        <w:object>
          <v:shape id="_x0000_i1025" o:spt="75" type="#_x0000_t75" style="height:30.75pt;width:120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p>
    <w:p>
      <w:pPr>
        <w:ind w:firstLine="709"/>
        <w:jc w:val="both"/>
        <w:rPr>
          <w:rFonts w:ascii="Times New Roman" w:hAnsi="Times New Roman"/>
          <w:sz w:val="28"/>
          <w:szCs w:val="28"/>
          <w:lang w:val="ru-RU"/>
        </w:rPr>
      </w:pPr>
      <w:r>
        <w:rPr>
          <w:rFonts w:ascii="Times New Roman" w:hAnsi="Times New Roman"/>
          <w:sz w:val="28"/>
          <w:szCs w:val="28"/>
          <w:lang w:val="ru-RU"/>
        </w:rPr>
        <w:t>Максимальный срок восстановления пожарного объема воды должен быть не более 72 часов. Аварийный запас воды должен обеспечивать производственные нужды по аварийному графику и хозяйственно-питьевые нужды в размере 70% от расчетного расхода в течение 12 часов.</w:t>
      </w:r>
    </w:p>
    <w:p>
      <w:pPr>
        <w:ind w:firstLine="709"/>
        <w:jc w:val="both"/>
        <w:rPr>
          <w:rFonts w:ascii="Times New Roman" w:hAnsi="Times New Roman"/>
          <w:sz w:val="28"/>
          <w:szCs w:val="28"/>
          <w:lang w:val="ru-RU"/>
        </w:rPr>
      </w:pPr>
    </w:p>
    <w:p>
      <w:pPr>
        <w:ind w:firstLine="709"/>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pPr>
        <w:ind w:firstLine="709"/>
        <w:jc w:val="both"/>
        <w:rPr>
          <w:rFonts w:ascii="Times New Roman" w:hAnsi="Times New Roman"/>
          <w:sz w:val="28"/>
          <w:szCs w:val="28"/>
          <w:lang w:val="ru-RU"/>
        </w:rPr>
      </w:pPr>
      <w:r>
        <w:rPr>
          <w:rFonts w:ascii="Times New Roman" w:hAnsi="Times New Roman"/>
          <w:sz w:val="28"/>
          <w:szCs w:val="28"/>
          <w:lang w:val="ru-RU"/>
        </w:rPr>
        <w:t>Генеральным планом на расчетный срок предусматривается выполнить следующие мероприятия по развитию системы водоснабжения: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 охват сетями водоснабжения 100% территории существующей и перспективной застройки поселения;</w:t>
      </w:r>
    </w:p>
    <w:p>
      <w:pPr>
        <w:ind w:firstLine="709"/>
        <w:jc w:val="both"/>
        <w:rPr>
          <w:rFonts w:ascii="Times New Roman" w:hAnsi="Times New Roman"/>
          <w:sz w:val="28"/>
          <w:szCs w:val="28"/>
          <w:lang w:val="ru-RU"/>
        </w:rPr>
      </w:pPr>
      <w:r>
        <w:rPr>
          <w:rFonts w:ascii="Times New Roman" w:hAnsi="Times New Roman"/>
          <w:sz w:val="28"/>
          <w:szCs w:val="28"/>
          <w:lang w:val="ru-RU"/>
        </w:rPr>
        <w:t>- замена изношенных водопроводных сетей;</w:t>
      </w:r>
    </w:p>
    <w:p>
      <w:pPr>
        <w:ind w:firstLine="709"/>
        <w:jc w:val="both"/>
        <w:rPr>
          <w:rFonts w:ascii="Times New Roman" w:hAnsi="Times New Roman"/>
          <w:sz w:val="28"/>
          <w:szCs w:val="28"/>
          <w:lang w:val="ru-RU"/>
        </w:rPr>
      </w:pPr>
      <w:r>
        <w:rPr>
          <w:rFonts w:ascii="Times New Roman" w:hAnsi="Times New Roman"/>
          <w:sz w:val="28"/>
          <w:szCs w:val="28"/>
          <w:lang w:val="ru-RU"/>
        </w:rPr>
        <w:t>- повышение надежности водоснабжения поселения, замена устаревшего оборудования насосов артезианских скважин;</w:t>
      </w:r>
    </w:p>
    <w:p>
      <w:pPr>
        <w:ind w:firstLine="709"/>
        <w:jc w:val="both"/>
        <w:rPr>
          <w:rFonts w:ascii="Times New Roman" w:hAnsi="Times New Roman"/>
          <w:sz w:val="28"/>
          <w:szCs w:val="28"/>
          <w:lang w:val="ru-RU"/>
        </w:rPr>
      </w:pPr>
      <w:r>
        <w:rPr>
          <w:rFonts w:ascii="Times New Roman" w:hAnsi="Times New Roman"/>
          <w:sz w:val="28"/>
          <w:szCs w:val="28"/>
          <w:lang w:val="ru-RU"/>
        </w:rPr>
        <w:t>- снижение тарифов на воду за счет повышения энергоэффективности и снижения затрат на техническое обслуживание и ремонт систем водоснабжения;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 оборудование приборами учета частного сектора. </w:t>
      </w:r>
    </w:p>
    <w:p>
      <w:pPr>
        <w:ind w:firstLine="709"/>
        <w:jc w:val="both"/>
        <w:rPr>
          <w:rFonts w:ascii="Times New Roman" w:hAnsi="Times New Roman"/>
          <w:sz w:val="28"/>
          <w:szCs w:val="28"/>
          <w:lang w:val="ru-RU"/>
        </w:rPr>
      </w:pPr>
    </w:p>
    <w:p>
      <w:pPr>
        <w:ind w:firstLine="851"/>
        <w:jc w:val="both"/>
        <w:rPr>
          <w:rFonts w:ascii="Times New Roman" w:hAnsi="Times New Roman"/>
          <w:sz w:val="28"/>
          <w:szCs w:val="28"/>
          <w:lang w:val="ru-RU"/>
        </w:rPr>
      </w:pPr>
    </w:p>
    <w:p>
      <w:pPr>
        <w:pStyle w:val="158"/>
        <w:numPr>
          <w:ilvl w:val="2"/>
          <w:numId w:val="27"/>
        </w:numPr>
        <w:spacing w:line="240" w:lineRule="auto"/>
        <w:ind w:left="1276" w:hanging="1134"/>
        <w:jc w:val="center"/>
        <w:outlineLvl w:val="2"/>
        <w:rPr>
          <w:rFonts w:ascii="Times New Roman" w:hAnsi="Times New Roman"/>
          <w:b/>
          <w:sz w:val="28"/>
          <w:szCs w:val="28"/>
          <w:lang w:val="ru-RU"/>
        </w:rPr>
      </w:pPr>
      <w:bookmarkStart w:id="266" w:name="_Toc54879813"/>
      <w:bookmarkStart w:id="267" w:name="_Toc527638445"/>
      <w:bookmarkStart w:id="268" w:name="_Toc515533357"/>
      <w:bookmarkStart w:id="269" w:name="_Toc7869301"/>
      <w:bookmarkStart w:id="270" w:name="_Toc74838062"/>
      <w:r>
        <w:rPr>
          <w:rFonts w:ascii="Times New Roman" w:hAnsi="Times New Roman"/>
          <w:b/>
          <w:sz w:val="28"/>
          <w:szCs w:val="28"/>
          <w:lang w:val="ru-RU"/>
        </w:rPr>
        <w:t>Водоотведение</w:t>
      </w:r>
      <w:bookmarkEnd w:id="266"/>
      <w:bookmarkEnd w:id="267"/>
      <w:bookmarkEnd w:id="268"/>
      <w:bookmarkEnd w:id="269"/>
      <w:bookmarkEnd w:id="270"/>
    </w:p>
    <w:p>
      <w:pPr>
        <w:ind w:firstLine="851"/>
        <w:jc w:val="both"/>
        <w:rPr>
          <w:rFonts w:ascii="Times New Roman" w:hAnsi="Times New Roman"/>
          <w:sz w:val="28"/>
          <w:szCs w:val="28"/>
          <w:lang w:val="ru-RU"/>
        </w:rPr>
      </w:pPr>
      <w:r>
        <w:rPr>
          <w:rFonts w:ascii="Times New Roman" w:hAnsi="Times New Roman"/>
          <w:sz w:val="28"/>
          <w:szCs w:val="28"/>
          <w:lang w:val="ru-RU"/>
        </w:rPr>
        <w:t>Федеральный закон от 07.12.2011 № 416-ФЗ «О водоснабжении и водоотведении» даёт определение понятию «водоотведение» как приём, транспортировка и очистка сточных вод с использованием централизованной системы водоотведения.</w:t>
      </w:r>
    </w:p>
    <w:p>
      <w:pPr>
        <w:ind w:firstLine="851"/>
        <w:jc w:val="both"/>
        <w:rPr>
          <w:rFonts w:ascii="Times New Roman" w:hAnsi="Times New Roman"/>
          <w:sz w:val="28"/>
          <w:szCs w:val="28"/>
          <w:lang w:val="ru-RU"/>
        </w:rPr>
      </w:pPr>
      <w:r>
        <w:rPr>
          <w:rFonts w:ascii="Times New Roman" w:hAnsi="Times New Roman"/>
          <w:sz w:val="28"/>
          <w:szCs w:val="28"/>
          <w:lang w:val="ru-RU"/>
        </w:rPr>
        <w:t>В соответствии с определением, которое даётся в том же законе, понятие «централизованная система водоотведения (канализации)» это комплекс технологически связанных между собой инженерных сооружений, предназначенных для водоотведения. В населённых пунктах Садовского сельсовета такой комплекс отсутствует. Общественная застройка оборудована выгребными ямами. Жилая застройка оборудована надворными уборными, выгребными ямами.</w:t>
      </w:r>
    </w:p>
    <w:p>
      <w:pPr>
        <w:ind w:firstLine="851"/>
        <w:jc w:val="both"/>
        <w:rPr>
          <w:rFonts w:ascii="Times New Roman" w:hAnsi="Times New Roman"/>
          <w:sz w:val="28"/>
          <w:szCs w:val="28"/>
          <w:lang w:val="ru-RU"/>
        </w:rPr>
      </w:pPr>
    </w:p>
    <w:p>
      <w:pPr>
        <w:ind w:firstLine="851"/>
        <w:jc w:val="center"/>
        <w:rPr>
          <w:rFonts w:ascii="Times New Roman" w:hAnsi="Times New Roman"/>
          <w:b/>
          <w:sz w:val="28"/>
          <w:szCs w:val="28"/>
          <w:lang w:val="ru-RU"/>
        </w:rPr>
      </w:pPr>
      <w:r>
        <w:rPr>
          <w:rFonts w:ascii="Times New Roman" w:hAnsi="Times New Roman"/>
          <w:b/>
          <w:sz w:val="28"/>
          <w:szCs w:val="28"/>
          <w:lang w:val="ru-RU"/>
        </w:rPr>
        <w:t>Расчет водоотведения</w:t>
      </w:r>
    </w:p>
    <w:p>
      <w:pPr>
        <w:ind w:right="-1"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При расчётах прогнозного объема в Садовском сельсовете приняты </w:t>
      </w:r>
      <w:r>
        <w:rPr>
          <w:rFonts w:ascii="Times New Roman" w:hAnsi="Times New Roman"/>
          <w:sz w:val="28"/>
          <w:szCs w:val="28"/>
          <w:lang w:val="ru-RU" w:eastAsia="ar-SA"/>
        </w:rPr>
        <w:t>местные нормативы градостроительного проектирования Садовского сельсовета (утверждены решением десятой сессии Совета депутатов Краснозерского района Новосибирской области от 30 июня 2016 года № 79).</w:t>
      </w:r>
    </w:p>
    <w:p>
      <w:pPr>
        <w:ind w:right="-1" w:firstLine="709"/>
        <w:jc w:val="both"/>
        <w:rPr>
          <w:rFonts w:ascii="Times New Roman" w:hAnsi="Times New Roman"/>
          <w:sz w:val="28"/>
          <w:szCs w:val="28"/>
          <w:lang w:val="ru-RU"/>
        </w:rPr>
      </w:pPr>
      <w:r>
        <w:rPr>
          <w:rFonts w:ascii="Times New Roman" w:hAnsi="Times New Roman"/>
          <w:sz w:val="28"/>
          <w:szCs w:val="28"/>
          <w:lang w:val="ru-RU"/>
        </w:rPr>
        <w:t>Исходя из рекомендуемых местными нормативами градостроительного проектирования норм, удельное водоотведение в целом на рассматриваемой территории принимается 160 л/сут на одного жителя (в зависимости от оборудования зданий инженерной инфраструктурой).</w:t>
      </w:r>
    </w:p>
    <w:p>
      <w:pPr>
        <w:suppressAutoHyphens/>
        <w:ind w:firstLine="720"/>
        <w:jc w:val="both"/>
        <w:rPr>
          <w:rFonts w:ascii="Times New Roman" w:hAnsi="Times New Roman"/>
          <w:sz w:val="28"/>
          <w:szCs w:val="28"/>
          <w:lang w:val="ru-RU" w:eastAsia="ar-SA"/>
        </w:rPr>
      </w:pPr>
      <w:r>
        <w:rPr>
          <w:rFonts w:ascii="Times New Roman" w:hAnsi="Times New Roman"/>
          <w:sz w:val="28"/>
          <w:szCs w:val="28"/>
          <w:lang w:val="ru-RU" w:eastAsia="ar-SA"/>
        </w:rPr>
        <w:t>Прогнозируемые объемы сточных вод на расчетный период Садовского сельсовета приведены ниже.</w:t>
      </w:r>
    </w:p>
    <w:tbl>
      <w:tblPr>
        <w:tblStyle w:val="12"/>
        <w:tblW w:w="5000" w:type="pct"/>
        <w:tblInd w:w="0" w:type="dxa"/>
        <w:tblLayout w:type="autofit"/>
        <w:tblCellMar>
          <w:top w:w="0" w:type="dxa"/>
          <w:left w:w="108" w:type="dxa"/>
          <w:bottom w:w="0" w:type="dxa"/>
          <w:right w:w="108" w:type="dxa"/>
        </w:tblCellMar>
      </w:tblPr>
      <w:tblGrid>
        <w:gridCol w:w="3926"/>
        <w:gridCol w:w="1870"/>
        <w:gridCol w:w="831"/>
        <w:gridCol w:w="1067"/>
        <w:gridCol w:w="946"/>
        <w:gridCol w:w="1067"/>
        <w:gridCol w:w="715"/>
      </w:tblGrid>
      <w:tr>
        <w:tblPrEx>
          <w:tblCellMar>
            <w:top w:w="0" w:type="dxa"/>
            <w:left w:w="108" w:type="dxa"/>
            <w:bottom w:w="0" w:type="dxa"/>
            <w:right w:w="108" w:type="dxa"/>
          </w:tblCellMar>
        </w:tblPrEx>
        <w:trPr>
          <w:trHeight w:val="255" w:hRule="atLeast"/>
        </w:trPr>
        <w:tc>
          <w:tcPr>
            <w:tcW w:w="2027" w:type="pct"/>
            <w:gridSpan w:val="2"/>
            <w:tcBorders>
              <w:top w:val="nil"/>
              <w:left w:val="nil"/>
              <w:bottom w:val="nil"/>
              <w:right w:val="nil"/>
            </w:tcBorders>
            <w:shd w:val="clear" w:color="auto" w:fill="auto"/>
            <w:noWrap/>
            <w:vAlign w:val="center"/>
          </w:tcPr>
          <w:p>
            <w:pPr>
              <w:rPr>
                <w:rFonts w:ascii="Times New Roman" w:hAnsi="Times New Roman"/>
                <w:b/>
                <w:bCs/>
                <w:sz w:val="24"/>
                <w:szCs w:val="24"/>
                <w:lang w:val="ru-RU"/>
              </w:rPr>
            </w:pPr>
          </w:p>
          <w:p>
            <w:pPr>
              <w:rPr>
                <w:rFonts w:ascii="Times New Roman" w:hAnsi="Times New Roman"/>
                <w:b/>
                <w:bCs/>
                <w:sz w:val="24"/>
                <w:szCs w:val="24"/>
                <w:lang w:val="ru-RU"/>
              </w:rPr>
            </w:pPr>
            <w:r>
              <w:rPr>
                <w:rFonts w:hint="eastAsia" w:ascii="Times New Roman" w:hAnsi="Times New Roman"/>
                <w:b/>
                <w:bCs/>
                <w:sz w:val="24"/>
                <w:szCs w:val="24"/>
                <w:lang w:val="ru-RU"/>
              </w:rPr>
              <w:t>Таблица</w:t>
            </w:r>
            <w:r>
              <w:rPr>
                <w:rFonts w:ascii="Times New Roman" w:hAnsi="Times New Roman"/>
                <w:b/>
                <w:bCs/>
                <w:sz w:val="24"/>
                <w:szCs w:val="24"/>
                <w:lang w:val="ru-RU"/>
              </w:rPr>
              <w:t xml:space="preserve"> – 28. Суточные показатели водоотведения</w:t>
            </w:r>
          </w:p>
        </w:tc>
        <w:tc>
          <w:tcPr>
            <w:tcW w:w="806" w:type="pct"/>
            <w:tcBorders>
              <w:top w:val="nil"/>
              <w:left w:val="nil"/>
              <w:bottom w:val="nil"/>
              <w:right w:val="nil"/>
            </w:tcBorders>
            <w:shd w:val="clear" w:color="auto" w:fill="auto"/>
            <w:noWrap/>
            <w:vAlign w:val="center"/>
          </w:tcPr>
          <w:p>
            <w:pPr>
              <w:rPr>
                <w:rFonts w:ascii="Times New Roman" w:hAnsi="Times New Roman"/>
                <w:b/>
                <w:bCs/>
                <w:sz w:val="24"/>
                <w:szCs w:val="24"/>
                <w:lang w:val="ru-RU"/>
              </w:rPr>
            </w:pPr>
          </w:p>
        </w:tc>
        <w:tc>
          <w:tcPr>
            <w:tcW w:w="575" w:type="pct"/>
            <w:tcBorders>
              <w:top w:val="nil"/>
              <w:left w:val="nil"/>
              <w:bottom w:val="nil"/>
              <w:right w:val="nil"/>
            </w:tcBorders>
            <w:shd w:val="clear" w:color="auto" w:fill="auto"/>
            <w:noWrap/>
            <w:vAlign w:val="center"/>
          </w:tcPr>
          <w:p>
            <w:pPr>
              <w:jc w:val="center"/>
              <w:rPr>
                <w:rFonts w:ascii="Times New Roman" w:hAnsi="Times New Roman"/>
                <w:sz w:val="24"/>
                <w:szCs w:val="24"/>
                <w:lang w:val="ru-RU"/>
              </w:rPr>
            </w:pPr>
          </w:p>
        </w:tc>
        <w:tc>
          <w:tcPr>
            <w:tcW w:w="585" w:type="pct"/>
            <w:tcBorders>
              <w:top w:val="nil"/>
              <w:left w:val="nil"/>
              <w:bottom w:val="nil"/>
              <w:right w:val="nil"/>
            </w:tcBorders>
            <w:shd w:val="clear" w:color="auto" w:fill="auto"/>
            <w:noWrap/>
            <w:vAlign w:val="center"/>
          </w:tcPr>
          <w:p>
            <w:pPr>
              <w:jc w:val="center"/>
              <w:rPr>
                <w:rFonts w:ascii="Times New Roman" w:hAnsi="Times New Roman"/>
                <w:sz w:val="24"/>
                <w:szCs w:val="24"/>
                <w:lang w:val="ru-RU"/>
              </w:rPr>
            </w:pPr>
          </w:p>
        </w:tc>
        <w:tc>
          <w:tcPr>
            <w:tcW w:w="469" w:type="pct"/>
            <w:tcBorders>
              <w:top w:val="nil"/>
              <w:left w:val="nil"/>
              <w:bottom w:val="nil"/>
              <w:right w:val="nil"/>
            </w:tcBorders>
            <w:shd w:val="clear" w:color="auto" w:fill="auto"/>
            <w:noWrap/>
            <w:vAlign w:val="center"/>
          </w:tcPr>
          <w:p>
            <w:pPr>
              <w:jc w:val="center"/>
              <w:rPr>
                <w:rFonts w:ascii="Times New Roman" w:hAnsi="Times New Roman"/>
                <w:sz w:val="24"/>
                <w:szCs w:val="24"/>
                <w:lang w:val="ru-RU"/>
              </w:rPr>
            </w:pPr>
          </w:p>
        </w:tc>
        <w:tc>
          <w:tcPr>
            <w:tcW w:w="538" w:type="pct"/>
            <w:tcBorders>
              <w:top w:val="nil"/>
              <w:left w:val="nil"/>
              <w:bottom w:val="nil"/>
              <w:right w:val="nil"/>
            </w:tcBorders>
            <w:shd w:val="clear" w:color="auto" w:fill="auto"/>
            <w:noWrap/>
            <w:vAlign w:val="center"/>
          </w:tcPr>
          <w:p>
            <w:pPr>
              <w:jc w:val="center"/>
              <w:rPr>
                <w:rFonts w:ascii="Times New Roman" w:hAnsi="Times New Roman"/>
                <w:sz w:val="24"/>
                <w:szCs w:val="24"/>
                <w:lang w:val="ru-RU"/>
              </w:rPr>
            </w:pPr>
          </w:p>
        </w:tc>
      </w:tr>
      <w:tr>
        <w:tblPrEx>
          <w:tblCellMar>
            <w:top w:w="0" w:type="dxa"/>
            <w:left w:w="108" w:type="dxa"/>
            <w:bottom w:w="0" w:type="dxa"/>
            <w:right w:w="108" w:type="dxa"/>
          </w:tblCellMar>
        </w:tblPrEx>
        <w:trPr>
          <w:trHeight w:val="1020" w:hRule="atLeast"/>
        </w:trPr>
        <w:tc>
          <w:tcPr>
            <w:tcW w:w="137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Наименование потребителей</w:t>
            </w:r>
          </w:p>
        </w:tc>
        <w:tc>
          <w:tcPr>
            <w:tcW w:w="1460"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Число жителей, чел.</w:t>
            </w:r>
          </w:p>
        </w:tc>
        <w:tc>
          <w:tcPr>
            <w:tcW w:w="1160"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Норма водоотведения, л/сут.чел.</w:t>
            </w:r>
          </w:p>
        </w:tc>
        <w:tc>
          <w:tcPr>
            <w:tcW w:w="1007"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Суточный расход, м</w:t>
            </w:r>
            <w:r>
              <w:rPr>
                <w:rFonts w:ascii="Times New Roman" w:hAnsi="Times New Roman"/>
                <w:b/>
                <w:sz w:val="24"/>
                <w:szCs w:val="24"/>
                <w:vertAlign w:val="superscript"/>
                <w:lang w:val="ru-RU"/>
              </w:rPr>
              <w:t>3</w:t>
            </w:r>
            <w:r>
              <w:rPr>
                <w:rFonts w:ascii="Times New Roman" w:hAnsi="Times New Roman"/>
                <w:b/>
                <w:sz w:val="24"/>
                <w:szCs w:val="24"/>
                <w:lang w:val="ru-RU"/>
              </w:rPr>
              <w:t>/сут.</w:t>
            </w:r>
          </w:p>
        </w:tc>
      </w:tr>
      <w:tr>
        <w:tblPrEx>
          <w:tblCellMar>
            <w:top w:w="0" w:type="dxa"/>
            <w:left w:w="108" w:type="dxa"/>
            <w:bottom w:w="0" w:type="dxa"/>
            <w:right w:w="108" w:type="dxa"/>
          </w:tblCellMar>
        </w:tblPrEx>
        <w:trPr>
          <w:trHeight w:val="510" w:hRule="atLeast"/>
        </w:trPr>
        <w:tc>
          <w:tcPr>
            <w:tcW w:w="1373" w:type="pct"/>
            <w:vMerge w:val="continue"/>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sz w:val="24"/>
                <w:szCs w:val="24"/>
                <w:lang w:val="ru-RU"/>
              </w:rPr>
            </w:pPr>
          </w:p>
        </w:tc>
        <w:tc>
          <w:tcPr>
            <w:tcW w:w="65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I очередь</w:t>
            </w:r>
          </w:p>
        </w:tc>
        <w:tc>
          <w:tcPr>
            <w:tcW w:w="80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расчётный срок</w:t>
            </w:r>
          </w:p>
        </w:tc>
        <w:tc>
          <w:tcPr>
            <w:tcW w:w="57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I очередь</w:t>
            </w:r>
          </w:p>
        </w:tc>
        <w:tc>
          <w:tcPr>
            <w:tcW w:w="58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расчётный срок</w:t>
            </w:r>
          </w:p>
        </w:tc>
        <w:tc>
          <w:tcPr>
            <w:tcW w:w="469"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I очередь</w:t>
            </w:r>
          </w:p>
        </w:tc>
        <w:tc>
          <w:tcPr>
            <w:tcW w:w="53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расчётный срок</w:t>
            </w:r>
          </w:p>
        </w:tc>
      </w:tr>
      <w:tr>
        <w:tblPrEx>
          <w:tblCellMar>
            <w:top w:w="0" w:type="dxa"/>
            <w:left w:w="108" w:type="dxa"/>
            <w:bottom w:w="0" w:type="dxa"/>
            <w:right w:w="108" w:type="dxa"/>
          </w:tblCellMar>
        </w:tblPrEx>
        <w:trPr>
          <w:trHeight w:val="270" w:hRule="atLeast"/>
        </w:trPr>
        <w:tc>
          <w:tcPr>
            <w:tcW w:w="1373" w:type="pct"/>
            <w:tcBorders>
              <w:top w:val="nil"/>
              <w:left w:val="single" w:color="auto" w:sz="4" w:space="0"/>
              <w:bottom w:val="single" w:color="auto" w:sz="4" w:space="0"/>
              <w:right w:val="single" w:color="auto" w:sz="4" w:space="0"/>
            </w:tcBorders>
            <w:shd w:val="clear" w:color="auto" w:fill="auto"/>
            <w:vAlign w:val="center"/>
          </w:tcPr>
          <w:p>
            <w:pPr>
              <w:rPr>
                <w:rFonts w:ascii="Times New Roman" w:hAnsi="Times New Roman"/>
                <w:b/>
                <w:bCs/>
                <w:i/>
                <w:iCs/>
                <w:sz w:val="24"/>
                <w:szCs w:val="24"/>
                <w:lang w:val="ru-RU"/>
              </w:rPr>
            </w:pPr>
            <w:r>
              <w:rPr>
                <w:rFonts w:ascii="Times New Roman" w:hAnsi="Times New Roman"/>
                <w:b/>
                <w:bCs/>
                <w:i/>
                <w:iCs/>
                <w:sz w:val="24"/>
                <w:szCs w:val="24"/>
                <w:lang w:val="ru-RU"/>
              </w:rPr>
              <w:t>Население</w:t>
            </w:r>
          </w:p>
        </w:tc>
        <w:tc>
          <w:tcPr>
            <w:tcW w:w="65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824</w:t>
            </w:r>
          </w:p>
        </w:tc>
        <w:tc>
          <w:tcPr>
            <w:tcW w:w="80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799</w:t>
            </w:r>
          </w:p>
        </w:tc>
        <w:tc>
          <w:tcPr>
            <w:tcW w:w="57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160,0</w:t>
            </w:r>
          </w:p>
        </w:tc>
        <w:tc>
          <w:tcPr>
            <w:tcW w:w="58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160,0</w:t>
            </w:r>
          </w:p>
        </w:tc>
        <w:tc>
          <w:tcPr>
            <w:tcW w:w="469"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132</w:t>
            </w:r>
          </w:p>
        </w:tc>
        <w:tc>
          <w:tcPr>
            <w:tcW w:w="53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128</w:t>
            </w:r>
          </w:p>
        </w:tc>
      </w:tr>
      <w:tr>
        <w:tblPrEx>
          <w:tblCellMar>
            <w:top w:w="0" w:type="dxa"/>
            <w:left w:w="108" w:type="dxa"/>
            <w:bottom w:w="0" w:type="dxa"/>
            <w:right w:w="108" w:type="dxa"/>
          </w:tblCellMar>
        </w:tblPrEx>
        <w:trPr>
          <w:trHeight w:val="1095" w:hRule="atLeast"/>
        </w:trPr>
        <w:tc>
          <w:tcPr>
            <w:tcW w:w="1373" w:type="pct"/>
            <w:tcBorders>
              <w:top w:val="nil"/>
              <w:left w:val="single" w:color="auto" w:sz="4" w:space="0"/>
              <w:bottom w:val="single" w:color="auto" w:sz="4" w:space="0"/>
              <w:right w:val="single" w:color="auto" w:sz="4" w:space="0"/>
            </w:tcBorders>
            <w:shd w:val="clear" w:color="auto" w:fill="auto"/>
            <w:vAlign w:val="bottom"/>
          </w:tcPr>
          <w:p>
            <w:pPr>
              <w:rPr>
                <w:rFonts w:ascii="Times New Roman" w:hAnsi="Times New Roman"/>
                <w:bCs/>
                <w:sz w:val="24"/>
                <w:szCs w:val="24"/>
                <w:lang w:val="ru-RU"/>
              </w:rPr>
            </w:pPr>
            <w:r>
              <w:rPr>
                <w:rFonts w:ascii="Times New Roman" w:hAnsi="Times New Roman"/>
                <w:bCs/>
                <w:sz w:val="24"/>
                <w:szCs w:val="24"/>
                <w:lang w:val="ru-RU"/>
              </w:rPr>
              <w:t>Неучтенные расходы, включая нужды промышленности (15% от среднесуточного объёма водоотведения населения )</w:t>
            </w:r>
          </w:p>
        </w:tc>
        <w:tc>
          <w:tcPr>
            <w:tcW w:w="65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80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7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58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Х</w:t>
            </w:r>
          </w:p>
        </w:tc>
        <w:tc>
          <w:tcPr>
            <w:tcW w:w="469"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20</w:t>
            </w:r>
          </w:p>
        </w:tc>
        <w:tc>
          <w:tcPr>
            <w:tcW w:w="53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19</w:t>
            </w:r>
          </w:p>
        </w:tc>
      </w:tr>
      <w:tr>
        <w:tblPrEx>
          <w:tblCellMar>
            <w:top w:w="0" w:type="dxa"/>
            <w:left w:w="108" w:type="dxa"/>
            <w:bottom w:w="0" w:type="dxa"/>
            <w:right w:w="108" w:type="dxa"/>
          </w:tblCellMar>
        </w:tblPrEx>
        <w:trPr>
          <w:trHeight w:val="270" w:hRule="atLeast"/>
        </w:trPr>
        <w:tc>
          <w:tcPr>
            <w:tcW w:w="1373"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Итого</w:t>
            </w:r>
          </w:p>
        </w:tc>
        <w:tc>
          <w:tcPr>
            <w:tcW w:w="654"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824</w:t>
            </w:r>
          </w:p>
        </w:tc>
        <w:tc>
          <w:tcPr>
            <w:tcW w:w="806"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799</w:t>
            </w:r>
          </w:p>
        </w:tc>
        <w:tc>
          <w:tcPr>
            <w:tcW w:w="57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184,0</w:t>
            </w:r>
          </w:p>
        </w:tc>
        <w:tc>
          <w:tcPr>
            <w:tcW w:w="585"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i/>
                <w:iCs/>
                <w:sz w:val="24"/>
                <w:szCs w:val="24"/>
                <w:lang w:val="ru-RU"/>
              </w:rPr>
            </w:pPr>
            <w:r>
              <w:rPr>
                <w:rFonts w:ascii="Times New Roman" w:hAnsi="Times New Roman"/>
                <w:b/>
                <w:bCs/>
                <w:i/>
                <w:iCs/>
                <w:sz w:val="24"/>
                <w:szCs w:val="24"/>
                <w:lang w:val="ru-RU"/>
              </w:rPr>
              <w:t>184,0</w:t>
            </w:r>
          </w:p>
        </w:tc>
        <w:tc>
          <w:tcPr>
            <w:tcW w:w="469"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152</w:t>
            </w:r>
          </w:p>
        </w:tc>
        <w:tc>
          <w:tcPr>
            <w:tcW w:w="538"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b/>
                <w:bCs/>
                <w:sz w:val="24"/>
                <w:szCs w:val="24"/>
                <w:lang w:val="ru-RU"/>
              </w:rPr>
            </w:pPr>
            <w:r>
              <w:rPr>
                <w:rFonts w:ascii="Times New Roman" w:hAnsi="Times New Roman"/>
                <w:b/>
                <w:bCs/>
                <w:sz w:val="24"/>
                <w:szCs w:val="24"/>
                <w:lang w:val="ru-RU"/>
              </w:rPr>
              <w:t>147</w:t>
            </w:r>
          </w:p>
        </w:tc>
      </w:tr>
    </w:tbl>
    <w:p>
      <w:pPr>
        <w:spacing w:before="120"/>
        <w:ind w:firstLine="709"/>
        <w:contextualSpacing/>
        <w:jc w:val="both"/>
        <w:rPr>
          <w:rFonts w:ascii="Times New Roman" w:hAnsi="Times New Roman"/>
          <w:sz w:val="24"/>
          <w:szCs w:val="24"/>
          <w:lang w:val="ru-RU"/>
        </w:rPr>
      </w:pPr>
    </w:p>
    <w:tbl>
      <w:tblPr>
        <w:tblStyle w:val="12"/>
        <w:tblW w:w="5000" w:type="pct"/>
        <w:tblInd w:w="0" w:type="dxa"/>
        <w:tblLayout w:type="autofit"/>
        <w:tblCellMar>
          <w:top w:w="0" w:type="dxa"/>
          <w:left w:w="108" w:type="dxa"/>
          <w:bottom w:w="0" w:type="dxa"/>
          <w:right w:w="108" w:type="dxa"/>
        </w:tblCellMar>
      </w:tblPr>
      <w:tblGrid>
        <w:gridCol w:w="1179"/>
        <w:gridCol w:w="4684"/>
        <w:gridCol w:w="1519"/>
        <w:gridCol w:w="1843"/>
        <w:gridCol w:w="1197"/>
      </w:tblGrid>
      <w:tr>
        <w:tblPrEx>
          <w:tblCellMar>
            <w:top w:w="0" w:type="dxa"/>
            <w:left w:w="108" w:type="dxa"/>
            <w:bottom w:w="0" w:type="dxa"/>
            <w:right w:w="108" w:type="dxa"/>
          </w:tblCellMar>
        </w:tblPrEx>
        <w:trPr>
          <w:trHeight w:val="255" w:hRule="atLeast"/>
        </w:trPr>
        <w:tc>
          <w:tcPr>
            <w:tcW w:w="2248" w:type="pct"/>
            <w:gridSpan w:val="2"/>
            <w:tcBorders>
              <w:top w:val="nil"/>
              <w:left w:val="nil"/>
              <w:bottom w:val="nil"/>
              <w:right w:val="nil"/>
            </w:tcBorders>
            <w:shd w:val="clear" w:color="auto" w:fill="auto"/>
            <w:noWrap/>
            <w:vAlign w:val="center"/>
          </w:tcPr>
          <w:p>
            <w:pPr>
              <w:rPr>
                <w:rFonts w:ascii="Times New Roman" w:hAnsi="Times New Roman"/>
                <w:b/>
                <w:bCs/>
                <w:sz w:val="24"/>
                <w:szCs w:val="24"/>
                <w:lang w:val="ru-RU"/>
              </w:rPr>
            </w:pPr>
            <w:r>
              <w:rPr>
                <w:rFonts w:hint="eastAsia" w:ascii="Times New Roman" w:hAnsi="Times New Roman"/>
                <w:b/>
                <w:bCs/>
                <w:sz w:val="24"/>
                <w:szCs w:val="24"/>
                <w:lang w:val="ru-RU"/>
              </w:rPr>
              <w:t>Таблица</w:t>
            </w:r>
            <w:r>
              <w:rPr>
                <w:rFonts w:ascii="Times New Roman" w:hAnsi="Times New Roman"/>
                <w:b/>
                <w:bCs/>
                <w:sz w:val="24"/>
                <w:szCs w:val="24"/>
                <w:lang w:val="ru-RU"/>
              </w:rPr>
              <w:t xml:space="preserve"> – 29. Расчётные показатели водоотведения</w:t>
            </w:r>
          </w:p>
        </w:tc>
        <w:tc>
          <w:tcPr>
            <w:tcW w:w="917" w:type="pct"/>
            <w:tcBorders>
              <w:top w:val="nil"/>
              <w:left w:val="nil"/>
              <w:bottom w:val="nil"/>
              <w:right w:val="nil"/>
            </w:tcBorders>
            <w:shd w:val="clear" w:color="auto" w:fill="auto"/>
            <w:noWrap/>
            <w:vAlign w:val="center"/>
          </w:tcPr>
          <w:p>
            <w:pPr>
              <w:rPr>
                <w:rFonts w:ascii="Times New Roman" w:hAnsi="Times New Roman"/>
                <w:b/>
                <w:bCs/>
                <w:sz w:val="24"/>
                <w:szCs w:val="24"/>
                <w:lang w:val="ru-RU"/>
              </w:rPr>
            </w:pPr>
          </w:p>
        </w:tc>
        <w:tc>
          <w:tcPr>
            <w:tcW w:w="1072" w:type="pct"/>
            <w:tcBorders>
              <w:top w:val="nil"/>
              <w:left w:val="nil"/>
              <w:bottom w:val="nil"/>
              <w:right w:val="nil"/>
            </w:tcBorders>
            <w:shd w:val="clear" w:color="auto" w:fill="auto"/>
            <w:noWrap/>
            <w:vAlign w:val="center"/>
          </w:tcPr>
          <w:p>
            <w:pPr>
              <w:jc w:val="center"/>
              <w:rPr>
                <w:rFonts w:ascii="Times New Roman" w:hAnsi="Times New Roman"/>
                <w:sz w:val="24"/>
                <w:szCs w:val="24"/>
                <w:lang w:val="ru-RU"/>
              </w:rPr>
            </w:pPr>
          </w:p>
        </w:tc>
        <w:tc>
          <w:tcPr>
            <w:tcW w:w="762" w:type="pct"/>
            <w:tcBorders>
              <w:top w:val="nil"/>
              <w:left w:val="nil"/>
              <w:bottom w:val="nil"/>
              <w:right w:val="nil"/>
            </w:tcBorders>
            <w:shd w:val="clear" w:color="auto" w:fill="auto"/>
            <w:noWrap/>
            <w:vAlign w:val="center"/>
          </w:tcPr>
          <w:p>
            <w:pPr>
              <w:jc w:val="center"/>
              <w:rPr>
                <w:rFonts w:ascii="Times New Roman" w:hAnsi="Times New Roman"/>
                <w:sz w:val="24"/>
                <w:szCs w:val="24"/>
                <w:lang w:val="ru-RU"/>
              </w:rPr>
            </w:pPr>
          </w:p>
        </w:tc>
      </w:tr>
      <w:tr>
        <w:tblPrEx>
          <w:tblCellMar>
            <w:top w:w="0" w:type="dxa"/>
            <w:left w:w="108" w:type="dxa"/>
            <w:bottom w:w="0" w:type="dxa"/>
            <w:right w:w="108" w:type="dxa"/>
          </w:tblCellMar>
        </w:tblPrEx>
        <w:trPr>
          <w:trHeight w:val="510" w:hRule="atLeast"/>
        </w:trPr>
        <w:tc>
          <w:tcPr>
            <w:tcW w:w="452"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 п/п</w:t>
            </w:r>
          </w:p>
        </w:tc>
        <w:tc>
          <w:tcPr>
            <w:tcW w:w="1796"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Наименование показателя</w:t>
            </w:r>
          </w:p>
        </w:tc>
        <w:tc>
          <w:tcPr>
            <w:tcW w:w="917"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Единица измерения</w:t>
            </w:r>
          </w:p>
        </w:tc>
        <w:tc>
          <w:tcPr>
            <w:tcW w:w="1072"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I очередь</w:t>
            </w:r>
          </w:p>
        </w:tc>
        <w:tc>
          <w:tcPr>
            <w:tcW w:w="762" w:type="pct"/>
            <w:tcBorders>
              <w:top w:val="single" w:color="auto" w:sz="4" w:space="0"/>
              <w:left w:val="nil"/>
              <w:bottom w:val="single" w:color="auto" w:sz="4" w:space="0"/>
              <w:right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Расчётный срок</w:t>
            </w:r>
          </w:p>
        </w:tc>
      </w:tr>
      <w:tr>
        <w:tblPrEx>
          <w:tblCellMar>
            <w:top w:w="0" w:type="dxa"/>
            <w:left w:w="108" w:type="dxa"/>
            <w:bottom w:w="0" w:type="dxa"/>
            <w:right w:w="108" w:type="dxa"/>
          </w:tblCellMar>
        </w:tblPrEx>
        <w:trPr>
          <w:trHeight w:val="315"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w:t>
            </w:r>
          </w:p>
        </w:tc>
        <w:tc>
          <w:tcPr>
            <w:tcW w:w="1796"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Среднесуточный расход</w:t>
            </w:r>
          </w:p>
        </w:tc>
        <w:tc>
          <w:tcPr>
            <w:tcW w:w="91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/сут</w:t>
            </w:r>
          </w:p>
        </w:tc>
        <w:tc>
          <w:tcPr>
            <w:tcW w:w="107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152</w:t>
            </w:r>
          </w:p>
        </w:tc>
        <w:tc>
          <w:tcPr>
            <w:tcW w:w="7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147</w:t>
            </w:r>
          </w:p>
        </w:tc>
      </w:tr>
      <w:tr>
        <w:tblPrEx>
          <w:tblCellMar>
            <w:top w:w="0" w:type="dxa"/>
            <w:left w:w="108" w:type="dxa"/>
            <w:bottom w:w="0" w:type="dxa"/>
            <w:right w:w="108" w:type="dxa"/>
          </w:tblCellMar>
        </w:tblPrEx>
        <w:trPr>
          <w:trHeight w:val="315"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w:t>
            </w:r>
          </w:p>
        </w:tc>
        <w:tc>
          <w:tcPr>
            <w:tcW w:w="1796"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Среднечасовой расход</w:t>
            </w:r>
          </w:p>
        </w:tc>
        <w:tc>
          <w:tcPr>
            <w:tcW w:w="91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/час</w:t>
            </w:r>
          </w:p>
        </w:tc>
        <w:tc>
          <w:tcPr>
            <w:tcW w:w="107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c>
          <w:tcPr>
            <w:tcW w:w="7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r>
      <w:tr>
        <w:tblPrEx>
          <w:tblCellMar>
            <w:top w:w="0" w:type="dxa"/>
            <w:left w:w="108" w:type="dxa"/>
            <w:bottom w:w="0" w:type="dxa"/>
            <w:right w:w="108" w:type="dxa"/>
          </w:tblCellMar>
        </w:tblPrEx>
        <w:trPr>
          <w:trHeight w:val="510"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w:t>
            </w:r>
          </w:p>
        </w:tc>
        <w:tc>
          <w:tcPr>
            <w:tcW w:w="1796"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Коэффициент неравномерности</w:t>
            </w:r>
          </w:p>
        </w:tc>
        <w:tc>
          <w:tcPr>
            <w:tcW w:w="91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w:t>
            </w:r>
          </w:p>
        </w:tc>
        <w:tc>
          <w:tcPr>
            <w:tcW w:w="107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3,2</w:t>
            </w:r>
          </w:p>
        </w:tc>
        <w:tc>
          <w:tcPr>
            <w:tcW w:w="7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3,2</w:t>
            </w:r>
          </w:p>
        </w:tc>
      </w:tr>
      <w:tr>
        <w:tblPrEx>
          <w:tblCellMar>
            <w:top w:w="0" w:type="dxa"/>
            <w:left w:w="108" w:type="dxa"/>
            <w:bottom w:w="0" w:type="dxa"/>
            <w:right w:w="108" w:type="dxa"/>
          </w:tblCellMar>
        </w:tblPrEx>
        <w:trPr>
          <w:trHeight w:val="510"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4</w:t>
            </w:r>
          </w:p>
        </w:tc>
        <w:tc>
          <w:tcPr>
            <w:tcW w:w="1796"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Максимальный часовой расход</w:t>
            </w:r>
          </w:p>
        </w:tc>
        <w:tc>
          <w:tcPr>
            <w:tcW w:w="91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w:t>
            </w:r>
            <w:r>
              <w:rPr>
                <w:rFonts w:ascii="Times New Roman" w:hAnsi="Times New Roman"/>
                <w:sz w:val="24"/>
                <w:szCs w:val="24"/>
                <w:vertAlign w:val="superscript"/>
                <w:lang w:val="ru-RU"/>
              </w:rPr>
              <w:t>3</w:t>
            </w:r>
            <w:r>
              <w:rPr>
                <w:rFonts w:ascii="Times New Roman" w:hAnsi="Times New Roman"/>
                <w:sz w:val="24"/>
                <w:szCs w:val="24"/>
                <w:lang w:val="ru-RU"/>
              </w:rPr>
              <w:t>/час</w:t>
            </w:r>
          </w:p>
        </w:tc>
        <w:tc>
          <w:tcPr>
            <w:tcW w:w="107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20</w:t>
            </w:r>
          </w:p>
        </w:tc>
        <w:tc>
          <w:tcPr>
            <w:tcW w:w="7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20</w:t>
            </w:r>
          </w:p>
        </w:tc>
      </w:tr>
      <w:tr>
        <w:tblPrEx>
          <w:tblCellMar>
            <w:top w:w="0" w:type="dxa"/>
            <w:left w:w="108" w:type="dxa"/>
            <w:bottom w:w="0" w:type="dxa"/>
            <w:right w:w="108" w:type="dxa"/>
          </w:tblCellMar>
        </w:tblPrEx>
        <w:trPr>
          <w:trHeight w:val="510"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5</w:t>
            </w:r>
          </w:p>
        </w:tc>
        <w:tc>
          <w:tcPr>
            <w:tcW w:w="1796"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Максимальный секундный расход</w:t>
            </w:r>
          </w:p>
        </w:tc>
        <w:tc>
          <w:tcPr>
            <w:tcW w:w="91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л/сек</w:t>
            </w:r>
          </w:p>
        </w:tc>
        <w:tc>
          <w:tcPr>
            <w:tcW w:w="107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c>
          <w:tcPr>
            <w:tcW w:w="7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5</w:t>
            </w:r>
          </w:p>
        </w:tc>
      </w:tr>
      <w:tr>
        <w:tblPrEx>
          <w:tblCellMar>
            <w:top w:w="0" w:type="dxa"/>
            <w:left w:w="108" w:type="dxa"/>
            <w:bottom w:w="0" w:type="dxa"/>
            <w:right w:w="108" w:type="dxa"/>
          </w:tblCellMar>
        </w:tblPrEx>
        <w:trPr>
          <w:trHeight w:val="630" w:hRule="atLeast"/>
        </w:trPr>
        <w:tc>
          <w:tcPr>
            <w:tcW w:w="452" w:type="pct"/>
            <w:tcBorders>
              <w:top w:val="nil"/>
              <w:left w:val="single" w:color="auto" w:sz="4" w:space="0"/>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6</w:t>
            </w:r>
          </w:p>
        </w:tc>
        <w:tc>
          <w:tcPr>
            <w:tcW w:w="1796" w:type="pct"/>
            <w:tcBorders>
              <w:top w:val="nil"/>
              <w:left w:val="nil"/>
              <w:bottom w:val="single" w:color="auto" w:sz="4" w:space="0"/>
              <w:right w:val="single" w:color="auto" w:sz="4" w:space="0"/>
            </w:tcBorders>
            <w:shd w:val="clear" w:color="auto" w:fill="auto"/>
            <w:vAlign w:val="center"/>
          </w:tcPr>
          <w:p>
            <w:pPr>
              <w:rPr>
                <w:rFonts w:ascii="Times New Roman" w:hAnsi="Times New Roman"/>
                <w:sz w:val="24"/>
                <w:szCs w:val="24"/>
                <w:lang w:val="ru-RU"/>
              </w:rPr>
            </w:pPr>
            <w:r>
              <w:rPr>
                <w:rFonts w:ascii="Times New Roman" w:hAnsi="Times New Roman"/>
                <w:sz w:val="24"/>
                <w:szCs w:val="24"/>
                <w:lang w:val="ru-RU"/>
              </w:rPr>
              <w:t>Максимальный суточный расход</w:t>
            </w:r>
          </w:p>
        </w:tc>
        <w:tc>
          <w:tcPr>
            <w:tcW w:w="917"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м3/сут</w:t>
            </w:r>
          </w:p>
        </w:tc>
        <w:tc>
          <w:tcPr>
            <w:tcW w:w="107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484</w:t>
            </w:r>
          </w:p>
        </w:tc>
        <w:tc>
          <w:tcPr>
            <w:tcW w:w="762" w:type="pct"/>
            <w:tcBorders>
              <w:top w:val="nil"/>
              <w:left w:val="nil"/>
              <w:bottom w:val="single" w:color="auto" w:sz="4" w:space="0"/>
              <w:right w:val="single" w:color="auto" w:sz="4" w:space="0"/>
            </w:tcBorders>
            <w:shd w:val="clear" w:color="auto" w:fill="auto"/>
            <w:vAlign w:val="center"/>
          </w:tcPr>
          <w:p>
            <w:pPr>
              <w:jc w:val="center"/>
              <w:rPr>
                <w:rFonts w:ascii="Times New Roman" w:hAnsi="Times New Roman"/>
                <w:sz w:val="24"/>
                <w:szCs w:val="24"/>
                <w:lang w:val="ru-RU"/>
              </w:rPr>
            </w:pPr>
            <w:r>
              <w:rPr>
                <w:rFonts w:ascii="Times New Roman" w:hAnsi="Times New Roman"/>
                <w:sz w:val="24"/>
                <w:szCs w:val="24"/>
                <w:lang w:val="ru-RU"/>
              </w:rPr>
              <w:t>470</w:t>
            </w:r>
          </w:p>
        </w:tc>
      </w:tr>
    </w:tbl>
    <w:p>
      <w:pPr>
        <w:spacing w:before="120"/>
        <w:ind w:firstLine="709"/>
        <w:contextualSpacing/>
        <w:jc w:val="both"/>
        <w:rPr>
          <w:rFonts w:ascii="Times New Roman" w:hAnsi="Times New Roman"/>
          <w:sz w:val="28"/>
          <w:szCs w:val="28"/>
          <w:lang w:val="ru-RU"/>
        </w:rPr>
      </w:pPr>
    </w:p>
    <w:p>
      <w:pPr>
        <w:spacing w:before="120"/>
        <w:ind w:firstLine="709"/>
        <w:contextualSpacing/>
        <w:jc w:val="both"/>
        <w:rPr>
          <w:rFonts w:ascii="Times New Roman" w:hAnsi="Times New Roman"/>
          <w:sz w:val="28"/>
          <w:szCs w:val="28"/>
          <w:lang w:val="ru-RU"/>
        </w:rPr>
      </w:pPr>
      <w:r>
        <w:rPr>
          <w:rFonts w:hint="eastAsia" w:ascii="Times New Roman" w:hAnsi="Times New Roman"/>
          <w:sz w:val="28"/>
          <w:szCs w:val="28"/>
          <w:lang w:val="ru-RU"/>
        </w:rPr>
        <w:t>Генеральным</w:t>
      </w:r>
      <w:r>
        <w:rPr>
          <w:rFonts w:ascii="Times New Roman" w:hAnsi="Times New Roman"/>
          <w:sz w:val="28"/>
          <w:szCs w:val="28"/>
          <w:lang w:val="ru-RU"/>
        </w:rPr>
        <w:t xml:space="preserve"> </w:t>
      </w:r>
      <w:r>
        <w:rPr>
          <w:rFonts w:hint="eastAsia" w:ascii="Times New Roman" w:hAnsi="Times New Roman"/>
          <w:sz w:val="28"/>
          <w:szCs w:val="28"/>
          <w:lang w:val="ru-RU"/>
        </w:rPr>
        <w:t>планом</w:t>
      </w:r>
      <w:r>
        <w:rPr>
          <w:rFonts w:ascii="Times New Roman" w:hAnsi="Times New Roman"/>
          <w:sz w:val="28"/>
          <w:szCs w:val="28"/>
          <w:lang w:val="ru-RU"/>
        </w:rPr>
        <w:t xml:space="preserve"> </w:t>
      </w:r>
      <w:r>
        <w:rPr>
          <w:rFonts w:hint="eastAsia" w:ascii="Times New Roman" w:hAnsi="Times New Roman"/>
          <w:sz w:val="28"/>
          <w:szCs w:val="28"/>
          <w:lang w:val="ru-RU"/>
        </w:rPr>
        <w:t>предлагается</w:t>
      </w:r>
      <w:r>
        <w:rPr>
          <w:rFonts w:ascii="Times New Roman" w:hAnsi="Times New Roman"/>
          <w:sz w:val="28"/>
          <w:szCs w:val="28"/>
          <w:lang w:val="ru-RU"/>
        </w:rPr>
        <w:t xml:space="preserve"> </w:t>
      </w:r>
      <w:r>
        <w:rPr>
          <w:rFonts w:hint="eastAsia" w:ascii="Times New Roman" w:hAnsi="Times New Roman"/>
          <w:sz w:val="28"/>
          <w:szCs w:val="28"/>
          <w:lang w:val="ru-RU"/>
        </w:rPr>
        <w:t>предусмотреть</w:t>
      </w:r>
      <w:r>
        <w:rPr>
          <w:rFonts w:ascii="Times New Roman" w:hAnsi="Times New Roman"/>
          <w:sz w:val="28"/>
          <w:szCs w:val="28"/>
          <w:lang w:val="ru-RU"/>
        </w:rPr>
        <w:t xml:space="preserve"> </w:t>
      </w:r>
      <w:r>
        <w:rPr>
          <w:rFonts w:hint="eastAsia" w:ascii="Times New Roman" w:hAnsi="Times New Roman"/>
          <w:sz w:val="28"/>
          <w:szCs w:val="28"/>
          <w:lang w:val="ru-RU"/>
        </w:rPr>
        <w:t>строительство</w:t>
      </w:r>
      <w:r>
        <w:rPr>
          <w:rFonts w:ascii="Times New Roman" w:hAnsi="Times New Roman"/>
          <w:sz w:val="28"/>
          <w:szCs w:val="28"/>
          <w:lang w:val="ru-RU"/>
        </w:rPr>
        <w:t xml:space="preserve"> </w:t>
      </w:r>
      <w:r>
        <w:rPr>
          <w:rFonts w:hint="eastAsia" w:ascii="Times New Roman" w:hAnsi="Times New Roman"/>
          <w:sz w:val="28"/>
          <w:szCs w:val="28"/>
          <w:lang w:val="ru-RU"/>
        </w:rPr>
        <w:t>очистных</w:t>
      </w:r>
      <w:r>
        <w:rPr>
          <w:rFonts w:ascii="Times New Roman" w:hAnsi="Times New Roman"/>
          <w:sz w:val="28"/>
          <w:szCs w:val="28"/>
          <w:lang w:val="ru-RU"/>
        </w:rPr>
        <w:t xml:space="preserve"> </w:t>
      </w:r>
      <w:r>
        <w:rPr>
          <w:rFonts w:hint="eastAsia" w:ascii="Times New Roman" w:hAnsi="Times New Roman"/>
          <w:sz w:val="28"/>
          <w:szCs w:val="28"/>
          <w:lang w:val="ru-RU"/>
        </w:rPr>
        <w:t>сооружений</w:t>
      </w:r>
      <w:r>
        <w:rPr>
          <w:rFonts w:ascii="Times New Roman" w:hAnsi="Times New Roman"/>
          <w:sz w:val="28"/>
          <w:szCs w:val="28"/>
          <w:lang w:val="ru-RU"/>
        </w:rPr>
        <w:t xml:space="preserve"> </w:t>
      </w:r>
      <w:r>
        <w:rPr>
          <w:rFonts w:hint="eastAsia" w:ascii="Times New Roman" w:hAnsi="Times New Roman"/>
          <w:sz w:val="28"/>
          <w:szCs w:val="28"/>
          <w:lang w:val="ru-RU"/>
        </w:rPr>
        <w:t>мощностью</w:t>
      </w:r>
      <w:r>
        <w:rPr>
          <w:rFonts w:ascii="Times New Roman" w:hAnsi="Times New Roman"/>
          <w:sz w:val="28"/>
          <w:szCs w:val="28"/>
          <w:lang w:val="ru-RU"/>
        </w:rPr>
        <w:t xml:space="preserve"> </w:t>
      </w:r>
      <w:r>
        <w:rPr>
          <w:rFonts w:hint="eastAsia" w:ascii="Times New Roman" w:hAnsi="Times New Roman"/>
          <w:sz w:val="28"/>
          <w:szCs w:val="28"/>
          <w:lang w:val="ru-RU"/>
        </w:rPr>
        <w:t>не</w:t>
      </w:r>
      <w:r>
        <w:rPr>
          <w:rFonts w:ascii="Times New Roman" w:hAnsi="Times New Roman"/>
          <w:sz w:val="28"/>
          <w:szCs w:val="28"/>
          <w:lang w:val="ru-RU"/>
        </w:rPr>
        <w:t xml:space="preserve"> </w:t>
      </w:r>
      <w:r>
        <w:rPr>
          <w:rFonts w:hint="eastAsia" w:ascii="Times New Roman" w:hAnsi="Times New Roman"/>
          <w:sz w:val="28"/>
          <w:szCs w:val="28"/>
          <w:lang w:val="ru-RU"/>
        </w:rPr>
        <w:t>менее</w:t>
      </w:r>
      <w:r>
        <w:rPr>
          <w:rFonts w:ascii="Times New Roman" w:hAnsi="Times New Roman"/>
          <w:sz w:val="28"/>
          <w:szCs w:val="28"/>
          <w:lang w:val="ru-RU"/>
        </w:rPr>
        <w:t xml:space="preserve"> 484</w:t>
      </w:r>
      <w:r>
        <w:rPr>
          <w:rFonts w:hint="eastAsia" w:ascii="Times New Roman" w:hAnsi="Times New Roman"/>
          <w:sz w:val="28"/>
          <w:szCs w:val="28"/>
          <w:lang w:val="ru-RU"/>
        </w:rPr>
        <w:t>м</w:t>
      </w:r>
      <w:r>
        <w:rPr>
          <w:rFonts w:ascii="Times New Roman" w:hAnsi="Times New Roman"/>
          <w:sz w:val="28"/>
          <w:szCs w:val="28"/>
          <w:lang w:val="ru-RU"/>
        </w:rPr>
        <w:t>3/</w:t>
      </w:r>
      <w:r>
        <w:rPr>
          <w:rFonts w:hint="eastAsia" w:ascii="Times New Roman" w:hAnsi="Times New Roman"/>
          <w:sz w:val="28"/>
          <w:szCs w:val="28"/>
          <w:lang w:val="ru-RU"/>
        </w:rPr>
        <w:t>сут</w:t>
      </w:r>
      <w:r>
        <w:rPr>
          <w:rFonts w:ascii="Times New Roman" w:hAnsi="Times New Roman"/>
          <w:sz w:val="28"/>
          <w:szCs w:val="28"/>
          <w:lang w:val="ru-RU"/>
        </w:rPr>
        <w:t>.</w:t>
      </w:r>
    </w:p>
    <w:p>
      <w:pPr>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pPr>
        <w:spacing w:before="120"/>
        <w:ind w:firstLine="709"/>
        <w:contextualSpacing/>
        <w:jc w:val="both"/>
        <w:rPr>
          <w:rFonts w:ascii="Times New Roman" w:hAnsi="Times New Roman"/>
          <w:sz w:val="28"/>
          <w:szCs w:val="28"/>
          <w:lang w:val="ru-RU"/>
        </w:rPr>
      </w:pPr>
      <w:bookmarkStart w:id="271" w:name="_Toc527638446"/>
      <w:bookmarkStart w:id="272" w:name="_Toc54879814"/>
      <w:bookmarkStart w:id="273" w:name="_Toc7869302"/>
      <w:bookmarkStart w:id="274" w:name="_Toc515533355"/>
      <w:r>
        <w:rPr>
          <w:rFonts w:ascii="Times New Roman" w:hAnsi="Times New Roman"/>
          <w:sz w:val="28"/>
          <w:szCs w:val="28"/>
          <w:lang w:val="ru-RU"/>
        </w:rPr>
        <w:t xml:space="preserve">Ввиду низкой плотности жилой застройки развитие системы централизованной канализации в населённых пунктах Садовского сельсовета не целесообразно. На расчетный срок водоотведение бытовых стоков планируется с использованием выгребных ям, гидроизолированных септиков с последующим вывозом ассенизационным транспортом на очистные сооружения бытовой канализации. Для административных зданий необходимо предусмотреть локальные очистные сооружения бытовой канализации.  </w:t>
      </w:r>
    </w:p>
    <w:p>
      <w:pPr>
        <w:spacing w:before="120"/>
        <w:ind w:firstLine="709"/>
        <w:contextualSpacing/>
        <w:jc w:val="both"/>
        <w:rPr>
          <w:rFonts w:ascii="Times New Roman" w:hAnsi="Times New Roman"/>
          <w:sz w:val="28"/>
          <w:szCs w:val="28"/>
          <w:lang w:val="ru-RU"/>
        </w:rPr>
      </w:pPr>
    </w:p>
    <w:p>
      <w:pPr>
        <w:spacing w:before="120"/>
        <w:ind w:firstLine="709"/>
        <w:contextualSpacing/>
        <w:jc w:val="both"/>
        <w:rPr>
          <w:rFonts w:ascii="Times New Roman" w:hAnsi="Times New Roman"/>
          <w:sz w:val="28"/>
          <w:szCs w:val="28"/>
          <w:lang w:val="ru-RU"/>
        </w:rPr>
      </w:pPr>
    </w:p>
    <w:p>
      <w:pPr>
        <w:spacing w:before="120"/>
        <w:ind w:firstLine="709"/>
        <w:contextualSpacing/>
        <w:jc w:val="both"/>
        <w:rPr>
          <w:rFonts w:ascii="Times New Roman" w:hAnsi="Times New Roman"/>
          <w:sz w:val="28"/>
          <w:szCs w:val="28"/>
          <w:lang w:val="ru-RU"/>
        </w:rPr>
      </w:pPr>
    </w:p>
    <w:p>
      <w:pPr>
        <w:pStyle w:val="158"/>
        <w:numPr>
          <w:ilvl w:val="2"/>
          <w:numId w:val="27"/>
        </w:numPr>
        <w:spacing w:before="360" w:after="240" w:line="240" w:lineRule="auto"/>
        <w:ind w:left="0" w:firstLine="0"/>
        <w:jc w:val="center"/>
        <w:outlineLvl w:val="2"/>
        <w:rPr>
          <w:rFonts w:ascii="Times New Roman" w:hAnsi="Times New Roman"/>
          <w:b/>
          <w:sz w:val="28"/>
          <w:szCs w:val="28"/>
        </w:rPr>
      </w:pPr>
      <w:bookmarkStart w:id="275" w:name="_Toc74838063"/>
      <w:r>
        <w:rPr>
          <w:rFonts w:ascii="Times New Roman" w:hAnsi="Times New Roman"/>
          <w:b/>
          <w:sz w:val="28"/>
          <w:szCs w:val="28"/>
        </w:rPr>
        <w:t>Теплоснабжение</w:t>
      </w:r>
      <w:bookmarkEnd w:id="271"/>
      <w:bookmarkEnd w:id="272"/>
      <w:bookmarkEnd w:id="273"/>
      <w:bookmarkEnd w:id="274"/>
      <w:bookmarkEnd w:id="275"/>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Централизованное  теплоснабжение на территории Садовского поселения отсутствует. Вся индивидуальная жилая застройка, а также два сельских клуба, магазины имеют печное отопление, в Доме Культуры в Фапах, в административном здании установлены электрокотлы.</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На территории поселения расположена одна котельная в п. Садовый по ул. Школьная, которая отапливает только школу.</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Схема теплоснабжения – закрытая, двухтрубная в непроходных ж/б лотках.</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Вид топлива – уголь, растопочное топливо - дрова.</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Протяжённость существующих тепловых сетей в двухтрубном исчислении – 0,2км.</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Продолжительность отопительного периода характеризуется числом дней с устойчивой средней суточной температурой воздуха 8С и ниже, а температура отопительного периода, как средняя за этот период.</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Продолжительность отопительного периода составляет 230 дней, температура отопительного периода – минус 8,7 С. Климат в поселении – резко-континентальный, умеренно - холодный.</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Котельная состоит из 3 водогрейных котлов НР-18 и котельного оборудования. Установленная мощность котельной 0,4 Гкал/ч., вырабатывается в год по потребности – 1075 Гкал. Потребность угля в год -  380 тонн.</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Ремонт и наладка оборудования осуществляются собственным ремонтным персоналом, обученным и аттестованным в установленном порядке. К выполнению строительно-монтажных и наладочных работ (при вводе объектов в эксплуатацию или после капитального ремонта оборудования) привлекаются специализированные подрядные организации. </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Тепловые сети котельной построены в 1973 году.</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Протяженность тепловой сети в двухтрубном исчислении составляет 0,2 км.  Средний диаметр труб -100 мм.</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 Потребление тепловой энергии осуществляется без приборов учета. Схема теплоснабжения состоит из одной системы. Система теплопотребления подключена по зависимой схеме.  </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В настоящее время износ тепловых сетей составляет более 90 %. Количество повреждений на сетях за последние 5 лет составляет в среднем 2 шт. в год. Время восстановления работы в среднем составляет 30 час.</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Теплоснабжение потребителей Садовского сельсовета осуществляется как централизованными источниками тепловой энергии, так и индивидуальными. </w:t>
      </w:r>
    </w:p>
    <w:p>
      <w:pPr>
        <w:spacing w:before="120"/>
        <w:ind w:firstLine="709"/>
        <w:contextualSpacing/>
        <w:jc w:val="both"/>
        <w:rPr>
          <w:rFonts w:ascii="Times New Roman" w:hAnsi="Times New Roman"/>
          <w:sz w:val="28"/>
          <w:szCs w:val="28"/>
          <w:lang w:val="ru-RU"/>
        </w:rPr>
      </w:pPr>
      <w:bookmarkStart w:id="276" w:name="_Toc527638448"/>
      <w:r>
        <w:rPr>
          <w:rFonts w:ascii="Times New Roman" w:hAnsi="Times New Roman"/>
          <w:sz w:val="28"/>
          <w:szCs w:val="28"/>
          <w:lang w:val="ru-RU"/>
        </w:rPr>
        <w:t>Основным направлением развития Садовского сельского поселения является повышение уровня комфортности жизни населения. Тепловая нагрузка определена на жилые здания по укрупненным показателям в соответствии с ТСН 30-303-2000 МО «Планировка и застройка городских и сельских поселений».</w:t>
      </w:r>
    </w:p>
    <w:p>
      <w:pPr>
        <w:spacing w:before="120"/>
        <w:ind w:firstLine="709"/>
        <w:contextualSpacing/>
        <w:jc w:val="both"/>
        <w:rPr>
          <w:rFonts w:ascii="Times New Roman" w:hAnsi="Times New Roman"/>
          <w:b/>
          <w:sz w:val="24"/>
          <w:szCs w:val="24"/>
          <w:lang w:val="ru-RU"/>
        </w:rPr>
      </w:pPr>
      <w:r>
        <w:rPr>
          <w:rFonts w:hint="eastAsia" w:ascii="Times New Roman" w:hAnsi="Times New Roman"/>
          <w:b/>
          <w:sz w:val="24"/>
          <w:szCs w:val="24"/>
          <w:lang w:val="ru-RU"/>
        </w:rPr>
        <w:t>Таблица</w:t>
      </w:r>
      <w:r>
        <w:rPr>
          <w:rFonts w:ascii="Times New Roman" w:hAnsi="Times New Roman"/>
          <w:b/>
          <w:sz w:val="24"/>
          <w:szCs w:val="24"/>
          <w:lang w:val="ru-RU"/>
        </w:rPr>
        <w:t xml:space="preserve"> – 30. Характеристика котельных Садовского сельского поселения.</w:t>
      </w:r>
    </w:p>
    <w:tbl>
      <w:tblPr>
        <w:tblStyle w:val="12"/>
        <w:tblW w:w="5000" w:type="pct"/>
        <w:jc w:val="center"/>
        <w:tblLayout w:type="autofit"/>
        <w:tblCellMar>
          <w:top w:w="0" w:type="dxa"/>
          <w:left w:w="108" w:type="dxa"/>
          <w:bottom w:w="0" w:type="dxa"/>
          <w:right w:w="108" w:type="dxa"/>
        </w:tblCellMar>
      </w:tblPr>
      <w:tblGrid>
        <w:gridCol w:w="801"/>
        <w:gridCol w:w="2009"/>
        <w:gridCol w:w="942"/>
        <w:gridCol w:w="942"/>
        <w:gridCol w:w="1594"/>
        <w:gridCol w:w="1268"/>
        <w:gridCol w:w="1433"/>
        <w:gridCol w:w="1433"/>
      </w:tblGrid>
      <w:tr>
        <w:tblPrEx>
          <w:tblCellMar>
            <w:top w:w="0" w:type="dxa"/>
            <w:left w:w="108" w:type="dxa"/>
            <w:bottom w:w="0" w:type="dxa"/>
            <w:right w:w="108" w:type="dxa"/>
          </w:tblCellMar>
        </w:tblPrEx>
        <w:trPr>
          <w:cantSplit/>
          <w:trHeight w:val="1599" w:hRule="atLeast"/>
          <w:jc w:val="center"/>
        </w:trPr>
        <w:tc>
          <w:tcPr>
            <w:tcW w:w="259" w:type="pct"/>
            <w:tcBorders>
              <w:top w:val="single" w:color="000000" w:sz="4" w:space="0"/>
              <w:left w:val="single" w:color="000000" w:sz="4" w:space="0"/>
              <w:bottom w:val="single" w:color="000000" w:sz="4" w:space="0"/>
              <w:right w:val="nil"/>
            </w:tcBorders>
            <w:vAlign w:val="center"/>
          </w:tcPr>
          <w:p>
            <w:pPr>
              <w:snapToGrid w:val="0"/>
              <w:jc w:val="both"/>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№п/п</w:t>
            </w:r>
          </w:p>
        </w:tc>
        <w:tc>
          <w:tcPr>
            <w:tcW w:w="982"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Название</w:t>
            </w:r>
          </w:p>
        </w:tc>
        <w:tc>
          <w:tcPr>
            <w:tcW w:w="470" w:type="pct"/>
            <w:tcBorders>
              <w:top w:val="single" w:color="000000" w:sz="4" w:space="0"/>
              <w:left w:val="single" w:color="000000" w:sz="4" w:space="0"/>
              <w:bottom w:val="single" w:color="000000" w:sz="4" w:space="0"/>
              <w:right w:val="nil"/>
            </w:tcBorders>
            <w:textDirection w:val="btLr"/>
            <w:vAlign w:val="center"/>
          </w:tcPr>
          <w:p>
            <w:pPr>
              <w:snapToGrid w:val="0"/>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Кол-во котлов</w:t>
            </w:r>
          </w:p>
        </w:tc>
        <w:tc>
          <w:tcPr>
            <w:tcW w:w="470" w:type="pct"/>
            <w:tcBorders>
              <w:top w:val="single" w:color="000000" w:sz="4" w:space="0"/>
              <w:left w:val="single" w:color="000000" w:sz="4" w:space="0"/>
              <w:bottom w:val="single" w:color="000000" w:sz="4" w:space="0"/>
              <w:right w:val="nil"/>
            </w:tcBorders>
            <w:textDirection w:val="btLr"/>
            <w:vAlign w:val="center"/>
          </w:tcPr>
          <w:p>
            <w:pPr>
              <w:snapToGrid w:val="0"/>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Марка котлов</w:t>
            </w:r>
          </w:p>
        </w:tc>
        <w:tc>
          <w:tcPr>
            <w:tcW w:w="783" w:type="pct"/>
            <w:tcBorders>
              <w:top w:val="single" w:color="000000" w:sz="4" w:space="0"/>
              <w:left w:val="single" w:color="000000" w:sz="4" w:space="0"/>
              <w:bottom w:val="single" w:color="000000" w:sz="4" w:space="0"/>
              <w:right w:val="nil"/>
            </w:tcBorders>
            <w:textDirection w:val="btLr"/>
            <w:vAlign w:val="center"/>
          </w:tcPr>
          <w:p>
            <w:pPr>
              <w:snapToGrid w:val="0"/>
              <w:ind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Установленная</w:t>
            </w:r>
          </w:p>
          <w:p>
            <w:pPr>
              <w:snapToGrid w:val="0"/>
              <w:ind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мощн Гкал/ч</w:t>
            </w:r>
          </w:p>
        </w:tc>
        <w:tc>
          <w:tcPr>
            <w:tcW w:w="626" w:type="pct"/>
            <w:tcBorders>
              <w:top w:val="single" w:color="000000" w:sz="4" w:space="0"/>
              <w:left w:val="single" w:color="000000" w:sz="4" w:space="0"/>
              <w:bottom w:val="single" w:color="000000" w:sz="4" w:space="0"/>
              <w:right w:val="nil"/>
            </w:tcBorders>
            <w:textDirection w:val="btLr"/>
            <w:vAlign w:val="center"/>
          </w:tcPr>
          <w:p>
            <w:pPr>
              <w:snapToGrid w:val="0"/>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Год ввода</w:t>
            </w:r>
          </w:p>
        </w:tc>
        <w:tc>
          <w:tcPr>
            <w:tcW w:w="705" w:type="pct"/>
            <w:tcBorders>
              <w:top w:val="single" w:color="000000" w:sz="4" w:space="0"/>
              <w:left w:val="single" w:color="000000" w:sz="4" w:space="0"/>
              <w:bottom w:val="single" w:color="000000" w:sz="4" w:space="0"/>
              <w:right w:val="single" w:color="auto" w:sz="4" w:space="0"/>
            </w:tcBorders>
            <w:textDirection w:val="btLr"/>
            <w:vAlign w:val="center"/>
          </w:tcPr>
          <w:p>
            <w:pPr>
              <w:snapToGrid w:val="0"/>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Протяженность</w:t>
            </w:r>
          </w:p>
          <w:p>
            <w:pPr>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т/сетей</w:t>
            </w:r>
          </w:p>
          <w:p>
            <w:pPr>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val="ru-RU" w:eastAsia="en-US"/>
              </w:rPr>
              <w:t>км</w:t>
            </w:r>
          </w:p>
        </w:tc>
        <w:tc>
          <w:tcPr>
            <w:tcW w:w="705" w:type="pct"/>
            <w:tcBorders>
              <w:top w:val="single" w:color="auto" w:sz="4" w:space="0"/>
              <w:left w:val="single" w:color="auto" w:sz="4" w:space="0"/>
              <w:bottom w:val="single" w:color="auto" w:sz="4" w:space="0"/>
              <w:right w:val="single" w:color="auto" w:sz="4" w:space="0"/>
            </w:tcBorders>
            <w:textDirection w:val="btLr"/>
            <w:vAlign w:val="center"/>
          </w:tcPr>
          <w:p>
            <w:pPr>
              <w:ind w:left="113" w:right="113"/>
              <w:jc w:val="center"/>
              <w:rPr>
                <w:rFonts w:ascii="Times New Roman" w:hAnsi="Times New Roman" w:eastAsia="Calibri"/>
                <w:b/>
                <w:sz w:val="24"/>
                <w:szCs w:val="24"/>
                <w:lang w:val="ru-RU" w:eastAsia="en-US"/>
              </w:rPr>
            </w:pPr>
            <w:r>
              <w:rPr>
                <w:rFonts w:ascii="Times New Roman" w:hAnsi="Times New Roman" w:eastAsia="Calibri"/>
                <w:b/>
                <w:sz w:val="24"/>
                <w:szCs w:val="24"/>
                <w:lang w:eastAsia="en-US"/>
              </w:rPr>
              <w:t xml:space="preserve">% </w:t>
            </w:r>
            <w:r>
              <w:rPr>
                <w:rFonts w:ascii="Times New Roman" w:hAnsi="Times New Roman" w:eastAsia="Calibri"/>
                <w:b/>
                <w:sz w:val="24"/>
                <w:szCs w:val="24"/>
                <w:lang w:val="ru-RU" w:eastAsia="en-US"/>
              </w:rPr>
              <w:t xml:space="preserve"> Износа</w:t>
            </w:r>
          </w:p>
        </w:tc>
      </w:tr>
      <w:tr>
        <w:tblPrEx>
          <w:tblCellMar>
            <w:top w:w="0" w:type="dxa"/>
            <w:left w:w="108" w:type="dxa"/>
            <w:bottom w:w="0" w:type="dxa"/>
            <w:right w:w="108" w:type="dxa"/>
          </w:tblCellMar>
        </w:tblPrEx>
        <w:trPr>
          <w:trHeight w:val="439" w:hRule="atLeast"/>
          <w:jc w:val="center"/>
        </w:trPr>
        <w:tc>
          <w:tcPr>
            <w:tcW w:w="259"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1</w:t>
            </w:r>
          </w:p>
        </w:tc>
        <w:tc>
          <w:tcPr>
            <w:tcW w:w="982"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МБОУ Садовская СОШ</w:t>
            </w:r>
          </w:p>
        </w:tc>
        <w:tc>
          <w:tcPr>
            <w:tcW w:w="470"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sz w:val="24"/>
                <w:szCs w:val="24"/>
                <w:lang w:eastAsia="en-US"/>
              </w:rPr>
            </w:pPr>
            <w:r>
              <w:rPr>
                <w:rFonts w:ascii="Times New Roman" w:hAnsi="Times New Roman" w:eastAsia="Calibri"/>
                <w:sz w:val="24"/>
                <w:szCs w:val="24"/>
                <w:lang w:eastAsia="en-US"/>
              </w:rPr>
              <w:t>3</w:t>
            </w:r>
          </w:p>
        </w:tc>
        <w:tc>
          <w:tcPr>
            <w:tcW w:w="470"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sz w:val="24"/>
                <w:szCs w:val="24"/>
                <w:lang w:eastAsia="en-US"/>
              </w:rPr>
            </w:pPr>
            <w:r>
              <w:rPr>
                <w:rFonts w:ascii="Times New Roman" w:hAnsi="Times New Roman" w:eastAsia="Calibri"/>
                <w:sz w:val="24"/>
                <w:szCs w:val="24"/>
                <w:lang w:eastAsia="en-US"/>
              </w:rPr>
              <w:t>HP-18</w:t>
            </w:r>
          </w:p>
        </w:tc>
        <w:tc>
          <w:tcPr>
            <w:tcW w:w="783"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sz w:val="24"/>
                <w:szCs w:val="24"/>
                <w:lang w:eastAsia="en-US"/>
              </w:rPr>
            </w:pPr>
            <w:r>
              <w:rPr>
                <w:rFonts w:ascii="Times New Roman" w:hAnsi="Times New Roman" w:eastAsia="Calibri"/>
                <w:sz w:val="24"/>
                <w:szCs w:val="24"/>
                <w:lang w:eastAsia="en-US"/>
              </w:rPr>
              <w:t>0</w:t>
            </w:r>
            <w:r>
              <w:rPr>
                <w:rFonts w:ascii="Times New Roman" w:hAnsi="Times New Roman" w:eastAsia="Calibri"/>
                <w:sz w:val="24"/>
                <w:szCs w:val="24"/>
                <w:lang w:val="ru-RU" w:eastAsia="en-US"/>
              </w:rPr>
              <w:t>.</w:t>
            </w:r>
            <w:r>
              <w:rPr>
                <w:rFonts w:ascii="Times New Roman" w:hAnsi="Times New Roman" w:eastAsia="Calibri"/>
                <w:sz w:val="24"/>
                <w:szCs w:val="24"/>
                <w:lang w:eastAsia="en-US"/>
              </w:rPr>
              <w:t>4</w:t>
            </w:r>
          </w:p>
        </w:tc>
        <w:tc>
          <w:tcPr>
            <w:tcW w:w="626" w:type="pct"/>
            <w:tcBorders>
              <w:top w:val="single" w:color="000000" w:sz="4" w:space="0"/>
              <w:left w:val="single" w:color="000000" w:sz="4" w:space="0"/>
              <w:bottom w:val="single" w:color="000000" w:sz="4" w:space="0"/>
              <w:right w:val="nil"/>
            </w:tcBorders>
            <w:vAlign w:val="center"/>
          </w:tcPr>
          <w:p>
            <w:pPr>
              <w:snapToGrid w:val="0"/>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2001,2002</w:t>
            </w:r>
          </w:p>
        </w:tc>
        <w:tc>
          <w:tcPr>
            <w:tcW w:w="705" w:type="pct"/>
            <w:tcBorders>
              <w:top w:val="single" w:color="000000" w:sz="4" w:space="0"/>
              <w:left w:val="single" w:color="000000" w:sz="4" w:space="0"/>
              <w:bottom w:val="single" w:color="000000" w:sz="4" w:space="0"/>
              <w:right w:val="single" w:color="auto" w:sz="4" w:space="0"/>
            </w:tcBorders>
            <w:vAlign w:val="center"/>
          </w:tcPr>
          <w:p>
            <w:pPr>
              <w:snapToGrid w:val="0"/>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0.7</w:t>
            </w:r>
          </w:p>
        </w:tc>
        <w:tc>
          <w:tcPr>
            <w:tcW w:w="705" w:type="pc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100%</w:t>
            </w:r>
          </w:p>
        </w:tc>
      </w:tr>
    </w:tbl>
    <w:p>
      <w:pPr>
        <w:tabs>
          <w:tab w:val="left" w:pos="360"/>
        </w:tabs>
        <w:ind w:firstLine="709"/>
        <w:jc w:val="center"/>
        <w:rPr>
          <w:rFonts w:ascii="Times New Roman" w:hAnsi="Times New Roman"/>
          <w:lang w:val="ru-RU" w:eastAsia="en-US"/>
        </w:rPr>
      </w:pP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Расчетные значения тепловых нагрузок жилищно-коммунального сектора существующей, проектируемой застройки Садовского сельского поселения</w:t>
      </w:r>
    </w:p>
    <w:p>
      <w:pPr>
        <w:spacing w:before="120"/>
        <w:ind w:firstLine="709"/>
        <w:contextualSpacing/>
        <w:jc w:val="both"/>
        <w:rPr>
          <w:rFonts w:ascii="Times New Roman" w:hAnsi="Times New Roman"/>
          <w:sz w:val="24"/>
          <w:szCs w:val="24"/>
          <w:lang w:val="ru-RU"/>
        </w:rPr>
      </w:pPr>
      <w:r>
        <w:rPr>
          <w:rFonts w:ascii="Times New Roman" w:hAnsi="Times New Roman"/>
          <w:b/>
          <w:bCs/>
          <w:sz w:val="24"/>
          <w:szCs w:val="24"/>
          <w:lang w:val="ru-RU" w:eastAsia="en-US"/>
        </w:rPr>
        <w:t>Таблица – 31. Расчетные значения тепловых нагрузок.</w:t>
      </w:r>
    </w:p>
    <w:tbl>
      <w:tblPr>
        <w:tblStyle w:val="12"/>
        <w:tblW w:w="5000" w:type="pct"/>
        <w:tblInd w:w="0" w:type="dxa"/>
        <w:tblLayout w:type="autofit"/>
        <w:tblCellMar>
          <w:top w:w="0" w:type="dxa"/>
          <w:left w:w="108" w:type="dxa"/>
          <w:bottom w:w="0" w:type="dxa"/>
          <w:right w:w="108" w:type="dxa"/>
        </w:tblCellMar>
      </w:tblPr>
      <w:tblGrid>
        <w:gridCol w:w="4396"/>
        <w:gridCol w:w="2118"/>
        <w:gridCol w:w="2118"/>
        <w:gridCol w:w="1790"/>
      </w:tblGrid>
      <w:tr>
        <w:tblPrEx>
          <w:tblCellMar>
            <w:top w:w="0" w:type="dxa"/>
            <w:left w:w="108" w:type="dxa"/>
            <w:bottom w:w="0" w:type="dxa"/>
            <w:right w:w="108" w:type="dxa"/>
          </w:tblCellMar>
        </w:tblPrEx>
        <w:trPr>
          <w:trHeight w:val="452" w:hRule="atLeast"/>
        </w:trPr>
        <w:tc>
          <w:tcPr>
            <w:tcW w:w="2109" w:type="pct"/>
            <w:vMerge w:val="restart"/>
            <w:tcBorders>
              <w:top w:val="single" w:color="auto" w:sz="8" w:space="0"/>
              <w:left w:val="single" w:color="auto" w:sz="8" w:space="0"/>
              <w:bottom w:val="single" w:color="000000" w:sz="8" w:space="0"/>
              <w:right w:val="single" w:color="auto" w:sz="8" w:space="0"/>
            </w:tcBorders>
            <w:vAlign w:val="center"/>
          </w:tcPr>
          <w:p>
            <w:pPr>
              <w:rPr>
                <w:rFonts w:ascii="Times New Roman" w:hAnsi="Times New Roman"/>
                <w:b/>
                <w:bCs/>
                <w:sz w:val="24"/>
                <w:szCs w:val="24"/>
                <w:lang w:val="ru-RU"/>
              </w:rPr>
            </w:pPr>
            <w:r>
              <w:rPr>
                <w:rFonts w:ascii="Times New Roman" w:hAnsi="Times New Roman"/>
                <w:b/>
                <w:bCs/>
                <w:sz w:val="24"/>
                <w:szCs w:val="24"/>
                <w:lang w:val="ru-RU"/>
              </w:rPr>
              <w:t>Муниципальное образование</w:t>
            </w:r>
          </w:p>
        </w:tc>
        <w:tc>
          <w:tcPr>
            <w:tcW w:w="2891" w:type="pct"/>
            <w:gridSpan w:val="3"/>
            <w:tcBorders>
              <w:top w:val="single" w:color="auto" w:sz="8" w:space="0"/>
              <w:left w:val="nil"/>
              <w:bottom w:val="single" w:color="auto" w:sz="8" w:space="0"/>
              <w:right w:val="single" w:color="000000" w:sz="8" w:space="0"/>
            </w:tcBorders>
            <w:vAlign w:val="center"/>
          </w:tcPr>
          <w:p>
            <w:pPr>
              <w:jc w:val="center"/>
              <w:rPr>
                <w:rFonts w:ascii="Times New Roman" w:hAnsi="Times New Roman"/>
                <w:b/>
                <w:bCs/>
                <w:sz w:val="24"/>
                <w:szCs w:val="24"/>
                <w:lang w:val="ru-RU"/>
              </w:rPr>
            </w:pPr>
            <w:r>
              <w:rPr>
                <w:rFonts w:ascii="Times New Roman" w:hAnsi="Times New Roman"/>
                <w:b/>
                <w:bCs/>
                <w:sz w:val="24"/>
                <w:szCs w:val="24"/>
                <w:lang w:val="ru-RU"/>
              </w:rPr>
              <w:t>Тепловая нагрузка</w:t>
            </w:r>
          </w:p>
        </w:tc>
      </w:tr>
      <w:tr>
        <w:tblPrEx>
          <w:tblCellMar>
            <w:top w:w="0" w:type="dxa"/>
            <w:left w:w="108" w:type="dxa"/>
            <w:bottom w:w="0" w:type="dxa"/>
            <w:right w:w="108" w:type="dxa"/>
          </w:tblCellMar>
        </w:tblPrEx>
        <w:trPr>
          <w:trHeight w:val="477" w:hRule="atLeast"/>
        </w:trPr>
        <w:tc>
          <w:tcPr>
            <w:tcW w:w="2109" w:type="pct"/>
            <w:vMerge w:val="continue"/>
            <w:tcBorders>
              <w:top w:val="single" w:color="auto" w:sz="8" w:space="0"/>
              <w:left w:val="single" w:color="auto" w:sz="8" w:space="0"/>
              <w:bottom w:val="single" w:color="000000" w:sz="8" w:space="0"/>
              <w:right w:val="single" w:color="auto" w:sz="8" w:space="0"/>
            </w:tcBorders>
            <w:vAlign w:val="center"/>
          </w:tcPr>
          <w:p>
            <w:pPr>
              <w:rPr>
                <w:rFonts w:ascii="Times New Roman" w:hAnsi="Times New Roman"/>
                <w:b/>
                <w:bCs/>
                <w:sz w:val="24"/>
                <w:szCs w:val="24"/>
                <w:lang w:val="ru-RU"/>
              </w:rPr>
            </w:pPr>
          </w:p>
        </w:tc>
        <w:tc>
          <w:tcPr>
            <w:tcW w:w="1016" w:type="pct"/>
            <w:tcBorders>
              <w:top w:val="nil"/>
              <w:left w:val="nil"/>
              <w:bottom w:val="single" w:color="auto" w:sz="8" w:space="0"/>
              <w:right w:val="nil"/>
            </w:tcBorders>
            <w:vAlign w:val="center"/>
          </w:tcPr>
          <w:p>
            <w:pPr>
              <w:jc w:val="center"/>
              <w:rPr>
                <w:rFonts w:ascii="Times New Roman" w:hAnsi="Times New Roman"/>
                <w:b/>
                <w:bCs/>
                <w:sz w:val="24"/>
                <w:szCs w:val="24"/>
                <w:lang w:val="ru-RU"/>
              </w:rPr>
            </w:pPr>
            <w:r>
              <w:rPr>
                <w:rFonts w:ascii="Times New Roman" w:hAnsi="Times New Roman"/>
                <w:b/>
                <w:bCs/>
                <w:sz w:val="24"/>
                <w:szCs w:val="24"/>
                <w:lang w:val="ru-RU"/>
              </w:rPr>
              <w:t>сущ,</w:t>
            </w:r>
          </w:p>
          <w:p>
            <w:pPr>
              <w:jc w:val="center"/>
              <w:rPr>
                <w:rFonts w:ascii="Times New Roman" w:hAnsi="Times New Roman"/>
                <w:b/>
                <w:bCs/>
                <w:sz w:val="24"/>
                <w:szCs w:val="24"/>
                <w:lang w:val="ru-RU"/>
              </w:rPr>
            </w:pPr>
            <w:r>
              <w:rPr>
                <w:rFonts w:ascii="Times New Roman" w:hAnsi="Times New Roman"/>
                <w:b/>
                <w:bCs/>
                <w:sz w:val="24"/>
                <w:szCs w:val="24"/>
                <w:lang w:val="ru-RU"/>
              </w:rPr>
              <w:t>Гкал/ч</w:t>
            </w:r>
          </w:p>
        </w:tc>
        <w:tc>
          <w:tcPr>
            <w:tcW w:w="1016" w:type="pct"/>
            <w:tcBorders>
              <w:top w:val="nil"/>
              <w:left w:val="single" w:color="auto" w:sz="8" w:space="0"/>
              <w:bottom w:val="single" w:color="auto" w:sz="8" w:space="0"/>
              <w:right w:val="single" w:color="auto" w:sz="8" w:space="0"/>
            </w:tcBorders>
            <w:shd w:val="clear" w:color="auto" w:fill="F2F2F2"/>
            <w:vAlign w:val="center"/>
          </w:tcPr>
          <w:p>
            <w:pPr>
              <w:jc w:val="center"/>
              <w:rPr>
                <w:rFonts w:ascii="Times New Roman" w:hAnsi="Times New Roman"/>
                <w:b/>
                <w:bCs/>
                <w:sz w:val="24"/>
                <w:szCs w:val="24"/>
                <w:lang w:val="ru-RU"/>
              </w:rPr>
            </w:pPr>
            <w:r>
              <w:rPr>
                <w:rFonts w:ascii="Times New Roman" w:hAnsi="Times New Roman"/>
                <w:b/>
                <w:bCs/>
                <w:sz w:val="24"/>
                <w:szCs w:val="24"/>
                <w:lang w:val="ru-RU"/>
              </w:rPr>
              <w:t>на первую очередь, Гкал/ч</w:t>
            </w:r>
          </w:p>
        </w:tc>
        <w:tc>
          <w:tcPr>
            <w:tcW w:w="859" w:type="pct"/>
            <w:tcBorders>
              <w:top w:val="nil"/>
              <w:left w:val="nil"/>
              <w:bottom w:val="single" w:color="auto" w:sz="4" w:space="0"/>
              <w:right w:val="single" w:color="auto" w:sz="8" w:space="0"/>
            </w:tcBorders>
            <w:vAlign w:val="center"/>
          </w:tcPr>
          <w:p>
            <w:pPr>
              <w:jc w:val="center"/>
              <w:rPr>
                <w:rFonts w:ascii="Times New Roman" w:hAnsi="Times New Roman"/>
                <w:b/>
                <w:bCs/>
                <w:sz w:val="24"/>
                <w:szCs w:val="24"/>
                <w:lang w:val="ru-RU"/>
              </w:rPr>
            </w:pPr>
            <w:r>
              <w:rPr>
                <w:rFonts w:ascii="Times New Roman" w:hAnsi="Times New Roman"/>
                <w:b/>
                <w:bCs/>
                <w:sz w:val="24"/>
                <w:szCs w:val="24"/>
                <w:lang w:val="ru-RU"/>
              </w:rPr>
              <w:t>на расч. срок,</w:t>
            </w:r>
          </w:p>
          <w:p>
            <w:pPr>
              <w:jc w:val="center"/>
              <w:rPr>
                <w:rFonts w:ascii="Times New Roman" w:hAnsi="Times New Roman"/>
                <w:b/>
                <w:bCs/>
                <w:sz w:val="24"/>
                <w:szCs w:val="24"/>
                <w:lang w:val="ru-RU"/>
              </w:rPr>
            </w:pPr>
            <w:r>
              <w:rPr>
                <w:rFonts w:ascii="Times New Roman" w:hAnsi="Times New Roman"/>
                <w:b/>
                <w:bCs/>
                <w:sz w:val="24"/>
                <w:szCs w:val="24"/>
                <w:lang w:val="ru-RU"/>
              </w:rPr>
              <w:t>Гкал/ч</w:t>
            </w:r>
          </w:p>
        </w:tc>
      </w:tr>
      <w:tr>
        <w:tblPrEx>
          <w:tblCellMar>
            <w:top w:w="0" w:type="dxa"/>
            <w:left w:w="108" w:type="dxa"/>
            <w:bottom w:w="0" w:type="dxa"/>
            <w:right w:w="108" w:type="dxa"/>
          </w:tblCellMar>
        </w:tblPrEx>
        <w:trPr>
          <w:trHeight w:val="315" w:hRule="atLeast"/>
        </w:trPr>
        <w:tc>
          <w:tcPr>
            <w:tcW w:w="2109"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bCs/>
                <w:i/>
                <w:iCs/>
                <w:sz w:val="24"/>
                <w:szCs w:val="24"/>
                <w:lang w:val="ru-RU"/>
              </w:rPr>
            </w:pPr>
            <w:r>
              <w:rPr>
                <w:rFonts w:ascii="Times New Roman" w:hAnsi="Times New Roman" w:eastAsia="Calibri"/>
                <w:b/>
                <w:bCs/>
                <w:sz w:val="24"/>
                <w:szCs w:val="24"/>
                <w:lang w:val="ru-RU" w:eastAsia="en-US"/>
              </w:rPr>
              <w:t>Садовское СП:</w:t>
            </w:r>
          </w:p>
        </w:tc>
        <w:tc>
          <w:tcPr>
            <w:tcW w:w="1016"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b/>
                <w:bCs/>
                <w:sz w:val="24"/>
                <w:szCs w:val="24"/>
                <w:lang w:val="ru-RU" w:eastAsia="en-US"/>
              </w:rPr>
            </w:pPr>
            <w:r>
              <w:rPr>
                <w:rFonts w:ascii="Times New Roman" w:hAnsi="Times New Roman" w:eastAsia="Calibri"/>
                <w:b/>
                <w:bCs/>
                <w:sz w:val="24"/>
                <w:szCs w:val="24"/>
                <w:lang w:val="ru-RU" w:eastAsia="en-US"/>
              </w:rPr>
              <w:t>2,31</w:t>
            </w:r>
          </w:p>
        </w:tc>
        <w:tc>
          <w:tcPr>
            <w:tcW w:w="1016" w:type="pct"/>
            <w:tcBorders>
              <w:top w:val="single" w:color="auto" w:sz="4" w:space="0"/>
              <w:left w:val="single" w:color="auto" w:sz="4" w:space="0"/>
              <w:bottom w:val="single" w:color="auto" w:sz="4" w:space="0"/>
              <w:right w:val="single" w:color="auto" w:sz="4" w:space="0"/>
            </w:tcBorders>
            <w:shd w:val="clear" w:color="auto" w:fill="F2F2F2"/>
            <w:noWrap/>
            <w:vAlign w:val="center"/>
          </w:tcPr>
          <w:p>
            <w:pPr>
              <w:ind w:firstLine="709"/>
              <w:jc w:val="both"/>
              <w:rPr>
                <w:rFonts w:ascii="Times New Roman" w:hAnsi="Times New Roman" w:eastAsia="Calibri"/>
                <w:b/>
                <w:bCs/>
                <w:sz w:val="24"/>
                <w:szCs w:val="24"/>
                <w:lang w:val="ru-RU" w:eastAsia="en-US"/>
              </w:rPr>
            </w:pPr>
            <w:r>
              <w:rPr>
                <w:rFonts w:ascii="Times New Roman" w:hAnsi="Times New Roman" w:eastAsia="Calibri"/>
                <w:b/>
                <w:bCs/>
                <w:sz w:val="24"/>
                <w:szCs w:val="24"/>
                <w:lang w:val="ru-RU" w:eastAsia="en-US"/>
              </w:rPr>
              <w:t>3,66</w:t>
            </w:r>
          </w:p>
        </w:tc>
        <w:tc>
          <w:tcPr>
            <w:tcW w:w="859"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b/>
                <w:bCs/>
                <w:sz w:val="24"/>
                <w:szCs w:val="24"/>
                <w:lang w:val="ru-RU" w:eastAsia="en-US"/>
              </w:rPr>
            </w:pPr>
            <w:r>
              <w:rPr>
                <w:rFonts w:ascii="Times New Roman" w:hAnsi="Times New Roman" w:eastAsia="Calibri"/>
                <w:b/>
                <w:bCs/>
                <w:sz w:val="24"/>
                <w:szCs w:val="24"/>
                <w:lang w:val="ru-RU" w:eastAsia="en-US"/>
              </w:rPr>
              <w:t>4,38</w:t>
            </w:r>
          </w:p>
        </w:tc>
      </w:tr>
      <w:tr>
        <w:tblPrEx>
          <w:tblCellMar>
            <w:top w:w="0" w:type="dxa"/>
            <w:left w:w="108" w:type="dxa"/>
            <w:bottom w:w="0" w:type="dxa"/>
            <w:right w:w="108" w:type="dxa"/>
          </w:tblCellMar>
        </w:tblPrEx>
        <w:trPr>
          <w:trHeight w:val="315" w:hRule="atLeast"/>
        </w:trPr>
        <w:tc>
          <w:tcPr>
            <w:tcW w:w="2109"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24"/>
                <w:szCs w:val="24"/>
                <w:lang w:val="ru-RU"/>
              </w:rPr>
            </w:pPr>
            <w:r>
              <w:rPr>
                <w:rFonts w:ascii="Times New Roman" w:hAnsi="Times New Roman"/>
                <w:sz w:val="24"/>
                <w:szCs w:val="24"/>
                <w:lang w:val="ru-RU"/>
              </w:rPr>
              <w:t>- пос. Садовый;</w:t>
            </w:r>
          </w:p>
        </w:tc>
        <w:tc>
          <w:tcPr>
            <w:tcW w:w="1016"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1,60</w:t>
            </w:r>
          </w:p>
        </w:tc>
        <w:tc>
          <w:tcPr>
            <w:tcW w:w="1016" w:type="pct"/>
            <w:tcBorders>
              <w:top w:val="single" w:color="auto" w:sz="4" w:space="0"/>
              <w:left w:val="single" w:color="auto" w:sz="4" w:space="0"/>
              <w:bottom w:val="single" w:color="auto" w:sz="4" w:space="0"/>
              <w:right w:val="single" w:color="auto" w:sz="4" w:space="0"/>
            </w:tcBorders>
            <w:shd w:val="clear" w:color="auto" w:fill="F2F2F2"/>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2,52</w:t>
            </w:r>
          </w:p>
        </w:tc>
        <w:tc>
          <w:tcPr>
            <w:tcW w:w="859"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3,01</w:t>
            </w:r>
          </w:p>
        </w:tc>
      </w:tr>
      <w:tr>
        <w:tblPrEx>
          <w:tblCellMar>
            <w:top w:w="0" w:type="dxa"/>
            <w:left w:w="108" w:type="dxa"/>
            <w:bottom w:w="0" w:type="dxa"/>
            <w:right w:w="108" w:type="dxa"/>
          </w:tblCellMar>
        </w:tblPrEx>
        <w:trPr>
          <w:trHeight w:val="330" w:hRule="atLeast"/>
        </w:trPr>
        <w:tc>
          <w:tcPr>
            <w:tcW w:w="2109"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24"/>
                <w:szCs w:val="24"/>
                <w:lang w:val="ru-RU"/>
              </w:rPr>
            </w:pPr>
            <w:r>
              <w:rPr>
                <w:rFonts w:ascii="Times New Roman" w:hAnsi="Times New Roman"/>
                <w:sz w:val="24"/>
                <w:szCs w:val="24"/>
                <w:lang w:val="ru-RU"/>
              </w:rPr>
              <w:t>- пос. Центральный;</w:t>
            </w:r>
          </w:p>
        </w:tc>
        <w:tc>
          <w:tcPr>
            <w:tcW w:w="1016"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0,25</w:t>
            </w:r>
          </w:p>
        </w:tc>
        <w:tc>
          <w:tcPr>
            <w:tcW w:w="1016" w:type="pct"/>
            <w:tcBorders>
              <w:top w:val="single" w:color="auto" w:sz="4" w:space="0"/>
              <w:left w:val="single" w:color="auto" w:sz="4" w:space="0"/>
              <w:bottom w:val="single" w:color="auto" w:sz="4" w:space="0"/>
              <w:right w:val="single" w:color="auto" w:sz="4" w:space="0"/>
            </w:tcBorders>
            <w:shd w:val="clear" w:color="auto" w:fill="F2F2F2"/>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0,55</w:t>
            </w:r>
          </w:p>
        </w:tc>
        <w:tc>
          <w:tcPr>
            <w:tcW w:w="859"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0,55</w:t>
            </w:r>
          </w:p>
        </w:tc>
      </w:tr>
      <w:tr>
        <w:tblPrEx>
          <w:tblCellMar>
            <w:top w:w="0" w:type="dxa"/>
            <w:left w:w="108" w:type="dxa"/>
            <w:bottom w:w="0" w:type="dxa"/>
            <w:right w:w="108" w:type="dxa"/>
          </w:tblCellMar>
        </w:tblPrEx>
        <w:trPr>
          <w:trHeight w:val="330" w:hRule="atLeast"/>
        </w:trPr>
        <w:tc>
          <w:tcPr>
            <w:tcW w:w="2109" w:type="pct"/>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sz w:val="24"/>
                <w:szCs w:val="24"/>
                <w:lang w:val="ru-RU"/>
              </w:rPr>
            </w:pPr>
            <w:r>
              <w:rPr>
                <w:rFonts w:ascii="Times New Roman" w:hAnsi="Times New Roman"/>
                <w:sz w:val="24"/>
                <w:szCs w:val="24"/>
                <w:lang w:val="ru-RU"/>
              </w:rPr>
              <w:t>- пос. Урожайный;</w:t>
            </w:r>
          </w:p>
        </w:tc>
        <w:tc>
          <w:tcPr>
            <w:tcW w:w="1016"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0,38</w:t>
            </w:r>
          </w:p>
        </w:tc>
        <w:tc>
          <w:tcPr>
            <w:tcW w:w="1016" w:type="pct"/>
            <w:tcBorders>
              <w:top w:val="single" w:color="auto" w:sz="4" w:space="0"/>
              <w:left w:val="single" w:color="auto" w:sz="4" w:space="0"/>
              <w:bottom w:val="single" w:color="auto" w:sz="4" w:space="0"/>
              <w:right w:val="single" w:color="auto" w:sz="4" w:space="0"/>
            </w:tcBorders>
            <w:shd w:val="clear" w:color="auto" w:fill="F2F2F2"/>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3,07</w:t>
            </w:r>
          </w:p>
        </w:tc>
        <w:tc>
          <w:tcPr>
            <w:tcW w:w="859" w:type="pct"/>
            <w:tcBorders>
              <w:top w:val="single" w:color="auto" w:sz="4" w:space="0"/>
              <w:left w:val="single" w:color="auto" w:sz="4" w:space="0"/>
              <w:bottom w:val="single" w:color="auto" w:sz="4" w:space="0"/>
              <w:right w:val="single" w:color="auto" w:sz="4" w:space="0"/>
            </w:tcBorders>
            <w:noWrap/>
            <w:vAlign w:val="center"/>
          </w:tcPr>
          <w:p>
            <w:pPr>
              <w:ind w:firstLine="709"/>
              <w:jc w:val="both"/>
              <w:rPr>
                <w:rFonts w:ascii="Times New Roman" w:hAnsi="Times New Roman" w:eastAsia="Calibri"/>
                <w:sz w:val="24"/>
                <w:szCs w:val="24"/>
                <w:lang w:val="ru-RU" w:eastAsia="en-US"/>
              </w:rPr>
            </w:pPr>
            <w:r>
              <w:rPr>
                <w:rFonts w:ascii="Times New Roman" w:hAnsi="Times New Roman" w:eastAsia="Calibri"/>
                <w:sz w:val="24"/>
                <w:szCs w:val="24"/>
                <w:lang w:val="ru-RU" w:eastAsia="en-US"/>
              </w:rPr>
              <w:t>3,56</w:t>
            </w:r>
          </w:p>
        </w:tc>
      </w:tr>
    </w:tbl>
    <w:p>
      <w:pPr>
        <w:tabs>
          <w:tab w:val="left" w:pos="360"/>
          <w:tab w:val="left" w:pos="993"/>
        </w:tabs>
        <w:jc w:val="both"/>
        <w:rPr>
          <w:rFonts w:ascii="Times New Roman" w:hAnsi="Times New Roman" w:eastAsia="Calibri"/>
          <w:sz w:val="28"/>
          <w:szCs w:val="28"/>
          <w:lang w:val="ru-RU" w:eastAsia="en-US"/>
        </w:rPr>
      </w:pP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Тепловая нагрузка на расчетный срок составит 4,38 Гкал/ч. На первую очередь значение тепловой нагрузки составит 3,66 Гкал/ч. </w:t>
      </w:r>
    </w:p>
    <w:p>
      <w:pPr>
        <w:pStyle w:val="158"/>
        <w:keepNext/>
        <w:suppressAutoHyphens/>
        <w:spacing w:before="360" w:after="0" w:line="240" w:lineRule="auto"/>
        <w:ind w:left="954"/>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Решение вопросов, связанных с теплоснабжением проектов, реализуемых на территории Садовского сельсовета, в каждом конкретном случае будет согласовываться с планами развития и с возможностями организации, вырабатывающей и отпускающей тепловую энергию. При отсутствии у теплопоставляющей компании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Теплоснабжение вновь проектируемых объектов на новых площадках решается отдельно для каждой площадки в зависимости от типа застройки. </w:t>
      </w:r>
    </w:p>
    <w:p>
      <w:pPr>
        <w:spacing w:before="120"/>
        <w:ind w:firstLine="709"/>
        <w:contextualSpacing/>
        <w:jc w:val="both"/>
        <w:rPr>
          <w:rFonts w:ascii="Times New Roman" w:hAnsi="Times New Roman"/>
          <w:sz w:val="28"/>
          <w:szCs w:val="28"/>
          <w:lang w:val="ru-RU"/>
        </w:rPr>
      </w:pPr>
      <w:bookmarkStart w:id="277" w:name="_Toc54879815"/>
      <w:bookmarkStart w:id="278" w:name="_Toc74838064"/>
      <w:r>
        <w:rPr>
          <w:rFonts w:ascii="Times New Roman" w:hAnsi="Times New Roman"/>
          <w:sz w:val="28"/>
          <w:szCs w:val="28"/>
          <w:lang w:val="ru-RU"/>
        </w:rPr>
        <w:t xml:space="preserve">На перспективу предусматривается развитие системы теплоснабжения </w:t>
      </w:r>
      <w:r>
        <w:rPr>
          <w:rFonts w:ascii="Times New Roman" w:hAnsi="Times New Roman"/>
          <w:sz w:val="28"/>
          <w:szCs w:val="28"/>
          <w:lang w:val="ru-RU"/>
        </w:rPr>
        <w:br w:type="textWrapping"/>
      </w:r>
      <w:r>
        <w:rPr>
          <w:rFonts w:ascii="Times New Roman" w:hAnsi="Times New Roman"/>
          <w:sz w:val="28"/>
          <w:szCs w:val="28"/>
          <w:lang w:val="ru-RU"/>
        </w:rPr>
        <w:t>Садовского сельского поселения. Надежное обеспечение населения тепловой энергией возможно при проведении следующих мероприятий:</w:t>
      </w:r>
    </w:p>
    <w:p>
      <w:pPr>
        <w:pStyle w:val="158"/>
        <w:numPr>
          <w:ilvl w:val="0"/>
          <w:numId w:val="29"/>
        </w:numPr>
        <w:spacing w:before="120" w:line="240" w:lineRule="auto"/>
        <w:jc w:val="both"/>
        <w:rPr>
          <w:rFonts w:ascii="Times New Roman" w:hAnsi="Times New Roman"/>
          <w:sz w:val="28"/>
          <w:szCs w:val="28"/>
          <w:lang w:val="ru-RU"/>
        </w:rPr>
      </w:pPr>
      <w:r>
        <w:rPr>
          <w:rFonts w:ascii="Times New Roman" w:hAnsi="Times New Roman"/>
          <w:sz w:val="28"/>
          <w:szCs w:val="28"/>
          <w:lang w:val="ru-RU"/>
        </w:rPr>
        <w:t>замена и капитальный ремонт объектов теплоснабжения с высокой степенью износа;</w:t>
      </w:r>
    </w:p>
    <w:p>
      <w:pPr>
        <w:pStyle w:val="158"/>
        <w:numPr>
          <w:ilvl w:val="0"/>
          <w:numId w:val="29"/>
        </w:numPr>
        <w:spacing w:before="120" w:line="240" w:lineRule="auto"/>
        <w:jc w:val="both"/>
        <w:rPr>
          <w:rFonts w:ascii="Times New Roman" w:hAnsi="Times New Roman"/>
          <w:sz w:val="28"/>
          <w:szCs w:val="28"/>
          <w:lang w:val="ru-RU"/>
        </w:rPr>
      </w:pPr>
      <w:r>
        <w:rPr>
          <w:rFonts w:ascii="Times New Roman" w:hAnsi="Times New Roman"/>
          <w:sz w:val="28"/>
          <w:szCs w:val="28"/>
          <w:lang w:val="ru-RU"/>
        </w:rPr>
        <w:t>подключение к системе теплоснабжения административных и общественных объектов и жилых домов.</w:t>
      </w:r>
    </w:p>
    <w:p>
      <w:pPr>
        <w:spacing w:before="120"/>
        <w:ind w:firstLine="709"/>
        <w:contextualSpacing/>
        <w:jc w:val="both"/>
        <w:rPr>
          <w:rFonts w:ascii="Times New Roman" w:hAnsi="Times New Roman"/>
          <w:sz w:val="28"/>
          <w:szCs w:val="28"/>
          <w:lang w:val="ru-RU"/>
        </w:rPr>
      </w:pPr>
      <w:r>
        <w:rPr>
          <w:rFonts w:ascii="Times New Roman" w:hAnsi="Times New Roman"/>
          <w:sz w:val="28"/>
          <w:szCs w:val="28"/>
          <w:lang w:val="ru-RU"/>
        </w:rPr>
        <w:t>На расчётный срок строительства генеральным планом предложена реализация следующих мероприятий:</w:t>
      </w:r>
    </w:p>
    <w:p>
      <w:pPr>
        <w:pStyle w:val="158"/>
        <w:numPr>
          <w:ilvl w:val="0"/>
          <w:numId w:val="29"/>
        </w:numPr>
        <w:spacing w:before="120" w:line="240" w:lineRule="auto"/>
        <w:jc w:val="both"/>
        <w:rPr>
          <w:rFonts w:ascii="Times New Roman" w:hAnsi="Times New Roman"/>
          <w:sz w:val="28"/>
          <w:szCs w:val="28"/>
          <w:lang w:val="ru-RU"/>
        </w:rPr>
      </w:pPr>
      <w:r>
        <w:rPr>
          <w:rFonts w:ascii="Times New Roman" w:hAnsi="Times New Roman"/>
          <w:sz w:val="28"/>
          <w:szCs w:val="28"/>
          <w:lang w:val="ru-RU"/>
        </w:rPr>
        <w:t>модернизация существующей котельной;</w:t>
      </w:r>
    </w:p>
    <w:p>
      <w:pPr>
        <w:pStyle w:val="158"/>
        <w:numPr>
          <w:ilvl w:val="0"/>
          <w:numId w:val="29"/>
        </w:numPr>
        <w:spacing w:before="120" w:line="240" w:lineRule="auto"/>
        <w:jc w:val="both"/>
        <w:rPr>
          <w:rFonts w:ascii="Times New Roman" w:hAnsi="Times New Roman"/>
          <w:sz w:val="28"/>
          <w:szCs w:val="28"/>
          <w:lang w:val="ru-RU"/>
        </w:rPr>
      </w:pPr>
      <w:r>
        <w:rPr>
          <w:rFonts w:ascii="Times New Roman" w:hAnsi="Times New Roman"/>
          <w:sz w:val="28"/>
          <w:szCs w:val="28"/>
          <w:lang w:val="ru-RU"/>
        </w:rPr>
        <w:t>строительство новых тепловых сетей с применением эффективных изоляционных материалов (пенополиуретана – ППУ по технологии «труба в трубе») в районе перспективной жилой застройки;</w:t>
      </w:r>
    </w:p>
    <w:p>
      <w:pPr>
        <w:pStyle w:val="158"/>
        <w:numPr>
          <w:ilvl w:val="0"/>
          <w:numId w:val="29"/>
        </w:numPr>
        <w:spacing w:before="120" w:line="240" w:lineRule="auto"/>
        <w:jc w:val="both"/>
        <w:rPr>
          <w:rFonts w:ascii="Times New Roman" w:hAnsi="Times New Roman"/>
          <w:sz w:val="28"/>
          <w:szCs w:val="28"/>
          <w:lang w:val="ru-RU"/>
        </w:rPr>
      </w:pPr>
      <w:r>
        <w:rPr>
          <w:rFonts w:ascii="Times New Roman" w:hAnsi="Times New Roman"/>
          <w:sz w:val="28"/>
          <w:szCs w:val="28"/>
          <w:lang w:val="ru-RU"/>
        </w:rPr>
        <w:t>внедрение энергосберегающих технологий (приборы коммерческого учета тепловой энергии и др).</w:t>
      </w:r>
    </w:p>
    <w:p>
      <w:pPr>
        <w:pStyle w:val="158"/>
        <w:spacing w:before="120" w:line="240" w:lineRule="auto"/>
        <w:ind w:left="1429"/>
        <w:jc w:val="both"/>
        <w:rPr>
          <w:rFonts w:ascii="Times New Roman" w:hAnsi="Times New Roman"/>
          <w:sz w:val="28"/>
          <w:szCs w:val="28"/>
          <w:lang w:val="ru-RU"/>
        </w:rPr>
      </w:pPr>
    </w:p>
    <w:p>
      <w:pPr>
        <w:pStyle w:val="158"/>
        <w:numPr>
          <w:ilvl w:val="2"/>
          <w:numId w:val="27"/>
        </w:numPr>
        <w:spacing w:before="360" w:after="240" w:line="240" w:lineRule="auto"/>
        <w:ind w:left="1276" w:hanging="992"/>
        <w:jc w:val="center"/>
        <w:outlineLvl w:val="2"/>
        <w:rPr>
          <w:rFonts w:ascii="Times New Roman" w:hAnsi="Times New Roman"/>
          <w:b/>
          <w:sz w:val="28"/>
          <w:szCs w:val="28"/>
          <w:lang w:val="ru-RU"/>
        </w:rPr>
      </w:pPr>
      <w:r>
        <w:rPr>
          <w:rFonts w:ascii="Times New Roman" w:hAnsi="Times New Roman"/>
          <w:b/>
          <w:sz w:val="28"/>
          <w:szCs w:val="28"/>
          <w:lang w:val="ru-RU"/>
        </w:rPr>
        <w:t>Газоснабжение</w:t>
      </w:r>
      <w:bookmarkEnd w:id="277"/>
      <w:bookmarkEnd w:id="278"/>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Централизованная система газоснабжения в Садовском сельском поселении отсутствует. Газоснабжение на территории Садовского сельского поселения осуществляется поставкой газа в баллонах. Основным мероприятием в части газоснабжения является максимально полное обеспечение природным газом потребителей, включая промышленные и сельскохозяйственные предприятия, учреждения отдыха и здравоохранения.</w:t>
      </w:r>
    </w:p>
    <w:p>
      <w:pPr>
        <w:ind w:firstLine="709"/>
        <w:jc w:val="both"/>
        <w:rPr>
          <w:rFonts w:ascii="Times New Roman" w:hAnsi="Times New Roman" w:eastAsia="Calibri"/>
          <w:b/>
          <w:kern w:val="2"/>
          <w:sz w:val="24"/>
          <w:szCs w:val="24"/>
          <w:lang w:val="ru-RU" w:eastAsia="en-US"/>
        </w:rPr>
      </w:pPr>
      <w:r>
        <w:rPr>
          <w:rFonts w:ascii="Times New Roman" w:hAnsi="Times New Roman"/>
          <w:b/>
          <w:bCs/>
          <w:sz w:val="24"/>
          <w:szCs w:val="24"/>
          <w:lang w:val="ru-RU" w:eastAsia="en-US"/>
        </w:rPr>
        <w:t xml:space="preserve">Таблица – 32. </w:t>
      </w:r>
      <w:r>
        <w:rPr>
          <w:rFonts w:ascii="Times New Roman" w:hAnsi="Times New Roman" w:eastAsia="Calibri"/>
          <w:b/>
          <w:kern w:val="2"/>
          <w:sz w:val="24"/>
          <w:szCs w:val="24"/>
          <w:lang w:val="ru-RU" w:eastAsia="en-US"/>
        </w:rPr>
        <w:t>Расчетные значения газопотребления жилищно -  коммунального сектора  существующей, проектируемой застройки Садовского сельского поселения.</w:t>
      </w:r>
    </w:p>
    <w:tbl>
      <w:tblPr>
        <w:tblStyle w:val="12"/>
        <w:tblW w:w="5000" w:type="pct"/>
        <w:tblInd w:w="0" w:type="dxa"/>
        <w:tblLayout w:type="autofit"/>
        <w:tblCellMar>
          <w:top w:w="0" w:type="dxa"/>
          <w:left w:w="108" w:type="dxa"/>
          <w:bottom w:w="0" w:type="dxa"/>
          <w:right w:w="108" w:type="dxa"/>
        </w:tblCellMar>
      </w:tblPr>
      <w:tblGrid>
        <w:gridCol w:w="3339"/>
        <w:gridCol w:w="2357"/>
        <w:gridCol w:w="2357"/>
        <w:gridCol w:w="2369"/>
      </w:tblGrid>
      <w:tr>
        <w:tblPrEx>
          <w:tblCellMar>
            <w:top w:w="0" w:type="dxa"/>
            <w:left w:w="108" w:type="dxa"/>
            <w:bottom w:w="0" w:type="dxa"/>
            <w:right w:w="108" w:type="dxa"/>
          </w:tblCellMar>
        </w:tblPrEx>
        <w:tc>
          <w:tcPr>
            <w:tcW w:w="1602" w:type="pct"/>
            <w:vMerge w:val="restar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b/>
                <w:sz w:val="24"/>
                <w:szCs w:val="24"/>
                <w:lang w:val="ru-RU" w:eastAsia="en-US"/>
              </w:rPr>
              <w:t>Муниципальное образование</w:t>
            </w:r>
          </w:p>
        </w:tc>
        <w:tc>
          <w:tcPr>
            <w:tcW w:w="3398" w:type="pct"/>
            <w:gridSpan w:val="3"/>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b/>
                <w:sz w:val="24"/>
                <w:szCs w:val="24"/>
                <w:lang w:val="ru-RU" w:eastAsia="en-US"/>
              </w:rPr>
              <w:t>Часовой расход газа</w:t>
            </w:r>
          </w:p>
        </w:tc>
      </w:tr>
      <w:tr>
        <w:tblPrEx>
          <w:tblCellMar>
            <w:top w:w="0" w:type="dxa"/>
            <w:left w:w="108" w:type="dxa"/>
            <w:bottom w:w="0" w:type="dxa"/>
            <w:right w:w="108" w:type="dxa"/>
          </w:tblCellMar>
        </w:tblPrEx>
        <w:tc>
          <w:tcPr>
            <w:tcW w:w="1602" w:type="pct"/>
            <w:vMerge w:val="continue"/>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b/>
                <w:sz w:val="24"/>
                <w:szCs w:val="24"/>
                <w:lang w:val="ru-RU" w:eastAsia="en-US"/>
              </w:rPr>
              <w:t>сущ,куб.м./ч</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b/>
                <w:sz w:val="24"/>
                <w:szCs w:val="24"/>
                <w:lang w:val="ru-RU" w:eastAsia="en-US"/>
              </w:rPr>
              <w:t>на первую очередь, куб.м./ч</w:t>
            </w:r>
          </w:p>
        </w:tc>
        <w:tc>
          <w:tcPr>
            <w:tcW w:w="1136" w:type="pc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b/>
                <w:sz w:val="24"/>
                <w:szCs w:val="24"/>
                <w:lang w:val="ru-RU" w:eastAsia="en-US"/>
              </w:rPr>
              <w:t>на расч.срок, куб.м./ч</w:t>
            </w:r>
          </w:p>
        </w:tc>
      </w:tr>
      <w:tr>
        <w:tblPrEx>
          <w:tblCellMar>
            <w:top w:w="0" w:type="dxa"/>
            <w:left w:w="108" w:type="dxa"/>
            <w:bottom w:w="0" w:type="dxa"/>
            <w:right w:w="108" w:type="dxa"/>
          </w:tblCellMar>
        </w:tblPrEx>
        <w:tc>
          <w:tcPr>
            <w:tcW w:w="1602" w:type="pct"/>
            <w:tcBorders>
              <w:top w:val="single" w:color="000000" w:sz="4" w:space="0"/>
              <w:left w:val="single" w:color="000000" w:sz="4" w:space="0"/>
              <w:bottom w:val="single" w:color="000000" w:sz="4" w:space="0"/>
              <w:right w:val="nil"/>
            </w:tcBorders>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b/>
                <w:i/>
                <w:spacing w:val="1"/>
                <w:sz w:val="24"/>
                <w:szCs w:val="24"/>
                <w:lang w:eastAsia="en-US"/>
              </w:rPr>
              <w:t>Садовский СП:</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0</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512</w:t>
            </w:r>
          </w:p>
        </w:tc>
        <w:tc>
          <w:tcPr>
            <w:tcW w:w="1136" w:type="pc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613</w:t>
            </w:r>
          </w:p>
        </w:tc>
      </w:tr>
      <w:tr>
        <w:tblPrEx>
          <w:tblCellMar>
            <w:top w:w="0" w:type="dxa"/>
            <w:left w:w="108" w:type="dxa"/>
            <w:bottom w:w="0" w:type="dxa"/>
            <w:right w:w="108" w:type="dxa"/>
          </w:tblCellMar>
        </w:tblPrEx>
        <w:tc>
          <w:tcPr>
            <w:tcW w:w="1602" w:type="pct"/>
            <w:tcBorders>
              <w:top w:val="single" w:color="000000" w:sz="4" w:space="0"/>
              <w:left w:val="single" w:color="000000" w:sz="4" w:space="0"/>
              <w:bottom w:val="single" w:color="000000" w:sz="4" w:space="0"/>
              <w:right w:val="nil"/>
            </w:tcBorders>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i/>
                <w:spacing w:val="-1"/>
                <w:sz w:val="24"/>
                <w:szCs w:val="24"/>
                <w:lang w:eastAsia="en-US"/>
              </w:rPr>
              <w:t>- п. Садовый</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0</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353</w:t>
            </w:r>
          </w:p>
        </w:tc>
        <w:tc>
          <w:tcPr>
            <w:tcW w:w="1136" w:type="pc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421</w:t>
            </w:r>
          </w:p>
        </w:tc>
      </w:tr>
      <w:tr>
        <w:tblPrEx>
          <w:tblCellMar>
            <w:top w:w="0" w:type="dxa"/>
            <w:left w:w="108" w:type="dxa"/>
            <w:bottom w:w="0" w:type="dxa"/>
            <w:right w:w="108" w:type="dxa"/>
          </w:tblCellMar>
        </w:tblPrEx>
        <w:tc>
          <w:tcPr>
            <w:tcW w:w="1602" w:type="pct"/>
            <w:tcBorders>
              <w:top w:val="single" w:color="000000" w:sz="4" w:space="0"/>
              <w:left w:val="single" w:color="000000" w:sz="4" w:space="0"/>
              <w:bottom w:val="single" w:color="000000" w:sz="4" w:space="0"/>
              <w:right w:val="nil"/>
            </w:tcBorders>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i/>
                <w:spacing w:val="-1"/>
                <w:sz w:val="24"/>
                <w:szCs w:val="24"/>
                <w:lang w:eastAsia="en-US"/>
              </w:rPr>
              <w:t>- п. Целинный</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0</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58</w:t>
            </w:r>
          </w:p>
        </w:tc>
        <w:tc>
          <w:tcPr>
            <w:tcW w:w="1136" w:type="pc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72</w:t>
            </w:r>
          </w:p>
        </w:tc>
      </w:tr>
      <w:tr>
        <w:tblPrEx>
          <w:tblCellMar>
            <w:top w:w="0" w:type="dxa"/>
            <w:left w:w="108" w:type="dxa"/>
            <w:bottom w:w="0" w:type="dxa"/>
            <w:right w:w="108" w:type="dxa"/>
          </w:tblCellMar>
        </w:tblPrEx>
        <w:tc>
          <w:tcPr>
            <w:tcW w:w="1602" w:type="pct"/>
            <w:tcBorders>
              <w:top w:val="single" w:color="000000" w:sz="4" w:space="0"/>
              <w:left w:val="single" w:color="000000" w:sz="4" w:space="0"/>
              <w:bottom w:val="single" w:color="000000" w:sz="4" w:space="0"/>
              <w:right w:val="nil"/>
            </w:tcBorders>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i/>
                <w:spacing w:val="-1"/>
                <w:sz w:val="24"/>
                <w:szCs w:val="24"/>
                <w:lang w:eastAsia="en-US"/>
              </w:rPr>
              <w:t>- п. Урожайный</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0</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77</w:t>
            </w:r>
          </w:p>
        </w:tc>
        <w:tc>
          <w:tcPr>
            <w:tcW w:w="1136" w:type="pc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91</w:t>
            </w:r>
          </w:p>
        </w:tc>
      </w:tr>
      <w:tr>
        <w:tblPrEx>
          <w:tblCellMar>
            <w:top w:w="0" w:type="dxa"/>
            <w:left w:w="108" w:type="dxa"/>
            <w:bottom w:w="0" w:type="dxa"/>
            <w:right w:w="108" w:type="dxa"/>
          </w:tblCellMar>
        </w:tblPrEx>
        <w:tc>
          <w:tcPr>
            <w:tcW w:w="1602" w:type="pct"/>
            <w:tcBorders>
              <w:top w:val="single" w:color="000000" w:sz="4" w:space="0"/>
              <w:left w:val="single" w:color="000000" w:sz="4" w:space="0"/>
              <w:bottom w:val="single" w:color="000000" w:sz="4" w:space="0"/>
              <w:right w:val="nil"/>
            </w:tcBorders>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i/>
                <w:spacing w:val="-1"/>
                <w:sz w:val="24"/>
                <w:szCs w:val="24"/>
                <w:lang w:eastAsia="en-US"/>
              </w:rPr>
              <w:t>- р-зд Центральный</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0</w:t>
            </w:r>
          </w:p>
        </w:tc>
        <w:tc>
          <w:tcPr>
            <w:tcW w:w="1131" w:type="pct"/>
            <w:tcBorders>
              <w:top w:val="single" w:color="000000" w:sz="4" w:space="0"/>
              <w:left w:val="single" w:color="000000" w:sz="4" w:space="0"/>
              <w:bottom w:val="single" w:color="000000" w:sz="4" w:space="0"/>
              <w:right w:val="nil"/>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24</w:t>
            </w:r>
          </w:p>
        </w:tc>
        <w:tc>
          <w:tcPr>
            <w:tcW w:w="1136" w:type="pct"/>
            <w:tcBorders>
              <w:top w:val="single" w:color="000000" w:sz="4" w:space="0"/>
              <w:left w:val="single" w:color="000000" w:sz="4" w:space="0"/>
              <w:bottom w:val="single" w:color="000000" w:sz="4" w:space="0"/>
              <w:right w:val="single" w:color="000000" w:sz="4" w:space="0"/>
            </w:tcBorders>
          </w:tcPr>
          <w:p>
            <w:pPr>
              <w:autoSpaceDE w:val="0"/>
              <w:autoSpaceDN w:val="0"/>
              <w:adjustRightInd w:val="0"/>
              <w:jc w:val="center"/>
              <w:rPr>
                <w:rFonts w:ascii="Times New Roman" w:hAnsi="Times New Roman" w:eastAsia="SimSun"/>
                <w:sz w:val="24"/>
                <w:szCs w:val="24"/>
                <w:lang w:val="ru-RU" w:eastAsia="en-US"/>
              </w:rPr>
            </w:pPr>
            <w:r>
              <w:rPr>
                <w:rFonts w:ascii="Times New Roman" w:hAnsi="Times New Roman"/>
                <w:sz w:val="24"/>
                <w:szCs w:val="24"/>
                <w:lang w:val="ru-RU" w:eastAsia="en-US"/>
              </w:rPr>
              <w:t>29</w:t>
            </w:r>
          </w:p>
        </w:tc>
      </w:tr>
    </w:tbl>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Расход газа на расчетный срок составит 613 м.куб/ч. Схема газоснабжения планируется следующая: газ по газопроводу-отводу поступает к ГРС «Краснозерское», откуда поступает к котельным и к потребителям поселков. Предстоит развитие распределительных сетей высокого и среднего давления, перевод котельных, работающих на твердом и жидком топливе, на использование природного газа. Генеральным планом предлагается газифицировать следующие населенный пункт п. Садовый.</w:t>
      </w:r>
    </w:p>
    <w:p>
      <w:pPr>
        <w:tabs>
          <w:tab w:val="left" w:pos="0"/>
          <w:tab w:val="left" w:pos="851"/>
        </w:tabs>
        <w:jc w:val="both"/>
        <w:rPr>
          <w:rFonts w:ascii="Times New Roman" w:hAnsi="Times New Roman"/>
          <w:sz w:val="28"/>
          <w:szCs w:val="28"/>
          <w:lang w:val="ru-RU"/>
        </w:rPr>
      </w:pPr>
    </w:p>
    <w:p>
      <w:pPr>
        <w:pStyle w:val="158"/>
        <w:keepNext/>
        <w:numPr>
          <w:ilvl w:val="2"/>
          <w:numId w:val="27"/>
        </w:numPr>
        <w:spacing w:after="240" w:line="240" w:lineRule="auto"/>
        <w:ind w:left="0" w:firstLine="0"/>
        <w:contextualSpacing w:val="0"/>
        <w:jc w:val="center"/>
        <w:outlineLvl w:val="2"/>
        <w:rPr>
          <w:rFonts w:ascii="Times New Roman" w:hAnsi="Times New Roman"/>
          <w:b/>
          <w:sz w:val="28"/>
          <w:szCs w:val="28"/>
        </w:rPr>
      </w:pPr>
      <w:bookmarkStart w:id="279" w:name="_Toc7869304"/>
      <w:bookmarkStart w:id="280" w:name="_Toc74838065"/>
      <w:bookmarkStart w:id="281" w:name="_Toc54879816"/>
      <w:r>
        <w:rPr>
          <w:rFonts w:ascii="Times New Roman" w:hAnsi="Times New Roman"/>
          <w:b/>
          <w:sz w:val="28"/>
          <w:szCs w:val="28"/>
        </w:rPr>
        <w:t>Электроснабжени</w:t>
      </w:r>
      <w:bookmarkEnd w:id="276"/>
      <w:r>
        <w:rPr>
          <w:rFonts w:ascii="Times New Roman" w:hAnsi="Times New Roman"/>
          <w:b/>
          <w:sz w:val="28"/>
          <w:szCs w:val="28"/>
        </w:rPr>
        <w:t>е</w:t>
      </w:r>
      <w:bookmarkEnd w:id="279"/>
      <w:bookmarkEnd w:id="280"/>
      <w:bookmarkEnd w:id="281"/>
    </w:p>
    <w:p>
      <w:pPr>
        <w:ind w:firstLine="709"/>
        <w:jc w:val="both"/>
        <w:rPr>
          <w:rFonts w:ascii="Times New Roman" w:hAnsi="Times New Roman" w:eastAsia="Calibri"/>
          <w:kern w:val="2"/>
          <w:sz w:val="28"/>
          <w:szCs w:val="28"/>
          <w:lang w:val="ru-RU" w:eastAsia="en-US"/>
        </w:rPr>
      </w:pPr>
      <w:bookmarkStart w:id="282" w:name="_Toc518319358"/>
      <w:bookmarkStart w:id="283" w:name="_Toc7869305"/>
      <w:bookmarkStart w:id="284" w:name="_Toc336437451"/>
      <w:bookmarkStart w:id="285" w:name="_Toc527638449"/>
      <w:r>
        <w:rPr>
          <w:rFonts w:ascii="Times New Roman" w:hAnsi="Times New Roman" w:eastAsia="Calibri"/>
          <w:kern w:val="2"/>
          <w:sz w:val="28"/>
          <w:szCs w:val="28"/>
          <w:lang w:val="ru-RU" w:eastAsia="en-US"/>
        </w:rPr>
        <w:t>Электроснабжение Краснозерского района осуществляется от энергосистемы Новосибирской области, к которой подключены все населенные пункты района.</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Данная планировочная территория находится в зоне центров питания, размещенных на сопредельных территориях, ПС 35/10 кВ Ореховская с трансформаторами мощностью 1x3,2 MBA, 1x4 MBA, ПС 35/10 кВ Половинская с трансформаторами мощностью 1x3,2 MBA, 1x2,5 MBA. По данным на 01.07.2021 объем свободной для технологического присоединения к электрическим сетям трансформаторной мощности на ПС Ореховская и ПС Половинская отсутствует.</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Территорию Садовского сельсовета пересекают линии электропередачи:</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ВЛ-10 кВ Ф-65-2 от ПС Ореховская, Ф-64-5, 64-6 от ПС Половинская;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ЛЭП-220 кВ, пересекающая территорию Садовского сельсовета, не входит в зону эксплуатационной ответственности АО «РЭС».</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Электроснабжение потребителей населенных пунктов сельсовета осуществляется по сети ВЛ-0,4 кВ от 14-ти ТП-10/0,4 кВ.</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Садовском сельсовете распределительные сети электроснабжения находятся в удовлетворительном состоянии.</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Расчет электрических нагрузок выполнен в соответствии с «Инструкцией по проектированию городских электрических сетей» РД 34.20.185-94, с учетом изменений и дополнений, утвержденных приказом Минтопэнерго РФ №213 от 29.06.99. Укрупненные показатели электрических нагрузок зданий учитывают нагрузки систем инженерного обеспечения, лифтов жилых зданий, и включают нагрузки встроенных в жилые дома объектов соцкультбыта, предприятий торговли и коммунально-бытового назначения.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Вся существующая и планируемая застройка принимается с газовыми плитами.</w:t>
      </w:r>
    </w:p>
    <w:p>
      <w:pPr>
        <w:ind w:firstLine="709"/>
        <w:rPr>
          <w:rFonts w:ascii="Times New Roman" w:hAnsi="Times New Roman" w:eastAsia="Calibri"/>
          <w:b/>
          <w:kern w:val="2"/>
          <w:sz w:val="24"/>
          <w:szCs w:val="24"/>
          <w:lang w:val="ru-RU" w:eastAsia="en-US"/>
        </w:rPr>
      </w:pPr>
      <w:r>
        <w:rPr>
          <w:rFonts w:ascii="Times New Roman" w:hAnsi="Times New Roman"/>
          <w:b/>
          <w:bCs/>
          <w:sz w:val="24"/>
          <w:szCs w:val="24"/>
          <w:lang w:val="ru-RU" w:eastAsia="en-US"/>
        </w:rPr>
        <w:t xml:space="preserve">Таблица – 33. </w:t>
      </w:r>
      <w:r>
        <w:rPr>
          <w:rFonts w:ascii="Times New Roman" w:hAnsi="Times New Roman" w:eastAsia="Calibri"/>
          <w:b/>
          <w:kern w:val="2"/>
          <w:sz w:val="24"/>
          <w:szCs w:val="24"/>
          <w:lang w:val="ru-RU" w:eastAsia="en-US"/>
        </w:rPr>
        <w:t>Расчетные значения электрических нагрузок жилищно-коммунального сектора существующей, проектируемой застройки Садовского сельского поселения.</w:t>
      </w:r>
    </w:p>
    <w:tbl>
      <w:tblPr>
        <w:tblStyle w:val="12"/>
        <w:tblW w:w="5000" w:type="pct"/>
        <w:tblInd w:w="0" w:type="dxa"/>
        <w:tblLayout w:type="autofit"/>
        <w:tblCellMar>
          <w:top w:w="0" w:type="dxa"/>
          <w:left w:w="40" w:type="dxa"/>
          <w:bottom w:w="0" w:type="dxa"/>
          <w:right w:w="40" w:type="dxa"/>
        </w:tblCellMar>
      </w:tblPr>
      <w:tblGrid>
        <w:gridCol w:w="5159"/>
        <w:gridCol w:w="1983"/>
        <w:gridCol w:w="1786"/>
        <w:gridCol w:w="1358"/>
      </w:tblGrid>
      <w:tr>
        <w:tblPrEx>
          <w:tblCellMar>
            <w:top w:w="0" w:type="dxa"/>
            <w:left w:w="40" w:type="dxa"/>
            <w:bottom w:w="0" w:type="dxa"/>
            <w:right w:w="40" w:type="dxa"/>
          </w:tblCellMar>
        </w:tblPrEx>
        <w:trPr>
          <w:trHeight w:val="538" w:hRule="exact"/>
        </w:trPr>
        <w:tc>
          <w:tcPr>
            <w:tcW w:w="2508" w:type="pct"/>
            <w:vMerge w:val="restar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29" w:firstLine="567"/>
              <w:rPr>
                <w:rFonts w:ascii="Times New Roman" w:hAnsi="Times New Roman" w:eastAsia="SimSun"/>
                <w:b/>
                <w:sz w:val="24"/>
                <w:szCs w:val="24"/>
                <w:lang w:eastAsia="en-US"/>
              </w:rPr>
            </w:pPr>
            <w:r>
              <w:rPr>
                <w:rFonts w:ascii="Times New Roman" w:hAnsi="Times New Roman" w:eastAsia="SimSun"/>
                <w:b/>
                <w:spacing w:val="2"/>
                <w:sz w:val="24"/>
                <w:szCs w:val="24"/>
                <w:lang w:eastAsia="en-US"/>
              </w:rPr>
              <w:t>Муниципальное образование</w:t>
            </w:r>
          </w:p>
        </w:tc>
        <w:tc>
          <w:tcPr>
            <w:tcW w:w="2492" w:type="pct"/>
            <w:gridSpan w:val="3"/>
            <w:tcBorders>
              <w:top w:val="single" w:color="000000" w:sz="4" w:space="0"/>
              <w:left w:val="single" w:color="000000" w:sz="4" w:space="0"/>
              <w:bottom w:val="single" w:color="000000" w:sz="4" w:space="0"/>
              <w:right w:val="single" w:color="000000" w:sz="4"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b/>
                <w:spacing w:val="-1"/>
                <w:sz w:val="24"/>
                <w:szCs w:val="24"/>
                <w:lang w:eastAsia="en-US"/>
              </w:rPr>
              <w:t>Электроснабжение</w:t>
            </w:r>
          </w:p>
        </w:tc>
      </w:tr>
      <w:tr>
        <w:tblPrEx>
          <w:tblCellMar>
            <w:top w:w="0" w:type="dxa"/>
            <w:left w:w="40" w:type="dxa"/>
            <w:bottom w:w="0" w:type="dxa"/>
            <w:right w:w="40" w:type="dxa"/>
          </w:tblCellMar>
        </w:tblPrEx>
        <w:trPr>
          <w:trHeight w:val="713" w:hRule="exact"/>
        </w:trPr>
        <w:tc>
          <w:tcPr>
            <w:tcW w:w="2508" w:type="pct"/>
            <w:vMerge w:val="continue"/>
            <w:tcBorders>
              <w:top w:val="single" w:color="000000" w:sz="4" w:space="0"/>
              <w:left w:val="single" w:color="000000" w:sz="4" w:space="0"/>
              <w:bottom w:val="single" w:color="000000" w:sz="4" w:space="0"/>
              <w:right w:val="nil"/>
            </w:tcBorders>
            <w:vAlign w:val="center"/>
          </w:tcPr>
          <w:p>
            <w:pPr>
              <w:autoSpaceDE w:val="0"/>
              <w:autoSpaceDN w:val="0"/>
              <w:adjustRightInd w:val="0"/>
              <w:rPr>
                <w:rFonts w:ascii="Times New Roman" w:hAnsi="Times New Roman" w:eastAsia="SimSun"/>
                <w:sz w:val="24"/>
                <w:szCs w:val="24"/>
                <w:lang w:eastAsia="en-US"/>
              </w:rPr>
            </w:pPr>
          </w:p>
        </w:tc>
        <w:tc>
          <w:tcPr>
            <w:tcW w:w="964"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right="634"/>
              <w:rPr>
                <w:rFonts w:ascii="Times New Roman" w:hAnsi="Times New Roman" w:eastAsia="SimSun"/>
                <w:sz w:val="24"/>
                <w:szCs w:val="24"/>
                <w:lang w:eastAsia="en-US"/>
              </w:rPr>
            </w:pPr>
            <w:r>
              <w:rPr>
                <w:rFonts w:ascii="Times New Roman" w:hAnsi="Times New Roman" w:eastAsia="SimSun"/>
                <w:sz w:val="24"/>
                <w:szCs w:val="24"/>
                <w:lang w:eastAsia="en-US"/>
              </w:rPr>
              <w:t>сущ.</w:t>
            </w:r>
          </w:p>
          <w:p>
            <w:pPr>
              <w:widowControl w:val="0"/>
              <w:shd w:val="clear" w:color="auto" w:fill="FFFFFF"/>
              <w:autoSpaceDE w:val="0"/>
              <w:autoSpaceDN w:val="0"/>
              <w:adjustRightInd w:val="0"/>
              <w:ind w:right="634"/>
              <w:rPr>
                <w:rFonts w:ascii="Times New Roman" w:hAnsi="Times New Roman" w:eastAsia="SimSun"/>
                <w:sz w:val="24"/>
                <w:szCs w:val="24"/>
                <w:lang w:eastAsia="en-US"/>
              </w:rPr>
            </w:pPr>
            <w:r>
              <w:rPr>
                <w:rFonts w:ascii="Times New Roman" w:hAnsi="Times New Roman" w:eastAsia="SimSun"/>
                <w:sz w:val="24"/>
                <w:szCs w:val="24"/>
                <w:lang w:eastAsia="en-US"/>
              </w:rPr>
              <w:t>кВ</w:t>
            </w:r>
          </w:p>
        </w:tc>
        <w:tc>
          <w:tcPr>
            <w:tcW w:w="86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tabs>
                <w:tab w:val="left" w:leader="underscore" w:pos="1277"/>
                <w:tab w:val="left" w:leader="underscore" w:pos="2429"/>
                <w:tab w:val="left" w:leader="underscore" w:pos="2861"/>
              </w:tabs>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на первую</w:t>
            </w:r>
          </w:p>
          <w:p>
            <w:pPr>
              <w:widowControl w:val="0"/>
              <w:shd w:val="clear" w:color="auto" w:fill="FFFFFF"/>
              <w:tabs>
                <w:tab w:val="left" w:leader="underscore" w:pos="1277"/>
                <w:tab w:val="left" w:leader="underscore" w:pos="2429"/>
                <w:tab w:val="left" w:leader="underscore" w:pos="2861"/>
              </w:tabs>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очередь</w:t>
            </w:r>
          </w:p>
        </w:tc>
        <w:tc>
          <w:tcPr>
            <w:tcW w:w="660" w:type="pct"/>
            <w:tcBorders>
              <w:top w:val="single" w:color="000000" w:sz="4" w:space="0"/>
              <w:left w:val="single" w:color="000000" w:sz="4" w:space="0"/>
              <w:bottom w:val="single" w:color="000000" w:sz="4" w:space="0"/>
              <w:right w:val="single" w:color="000000" w:sz="4" w:space="0"/>
            </w:tcBorders>
            <w:shd w:val="clear" w:color="auto" w:fill="FFFFFF"/>
          </w:tcPr>
          <w:p>
            <w:pPr>
              <w:widowControl w:val="0"/>
              <w:shd w:val="clear" w:color="auto" w:fill="FFFFFF"/>
              <w:tabs>
                <w:tab w:val="left" w:leader="underscore" w:pos="1277"/>
                <w:tab w:val="left" w:leader="underscore" w:pos="2429"/>
                <w:tab w:val="left" w:leader="underscore" w:pos="2861"/>
              </w:tabs>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на расч.</w:t>
            </w:r>
          </w:p>
          <w:p>
            <w:pPr>
              <w:widowControl w:val="0"/>
              <w:shd w:val="clear" w:color="auto" w:fill="FFFFFF"/>
              <w:tabs>
                <w:tab w:val="left" w:leader="underscore" w:pos="1277"/>
                <w:tab w:val="left" w:leader="underscore" w:pos="2429"/>
                <w:tab w:val="left" w:leader="underscore" w:pos="2861"/>
              </w:tabs>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срок, кВ</w:t>
            </w:r>
          </w:p>
        </w:tc>
      </w:tr>
      <w:tr>
        <w:tblPrEx>
          <w:tblCellMar>
            <w:top w:w="0" w:type="dxa"/>
            <w:left w:w="40" w:type="dxa"/>
            <w:bottom w:w="0" w:type="dxa"/>
            <w:right w:w="40" w:type="dxa"/>
          </w:tblCellMar>
        </w:tblPrEx>
        <w:trPr>
          <w:trHeight w:val="635" w:hRule="exact"/>
        </w:trPr>
        <w:tc>
          <w:tcPr>
            <w:tcW w:w="250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10" w:firstLine="567"/>
              <w:rPr>
                <w:rFonts w:ascii="Times New Roman" w:hAnsi="Times New Roman" w:eastAsia="SimSun"/>
                <w:sz w:val="24"/>
                <w:szCs w:val="24"/>
                <w:lang w:eastAsia="en-US"/>
              </w:rPr>
            </w:pPr>
            <w:r>
              <w:rPr>
                <w:rFonts w:ascii="Times New Roman" w:hAnsi="Times New Roman" w:eastAsia="SimSun"/>
                <w:b/>
                <w:i/>
                <w:spacing w:val="-7"/>
                <w:sz w:val="24"/>
                <w:szCs w:val="24"/>
                <w:lang w:eastAsia="en-US"/>
              </w:rPr>
              <w:t>Садовское  СП</w:t>
            </w:r>
          </w:p>
        </w:tc>
        <w:tc>
          <w:tcPr>
            <w:tcW w:w="964"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right="672" w:firstLine="567"/>
              <w:rPr>
                <w:rFonts w:ascii="Times New Roman" w:hAnsi="Times New Roman" w:eastAsia="SimSun"/>
                <w:sz w:val="24"/>
                <w:szCs w:val="24"/>
                <w:lang w:eastAsia="en-US"/>
              </w:rPr>
            </w:pPr>
            <w:r>
              <w:rPr>
                <w:rFonts w:ascii="Times New Roman" w:hAnsi="Times New Roman" w:eastAsia="SimSun"/>
                <w:sz w:val="24"/>
                <w:szCs w:val="24"/>
                <w:lang w:eastAsia="en-US"/>
              </w:rPr>
              <w:t>276</w:t>
            </w:r>
          </w:p>
        </w:tc>
        <w:tc>
          <w:tcPr>
            <w:tcW w:w="86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384" w:firstLine="567"/>
              <w:rPr>
                <w:rFonts w:ascii="Times New Roman" w:hAnsi="Times New Roman" w:eastAsia="SimSun"/>
                <w:sz w:val="24"/>
                <w:szCs w:val="24"/>
                <w:lang w:eastAsia="en-US"/>
              </w:rPr>
            </w:pPr>
            <w:r>
              <w:rPr>
                <w:rFonts w:ascii="Times New Roman" w:hAnsi="Times New Roman" w:eastAsia="SimSun"/>
                <w:spacing w:val="2"/>
                <w:sz w:val="24"/>
                <w:szCs w:val="24"/>
                <w:lang w:eastAsia="en-US"/>
              </w:rPr>
              <w:t>268</w:t>
            </w:r>
          </w:p>
          <w:p>
            <w:pPr>
              <w:widowControl w:val="0"/>
              <w:shd w:val="clear" w:color="auto" w:fill="FFFFFF"/>
              <w:autoSpaceDE w:val="0"/>
              <w:autoSpaceDN w:val="0"/>
              <w:adjustRightInd w:val="0"/>
              <w:ind w:left="384" w:firstLine="567"/>
              <w:rPr>
                <w:rFonts w:ascii="Times New Roman" w:hAnsi="Times New Roman" w:eastAsia="SimSun"/>
                <w:sz w:val="24"/>
                <w:szCs w:val="24"/>
                <w:lang w:eastAsia="en-US"/>
              </w:rPr>
            </w:pPr>
            <w:r>
              <w:rPr>
                <w:rFonts w:ascii="Times New Roman" w:hAnsi="Times New Roman" w:eastAsia="SimSun"/>
                <w:spacing w:val="2"/>
                <w:sz w:val="24"/>
                <w:szCs w:val="24"/>
                <w:lang w:eastAsia="en-US"/>
              </w:rPr>
              <w:t>468</w:t>
            </w:r>
          </w:p>
        </w:tc>
        <w:tc>
          <w:tcPr>
            <w:tcW w:w="660" w:type="pct"/>
            <w:tcBorders>
              <w:top w:val="single" w:color="000000" w:sz="4" w:space="0"/>
              <w:left w:val="single" w:color="000000" w:sz="4" w:space="0"/>
              <w:bottom w:val="single" w:color="000000" w:sz="4" w:space="0"/>
              <w:right w:val="single" w:color="000000" w:sz="4"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275</w:t>
            </w:r>
          </w:p>
        </w:tc>
      </w:tr>
      <w:tr>
        <w:tblPrEx>
          <w:tblCellMar>
            <w:top w:w="0" w:type="dxa"/>
            <w:left w:w="40" w:type="dxa"/>
            <w:bottom w:w="0" w:type="dxa"/>
            <w:right w:w="40" w:type="dxa"/>
          </w:tblCellMar>
        </w:tblPrEx>
        <w:trPr>
          <w:trHeight w:val="346" w:hRule="exact"/>
        </w:trPr>
        <w:tc>
          <w:tcPr>
            <w:tcW w:w="250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10" w:firstLine="567"/>
              <w:rPr>
                <w:rFonts w:ascii="Times New Roman" w:hAnsi="Times New Roman" w:eastAsia="SimSun"/>
                <w:sz w:val="24"/>
                <w:szCs w:val="24"/>
                <w:lang w:eastAsia="en-US"/>
              </w:rPr>
            </w:pPr>
            <w:r>
              <w:rPr>
                <w:rFonts w:ascii="Times New Roman" w:hAnsi="Times New Roman" w:eastAsia="SimSun"/>
                <w:spacing w:val="-7"/>
                <w:sz w:val="24"/>
                <w:szCs w:val="24"/>
                <w:lang w:eastAsia="en-US"/>
              </w:rPr>
              <w:t>П. Садовый</w:t>
            </w:r>
          </w:p>
        </w:tc>
        <w:tc>
          <w:tcPr>
            <w:tcW w:w="964"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right="672" w:firstLine="567"/>
              <w:rPr>
                <w:rFonts w:ascii="Times New Roman" w:hAnsi="Times New Roman" w:eastAsia="SimSun"/>
                <w:sz w:val="24"/>
                <w:szCs w:val="24"/>
                <w:lang w:eastAsia="en-US"/>
              </w:rPr>
            </w:pPr>
            <w:r>
              <w:rPr>
                <w:rFonts w:ascii="Times New Roman" w:hAnsi="Times New Roman" w:eastAsia="SimSun"/>
                <w:sz w:val="24"/>
                <w:szCs w:val="24"/>
                <w:lang w:eastAsia="en-US"/>
              </w:rPr>
              <w:t>183</w:t>
            </w:r>
          </w:p>
        </w:tc>
        <w:tc>
          <w:tcPr>
            <w:tcW w:w="86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384" w:firstLine="567"/>
              <w:rPr>
                <w:rFonts w:ascii="Times New Roman" w:hAnsi="Times New Roman" w:eastAsia="SimSun"/>
                <w:sz w:val="24"/>
                <w:szCs w:val="24"/>
                <w:lang w:eastAsia="en-US"/>
              </w:rPr>
            </w:pPr>
            <w:r>
              <w:rPr>
                <w:rFonts w:ascii="Times New Roman" w:hAnsi="Times New Roman" w:eastAsia="SimSun"/>
                <w:spacing w:val="2"/>
                <w:sz w:val="24"/>
                <w:szCs w:val="24"/>
                <w:lang w:eastAsia="en-US"/>
              </w:rPr>
              <w:t>185</w:t>
            </w:r>
          </w:p>
        </w:tc>
        <w:tc>
          <w:tcPr>
            <w:tcW w:w="660" w:type="pct"/>
            <w:tcBorders>
              <w:top w:val="single" w:color="000000" w:sz="4" w:space="0"/>
              <w:left w:val="single" w:color="000000" w:sz="4" w:space="0"/>
              <w:bottom w:val="single" w:color="000000" w:sz="4" w:space="0"/>
              <w:right w:val="single" w:color="000000" w:sz="4"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189</w:t>
            </w:r>
          </w:p>
        </w:tc>
      </w:tr>
      <w:tr>
        <w:tblPrEx>
          <w:tblCellMar>
            <w:top w:w="0" w:type="dxa"/>
            <w:left w:w="40" w:type="dxa"/>
            <w:bottom w:w="0" w:type="dxa"/>
            <w:right w:w="40" w:type="dxa"/>
          </w:tblCellMar>
        </w:tblPrEx>
        <w:trPr>
          <w:trHeight w:val="346" w:hRule="exact"/>
        </w:trPr>
        <w:tc>
          <w:tcPr>
            <w:tcW w:w="250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10" w:firstLine="567"/>
              <w:rPr>
                <w:rFonts w:ascii="Times New Roman" w:hAnsi="Times New Roman" w:eastAsia="SimSun"/>
                <w:sz w:val="24"/>
                <w:szCs w:val="24"/>
                <w:lang w:eastAsia="en-US"/>
              </w:rPr>
            </w:pPr>
            <w:r>
              <w:rPr>
                <w:rFonts w:ascii="Times New Roman" w:hAnsi="Times New Roman" w:eastAsia="SimSun"/>
                <w:spacing w:val="-7"/>
                <w:sz w:val="24"/>
                <w:szCs w:val="24"/>
                <w:lang w:eastAsia="en-US"/>
              </w:rPr>
              <w:t>П. Урожайный</w:t>
            </w:r>
          </w:p>
        </w:tc>
        <w:tc>
          <w:tcPr>
            <w:tcW w:w="964"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right="672" w:firstLine="567"/>
              <w:rPr>
                <w:rFonts w:ascii="Times New Roman" w:hAnsi="Times New Roman" w:eastAsia="SimSun"/>
                <w:sz w:val="24"/>
                <w:szCs w:val="24"/>
                <w:lang w:eastAsia="en-US"/>
              </w:rPr>
            </w:pPr>
            <w:r>
              <w:rPr>
                <w:rFonts w:ascii="Times New Roman" w:hAnsi="Times New Roman" w:eastAsia="SimSun"/>
                <w:sz w:val="24"/>
                <w:szCs w:val="24"/>
                <w:lang w:eastAsia="en-US"/>
              </w:rPr>
              <w:t>47</w:t>
            </w:r>
          </w:p>
        </w:tc>
        <w:tc>
          <w:tcPr>
            <w:tcW w:w="86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384" w:firstLine="567"/>
              <w:rPr>
                <w:rFonts w:ascii="Times New Roman" w:hAnsi="Times New Roman" w:eastAsia="SimSun"/>
                <w:sz w:val="24"/>
                <w:szCs w:val="24"/>
                <w:lang w:eastAsia="en-US"/>
              </w:rPr>
            </w:pPr>
            <w:r>
              <w:rPr>
                <w:rFonts w:ascii="Times New Roman" w:hAnsi="Times New Roman" w:eastAsia="SimSun"/>
                <w:spacing w:val="2"/>
                <w:sz w:val="24"/>
                <w:szCs w:val="24"/>
                <w:lang w:eastAsia="en-US"/>
              </w:rPr>
              <w:t>39</w:t>
            </w:r>
          </w:p>
        </w:tc>
        <w:tc>
          <w:tcPr>
            <w:tcW w:w="660" w:type="pct"/>
            <w:tcBorders>
              <w:top w:val="single" w:color="000000" w:sz="4" w:space="0"/>
              <w:left w:val="single" w:color="000000" w:sz="4" w:space="0"/>
              <w:bottom w:val="single" w:color="000000" w:sz="4" w:space="0"/>
              <w:right w:val="single" w:color="000000" w:sz="4"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40</w:t>
            </w:r>
          </w:p>
        </w:tc>
      </w:tr>
      <w:tr>
        <w:tblPrEx>
          <w:tblCellMar>
            <w:top w:w="0" w:type="dxa"/>
            <w:left w:w="40" w:type="dxa"/>
            <w:bottom w:w="0" w:type="dxa"/>
            <w:right w:w="40" w:type="dxa"/>
          </w:tblCellMar>
        </w:tblPrEx>
        <w:trPr>
          <w:trHeight w:val="346" w:hRule="exact"/>
        </w:trPr>
        <w:tc>
          <w:tcPr>
            <w:tcW w:w="250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10" w:firstLine="567"/>
              <w:rPr>
                <w:rFonts w:ascii="Times New Roman" w:hAnsi="Times New Roman" w:eastAsia="SimSun"/>
                <w:sz w:val="24"/>
                <w:szCs w:val="24"/>
                <w:lang w:eastAsia="en-US"/>
              </w:rPr>
            </w:pPr>
            <w:r>
              <w:rPr>
                <w:rFonts w:ascii="Times New Roman" w:hAnsi="Times New Roman" w:eastAsia="SimSun"/>
                <w:spacing w:val="-7"/>
                <w:sz w:val="24"/>
                <w:szCs w:val="24"/>
                <w:lang w:eastAsia="en-US"/>
              </w:rPr>
              <w:t>П. Целинный</w:t>
            </w:r>
          </w:p>
        </w:tc>
        <w:tc>
          <w:tcPr>
            <w:tcW w:w="964"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right="672" w:firstLine="567"/>
              <w:rPr>
                <w:rFonts w:ascii="Times New Roman" w:hAnsi="Times New Roman" w:eastAsia="SimSun"/>
                <w:sz w:val="24"/>
                <w:szCs w:val="24"/>
                <w:lang w:eastAsia="en-US"/>
              </w:rPr>
            </w:pPr>
            <w:r>
              <w:rPr>
                <w:rFonts w:ascii="Times New Roman" w:hAnsi="Times New Roman" w:eastAsia="SimSun"/>
                <w:sz w:val="24"/>
                <w:szCs w:val="24"/>
                <w:lang w:eastAsia="en-US"/>
              </w:rPr>
              <w:t>34</w:t>
            </w:r>
          </w:p>
        </w:tc>
        <w:tc>
          <w:tcPr>
            <w:tcW w:w="868" w:type="pct"/>
            <w:tcBorders>
              <w:top w:val="single" w:color="000000" w:sz="4" w:space="0"/>
              <w:left w:val="single" w:color="000000" w:sz="4" w:space="0"/>
              <w:bottom w:val="single" w:color="000000" w:sz="4" w:space="0"/>
              <w:right w:val="nil"/>
            </w:tcBorders>
            <w:shd w:val="clear" w:color="auto" w:fill="FFFFFF"/>
          </w:tcPr>
          <w:p>
            <w:pPr>
              <w:widowControl w:val="0"/>
              <w:shd w:val="clear" w:color="auto" w:fill="FFFFFF"/>
              <w:autoSpaceDE w:val="0"/>
              <w:autoSpaceDN w:val="0"/>
              <w:adjustRightInd w:val="0"/>
              <w:ind w:left="384" w:firstLine="567"/>
              <w:rPr>
                <w:rFonts w:ascii="Times New Roman" w:hAnsi="Times New Roman" w:eastAsia="SimSun"/>
                <w:sz w:val="24"/>
                <w:szCs w:val="24"/>
                <w:lang w:eastAsia="en-US"/>
              </w:rPr>
            </w:pPr>
            <w:r>
              <w:rPr>
                <w:rFonts w:ascii="Times New Roman" w:hAnsi="Times New Roman" w:eastAsia="SimSun"/>
                <w:spacing w:val="2"/>
                <w:sz w:val="24"/>
                <w:szCs w:val="24"/>
                <w:lang w:eastAsia="en-US"/>
              </w:rPr>
              <w:t>33</w:t>
            </w:r>
          </w:p>
        </w:tc>
        <w:tc>
          <w:tcPr>
            <w:tcW w:w="660" w:type="pct"/>
            <w:tcBorders>
              <w:top w:val="single" w:color="000000" w:sz="4" w:space="0"/>
              <w:left w:val="single" w:color="000000" w:sz="4" w:space="0"/>
              <w:bottom w:val="single" w:color="000000" w:sz="4" w:space="0"/>
              <w:right w:val="single" w:color="000000" w:sz="4" w:space="0"/>
            </w:tcBorders>
            <w:shd w:val="clear" w:color="auto" w:fill="FFFFFF"/>
          </w:tcPr>
          <w:p>
            <w:pPr>
              <w:widowControl w:val="0"/>
              <w:shd w:val="clear" w:color="auto" w:fill="FFFFFF"/>
              <w:autoSpaceDE w:val="0"/>
              <w:autoSpaceDN w:val="0"/>
              <w:adjustRightInd w:val="0"/>
              <w:rPr>
                <w:rFonts w:ascii="Times New Roman" w:hAnsi="Times New Roman" w:eastAsia="SimSun"/>
                <w:sz w:val="24"/>
                <w:szCs w:val="24"/>
                <w:lang w:eastAsia="en-US"/>
              </w:rPr>
            </w:pPr>
            <w:r>
              <w:rPr>
                <w:rFonts w:ascii="Times New Roman" w:hAnsi="Times New Roman" w:eastAsia="SimSun"/>
                <w:sz w:val="24"/>
                <w:szCs w:val="24"/>
                <w:lang w:eastAsia="en-US"/>
              </w:rPr>
              <w:t>33</w:t>
            </w:r>
          </w:p>
        </w:tc>
      </w:tr>
    </w:tbl>
    <w:p>
      <w:pPr>
        <w:widowControl w:val="0"/>
        <w:autoSpaceDE w:val="0"/>
        <w:autoSpaceDN w:val="0"/>
        <w:adjustRightInd w:val="0"/>
        <w:rPr>
          <w:rFonts w:ascii="Times New Roman" w:hAnsi="Times New Roman" w:eastAsia="SimSun"/>
          <w:sz w:val="28"/>
          <w:szCs w:val="28"/>
          <w:lang w:eastAsia="en-US"/>
        </w:rPr>
      </w:pP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Электрическая мощность Садовского сельского поселения на расчетный период составит 275 кВт. Потребление электрической мощности на расчетный период  составит 2340 ГВт*ч/год.</w:t>
      </w:r>
    </w:p>
    <w:p>
      <w:pPr>
        <w:ind w:firstLine="709"/>
        <w:jc w:val="both"/>
        <w:rPr>
          <w:rFonts w:ascii="Times New Roman" w:hAnsi="Times New Roman" w:eastAsia="Calibri"/>
          <w:kern w:val="2"/>
          <w:sz w:val="28"/>
          <w:szCs w:val="28"/>
          <w:lang w:val="ru-RU" w:eastAsia="en-US"/>
        </w:rPr>
      </w:pPr>
    </w:p>
    <w:p>
      <w:pPr>
        <w:ind w:firstLine="709"/>
        <w:jc w:val="center"/>
        <w:rPr>
          <w:rFonts w:ascii="Times New Roman" w:hAnsi="Times New Roman" w:eastAsia="Calibri"/>
          <w:b/>
          <w:kern w:val="2"/>
          <w:sz w:val="28"/>
          <w:szCs w:val="28"/>
          <w:lang w:val="ru-RU" w:eastAsia="en-US"/>
        </w:rPr>
      </w:pPr>
      <w:r>
        <w:rPr>
          <w:rFonts w:ascii="Times New Roman" w:hAnsi="Times New Roman" w:eastAsia="Calibri"/>
          <w:b/>
          <w:kern w:val="2"/>
          <w:sz w:val="28"/>
          <w:szCs w:val="28"/>
          <w:lang w:val="ru-RU" w:eastAsia="en-US"/>
        </w:rPr>
        <w:t>Проектные предложения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Корректировкой Инвестиционной программы АО «РЭС» 2021-2025 гг., заявленной на утверждение в МЖКХиЭ НСО 05.04.2021, мероприятия по строительству/реконструкции электрических сетей на данной территории не предусмотрены.</w:t>
      </w:r>
    </w:p>
    <w:p>
      <w:pPr>
        <w:ind w:firstLine="709"/>
        <w:jc w:val="both"/>
        <w:rPr>
          <w:rFonts w:ascii="Times New Roman" w:hAnsi="Times New Roman" w:eastAsia="Calibri"/>
          <w:kern w:val="2"/>
          <w:sz w:val="28"/>
          <w:szCs w:val="28"/>
          <w:lang w:val="ru-RU" w:eastAsia="en-US"/>
        </w:rPr>
      </w:pPr>
    </w:p>
    <w:p>
      <w:pPr>
        <w:pStyle w:val="158"/>
        <w:keepNext/>
        <w:numPr>
          <w:ilvl w:val="2"/>
          <w:numId w:val="27"/>
        </w:numPr>
        <w:spacing w:after="240" w:line="240" w:lineRule="auto"/>
        <w:ind w:left="0" w:firstLine="0"/>
        <w:contextualSpacing w:val="0"/>
        <w:jc w:val="center"/>
        <w:outlineLvl w:val="2"/>
        <w:rPr>
          <w:rFonts w:ascii="Times New Roman" w:hAnsi="Times New Roman"/>
          <w:b/>
          <w:sz w:val="28"/>
          <w:szCs w:val="28"/>
        </w:rPr>
      </w:pPr>
      <w:bookmarkStart w:id="286" w:name="_Toc74838066"/>
      <w:r>
        <w:rPr>
          <w:rFonts w:ascii="Times New Roman" w:hAnsi="Times New Roman"/>
          <w:b/>
          <w:sz w:val="28"/>
          <w:szCs w:val="28"/>
        </w:rPr>
        <w:t>Связь</w:t>
      </w:r>
      <w:bookmarkEnd w:id="286"/>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На территории Садовского сельсовета предоставляются следующие основные виды телекоммуникационных услуг: телефонная фиксированная (стационарная) связь, услуги интернет, услуги сети сотовой подвижной связи, почтовая связь, телевещание. </w:t>
      </w:r>
    </w:p>
    <w:p>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По услугам местной телефонной связи для населения области доминирующее положение занимает Новосибирский филиал ПАО «Ростелеком».  Сеть связи имеет 5-ти значную нумерацию и строится на базе цифровых электронных АТС.</w:t>
      </w:r>
    </w:p>
    <w:p>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В соответствии с Федеральным законом «О связи» №126-ФЗ в каждом населенном пункте области установлены универсальные таксофоны, посредством которых всем жителям доступны услуги международной, междугородной и местной телефонной связи, а также обеспечен бесплатный вызов экстренных служб.</w:t>
      </w:r>
    </w:p>
    <w:p>
      <w:pPr>
        <w:shd w:val="clear" w:color="auto" w:fill="FFFFFF"/>
        <w:ind w:left="19" w:right="19" w:firstLine="710"/>
        <w:jc w:val="both"/>
        <w:rPr>
          <w:rFonts w:ascii="Times New Roman" w:hAnsi="Times New Roman"/>
          <w:sz w:val="28"/>
          <w:szCs w:val="28"/>
          <w:lang w:val="ru-RU"/>
        </w:rPr>
      </w:pPr>
      <w:r>
        <w:rPr>
          <w:rFonts w:ascii="Times New Roman" w:hAnsi="Times New Roman"/>
          <w:sz w:val="28"/>
          <w:szCs w:val="28"/>
          <w:lang w:val="ru-RU"/>
        </w:rPr>
        <w:t>Основными операторами, предоставляющими услуги сотовой связи на территории сельсовета, являются ПАО «МТС», ПАО «Ростелеком», ПАО «ВымпелКом», ПАО «Мегафон», ООО «Т2 Мобайл». Современные технологии российских операторов обеспечили широкий набор предоставляемых услуг: электронная почта, доступ к электронным ресурсам отечественных и зарубежных баз данных, передача факсимильных и голосовых сообщений, телеконференции, аудио- и видеосвязь.</w:t>
      </w:r>
    </w:p>
    <w:p>
      <w:pPr>
        <w:keepNext/>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 xml:space="preserve">Услуги почтовой связи в районе предоставляет обособленное структурное подразделение управления федеральной почтовой связи Новосибирской области - филиала федерального государственного унитарного предприятия «Почта России». </w:t>
      </w:r>
    </w:p>
    <w:p>
      <w:pPr>
        <w:ind w:firstLine="851"/>
        <w:contextualSpacing/>
        <w:jc w:val="both"/>
        <w:rPr>
          <w:rFonts w:ascii="Times New Roman" w:hAnsi="Times New Roman"/>
          <w:sz w:val="28"/>
          <w:szCs w:val="28"/>
          <w:lang w:val="ru-RU"/>
        </w:rPr>
      </w:pPr>
      <w:r>
        <w:rPr>
          <w:rFonts w:ascii="Times New Roman" w:hAnsi="Times New Roman"/>
          <w:sz w:val="28"/>
          <w:szCs w:val="28"/>
          <w:lang w:val="ru-RU"/>
        </w:rPr>
        <w:t>В рамках реализации федеральной целевой программы «Развитие телерадиовещания в Российской Федерации на 2009-2018 годы» в России силами ФГУП «Российская телевизионная и радиовещательная сеть» (РТРС) создана сеть цифрового эфирного (наземного) телевещания с охватом более 98 % населения, включающая два мультиплекса (РТРС-1 и РТРС-2) по 10 каналов, а также 3 радиоканала.</w:t>
      </w:r>
    </w:p>
    <w:p>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Анализ перечня услуг связи, предоставляемых населению, показал, что в целом системы телекоммуникаций сельского поселения обеспечивают необходимый уровень обслуживания. Однако по отдельным направлениям существуют потенциальные возможности увеличения объёма и улучшения качества предоставления услуг связи, внедрения более современных форм информационных коммуникаций.</w:t>
      </w:r>
    </w:p>
    <w:p>
      <w:pPr>
        <w:tabs>
          <w:tab w:val="left" w:pos="465"/>
        </w:tabs>
        <w:ind w:firstLine="851"/>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Генеральным планом предусматривается развитие комплекса связи и телекоммуникаций, включающего в себя:</w:t>
      </w:r>
    </w:p>
    <w:p>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перевод всех существующих АТС на цифровое оборудование с расширением номерной емкости;</w:t>
      </w:r>
    </w:p>
    <w:p>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xml:space="preserve">- дальнейший переход с радиорелейных линий на оптические линии связи; </w:t>
      </w:r>
    </w:p>
    <w:p>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создание условий для приема государственных радиопрограмм по эфиру взамен проводных линий связи;</w:t>
      </w:r>
    </w:p>
    <w:p>
      <w:pPr>
        <w:tabs>
          <w:tab w:val="left" w:pos="465"/>
        </w:tabs>
        <w:ind w:firstLine="851"/>
        <w:jc w:val="both"/>
        <w:rPr>
          <w:rFonts w:ascii="Times New Roman" w:hAnsi="Times New Roman"/>
          <w:sz w:val="28"/>
          <w:szCs w:val="28"/>
          <w:lang w:val="ru-RU"/>
        </w:rPr>
      </w:pPr>
      <w:r>
        <w:rPr>
          <w:rFonts w:ascii="Times New Roman" w:hAnsi="Times New Roman"/>
          <w:sz w:val="28"/>
          <w:szCs w:val="28"/>
          <w:lang w:val="ru-RU"/>
        </w:rPr>
        <w:t>- создание сетей сотовой связи третьего поколения, на основе существующей инфраструктуры базовых станций и коммутаторов.</w:t>
      </w:r>
    </w:p>
    <w:bookmarkEnd w:id="282"/>
    <w:bookmarkEnd w:id="283"/>
    <w:bookmarkEnd w:id="284"/>
    <w:bookmarkEnd w:id="285"/>
    <w:p>
      <w:pPr>
        <w:pStyle w:val="3"/>
        <w:keepLines/>
        <w:numPr>
          <w:ilvl w:val="1"/>
          <w:numId w:val="19"/>
        </w:numPr>
        <w:suppressAutoHyphens/>
        <w:spacing w:before="360" w:after="240"/>
        <w:ind w:left="0" w:firstLine="142"/>
        <w:jc w:val="center"/>
        <w:rPr>
          <w:rFonts w:ascii="Times New Roman" w:hAnsi="Times New Roman" w:cs="Times New Roman"/>
          <w:i w:val="0"/>
          <w:kern w:val="0"/>
          <w:lang w:val="ru-RU"/>
        </w:rPr>
      </w:pPr>
      <w:bookmarkStart w:id="287" w:name="_Toc74838067"/>
      <w:r>
        <w:rPr>
          <w:rFonts w:ascii="Times New Roman" w:hAnsi="Times New Roman" w:cs="Times New Roman"/>
          <w:i w:val="0"/>
          <w:kern w:val="0"/>
          <w:lang w:val="ru-RU"/>
        </w:rPr>
        <w:t>Санитарная  очистка территории. Размещение кладбищ</w:t>
      </w:r>
      <w:bookmarkEnd w:id="287"/>
    </w:p>
    <w:p>
      <w:pPr>
        <w:pStyle w:val="410"/>
        <w:spacing w:before="0" w:after="0"/>
        <w:jc w:val="center"/>
        <w:rPr>
          <w:rFonts w:eastAsia="Calibri"/>
          <w:b w:val="0"/>
          <w:bCs w:val="0"/>
          <w:i/>
          <w:kern w:val="2"/>
          <w:sz w:val="28"/>
          <w:szCs w:val="28"/>
          <w:shd w:val="clear" w:color="auto" w:fill="FFFFFF"/>
        </w:rPr>
      </w:pPr>
      <w:r>
        <w:rPr>
          <w:rFonts w:eastAsia="Calibri"/>
          <w:b w:val="0"/>
          <w:bCs w:val="0"/>
          <w:i/>
          <w:kern w:val="2"/>
          <w:sz w:val="28"/>
          <w:szCs w:val="28"/>
          <w:shd w:val="clear" w:color="auto" w:fill="FFFFFF"/>
        </w:rPr>
        <w:t>Санитарная очистка территории</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Федеральным законом РФ от 24.06.1998 № 89-ФЗ «Об отходах производства и потребления», 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 вывоза твердых коммунальных отходов и мусора находятся в ведении муниципального образования.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Основными источниками образования твердых коммунальных отходов (ТКО) на территории Садовского сельсовета являются: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-постоянно проживающее население;</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-учреждения и предприятия общественного назначения;</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-организации и объекты торговли.</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В настоящее время на территории сельсовета сбор коммунальных отходов и мусора производится централизованно по графику. Для сбора и транспортировки отходов из населенных пунктов организуются маршруты транспортирования. Отходы по завершению каждого из маршрутов (этапов маршрута) выгружаются на площадки временного хранения. Площадка хранения отходов находится между п.Садовый и п.Целинный. </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Часть жителей отвозят коммунальные отходы на свалку самостоятельно, органические отходы перерабатываются в индивидуальных компостных ямах и используются в качестве удобрений в подсобном хозяйстве. Но проблема возникновения несанкционированных свалок существует. Их ликвидация и эффективный контроль за их возникновением требуют значительных финансовых затрат.</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В соответствии с реестром скотомогильников управления ветеринарии Новосибирской области в Садовском сельсовете Краснозерского района имеется место захоронения и уничтожения биологических отходов (скотомогильник).</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 xml:space="preserve">В целях организации и осуществления деятельности по сбору, транспортированию, обработке, утилизации, обезвреживанию, захоронению отходов постановлением Правительства Новосибирской области от 26.09.2019 </w:t>
      </w:r>
      <w:r>
        <w:rPr>
          <w:rFonts w:ascii="Times New Roman" w:hAnsi="Times New Roman" w:eastAsia="Calibri"/>
          <w:kern w:val="2"/>
          <w:sz w:val="28"/>
          <w:szCs w:val="28"/>
          <w:lang w:eastAsia="en-US"/>
        </w:rPr>
        <w:t>N</w:t>
      </w:r>
      <w:r>
        <w:rPr>
          <w:rFonts w:ascii="Times New Roman" w:hAnsi="Times New Roman" w:eastAsia="Calibri"/>
          <w:kern w:val="2"/>
          <w:sz w:val="28"/>
          <w:szCs w:val="28"/>
          <w:lang w:val="ru-RU" w:eastAsia="en-US"/>
        </w:rPr>
        <w:t xml:space="preserve"> 292-п утверждена территориальная схема обращения с отходами, в том числе с твердыми коммунальными отходами, Новосибирской области. </w:t>
      </w:r>
    </w:p>
    <w:p>
      <w:pPr>
        <w:tabs>
          <w:tab w:val="left" w:pos="709"/>
        </w:tabs>
        <w:jc w:val="center"/>
        <w:rPr>
          <w:rFonts w:ascii="Times New Roman" w:hAnsi="Times New Roman"/>
          <w:i/>
          <w:sz w:val="28"/>
          <w:szCs w:val="28"/>
          <w:lang w:val="ru-RU"/>
        </w:rPr>
      </w:pPr>
    </w:p>
    <w:p>
      <w:pPr>
        <w:tabs>
          <w:tab w:val="left" w:pos="709"/>
        </w:tabs>
        <w:jc w:val="center"/>
        <w:rPr>
          <w:rFonts w:ascii="Times New Roman" w:hAnsi="Times New Roman"/>
          <w:i/>
          <w:sz w:val="28"/>
          <w:szCs w:val="28"/>
          <w:lang w:val="ru-RU"/>
        </w:rPr>
      </w:pPr>
      <w:r>
        <w:rPr>
          <w:rFonts w:ascii="Times New Roman" w:hAnsi="Times New Roman"/>
          <w:i/>
          <w:sz w:val="28"/>
          <w:szCs w:val="28"/>
          <w:lang w:val="ru-RU"/>
        </w:rPr>
        <w:t>Размещение кладбищ</w:t>
      </w:r>
    </w:p>
    <w:p>
      <w:pPr>
        <w:ind w:firstLine="709"/>
        <w:jc w:val="both"/>
        <w:rPr>
          <w:rFonts w:ascii="Times New Roman" w:hAnsi="Times New Roman" w:eastAsia="Calibri"/>
          <w:kern w:val="2"/>
          <w:sz w:val="28"/>
          <w:szCs w:val="28"/>
          <w:lang w:val="ru-RU" w:eastAsia="en-US"/>
        </w:rPr>
      </w:pPr>
      <w:r>
        <w:rPr>
          <w:rFonts w:ascii="Times New Roman" w:hAnsi="Times New Roman" w:eastAsia="Calibri"/>
          <w:kern w:val="2"/>
          <w:sz w:val="28"/>
          <w:szCs w:val="28"/>
          <w:lang w:val="ru-RU" w:eastAsia="en-US"/>
        </w:rPr>
        <w:t>На территории сельсовета расположены 3 кладбища общей площадью 1.8 га</w:t>
      </w:r>
    </w:p>
    <w:p>
      <w:pPr>
        <w:tabs>
          <w:tab w:val="left" w:pos="8121"/>
        </w:tabs>
        <w:jc w:val="both"/>
        <w:rPr>
          <w:rFonts w:ascii="Times New Roman" w:hAnsi="Times New Roman"/>
          <w:b/>
          <w:bCs/>
          <w:sz w:val="24"/>
          <w:szCs w:val="24"/>
          <w:lang w:val="ru-RU" w:eastAsia="en-US"/>
        </w:rPr>
      </w:pPr>
    </w:p>
    <w:p>
      <w:pPr>
        <w:tabs>
          <w:tab w:val="left" w:pos="8121"/>
        </w:tabs>
        <w:jc w:val="both"/>
        <w:rPr>
          <w:rFonts w:ascii="Times New Roman" w:hAnsi="Times New Roman" w:eastAsia="Calibri"/>
          <w:b/>
          <w:kern w:val="2"/>
          <w:sz w:val="24"/>
          <w:szCs w:val="24"/>
          <w:lang w:val="ru-RU" w:eastAsia="en-US"/>
        </w:rPr>
      </w:pPr>
      <w:r>
        <w:rPr>
          <w:rFonts w:ascii="Times New Roman" w:hAnsi="Times New Roman"/>
          <w:b/>
          <w:bCs/>
          <w:sz w:val="24"/>
          <w:szCs w:val="24"/>
          <w:lang w:val="ru-RU" w:eastAsia="en-US"/>
        </w:rPr>
        <w:t xml:space="preserve">Таблица – 34. </w:t>
      </w:r>
      <w:r>
        <w:rPr>
          <w:rFonts w:ascii="Times New Roman" w:hAnsi="Times New Roman" w:eastAsia="Calibri"/>
          <w:b/>
          <w:kern w:val="2"/>
          <w:sz w:val="24"/>
          <w:szCs w:val="24"/>
          <w:lang w:val="ru-RU" w:eastAsia="en-US"/>
        </w:rPr>
        <w:t>Характеристика кладбищ муниципального образования</w:t>
      </w:r>
    </w:p>
    <w:tbl>
      <w:tblPr>
        <w:tblStyle w:val="12"/>
        <w:tblW w:w="5000" w:type="pct"/>
        <w:tblInd w:w="0" w:type="dxa"/>
        <w:tblLayout w:type="autofit"/>
        <w:tblCellMar>
          <w:top w:w="0" w:type="dxa"/>
          <w:left w:w="108" w:type="dxa"/>
          <w:bottom w:w="0" w:type="dxa"/>
          <w:right w:w="108" w:type="dxa"/>
        </w:tblCellMar>
      </w:tblPr>
      <w:tblGrid>
        <w:gridCol w:w="2357"/>
        <w:gridCol w:w="1986"/>
        <w:gridCol w:w="1574"/>
        <w:gridCol w:w="2543"/>
        <w:gridCol w:w="1962"/>
      </w:tblGrid>
      <w:tr>
        <w:tblPrEx>
          <w:tblCellMar>
            <w:top w:w="0" w:type="dxa"/>
            <w:left w:w="108" w:type="dxa"/>
            <w:bottom w:w="0" w:type="dxa"/>
            <w:right w:w="108" w:type="dxa"/>
          </w:tblCellMar>
        </w:tblPrEx>
        <w:trPr>
          <w:trHeight w:val="389" w:hRule="atLeast"/>
        </w:trPr>
        <w:tc>
          <w:tcPr>
            <w:tcW w:w="113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Адрес местоположения</w:t>
            </w:r>
          </w:p>
        </w:tc>
        <w:tc>
          <w:tcPr>
            <w:tcW w:w="953"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vertAlign w:val="superscript"/>
                <w:lang w:val="ru-RU" w:eastAsia="en-US"/>
              </w:rPr>
            </w:pPr>
            <w:r>
              <w:rPr>
                <w:rFonts w:ascii="Times New Roman" w:hAnsi="Times New Roman"/>
                <w:b/>
                <w:sz w:val="24"/>
                <w:szCs w:val="24"/>
                <w:lang w:val="ru-RU" w:eastAsia="en-US"/>
              </w:rPr>
              <w:t>Площадь используемая, м</w:t>
            </w:r>
            <w:r>
              <w:rPr>
                <w:rFonts w:ascii="Times New Roman" w:hAnsi="Times New Roman"/>
                <w:b/>
                <w:sz w:val="24"/>
                <w:szCs w:val="24"/>
                <w:vertAlign w:val="superscript"/>
                <w:lang w:val="ru-RU" w:eastAsia="en-US"/>
              </w:rPr>
              <w:t>2</w:t>
            </w:r>
          </w:p>
        </w:tc>
        <w:tc>
          <w:tcPr>
            <w:tcW w:w="755"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Площадь свободная, га</w:t>
            </w:r>
          </w:p>
        </w:tc>
        <w:tc>
          <w:tcPr>
            <w:tcW w:w="1220"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Конфессиональная принадлежность</w:t>
            </w:r>
          </w:p>
        </w:tc>
        <w:tc>
          <w:tcPr>
            <w:tcW w:w="94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Состояние подъездных путей (асфальт, грунт)</w:t>
            </w:r>
          </w:p>
        </w:tc>
      </w:tr>
      <w:tr>
        <w:tblPrEx>
          <w:tblCellMar>
            <w:top w:w="0" w:type="dxa"/>
            <w:left w:w="108" w:type="dxa"/>
            <w:bottom w:w="0" w:type="dxa"/>
            <w:right w:w="108" w:type="dxa"/>
          </w:tblCellMar>
        </w:tblPrEx>
        <w:trPr>
          <w:trHeight w:val="146" w:hRule="atLeast"/>
        </w:trPr>
        <w:tc>
          <w:tcPr>
            <w:tcW w:w="113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Новосибирская область, Краснозерский район, МО Садовский сельсовет (п. Садовый)</w:t>
            </w:r>
          </w:p>
        </w:tc>
        <w:tc>
          <w:tcPr>
            <w:tcW w:w="953"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13344</w:t>
            </w:r>
          </w:p>
        </w:tc>
        <w:tc>
          <w:tcPr>
            <w:tcW w:w="755"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p>
        </w:tc>
        <w:tc>
          <w:tcPr>
            <w:tcW w:w="1220"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в постоянном бессрочном пользовании администрации Садовского сельсовета</w:t>
            </w:r>
          </w:p>
        </w:tc>
        <w:tc>
          <w:tcPr>
            <w:tcW w:w="94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грунт</w:t>
            </w:r>
          </w:p>
        </w:tc>
      </w:tr>
      <w:tr>
        <w:tblPrEx>
          <w:tblCellMar>
            <w:top w:w="0" w:type="dxa"/>
            <w:left w:w="108" w:type="dxa"/>
            <w:bottom w:w="0" w:type="dxa"/>
            <w:right w:w="108" w:type="dxa"/>
          </w:tblCellMar>
        </w:tblPrEx>
        <w:trPr>
          <w:trHeight w:val="77" w:hRule="atLeast"/>
        </w:trPr>
        <w:tc>
          <w:tcPr>
            <w:tcW w:w="113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Новосибирская область, Краснозерский район, МО Садовский сельсовет (п. Урожайный);</w:t>
            </w:r>
          </w:p>
        </w:tc>
        <w:tc>
          <w:tcPr>
            <w:tcW w:w="953"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3009</w:t>
            </w:r>
          </w:p>
        </w:tc>
        <w:tc>
          <w:tcPr>
            <w:tcW w:w="755"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p>
        </w:tc>
        <w:tc>
          <w:tcPr>
            <w:tcW w:w="1220"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на стадии оформления</w:t>
            </w:r>
          </w:p>
        </w:tc>
        <w:tc>
          <w:tcPr>
            <w:tcW w:w="94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грунт</w:t>
            </w:r>
          </w:p>
        </w:tc>
      </w:tr>
      <w:tr>
        <w:tblPrEx>
          <w:tblCellMar>
            <w:top w:w="0" w:type="dxa"/>
            <w:left w:w="108" w:type="dxa"/>
            <w:bottom w:w="0" w:type="dxa"/>
            <w:right w:w="108" w:type="dxa"/>
          </w:tblCellMar>
        </w:tblPrEx>
        <w:trPr>
          <w:trHeight w:val="77" w:hRule="atLeast"/>
        </w:trPr>
        <w:tc>
          <w:tcPr>
            <w:tcW w:w="113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b/>
                <w:sz w:val="24"/>
                <w:szCs w:val="24"/>
                <w:lang w:val="ru-RU" w:eastAsia="en-US"/>
              </w:rPr>
              <w:t>Новосибирская область Краснозерский район, МО Садовский сельсовет (п. Целинный)</w:t>
            </w:r>
          </w:p>
        </w:tc>
        <w:tc>
          <w:tcPr>
            <w:tcW w:w="953"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2251</w:t>
            </w:r>
          </w:p>
        </w:tc>
        <w:tc>
          <w:tcPr>
            <w:tcW w:w="755"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p>
        </w:tc>
        <w:tc>
          <w:tcPr>
            <w:tcW w:w="1220"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на стадии оформления</w:t>
            </w:r>
          </w:p>
        </w:tc>
        <w:tc>
          <w:tcPr>
            <w:tcW w:w="941" w:type="pct"/>
            <w:tcBorders>
              <w:top w:val="single" w:color="00000A" w:sz="4" w:space="0"/>
              <w:left w:val="single" w:color="00000A" w:sz="4" w:space="0"/>
              <w:bottom w:val="single" w:color="00000A" w:sz="4" w:space="0"/>
              <w:right w:val="single" w:color="00000A" w:sz="4" w:space="0"/>
            </w:tcBorders>
            <w:vAlign w:val="center"/>
          </w:tcPr>
          <w:p>
            <w:pPr>
              <w:keepNext/>
              <w:autoSpaceDE w:val="0"/>
              <w:autoSpaceDN w:val="0"/>
              <w:adjustRightInd w:val="0"/>
              <w:jc w:val="center"/>
              <w:rPr>
                <w:rFonts w:ascii="Times New Roman" w:hAnsi="Times New Roman"/>
                <w:b/>
                <w:sz w:val="24"/>
                <w:szCs w:val="24"/>
                <w:lang w:val="ru-RU" w:eastAsia="en-US"/>
              </w:rPr>
            </w:pPr>
            <w:r>
              <w:rPr>
                <w:rFonts w:ascii="Times New Roman" w:hAnsi="Times New Roman"/>
                <w:sz w:val="24"/>
                <w:szCs w:val="24"/>
                <w:lang w:val="ru-RU" w:eastAsia="en-US"/>
              </w:rPr>
              <w:t>грунт</w:t>
            </w:r>
          </w:p>
        </w:tc>
      </w:tr>
    </w:tbl>
    <w:p>
      <w:pPr>
        <w:suppressAutoHyphens/>
        <w:spacing w:before="240"/>
        <w:rPr>
          <w:rFonts w:ascii="Times New Roman" w:hAnsi="Times New Roman"/>
          <w:b/>
          <w:sz w:val="28"/>
          <w:szCs w:val="28"/>
          <w:lang w:val="ru-RU" w:eastAsia="ar-SA"/>
        </w:rPr>
      </w:pPr>
    </w:p>
    <w:p>
      <w:pPr>
        <w:suppressAutoHyphens/>
        <w:spacing w:before="240"/>
        <w:jc w:val="center"/>
        <w:rPr>
          <w:rFonts w:ascii="Times New Roman" w:hAnsi="Times New Roman"/>
          <w:b/>
          <w:sz w:val="28"/>
          <w:szCs w:val="28"/>
          <w:lang w:val="ru-RU" w:eastAsia="ar-SA"/>
        </w:rPr>
      </w:pPr>
      <w:r>
        <w:rPr>
          <w:rFonts w:ascii="Times New Roman" w:hAnsi="Times New Roman"/>
          <w:b/>
          <w:sz w:val="28"/>
          <w:szCs w:val="28"/>
          <w:lang w:val="ru-RU" w:eastAsia="ar-SA"/>
        </w:rPr>
        <w:t>Проектные предложения</w:t>
      </w:r>
    </w:p>
    <w:p>
      <w:pPr>
        <w:suppressAutoHyphens/>
        <w:jc w:val="center"/>
        <w:rPr>
          <w:rFonts w:ascii="Times New Roman" w:hAnsi="Times New Roman"/>
          <w:i/>
          <w:sz w:val="28"/>
          <w:szCs w:val="28"/>
          <w:lang w:val="ru-RU" w:eastAsia="ar-SA"/>
        </w:rPr>
      </w:pPr>
      <w:r>
        <w:rPr>
          <w:rFonts w:ascii="Times New Roman" w:hAnsi="Times New Roman"/>
          <w:i/>
          <w:sz w:val="28"/>
          <w:szCs w:val="28"/>
          <w:lang w:val="ru-RU" w:eastAsia="ar-SA"/>
        </w:rPr>
        <w:t>Санитарная очистка территории</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 xml:space="preserve">В комплекс по санитарной очистке территории муниципального образования входят сбор, удаление, обеззараживание с последующей утилизацией жидких, твердых коммунальных отходов. </w:t>
      </w:r>
    </w:p>
    <w:p>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Расчет объем накопления ТКО по населенным пунктам выполнен согласно приложению к СП 42.13330.2016 «Градостроительство. Планировка и застройка городских и сельских поселений».</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Согласно нормативам градостроительного проектирования, накопление отходов на душу населения в муниципальном образовании составляет 280 кг в год объемом 1400 л.</w:t>
      </w:r>
    </w:p>
    <w:p>
      <w:pPr>
        <w:jc w:val="both"/>
        <w:rPr>
          <w:rFonts w:ascii="Times New Roman" w:hAnsi="Times New Roman" w:eastAsia="Calibri"/>
          <w:kern w:val="2"/>
          <w:sz w:val="24"/>
          <w:szCs w:val="24"/>
          <w:lang w:val="ru-RU" w:eastAsia="en-US"/>
        </w:rPr>
      </w:pPr>
      <w:r>
        <w:rPr>
          <w:rFonts w:ascii="Times New Roman" w:hAnsi="Times New Roman" w:eastAsia="Calibri"/>
          <w:b/>
          <w:bCs/>
          <w:kern w:val="2"/>
          <w:sz w:val="24"/>
          <w:szCs w:val="24"/>
          <w:lang w:val="ru-RU" w:eastAsia="en-US"/>
        </w:rPr>
        <w:t>Таблица 35 – Расчет объемов накопления коммунальных отходов</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832"/>
        <w:gridCol w:w="1011"/>
        <w:gridCol w:w="996"/>
        <w:gridCol w:w="988"/>
        <w:gridCol w:w="992"/>
        <w:gridCol w:w="992"/>
        <w:gridCol w:w="709"/>
        <w:gridCol w:w="850"/>
        <w:gridCol w:w="711"/>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732" w:type="pct"/>
            <w:vMerge w:val="restar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Коммунальные отходы</w:t>
            </w:r>
          </w:p>
        </w:tc>
        <w:tc>
          <w:tcPr>
            <w:tcW w:w="884" w:type="pct"/>
            <w:gridSpan w:val="2"/>
            <w:vMerge w:val="restar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Число жителей, чел./ Площадь смета, м</w:t>
            </w:r>
            <w:r>
              <w:rPr>
                <w:rFonts w:ascii="Times New Roman" w:hAnsi="Times New Roman"/>
                <w:color w:val="000000"/>
                <w:vertAlign w:val="superscript"/>
                <w:lang w:val="ru-RU"/>
              </w:rPr>
              <w:t>2</w:t>
            </w:r>
          </w:p>
        </w:tc>
        <w:tc>
          <w:tcPr>
            <w:tcW w:w="1904" w:type="pct"/>
            <w:gridSpan w:val="4"/>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Удельная норма накопления на 1 человека в год</w:t>
            </w:r>
          </w:p>
        </w:tc>
        <w:tc>
          <w:tcPr>
            <w:tcW w:w="1480" w:type="pct"/>
            <w:gridSpan w:val="4"/>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Общее накопление в год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732" w:type="pct"/>
            <w:vMerge w:val="continue"/>
            <w:vAlign w:val="center"/>
          </w:tcPr>
          <w:p>
            <w:pPr>
              <w:rPr>
                <w:rFonts w:ascii="Times New Roman" w:hAnsi="Times New Roman"/>
                <w:color w:val="000000"/>
                <w:lang w:val="ru-RU"/>
              </w:rPr>
            </w:pPr>
          </w:p>
        </w:tc>
        <w:tc>
          <w:tcPr>
            <w:tcW w:w="884" w:type="pct"/>
            <w:gridSpan w:val="2"/>
            <w:vMerge w:val="continue"/>
            <w:vAlign w:val="center"/>
          </w:tcPr>
          <w:p>
            <w:pPr>
              <w:rPr>
                <w:rFonts w:ascii="Times New Roman" w:hAnsi="Times New Roman"/>
                <w:color w:val="000000"/>
                <w:lang w:val="ru-RU"/>
              </w:rPr>
            </w:pPr>
          </w:p>
        </w:tc>
        <w:tc>
          <w:tcPr>
            <w:tcW w:w="952" w:type="pct"/>
            <w:gridSpan w:val="2"/>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кг</w:t>
            </w:r>
          </w:p>
        </w:tc>
        <w:tc>
          <w:tcPr>
            <w:tcW w:w="952" w:type="pct"/>
            <w:gridSpan w:val="2"/>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м3</w:t>
            </w:r>
          </w:p>
        </w:tc>
        <w:tc>
          <w:tcPr>
            <w:tcW w:w="748" w:type="pct"/>
            <w:gridSpan w:val="2"/>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I очередь</w:t>
            </w:r>
          </w:p>
        </w:tc>
        <w:tc>
          <w:tcPr>
            <w:tcW w:w="732" w:type="pct"/>
            <w:gridSpan w:val="2"/>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расчётный срок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32" w:type="pct"/>
            <w:vMerge w:val="continue"/>
            <w:vAlign w:val="center"/>
          </w:tcPr>
          <w:p>
            <w:pPr>
              <w:rPr>
                <w:rFonts w:ascii="Times New Roman" w:hAnsi="Times New Roman"/>
                <w:color w:val="000000"/>
                <w:lang w:val="ru-RU"/>
              </w:rPr>
            </w:pPr>
          </w:p>
        </w:tc>
        <w:tc>
          <w:tcPr>
            <w:tcW w:w="399"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I очередь</w:t>
            </w:r>
          </w:p>
        </w:tc>
        <w:tc>
          <w:tcPr>
            <w:tcW w:w="485"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Расчётн-ый срок</w:t>
            </w:r>
          </w:p>
        </w:tc>
        <w:tc>
          <w:tcPr>
            <w:tcW w:w="478"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I очередь</w:t>
            </w:r>
          </w:p>
        </w:tc>
        <w:tc>
          <w:tcPr>
            <w:tcW w:w="474"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Расчётн-ый срок</w:t>
            </w:r>
          </w:p>
        </w:tc>
        <w:tc>
          <w:tcPr>
            <w:tcW w:w="476"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I очередь</w:t>
            </w:r>
          </w:p>
        </w:tc>
        <w:tc>
          <w:tcPr>
            <w:tcW w:w="476"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Расчётн-ый срок</w:t>
            </w:r>
          </w:p>
        </w:tc>
        <w:tc>
          <w:tcPr>
            <w:tcW w:w="340"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т</w:t>
            </w:r>
          </w:p>
        </w:tc>
        <w:tc>
          <w:tcPr>
            <w:tcW w:w="408"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м</w:t>
            </w:r>
            <w:r>
              <w:rPr>
                <w:rFonts w:ascii="Times New Roman" w:hAnsi="Times New Roman"/>
                <w:color w:val="000000"/>
                <w:vertAlign w:val="superscript"/>
                <w:lang w:val="ru-RU"/>
              </w:rPr>
              <w:t>3</w:t>
            </w:r>
          </w:p>
        </w:tc>
        <w:tc>
          <w:tcPr>
            <w:tcW w:w="341"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т</w:t>
            </w:r>
          </w:p>
        </w:tc>
        <w:tc>
          <w:tcPr>
            <w:tcW w:w="391"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м</w:t>
            </w:r>
            <w:r>
              <w:rPr>
                <w:rFonts w:ascii="Times New Roman" w:hAnsi="Times New Roman"/>
                <w:color w:val="000000"/>
                <w:vertAlign w:val="superscript"/>
                <w:lang w:val="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32" w:type="pct"/>
            <w:shd w:val="clear" w:color="auto" w:fill="auto"/>
            <w:vAlign w:val="center"/>
          </w:tcPr>
          <w:p>
            <w:pPr>
              <w:rPr>
                <w:rFonts w:ascii="Times New Roman" w:hAnsi="Times New Roman"/>
                <w:color w:val="000000"/>
                <w:lang w:val="ru-RU"/>
              </w:rPr>
            </w:pPr>
            <w:r>
              <w:rPr>
                <w:rFonts w:ascii="Times New Roman" w:hAnsi="Times New Roman"/>
                <w:color w:val="000000"/>
                <w:lang w:val="ru-RU"/>
              </w:rPr>
              <w:t xml:space="preserve">Объем накопления ТКО </w:t>
            </w:r>
          </w:p>
        </w:tc>
        <w:tc>
          <w:tcPr>
            <w:tcW w:w="399" w:type="pct"/>
            <w:shd w:val="clear" w:color="auto" w:fill="auto"/>
            <w:vAlign w:val="center"/>
          </w:tcPr>
          <w:p>
            <w:pPr>
              <w:jc w:val="center"/>
              <w:rPr>
                <w:rFonts w:ascii="Times New Roman" w:hAnsi="Times New Roman"/>
                <w:color w:val="000000"/>
                <w:sz w:val="18"/>
                <w:szCs w:val="18"/>
                <w:lang w:val="ru-RU"/>
              </w:rPr>
            </w:pPr>
            <w:r>
              <w:rPr>
                <w:rFonts w:ascii="Times New Roman" w:hAnsi="Times New Roman"/>
                <w:color w:val="000000"/>
                <w:sz w:val="18"/>
                <w:szCs w:val="18"/>
                <w:lang w:val="ru-RU"/>
              </w:rPr>
              <w:t>824</w:t>
            </w:r>
          </w:p>
        </w:tc>
        <w:tc>
          <w:tcPr>
            <w:tcW w:w="485" w:type="pct"/>
            <w:shd w:val="clear" w:color="auto" w:fill="auto"/>
            <w:vAlign w:val="center"/>
          </w:tcPr>
          <w:p>
            <w:pPr>
              <w:jc w:val="center"/>
              <w:rPr>
                <w:rFonts w:ascii="Times New Roman" w:hAnsi="Times New Roman"/>
                <w:color w:val="000000"/>
                <w:sz w:val="18"/>
                <w:szCs w:val="18"/>
                <w:lang w:val="ru-RU"/>
              </w:rPr>
            </w:pPr>
            <w:r>
              <w:rPr>
                <w:rFonts w:ascii="Times New Roman" w:hAnsi="Times New Roman"/>
                <w:color w:val="000000"/>
                <w:sz w:val="18"/>
                <w:szCs w:val="18"/>
                <w:lang w:val="ru-RU"/>
              </w:rPr>
              <w:t>799</w:t>
            </w:r>
          </w:p>
        </w:tc>
        <w:tc>
          <w:tcPr>
            <w:tcW w:w="478"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392,95</w:t>
            </w:r>
          </w:p>
        </w:tc>
        <w:tc>
          <w:tcPr>
            <w:tcW w:w="474"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392,95</w:t>
            </w:r>
          </w:p>
        </w:tc>
        <w:tc>
          <w:tcPr>
            <w:tcW w:w="476"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2,38</w:t>
            </w:r>
          </w:p>
        </w:tc>
        <w:tc>
          <w:tcPr>
            <w:tcW w:w="476"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2,38</w:t>
            </w:r>
          </w:p>
        </w:tc>
        <w:tc>
          <w:tcPr>
            <w:tcW w:w="340"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323,7</w:t>
            </w:r>
          </w:p>
        </w:tc>
        <w:tc>
          <w:tcPr>
            <w:tcW w:w="408"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1961,1</w:t>
            </w:r>
          </w:p>
        </w:tc>
        <w:tc>
          <w:tcPr>
            <w:tcW w:w="341"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313,9</w:t>
            </w:r>
          </w:p>
        </w:tc>
        <w:tc>
          <w:tcPr>
            <w:tcW w:w="391" w:type="pct"/>
            <w:shd w:val="clear" w:color="auto" w:fill="auto"/>
            <w:vAlign w:val="center"/>
          </w:tcPr>
          <w:p>
            <w:pPr>
              <w:jc w:val="center"/>
              <w:rPr>
                <w:rFonts w:ascii="Times New Roman" w:hAnsi="Times New Roman"/>
                <w:color w:val="000000"/>
                <w:lang w:val="ru-RU"/>
              </w:rPr>
            </w:pPr>
            <w:r>
              <w:rPr>
                <w:rFonts w:ascii="Times New Roman" w:hAnsi="Times New Roman"/>
                <w:color w:val="000000"/>
                <w:lang w:val="ru-RU"/>
              </w:rPr>
              <w:t>1901,6</w:t>
            </w:r>
          </w:p>
        </w:tc>
      </w:tr>
    </w:tbl>
    <w:p>
      <w:pPr>
        <w:ind w:firstLine="550"/>
        <w:jc w:val="both"/>
        <w:rPr>
          <w:rFonts w:ascii="Times New Roman" w:hAnsi="Times New Roman" w:eastAsia="Calibri"/>
          <w:kern w:val="2"/>
          <w:sz w:val="28"/>
          <w:szCs w:val="28"/>
          <w:shd w:val="clear" w:color="auto" w:fill="FFFFFF"/>
          <w:lang w:val="ru-RU"/>
        </w:rPr>
      </w:pP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Согласно данным расчета годовой объем ТКО на расчетный срок составит 313,9 тонны объемом 1901,6 м</w:t>
      </w:r>
      <w:r>
        <w:rPr>
          <w:rFonts w:ascii="Times New Roman" w:hAnsi="Times New Roman" w:eastAsia="Calibri"/>
          <w:kern w:val="2"/>
          <w:sz w:val="28"/>
          <w:szCs w:val="28"/>
          <w:vertAlign w:val="superscript"/>
          <w:lang w:val="ru-RU"/>
        </w:rPr>
        <w:t>3</w:t>
      </w:r>
      <w:r>
        <w:rPr>
          <w:rFonts w:ascii="Times New Roman" w:hAnsi="Times New Roman" w:eastAsia="Calibri"/>
          <w:kern w:val="2"/>
          <w:sz w:val="28"/>
          <w:szCs w:val="28"/>
          <w:lang w:val="ru-RU"/>
        </w:rPr>
        <w:t xml:space="preserve">. </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Санитарная очистка территории Садовского сельсовета должна ориентироваться, в первую очередь, на развитие системы временного хранения, сбора и транспортировки твердых отходов.</w:t>
      </w:r>
    </w:p>
    <w:p>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Сброс твердых коммунальных отходов предусматривается в</w:t>
      </w:r>
      <w:r>
        <w:rPr>
          <w:rFonts w:ascii="Times New Roman" w:hAnsi="Times New Roman"/>
          <w:sz w:val="28"/>
          <w:szCs w:val="28"/>
          <w:lang w:val="ru-RU"/>
        </w:rPr>
        <w:t xml:space="preserve"> несменяемые</w:t>
      </w:r>
      <w:r>
        <w:rPr>
          <w:rFonts w:ascii="Times New Roman" w:hAnsi="Times New Roman"/>
          <w:sz w:val="28"/>
          <w:szCs w:val="28"/>
          <w:lang w:val="ru-RU" w:eastAsia="ar-SA"/>
        </w:rPr>
        <w:t xml:space="preserve"> металлические контейнеры объемом 0,7 м</w:t>
      </w:r>
      <w:r>
        <w:rPr>
          <w:rFonts w:ascii="Times New Roman" w:hAnsi="Times New Roman"/>
          <w:sz w:val="28"/>
          <w:szCs w:val="28"/>
          <w:vertAlign w:val="superscript"/>
          <w:lang w:val="ru-RU" w:eastAsia="ar-SA"/>
        </w:rPr>
        <w:t>3</w:t>
      </w:r>
      <w:r>
        <w:rPr>
          <w:rFonts w:ascii="Times New Roman" w:hAnsi="Times New Roman"/>
          <w:sz w:val="28"/>
          <w:szCs w:val="28"/>
          <w:lang w:val="ru-RU" w:eastAsia="ar-SA"/>
        </w:rPr>
        <w:t xml:space="preserve">, которые устанавливаются на специальных площадках, для обслуживания групп жилых домов и общественных зданий. </w:t>
      </w:r>
      <w:r>
        <w:rPr>
          <w:rFonts w:ascii="Times New Roman" w:hAnsi="Times New Roman"/>
          <w:sz w:val="28"/>
          <w:szCs w:val="28"/>
          <w:lang w:val="ru-RU"/>
        </w:rPr>
        <w:t>Применение сменяемых сборников целесообразно при дальности вывоза не более 8 км, при обслуживании объектов временного образования отходов и сезонных объектов.</w:t>
      </w:r>
    </w:p>
    <w:p>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Среднесуточное накопление отходов в муниципальном образовании на расчетный срок составит: 1119: 365 = 3 м</w:t>
      </w:r>
      <w:r>
        <w:rPr>
          <w:rFonts w:ascii="Times New Roman" w:hAnsi="Times New Roman"/>
          <w:sz w:val="28"/>
          <w:szCs w:val="28"/>
          <w:vertAlign w:val="superscript"/>
          <w:lang w:val="ru-RU" w:eastAsia="ar-SA"/>
        </w:rPr>
        <w:t>3</w:t>
      </w:r>
      <w:r>
        <w:rPr>
          <w:rFonts w:ascii="Times New Roman" w:hAnsi="Times New Roman"/>
          <w:sz w:val="28"/>
          <w:szCs w:val="28"/>
          <w:lang w:val="ru-RU" w:eastAsia="ar-SA"/>
        </w:rPr>
        <w:t>.</w:t>
      </w:r>
    </w:p>
    <w:p>
      <w:pPr>
        <w:suppressAutoHyphens/>
        <w:ind w:firstLine="709"/>
        <w:jc w:val="both"/>
        <w:rPr>
          <w:rFonts w:ascii="Times New Roman" w:hAnsi="Times New Roman"/>
          <w:sz w:val="28"/>
          <w:szCs w:val="28"/>
          <w:lang w:val="ru-RU" w:eastAsia="ar-SA"/>
        </w:rPr>
      </w:pPr>
      <w:r>
        <w:rPr>
          <w:rFonts w:ascii="Times New Roman" w:hAnsi="Times New Roman"/>
          <w:sz w:val="28"/>
          <w:szCs w:val="28"/>
          <w:lang w:val="ru-RU" w:eastAsia="ar-SA"/>
        </w:rPr>
        <w:t>С учетом периодичности вывоза мусора (1 выезд в 2 дня) количество контейнеров в Садовском сельсовете составит 6 штук.</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При санитарной очистке населенного пункта поселения необходимо выполнять следующие мероприятия:</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б) максимально механизировать все процессы очистки, поливки, полностью исключить ручные работы с отходами;</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в) обеспечить герметичность емкостей для вывозки отходов;</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г) обезвреживание отходов производить в местах, установленных для этой цели;</w:t>
      </w:r>
    </w:p>
    <w:p>
      <w:pPr>
        <w:shd w:val="clear" w:color="auto" w:fill="FFFFFF"/>
        <w:ind w:firstLine="709"/>
        <w:jc w:val="both"/>
        <w:rPr>
          <w:rFonts w:ascii="Times New Roman" w:hAnsi="Times New Roman" w:eastAsia="Calibri"/>
          <w:kern w:val="2"/>
          <w:sz w:val="28"/>
          <w:szCs w:val="28"/>
          <w:lang w:val="ru-RU"/>
        </w:rPr>
      </w:pPr>
      <w:r>
        <w:rPr>
          <w:rFonts w:ascii="Times New Roman" w:hAnsi="Times New Roman" w:eastAsia="Calibri"/>
          <w:kern w:val="2"/>
          <w:sz w:val="28"/>
          <w:szCs w:val="28"/>
          <w:lang w:val="ru-RU"/>
        </w:rPr>
        <w:t>д) обезвреживание и захоронение трупов животных производить в отведенном для этой цели месте (скотомогильнике).</w:t>
      </w:r>
    </w:p>
    <w:p>
      <w:pPr>
        <w:ind w:firstLine="709"/>
        <w:jc w:val="both"/>
        <w:rPr>
          <w:rFonts w:ascii="Times New Roman" w:hAnsi="Times New Roman"/>
          <w:sz w:val="28"/>
          <w:szCs w:val="28"/>
          <w:lang w:val="ru-RU"/>
        </w:rPr>
      </w:pPr>
      <w:r>
        <w:rPr>
          <w:rFonts w:ascii="Times New Roman" w:hAnsi="Times New Roman"/>
          <w:sz w:val="28"/>
          <w:szCs w:val="28"/>
          <w:u w:val="single"/>
          <w:lang w:val="ru-RU"/>
        </w:rPr>
        <w:t>Генеральным планом на расчетный срок</w:t>
      </w:r>
      <w:r>
        <w:rPr>
          <w:rFonts w:ascii="Times New Roman" w:hAnsi="Times New Roman"/>
          <w:sz w:val="28"/>
          <w:szCs w:val="28"/>
          <w:lang w:val="ru-RU"/>
        </w:rPr>
        <w:t xml:space="preserve"> предусмотрены следующие мероприятия по санитарной очистке территории населённых пунктов:</w:t>
      </w:r>
    </w:p>
    <w:p>
      <w:pPr>
        <w:tabs>
          <w:tab w:val="left" w:pos="709"/>
        </w:tab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-ликвидация несанкционированных свалок, с последующим проведением рекультивации территории, расчистка захламлённых участков территории;</w:t>
      </w:r>
    </w:p>
    <w:p>
      <w:pPr>
        <w:tabs>
          <w:tab w:val="left" w:pos="709"/>
        </w:tab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-организация оборудованных контейнерных площадок для селективного сбора отходов.</w:t>
      </w:r>
    </w:p>
    <w:p>
      <w:pPr>
        <w:spacing w:after="120"/>
        <w:ind w:firstLine="851"/>
        <w:jc w:val="center"/>
        <w:rPr>
          <w:rFonts w:ascii="Times New Roman" w:hAnsi="Times New Roman"/>
          <w:i/>
          <w:sz w:val="28"/>
          <w:szCs w:val="28"/>
          <w:lang w:val="ru-RU"/>
        </w:rPr>
      </w:pPr>
      <w:r>
        <w:rPr>
          <w:rFonts w:ascii="Times New Roman" w:hAnsi="Times New Roman"/>
          <w:i/>
          <w:sz w:val="28"/>
          <w:szCs w:val="28"/>
          <w:lang w:val="ru-RU"/>
        </w:rPr>
        <w:t>Расчет обеспеченности территории Садовского сельсовета местами захоронения</w:t>
      </w:r>
    </w:p>
    <w:p>
      <w:pPr>
        <w:ind w:firstLine="851"/>
        <w:jc w:val="both"/>
        <w:rPr>
          <w:rFonts w:ascii="Times New Roman" w:hAnsi="Times New Roman"/>
          <w:sz w:val="28"/>
          <w:szCs w:val="28"/>
          <w:lang w:val="ru-RU"/>
        </w:rPr>
      </w:pPr>
      <w:r>
        <w:rPr>
          <w:rFonts w:ascii="Times New Roman" w:hAnsi="Times New Roman"/>
          <w:sz w:val="28"/>
          <w:szCs w:val="28"/>
          <w:lang w:val="ru-RU"/>
        </w:rPr>
        <w:t>При расчете обеспеченности территории Садовского сельсовета местами захоронения использовались показатели СП 42.13330.2016 Градостроительство. Планировка и застройка городских и сельских поселений. Актуализированная редакция СНиП 2.07.01-89*.</w:t>
      </w:r>
    </w:p>
    <w:p>
      <w:pPr>
        <w:ind w:firstLine="851"/>
        <w:jc w:val="both"/>
        <w:rPr>
          <w:rFonts w:ascii="Times New Roman" w:hAnsi="Times New Roman"/>
          <w:sz w:val="28"/>
          <w:szCs w:val="28"/>
          <w:lang w:val="ru-RU"/>
        </w:rPr>
      </w:pPr>
      <w:r>
        <w:rPr>
          <w:rFonts w:ascii="Times New Roman" w:hAnsi="Times New Roman"/>
          <w:sz w:val="28"/>
          <w:szCs w:val="28"/>
          <w:lang w:val="ru-RU"/>
        </w:rPr>
        <w:t xml:space="preserve">Предельные значения минимально допустимого уровня обеспеченности объектами захоронения составляют для кладбища традиционного захоронения - 0,24 га на 1000 человек населения. </w:t>
      </w:r>
    </w:p>
    <w:p>
      <w:pPr>
        <w:ind w:firstLine="851"/>
        <w:jc w:val="both"/>
        <w:rPr>
          <w:rFonts w:ascii="Times New Roman" w:hAnsi="Times New Roman"/>
          <w:sz w:val="28"/>
          <w:szCs w:val="28"/>
          <w:lang w:val="ru-RU"/>
        </w:rPr>
      </w:pPr>
      <w:r>
        <w:rPr>
          <w:rFonts w:ascii="Times New Roman" w:hAnsi="Times New Roman"/>
          <w:sz w:val="28"/>
          <w:szCs w:val="28"/>
          <w:lang w:val="ru-RU"/>
        </w:rPr>
        <w:t>799 / 1000 * 0,24 = 0,19 га</w:t>
      </w:r>
    </w:p>
    <w:p>
      <w:pPr>
        <w:ind w:firstLine="851"/>
        <w:jc w:val="both"/>
        <w:rPr>
          <w:rFonts w:ascii="Times New Roman" w:hAnsi="Times New Roman"/>
          <w:sz w:val="28"/>
          <w:szCs w:val="28"/>
          <w:lang w:val="ru-RU"/>
        </w:rPr>
      </w:pPr>
      <w:r>
        <w:rPr>
          <w:rFonts w:ascii="Times New Roman" w:hAnsi="Times New Roman"/>
          <w:sz w:val="28"/>
          <w:szCs w:val="28"/>
          <w:lang w:val="ru-RU"/>
        </w:rPr>
        <w:t xml:space="preserve">Таким образом, минимальная свободная площадь, выделенная под места захоронения в Садовском сельсовете на расчетный срок должна составлять не менее 0,19 га. </w:t>
      </w:r>
    </w:p>
    <w:p>
      <w:pPr>
        <w:ind w:firstLine="851"/>
        <w:jc w:val="both"/>
        <w:rPr>
          <w:rFonts w:ascii="Times New Roman" w:hAnsi="Times New Roman"/>
          <w:sz w:val="28"/>
          <w:szCs w:val="28"/>
          <w:lang w:val="ru-RU"/>
        </w:rPr>
      </w:pPr>
      <w:r>
        <w:rPr>
          <w:rFonts w:ascii="Times New Roman" w:hAnsi="Times New Roman"/>
          <w:sz w:val="28"/>
          <w:szCs w:val="28"/>
          <w:lang w:val="ru-RU"/>
        </w:rPr>
        <w:t>Расширения и строительства кладбищ не требуется.</w:t>
      </w:r>
    </w:p>
    <w:p>
      <w:pPr>
        <w:pStyle w:val="3"/>
        <w:keepLines/>
        <w:numPr>
          <w:ilvl w:val="1"/>
          <w:numId w:val="19"/>
        </w:numPr>
        <w:suppressAutoHyphens/>
        <w:spacing w:before="360" w:after="240"/>
        <w:ind w:left="0" w:firstLine="142"/>
        <w:jc w:val="center"/>
        <w:rPr>
          <w:rFonts w:ascii="Times New Roman" w:hAnsi="Times New Roman" w:cs="Times New Roman"/>
          <w:i w:val="0"/>
          <w:kern w:val="0"/>
          <w:lang w:val="ru-RU"/>
        </w:rPr>
      </w:pPr>
      <w:bookmarkStart w:id="288" w:name="_Toc74838068"/>
      <w:r>
        <w:rPr>
          <w:rFonts w:ascii="Times New Roman" w:hAnsi="Times New Roman" w:cs="Times New Roman"/>
          <w:i w:val="0"/>
          <w:kern w:val="0"/>
          <w:lang w:val="ru-RU"/>
        </w:rPr>
        <w:t>Санитарно-экологическое состояние окружающей среды</w:t>
      </w:r>
      <w:bookmarkEnd w:id="288"/>
    </w:p>
    <w:p>
      <w:pPr>
        <w:pStyle w:val="410"/>
        <w:spacing w:before="0" w:after="0"/>
        <w:rPr>
          <w:sz w:val="28"/>
          <w:szCs w:val="28"/>
        </w:rPr>
      </w:pPr>
      <w:r>
        <w:rPr>
          <w:sz w:val="28"/>
          <w:szCs w:val="28"/>
        </w:rPr>
        <w:t>Санитарное состояние атмосферного воздуха</w:t>
      </w:r>
    </w:p>
    <w:p>
      <w:pPr>
        <w:pStyle w:val="80"/>
      </w:pPr>
      <w:r>
        <w:t xml:space="preserve">Атмосферный воздух является одним из основных факторов среды обитания человека. Задачи по защите атмосферного воздуха являются одними из приоритетных проблем. </w:t>
      </w:r>
    </w:p>
    <w:p>
      <w:pPr>
        <w:pStyle w:val="80"/>
      </w:pPr>
      <w:r>
        <w:t>Санитарное состояние атмосферного воздуха определяется следующими факторами:</w:t>
      </w:r>
    </w:p>
    <w:p>
      <w:pPr>
        <w:pStyle w:val="398"/>
        <w:spacing w:before="0"/>
        <w:ind w:left="0" w:firstLine="709"/>
        <w:rPr>
          <w:sz w:val="28"/>
          <w:szCs w:val="28"/>
        </w:rPr>
      </w:pPr>
      <w:r>
        <w:rPr>
          <w:sz w:val="28"/>
          <w:szCs w:val="28"/>
        </w:rPr>
        <w:t>природно-климатические показатели;</w:t>
      </w:r>
    </w:p>
    <w:p>
      <w:pPr>
        <w:pStyle w:val="398"/>
        <w:spacing w:before="0"/>
        <w:ind w:left="0" w:firstLine="709"/>
        <w:rPr>
          <w:sz w:val="28"/>
          <w:szCs w:val="28"/>
        </w:rPr>
      </w:pPr>
      <w:r>
        <w:rPr>
          <w:sz w:val="28"/>
          <w:szCs w:val="28"/>
        </w:rPr>
        <w:t>выбросы от производственных объектов;</w:t>
      </w:r>
    </w:p>
    <w:p>
      <w:pPr>
        <w:pStyle w:val="398"/>
        <w:spacing w:before="0"/>
        <w:ind w:left="0" w:firstLine="709"/>
        <w:rPr>
          <w:sz w:val="28"/>
          <w:szCs w:val="28"/>
        </w:rPr>
      </w:pPr>
      <w:r>
        <w:rPr>
          <w:sz w:val="28"/>
          <w:szCs w:val="28"/>
        </w:rPr>
        <w:t>выбросы от инженерных объектов;</w:t>
      </w:r>
    </w:p>
    <w:p>
      <w:pPr>
        <w:pStyle w:val="398"/>
        <w:spacing w:before="0"/>
        <w:ind w:left="0" w:firstLine="709"/>
        <w:rPr>
          <w:sz w:val="28"/>
          <w:szCs w:val="28"/>
        </w:rPr>
      </w:pPr>
      <w:r>
        <w:rPr>
          <w:sz w:val="28"/>
          <w:szCs w:val="28"/>
        </w:rPr>
        <w:t xml:space="preserve">выбросы от автотранспорта. </w:t>
      </w:r>
    </w:p>
    <w:p>
      <w:pPr>
        <w:pStyle w:val="80"/>
      </w:pPr>
      <w:r>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w:t>
      </w:r>
    </w:p>
    <w:p>
      <w:pPr>
        <w:pStyle w:val="80"/>
      </w:pPr>
      <w:r>
        <w:t>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pPr>
        <w:pStyle w:val="80"/>
      </w:pPr>
      <w:r>
        <w:t>При решении вопроса о выборе места для размещения конкретного объекта обязательно должны учитываться локальные особенности территории. Более предпочтительным является размещение промышленных объектов на открытых, слабозаселенных и хорошо проветриваемых участках.</w:t>
      </w:r>
    </w:p>
    <w:p>
      <w:pPr>
        <w:pStyle w:val="80"/>
      </w:pPr>
      <w:r>
        <w:t xml:space="preserve">Наблюдение за загрязнением атмосферного воздуха на территории сельского поселения не ведется, стационарные пункты наблюдения за загрязнением атмосферного воздуха отсутствуют. </w:t>
      </w:r>
    </w:p>
    <w:p>
      <w:pPr>
        <w:pStyle w:val="80"/>
        <w:rPr>
          <w:b/>
        </w:rPr>
      </w:pPr>
      <w:r>
        <w:t>Основными источниками загрязнения атмосферного воздуха в Садовском сельсовете являются</w:t>
      </w:r>
      <w:r>
        <w:rPr>
          <w:b/>
        </w:rPr>
        <w:t>:</w:t>
      </w:r>
    </w:p>
    <w:p>
      <w:pPr>
        <w:widowControl w:val="0"/>
        <w:numPr>
          <w:ilvl w:val="0"/>
          <w:numId w:val="30"/>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индивидуальные источники теплоснабжения с низкими источниками выбросов. Отопительная система жилищ (котельные установки) дает мало оксидов азота, но много продуктов неполного сгорания. Из-за небольшой высоты дымовых труб токсичные вещества в высоких концентрациях рассеиваются вблизи котельных установок;</w:t>
      </w:r>
    </w:p>
    <w:p>
      <w:pPr>
        <w:pStyle w:val="80"/>
        <w:widowControl w:val="0"/>
        <w:numPr>
          <w:ilvl w:val="0"/>
          <w:numId w:val="30"/>
        </w:numPr>
        <w:tabs>
          <w:tab w:val="left" w:pos="993"/>
        </w:tabs>
        <w:ind w:left="0" w:firstLine="709"/>
        <w:contextualSpacing/>
      </w:pPr>
      <w:r>
        <w:t xml:space="preserve">котельные. В процессе сжигания твердого или жидкого топлива в атмосферу выделяется дым, содержащий продукты полного (диоксид углерода и пары воды) и неполного (оксиды углерода, серы, азота, углеводороды и др.) сгорания. Основная доля выбросов приходится на зимнее время, т.к. котельные используют в качестве топлива уголь; </w:t>
      </w:r>
    </w:p>
    <w:p>
      <w:pPr>
        <w:widowControl w:val="0"/>
        <w:numPr>
          <w:ilvl w:val="0"/>
          <w:numId w:val="30"/>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предприятия, осуществляющие сельскохозяйственную деятельность, которые являются источником загрязнения атмосферного воздуха пылью, химическими элементами удобрений, применяемых для интенсификации сельского хозяйства, а также распространения микрофлоры;</w:t>
      </w:r>
    </w:p>
    <w:p>
      <w:pPr>
        <w:widowControl w:val="0"/>
        <w:numPr>
          <w:ilvl w:val="0"/>
          <w:numId w:val="30"/>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автотранспорт, осуществляющий выброс загрязняющих веществ в атмосферу. Выхлопные газы двигателей внутреннего сгорания (особенно карбюраторных) содержат огромное количество токсичных соединений - бензапирена, альдегидов, оксидов азота и углерода и особо опасных соединений свинца (в случае применения этилированного бензина);</w:t>
      </w:r>
    </w:p>
    <w:p>
      <w:pPr>
        <w:widowControl w:val="0"/>
        <w:numPr>
          <w:ilvl w:val="0"/>
          <w:numId w:val="30"/>
        </w:numPr>
        <w:tabs>
          <w:tab w:val="left" w:pos="993"/>
        </w:tabs>
        <w:ind w:left="0" w:firstLine="709"/>
        <w:contextualSpacing/>
        <w:jc w:val="both"/>
        <w:rPr>
          <w:rFonts w:ascii="Times New Roman" w:hAnsi="Times New Roman"/>
          <w:sz w:val="28"/>
          <w:szCs w:val="28"/>
          <w:lang w:val="ru-RU"/>
        </w:rPr>
      </w:pPr>
      <w:r>
        <w:rPr>
          <w:rFonts w:ascii="Times New Roman" w:hAnsi="Times New Roman"/>
          <w:sz w:val="28"/>
          <w:szCs w:val="28"/>
          <w:lang w:val="ru-RU"/>
        </w:rPr>
        <w:t>несанкционированные свалки отходов производства и потребления. Продукты горения таких видов отходов открытым способом вызывают особую тревогу, загрязняя атмосферу диоксинами и диоксиноподобными токсикантами.</w:t>
      </w:r>
    </w:p>
    <w:p>
      <w:pPr>
        <w:pStyle w:val="410"/>
        <w:spacing w:before="0" w:after="0"/>
        <w:ind w:right="0"/>
        <w:rPr>
          <w:sz w:val="28"/>
          <w:szCs w:val="28"/>
        </w:rPr>
      </w:pPr>
      <w:r>
        <w:rPr>
          <w:sz w:val="28"/>
          <w:szCs w:val="28"/>
        </w:rPr>
        <w:t>Состояние водных ресурсов</w:t>
      </w:r>
    </w:p>
    <w:p>
      <w:pPr>
        <w:pStyle w:val="80"/>
      </w:pPr>
      <w:r>
        <w:t>Гидрографическая сеть в Садовском сельсовете развита сравнительно слабо. Поверхностные водные объекты в основном представлены рекой Карасук, старицей, озерами, болотами. Большинство озер с пресной водой. Уровень воды в озерах подвержен большим колебаниям, в том числе сезонного характера. Часть озер мелеет, зарастает тростником постепенно заболачиваясь.</w:t>
      </w:r>
    </w:p>
    <w:p>
      <w:pPr>
        <w:pStyle w:val="80"/>
      </w:pPr>
      <w:r>
        <w:t xml:space="preserve">Современное состояние большинства поверхностных водных объектов и прибрежных территорий не соответствует действующим экологическим и градостроительным требованиям. На изменение естественного режима и неблагополучное состояние большинства водных объектов влияют: </w:t>
      </w:r>
    </w:p>
    <w:p>
      <w:pPr>
        <w:pStyle w:val="80"/>
      </w:pPr>
      <w:r>
        <w:t xml:space="preserve">- антропогенные нагрузки – выпуски сточных вод, сбросы загрязняющих веществ, размещение объектов в водоохранных зонах и прибрежных защитных полосах и т.д.; </w:t>
      </w:r>
    </w:p>
    <w:p>
      <w:pPr>
        <w:pStyle w:val="80"/>
      </w:pPr>
      <w:r>
        <w:t xml:space="preserve">- естественные факторы – усыхание бессточных озер, а также гниение водных растений, недостаток кислорода; </w:t>
      </w:r>
    </w:p>
    <w:p>
      <w:pPr>
        <w:pStyle w:val="80"/>
      </w:pPr>
      <w:r>
        <w:t>- техногенные причины – вызывающие ухудшение режима водных объектов (отчленение дамбами озер и водотоков).</w:t>
      </w:r>
    </w:p>
    <w:p>
      <w:pPr>
        <w:pStyle w:val="80"/>
      </w:pPr>
      <w:r>
        <w:t>Серьезную проблему в сфере гигиены водоснабжения населения Краснозерского района представляют неудовлетворительное качество воды подземных источников по санитарно - химическим показателям (содержание железа, сухого остатка, что влияет также на цветность и мутность воды), отсутствие на водопроводах необходимых водоочистных сооружений, а также слабое материально-техническое обеспечение служб, эксплуатирующих системы водоснабжения и канализации.</w:t>
      </w:r>
    </w:p>
    <w:p>
      <w:pPr>
        <w:pStyle w:val="80"/>
      </w:pPr>
      <w:r>
        <w:t>Источниками негативного воздействия на состояние водных объектов поселения являются:</w:t>
      </w:r>
    </w:p>
    <w:p>
      <w:pPr>
        <w:pStyle w:val="80"/>
      </w:pPr>
      <w:r>
        <w:t xml:space="preserve">- бытовые стоки поселения; </w:t>
      </w:r>
    </w:p>
    <w:p>
      <w:pPr>
        <w:pStyle w:val="80"/>
      </w:pPr>
      <w:r>
        <w:t>- сельскохозяйственные предприятия;</w:t>
      </w:r>
    </w:p>
    <w:p>
      <w:pPr>
        <w:pStyle w:val="80"/>
      </w:pPr>
      <w:r>
        <w:t>- автотранспорт.</w:t>
      </w:r>
    </w:p>
    <w:p>
      <w:pPr>
        <w:pStyle w:val="80"/>
      </w:pPr>
      <w:r>
        <w:t xml:space="preserve">К неорганизованным выпускам относится поверхностный сток с территории селитебной застройки, с территории предприятий, сельскохозяйственных угодий, смывающий аэротехногенные выбросы, удобрения, мусор, отходы свалок. </w:t>
      </w:r>
    </w:p>
    <w:p>
      <w:pPr>
        <w:pStyle w:val="80"/>
      </w:pPr>
      <w:r>
        <w:t xml:space="preserve">В поверхностном стоке с сельскохозяйственных земель велика доля отходов животноводства, пестицидов, минеральных удобрений. Животноводческие комплексы являются источниками накопления огромной массы навоза, который в случае неправильной технологии хранения и использования может попасть через поверхностный сток в природные воды. </w:t>
      </w:r>
    </w:p>
    <w:p>
      <w:pPr>
        <w:pStyle w:val="410"/>
        <w:spacing w:before="0" w:after="0"/>
        <w:ind w:right="0"/>
        <w:rPr>
          <w:sz w:val="28"/>
          <w:szCs w:val="28"/>
        </w:rPr>
      </w:pPr>
      <w:r>
        <w:rPr>
          <w:sz w:val="28"/>
          <w:szCs w:val="28"/>
        </w:rPr>
        <w:t>Состояние почвенного покрова</w:t>
      </w:r>
    </w:p>
    <w:p>
      <w:pPr>
        <w:pStyle w:val="80"/>
      </w:pPr>
      <w:bookmarkStart w:id="289" w:name="_Toc336437447"/>
      <w:bookmarkStart w:id="290" w:name="_Toc527638450"/>
      <w:bookmarkStart w:id="291" w:name="_Toc518319359"/>
      <w:bookmarkStart w:id="292" w:name="_Toc7869306"/>
      <w:r>
        <w:t>Характеристика почвенного покрова Краснозерского района зависит от элементов рельефа. Верхние части грив, как правило, заняты черноземами, нижние части склонов занимают солонцы. У подножия грив располагаются глубокие и средние солонцы, которые ближе к центрам межгривных понижений сменяются высокими, а последние – корковыми солонцами. Если в центре понижения расположено соленое озеро, то вокруг него часто залегают солончаки, а если болото, то лугово-солончаковые, лугово-болотные и другие почвы гидроморфного ряда.</w:t>
      </w:r>
    </w:p>
    <w:p>
      <w:pPr>
        <w:pStyle w:val="80"/>
      </w:pPr>
      <w:r>
        <w:t>Почва является источником вторичного загрязнения из контактирующих сред (воздух, вода и прочее), аккумулирует в себе загрязняющие вещества. В связи с этим почва является индикатором неблагоприятного воздействия на здоровье человека.</w:t>
      </w:r>
    </w:p>
    <w:p>
      <w:pPr>
        <w:pStyle w:val="80"/>
      </w:pPr>
      <w:r>
        <w:t xml:space="preserve">Основным загрязнителем почв являются объекты сельскохозяйственного назначения (животноводческие фермы, места хранения навозной жижи), сбросы неочищенных сточных вод на рельеф, места стоянки и хранения объектов транспорта, участки складирования и накопления отходов и стоков, а также автомобильные дороги. </w:t>
      </w:r>
    </w:p>
    <w:p>
      <w:pPr>
        <w:pStyle w:val="80"/>
      </w:pPr>
      <w:r>
        <w:t>Значительным источником загрязнения почвенного покрова являются автотранспортные средства. От полотна автомобильных дорог загрязнение почв распространяется на расстояние до 300 м, причем максимальное загрязнение на расстоянии 3-10 м.</w:t>
      </w:r>
    </w:p>
    <w:p>
      <w:pPr>
        <w:pStyle w:val="258"/>
        <w:spacing w:line="240" w:lineRule="auto"/>
        <w:ind w:firstLine="0"/>
        <w:jc w:val="center"/>
        <w:rPr>
          <w:rFonts w:ascii="Times New Roman" w:hAnsi="Times New Roman"/>
          <w:b/>
          <w:sz w:val="28"/>
          <w:szCs w:val="28"/>
          <w:lang w:val="ru-RU"/>
        </w:rPr>
      </w:pPr>
      <w:r>
        <w:rPr>
          <w:rFonts w:ascii="Times New Roman" w:hAnsi="Times New Roman"/>
          <w:b/>
          <w:sz w:val="28"/>
          <w:szCs w:val="28"/>
          <w:lang w:val="ru-RU"/>
        </w:rPr>
        <w:t>Проектные предложения</w:t>
      </w:r>
    </w:p>
    <w:p>
      <w:pPr>
        <w:pStyle w:val="258"/>
        <w:spacing w:before="120" w:after="120" w:line="240" w:lineRule="auto"/>
        <w:ind w:firstLine="0"/>
        <w:jc w:val="center"/>
        <w:rPr>
          <w:rFonts w:ascii="Times New Roman" w:hAnsi="Times New Roman"/>
          <w:i/>
          <w:sz w:val="28"/>
          <w:szCs w:val="28"/>
          <w:lang w:val="ru-RU"/>
        </w:rPr>
      </w:pPr>
      <w:bookmarkStart w:id="293" w:name="_Toc264532873"/>
      <w:bookmarkStart w:id="294" w:name="_Toc319586034"/>
      <w:r>
        <w:rPr>
          <w:rFonts w:ascii="Times New Roman" w:hAnsi="Times New Roman"/>
          <w:i/>
          <w:sz w:val="28"/>
          <w:szCs w:val="28"/>
          <w:lang w:val="ru-RU"/>
        </w:rPr>
        <w:t>Санитарное состояние атмосферного воздуха</w:t>
      </w:r>
    </w:p>
    <w:bookmarkEnd w:id="293"/>
    <w:bookmarkEnd w:id="294"/>
    <w:p>
      <w:pPr>
        <w:ind w:firstLine="709"/>
        <w:jc w:val="both"/>
        <w:rPr>
          <w:rFonts w:ascii="Times New Roman" w:hAnsi="Times New Roman"/>
          <w:sz w:val="28"/>
          <w:szCs w:val="28"/>
          <w:lang w:val="ru-RU"/>
        </w:rPr>
      </w:pPr>
      <w:r>
        <w:rPr>
          <w:rFonts w:ascii="Times New Roman" w:hAnsi="Times New Roman"/>
          <w:sz w:val="28"/>
          <w:szCs w:val="28"/>
          <w:lang w:val="ru-RU"/>
        </w:rPr>
        <w:t>Мероприятия по охране воздушного бассейна</w:t>
      </w:r>
      <w:r>
        <w:rPr>
          <w:rFonts w:ascii="Times New Roman" w:hAnsi="Times New Roman"/>
          <w:b/>
          <w:sz w:val="28"/>
          <w:szCs w:val="28"/>
          <w:lang w:val="ru-RU"/>
        </w:rPr>
        <w:t xml:space="preserve"> </w:t>
      </w:r>
      <w:r>
        <w:rPr>
          <w:rFonts w:ascii="Times New Roman" w:hAnsi="Times New Roman"/>
          <w:sz w:val="28"/>
          <w:szCs w:val="28"/>
          <w:lang w:val="ru-RU"/>
        </w:rPr>
        <w:t>включают в себя следующие предложения:</w:t>
      </w:r>
    </w:p>
    <w:p>
      <w:pPr>
        <w:pStyle w:val="158"/>
        <w:spacing w:after="0" w:line="240" w:lineRule="auto"/>
        <w:ind w:left="851" w:hanging="142"/>
        <w:jc w:val="both"/>
        <w:rPr>
          <w:rFonts w:ascii="Times New Roman" w:hAnsi="Times New Roman"/>
          <w:b/>
          <w:sz w:val="28"/>
          <w:szCs w:val="28"/>
        </w:rPr>
      </w:pPr>
      <w:r>
        <w:rPr>
          <w:rFonts w:ascii="Times New Roman" w:hAnsi="Times New Roman"/>
          <w:sz w:val="28"/>
          <w:szCs w:val="28"/>
        </w:rPr>
        <w:t>1. От стационарных источников загрязнения:</w:t>
      </w:r>
    </w:p>
    <w:p>
      <w:pPr>
        <w:widowControl w:val="0"/>
        <w:numPr>
          <w:ilvl w:val="0"/>
          <w:numId w:val="31"/>
        </w:numPr>
        <w:tabs>
          <w:tab w:val="left" w:pos="0"/>
        </w:tabs>
        <w:ind w:left="0" w:firstLine="993"/>
        <w:jc w:val="both"/>
        <w:rPr>
          <w:rFonts w:ascii="Times New Roman" w:hAnsi="Times New Roman"/>
          <w:sz w:val="28"/>
          <w:szCs w:val="28"/>
          <w:lang w:val="ru-RU"/>
        </w:rPr>
      </w:pPr>
      <w:r>
        <w:rPr>
          <w:rFonts w:ascii="Times New Roman" w:hAnsi="Times New Roman"/>
          <w:sz w:val="28"/>
          <w:szCs w:val="28"/>
          <w:lang w:val="ru-RU"/>
        </w:rPr>
        <w:t>установка пылегазоулавливающего оборудования на котельных;</w:t>
      </w:r>
    </w:p>
    <w:p>
      <w:pPr>
        <w:widowControl w:val="0"/>
        <w:tabs>
          <w:tab w:val="left" w:pos="851"/>
        </w:tabs>
        <w:ind w:firstLine="709"/>
        <w:jc w:val="both"/>
        <w:rPr>
          <w:rFonts w:ascii="Times New Roman" w:hAnsi="Times New Roman"/>
          <w:sz w:val="28"/>
          <w:szCs w:val="28"/>
          <w:lang w:val="ru-RU"/>
        </w:rPr>
      </w:pPr>
      <w:r>
        <w:rPr>
          <w:rFonts w:ascii="Times New Roman" w:hAnsi="Times New Roman"/>
          <w:sz w:val="28"/>
          <w:szCs w:val="28"/>
          <w:lang w:val="ru-RU"/>
        </w:rPr>
        <w:t>2. От транспорта включают следующие планировочные и технические решения:</w:t>
      </w:r>
    </w:p>
    <w:p>
      <w:pPr>
        <w:widowControl w:val="0"/>
        <w:numPr>
          <w:ilvl w:val="0"/>
          <w:numId w:val="32"/>
        </w:numPr>
        <w:ind w:left="0" w:firstLine="993"/>
        <w:jc w:val="both"/>
        <w:rPr>
          <w:rFonts w:ascii="Times New Roman" w:hAnsi="Times New Roman"/>
          <w:sz w:val="28"/>
          <w:szCs w:val="28"/>
        </w:rPr>
      </w:pPr>
      <w:r>
        <w:rPr>
          <w:rFonts w:ascii="Times New Roman" w:hAnsi="Times New Roman"/>
          <w:sz w:val="28"/>
          <w:szCs w:val="28"/>
        </w:rPr>
        <w:t>совершенствование покрытия автомобильных дорог;</w:t>
      </w:r>
    </w:p>
    <w:p>
      <w:pPr>
        <w:widowControl w:val="0"/>
        <w:numPr>
          <w:ilvl w:val="0"/>
          <w:numId w:val="32"/>
        </w:numPr>
        <w:ind w:left="0" w:firstLine="993"/>
        <w:jc w:val="both"/>
        <w:rPr>
          <w:rFonts w:ascii="Times New Roman" w:hAnsi="Times New Roman"/>
          <w:sz w:val="28"/>
          <w:szCs w:val="28"/>
        </w:rPr>
      </w:pPr>
      <w:r>
        <w:rPr>
          <w:rFonts w:ascii="Times New Roman" w:hAnsi="Times New Roman"/>
          <w:sz w:val="28"/>
          <w:szCs w:val="28"/>
        </w:rPr>
        <w:t>улучшение технического состояния автотранспорта;</w:t>
      </w:r>
    </w:p>
    <w:p>
      <w:pPr>
        <w:widowControl w:val="0"/>
        <w:numPr>
          <w:ilvl w:val="0"/>
          <w:numId w:val="32"/>
        </w:numPr>
        <w:ind w:left="0" w:firstLine="993"/>
        <w:jc w:val="both"/>
        <w:rPr>
          <w:rFonts w:ascii="Times New Roman" w:hAnsi="Times New Roman"/>
          <w:sz w:val="28"/>
          <w:szCs w:val="28"/>
          <w:lang w:val="ru-RU"/>
        </w:rPr>
      </w:pPr>
      <w:r>
        <w:rPr>
          <w:rFonts w:ascii="Times New Roman" w:hAnsi="Times New Roman"/>
          <w:sz w:val="28"/>
          <w:szCs w:val="28"/>
          <w:lang w:val="ru-RU"/>
        </w:rPr>
        <w:t>внедрение нейтрализаторов отработанных газов на автобусах и муниципальном транспорте;</w:t>
      </w:r>
    </w:p>
    <w:p>
      <w:pPr>
        <w:widowControl w:val="0"/>
        <w:numPr>
          <w:ilvl w:val="0"/>
          <w:numId w:val="32"/>
        </w:numPr>
        <w:ind w:left="0" w:firstLine="993"/>
        <w:jc w:val="both"/>
        <w:rPr>
          <w:rFonts w:ascii="Times New Roman" w:hAnsi="Times New Roman"/>
          <w:sz w:val="28"/>
          <w:szCs w:val="28"/>
          <w:lang w:val="ru-RU"/>
        </w:rPr>
      </w:pPr>
      <w:r>
        <w:rPr>
          <w:rFonts w:ascii="Times New Roman" w:hAnsi="Times New Roman"/>
          <w:sz w:val="28"/>
          <w:szCs w:val="28"/>
          <w:lang w:val="ru-RU"/>
        </w:rPr>
        <w:t>контроль содержания оксида углерода и углеводородов при государственным техническом контроле, выборочном контроле на дорогах и предприятиях эксплуатирующих, обслуживающих и ремонтирующих автомобили;</w:t>
      </w:r>
    </w:p>
    <w:p>
      <w:pPr>
        <w:widowControl w:val="0"/>
        <w:numPr>
          <w:ilvl w:val="0"/>
          <w:numId w:val="32"/>
        </w:numPr>
        <w:ind w:left="0" w:firstLine="993"/>
        <w:jc w:val="both"/>
        <w:rPr>
          <w:rFonts w:ascii="Times New Roman" w:hAnsi="Times New Roman"/>
          <w:sz w:val="28"/>
          <w:szCs w:val="28"/>
          <w:lang w:val="ru-RU"/>
        </w:rPr>
      </w:pPr>
      <w:r>
        <w:rPr>
          <w:rFonts w:ascii="Times New Roman" w:hAnsi="Times New Roman"/>
          <w:sz w:val="28"/>
          <w:szCs w:val="28"/>
          <w:lang w:val="ru-RU"/>
        </w:rPr>
        <w:t>введение льгот по налогам и платежам для автотранспортных предприятий и индивидуальных владельцев автомобилей, применяющих газовое топливо, нейтрализаторы, фильтры сажи и другие антитоксичные устройства, включая добавки к топливу;</w:t>
      </w:r>
    </w:p>
    <w:p>
      <w:pPr>
        <w:widowControl w:val="0"/>
        <w:numPr>
          <w:ilvl w:val="0"/>
          <w:numId w:val="32"/>
        </w:numPr>
        <w:ind w:left="0" w:firstLine="993"/>
        <w:contextualSpacing/>
        <w:jc w:val="both"/>
        <w:rPr>
          <w:rFonts w:ascii="Times New Roman" w:hAnsi="Times New Roman"/>
          <w:sz w:val="28"/>
          <w:szCs w:val="28"/>
          <w:lang w:val="ru-RU"/>
        </w:rPr>
      </w:pPr>
      <w:r>
        <w:rPr>
          <w:rFonts w:ascii="Times New Roman" w:hAnsi="Times New Roman"/>
          <w:sz w:val="28"/>
          <w:szCs w:val="28"/>
          <w:lang w:val="ru-RU"/>
        </w:rPr>
        <w:t>благоустройство и создание зеленых насаждений вдоль автомобильных дорог.</w:t>
      </w:r>
    </w:p>
    <w:p>
      <w:pPr>
        <w:pStyle w:val="258"/>
        <w:spacing w:before="120" w:after="120" w:line="240" w:lineRule="auto"/>
        <w:ind w:firstLine="0"/>
        <w:jc w:val="center"/>
        <w:rPr>
          <w:rFonts w:ascii="Times New Roman" w:hAnsi="Times New Roman"/>
          <w:i/>
          <w:sz w:val="28"/>
          <w:szCs w:val="28"/>
          <w:lang w:val="ru-RU"/>
        </w:rPr>
      </w:pPr>
      <w:r>
        <w:rPr>
          <w:rFonts w:ascii="Times New Roman" w:hAnsi="Times New Roman"/>
          <w:i/>
          <w:sz w:val="28"/>
          <w:szCs w:val="28"/>
          <w:lang w:val="ru-RU"/>
        </w:rPr>
        <w:t>Состояние водных ресурсов</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 xml:space="preserve">Водоохранные мероприятия носят комплексный характер и представлены: </w:t>
      </w:r>
    </w:p>
    <w:p>
      <w:pPr>
        <w:widowControl w:val="0"/>
        <w:numPr>
          <w:ilvl w:val="0"/>
          <w:numId w:val="33"/>
        </w:numPr>
        <w:tabs>
          <w:tab w:val="left" w:pos="851"/>
          <w:tab w:val="left" w:pos="1069"/>
          <w:tab w:val="clear" w:pos="720"/>
        </w:tabs>
        <w:ind w:left="0" w:firstLine="993"/>
        <w:jc w:val="both"/>
        <w:rPr>
          <w:rFonts w:ascii="Times New Roman" w:hAnsi="Times New Roman"/>
          <w:sz w:val="28"/>
          <w:szCs w:val="28"/>
        </w:rPr>
      </w:pPr>
      <w:r>
        <w:rPr>
          <w:rFonts w:ascii="Times New Roman" w:hAnsi="Times New Roman"/>
          <w:sz w:val="28"/>
          <w:szCs w:val="28"/>
        </w:rPr>
        <w:t>эколого-градостроительными (планировочными) мероприятиями;</w:t>
      </w:r>
    </w:p>
    <w:p>
      <w:pPr>
        <w:widowControl w:val="0"/>
        <w:numPr>
          <w:ilvl w:val="0"/>
          <w:numId w:val="33"/>
        </w:numPr>
        <w:tabs>
          <w:tab w:val="left" w:pos="851"/>
          <w:tab w:val="left" w:pos="1069"/>
          <w:tab w:val="clear" w:pos="720"/>
        </w:tabs>
        <w:ind w:left="0" w:firstLine="993"/>
        <w:jc w:val="both"/>
        <w:rPr>
          <w:rFonts w:ascii="Times New Roman" w:hAnsi="Times New Roman"/>
          <w:sz w:val="28"/>
          <w:szCs w:val="28"/>
        </w:rPr>
      </w:pPr>
      <w:r>
        <w:rPr>
          <w:rFonts w:ascii="Times New Roman" w:hAnsi="Times New Roman"/>
          <w:sz w:val="28"/>
          <w:szCs w:val="28"/>
        </w:rPr>
        <w:t>техническими и технологическими мероприятиями;</w:t>
      </w:r>
    </w:p>
    <w:p>
      <w:pPr>
        <w:widowControl w:val="0"/>
        <w:numPr>
          <w:ilvl w:val="0"/>
          <w:numId w:val="33"/>
        </w:numPr>
        <w:tabs>
          <w:tab w:val="left" w:pos="851"/>
          <w:tab w:val="left" w:pos="1069"/>
          <w:tab w:val="clear" w:pos="720"/>
        </w:tabs>
        <w:ind w:left="0" w:firstLine="993"/>
        <w:jc w:val="both"/>
        <w:rPr>
          <w:rFonts w:ascii="Times New Roman" w:hAnsi="Times New Roman"/>
          <w:sz w:val="28"/>
          <w:szCs w:val="28"/>
          <w:lang w:val="ru-RU"/>
        </w:rPr>
      </w:pPr>
      <w:r>
        <w:rPr>
          <w:rFonts w:ascii="Times New Roman" w:hAnsi="Times New Roman"/>
          <w:sz w:val="28"/>
          <w:szCs w:val="28"/>
          <w:lang w:val="ru-RU"/>
        </w:rPr>
        <w:t>управленческими и нормативно-законодательными мероприятиями, предусматривающими соблюдение всеми предприятиями-водопользователями основных правовых норм.</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Эколого-градостроительные (планировочные) мероприятия, направленные на:</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1. Улучшение качества поверхностных и подземных вод:</w:t>
      </w:r>
    </w:p>
    <w:p>
      <w:pPr>
        <w:widowControl w:val="0"/>
        <w:numPr>
          <w:ilvl w:val="0"/>
          <w:numId w:val="34"/>
        </w:numPr>
        <w:tabs>
          <w:tab w:val="left" w:pos="851"/>
          <w:tab w:val="clear" w:pos="720"/>
        </w:tabs>
        <w:ind w:left="0" w:firstLine="993"/>
        <w:jc w:val="both"/>
        <w:rPr>
          <w:rFonts w:ascii="Times New Roman" w:hAnsi="Times New Roman"/>
          <w:sz w:val="28"/>
          <w:szCs w:val="28"/>
          <w:lang w:val="ru-RU"/>
        </w:rPr>
      </w:pPr>
      <w:r>
        <w:rPr>
          <w:rFonts w:ascii="Times New Roman" w:hAnsi="Times New Roman"/>
          <w:sz w:val="28"/>
          <w:szCs w:val="28"/>
          <w:lang w:val="ru-RU"/>
        </w:rPr>
        <w:t>строительство очистных сооружений ливневой канализации;</w:t>
      </w:r>
    </w:p>
    <w:p>
      <w:pPr>
        <w:widowControl w:val="0"/>
        <w:numPr>
          <w:ilvl w:val="0"/>
          <w:numId w:val="34"/>
        </w:numPr>
        <w:tabs>
          <w:tab w:val="left" w:pos="851"/>
          <w:tab w:val="clear" w:pos="720"/>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установление границ водоохранных зон и прибрежных защитных полос водных объектов в натуре;</w:t>
      </w:r>
    </w:p>
    <w:p>
      <w:pPr>
        <w:widowControl w:val="0"/>
        <w:numPr>
          <w:ilvl w:val="0"/>
          <w:numId w:val="34"/>
        </w:numPr>
        <w:tabs>
          <w:tab w:val="left" w:pos="851"/>
          <w:tab w:val="clear" w:pos="720"/>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ликвидация выпусков неочищенных сточных вод путем реконструкции и модернизации канализационных очистных сооружений.</w:t>
      </w:r>
    </w:p>
    <w:p>
      <w:pPr>
        <w:widowControl w:val="0"/>
        <w:ind w:firstLine="709"/>
        <w:jc w:val="both"/>
        <w:rPr>
          <w:rFonts w:ascii="Times New Roman" w:hAnsi="Times New Roman"/>
          <w:sz w:val="28"/>
          <w:szCs w:val="28"/>
        </w:rPr>
      </w:pPr>
      <w:r>
        <w:rPr>
          <w:rFonts w:ascii="Times New Roman" w:hAnsi="Times New Roman"/>
          <w:sz w:val="28"/>
          <w:szCs w:val="28"/>
        </w:rPr>
        <w:t>2. Улучшение качества питьевой воды:</w:t>
      </w:r>
    </w:p>
    <w:p>
      <w:pPr>
        <w:widowControl w:val="0"/>
        <w:numPr>
          <w:ilvl w:val="0"/>
          <w:numId w:val="35"/>
        </w:numPr>
        <w:tabs>
          <w:tab w:val="left" w:pos="993"/>
          <w:tab w:val="clear" w:pos="720"/>
        </w:tabs>
        <w:ind w:left="0" w:firstLine="993"/>
        <w:jc w:val="both"/>
        <w:rPr>
          <w:rFonts w:ascii="Times New Roman" w:hAnsi="Times New Roman"/>
          <w:sz w:val="28"/>
          <w:szCs w:val="28"/>
          <w:lang w:val="ru-RU"/>
        </w:rPr>
      </w:pPr>
      <w:r>
        <w:rPr>
          <w:rFonts w:ascii="Times New Roman" w:hAnsi="Times New Roman"/>
          <w:sz w:val="28"/>
          <w:szCs w:val="28"/>
          <w:lang w:val="ru-RU"/>
        </w:rPr>
        <w:t>разработка проектов зон санитарной охраны водоисточников;</w:t>
      </w:r>
    </w:p>
    <w:p>
      <w:pPr>
        <w:widowControl w:val="0"/>
        <w:numPr>
          <w:ilvl w:val="0"/>
          <w:numId w:val="35"/>
        </w:numPr>
        <w:tabs>
          <w:tab w:val="left" w:pos="993"/>
          <w:tab w:val="clear" w:pos="720"/>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ремонт ограждений и обустройство зон санитарной охраны источников водоснабжения;</w:t>
      </w:r>
    </w:p>
    <w:p>
      <w:pPr>
        <w:widowControl w:val="0"/>
        <w:numPr>
          <w:ilvl w:val="0"/>
          <w:numId w:val="35"/>
        </w:numPr>
        <w:tabs>
          <w:tab w:val="left" w:pos="993"/>
          <w:tab w:val="clear" w:pos="720"/>
        </w:tabs>
        <w:autoSpaceDE w:val="0"/>
        <w:autoSpaceDN w:val="0"/>
        <w:adjustRightInd w:val="0"/>
        <w:ind w:left="0" w:firstLine="993"/>
        <w:jc w:val="both"/>
        <w:rPr>
          <w:rFonts w:ascii="Times New Roman" w:hAnsi="Times New Roman"/>
          <w:sz w:val="28"/>
          <w:szCs w:val="28"/>
        </w:rPr>
      </w:pPr>
      <w:r>
        <w:rPr>
          <w:rFonts w:ascii="Times New Roman" w:hAnsi="Times New Roman"/>
          <w:sz w:val="28"/>
          <w:szCs w:val="28"/>
        </w:rPr>
        <w:t>тампонирование неработающих водозаборных скважин;</w:t>
      </w:r>
    </w:p>
    <w:p>
      <w:pPr>
        <w:widowControl w:val="0"/>
        <w:numPr>
          <w:ilvl w:val="0"/>
          <w:numId w:val="35"/>
        </w:numPr>
        <w:tabs>
          <w:tab w:val="left" w:pos="993"/>
          <w:tab w:val="clear" w:pos="720"/>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проведение ежегодных профилактических мероприятий по механической очистке колодцев с последующей дезинфекцией, благоустройство колодцев.</w:t>
      </w:r>
    </w:p>
    <w:p>
      <w:pPr>
        <w:widowControl w:val="0"/>
        <w:numPr>
          <w:ilvl w:val="0"/>
          <w:numId w:val="36"/>
        </w:numPr>
        <w:tabs>
          <w:tab w:val="left" w:pos="709"/>
        </w:tabs>
        <w:ind w:left="0" w:firstLine="709"/>
        <w:jc w:val="both"/>
        <w:rPr>
          <w:rFonts w:ascii="Times New Roman" w:hAnsi="Times New Roman"/>
          <w:sz w:val="28"/>
          <w:szCs w:val="28"/>
        </w:rPr>
      </w:pPr>
      <w:r>
        <w:rPr>
          <w:rFonts w:ascii="Times New Roman" w:hAnsi="Times New Roman"/>
          <w:sz w:val="28"/>
          <w:szCs w:val="28"/>
        </w:rPr>
        <w:t>Управленческие мероприятия:</w:t>
      </w:r>
    </w:p>
    <w:p>
      <w:pPr>
        <w:widowControl w:val="0"/>
        <w:numPr>
          <w:ilvl w:val="0"/>
          <w:numId w:val="37"/>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контроль за соблюдением режима прибрежных полос и водоохранных зон водотоков сельского поселения;</w:t>
      </w:r>
    </w:p>
    <w:p>
      <w:pPr>
        <w:widowControl w:val="0"/>
        <w:numPr>
          <w:ilvl w:val="0"/>
          <w:numId w:val="37"/>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контроль за соблюдением режима зон санитарной охраны водоисточников;</w:t>
      </w:r>
    </w:p>
    <w:p>
      <w:pPr>
        <w:widowControl w:val="0"/>
        <w:numPr>
          <w:ilvl w:val="0"/>
          <w:numId w:val="37"/>
        </w:numPr>
        <w:tabs>
          <w:tab w:val="left" w:pos="993"/>
        </w:tabs>
        <w:autoSpaceDE w:val="0"/>
        <w:autoSpaceDN w:val="0"/>
        <w:adjustRightInd w:val="0"/>
        <w:ind w:left="0" w:firstLine="993"/>
        <w:jc w:val="both"/>
        <w:rPr>
          <w:rFonts w:ascii="Times New Roman" w:hAnsi="Times New Roman"/>
          <w:sz w:val="28"/>
          <w:szCs w:val="28"/>
        </w:rPr>
      </w:pPr>
      <w:r>
        <w:rPr>
          <w:rFonts w:ascii="Times New Roman" w:hAnsi="Times New Roman"/>
          <w:sz w:val="28"/>
          <w:szCs w:val="28"/>
          <w:lang w:val="ru-RU"/>
        </w:rPr>
        <w:t>обеспечение периодичности лабораторных исследований питьевой воды, подаваемой населению, в порядке производственного контроля с кратностью, указанной в СанПиН 2.1.4.1074 - 01 «Питьевая вода. Гигиенические требования к качеству воды централизованных систем питьевого водоснабжения. Контроль качества.</w:t>
      </w:r>
      <w:r>
        <w:rPr>
          <w:rFonts w:ascii="Times New Roman" w:hAnsi="Times New Roman"/>
          <w:b/>
          <w:bCs/>
          <w:spacing w:val="2"/>
          <w:sz w:val="28"/>
          <w:szCs w:val="28"/>
          <w:shd w:val="clear" w:color="auto" w:fill="FFFFFF"/>
          <w:lang w:val="ru-RU"/>
        </w:rPr>
        <w:t xml:space="preserve"> </w:t>
      </w:r>
      <w:r>
        <w:rPr>
          <w:rFonts w:ascii="Times New Roman" w:hAnsi="Times New Roman"/>
          <w:bCs/>
          <w:sz w:val="28"/>
          <w:szCs w:val="28"/>
        </w:rPr>
        <w:t>Гигиенические требования к обеспечению безопасности систем горячего водоснабжения</w:t>
      </w:r>
      <w:r>
        <w:rPr>
          <w:rFonts w:ascii="Times New Roman" w:hAnsi="Times New Roman"/>
          <w:sz w:val="28"/>
          <w:szCs w:val="28"/>
        </w:rPr>
        <w:t>»;</w:t>
      </w:r>
    </w:p>
    <w:p>
      <w:pPr>
        <w:widowControl w:val="0"/>
        <w:numPr>
          <w:ilvl w:val="0"/>
          <w:numId w:val="37"/>
        </w:numPr>
        <w:tabs>
          <w:tab w:val="left" w:pos="993"/>
        </w:tabs>
        <w:autoSpaceDE w:val="0"/>
        <w:autoSpaceDN w:val="0"/>
        <w:adjustRightInd w:val="0"/>
        <w:ind w:left="0" w:firstLine="993"/>
        <w:jc w:val="both"/>
        <w:rPr>
          <w:rFonts w:ascii="Times New Roman" w:hAnsi="Times New Roman"/>
          <w:sz w:val="28"/>
          <w:szCs w:val="28"/>
          <w:lang w:val="ru-RU"/>
        </w:rPr>
      </w:pPr>
      <w:r>
        <w:rPr>
          <w:rFonts w:ascii="Times New Roman" w:hAnsi="Times New Roman"/>
          <w:sz w:val="28"/>
          <w:szCs w:val="28"/>
          <w:lang w:val="ru-RU"/>
        </w:rPr>
        <w:t>организация лабораторного контроля воды водоемов в местах рекреационного водопользования перед началом и во время купального сезона.</w:t>
      </w:r>
    </w:p>
    <w:p>
      <w:pPr>
        <w:widowControl w:val="0"/>
        <w:numPr>
          <w:ilvl w:val="0"/>
          <w:numId w:val="37"/>
        </w:numPr>
        <w:tabs>
          <w:tab w:val="left" w:pos="993"/>
        </w:tabs>
        <w:ind w:left="0" w:firstLine="993"/>
        <w:jc w:val="both"/>
        <w:rPr>
          <w:rFonts w:ascii="Times New Roman" w:hAnsi="Times New Roman"/>
          <w:sz w:val="28"/>
          <w:szCs w:val="28"/>
          <w:lang w:val="ru-RU"/>
        </w:rPr>
      </w:pPr>
      <w:r>
        <w:rPr>
          <w:rFonts w:ascii="Times New Roman" w:hAnsi="Times New Roman"/>
          <w:sz w:val="28"/>
          <w:szCs w:val="28"/>
          <w:lang w:val="ru-RU"/>
        </w:rPr>
        <w:t>запрет мойки автотранспорта в водоемах.</w:t>
      </w:r>
    </w:p>
    <w:p>
      <w:pPr>
        <w:pStyle w:val="258"/>
        <w:spacing w:before="120" w:after="120" w:line="240" w:lineRule="auto"/>
        <w:ind w:firstLine="0"/>
        <w:jc w:val="center"/>
        <w:rPr>
          <w:rFonts w:ascii="Times New Roman" w:hAnsi="Times New Roman"/>
          <w:i/>
          <w:sz w:val="28"/>
          <w:szCs w:val="28"/>
          <w:lang w:val="ru-RU"/>
        </w:rPr>
      </w:pPr>
      <w:r>
        <w:rPr>
          <w:rFonts w:ascii="Times New Roman" w:hAnsi="Times New Roman"/>
          <w:i/>
          <w:sz w:val="28"/>
          <w:szCs w:val="28"/>
          <w:lang w:val="ru-RU"/>
        </w:rPr>
        <w:t>Состояние почвенного покрова</w:t>
      </w:r>
    </w:p>
    <w:p>
      <w:pPr>
        <w:widowControl w:val="0"/>
        <w:ind w:firstLine="709"/>
        <w:jc w:val="both"/>
        <w:rPr>
          <w:rFonts w:ascii="Times New Roman" w:hAnsi="Times New Roman"/>
          <w:sz w:val="28"/>
          <w:szCs w:val="28"/>
          <w:lang w:val="ru-RU"/>
        </w:rPr>
      </w:pPr>
      <w:r>
        <w:rPr>
          <w:rFonts w:ascii="Times New Roman" w:hAnsi="Times New Roman"/>
          <w:sz w:val="28"/>
          <w:szCs w:val="28"/>
          <w:lang w:val="ru-RU"/>
        </w:rPr>
        <w:t>Комплекс мероприятий по охране почв от загрязнения</w:t>
      </w:r>
      <w:r>
        <w:rPr>
          <w:rFonts w:ascii="Times New Roman" w:hAnsi="Times New Roman"/>
          <w:b/>
          <w:sz w:val="28"/>
          <w:szCs w:val="28"/>
          <w:lang w:val="ru-RU"/>
        </w:rPr>
        <w:t xml:space="preserve"> </w:t>
      </w:r>
      <w:r>
        <w:rPr>
          <w:rFonts w:ascii="Times New Roman" w:hAnsi="Times New Roman"/>
          <w:sz w:val="28"/>
          <w:szCs w:val="28"/>
          <w:lang w:val="ru-RU"/>
        </w:rPr>
        <w:t>включает следующие предложения:</w:t>
      </w:r>
    </w:p>
    <w:p>
      <w:pPr>
        <w:widowControl w:val="0"/>
        <w:numPr>
          <w:ilvl w:val="0"/>
          <w:numId w:val="37"/>
        </w:numPr>
        <w:ind w:hanging="436"/>
        <w:jc w:val="both"/>
        <w:rPr>
          <w:rFonts w:ascii="Times New Roman" w:hAnsi="Times New Roman"/>
          <w:sz w:val="28"/>
          <w:szCs w:val="28"/>
          <w:lang w:val="ru-RU"/>
        </w:rPr>
      </w:pPr>
      <w:r>
        <w:rPr>
          <w:rFonts w:ascii="Times New Roman" w:hAnsi="Times New Roman"/>
          <w:sz w:val="28"/>
          <w:szCs w:val="28"/>
          <w:lang w:val="ru-RU"/>
        </w:rPr>
        <w:t>регулярная санитарная очистка территории сельского поселения;</w:t>
      </w:r>
    </w:p>
    <w:p>
      <w:pPr>
        <w:widowControl w:val="0"/>
        <w:numPr>
          <w:ilvl w:val="0"/>
          <w:numId w:val="37"/>
        </w:numPr>
        <w:ind w:hanging="436"/>
        <w:jc w:val="both"/>
        <w:rPr>
          <w:rFonts w:ascii="Times New Roman" w:hAnsi="Times New Roman"/>
          <w:sz w:val="28"/>
          <w:szCs w:val="28"/>
        </w:rPr>
      </w:pPr>
      <w:r>
        <w:rPr>
          <w:rFonts w:ascii="Times New Roman" w:hAnsi="Times New Roman"/>
          <w:sz w:val="28"/>
          <w:szCs w:val="28"/>
        </w:rPr>
        <w:t>ликвидация свалок мусора;</w:t>
      </w:r>
    </w:p>
    <w:p>
      <w:pPr>
        <w:widowControl w:val="0"/>
        <w:numPr>
          <w:ilvl w:val="0"/>
          <w:numId w:val="37"/>
        </w:numPr>
        <w:ind w:hanging="436"/>
        <w:jc w:val="both"/>
        <w:rPr>
          <w:rFonts w:ascii="Times New Roman" w:hAnsi="Times New Roman"/>
          <w:sz w:val="28"/>
          <w:szCs w:val="28"/>
          <w:lang w:val="ru-RU"/>
        </w:rPr>
      </w:pPr>
      <w:r>
        <w:rPr>
          <w:rFonts w:ascii="Times New Roman" w:hAnsi="Times New Roman"/>
          <w:sz w:val="28"/>
          <w:szCs w:val="28"/>
          <w:lang w:val="ru-RU"/>
        </w:rPr>
        <w:t>запрещение сброса неочищенных сточных вод на рельеф;</w:t>
      </w:r>
    </w:p>
    <w:p>
      <w:pPr>
        <w:widowControl w:val="0"/>
        <w:numPr>
          <w:ilvl w:val="0"/>
          <w:numId w:val="37"/>
        </w:numPr>
        <w:ind w:hanging="436"/>
        <w:jc w:val="both"/>
        <w:rPr>
          <w:rFonts w:ascii="Times New Roman" w:hAnsi="Times New Roman"/>
          <w:sz w:val="28"/>
          <w:szCs w:val="28"/>
          <w:lang w:val="ru-RU"/>
        </w:rPr>
      </w:pPr>
      <w:r>
        <w:rPr>
          <w:rFonts w:ascii="Times New Roman" w:hAnsi="Times New Roman"/>
          <w:sz w:val="28"/>
          <w:szCs w:val="28"/>
          <w:lang w:val="ru-RU"/>
        </w:rPr>
        <w:t>контроль за техническим состоянием средств подвижного состава местного и транзитного автотранспорта.</w:t>
      </w:r>
    </w:p>
    <w:p>
      <w:pPr>
        <w:pStyle w:val="80"/>
      </w:pPr>
    </w:p>
    <w:p>
      <w:pPr>
        <w:ind w:firstLine="851"/>
        <w:jc w:val="both"/>
        <w:rPr>
          <w:rFonts w:ascii="Times New Roman" w:hAnsi="Times New Roman"/>
          <w:sz w:val="28"/>
          <w:szCs w:val="28"/>
          <w:lang w:val="ru-RU"/>
        </w:rPr>
      </w:pPr>
    </w:p>
    <w:p>
      <w:pPr>
        <w:pStyle w:val="158"/>
        <w:keepNext/>
        <w:keepLines/>
        <w:numPr>
          <w:ilvl w:val="0"/>
          <w:numId w:val="38"/>
        </w:numPr>
        <w:suppressAutoHyphens/>
        <w:spacing w:before="360" w:after="240" w:line="240" w:lineRule="auto"/>
        <w:contextualSpacing w:val="0"/>
        <w:jc w:val="center"/>
        <w:outlineLvl w:val="1"/>
        <w:rPr>
          <w:rFonts w:ascii="Times New Roman" w:hAnsi="Times New Roman" w:eastAsia="Times New Roman"/>
          <w:b/>
          <w:bCs/>
          <w:iCs/>
          <w:vanish/>
          <w:kern w:val="0"/>
          <w:sz w:val="28"/>
          <w:szCs w:val="28"/>
          <w:lang w:val="ru-RU" w:eastAsia="ru-RU"/>
        </w:rPr>
      </w:pPr>
      <w:bookmarkStart w:id="295" w:name="_Toc54879769"/>
      <w:bookmarkEnd w:id="295"/>
      <w:bookmarkStart w:id="296" w:name="_Toc54879819"/>
      <w:bookmarkEnd w:id="296"/>
      <w:bookmarkStart w:id="297" w:name="_Toc68875960"/>
      <w:bookmarkEnd w:id="297"/>
      <w:bookmarkStart w:id="298" w:name="_Toc54879439"/>
      <w:bookmarkEnd w:id="298"/>
      <w:bookmarkStart w:id="299" w:name="_Toc69467141"/>
      <w:bookmarkEnd w:id="299"/>
      <w:bookmarkStart w:id="300" w:name="_Toc71710565"/>
      <w:bookmarkEnd w:id="300"/>
      <w:bookmarkStart w:id="301" w:name="_Toc71710676"/>
      <w:bookmarkEnd w:id="301"/>
      <w:bookmarkStart w:id="302" w:name="_Toc74838069"/>
      <w:bookmarkEnd w:id="302"/>
      <w:bookmarkStart w:id="303" w:name="_Toc71710769"/>
      <w:bookmarkEnd w:id="303"/>
    </w:p>
    <w:p>
      <w:pPr>
        <w:pStyle w:val="158"/>
        <w:keepNext/>
        <w:keepLines/>
        <w:numPr>
          <w:ilvl w:val="0"/>
          <w:numId w:val="38"/>
        </w:numPr>
        <w:suppressAutoHyphens/>
        <w:spacing w:before="360" w:after="240" w:line="240" w:lineRule="auto"/>
        <w:contextualSpacing w:val="0"/>
        <w:jc w:val="center"/>
        <w:outlineLvl w:val="1"/>
        <w:rPr>
          <w:rFonts w:ascii="Times New Roman" w:hAnsi="Times New Roman" w:eastAsia="Times New Roman"/>
          <w:b/>
          <w:bCs/>
          <w:iCs/>
          <w:vanish/>
          <w:kern w:val="0"/>
          <w:sz w:val="28"/>
          <w:szCs w:val="28"/>
          <w:lang w:val="ru-RU" w:eastAsia="ru-RU"/>
        </w:rPr>
      </w:pPr>
      <w:bookmarkStart w:id="304" w:name="_Toc54879440"/>
      <w:bookmarkEnd w:id="304"/>
      <w:bookmarkStart w:id="305" w:name="_Toc54879770"/>
      <w:bookmarkEnd w:id="305"/>
      <w:bookmarkStart w:id="306" w:name="_Toc74838070"/>
      <w:bookmarkEnd w:id="306"/>
      <w:bookmarkStart w:id="307" w:name="_Toc69467142"/>
      <w:bookmarkEnd w:id="307"/>
      <w:bookmarkStart w:id="308" w:name="_Toc54879820"/>
      <w:bookmarkEnd w:id="308"/>
      <w:bookmarkStart w:id="309" w:name="_Toc71710770"/>
      <w:bookmarkEnd w:id="309"/>
      <w:bookmarkStart w:id="310" w:name="_Toc68875961"/>
      <w:bookmarkEnd w:id="310"/>
      <w:bookmarkStart w:id="311" w:name="_Toc71710677"/>
      <w:bookmarkEnd w:id="311"/>
      <w:bookmarkStart w:id="312" w:name="_Toc71710566"/>
      <w:bookmarkEnd w:id="312"/>
    </w:p>
    <w:p>
      <w:pPr>
        <w:pStyle w:val="158"/>
        <w:keepNext/>
        <w:keepLines/>
        <w:numPr>
          <w:ilvl w:val="0"/>
          <w:numId w:val="38"/>
        </w:numPr>
        <w:suppressAutoHyphens/>
        <w:spacing w:before="360" w:after="240" w:line="240" w:lineRule="auto"/>
        <w:contextualSpacing w:val="0"/>
        <w:jc w:val="center"/>
        <w:outlineLvl w:val="1"/>
        <w:rPr>
          <w:rFonts w:ascii="Times New Roman" w:hAnsi="Times New Roman" w:eastAsia="Times New Roman"/>
          <w:b/>
          <w:bCs/>
          <w:iCs/>
          <w:vanish/>
          <w:kern w:val="0"/>
          <w:sz w:val="28"/>
          <w:szCs w:val="28"/>
          <w:lang w:val="ru-RU" w:eastAsia="ru-RU"/>
        </w:rPr>
      </w:pPr>
      <w:bookmarkStart w:id="313" w:name="_Toc68875962"/>
      <w:bookmarkEnd w:id="313"/>
      <w:bookmarkStart w:id="314" w:name="_Toc69467143"/>
      <w:bookmarkEnd w:id="314"/>
      <w:bookmarkStart w:id="315" w:name="_Toc54879771"/>
      <w:bookmarkEnd w:id="315"/>
      <w:bookmarkStart w:id="316" w:name="_Toc71710678"/>
      <w:bookmarkEnd w:id="316"/>
      <w:bookmarkStart w:id="317" w:name="_Toc54879441"/>
      <w:bookmarkEnd w:id="317"/>
      <w:bookmarkStart w:id="318" w:name="_Toc54879821"/>
      <w:bookmarkEnd w:id="318"/>
      <w:bookmarkStart w:id="319" w:name="_Toc71710567"/>
      <w:bookmarkEnd w:id="319"/>
      <w:bookmarkStart w:id="320" w:name="_Toc74838071"/>
      <w:bookmarkEnd w:id="320"/>
      <w:bookmarkStart w:id="321" w:name="_Toc71710771"/>
      <w:bookmarkEnd w:id="321"/>
    </w:p>
    <w:p>
      <w:pPr>
        <w:pStyle w:val="3"/>
        <w:keepLines/>
        <w:suppressAutoHyphens/>
        <w:spacing w:before="360" w:after="240"/>
        <w:jc w:val="center"/>
        <w:rPr>
          <w:rFonts w:ascii="Times New Roman" w:hAnsi="Times New Roman" w:cs="Times New Roman"/>
          <w:i w:val="0"/>
          <w:kern w:val="0"/>
          <w:lang w:val="ru-RU"/>
        </w:rPr>
      </w:pPr>
      <w:bookmarkStart w:id="322" w:name="_Toc74838072"/>
      <w:bookmarkStart w:id="323" w:name="_Toc54879822"/>
      <w:r>
        <w:rPr>
          <w:rFonts w:ascii="Times New Roman" w:hAnsi="Times New Roman" w:cs="Times New Roman"/>
          <w:i w:val="0"/>
          <w:kern w:val="0"/>
          <w:lang w:val="ru-RU"/>
        </w:rPr>
        <w:t>6.7. Зоны с особыми условиями использования территорий. Планировочные ограничения</w:t>
      </w:r>
      <w:bookmarkEnd w:id="289"/>
      <w:bookmarkEnd w:id="290"/>
      <w:bookmarkEnd w:id="291"/>
      <w:bookmarkEnd w:id="292"/>
      <w:bookmarkEnd w:id="322"/>
      <w:bookmarkEnd w:id="323"/>
    </w:p>
    <w:p>
      <w:pPr>
        <w:keepNext/>
        <w:rPr>
          <w:rFonts w:ascii="Times New Roman" w:hAnsi="Times New Roman"/>
          <w:sz w:val="28"/>
          <w:szCs w:val="28"/>
          <w:lang w:val="ru-RU"/>
        </w:rPr>
      </w:pPr>
    </w:p>
    <w:p>
      <w:pPr>
        <w:pStyle w:val="258"/>
        <w:keepNext/>
        <w:spacing w:line="240" w:lineRule="auto"/>
        <w:rPr>
          <w:rFonts w:ascii="Times New Roman" w:hAnsi="Times New Roman"/>
          <w:sz w:val="28"/>
          <w:szCs w:val="28"/>
          <w:lang w:val="ru-RU"/>
        </w:rPr>
      </w:pPr>
      <w:r>
        <w:rPr>
          <w:rFonts w:ascii="Times New Roman" w:hAnsi="Times New Roman"/>
          <w:sz w:val="28"/>
          <w:szCs w:val="28"/>
          <w:lang w:val="ru-RU"/>
        </w:rPr>
        <w:t>К зонам с особыми условиями использования территорий, определяющим ограничения использования территории в границах сельского поселения, относятся следующие:</w:t>
      </w:r>
    </w:p>
    <w:p>
      <w:pPr>
        <w:pStyle w:val="398"/>
        <w:keepNext/>
        <w:spacing w:before="0"/>
        <w:ind w:left="0" w:firstLine="720"/>
        <w:rPr>
          <w:sz w:val="28"/>
          <w:szCs w:val="28"/>
        </w:rPr>
      </w:pPr>
      <w:r>
        <w:rPr>
          <w:sz w:val="28"/>
          <w:szCs w:val="28"/>
        </w:rPr>
        <w:t>санитарно-защитные зоны предприятий, сооружений и иных объектов;</w:t>
      </w:r>
    </w:p>
    <w:p>
      <w:pPr>
        <w:pStyle w:val="398"/>
        <w:keepNext/>
        <w:spacing w:before="0"/>
        <w:ind w:left="0" w:firstLine="720"/>
        <w:rPr>
          <w:sz w:val="28"/>
          <w:szCs w:val="28"/>
        </w:rPr>
      </w:pPr>
      <w:r>
        <w:rPr>
          <w:sz w:val="28"/>
          <w:szCs w:val="28"/>
        </w:rPr>
        <w:t>санитарные разрывы (санитарная полоса отчуждения) транспортных коммуникаций;</w:t>
      </w:r>
    </w:p>
    <w:p>
      <w:pPr>
        <w:pStyle w:val="398"/>
        <w:spacing w:before="0"/>
        <w:ind w:left="0" w:firstLine="720"/>
        <w:rPr>
          <w:sz w:val="28"/>
          <w:szCs w:val="28"/>
        </w:rPr>
      </w:pPr>
      <w:r>
        <w:rPr>
          <w:sz w:val="28"/>
          <w:szCs w:val="28"/>
        </w:rPr>
        <w:t>охранные зоны инженерных коммуникаций.</w:t>
      </w:r>
    </w:p>
    <w:p>
      <w:pPr>
        <w:pStyle w:val="398"/>
        <w:numPr>
          <w:ilvl w:val="0"/>
          <w:numId w:val="0"/>
        </w:numPr>
        <w:spacing w:before="0"/>
        <w:ind w:left="720"/>
        <w:rPr>
          <w:sz w:val="28"/>
          <w:szCs w:val="28"/>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24" w:name="_Toc74838073"/>
      <w:r>
        <w:rPr>
          <w:rFonts w:ascii="Times New Roman" w:hAnsi="Times New Roman"/>
          <w:b/>
          <w:sz w:val="28"/>
          <w:szCs w:val="28"/>
          <w:lang w:val="ru-RU"/>
        </w:rPr>
        <w:t>6.7.1 Санитарно-защитные зоны предприятий, сооружений и иных объектов</w:t>
      </w:r>
      <w:bookmarkEnd w:id="324"/>
    </w:p>
    <w:p>
      <w:pPr>
        <w:pStyle w:val="258"/>
        <w:spacing w:line="240" w:lineRule="auto"/>
        <w:rPr>
          <w:rFonts w:ascii="Times New Roman" w:hAnsi="Times New Roman"/>
          <w:sz w:val="28"/>
          <w:szCs w:val="28"/>
          <w:lang w:val="ru-RU"/>
        </w:rPr>
      </w:pPr>
      <w:r>
        <w:rPr>
          <w:rFonts w:ascii="Times New Roman" w:hAnsi="Times New Roman"/>
          <w:sz w:val="28"/>
          <w:szCs w:val="28"/>
          <w:lang w:val="ru-RU"/>
        </w:rPr>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сооружений и иных объектов. Новая редакция» (с Изменениями №1,2,3).</w:t>
      </w:r>
    </w:p>
    <w:p>
      <w:pPr>
        <w:pStyle w:val="258"/>
        <w:spacing w:line="240" w:lineRule="auto"/>
        <w:rPr>
          <w:rFonts w:ascii="Times New Roman" w:hAnsi="Times New Roman"/>
          <w:sz w:val="28"/>
          <w:szCs w:val="28"/>
          <w:lang w:val="ru-RU"/>
        </w:rPr>
      </w:pPr>
      <w:r>
        <w:rPr>
          <w:rFonts w:ascii="Times New Roman" w:hAnsi="Times New Roman"/>
          <w:sz w:val="28"/>
          <w:szCs w:val="28"/>
          <w:lang w:val="ru-RU"/>
        </w:rPr>
        <w:t>Санитарно-защитная зона является обязательным элементом промышленного предприятия и объекта, являющегося источником химического, биологического или физического воздействия. Уровень загрязнения или уровень воздействия в ней выше нормативов, принятых для селитебных территорий. Предоставление земельных участков в границах санитарно-защитных зон производится при наличии заключения территориальных органов Госсанэпиднадзора об отсутствии нарушений санитарных норм и правил.</w:t>
      </w:r>
    </w:p>
    <w:p>
      <w:pPr>
        <w:pStyle w:val="258"/>
        <w:spacing w:line="240" w:lineRule="auto"/>
        <w:rPr>
          <w:rFonts w:ascii="Times New Roman" w:hAnsi="Times New Roman"/>
          <w:sz w:val="28"/>
          <w:szCs w:val="28"/>
          <w:lang w:val="ru-RU"/>
        </w:rPr>
      </w:pPr>
      <w:r>
        <w:rPr>
          <w:rFonts w:ascii="Times New Roman" w:hAnsi="Times New Roman"/>
          <w:sz w:val="28"/>
          <w:szCs w:val="28"/>
          <w:lang w:val="ru-RU"/>
        </w:rPr>
        <w:t>Достаточность ширины санитарно-защитной зоны должна быть подтверждена выполненными по согласованным и утверждённым в установленном порядке методам расчёта рассеивания выбросов в атмосфере для всех загрязняющих веществ, распространения шума, вибрации и электромагнитных полей с учётом фонового загрязнения среды обитания по каждому из факторов за счёт вклада действующих, намеченных к строительству или проектируемых предприятий.</w:t>
      </w:r>
    </w:p>
    <w:p>
      <w:pPr>
        <w:pStyle w:val="258"/>
        <w:spacing w:line="240" w:lineRule="auto"/>
        <w:rPr>
          <w:rFonts w:ascii="Times New Roman" w:hAnsi="Times New Roman"/>
          <w:sz w:val="28"/>
          <w:szCs w:val="28"/>
          <w:lang w:val="ru-RU"/>
        </w:rPr>
      </w:pPr>
      <w:r>
        <w:rPr>
          <w:rFonts w:ascii="Times New Roman" w:hAnsi="Times New Roman"/>
          <w:sz w:val="28"/>
          <w:szCs w:val="28"/>
          <w:lang w:val="ru-RU"/>
        </w:rPr>
        <w:t>Ограничения градостроительной деятельности, связанные с санитарно-защитными зонами, носят временный характер и подлежат корректировке в системе градостроительного и санитарно-гигиенического мониторинга.</w:t>
      </w:r>
    </w:p>
    <w:p>
      <w:pPr>
        <w:pStyle w:val="258"/>
        <w:spacing w:line="240" w:lineRule="auto"/>
        <w:rPr>
          <w:rFonts w:ascii="Times New Roman" w:hAnsi="Times New Roman"/>
          <w:sz w:val="28"/>
          <w:szCs w:val="28"/>
          <w:lang w:val="ru-RU"/>
        </w:rPr>
      </w:pPr>
    </w:p>
    <w:p>
      <w:pPr>
        <w:pStyle w:val="43"/>
        <w:keepNext/>
        <w:spacing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36 - Основные требования по организации и режимы использования территорий санитарно-защитных зон</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1"/>
        <w:gridCol w:w="4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2644" w:type="pct"/>
            <w:vAlign w:val="center"/>
          </w:tcPr>
          <w:p>
            <w:pPr>
              <w:pStyle w:val="400"/>
              <w:rPr>
                <w:b/>
                <w:sz w:val="24"/>
                <w:szCs w:val="24"/>
              </w:rPr>
            </w:pPr>
            <w:r>
              <w:rPr>
                <w:b/>
                <w:sz w:val="24"/>
                <w:szCs w:val="24"/>
              </w:rPr>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tc>
        <w:tc>
          <w:tcPr>
            <w:tcW w:w="2356" w:type="pct"/>
            <w:vAlign w:val="center"/>
          </w:tcPr>
          <w:p>
            <w:pPr>
              <w:pStyle w:val="400"/>
              <w:rPr>
                <w:b/>
                <w:sz w:val="24"/>
                <w:szCs w:val="24"/>
              </w:rPr>
            </w:pPr>
            <w:r>
              <w:rPr>
                <w:b/>
                <w:sz w:val="24"/>
                <w:szCs w:val="24"/>
              </w:rPr>
              <w:t>В санитарно-защитной зоне не допускается размещать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4" w:type="pct"/>
            <w:vMerge w:val="restart"/>
          </w:tcPr>
          <w:p>
            <w:pPr>
              <w:pStyle w:val="418"/>
              <w:ind w:firstLine="0"/>
              <w:rPr>
                <w:sz w:val="24"/>
                <w:szCs w:val="24"/>
              </w:rPr>
            </w:pPr>
            <w:r>
              <w:rPr>
                <w:sz w:val="24"/>
                <w:szCs w:val="24"/>
              </w:rPr>
              <w:t>нежилые помещения для дежурного аварийного персонала;</w:t>
            </w:r>
          </w:p>
          <w:p>
            <w:pPr>
              <w:pStyle w:val="418"/>
              <w:ind w:firstLine="0"/>
              <w:rPr>
                <w:sz w:val="24"/>
                <w:szCs w:val="24"/>
              </w:rPr>
            </w:pPr>
            <w:r>
              <w:rPr>
                <w:sz w:val="24"/>
                <w:szCs w:val="24"/>
              </w:rPr>
              <w:t>помещения для пребывания работающих по вахтовому методу (не более двух недель);</w:t>
            </w:r>
          </w:p>
          <w:p>
            <w:pPr>
              <w:pStyle w:val="418"/>
              <w:ind w:firstLine="0"/>
              <w:rPr>
                <w:sz w:val="24"/>
                <w:szCs w:val="24"/>
              </w:rPr>
            </w:pPr>
            <w:r>
              <w:rPr>
                <w:sz w:val="24"/>
                <w:szCs w:val="24"/>
              </w:rPr>
              <w:t>здания управления, конструкторские бюро;</w:t>
            </w:r>
          </w:p>
          <w:p>
            <w:pPr>
              <w:pStyle w:val="418"/>
              <w:ind w:firstLine="0"/>
              <w:rPr>
                <w:sz w:val="24"/>
                <w:szCs w:val="24"/>
              </w:rPr>
            </w:pPr>
            <w:r>
              <w:rPr>
                <w:sz w:val="24"/>
                <w:szCs w:val="24"/>
              </w:rPr>
              <w:t>здания административного назначения;</w:t>
            </w:r>
          </w:p>
          <w:p>
            <w:pPr>
              <w:pStyle w:val="418"/>
              <w:ind w:firstLine="0"/>
              <w:rPr>
                <w:sz w:val="24"/>
                <w:szCs w:val="24"/>
              </w:rPr>
            </w:pPr>
            <w:r>
              <w:rPr>
                <w:sz w:val="24"/>
                <w:szCs w:val="24"/>
              </w:rPr>
              <w:t>научно-исследовательские лаборатории;</w:t>
            </w:r>
          </w:p>
          <w:p>
            <w:pPr>
              <w:pStyle w:val="418"/>
              <w:ind w:firstLine="0"/>
              <w:rPr>
                <w:sz w:val="24"/>
                <w:szCs w:val="24"/>
              </w:rPr>
            </w:pPr>
            <w:r>
              <w:rPr>
                <w:sz w:val="24"/>
                <w:szCs w:val="24"/>
              </w:rPr>
              <w:t>поликлиники;</w:t>
            </w:r>
          </w:p>
          <w:p>
            <w:pPr>
              <w:pStyle w:val="418"/>
              <w:ind w:firstLine="0"/>
              <w:rPr>
                <w:sz w:val="24"/>
                <w:szCs w:val="24"/>
              </w:rPr>
            </w:pPr>
            <w:r>
              <w:rPr>
                <w:sz w:val="24"/>
                <w:szCs w:val="24"/>
              </w:rPr>
              <w:t>спортивно-оздоровительные сооружения закрытого типа;</w:t>
            </w:r>
          </w:p>
          <w:p>
            <w:pPr>
              <w:pStyle w:val="418"/>
              <w:ind w:firstLine="0"/>
              <w:rPr>
                <w:sz w:val="24"/>
                <w:szCs w:val="24"/>
              </w:rPr>
            </w:pPr>
            <w:r>
              <w:rPr>
                <w:sz w:val="24"/>
                <w:szCs w:val="24"/>
              </w:rPr>
              <w:t>бани, прачечные;</w:t>
            </w:r>
          </w:p>
          <w:p>
            <w:pPr>
              <w:pStyle w:val="418"/>
              <w:ind w:firstLine="0"/>
              <w:rPr>
                <w:sz w:val="24"/>
                <w:szCs w:val="24"/>
              </w:rPr>
            </w:pPr>
            <w:r>
              <w:rPr>
                <w:sz w:val="24"/>
                <w:szCs w:val="24"/>
              </w:rPr>
              <w:t>объекты торговли и общественного питания;</w:t>
            </w:r>
          </w:p>
          <w:p>
            <w:pPr>
              <w:pStyle w:val="418"/>
              <w:ind w:firstLine="0"/>
              <w:rPr>
                <w:sz w:val="24"/>
                <w:szCs w:val="24"/>
              </w:rPr>
            </w:pPr>
            <w:r>
              <w:rPr>
                <w:sz w:val="24"/>
                <w:szCs w:val="24"/>
              </w:rPr>
              <w:t>мотели, гостиницы;</w:t>
            </w:r>
          </w:p>
          <w:p>
            <w:pPr>
              <w:pStyle w:val="418"/>
              <w:ind w:firstLine="0"/>
              <w:rPr>
                <w:sz w:val="24"/>
                <w:szCs w:val="24"/>
              </w:rPr>
            </w:pPr>
            <w:r>
              <w:rPr>
                <w:sz w:val="24"/>
                <w:szCs w:val="24"/>
              </w:rPr>
              <w:t>гаражи, площадки и сооружения для хранения общественного и индивидуального транспорта;</w:t>
            </w:r>
          </w:p>
          <w:p>
            <w:pPr>
              <w:pStyle w:val="418"/>
              <w:ind w:firstLine="0"/>
              <w:rPr>
                <w:sz w:val="24"/>
                <w:szCs w:val="24"/>
              </w:rPr>
            </w:pPr>
            <w:r>
              <w:rPr>
                <w:sz w:val="24"/>
                <w:szCs w:val="24"/>
              </w:rPr>
              <w:t>пожарные депо;</w:t>
            </w:r>
          </w:p>
          <w:p>
            <w:pPr>
              <w:pStyle w:val="418"/>
              <w:ind w:firstLine="0"/>
              <w:rPr>
                <w:sz w:val="24"/>
                <w:szCs w:val="24"/>
              </w:rPr>
            </w:pPr>
            <w:r>
              <w:rPr>
                <w:sz w:val="24"/>
                <w:szCs w:val="24"/>
              </w:rPr>
              <w:t>местные и транзитные коммуникации, линии электропередач;</w:t>
            </w:r>
          </w:p>
          <w:p>
            <w:pPr>
              <w:pStyle w:val="418"/>
              <w:ind w:firstLine="0"/>
              <w:rPr>
                <w:sz w:val="24"/>
                <w:szCs w:val="24"/>
              </w:rPr>
            </w:pPr>
            <w:r>
              <w:rPr>
                <w:sz w:val="24"/>
                <w:szCs w:val="24"/>
              </w:rPr>
              <w:t>электроподстанции, нефте- и газопроводы;</w:t>
            </w:r>
          </w:p>
          <w:p>
            <w:pPr>
              <w:pStyle w:val="418"/>
              <w:ind w:firstLine="0"/>
              <w:rPr>
                <w:sz w:val="24"/>
                <w:szCs w:val="24"/>
              </w:rPr>
            </w:pPr>
            <w:r>
              <w:rPr>
                <w:sz w:val="24"/>
                <w:szCs w:val="24"/>
              </w:rPr>
              <w:t>артезианские скважины для технического водоснабжения;</w:t>
            </w:r>
          </w:p>
          <w:p>
            <w:pPr>
              <w:pStyle w:val="418"/>
              <w:ind w:firstLine="0"/>
              <w:rPr>
                <w:sz w:val="24"/>
                <w:szCs w:val="24"/>
              </w:rPr>
            </w:pPr>
            <w:r>
              <w:rPr>
                <w:sz w:val="24"/>
                <w:szCs w:val="24"/>
              </w:rPr>
              <w:t>водоохлаждающие сооружения для подготовки технической воды;</w:t>
            </w:r>
          </w:p>
          <w:p>
            <w:pPr>
              <w:pStyle w:val="418"/>
              <w:ind w:firstLine="0"/>
              <w:rPr>
                <w:sz w:val="24"/>
                <w:szCs w:val="24"/>
              </w:rPr>
            </w:pPr>
            <w:r>
              <w:rPr>
                <w:sz w:val="24"/>
                <w:szCs w:val="24"/>
              </w:rPr>
              <w:t>канализационные насосные станции;</w:t>
            </w:r>
          </w:p>
          <w:p>
            <w:pPr>
              <w:pStyle w:val="418"/>
              <w:ind w:firstLine="0"/>
              <w:rPr>
                <w:sz w:val="24"/>
                <w:szCs w:val="24"/>
              </w:rPr>
            </w:pPr>
            <w:r>
              <w:rPr>
                <w:sz w:val="24"/>
                <w:szCs w:val="24"/>
              </w:rPr>
              <w:t>сооружения оборотного водоснабжения;</w:t>
            </w:r>
          </w:p>
          <w:p>
            <w:pPr>
              <w:pStyle w:val="418"/>
              <w:ind w:firstLine="0"/>
              <w:rPr>
                <w:sz w:val="24"/>
                <w:szCs w:val="24"/>
              </w:rPr>
            </w:pPr>
            <w:r>
              <w:rPr>
                <w:sz w:val="24"/>
                <w:szCs w:val="24"/>
              </w:rPr>
              <w:t>автозаправочные станции;</w:t>
            </w:r>
          </w:p>
          <w:p>
            <w:pPr>
              <w:pStyle w:val="418"/>
              <w:ind w:firstLine="0"/>
              <w:rPr>
                <w:sz w:val="24"/>
                <w:szCs w:val="24"/>
              </w:rPr>
            </w:pPr>
            <w:r>
              <w:rPr>
                <w:sz w:val="24"/>
                <w:szCs w:val="24"/>
              </w:rPr>
              <w:t>станции технического обслуживания автомобилей;</w:t>
            </w:r>
          </w:p>
          <w:p>
            <w:pPr>
              <w:pStyle w:val="418"/>
              <w:ind w:firstLine="0"/>
              <w:rPr>
                <w:sz w:val="24"/>
                <w:szCs w:val="24"/>
              </w:rPr>
            </w:pPr>
            <w:r>
              <w:rPr>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2356" w:type="pct"/>
          </w:tcPr>
          <w:p>
            <w:pPr>
              <w:pStyle w:val="418"/>
              <w:ind w:firstLine="0"/>
              <w:rPr>
                <w:sz w:val="24"/>
                <w:szCs w:val="24"/>
              </w:rPr>
            </w:pPr>
            <w:r>
              <w:rPr>
                <w:sz w:val="24"/>
                <w:szCs w:val="24"/>
              </w:rPr>
              <w:t>жилую застройку, включая отдельные жилые дома, ландшафтно-рекреационные зоны;</w:t>
            </w:r>
          </w:p>
          <w:p>
            <w:pPr>
              <w:pStyle w:val="418"/>
              <w:ind w:firstLine="0"/>
              <w:rPr>
                <w:sz w:val="24"/>
                <w:szCs w:val="24"/>
              </w:rPr>
            </w:pPr>
            <w:r>
              <w:rPr>
                <w:sz w:val="24"/>
                <w:szCs w:val="24"/>
              </w:rPr>
              <w:t>зоны отдыха;</w:t>
            </w:r>
          </w:p>
          <w:p>
            <w:pPr>
              <w:pStyle w:val="418"/>
              <w:ind w:firstLine="0"/>
              <w:rPr>
                <w:sz w:val="24"/>
                <w:szCs w:val="24"/>
              </w:rPr>
            </w:pPr>
            <w:r>
              <w:rPr>
                <w:sz w:val="24"/>
                <w:szCs w:val="24"/>
              </w:rPr>
              <w:t>территории курортов, санаториев и домов отдыха;</w:t>
            </w:r>
          </w:p>
          <w:p>
            <w:pPr>
              <w:pStyle w:val="418"/>
              <w:ind w:firstLine="0"/>
              <w:rPr>
                <w:sz w:val="24"/>
                <w:szCs w:val="24"/>
              </w:rPr>
            </w:pPr>
            <w:r>
              <w:rPr>
                <w:sz w:val="24"/>
                <w:szCs w:val="24"/>
              </w:rPr>
              <w:t>территорий садоводческих товариществ и коттеджной застройки;</w:t>
            </w:r>
          </w:p>
          <w:p>
            <w:pPr>
              <w:pStyle w:val="418"/>
              <w:ind w:firstLine="0"/>
              <w:rPr>
                <w:sz w:val="24"/>
                <w:szCs w:val="24"/>
              </w:rPr>
            </w:pPr>
            <w:r>
              <w:rPr>
                <w:sz w:val="24"/>
                <w:szCs w:val="24"/>
              </w:rPr>
              <w:t>коллективных или индивидуальных дачных и садово-огородных участков;</w:t>
            </w:r>
          </w:p>
          <w:p>
            <w:pPr>
              <w:pStyle w:val="418"/>
              <w:ind w:firstLine="0"/>
              <w:rPr>
                <w:sz w:val="24"/>
                <w:szCs w:val="24"/>
              </w:rPr>
            </w:pPr>
            <w:r>
              <w:rPr>
                <w:sz w:val="24"/>
                <w:szCs w:val="24"/>
              </w:rPr>
              <w:t>а также других территорий с нормируемыми показателями качества среды обитания;</w:t>
            </w:r>
          </w:p>
          <w:p>
            <w:pPr>
              <w:pStyle w:val="418"/>
              <w:ind w:firstLine="0"/>
              <w:rPr>
                <w:sz w:val="24"/>
                <w:szCs w:val="24"/>
              </w:rPr>
            </w:pPr>
            <w:r>
              <w:rPr>
                <w:sz w:val="24"/>
                <w:szCs w:val="24"/>
              </w:rPr>
              <w:t>спортивные сооружения, детские площадки;</w:t>
            </w:r>
          </w:p>
          <w:p>
            <w:pPr>
              <w:pStyle w:val="418"/>
              <w:ind w:firstLine="0"/>
              <w:rPr>
                <w:sz w:val="24"/>
                <w:szCs w:val="24"/>
              </w:rPr>
            </w:pPr>
            <w:r>
              <w:rPr>
                <w:sz w:val="24"/>
                <w:szCs w:val="24"/>
              </w:rPr>
              <w:t xml:space="preserve">образовательные и детские учреждения, </w:t>
            </w:r>
          </w:p>
          <w:p>
            <w:pPr>
              <w:pStyle w:val="418"/>
              <w:ind w:firstLine="0"/>
              <w:rPr>
                <w:sz w:val="24"/>
                <w:szCs w:val="24"/>
              </w:rPr>
            </w:pPr>
            <w:r>
              <w:rPr>
                <w:sz w:val="24"/>
                <w:szCs w:val="24"/>
              </w:rPr>
              <w:t>лечебно-профилактические и оздоровительные учреждения общего пользования.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0" w:hRule="atLeast"/>
          <w:jc w:val="center"/>
        </w:trPr>
        <w:tc>
          <w:tcPr>
            <w:tcW w:w="2644" w:type="pct"/>
            <w:vMerge w:val="continue"/>
          </w:tcPr>
          <w:p>
            <w:pPr>
              <w:pStyle w:val="400"/>
              <w:rPr>
                <w:sz w:val="24"/>
                <w:szCs w:val="24"/>
              </w:rPr>
            </w:pPr>
          </w:p>
        </w:tc>
        <w:tc>
          <w:tcPr>
            <w:tcW w:w="2356" w:type="pct"/>
          </w:tcPr>
          <w:p>
            <w:pPr>
              <w:pStyle w:val="418"/>
              <w:ind w:firstLine="0"/>
              <w:rPr>
                <w:sz w:val="24"/>
                <w:szCs w:val="24"/>
              </w:rPr>
            </w:pPr>
            <w:r>
              <w:rPr>
                <w:sz w:val="24"/>
                <w:szCs w:val="24"/>
              </w:rPr>
              <w:t xml:space="preserve">в санитарно-защитной зоне и на территории объектов других отраслей промышленности не допускается размещать </w:t>
            </w:r>
          </w:p>
          <w:p>
            <w:pPr>
              <w:pStyle w:val="418"/>
              <w:ind w:firstLine="0"/>
              <w:rPr>
                <w:sz w:val="24"/>
                <w:szCs w:val="24"/>
              </w:rPr>
            </w:pPr>
            <w:r>
              <w:rPr>
                <w:sz w:val="24"/>
                <w:szCs w:val="24"/>
              </w:rPr>
              <w:t>объекты по производству лекарственных веществ;</w:t>
            </w:r>
          </w:p>
          <w:p>
            <w:pPr>
              <w:pStyle w:val="418"/>
              <w:ind w:firstLine="0"/>
              <w:rPr>
                <w:sz w:val="24"/>
                <w:szCs w:val="24"/>
              </w:rPr>
            </w:pPr>
            <w:r>
              <w:rPr>
                <w:sz w:val="24"/>
                <w:szCs w:val="24"/>
              </w:rPr>
              <w:t>лекарственных средств и (или) лекарственных форм;</w:t>
            </w:r>
          </w:p>
          <w:p>
            <w:pPr>
              <w:pStyle w:val="418"/>
              <w:ind w:firstLine="0"/>
              <w:rPr>
                <w:sz w:val="24"/>
                <w:szCs w:val="24"/>
              </w:rPr>
            </w:pPr>
            <w:r>
              <w:rPr>
                <w:sz w:val="24"/>
                <w:szCs w:val="24"/>
              </w:rPr>
              <w:t xml:space="preserve">склады сырья и полупродуктов для фармацевтических предприятий; </w:t>
            </w:r>
          </w:p>
          <w:p>
            <w:pPr>
              <w:pStyle w:val="418"/>
              <w:ind w:firstLine="0"/>
              <w:rPr>
                <w:sz w:val="24"/>
                <w:szCs w:val="24"/>
              </w:rPr>
            </w:pPr>
            <w:r>
              <w:rPr>
                <w:sz w:val="24"/>
                <w:szCs w:val="24"/>
              </w:rPr>
              <w:t>объекты пищевых отраслей промышленности;</w:t>
            </w:r>
          </w:p>
          <w:p>
            <w:pPr>
              <w:pStyle w:val="418"/>
              <w:ind w:firstLine="0"/>
              <w:rPr>
                <w:sz w:val="24"/>
                <w:szCs w:val="24"/>
              </w:rPr>
            </w:pPr>
            <w:r>
              <w:rPr>
                <w:sz w:val="24"/>
                <w:szCs w:val="24"/>
              </w:rPr>
              <w:t>оптовые склады продовольственного сырья и пищевых продуктов;</w:t>
            </w:r>
          </w:p>
          <w:p>
            <w:pPr>
              <w:pStyle w:val="418"/>
              <w:ind w:firstLine="0"/>
              <w:rPr>
                <w:sz w:val="24"/>
                <w:szCs w:val="24"/>
              </w:rPr>
            </w:pPr>
            <w:r>
              <w:rPr>
                <w:sz w:val="24"/>
                <w:szCs w:val="24"/>
              </w:rPr>
              <w:t>комплексы водопроводных сооружений для подготовки и хранения питьевой воды, которые могут повлиять на качество продукции.</w:t>
            </w:r>
          </w:p>
        </w:tc>
      </w:tr>
    </w:tbl>
    <w:p>
      <w:pPr>
        <w:pStyle w:val="258"/>
        <w:spacing w:before="120" w:line="240" w:lineRule="auto"/>
        <w:rPr>
          <w:rFonts w:ascii="Times New Roman" w:hAnsi="Times New Roman"/>
          <w:sz w:val="28"/>
          <w:szCs w:val="28"/>
          <w:lang w:val="ru-RU"/>
        </w:rPr>
      </w:pPr>
      <w:r>
        <w:rPr>
          <w:rFonts w:ascii="Times New Roman" w:hAnsi="Times New Roman"/>
          <w:sz w:val="28"/>
          <w:szCs w:val="28"/>
          <w:lang w:val="ru-RU"/>
        </w:rPr>
        <w:t>Санитарно-защитные зоны от наземных гаражей-стоянок, паркингов закрытого типа принимается на основании результатов расчётов рассеивания загрязнений в атмосферном воздухе и уровней физического воздействия, для гостевых автостоянок санитарно-защитные зоны не устанавливаются. Для подземных, полуподземных и обвалованных гаражей-стоянок регламентируется лишь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 которое должно составлять не менее 15 м. В случае размещения подземных, полуподземных и обвалованных гаражей-стоянок в жилом доме расстояние от въезда-выезда до жилого дома не регламентируется. Достаточность разрыва обосновывается расчётами загрязнения атмосферного воздуха и акустическими расчётами.</w:t>
      </w:r>
    </w:p>
    <w:p>
      <w:pPr>
        <w:pStyle w:val="258"/>
        <w:spacing w:before="120" w:line="240" w:lineRule="auto"/>
        <w:rPr>
          <w:rFonts w:ascii="Times New Roman" w:hAnsi="Times New Roman"/>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25" w:name="_Toc74838074"/>
      <w:r>
        <w:rPr>
          <w:rFonts w:ascii="Times New Roman" w:hAnsi="Times New Roman"/>
          <w:b/>
          <w:sz w:val="28"/>
          <w:szCs w:val="28"/>
          <w:lang w:val="ru-RU"/>
        </w:rPr>
        <w:t>6.7.2 Санитарные разрывы (санитарная полоса отчуждения) транспортных коммуникаций</w:t>
      </w:r>
      <w:bookmarkEnd w:id="325"/>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Устанавливаются в соответствии с СанПиН 2.2.1/2.1.1.1200–03 «Санитарно-защитные зоны и санитарная классификация предприятий, сооружений и иных объектов. Новая редакция»; СП</w:t>
      </w:r>
      <w:r>
        <w:rPr>
          <w:rFonts w:ascii="Times New Roman" w:hAnsi="Times New Roman"/>
          <w:sz w:val="28"/>
          <w:szCs w:val="28"/>
        </w:rPr>
        <w:t> </w:t>
      </w:r>
      <w:r>
        <w:rPr>
          <w:rFonts w:ascii="Times New Roman" w:hAnsi="Times New Roman"/>
          <w:sz w:val="28"/>
          <w:szCs w:val="28"/>
          <w:lang w:val="ru-RU"/>
        </w:rPr>
        <w:t>42.13330.2016 «Градостроительство. Планировка и застройка городских и сельских поселений» Актуализированная редакция СНиП 2.07.01–89*.</w:t>
      </w:r>
    </w:p>
    <w:p>
      <w:pPr>
        <w:pStyle w:val="258"/>
        <w:spacing w:line="240" w:lineRule="auto"/>
        <w:ind w:firstLine="851"/>
        <w:rPr>
          <w:rFonts w:ascii="Times New Roman" w:hAnsi="Times New Roman"/>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26" w:name="_Toc74838075"/>
      <w:r>
        <w:rPr>
          <w:rFonts w:ascii="Times New Roman" w:hAnsi="Times New Roman"/>
          <w:b/>
          <w:sz w:val="28"/>
          <w:szCs w:val="28"/>
          <w:lang w:val="ru-RU"/>
        </w:rPr>
        <w:t>6.7.3 Охранные зоны объектов инженерной инфраструктуры (объектов электросетевого хозяйства)</w:t>
      </w:r>
      <w:bookmarkEnd w:id="326"/>
    </w:p>
    <w:p>
      <w:pPr>
        <w:pStyle w:val="258"/>
        <w:spacing w:line="240" w:lineRule="auto"/>
        <w:ind w:firstLine="851"/>
        <w:rPr>
          <w:rFonts w:ascii="Times New Roman" w:hAnsi="Times New Roman"/>
          <w:sz w:val="28"/>
          <w:szCs w:val="28"/>
          <w:lang w:val="ru-RU"/>
        </w:rPr>
      </w:pPr>
      <w:r>
        <w:rPr>
          <w:rFonts w:ascii="Times New Roman" w:hAnsi="Times New Roman"/>
          <w:sz w:val="28"/>
          <w:szCs w:val="28"/>
          <w:lang w:val="ru-RU"/>
        </w:rPr>
        <w:t>Устанавливаются в соответствии с постановлением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pPr>
        <w:pStyle w:val="258"/>
        <w:spacing w:line="240" w:lineRule="auto"/>
        <w:ind w:firstLine="851"/>
        <w:rPr>
          <w:rFonts w:ascii="Times New Roman" w:hAnsi="Times New Roman"/>
          <w:sz w:val="28"/>
          <w:szCs w:val="28"/>
          <w:lang w:val="ru-RU"/>
        </w:rPr>
      </w:pPr>
    </w:p>
    <w:p>
      <w:pPr>
        <w:keepNext/>
        <w:suppressAutoHyphens/>
        <w:jc w:val="both"/>
        <w:rPr>
          <w:rFonts w:ascii="Times New Roman" w:hAnsi="Times New Roman"/>
          <w:b/>
          <w:sz w:val="24"/>
          <w:szCs w:val="24"/>
          <w:lang w:val="ru-RU"/>
        </w:rPr>
      </w:pPr>
      <w:r>
        <w:rPr>
          <w:rFonts w:ascii="Times New Roman" w:hAnsi="Times New Roman"/>
          <w:b/>
          <w:sz w:val="24"/>
          <w:szCs w:val="24"/>
          <w:lang w:val="ru-RU"/>
        </w:rPr>
        <w:t>Таблица 37 – Охранная зона воздушных линий электропередач, проходящих по территории муниципального образования</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6353"/>
        <w:gridCol w:w="2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tblHeader/>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b/>
                <w:sz w:val="24"/>
                <w:szCs w:val="24"/>
                <w:lang w:val="ru-RU"/>
              </w:rPr>
            </w:pPr>
            <w:r>
              <w:rPr>
                <w:rFonts w:ascii="Times New Roman" w:hAnsi="Times New Roman"/>
                <w:b/>
                <w:sz w:val="24"/>
                <w:szCs w:val="24"/>
                <w:lang w:val="ru-RU"/>
              </w:rPr>
              <w:t>№</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sz w:val="24"/>
                <w:szCs w:val="24"/>
              </w:rPr>
            </w:pPr>
            <w:r>
              <w:rPr>
                <w:rFonts w:ascii="Times New Roman" w:hAnsi="Times New Roman"/>
                <w:b/>
                <w:sz w:val="24"/>
                <w:szCs w:val="24"/>
              </w:rPr>
              <w:t>Напряжение линий электропередач, кВ</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sz w:val="24"/>
                <w:szCs w:val="24"/>
              </w:rPr>
            </w:pPr>
            <w:r>
              <w:rPr>
                <w:rFonts w:ascii="Times New Roman" w:hAnsi="Times New Roman"/>
                <w:b/>
                <w:sz w:val="24"/>
                <w:szCs w:val="24"/>
              </w:rPr>
              <w:t>ЗСР, 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b/>
                <w:sz w:val="24"/>
                <w:szCs w:val="24"/>
                <w:lang w:val="ru-RU"/>
              </w:rPr>
            </w:pPr>
            <w:r>
              <w:rPr>
                <w:rFonts w:ascii="Times New Roman" w:hAnsi="Times New Roman"/>
                <w:b/>
                <w:sz w:val="24"/>
                <w:szCs w:val="24"/>
                <w:lang w:val="ru-RU"/>
              </w:rPr>
              <w:t>1</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sz w:val="24"/>
                <w:szCs w:val="24"/>
                <w:lang w:val="ru-RU"/>
              </w:rPr>
            </w:pPr>
            <w:r>
              <w:rPr>
                <w:rFonts w:ascii="Times New Roman" w:hAnsi="Times New Roman"/>
                <w:b/>
                <w:sz w:val="24"/>
                <w:szCs w:val="24"/>
                <w:lang w:val="ru-RU"/>
              </w:rPr>
              <w:t>2</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b/>
                <w:sz w:val="24"/>
                <w:szCs w:val="24"/>
                <w:lang w:val="ru-RU"/>
              </w:rPr>
            </w:pPr>
            <w:r>
              <w:rPr>
                <w:rFonts w:ascii="Times New Roman" w:hAnsi="Times New Roman"/>
                <w:b/>
                <w:sz w:val="24"/>
                <w:szCs w:val="24"/>
                <w:lang w:val="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sz w:val="24"/>
                <w:szCs w:val="24"/>
                <w:lang w:val="ru-RU"/>
              </w:rPr>
            </w:pPr>
            <w:r>
              <w:rPr>
                <w:rFonts w:ascii="Times New Roman" w:hAnsi="Times New Roman"/>
                <w:sz w:val="24"/>
                <w:szCs w:val="24"/>
                <w:lang w:val="ru-RU"/>
              </w:rPr>
              <w:t>1</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rPr>
            </w:pPr>
            <w:r>
              <w:rPr>
                <w:rFonts w:ascii="Times New Roman" w:hAnsi="Times New Roman"/>
                <w:sz w:val="24"/>
                <w:szCs w:val="24"/>
              </w:rPr>
              <w:t>до 1</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rPr>
            </w:pPr>
            <w:r>
              <w:rPr>
                <w:rFonts w:ascii="Times New Roman" w:hAnsi="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sz w:val="24"/>
                <w:szCs w:val="24"/>
                <w:lang w:val="ru-RU"/>
              </w:rPr>
            </w:pPr>
            <w:r>
              <w:rPr>
                <w:rFonts w:ascii="Times New Roman" w:hAnsi="Times New Roman"/>
                <w:sz w:val="24"/>
                <w:szCs w:val="24"/>
                <w:lang w:val="ru-RU"/>
              </w:rPr>
              <w:t>2</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rPr>
            </w:pPr>
            <w:r>
              <w:rPr>
                <w:rFonts w:ascii="Times New Roman" w:hAnsi="Times New Roman"/>
                <w:sz w:val="24"/>
                <w:szCs w:val="24"/>
              </w:rPr>
              <w:t>1 - 20</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rPr>
            </w:pPr>
            <w:r>
              <w:rPr>
                <w:rFonts w:ascii="Times New Roman" w:hAnsi="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sz w:val="24"/>
                <w:szCs w:val="24"/>
                <w:lang w:val="ru-RU"/>
              </w:rPr>
            </w:pPr>
            <w:r>
              <w:rPr>
                <w:rFonts w:ascii="Times New Roman" w:hAnsi="Times New Roman"/>
                <w:sz w:val="24"/>
                <w:szCs w:val="24"/>
                <w:lang w:val="ru-RU"/>
              </w:rPr>
              <w:t>3</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lang w:val="ru-RU"/>
              </w:rPr>
            </w:pPr>
            <w:r>
              <w:rPr>
                <w:rFonts w:ascii="Times New Roman" w:hAnsi="Times New Roman"/>
                <w:sz w:val="24"/>
                <w:szCs w:val="24"/>
                <w:lang w:val="ru-RU"/>
              </w:rPr>
              <w:t>110</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lang w:val="ru-RU"/>
              </w:rPr>
            </w:pPr>
            <w:r>
              <w:rPr>
                <w:rFonts w:ascii="Times New Roman" w:hAnsi="Times New Roman"/>
                <w:sz w:val="24"/>
                <w:szCs w:val="24"/>
                <w:lang w:val="ru-RU"/>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16" w:type="pct"/>
            <w:tcBorders>
              <w:top w:val="single" w:color="auto" w:sz="4" w:space="0"/>
              <w:left w:val="single" w:color="auto" w:sz="4" w:space="0"/>
              <w:bottom w:val="single" w:color="auto" w:sz="4" w:space="0"/>
              <w:right w:val="single" w:color="auto" w:sz="4" w:space="0"/>
            </w:tcBorders>
          </w:tcPr>
          <w:p>
            <w:pPr>
              <w:suppressAutoHyphens/>
              <w:jc w:val="center"/>
              <w:rPr>
                <w:rFonts w:ascii="Times New Roman" w:hAnsi="Times New Roman"/>
                <w:sz w:val="24"/>
                <w:szCs w:val="24"/>
                <w:lang w:val="ru-RU"/>
              </w:rPr>
            </w:pPr>
            <w:r>
              <w:rPr>
                <w:rFonts w:ascii="Times New Roman" w:hAnsi="Times New Roman"/>
                <w:sz w:val="24"/>
                <w:szCs w:val="24"/>
                <w:lang w:val="ru-RU"/>
              </w:rPr>
              <w:t>4</w:t>
            </w:r>
          </w:p>
        </w:tc>
        <w:tc>
          <w:tcPr>
            <w:tcW w:w="3048"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lang w:val="ru-RU"/>
              </w:rPr>
            </w:pPr>
            <w:r>
              <w:rPr>
                <w:rFonts w:ascii="Times New Roman" w:hAnsi="Times New Roman"/>
                <w:sz w:val="24"/>
                <w:szCs w:val="24"/>
                <w:lang w:val="ru-RU"/>
              </w:rPr>
              <w:t>220</w:t>
            </w:r>
          </w:p>
        </w:tc>
        <w:tc>
          <w:tcPr>
            <w:tcW w:w="1436" w:type="pct"/>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sz w:val="24"/>
                <w:szCs w:val="24"/>
                <w:lang w:val="ru-RU"/>
              </w:rPr>
            </w:pPr>
            <w:r>
              <w:rPr>
                <w:rFonts w:ascii="Times New Roman" w:hAnsi="Times New Roman"/>
                <w:sz w:val="24"/>
                <w:szCs w:val="24"/>
                <w:lang w:val="ru-RU"/>
              </w:rPr>
              <w:t>25</w:t>
            </w:r>
          </w:p>
        </w:tc>
      </w:tr>
    </w:tbl>
    <w:p>
      <w:pPr>
        <w:pStyle w:val="258"/>
        <w:spacing w:line="240" w:lineRule="auto"/>
        <w:ind w:firstLine="0"/>
        <w:rPr>
          <w:rFonts w:ascii="Times New Roman" w:hAnsi="Times New Roman"/>
          <w:sz w:val="24"/>
          <w:szCs w:val="24"/>
        </w:rPr>
      </w:pPr>
    </w:p>
    <w:p>
      <w:pPr>
        <w:pStyle w:val="43"/>
        <w:keepNext/>
        <w:spacing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38 - Ограничения на использование территорий охранных зон инженерной инфраструктуры</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76"/>
        <w:gridCol w:w="8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44" w:type="pct"/>
            <w:vAlign w:val="center"/>
          </w:tcPr>
          <w:p>
            <w:pPr>
              <w:jc w:val="center"/>
              <w:rPr>
                <w:rFonts w:ascii="Times New Roman" w:hAnsi="Times New Roman"/>
                <w:b/>
                <w:sz w:val="24"/>
                <w:szCs w:val="24"/>
              </w:rPr>
            </w:pPr>
            <w:r>
              <w:rPr>
                <w:rFonts w:ascii="Times New Roman" w:hAnsi="Times New Roman"/>
                <w:b/>
                <w:sz w:val="24"/>
                <w:szCs w:val="24"/>
              </w:rPr>
              <w:t>Зона</w:t>
            </w:r>
          </w:p>
        </w:tc>
        <w:tc>
          <w:tcPr>
            <w:tcW w:w="3956" w:type="pct"/>
            <w:vAlign w:val="center"/>
          </w:tcPr>
          <w:p>
            <w:pPr>
              <w:jc w:val="center"/>
              <w:rPr>
                <w:rFonts w:ascii="Times New Roman" w:hAnsi="Times New Roman"/>
                <w:b/>
                <w:sz w:val="24"/>
                <w:szCs w:val="24"/>
              </w:rPr>
            </w:pPr>
            <w:r>
              <w:rPr>
                <w:rFonts w:ascii="Times New Roman" w:hAnsi="Times New Roman"/>
                <w:b/>
                <w:sz w:val="24"/>
                <w:szCs w:val="24"/>
              </w:rPr>
              <w:t>Ограничения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4" w:type="pct"/>
            <w:vAlign w:val="center"/>
          </w:tcPr>
          <w:p>
            <w:pPr>
              <w:jc w:val="center"/>
              <w:rPr>
                <w:rFonts w:ascii="Times New Roman" w:hAnsi="Times New Roman"/>
                <w:sz w:val="24"/>
                <w:szCs w:val="24"/>
                <w:lang w:val="ru-RU"/>
              </w:rPr>
            </w:pPr>
            <w:r>
              <w:rPr>
                <w:rFonts w:ascii="Times New Roman" w:hAnsi="Times New Roman"/>
                <w:sz w:val="24"/>
                <w:szCs w:val="24"/>
                <w:lang w:val="ru-RU"/>
              </w:rPr>
              <w:t>Охранная зона объектов электросетевого хозяйства (вдоль линий электропередачи, вокруг подстанций)</w:t>
            </w:r>
          </w:p>
        </w:tc>
        <w:tc>
          <w:tcPr>
            <w:tcW w:w="3956" w:type="pct"/>
            <w:vAlign w:val="center"/>
          </w:tcPr>
          <w:p>
            <w:pPr>
              <w:jc w:val="center"/>
              <w:rPr>
                <w:rFonts w:ascii="Times New Roman" w:hAnsi="Times New Roman"/>
                <w:sz w:val="24"/>
                <w:szCs w:val="24"/>
                <w:lang w:val="ru-RU"/>
              </w:rPr>
            </w:pPr>
            <w:r>
              <w:rPr>
                <w:rFonts w:ascii="Times New Roman" w:hAnsi="Times New Roman"/>
                <w:sz w:val="24"/>
                <w:szCs w:val="24"/>
                <w:lang w:val="ru-RU"/>
              </w:rPr>
              <w:t>1)</w:t>
            </w:r>
            <w:r>
              <w:rPr>
                <w:rFonts w:ascii="Times New Roman" w:hAnsi="Times New Roman"/>
                <w:sz w:val="24"/>
                <w:szCs w:val="24"/>
              </w:rPr>
              <w:t> </w:t>
            </w:r>
            <w:r>
              <w:rPr>
                <w:rFonts w:ascii="Times New Roman" w:hAnsi="Times New Roman"/>
                <w:sz w:val="24"/>
                <w:szCs w:val="24"/>
                <w:lang w:val="ru-RU"/>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разрешённых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pPr>
              <w:numPr>
                <w:ilvl w:val="0"/>
                <w:numId w:val="6"/>
              </w:numPr>
              <w:ind w:left="470" w:hanging="357"/>
              <w:jc w:val="center"/>
              <w:rPr>
                <w:rFonts w:ascii="Times New Roman" w:hAnsi="Times New Roman"/>
                <w:sz w:val="24"/>
                <w:szCs w:val="24"/>
              </w:rPr>
            </w:pPr>
            <w:r>
              <w:rPr>
                <w:rFonts w:ascii="Times New Roman" w:hAnsi="Times New Roman"/>
                <w:sz w:val="24"/>
                <w:szCs w:val="24"/>
              </w:rPr>
              <w:t>размещать свалки;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pPr>
              <w:jc w:val="center"/>
              <w:rPr>
                <w:rFonts w:ascii="Times New Roman" w:hAnsi="Times New Roman"/>
                <w:sz w:val="24"/>
                <w:szCs w:val="24"/>
                <w:lang w:val="ru-RU"/>
              </w:rPr>
            </w:pPr>
            <w:r>
              <w:rPr>
                <w:rFonts w:ascii="Times New Roman" w:hAnsi="Times New Roman"/>
                <w:sz w:val="24"/>
                <w:szCs w:val="24"/>
                <w:lang w:val="ru-RU"/>
              </w:rPr>
              <w:t>2)</w:t>
            </w:r>
            <w:r>
              <w:rPr>
                <w:rFonts w:ascii="Times New Roman" w:hAnsi="Times New Roman"/>
                <w:sz w:val="24"/>
                <w:szCs w:val="24"/>
              </w:rPr>
              <w:t> </w:t>
            </w:r>
            <w:r>
              <w:rPr>
                <w:rFonts w:ascii="Times New Roman" w:hAnsi="Times New Roman"/>
                <w:sz w:val="24"/>
                <w:szCs w:val="24"/>
                <w:lang w:val="ru-RU"/>
              </w:rPr>
              <w:t>В охранных зонах, установленных для объектов электросетевого хозяйства напряжением свыше 1000 вольт, помимо действий, предусмотренных пунктом 1, запрещается:</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складировать или размещать хранилища любых, в том числе горюче-смазочных, материалов;</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разрешённых в установленном порядке работ (в охранных зонах воздушных линий электропередачи);</w:t>
            </w:r>
          </w:p>
          <w:p>
            <w:pPr>
              <w:ind w:left="470"/>
              <w:jc w:val="center"/>
              <w:rPr>
                <w:rFonts w:ascii="Times New Roman" w:hAnsi="Times New Roman"/>
                <w:sz w:val="24"/>
                <w:szCs w:val="24"/>
                <w:lang w:val="ru-RU"/>
              </w:rPr>
            </w:pPr>
            <w:r>
              <w:rPr>
                <w:rFonts w:ascii="Times New Roman" w:hAnsi="Times New Roman"/>
                <w:sz w:val="24"/>
                <w:szCs w:val="24"/>
                <w:lang w:val="ru-RU"/>
              </w:rPr>
              <w:t xml:space="preserve">(в ред. постановления Правительства Российской Федерации от 26.08.2013 </w:t>
            </w:r>
            <w:r>
              <w:rPr>
                <w:rFonts w:ascii="Times New Roman" w:hAnsi="Times New Roman"/>
                <w:sz w:val="24"/>
                <w:szCs w:val="24"/>
              </w:rPr>
              <w:t>N</w:t>
            </w:r>
            <w:r>
              <w:rPr>
                <w:rFonts w:ascii="Times New Roman" w:hAnsi="Times New Roman"/>
                <w:sz w:val="24"/>
                <w:szCs w:val="24"/>
                <w:lang w:val="ru-RU"/>
              </w:rPr>
              <w:t xml:space="preserve"> 736)</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осуществлять проход судов с поднятыми стрелами кранов и других механизмов (в охранных зонах воздушных линий электропередачи).</w:t>
            </w:r>
          </w:p>
          <w:p>
            <w:pPr>
              <w:jc w:val="center"/>
              <w:rPr>
                <w:rFonts w:ascii="Times New Roman" w:hAnsi="Times New Roman"/>
                <w:sz w:val="24"/>
                <w:szCs w:val="24"/>
                <w:lang w:val="ru-RU"/>
              </w:rPr>
            </w:pPr>
            <w:r>
              <w:rPr>
                <w:rFonts w:ascii="Times New Roman" w:hAnsi="Times New Roman"/>
                <w:sz w:val="24"/>
                <w:szCs w:val="24"/>
                <w:lang w:val="ru-RU"/>
              </w:rPr>
              <w:t>3)</w:t>
            </w:r>
            <w:r>
              <w:rPr>
                <w:rFonts w:ascii="Times New Roman" w:hAnsi="Times New Roman"/>
                <w:sz w:val="24"/>
                <w:szCs w:val="24"/>
              </w:rPr>
              <w:t> </w:t>
            </w:r>
            <w:r>
              <w:rPr>
                <w:rFonts w:ascii="Times New Roman" w:hAnsi="Times New Roman"/>
                <w:sz w:val="24"/>
                <w:szCs w:val="24"/>
                <w:lang w:val="ru-RU"/>
              </w:rPr>
              <w:t>В пределах охранных зон без письменного решения о согласовании сетевых организаций юридическим и физическим лицам запрещаются:</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строительство, капитальный ремонт, реконструкция или снос зданий и сооружений;</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горные, взрывные, мелиоративные работы, в том числе связанные с временным затоплением земель;</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посадка и вырубка деревьев и кустарников;</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водоёмы менее минимально допустимого расстояния, в том числе с учётом максимального уровня подъёма воды при паводке;</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pPr>
              <w:jc w:val="center"/>
              <w:rPr>
                <w:rFonts w:ascii="Times New Roman" w:hAnsi="Times New Roman"/>
                <w:sz w:val="24"/>
                <w:szCs w:val="24"/>
                <w:lang w:val="ru-RU"/>
              </w:rPr>
            </w:pPr>
            <w:r>
              <w:rPr>
                <w:rFonts w:ascii="Times New Roman" w:hAnsi="Times New Roman"/>
                <w:sz w:val="24"/>
                <w:szCs w:val="24"/>
                <w:lang w:val="ru-RU"/>
              </w:rPr>
              <w:t>4)</w:t>
            </w:r>
            <w:r>
              <w:rPr>
                <w:rFonts w:ascii="Times New Roman" w:hAnsi="Times New Roman"/>
                <w:sz w:val="24"/>
                <w:szCs w:val="24"/>
              </w:rPr>
              <w:t> </w:t>
            </w:r>
            <w:r>
              <w:rPr>
                <w:rFonts w:ascii="Times New Roman" w:hAnsi="Times New Roman"/>
                <w:sz w:val="24"/>
                <w:szCs w:val="24"/>
                <w:lang w:val="ru-RU"/>
              </w:rPr>
              <w:t>В охранных зонах, установленных для объектов электросетевого хозяйства напряжением до 1000 вольт, помимо действий, предусмотренных пунктом 3, без письменного решения о согласовании сетевых организаций запрещается:</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pPr>
              <w:ind w:left="470"/>
              <w:jc w:val="center"/>
              <w:rPr>
                <w:rFonts w:ascii="Times New Roman" w:hAnsi="Times New Roman"/>
                <w:sz w:val="24"/>
                <w:szCs w:val="24"/>
                <w:lang w:val="ru-RU"/>
              </w:rPr>
            </w:pPr>
            <w:r>
              <w:rPr>
                <w:rFonts w:ascii="Times New Roman" w:hAnsi="Times New Roman"/>
                <w:sz w:val="24"/>
                <w:szCs w:val="24"/>
                <w:lang w:val="ru-RU"/>
              </w:rPr>
              <w:t xml:space="preserve">(в ред. постановления Правительства Российской Федерации от 26 августа 2013 года </w:t>
            </w:r>
            <w:r>
              <w:rPr>
                <w:rFonts w:ascii="Times New Roman" w:hAnsi="Times New Roman"/>
                <w:sz w:val="24"/>
                <w:szCs w:val="24"/>
              </w:rPr>
              <w:t>N</w:t>
            </w:r>
            <w:r>
              <w:rPr>
                <w:rFonts w:ascii="Times New Roman" w:hAnsi="Times New Roman"/>
                <w:sz w:val="24"/>
                <w:szCs w:val="24"/>
                <w:lang w:val="ru-RU"/>
              </w:rPr>
              <w:t xml:space="preserve"> 736)</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складировать или размещать хранилища любых, в том числе горюче-смазочных, материалов;</w:t>
            </w:r>
          </w:p>
          <w:p>
            <w:pPr>
              <w:numPr>
                <w:ilvl w:val="0"/>
                <w:numId w:val="6"/>
              </w:numPr>
              <w:ind w:left="470" w:hanging="357"/>
              <w:jc w:val="center"/>
              <w:rPr>
                <w:rFonts w:ascii="Times New Roman" w:hAnsi="Times New Roman"/>
                <w:sz w:val="24"/>
                <w:szCs w:val="24"/>
                <w:lang w:val="ru-RU"/>
              </w:rPr>
            </w:pPr>
            <w:r>
              <w:rPr>
                <w:rFonts w:ascii="Times New Roman" w:hAnsi="Times New Roman"/>
                <w:sz w:val="24"/>
                <w:szCs w:val="24"/>
                <w:lang w:val="ru-RU"/>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bl>
    <w:p>
      <w:pPr>
        <w:pStyle w:val="258"/>
        <w:spacing w:before="120" w:line="240" w:lineRule="auto"/>
        <w:rPr>
          <w:rFonts w:ascii="Times New Roman" w:hAnsi="Times New Roman"/>
          <w:sz w:val="28"/>
          <w:szCs w:val="28"/>
          <w:lang w:val="ru-RU"/>
        </w:rPr>
      </w:pPr>
      <w:r>
        <w:rPr>
          <w:rFonts w:ascii="Times New Roman" w:hAnsi="Times New Roman"/>
          <w:sz w:val="28"/>
          <w:szCs w:val="28"/>
          <w:lang w:val="ru-RU"/>
        </w:rPr>
        <w:t xml:space="preserve">На территории Садовского сельсовета проходят охранные зоны линий электропередач. Охранные зоны электрических сетей составляют: ВЛ 10 кВ – 10 м; ВЛ 220 кВ – 25 м. </w:t>
      </w:r>
    </w:p>
    <w:p>
      <w:pPr>
        <w:pStyle w:val="258"/>
        <w:spacing w:line="240" w:lineRule="auto"/>
        <w:rPr>
          <w:rFonts w:ascii="Times New Roman" w:hAnsi="Times New Roman"/>
          <w:sz w:val="28"/>
          <w:szCs w:val="28"/>
          <w:lang w:val="ru-RU"/>
        </w:rPr>
      </w:pPr>
      <w:r>
        <w:rPr>
          <w:rFonts w:ascii="Times New Roman" w:hAnsi="Times New Roman"/>
          <w:sz w:val="28"/>
          <w:szCs w:val="28"/>
          <w:lang w:val="ru-RU"/>
        </w:rPr>
        <w:t>В соответствии с Постановлением Правительства Российской Федерации от 09.06.1995 № 578 «Об утверждении Правил охраны линий и сооружений связи Российской Федерации» устанавливаются охранные зоны с особыми условиями использования: для подземных кабельных и для воздушных линий связи и линий радиофикации, расположенных вне населённых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pPr>
        <w:pStyle w:val="258"/>
        <w:spacing w:line="240" w:lineRule="auto"/>
        <w:rPr>
          <w:rFonts w:ascii="Times New Roman" w:hAnsi="Times New Roman"/>
          <w:sz w:val="28"/>
          <w:szCs w:val="28"/>
          <w:lang w:val="ru-RU"/>
        </w:rPr>
      </w:pPr>
      <w:r>
        <w:rPr>
          <w:rFonts w:ascii="Times New Roman" w:hAnsi="Times New Roman"/>
          <w:sz w:val="28"/>
          <w:szCs w:val="28"/>
          <w:lang w:val="ru-RU"/>
        </w:rPr>
        <w:t>В населённых пунктах прохождение трасс подземных кабельных линий связи определяется по табличкам на зданиях, опорах воздушных линий связи, линий электропередач, ограждениях, а также по технической документации. Границы охранных зон на трассах подземных кабельных линий связи определяются владельцами или предприятиями, эксплуатирующими эти линии.</w:t>
      </w:r>
    </w:p>
    <w:p>
      <w:pPr>
        <w:pStyle w:val="258"/>
        <w:spacing w:line="240" w:lineRule="auto"/>
        <w:rPr>
          <w:rFonts w:ascii="Times New Roman" w:hAnsi="Times New Roman"/>
          <w:sz w:val="28"/>
          <w:szCs w:val="28"/>
          <w:lang w:val="ru-RU"/>
        </w:rPr>
      </w:pPr>
      <w:r>
        <w:rPr>
          <w:rFonts w:ascii="Times New Roman" w:hAnsi="Times New Roman"/>
          <w:sz w:val="28"/>
          <w:szCs w:val="28"/>
          <w:lang w:val="ru-RU"/>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pPr>
        <w:pStyle w:val="258"/>
        <w:spacing w:line="240" w:lineRule="auto"/>
        <w:rPr>
          <w:rFonts w:ascii="Times New Roman" w:hAnsi="Times New Roman"/>
          <w:sz w:val="28"/>
          <w:szCs w:val="28"/>
          <w:lang w:val="ru-RU"/>
        </w:rPr>
      </w:pPr>
      <w:r>
        <w:rPr>
          <w:rFonts w:ascii="Times New Roman" w:hAnsi="Times New Roman"/>
          <w:sz w:val="28"/>
          <w:szCs w:val="28"/>
          <w:lang w:val="ru-RU"/>
        </w:rPr>
        <w:t>Охранные зоны на трассах кабельных и воздушных линий связи и линий радиофикации в полосе отвода автомобильных дорог могут использоваться предприятиями автомобильного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pPr>
        <w:pStyle w:val="258"/>
        <w:spacing w:line="240" w:lineRule="auto"/>
        <w:rPr>
          <w:rFonts w:ascii="Times New Roman" w:hAnsi="Times New Roman"/>
          <w:sz w:val="28"/>
          <w:szCs w:val="28"/>
          <w:lang w:val="ru-RU"/>
        </w:rPr>
      </w:pPr>
      <w:r>
        <w:rPr>
          <w:rFonts w:ascii="Times New Roman" w:hAnsi="Times New Roman"/>
          <w:sz w:val="28"/>
          <w:szCs w:val="28"/>
          <w:lang w:val="ru-RU"/>
        </w:rPr>
        <w:t>В случае если трассы действующих кабельных и воздушных линий связи и линий радиофикации проходят по территориям заповедников, лесов первой группы и другим особо охраняемым территориям, допускается создание просек только при отсутствии снижения функционального значения особо охраняемых участков (места кормёжки редких и исчезающих видов животных, нерестилища ценных пород рыб и т.д.).</w:t>
      </w:r>
    </w:p>
    <w:p>
      <w:pPr>
        <w:pStyle w:val="258"/>
        <w:spacing w:line="240" w:lineRule="auto"/>
        <w:rPr>
          <w:rFonts w:ascii="Times New Roman" w:hAnsi="Times New Roman"/>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27" w:name="_Toc74838076"/>
      <w:r>
        <w:rPr>
          <w:rFonts w:ascii="Times New Roman" w:hAnsi="Times New Roman"/>
          <w:b/>
          <w:sz w:val="28"/>
          <w:szCs w:val="28"/>
          <w:lang w:val="ru-RU"/>
        </w:rPr>
        <w:t>6.7.4 Зоны санитарной охраны источников водоснабжения и водопроводов питьевого назначения</w:t>
      </w:r>
      <w:bookmarkEnd w:id="327"/>
    </w:p>
    <w:p>
      <w:pPr>
        <w:pStyle w:val="258"/>
        <w:spacing w:line="240" w:lineRule="auto"/>
        <w:rPr>
          <w:rFonts w:ascii="Times New Roman" w:hAnsi="Times New Roman"/>
          <w:sz w:val="28"/>
          <w:szCs w:val="28"/>
          <w:lang w:val="ru-RU"/>
        </w:rPr>
      </w:pPr>
      <w:r>
        <w:rPr>
          <w:rFonts w:ascii="Times New Roman" w:hAnsi="Times New Roman"/>
          <w:sz w:val="28"/>
          <w:szCs w:val="28"/>
          <w:lang w:val="ru-RU"/>
        </w:rPr>
        <w:t>Использование территорий в соответствии с СанПиНом 2.1.4.1110-02 «Зоны санитарной охраны источников водоснабжения и водопроводов питьевого назначения», СП 31.13330.2012 Водоснабжение. Наружные сети и сооружения. Актуализированная редакция СНиП 2.04.02-84*, СанПин 2.1.5.980-00 «Гигиенические требования к охране поверхностных вод». Основной целью создания и обеспечения режима в зонах санитарной охраны является охрана от загрязнения источников водоснабжения и водопроводных сооружений, а также территорий, на которых они расположены.</w:t>
      </w:r>
    </w:p>
    <w:p>
      <w:pPr>
        <w:pStyle w:val="43"/>
        <w:keepNext/>
        <w:spacing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39 - Ограничения на использование территорий зон санитарной охраны источников питьевого водоснабжения</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3"/>
        <w:gridCol w:w="4448"/>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 w:hRule="atLeast"/>
          <w:tblHeader/>
          <w:jc w:val="center"/>
        </w:trPr>
        <w:tc>
          <w:tcPr>
            <w:tcW w:w="812" w:type="pct"/>
            <w:tcBorders>
              <w:top w:val="single" w:color="auto" w:sz="4" w:space="0"/>
              <w:left w:val="single" w:color="auto" w:sz="4" w:space="0"/>
              <w:bottom w:val="single" w:color="auto" w:sz="4" w:space="0"/>
              <w:right w:val="single" w:color="auto" w:sz="4" w:space="0"/>
            </w:tcBorders>
            <w:vAlign w:val="center"/>
          </w:tcPr>
          <w:p>
            <w:pPr>
              <w:pStyle w:val="400"/>
              <w:rPr>
                <w:b/>
                <w:sz w:val="24"/>
                <w:szCs w:val="24"/>
              </w:rPr>
            </w:pPr>
            <w:r>
              <w:rPr>
                <w:b/>
                <w:sz w:val="24"/>
                <w:szCs w:val="24"/>
              </w:rPr>
              <w:t>Пояс ЗСО</w:t>
            </w:r>
          </w:p>
        </w:tc>
        <w:tc>
          <w:tcPr>
            <w:tcW w:w="2134" w:type="pct"/>
            <w:tcBorders>
              <w:top w:val="single" w:color="auto" w:sz="4" w:space="0"/>
              <w:left w:val="single" w:color="auto" w:sz="4" w:space="0"/>
              <w:bottom w:val="single" w:color="auto" w:sz="4" w:space="0"/>
              <w:right w:val="single" w:color="auto" w:sz="4" w:space="0"/>
            </w:tcBorders>
            <w:vAlign w:val="center"/>
          </w:tcPr>
          <w:p>
            <w:pPr>
              <w:pStyle w:val="400"/>
              <w:rPr>
                <w:b/>
                <w:sz w:val="24"/>
                <w:szCs w:val="24"/>
              </w:rPr>
            </w:pPr>
            <w:r>
              <w:rPr>
                <w:b/>
                <w:sz w:val="24"/>
                <w:szCs w:val="24"/>
              </w:rPr>
              <w:t>Запрещается в ЗСО</w:t>
            </w:r>
          </w:p>
        </w:tc>
        <w:tc>
          <w:tcPr>
            <w:tcW w:w="2054" w:type="pct"/>
            <w:tcBorders>
              <w:top w:val="single" w:color="auto" w:sz="4" w:space="0"/>
              <w:left w:val="single" w:color="auto" w:sz="4" w:space="0"/>
              <w:bottom w:val="single" w:color="auto" w:sz="4" w:space="0"/>
              <w:right w:val="single" w:color="auto" w:sz="4" w:space="0"/>
            </w:tcBorders>
            <w:vAlign w:val="center"/>
          </w:tcPr>
          <w:p>
            <w:pPr>
              <w:pStyle w:val="400"/>
              <w:rPr>
                <w:b/>
                <w:sz w:val="24"/>
                <w:szCs w:val="24"/>
              </w:rPr>
            </w:pPr>
            <w:r>
              <w:rPr>
                <w:b/>
                <w:sz w:val="24"/>
                <w:szCs w:val="24"/>
              </w:rPr>
              <w:t>Допускается в ЗСО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b/>
                <w:sz w:val="24"/>
                <w:szCs w:val="24"/>
              </w:rPr>
            </w:pPr>
            <w:r>
              <w:rPr>
                <w:b/>
                <w:sz w:val="24"/>
                <w:szCs w:val="24"/>
              </w:rPr>
              <w:t>1</w:t>
            </w:r>
          </w:p>
        </w:tc>
        <w:tc>
          <w:tcPr>
            <w:tcW w:w="2134"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sz w:val="24"/>
                <w:szCs w:val="24"/>
              </w:rPr>
            </w:pPr>
            <w:r>
              <w:rPr>
                <w:b/>
                <w:sz w:val="24"/>
                <w:szCs w:val="24"/>
              </w:rPr>
              <w:t>2</w:t>
            </w:r>
          </w:p>
        </w:tc>
        <w:tc>
          <w:tcPr>
            <w:tcW w:w="2054"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sz w:val="24"/>
                <w:szCs w:val="24"/>
              </w:rPr>
            </w:pPr>
            <w:r>
              <w:rPr>
                <w:b/>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sz w:val="24"/>
                <w:szCs w:val="24"/>
              </w:rPr>
            </w:pPr>
            <w:r>
              <w:rPr>
                <w:sz w:val="24"/>
                <w:szCs w:val="24"/>
              </w:rPr>
              <w:t>I пояс</w:t>
            </w:r>
          </w:p>
        </w:tc>
        <w:tc>
          <w:tcPr>
            <w:tcW w:w="2134"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все виды строительства;</w:t>
            </w:r>
          </w:p>
          <w:p>
            <w:pPr>
              <w:pStyle w:val="418"/>
              <w:jc w:val="center"/>
              <w:rPr>
                <w:sz w:val="24"/>
                <w:szCs w:val="24"/>
              </w:rPr>
            </w:pPr>
            <w:r>
              <w:rPr>
                <w:sz w:val="24"/>
                <w:szCs w:val="24"/>
              </w:rPr>
              <w:t>проживание людей;</w:t>
            </w:r>
          </w:p>
          <w:p>
            <w:pPr>
              <w:pStyle w:val="418"/>
              <w:jc w:val="center"/>
              <w:rPr>
                <w:sz w:val="24"/>
                <w:szCs w:val="24"/>
              </w:rPr>
            </w:pPr>
            <w:r>
              <w:rPr>
                <w:sz w:val="24"/>
                <w:szCs w:val="24"/>
              </w:rPr>
              <w:t>посадка высокоствольных деревьев;</w:t>
            </w:r>
          </w:p>
          <w:p>
            <w:pPr>
              <w:pStyle w:val="418"/>
              <w:jc w:val="center"/>
              <w:rPr>
                <w:sz w:val="24"/>
                <w:szCs w:val="24"/>
              </w:rPr>
            </w:pPr>
            <w:r>
              <w:rPr>
                <w:sz w:val="24"/>
                <w:szCs w:val="24"/>
              </w:rPr>
              <w:t>применение ядохимикатов и удобрений;</w:t>
            </w:r>
          </w:p>
          <w:p>
            <w:pPr>
              <w:pStyle w:val="418"/>
              <w:jc w:val="center"/>
              <w:rPr>
                <w:sz w:val="24"/>
                <w:szCs w:val="24"/>
              </w:rPr>
            </w:pPr>
            <w:r>
              <w:rPr>
                <w:sz w:val="24"/>
                <w:szCs w:val="24"/>
              </w:rPr>
              <w:t>размещение жилых и хозяйственно бытовых помещений;</w:t>
            </w:r>
          </w:p>
          <w:p>
            <w:pPr>
              <w:pStyle w:val="418"/>
              <w:jc w:val="center"/>
              <w:rPr>
                <w:sz w:val="24"/>
                <w:szCs w:val="24"/>
              </w:rPr>
            </w:pPr>
            <w:r>
              <w:rPr>
                <w:sz w:val="24"/>
                <w:szCs w:val="24"/>
              </w:rPr>
              <w:t>спуск сточных вод, в т. ч. водного транспорта;</w:t>
            </w:r>
          </w:p>
          <w:p>
            <w:pPr>
              <w:pStyle w:val="418"/>
              <w:jc w:val="center"/>
              <w:rPr>
                <w:sz w:val="24"/>
                <w:szCs w:val="24"/>
              </w:rPr>
            </w:pPr>
            <w:r>
              <w:rPr>
                <w:sz w:val="24"/>
                <w:szCs w:val="24"/>
              </w:rPr>
              <w:t>купание, стирка белья, водопой скота;</w:t>
            </w:r>
          </w:p>
          <w:p>
            <w:pPr>
              <w:pStyle w:val="418"/>
              <w:jc w:val="center"/>
              <w:rPr>
                <w:sz w:val="24"/>
                <w:szCs w:val="24"/>
              </w:rPr>
            </w:pPr>
            <w:r>
              <w:rPr>
                <w:sz w:val="24"/>
                <w:szCs w:val="24"/>
              </w:rPr>
              <w:t>другие виды водопользования, оказывающие влияние на качество воды.</w:t>
            </w:r>
          </w:p>
        </w:tc>
        <w:tc>
          <w:tcPr>
            <w:tcW w:w="2054" w:type="pct"/>
            <w:tcBorders>
              <w:top w:val="single" w:color="auto" w:sz="4" w:space="0"/>
              <w:left w:val="single" w:color="auto" w:sz="4" w:space="0"/>
              <w:bottom w:val="single" w:color="auto" w:sz="4" w:space="0"/>
              <w:right w:val="single" w:color="auto" w:sz="4" w:space="0"/>
            </w:tcBorders>
          </w:tcPr>
          <w:p>
            <w:pPr>
              <w:pStyle w:val="418"/>
              <w:rPr>
                <w:sz w:val="24"/>
                <w:szCs w:val="24"/>
              </w:rPr>
            </w:pPr>
            <w:r>
              <w:rPr>
                <w:sz w:val="24"/>
                <w:szCs w:val="24"/>
              </w:rPr>
              <w:t>ограждение;</w:t>
            </w:r>
          </w:p>
          <w:p>
            <w:pPr>
              <w:pStyle w:val="418"/>
              <w:rPr>
                <w:sz w:val="24"/>
                <w:szCs w:val="24"/>
              </w:rPr>
            </w:pPr>
            <w:r>
              <w:rPr>
                <w:sz w:val="24"/>
                <w:szCs w:val="24"/>
              </w:rPr>
              <w:t>планировка территории;</w:t>
            </w:r>
          </w:p>
          <w:p>
            <w:pPr>
              <w:pStyle w:val="418"/>
              <w:rPr>
                <w:sz w:val="24"/>
                <w:szCs w:val="24"/>
              </w:rPr>
            </w:pPr>
            <w:r>
              <w:rPr>
                <w:sz w:val="24"/>
                <w:szCs w:val="24"/>
              </w:rPr>
              <w:t>озеленение;</w:t>
            </w:r>
          </w:p>
          <w:p>
            <w:pPr>
              <w:pStyle w:val="418"/>
              <w:rPr>
                <w:sz w:val="24"/>
                <w:szCs w:val="24"/>
              </w:rPr>
            </w:pPr>
            <w:r>
              <w:rPr>
                <w:sz w:val="24"/>
                <w:szCs w:val="24"/>
              </w:rPr>
              <w:t>отведение поверхностного стока за пределы пояса в систему канализационных очистных сооружений.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sz w:val="24"/>
                <w:szCs w:val="24"/>
              </w:rPr>
            </w:pPr>
            <w:r>
              <w:rPr>
                <w:sz w:val="24"/>
                <w:szCs w:val="24"/>
              </w:rPr>
              <w:t>II пояс</w:t>
            </w:r>
          </w:p>
          <w:p>
            <w:pPr>
              <w:pStyle w:val="392"/>
              <w:jc w:val="center"/>
              <w:rPr>
                <w:sz w:val="24"/>
                <w:szCs w:val="24"/>
              </w:rPr>
            </w:pPr>
          </w:p>
        </w:tc>
        <w:tc>
          <w:tcPr>
            <w:tcW w:w="2134"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закачка отработанных вод в подземные горизонты, подземное складирование твёрдых отходов, разработка недр земли;</w:t>
            </w:r>
          </w:p>
          <w:p>
            <w:pPr>
              <w:pStyle w:val="418"/>
              <w:jc w:val="center"/>
              <w:rPr>
                <w:sz w:val="24"/>
                <w:szCs w:val="24"/>
              </w:rPr>
            </w:pPr>
            <w:r>
              <w:rPr>
                <w:sz w:val="24"/>
                <w:szCs w:val="24"/>
              </w:rPr>
              <w:t>размещение складов горюче-смазочных материалов, ядохимикатов и минеральных удобрений, накопителей промстоков, шламохранилищ и др.;</w:t>
            </w:r>
          </w:p>
          <w:p>
            <w:pPr>
              <w:pStyle w:val="418"/>
              <w:jc w:val="center"/>
              <w:rPr>
                <w:sz w:val="24"/>
                <w:szCs w:val="24"/>
              </w:rPr>
            </w:pPr>
            <w:r>
              <w:rPr>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pPr>
              <w:pStyle w:val="418"/>
              <w:jc w:val="center"/>
              <w:rPr>
                <w:sz w:val="24"/>
                <w:szCs w:val="24"/>
              </w:rPr>
            </w:pPr>
            <w:r>
              <w:rPr>
                <w:sz w:val="24"/>
                <w:szCs w:val="24"/>
              </w:rPr>
              <w:t>применение удобрений и ядохимикатов;</w:t>
            </w:r>
          </w:p>
          <w:p>
            <w:pPr>
              <w:pStyle w:val="418"/>
              <w:jc w:val="center"/>
              <w:rPr>
                <w:sz w:val="24"/>
                <w:szCs w:val="24"/>
              </w:rPr>
            </w:pPr>
            <w:r>
              <w:rPr>
                <w:sz w:val="24"/>
                <w:szCs w:val="24"/>
              </w:rPr>
              <w:t>расположение стойбищ и выпас скота;</w:t>
            </w:r>
          </w:p>
          <w:p>
            <w:pPr>
              <w:pStyle w:val="418"/>
              <w:jc w:val="center"/>
              <w:rPr>
                <w:sz w:val="24"/>
                <w:szCs w:val="24"/>
              </w:rPr>
            </w:pPr>
            <w:r>
              <w:rPr>
                <w:sz w:val="24"/>
                <w:szCs w:val="24"/>
              </w:rPr>
              <w:t>рубка главного пользования и реконструкция;</w:t>
            </w:r>
          </w:p>
          <w:p>
            <w:pPr>
              <w:pStyle w:val="418"/>
              <w:jc w:val="center"/>
              <w:rPr>
                <w:sz w:val="24"/>
                <w:szCs w:val="24"/>
              </w:rPr>
            </w:pPr>
            <w:r>
              <w:rPr>
                <w:sz w:val="24"/>
                <w:szCs w:val="24"/>
              </w:rPr>
              <w:t>сброс промышленных, сельскохозяйственных, городских и ливневых сточных вод</w:t>
            </w:r>
          </w:p>
        </w:tc>
        <w:tc>
          <w:tcPr>
            <w:tcW w:w="2054" w:type="pct"/>
            <w:vMerge w:val="restart"/>
            <w:tcBorders>
              <w:top w:val="single" w:color="auto" w:sz="4" w:space="0"/>
              <w:left w:val="single" w:color="auto" w:sz="4" w:space="0"/>
              <w:right w:val="single" w:color="auto" w:sz="4" w:space="0"/>
            </w:tcBorders>
          </w:tcPr>
          <w:p>
            <w:pPr>
              <w:pStyle w:val="418"/>
              <w:rPr>
                <w:sz w:val="24"/>
                <w:szCs w:val="24"/>
              </w:rPr>
            </w:pPr>
            <w:r>
              <w:rPr>
                <w:sz w:val="24"/>
                <w:szCs w:val="24"/>
              </w:rPr>
              <w:t>купание, туризм, водный спорт, рыбная ловля, в установленных местах при соблюдении гигиенических требований к охране вод и к зонам рекреации</w:t>
            </w:r>
          </w:p>
          <w:p>
            <w:pPr>
              <w:pStyle w:val="418"/>
              <w:rPr>
                <w:sz w:val="24"/>
                <w:szCs w:val="24"/>
              </w:rPr>
            </w:pPr>
            <w:r>
              <w:rPr>
                <w:sz w:val="24"/>
                <w:szCs w:val="24"/>
              </w:rPr>
              <w:t>рубки ухода и санитарные рубки леса</w:t>
            </w:r>
          </w:p>
          <w:p>
            <w:pPr>
              <w:pStyle w:val="418"/>
              <w:rPr>
                <w:sz w:val="24"/>
                <w:szCs w:val="24"/>
              </w:rPr>
            </w:pPr>
            <w:r>
              <w:rPr>
                <w:sz w:val="24"/>
                <w:szCs w:val="24"/>
              </w:rPr>
              <w:t>новое строительство с организацией отвода стоков на канализационные очистные сооружения</w:t>
            </w:r>
          </w:p>
          <w:p>
            <w:pPr>
              <w:pStyle w:val="418"/>
              <w:rPr>
                <w:sz w:val="24"/>
                <w:szCs w:val="24"/>
              </w:rPr>
            </w:pPr>
            <w:r>
              <w:rPr>
                <w:sz w:val="24"/>
                <w:szCs w:val="24"/>
              </w:rPr>
              <w:t>добыча песка, гравия, дноуглубительные работы по согласованию с Госсанэпиднадзором</w:t>
            </w:r>
          </w:p>
          <w:p>
            <w:pPr>
              <w:pStyle w:val="418"/>
              <w:rPr>
                <w:sz w:val="24"/>
                <w:szCs w:val="24"/>
              </w:rPr>
            </w:pPr>
            <w:r>
              <w:rPr>
                <w:sz w:val="24"/>
                <w:szCs w:val="24"/>
              </w:rPr>
              <w:t>отведение сточных вод, не отвечающих гигиеническим требованиям</w:t>
            </w:r>
          </w:p>
          <w:p>
            <w:pPr>
              <w:pStyle w:val="418"/>
              <w:rPr>
                <w:sz w:val="24"/>
                <w:szCs w:val="24"/>
              </w:rPr>
            </w:pPr>
            <w:r>
              <w:rPr>
                <w:sz w:val="24"/>
                <w:szCs w:val="24"/>
              </w:rPr>
              <w:t>санитарное благоустройство территории населённых пунктов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2" w:type="pct"/>
            <w:tcBorders>
              <w:top w:val="single" w:color="auto" w:sz="4" w:space="0"/>
              <w:left w:val="single" w:color="auto" w:sz="4" w:space="0"/>
              <w:bottom w:val="single" w:color="auto" w:sz="4" w:space="0"/>
              <w:right w:val="single" w:color="auto" w:sz="4" w:space="0"/>
            </w:tcBorders>
          </w:tcPr>
          <w:p>
            <w:pPr>
              <w:pStyle w:val="392"/>
              <w:jc w:val="center"/>
              <w:rPr>
                <w:sz w:val="24"/>
                <w:szCs w:val="24"/>
              </w:rPr>
            </w:pPr>
            <w:r>
              <w:rPr>
                <w:sz w:val="24"/>
                <w:szCs w:val="24"/>
              </w:rPr>
              <w:t>III пояс</w:t>
            </w:r>
          </w:p>
        </w:tc>
        <w:tc>
          <w:tcPr>
            <w:tcW w:w="2134"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размещение кладбищ, скотомогильников, полей ассенизации, полей фильтрации, навозохранилищ, животноводческих и птицеводческих предприятий и др.;</w:t>
            </w:r>
          </w:p>
          <w:p>
            <w:pPr>
              <w:pStyle w:val="418"/>
              <w:jc w:val="center"/>
              <w:rPr>
                <w:sz w:val="24"/>
                <w:szCs w:val="24"/>
              </w:rPr>
            </w:pPr>
            <w:r>
              <w:rPr>
                <w:sz w:val="24"/>
                <w:szCs w:val="24"/>
              </w:rPr>
              <w:t>применение удобрений и ядохимикатов;</w:t>
            </w:r>
          </w:p>
          <w:p>
            <w:pPr>
              <w:pStyle w:val="418"/>
              <w:jc w:val="center"/>
              <w:rPr>
                <w:sz w:val="24"/>
                <w:szCs w:val="24"/>
              </w:rPr>
            </w:pPr>
            <w:r>
              <w:rPr>
                <w:sz w:val="24"/>
                <w:szCs w:val="24"/>
              </w:rPr>
              <w:t>расположение стойбищ и выпас скота;</w:t>
            </w:r>
          </w:p>
          <w:p>
            <w:pPr>
              <w:pStyle w:val="418"/>
              <w:jc w:val="center"/>
              <w:rPr>
                <w:sz w:val="24"/>
                <w:szCs w:val="24"/>
              </w:rPr>
            </w:pPr>
            <w:r>
              <w:rPr>
                <w:sz w:val="24"/>
                <w:szCs w:val="24"/>
              </w:rPr>
              <w:t>рубка главного пользования и реконструкция;</w:t>
            </w:r>
          </w:p>
          <w:p>
            <w:pPr>
              <w:pStyle w:val="418"/>
              <w:jc w:val="center"/>
              <w:rPr>
                <w:sz w:val="24"/>
                <w:szCs w:val="24"/>
              </w:rPr>
            </w:pPr>
            <w:r>
              <w:rPr>
                <w:sz w:val="24"/>
                <w:szCs w:val="24"/>
              </w:rPr>
              <w:t>сброс промышленных, сельскохозяйственных, городских и ливневых сточных вод</w:t>
            </w:r>
          </w:p>
        </w:tc>
        <w:tc>
          <w:tcPr>
            <w:tcW w:w="2054" w:type="pct"/>
            <w:vMerge w:val="continue"/>
            <w:tcBorders>
              <w:left w:val="single" w:color="auto" w:sz="4" w:space="0"/>
              <w:bottom w:val="single" w:color="auto" w:sz="4" w:space="0"/>
              <w:right w:val="single" w:color="auto" w:sz="4" w:space="0"/>
            </w:tcBorders>
          </w:tcPr>
          <w:p>
            <w:pPr>
              <w:pStyle w:val="400"/>
              <w:rPr>
                <w:sz w:val="24"/>
                <w:szCs w:val="24"/>
              </w:rPr>
            </w:pPr>
          </w:p>
        </w:tc>
      </w:tr>
    </w:tbl>
    <w:p>
      <w:pPr>
        <w:pStyle w:val="410"/>
        <w:spacing w:before="0" w:after="0"/>
        <w:ind w:right="0"/>
        <w:jc w:val="center"/>
        <w:rPr>
          <w:sz w:val="28"/>
          <w:szCs w:val="28"/>
        </w:rPr>
      </w:pPr>
    </w:p>
    <w:p>
      <w:pPr>
        <w:pStyle w:val="158"/>
        <w:keepNext/>
        <w:spacing w:after="240" w:line="240" w:lineRule="auto"/>
        <w:ind w:left="0"/>
        <w:contextualSpacing w:val="0"/>
        <w:jc w:val="center"/>
        <w:outlineLvl w:val="2"/>
        <w:rPr>
          <w:rFonts w:ascii="Times New Roman" w:hAnsi="Times New Roman"/>
          <w:sz w:val="28"/>
          <w:szCs w:val="28"/>
          <w:lang w:val="ru-RU"/>
        </w:rPr>
      </w:pPr>
      <w:bookmarkStart w:id="328" w:name="_Toc74838077"/>
      <w:r>
        <w:rPr>
          <w:rFonts w:ascii="Times New Roman" w:hAnsi="Times New Roman"/>
          <w:b/>
          <w:sz w:val="28"/>
          <w:szCs w:val="28"/>
          <w:lang w:val="ru-RU"/>
        </w:rPr>
        <w:t>6.7.5 Водоохранные зоны, прибрежные защитные и береговые полосы</w:t>
      </w:r>
      <w:bookmarkEnd w:id="328"/>
    </w:p>
    <w:p>
      <w:pPr>
        <w:pStyle w:val="258"/>
        <w:spacing w:line="240" w:lineRule="auto"/>
        <w:rPr>
          <w:rFonts w:ascii="Times New Roman" w:hAnsi="Times New Roman"/>
          <w:sz w:val="28"/>
          <w:szCs w:val="28"/>
          <w:lang w:val="ru-RU"/>
        </w:rPr>
      </w:pPr>
      <w:r>
        <w:rPr>
          <w:rFonts w:ascii="Times New Roman" w:hAnsi="Times New Roman"/>
          <w:sz w:val="28"/>
          <w:szCs w:val="28"/>
          <w:lang w:val="ru-RU"/>
        </w:rPr>
        <w:t>Водоохранными зонами являются территории, которые примыкают к береговой линии морей,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pPr>
        <w:pStyle w:val="258"/>
        <w:spacing w:line="240" w:lineRule="auto"/>
        <w:rPr>
          <w:rFonts w:ascii="Times New Roman" w:hAnsi="Times New Roman"/>
          <w:sz w:val="28"/>
          <w:szCs w:val="28"/>
          <w:lang w:val="ru-RU"/>
        </w:rPr>
      </w:pPr>
      <w:r>
        <w:rPr>
          <w:rFonts w:ascii="Times New Roman" w:hAnsi="Times New Roman"/>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pPr>
        <w:pStyle w:val="258"/>
        <w:spacing w:line="240" w:lineRule="auto"/>
        <w:rPr>
          <w:rFonts w:ascii="Times New Roman" w:hAnsi="Times New Roman"/>
          <w:sz w:val="28"/>
          <w:szCs w:val="28"/>
          <w:lang w:val="ru-RU"/>
        </w:rPr>
      </w:pPr>
    </w:p>
    <w:p>
      <w:pPr>
        <w:pStyle w:val="43"/>
        <w:keepNext/>
        <w:spacing w:after="0"/>
        <w:jc w:val="both"/>
        <w:rPr>
          <w:rFonts w:ascii="Times New Roman" w:hAnsi="Times New Roman"/>
          <w:color w:val="auto"/>
          <w:sz w:val="24"/>
          <w:szCs w:val="24"/>
          <w:lang w:val="ru-RU"/>
        </w:rPr>
      </w:pPr>
      <w:r>
        <w:rPr>
          <w:rFonts w:ascii="Times New Roman" w:hAnsi="Times New Roman"/>
          <w:color w:val="auto"/>
          <w:sz w:val="24"/>
          <w:szCs w:val="24"/>
          <w:lang w:val="ru-RU"/>
        </w:rPr>
        <w:t>Таблица 40 - Установленные регламенты хозяйственной деятельности водоохранных зон и прибрежных защитных полос</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80"/>
        <w:gridCol w:w="4119"/>
        <w:gridCol w:w="4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blHeader/>
        </w:trPr>
        <w:tc>
          <w:tcPr>
            <w:tcW w:w="806" w:type="pct"/>
            <w:tcBorders>
              <w:top w:val="single" w:color="auto" w:sz="4" w:space="0"/>
              <w:left w:val="single" w:color="auto" w:sz="4" w:space="0"/>
              <w:bottom w:val="single" w:color="auto" w:sz="4" w:space="0"/>
              <w:right w:val="single" w:color="auto" w:sz="4" w:space="0"/>
            </w:tcBorders>
            <w:vAlign w:val="center"/>
          </w:tcPr>
          <w:p>
            <w:pPr>
              <w:pStyle w:val="400"/>
              <w:rPr>
                <w:b/>
                <w:sz w:val="24"/>
                <w:szCs w:val="24"/>
              </w:rPr>
            </w:pPr>
            <w:r>
              <w:rPr>
                <w:b/>
                <w:sz w:val="24"/>
                <w:szCs w:val="24"/>
              </w:rPr>
              <w:t>Зоны</w:t>
            </w:r>
          </w:p>
        </w:tc>
        <w:tc>
          <w:tcPr>
            <w:tcW w:w="1976" w:type="pct"/>
            <w:tcBorders>
              <w:top w:val="single" w:color="auto" w:sz="4" w:space="0"/>
              <w:left w:val="single" w:color="auto" w:sz="4" w:space="0"/>
              <w:bottom w:val="single" w:color="auto" w:sz="4" w:space="0"/>
              <w:right w:val="single" w:color="auto" w:sz="4" w:space="0"/>
            </w:tcBorders>
            <w:vAlign w:val="center"/>
          </w:tcPr>
          <w:p>
            <w:pPr>
              <w:pStyle w:val="400"/>
              <w:rPr>
                <w:b/>
                <w:sz w:val="24"/>
                <w:szCs w:val="24"/>
              </w:rPr>
            </w:pPr>
            <w:r>
              <w:rPr>
                <w:b/>
                <w:sz w:val="24"/>
                <w:szCs w:val="24"/>
              </w:rPr>
              <w:t>Запрещается</w:t>
            </w:r>
          </w:p>
        </w:tc>
        <w:tc>
          <w:tcPr>
            <w:tcW w:w="2218" w:type="pct"/>
            <w:tcBorders>
              <w:top w:val="single" w:color="auto" w:sz="4" w:space="0"/>
              <w:left w:val="single" w:color="auto" w:sz="4" w:space="0"/>
              <w:bottom w:val="single" w:color="auto" w:sz="4" w:space="0"/>
              <w:right w:val="single" w:color="auto" w:sz="4" w:space="0"/>
            </w:tcBorders>
            <w:vAlign w:val="center"/>
          </w:tcPr>
          <w:p>
            <w:pPr>
              <w:pStyle w:val="400"/>
              <w:rPr>
                <w:b/>
                <w:sz w:val="24"/>
                <w:szCs w:val="24"/>
              </w:rPr>
            </w:pPr>
            <w:r>
              <w:rPr>
                <w:b/>
                <w:sz w:val="24"/>
                <w:szCs w:val="24"/>
              </w:rPr>
              <w:t>Допускается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pct"/>
            <w:tcBorders>
              <w:top w:val="single" w:color="auto" w:sz="4" w:space="0"/>
              <w:left w:val="single" w:color="auto" w:sz="4" w:space="0"/>
              <w:bottom w:val="single" w:color="auto" w:sz="4" w:space="0"/>
              <w:right w:val="single" w:color="auto" w:sz="4" w:space="0"/>
            </w:tcBorders>
          </w:tcPr>
          <w:p>
            <w:pPr>
              <w:pStyle w:val="392"/>
              <w:jc w:val="center"/>
              <w:rPr>
                <w:b/>
                <w:sz w:val="24"/>
                <w:szCs w:val="24"/>
              </w:rPr>
            </w:pPr>
            <w:r>
              <w:rPr>
                <w:b/>
                <w:sz w:val="24"/>
                <w:szCs w:val="24"/>
              </w:rPr>
              <w:t>1</w:t>
            </w:r>
          </w:p>
        </w:tc>
        <w:tc>
          <w:tcPr>
            <w:tcW w:w="1976"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sz w:val="24"/>
                <w:szCs w:val="24"/>
              </w:rPr>
            </w:pPr>
            <w:r>
              <w:rPr>
                <w:b/>
                <w:sz w:val="24"/>
                <w:szCs w:val="24"/>
              </w:rPr>
              <w:t>2</w:t>
            </w:r>
          </w:p>
        </w:tc>
        <w:tc>
          <w:tcPr>
            <w:tcW w:w="2218"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b/>
                <w:sz w:val="24"/>
                <w:szCs w:val="24"/>
              </w:rPr>
            </w:pPr>
            <w:r>
              <w:rPr>
                <w:b/>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pct"/>
            <w:tcBorders>
              <w:top w:val="single" w:color="auto" w:sz="4" w:space="0"/>
              <w:left w:val="single" w:color="auto" w:sz="4" w:space="0"/>
              <w:bottom w:val="single" w:color="auto" w:sz="4" w:space="0"/>
              <w:right w:val="single" w:color="auto" w:sz="4" w:space="0"/>
            </w:tcBorders>
          </w:tcPr>
          <w:p>
            <w:pPr>
              <w:pStyle w:val="392"/>
              <w:jc w:val="center"/>
              <w:rPr>
                <w:sz w:val="24"/>
                <w:szCs w:val="24"/>
              </w:rPr>
            </w:pPr>
            <w:r>
              <w:rPr>
                <w:sz w:val="24"/>
                <w:szCs w:val="24"/>
              </w:rPr>
              <w:t>Водоохранная зона</w:t>
            </w:r>
          </w:p>
          <w:p>
            <w:pPr>
              <w:pStyle w:val="392"/>
              <w:jc w:val="center"/>
              <w:rPr>
                <w:sz w:val="24"/>
                <w:szCs w:val="24"/>
              </w:rPr>
            </w:pPr>
          </w:p>
        </w:tc>
        <w:tc>
          <w:tcPr>
            <w:tcW w:w="1976"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использование сточных вод в целях регулирования плодородия почв;</w:t>
            </w:r>
          </w:p>
          <w:p>
            <w:pPr>
              <w:pStyle w:val="418"/>
              <w:jc w:val="center"/>
              <w:rPr>
                <w:sz w:val="24"/>
                <w:szCs w:val="24"/>
              </w:rPr>
            </w:pPr>
            <w:r>
              <w:rPr>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pStyle w:val="418"/>
              <w:jc w:val="center"/>
              <w:rPr>
                <w:sz w:val="24"/>
                <w:szCs w:val="24"/>
              </w:rPr>
            </w:pPr>
            <w:r>
              <w:rPr>
                <w:sz w:val="24"/>
                <w:szCs w:val="24"/>
              </w:rPr>
              <w:t>осуществление авиационных мер по борьбе с вредными организмами;</w:t>
            </w:r>
          </w:p>
          <w:p>
            <w:pPr>
              <w:pStyle w:val="418"/>
              <w:jc w:val="center"/>
              <w:rPr>
                <w:sz w:val="24"/>
                <w:szCs w:val="24"/>
              </w:rPr>
            </w:pPr>
            <w:r>
              <w:rPr>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твёрдое покрытие;</w:t>
            </w:r>
          </w:p>
          <w:p>
            <w:pPr>
              <w:pStyle w:val="418"/>
              <w:jc w:val="center"/>
              <w:rPr>
                <w:sz w:val="24"/>
                <w:szCs w:val="24"/>
              </w:rPr>
            </w:pPr>
            <w:r>
              <w:rPr>
                <w:sz w:val="24"/>
                <w:szCs w:val="24"/>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418"/>
              <w:jc w:val="center"/>
              <w:rPr>
                <w:sz w:val="24"/>
                <w:szCs w:val="24"/>
              </w:rPr>
            </w:pPr>
            <w:r>
              <w:rPr>
                <w:sz w:val="24"/>
                <w:szCs w:val="24"/>
              </w:rPr>
              <w:t>размещение специализированных хранилищ пестицидов и агрохимикатов, применение пестицидов и агрохимикатов;</w:t>
            </w:r>
          </w:p>
          <w:p>
            <w:pPr>
              <w:pStyle w:val="418"/>
              <w:jc w:val="center"/>
              <w:rPr>
                <w:sz w:val="24"/>
                <w:szCs w:val="24"/>
              </w:rPr>
            </w:pPr>
            <w:r>
              <w:rPr>
                <w:sz w:val="24"/>
                <w:szCs w:val="24"/>
              </w:rPr>
              <w:t>сброс сточных, в том числе дренажных, вод;</w:t>
            </w:r>
          </w:p>
          <w:p>
            <w:pPr>
              <w:pStyle w:val="418"/>
              <w:jc w:val="center"/>
              <w:rPr>
                <w:sz w:val="24"/>
                <w:szCs w:val="24"/>
              </w:rPr>
            </w:pPr>
            <w:r>
              <w:rPr>
                <w:sz w:val="24"/>
                <w:szCs w:val="24"/>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утверждённого технического проекта в соответствии со статьёй 19.1 Закона Российской Федерации от 21 февраля 1992 года № 2395-1 «О недрах»).</w:t>
            </w:r>
          </w:p>
        </w:tc>
        <w:tc>
          <w:tcPr>
            <w:tcW w:w="2218"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учётом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pPr>
              <w:pStyle w:val="418"/>
              <w:numPr>
                <w:ilvl w:val="0"/>
                <w:numId w:val="0"/>
              </w:numPr>
              <w:ind w:left="284"/>
              <w:jc w:val="center"/>
              <w:rPr>
                <w:sz w:val="24"/>
                <w:szCs w:val="24"/>
              </w:rPr>
            </w:pPr>
            <w:r>
              <w:rPr>
                <w:sz w:val="24"/>
                <w:szCs w:val="24"/>
              </w:rPr>
              <w:t>1) централизованные системы водоотведения (канализации), централизованные ливневые системы водоотведения;</w:t>
            </w:r>
          </w:p>
          <w:p>
            <w:pPr>
              <w:pStyle w:val="418"/>
              <w:numPr>
                <w:ilvl w:val="0"/>
                <w:numId w:val="0"/>
              </w:numPr>
              <w:ind w:left="284"/>
              <w:jc w:val="center"/>
              <w:rPr>
                <w:sz w:val="24"/>
                <w:szCs w:val="24"/>
              </w:rPr>
            </w:pPr>
            <w:r>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приёма таких вод;</w:t>
            </w:r>
          </w:p>
          <w:p>
            <w:pPr>
              <w:pStyle w:val="418"/>
              <w:numPr>
                <w:ilvl w:val="0"/>
                <w:numId w:val="0"/>
              </w:numPr>
              <w:ind w:left="284"/>
              <w:jc w:val="center"/>
              <w:rPr>
                <w:sz w:val="24"/>
                <w:szCs w:val="24"/>
              </w:rPr>
            </w:pPr>
            <w:r>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pPr>
              <w:pStyle w:val="418"/>
              <w:numPr>
                <w:ilvl w:val="0"/>
                <w:numId w:val="0"/>
              </w:numPr>
              <w:ind w:left="284"/>
              <w:jc w:val="center"/>
              <w:rPr>
                <w:sz w:val="24"/>
                <w:szCs w:val="24"/>
              </w:rPr>
            </w:pPr>
            <w:r>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приёмники, изготовленные из водонепроницаемых материалов.</w:t>
            </w:r>
          </w:p>
          <w:p>
            <w:pPr>
              <w:pStyle w:val="418"/>
              <w:jc w:val="center"/>
              <w:rPr>
                <w:sz w:val="24"/>
                <w:szCs w:val="24"/>
              </w:rPr>
            </w:pPr>
            <w:r>
              <w:rPr>
                <w:sz w:val="24"/>
                <w:szCs w:val="24"/>
              </w:rPr>
              <w:t>В отношении территорий садоводческих, огороднических или дачных некоммерческих объединений граждан, размещённых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предыдущем пункте, допускается применение приёмников,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pct"/>
            <w:tcBorders>
              <w:top w:val="single" w:color="auto" w:sz="4" w:space="0"/>
              <w:left w:val="single" w:color="auto" w:sz="4" w:space="0"/>
              <w:bottom w:val="single" w:color="auto" w:sz="4" w:space="0"/>
              <w:right w:val="single" w:color="auto" w:sz="4" w:space="0"/>
            </w:tcBorders>
          </w:tcPr>
          <w:p>
            <w:pPr>
              <w:pStyle w:val="392"/>
              <w:jc w:val="center"/>
              <w:rPr>
                <w:sz w:val="24"/>
                <w:szCs w:val="24"/>
              </w:rPr>
            </w:pPr>
            <w:r>
              <w:rPr>
                <w:sz w:val="24"/>
                <w:szCs w:val="24"/>
              </w:rPr>
              <w:t>Прибрежная защитная полоса</w:t>
            </w:r>
          </w:p>
        </w:tc>
        <w:tc>
          <w:tcPr>
            <w:tcW w:w="1976"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sz w:val="24"/>
                <w:szCs w:val="24"/>
              </w:rPr>
            </w:pPr>
            <w:r>
              <w:rPr>
                <w:sz w:val="24"/>
                <w:szCs w:val="24"/>
              </w:rPr>
              <w:t>В границах прибрежных защитных полос наряду с перечисленными выше ограничениями запрещаются:</w:t>
            </w:r>
          </w:p>
          <w:p>
            <w:pPr>
              <w:pStyle w:val="418"/>
              <w:jc w:val="center"/>
              <w:rPr>
                <w:sz w:val="24"/>
                <w:szCs w:val="24"/>
              </w:rPr>
            </w:pPr>
            <w:r>
              <w:rPr>
                <w:sz w:val="24"/>
                <w:szCs w:val="24"/>
              </w:rPr>
              <w:t>распашка земель;</w:t>
            </w:r>
          </w:p>
          <w:p>
            <w:pPr>
              <w:pStyle w:val="418"/>
              <w:jc w:val="center"/>
              <w:rPr>
                <w:sz w:val="24"/>
                <w:szCs w:val="24"/>
              </w:rPr>
            </w:pPr>
            <w:r>
              <w:rPr>
                <w:sz w:val="24"/>
                <w:szCs w:val="24"/>
              </w:rPr>
              <w:t>размещение отвалов размываемых грунтов;</w:t>
            </w:r>
          </w:p>
          <w:p>
            <w:pPr>
              <w:pStyle w:val="418"/>
              <w:jc w:val="center"/>
              <w:rPr>
                <w:sz w:val="24"/>
                <w:szCs w:val="24"/>
              </w:rPr>
            </w:pPr>
            <w:r>
              <w:rPr>
                <w:sz w:val="24"/>
                <w:szCs w:val="24"/>
              </w:rPr>
              <w:t>выпас сельскохозяйственных животных и организация для них летних лагерей, ванн.</w:t>
            </w:r>
          </w:p>
        </w:tc>
        <w:tc>
          <w:tcPr>
            <w:tcW w:w="2218" w:type="pct"/>
            <w:tcBorders>
              <w:top w:val="single" w:color="auto" w:sz="4" w:space="0"/>
              <w:left w:val="single" w:color="auto" w:sz="4" w:space="0"/>
              <w:bottom w:val="single" w:color="auto" w:sz="4" w:space="0"/>
              <w:right w:val="single" w:color="auto" w:sz="4" w:space="0"/>
            </w:tcBorders>
          </w:tcPr>
          <w:p>
            <w:pPr>
              <w:pStyle w:val="418"/>
              <w:numPr>
                <w:ilvl w:val="0"/>
                <w:numId w:val="0"/>
              </w:numPr>
              <w:ind w:left="284"/>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pct"/>
            <w:tcBorders>
              <w:top w:val="single" w:color="auto" w:sz="4" w:space="0"/>
              <w:left w:val="single" w:color="auto" w:sz="4" w:space="0"/>
              <w:bottom w:val="single" w:color="auto" w:sz="4" w:space="0"/>
              <w:right w:val="single" w:color="auto" w:sz="4" w:space="0"/>
            </w:tcBorders>
          </w:tcPr>
          <w:p>
            <w:pPr>
              <w:pStyle w:val="392"/>
              <w:jc w:val="center"/>
              <w:rPr>
                <w:sz w:val="24"/>
                <w:szCs w:val="24"/>
              </w:rPr>
            </w:pPr>
            <w:r>
              <w:rPr>
                <w:sz w:val="24"/>
                <w:szCs w:val="24"/>
              </w:rPr>
              <w:t>Береговая полоса</w:t>
            </w:r>
          </w:p>
        </w:tc>
        <w:tc>
          <w:tcPr>
            <w:tcW w:w="1976"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использование для передвижения механических транспортных средств</w:t>
            </w:r>
          </w:p>
        </w:tc>
        <w:tc>
          <w:tcPr>
            <w:tcW w:w="2218" w:type="pct"/>
            <w:tcBorders>
              <w:top w:val="single" w:color="auto" w:sz="4" w:space="0"/>
              <w:left w:val="single" w:color="auto" w:sz="4" w:space="0"/>
              <w:bottom w:val="single" w:color="auto" w:sz="4" w:space="0"/>
              <w:right w:val="single" w:color="auto" w:sz="4" w:space="0"/>
            </w:tcBorders>
          </w:tcPr>
          <w:p>
            <w:pPr>
              <w:pStyle w:val="418"/>
              <w:jc w:val="center"/>
              <w:rPr>
                <w:sz w:val="24"/>
                <w:szCs w:val="24"/>
              </w:rPr>
            </w:pPr>
            <w:r>
              <w:rPr>
                <w:sz w:val="24"/>
                <w:szCs w:val="24"/>
              </w:rPr>
              <w:t>Каждый гражданин вправе пользоваться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r>
    </w:tbl>
    <w:p>
      <w:pPr>
        <w:pStyle w:val="258"/>
        <w:spacing w:line="240" w:lineRule="auto"/>
        <w:rPr>
          <w:rFonts w:ascii="Times New Roman" w:hAnsi="Times New Roman"/>
          <w:sz w:val="28"/>
          <w:szCs w:val="28"/>
          <w:lang w:val="ru-RU"/>
        </w:rPr>
      </w:pPr>
    </w:p>
    <w:p>
      <w:pPr>
        <w:pStyle w:val="258"/>
        <w:spacing w:line="240" w:lineRule="auto"/>
        <w:rPr>
          <w:rFonts w:ascii="Times New Roman" w:hAnsi="Times New Roman"/>
          <w:sz w:val="28"/>
          <w:szCs w:val="28"/>
          <w:lang w:val="ru-RU"/>
        </w:rPr>
      </w:pPr>
      <w:r>
        <w:rPr>
          <w:rFonts w:ascii="Times New Roman" w:hAnsi="Times New Roman"/>
          <w:sz w:val="28"/>
          <w:szCs w:val="28"/>
          <w:lang w:val="ru-RU"/>
        </w:rPr>
        <w:t>Ширина водоохранных зон и прибрежных защитных полос определяется в соответствии с Водным кодексом Российской Федерации от 03 июня 2006 года № 74-ФЗ.</w:t>
      </w:r>
    </w:p>
    <w:p>
      <w:pPr>
        <w:pStyle w:val="258"/>
        <w:spacing w:line="240" w:lineRule="auto"/>
        <w:rPr>
          <w:rFonts w:ascii="Times New Roman" w:hAnsi="Times New Roman"/>
          <w:sz w:val="28"/>
          <w:szCs w:val="28"/>
          <w:lang w:val="ru-RU"/>
        </w:rPr>
      </w:pPr>
      <w:r>
        <w:rPr>
          <w:rFonts w:ascii="Times New Roman" w:hAnsi="Times New Roman"/>
          <w:sz w:val="28"/>
          <w:szCs w:val="28"/>
          <w:lang w:val="ru-RU"/>
        </w:rPr>
        <w:t>Ширина водоохранной зоны рек или ручьев устанавливается от их истока для рек или ручьев протяженностью:</w:t>
      </w:r>
    </w:p>
    <w:p>
      <w:pPr>
        <w:pStyle w:val="258"/>
        <w:spacing w:line="240" w:lineRule="auto"/>
        <w:rPr>
          <w:rFonts w:ascii="Times New Roman" w:hAnsi="Times New Roman"/>
          <w:sz w:val="28"/>
          <w:szCs w:val="28"/>
          <w:lang w:val="ru-RU"/>
        </w:rPr>
      </w:pPr>
      <w:r>
        <w:rPr>
          <w:rFonts w:ascii="Times New Roman" w:hAnsi="Times New Roman"/>
          <w:sz w:val="28"/>
          <w:szCs w:val="28"/>
          <w:lang w:val="ru-RU"/>
        </w:rPr>
        <w:t>1) до десяти километров - в размере пятидесяти метров;</w:t>
      </w:r>
    </w:p>
    <w:p>
      <w:pPr>
        <w:pStyle w:val="258"/>
        <w:spacing w:line="240" w:lineRule="auto"/>
        <w:rPr>
          <w:rFonts w:ascii="Times New Roman" w:hAnsi="Times New Roman"/>
          <w:sz w:val="28"/>
          <w:szCs w:val="28"/>
          <w:lang w:val="ru-RU"/>
        </w:rPr>
      </w:pPr>
      <w:r>
        <w:rPr>
          <w:rFonts w:ascii="Times New Roman" w:hAnsi="Times New Roman"/>
          <w:sz w:val="28"/>
          <w:szCs w:val="28"/>
          <w:lang w:val="ru-RU"/>
        </w:rPr>
        <w:t>2) от десяти до пятидесяти километров - в размере ста метров;</w:t>
      </w:r>
    </w:p>
    <w:p>
      <w:pPr>
        <w:pStyle w:val="258"/>
        <w:spacing w:line="240" w:lineRule="auto"/>
        <w:rPr>
          <w:rFonts w:ascii="Times New Roman" w:hAnsi="Times New Roman"/>
          <w:sz w:val="28"/>
          <w:szCs w:val="28"/>
          <w:lang w:val="ru-RU"/>
        </w:rPr>
      </w:pPr>
      <w:r>
        <w:rPr>
          <w:rFonts w:ascii="Times New Roman" w:hAnsi="Times New Roman"/>
          <w:sz w:val="28"/>
          <w:szCs w:val="28"/>
          <w:lang w:val="ru-RU"/>
        </w:rPr>
        <w:t>3) от пятидесяти километров и более - в размере двухсот метров.</w:t>
      </w:r>
    </w:p>
    <w:p>
      <w:pPr>
        <w:pStyle w:val="258"/>
        <w:spacing w:line="240" w:lineRule="auto"/>
        <w:rPr>
          <w:rFonts w:ascii="Times New Roman" w:hAnsi="Times New Roman"/>
          <w:sz w:val="28"/>
          <w:szCs w:val="28"/>
          <w:lang w:val="ru-RU"/>
        </w:rPr>
      </w:pPr>
      <w:r>
        <w:rPr>
          <w:rFonts w:ascii="Times New Roman" w:hAnsi="Times New Roman"/>
          <w:sz w:val="28"/>
          <w:szCs w:val="28"/>
          <w:lang w:val="ru-RU"/>
        </w:rPr>
        <w:t>Радиус водоохранной зоны для истоков реки, ручья устанавливается в размере пятидесяти метров.</w:t>
      </w:r>
    </w:p>
    <w:p>
      <w:pPr>
        <w:pStyle w:val="258"/>
        <w:spacing w:line="240" w:lineRule="auto"/>
        <w:rPr>
          <w:rFonts w:ascii="Times New Roman" w:hAnsi="Times New Roman"/>
          <w:sz w:val="28"/>
          <w:szCs w:val="28"/>
          <w:lang w:val="ru-RU"/>
        </w:rPr>
      </w:pPr>
      <w:r>
        <w:rPr>
          <w:rFonts w:ascii="Times New Roman" w:hAnsi="Times New Roman"/>
          <w:sz w:val="28"/>
          <w:szCs w:val="28"/>
          <w:lang w:val="ru-RU"/>
        </w:rPr>
        <w:t>Ширина береговой полосы водных объектов общего пользования составляет 20 м, за исключением береговой полосы каналов, а также рек и ручьев, протяжённость которых от истока до устья не более чем 10 км. Ширина береговой полосы каналов, а также рек и ручьев, протяжённость которых от истока до устья не более чем 10 км, составляет 5 м.</w:t>
      </w:r>
    </w:p>
    <w:p>
      <w:pPr>
        <w:pStyle w:val="258"/>
        <w:spacing w:line="240" w:lineRule="auto"/>
        <w:rPr>
          <w:rFonts w:ascii="Times New Roman" w:hAnsi="Times New Roman"/>
          <w:sz w:val="28"/>
          <w:szCs w:val="28"/>
          <w:lang w:val="ru-RU"/>
        </w:rPr>
      </w:pPr>
      <w:r>
        <w:rPr>
          <w:rFonts w:ascii="Times New Roman" w:hAnsi="Times New Roman"/>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трёх градусов и пятьдесят метров для уклона три и более градуса.</w:t>
      </w:r>
    </w:p>
    <w:p>
      <w:pPr>
        <w:pStyle w:val="258"/>
        <w:spacing w:line="240" w:lineRule="auto"/>
        <w:rPr>
          <w:rFonts w:ascii="Times New Roman" w:hAnsi="Times New Roman"/>
          <w:sz w:val="28"/>
          <w:szCs w:val="28"/>
          <w:lang w:val="ru-RU"/>
        </w:rPr>
      </w:pPr>
      <w:r>
        <w:rPr>
          <w:rFonts w:ascii="Times New Roman" w:hAnsi="Times New Roman"/>
          <w:sz w:val="28"/>
          <w:szCs w:val="28"/>
          <w:lang w:val="ru-RU"/>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pStyle w:val="258"/>
        <w:spacing w:line="240" w:lineRule="auto"/>
        <w:rPr>
          <w:rFonts w:ascii="Times New Roman" w:hAnsi="Times New Roman"/>
          <w:sz w:val="28"/>
          <w:szCs w:val="28"/>
          <w:lang w:val="ru-RU"/>
        </w:rPr>
      </w:pPr>
    </w:p>
    <w:p>
      <w:pPr>
        <w:pStyle w:val="158"/>
        <w:keepNext/>
        <w:spacing w:after="240" w:line="240" w:lineRule="auto"/>
        <w:ind w:left="0"/>
        <w:contextualSpacing w:val="0"/>
        <w:jc w:val="center"/>
        <w:outlineLvl w:val="2"/>
        <w:rPr>
          <w:rFonts w:ascii="Times New Roman" w:hAnsi="Times New Roman"/>
          <w:b/>
          <w:sz w:val="28"/>
          <w:szCs w:val="28"/>
          <w:lang w:val="ru-RU"/>
        </w:rPr>
      </w:pPr>
      <w:bookmarkStart w:id="329" w:name="_Toc74838078"/>
      <w:r>
        <w:rPr>
          <w:rFonts w:ascii="Times New Roman" w:hAnsi="Times New Roman"/>
          <w:b/>
          <w:sz w:val="28"/>
          <w:szCs w:val="28"/>
          <w:lang w:val="ru-RU"/>
        </w:rPr>
        <w:t>6.7.6 Придорожные полосы</w:t>
      </w:r>
      <w:bookmarkEnd w:id="329"/>
    </w:p>
    <w:p>
      <w:pPr>
        <w:suppressAutoHyphens/>
        <w:ind w:firstLine="720"/>
        <w:jc w:val="both"/>
        <w:rPr>
          <w:rFonts w:ascii="Times New Roman" w:hAnsi="Times New Roman"/>
          <w:sz w:val="28"/>
          <w:szCs w:val="28"/>
          <w:lang w:val="ru-RU" w:eastAsia="ar-SA"/>
        </w:rPr>
      </w:pPr>
      <w:r>
        <w:rPr>
          <w:rFonts w:ascii="Times New Roman" w:hAnsi="Times New Roman"/>
          <w:sz w:val="28"/>
          <w:szCs w:val="28"/>
          <w:lang w:val="ru-RU" w:eastAsia="ar-SA"/>
        </w:rPr>
        <w:t xml:space="preserve">Устанавливаются в соответствии с Федеральным законом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Постановлением Правительства Российской Федерации от 1 декабря 1998 года № 1420 «Об утверждении Правил установления и использования придорожных полос федеральных автомобильных дорог общего пользования». Для автомобильных дорог, за исключением автомобильных дорог, расположенных в границах населенных пунктов, устанавливаются придорожные полосы.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w:t>
      </w:r>
    </w:p>
    <w:p>
      <w:pPr>
        <w:pStyle w:val="3"/>
        <w:keepLines/>
        <w:suppressAutoHyphens/>
        <w:spacing w:before="360" w:after="240"/>
        <w:jc w:val="center"/>
        <w:rPr>
          <w:rFonts w:ascii="Times New Roman" w:hAnsi="Times New Roman" w:cs="Times New Roman"/>
          <w:i w:val="0"/>
          <w:kern w:val="0"/>
          <w:lang w:val="ru-RU"/>
        </w:rPr>
      </w:pPr>
      <w:bookmarkStart w:id="330" w:name="_Toc518319380"/>
      <w:bookmarkStart w:id="331" w:name="_Toc527638472"/>
      <w:bookmarkStart w:id="332" w:name="_Toc54879823"/>
      <w:bookmarkStart w:id="333" w:name="_Toc74838079"/>
      <w:r>
        <w:rPr>
          <w:rFonts w:ascii="Times New Roman" w:hAnsi="Times New Roman" w:cs="Times New Roman"/>
          <w:i w:val="0"/>
          <w:kern w:val="0"/>
          <w:lang w:val="ru-RU"/>
        </w:rPr>
        <w:t>6.8. Оценка возможного влияния планируемых для размещения объектов местного значения поселения на комплексное развитие территории</w:t>
      </w:r>
      <w:bookmarkEnd w:id="330"/>
      <w:bookmarkEnd w:id="331"/>
      <w:bookmarkEnd w:id="332"/>
      <w:bookmarkEnd w:id="333"/>
    </w:p>
    <w:p>
      <w:pPr>
        <w:pStyle w:val="258"/>
        <w:spacing w:line="240" w:lineRule="auto"/>
        <w:rPr>
          <w:rFonts w:ascii="Times New Roman" w:hAnsi="Times New Roman"/>
          <w:sz w:val="28"/>
          <w:szCs w:val="28"/>
          <w:lang w:val="ru-RU"/>
        </w:rPr>
      </w:pPr>
      <w:r>
        <w:rPr>
          <w:rFonts w:ascii="Times New Roman" w:hAnsi="Times New Roman"/>
          <w:sz w:val="28"/>
          <w:szCs w:val="28"/>
          <w:lang w:val="ru-RU"/>
        </w:rPr>
        <w:t xml:space="preserve">Комплекс мероприятий по развитию объектов местного значения сельского поселения направлен на обеспечение реализации полномочий сельского поселения, а также на обеспечение возможности развития его экономики в целом с учётом приоритетных направлений, заложенных в стратегических документах комплексного социально-экономического развития. </w:t>
      </w:r>
    </w:p>
    <w:p>
      <w:pPr>
        <w:ind w:firstLine="709"/>
        <w:jc w:val="both"/>
        <w:rPr>
          <w:rFonts w:ascii="Times New Roman" w:hAnsi="Times New Roman"/>
          <w:sz w:val="28"/>
          <w:szCs w:val="28"/>
          <w:lang w:val="ru-RU"/>
        </w:rPr>
      </w:pPr>
      <w:r>
        <w:rPr>
          <w:rFonts w:ascii="Times New Roman" w:hAnsi="Times New Roman"/>
          <w:sz w:val="28"/>
          <w:szCs w:val="28"/>
          <w:lang w:val="ru-RU"/>
        </w:rPr>
        <w:t xml:space="preserve"> Реализация запланированных мероприятий генеральным планом приведет к устойчивому социально-экономического развитию территории, рациональному использованию земель и их охраны, развитию инженерной, транспортной и социальной инфраструктуры, охране природы, защите территорий от воздействия чрезвычайных ситуаций природного и техногенного характера, повышению эффективности управления развитием территории, а также улучшение качества жизни населения.</w:t>
      </w:r>
    </w:p>
    <w:p>
      <w:pPr>
        <w:jc w:val="both"/>
        <w:rPr>
          <w:rFonts w:ascii="Times New Roman" w:hAnsi="Times New Roman"/>
          <w:b/>
          <w:bCs/>
          <w:sz w:val="28"/>
          <w:szCs w:val="28"/>
          <w:lang w:val="ru-RU"/>
        </w:rPr>
      </w:pPr>
    </w:p>
    <w:p>
      <w:pPr>
        <w:keepNext/>
        <w:keepLines/>
        <w:pageBreakBefore/>
        <w:suppressAutoHyphens/>
        <w:spacing w:after="240"/>
        <w:ind w:left="432"/>
        <w:jc w:val="center"/>
        <w:outlineLvl w:val="0"/>
        <w:rPr>
          <w:rFonts w:ascii="Times New Roman" w:hAnsi="Times New Roman"/>
          <w:b/>
          <w:bCs/>
          <w:kern w:val="32"/>
          <w:sz w:val="28"/>
          <w:szCs w:val="28"/>
          <w:lang w:val="ru-RU"/>
        </w:rPr>
      </w:pPr>
      <w:bookmarkStart w:id="334" w:name="_Toc74838080"/>
      <w:bookmarkStart w:id="335" w:name="_Toc5190122"/>
      <w:bookmarkStart w:id="336" w:name="_Toc5196712"/>
      <w:bookmarkStart w:id="337" w:name="_Toc533435149"/>
      <w:bookmarkStart w:id="338" w:name="_Toc532990993"/>
      <w:bookmarkStart w:id="339" w:name="_Toc54879824"/>
      <w:bookmarkStart w:id="340" w:name="_Toc10647116"/>
      <w:bookmarkStart w:id="341" w:name="_Toc10558125"/>
      <w:bookmarkStart w:id="342" w:name="_Toc10646523"/>
      <w:r>
        <w:rPr>
          <w:rFonts w:ascii="Times New Roman" w:hAnsi="Times New Roman"/>
          <w:b/>
          <w:bCs/>
          <w:kern w:val="32"/>
          <w:sz w:val="28"/>
          <w:szCs w:val="28"/>
          <w:lang w:val="ru-RU"/>
        </w:rPr>
        <w:t>7. ПЕРЕЧЕНЬ ОСНОВНЫХ ФАКТОРОВ РИСКА ВОЗНИКНОВЕНИЯ ЧРЕЗВЫЧАЙНЫХ СИТУАЦИЙ ПРИРОДНОГО И ТЕХНОГЕННОГО ХАРАКТЕРА</w:t>
      </w:r>
      <w:bookmarkEnd w:id="334"/>
      <w:bookmarkEnd w:id="335"/>
      <w:bookmarkEnd w:id="336"/>
      <w:bookmarkEnd w:id="337"/>
      <w:bookmarkEnd w:id="338"/>
      <w:bookmarkEnd w:id="339"/>
      <w:bookmarkEnd w:id="340"/>
      <w:bookmarkEnd w:id="341"/>
      <w:bookmarkEnd w:id="342"/>
    </w:p>
    <w:p>
      <w:pPr>
        <w:ind w:firstLine="709"/>
        <w:jc w:val="both"/>
        <w:rPr>
          <w:rFonts w:ascii="Times New Roman" w:hAnsi="Times New Roman"/>
          <w:sz w:val="28"/>
          <w:szCs w:val="28"/>
          <w:lang w:val="ru-RU"/>
        </w:rPr>
      </w:pPr>
      <w:bookmarkStart w:id="343" w:name="_Toc319586003"/>
      <w:r>
        <w:rPr>
          <w:rFonts w:ascii="Times New Roman" w:hAnsi="Times New Roman"/>
          <w:sz w:val="28"/>
          <w:szCs w:val="28"/>
          <w:lang w:val="ru-RU"/>
        </w:rPr>
        <w:t>Количество и масштабы последствий ЧС, которые могут возникнуть на территории поселения в особый период и в условиях мирного времени заставляют вести поиск решений по защите населения и территории и прогнозировать степень риска и опасности в военное время и при возникновении ЧС техногенного и природного характера.</w:t>
      </w:r>
    </w:p>
    <w:p>
      <w:pPr>
        <w:ind w:firstLine="709"/>
        <w:jc w:val="both"/>
        <w:rPr>
          <w:rFonts w:ascii="Times New Roman" w:hAnsi="Times New Roman"/>
          <w:sz w:val="28"/>
          <w:szCs w:val="28"/>
          <w:lang w:val="ru-RU"/>
        </w:rPr>
      </w:pPr>
      <w:r>
        <w:rPr>
          <w:rFonts w:ascii="Times New Roman" w:hAnsi="Times New Roman"/>
          <w:sz w:val="28"/>
          <w:szCs w:val="28"/>
          <w:lang w:val="ru-RU"/>
        </w:rPr>
        <w:t>К территориям, подверженным воздействию чрезвычайных ситуаций природного характера в</w:t>
      </w:r>
      <w:r>
        <w:rPr>
          <w:rFonts w:ascii="Times New Roman" w:hAnsi="Times New Roman"/>
          <w:sz w:val="28"/>
          <w:szCs w:val="28"/>
        </w:rPr>
        <w:t> </w:t>
      </w:r>
      <w:r>
        <w:rPr>
          <w:rFonts w:ascii="Times New Roman" w:hAnsi="Times New Roman"/>
          <w:sz w:val="28"/>
          <w:szCs w:val="28"/>
          <w:lang w:val="ru-RU"/>
        </w:rPr>
        <w:t xml:space="preserve">границах проектирования, относятся зоны проявления опасных природных процессов. </w:t>
      </w:r>
    </w:p>
    <w:p>
      <w:pPr>
        <w:ind w:firstLine="709"/>
        <w:jc w:val="both"/>
        <w:rPr>
          <w:rFonts w:ascii="Times New Roman" w:hAnsi="Times New Roman"/>
          <w:sz w:val="28"/>
          <w:szCs w:val="28"/>
          <w:lang w:val="ru-RU"/>
        </w:rPr>
      </w:pPr>
      <w:r>
        <w:rPr>
          <w:rFonts w:ascii="Times New Roman" w:hAnsi="Times New Roman"/>
          <w:bCs/>
          <w:iCs/>
          <w:sz w:val="28"/>
          <w:szCs w:val="28"/>
          <w:lang w:val="ru-RU"/>
        </w:rPr>
        <w:t>Территории, подверженные воздействию чрезвычайных ситуаций техногенного характера – это территории, попадающие в</w:t>
      </w:r>
      <w:r>
        <w:rPr>
          <w:rFonts w:ascii="Times New Roman" w:hAnsi="Times New Roman"/>
          <w:bCs/>
          <w:iCs/>
          <w:sz w:val="28"/>
          <w:szCs w:val="28"/>
        </w:rPr>
        <w:t> </w:t>
      </w:r>
      <w:r>
        <w:rPr>
          <w:rFonts w:ascii="Times New Roman" w:hAnsi="Times New Roman"/>
          <w:bCs/>
          <w:iCs/>
          <w:sz w:val="28"/>
          <w:szCs w:val="28"/>
          <w:lang w:val="ru-RU"/>
        </w:rPr>
        <w:t>зону негативного воздействия</w:t>
      </w:r>
      <w:r>
        <w:rPr>
          <w:rFonts w:ascii="Times New Roman" w:hAnsi="Times New Roman"/>
          <w:sz w:val="28"/>
          <w:szCs w:val="28"/>
          <w:lang w:val="ru-RU"/>
        </w:rPr>
        <w:t xml:space="preserve"> </w:t>
      </w:r>
      <w:r>
        <w:rPr>
          <w:rFonts w:ascii="Times New Roman" w:hAnsi="Times New Roman"/>
          <w:bCs/>
          <w:iCs/>
          <w:sz w:val="28"/>
          <w:szCs w:val="28"/>
          <w:lang w:val="ru-RU"/>
        </w:rPr>
        <w:t>при</w:t>
      </w:r>
      <w:r>
        <w:rPr>
          <w:rFonts w:ascii="Times New Roman" w:hAnsi="Times New Roman"/>
          <w:sz w:val="28"/>
          <w:szCs w:val="28"/>
          <w:lang w:val="ru-RU"/>
        </w:rPr>
        <w:t xml:space="preserve"> авариях на</w:t>
      </w:r>
      <w:r>
        <w:rPr>
          <w:rFonts w:ascii="Times New Roman" w:hAnsi="Times New Roman"/>
          <w:sz w:val="28"/>
          <w:szCs w:val="28"/>
        </w:rPr>
        <w:t> </w:t>
      </w:r>
      <w:r>
        <w:rPr>
          <w:rFonts w:ascii="Times New Roman" w:hAnsi="Times New Roman"/>
          <w:sz w:val="28"/>
          <w:szCs w:val="28"/>
          <w:lang w:val="ru-RU"/>
        </w:rPr>
        <w:t>взрывопожароопасных, химически опасных объектах и</w:t>
      </w:r>
      <w:r>
        <w:rPr>
          <w:rFonts w:ascii="Times New Roman" w:hAnsi="Times New Roman"/>
          <w:sz w:val="28"/>
          <w:szCs w:val="28"/>
        </w:rPr>
        <w:t> </w:t>
      </w:r>
      <w:r>
        <w:rPr>
          <w:rFonts w:ascii="Times New Roman" w:hAnsi="Times New Roman"/>
          <w:sz w:val="28"/>
          <w:szCs w:val="28"/>
          <w:lang w:val="ru-RU"/>
        </w:rPr>
        <w:t>транспорте.</w:t>
      </w:r>
    </w:p>
    <w:p>
      <w:pPr>
        <w:ind w:firstLine="709"/>
        <w:jc w:val="both"/>
        <w:rPr>
          <w:rFonts w:ascii="Times New Roman" w:hAnsi="Times New Roman"/>
          <w:sz w:val="28"/>
          <w:szCs w:val="28"/>
          <w:lang w:val="ru-RU"/>
        </w:rPr>
      </w:pPr>
      <w:r>
        <w:rPr>
          <w:rFonts w:ascii="Times New Roman" w:hAnsi="Times New Roman"/>
          <w:sz w:val="28"/>
          <w:szCs w:val="28"/>
          <w:lang w:val="ru-RU"/>
        </w:rPr>
        <w:t>Главной целью органов управления всех уровней, для повышения защиты населения и территории от ЧС является снижение рисков и минимизация последствий от ЧС на территории муниципального образования, в том числе и на территории Садовского сельсовета.</w:t>
      </w:r>
    </w:p>
    <w:p>
      <w:pPr>
        <w:ind w:firstLine="709"/>
        <w:jc w:val="both"/>
        <w:rPr>
          <w:rFonts w:ascii="Times New Roman" w:hAnsi="Times New Roman"/>
          <w:sz w:val="28"/>
          <w:szCs w:val="28"/>
          <w:lang w:val="ru-RU"/>
        </w:rPr>
      </w:pPr>
      <w:r>
        <w:rPr>
          <w:rFonts w:ascii="Times New Roman" w:hAnsi="Times New Roman"/>
          <w:sz w:val="28"/>
          <w:szCs w:val="28"/>
          <w:lang w:val="ru-RU"/>
        </w:rPr>
        <w:t>Для достижения этой цели должны быть решены следующие задачи:</w:t>
      </w:r>
    </w:p>
    <w:p>
      <w:pPr>
        <w:ind w:firstLine="709"/>
        <w:jc w:val="both"/>
        <w:rPr>
          <w:rFonts w:ascii="Times New Roman" w:hAnsi="Times New Roman"/>
          <w:sz w:val="28"/>
          <w:szCs w:val="28"/>
          <w:lang w:val="ru-RU"/>
        </w:rPr>
      </w:pPr>
      <w:r>
        <w:rPr>
          <w:rFonts w:ascii="Times New Roman" w:hAnsi="Times New Roman"/>
          <w:sz w:val="28"/>
          <w:szCs w:val="28"/>
          <w:lang w:val="ru-RU"/>
        </w:rPr>
        <w:t>- определение показателей степени риска ЧС;</w:t>
      </w:r>
    </w:p>
    <w:p>
      <w:pPr>
        <w:ind w:firstLine="709"/>
        <w:jc w:val="both"/>
        <w:rPr>
          <w:rFonts w:ascii="Times New Roman" w:hAnsi="Times New Roman"/>
          <w:sz w:val="28"/>
          <w:szCs w:val="28"/>
          <w:lang w:val="ru-RU"/>
        </w:rPr>
      </w:pPr>
      <w:r>
        <w:rPr>
          <w:rFonts w:ascii="Times New Roman" w:hAnsi="Times New Roman"/>
          <w:sz w:val="28"/>
          <w:szCs w:val="28"/>
          <w:lang w:val="ru-RU"/>
        </w:rPr>
        <w:t>- оценка возможных последствий ЧС;</w:t>
      </w:r>
    </w:p>
    <w:p>
      <w:pPr>
        <w:ind w:firstLine="709"/>
        <w:jc w:val="both"/>
        <w:rPr>
          <w:rFonts w:ascii="Times New Roman" w:hAnsi="Times New Roman"/>
          <w:sz w:val="28"/>
          <w:szCs w:val="28"/>
          <w:lang w:val="ru-RU"/>
        </w:rPr>
      </w:pPr>
      <w:r>
        <w:rPr>
          <w:rFonts w:ascii="Times New Roman" w:hAnsi="Times New Roman"/>
          <w:sz w:val="28"/>
          <w:szCs w:val="28"/>
          <w:lang w:val="ru-RU"/>
        </w:rPr>
        <w:t>- оценка состояния работ территориального и объектовых органов управления по предупреждению ЧС;</w:t>
      </w:r>
    </w:p>
    <w:p>
      <w:pPr>
        <w:ind w:firstLine="709"/>
        <w:jc w:val="both"/>
        <w:rPr>
          <w:rFonts w:ascii="Times New Roman" w:hAnsi="Times New Roman"/>
          <w:sz w:val="28"/>
          <w:szCs w:val="28"/>
          <w:lang w:val="ru-RU"/>
        </w:rPr>
      </w:pPr>
      <w:r>
        <w:rPr>
          <w:rFonts w:ascii="Times New Roman" w:hAnsi="Times New Roman"/>
          <w:sz w:val="28"/>
          <w:szCs w:val="28"/>
          <w:lang w:val="ru-RU"/>
        </w:rPr>
        <w:t>- разработка мероприятий по снижению риска и минимизации последствий ЧС на территории сельсовета.</w:t>
      </w:r>
    </w:p>
    <w:p>
      <w:pPr>
        <w:ind w:firstLine="709"/>
        <w:jc w:val="both"/>
        <w:rPr>
          <w:rFonts w:ascii="Times New Roman" w:hAnsi="Times New Roman"/>
          <w:sz w:val="28"/>
          <w:szCs w:val="28"/>
          <w:lang w:val="ru-RU"/>
        </w:rPr>
      </w:pPr>
    </w:p>
    <w:p>
      <w:pPr>
        <w:keepNext/>
        <w:ind w:firstLine="539"/>
        <w:jc w:val="center"/>
        <w:outlineLvl w:val="1"/>
        <w:rPr>
          <w:rFonts w:ascii="Times New Roman" w:hAnsi="Times New Roman" w:eastAsiaTheme="majorEastAsia"/>
          <w:b/>
          <w:bCs/>
          <w:iCs/>
          <w:snapToGrid w:val="0"/>
          <w:sz w:val="28"/>
          <w:szCs w:val="28"/>
          <w:lang w:val="ru-RU"/>
        </w:rPr>
      </w:pPr>
      <w:bookmarkStart w:id="344" w:name="_Toc54879825"/>
      <w:bookmarkStart w:id="345" w:name="_Toc74838081"/>
      <w:r>
        <w:rPr>
          <w:rFonts w:ascii="Times New Roman" w:hAnsi="Times New Roman" w:eastAsiaTheme="majorEastAsia"/>
          <w:b/>
          <w:bCs/>
          <w:iCs/>
          <w:snapToGrid w:val="0"/>
          <w:sz w:val="28"/>
          <w:szCs w:val="28"/>
          <w:lang w:val="ru-RU"/>
        </w:rPr>
        <w:t xml:space="preserve">7.1 </w:t>
      </w:r>
      <w:bookmarkEnd w:id="343"/>
      <w:bookmarkEnd w:id="344"/>
      <w:r>
        <w:rPr>
          <w:rFonts w:ascii="Times New Roman" w:hAnsi="Times New Roman" w:eastAsiaTheme="majorEastAsia"/>
          <w:b/>
          <w:bCs/>
          <w:iCs/>
          <w:snapToGrid w:val="0"/>
          <w:sz w:val="28"/>
          <w:szCs w:val="28"/>
          <w:lang w:val="ru-RU"/>
        </w:rPr>
        <w:t>Общая оценка факторов риска чрезвычайных ситуаций природного и техногенного характера</w:t>
      </w:r>
      <w:bookmarkEnd w:id="345"/>
    </w:p>
    <w:p>
      <w:pPr>
        <w:ind w:firstLine="426"/>
        <w:jc w:val="both"/>
        <w:rPr>
          <w:rFonts w:ascii="Times New Roman" w:hAnsi="Times New Roman" w:eastAsiaTheme="majorEastAsia"/>
          <w:b/>
          <w:bCs/>
          <w:iCs/>
          <w:snapToGrid w:val="0"/>
          <w:sz w:val="28"/>
          <w:szCs w:val="28"/>
          <w:lang w:val="ru-RU"/>
        </w:rPr>
      </w:pPr>
    </w:p>
    <w:p>
      <w:pPr>
        <w:spacing w:before="120"/>
        <w:ind w:firstLine="709"/>
        <w:jc w:val="both"/>
        <w:rPr>
          <w:rFonts w:ascii="Times New Roman" w:hAnsi="Times New Roman"/>
          <w:sz w:val="28"/>
          <w:szCs w:val="28"/>
          <w:lang w:val="ru-RU"/>
        </w:rPr>
      </w:pPr>
      <w:r>
        <w:rPr>
          <w:rFonts w:ascii="Times New Roman" w:hAnsi="Times New Roman"/>
          <w:sz w:val="28"/>
          <w:szCs w:val="28"/>
          <w:lang w:val="ru-RU"/>
        </w:rPr>
        <w:t>Согласно «Руководства по оценке рисков чрезвычайных ситуаций техногенного характера, в том числе при эксплуатации критически важных объектов Российской Федерации», утверждённого первым заместителем министра МЧС России 09.01.2008 №1-4-60-9 (далее – Руководство), используются следующие основные понятия:</w:t>
      </w:r>
    </w:p>
    <w:p>
      <w:pPr>
        <w:ind w:firstLine="709"/>
        <w:jc w:val="both"/>
        <w:rPr>
          <w:rFonts w:ascii="Times New Roman" w:hAnsi="Times New Roman"/>
          <w:sz w:val="28"/>
          <w:szCs w:val="28"/>
          <w:lang w:val="ru-RU"/>
        </w:rPr>
      </w:pPr>
      <w:r>
        <w:rPr>
          <w:rFonts w:ascii="Times New Roman" w:hAnsi="Times New Roman"/>
          <w:i/>
          <w:sz w:val="28"/>
          <w:szCs w:val="28"/>
          <w:lang w:val="ru-RU"/>
        </w:rPr>
        <w:t>Риск</w:t>
      </w:r>
      <w:r>
        <w:rPr>
          <w:rFonts w:ascii="Times New Roman" w:hAnsi="Times New Roman"/>
          <w:sz w:val="28"/>
          <w:szCs w:val="28"/>
          <w:lang w:val="ru-RU"/>
        </w:rPr>
        <w:t xml:space="preserve"> – количественная характеристика меры возможной опасности и размера последствий её реализации.</w:t>
      </w:r>
    </w:p>
    <w:p>
      <w:pPr>
        <w:ind w:firstLine="709"/>
        <w:jc w:val="both"/>
        <w:rPr>
          <w:rFonts w:ascii="Times New Roman" w:hAnsi="Times New Roman"/>
          <w:sz w:val="28"/>
          <w:szCs w:val="28"/>
          <w:lang w:val="ru-RU"/>
        </w:rPr>
      </w:pPr>
      <w:r>
        <w:rPr>
          <w:rFonts w:ascii="Times New Roman" w:hAnsi="Times New Roman"/>
          <w:i/>
          <w:sz w:val="28"/>
          <w:szCs w:val="28"/>
          <w:lang w:val="ru-RU"/>
        </w:rPr>
        <w:t>Риск чрезвычайной ситуации</w:t>
      </w:r>
      <w:r>
        <w:rPr>
          <w:rFonts w:ascii="Times New Roman" w:hAnsi="Times New Roman"/>
          <w:sz w:val="28"/>
          <w:szCs w:val="28"/>
          <w:lang w:val="ru-RU"/>
        </w:rPr>
        <w:t xml:space="preserve"> – потенциальная возможность возникновения чрезвычайной ситуации с негативными последствиями, представляющими угрозу жизни, здоровью и имуществу населения, объектам экономики и окружающей среде.</w:t>
      </w:r>
    </w:p>
    <w:p>
      <w:pPr>
        <w:ind w:firstLine="709"/>
        <w:jc w:val="both"/>
        <w:rPr>
          <w:rFonts w:ascii="Times New Roman" w:hAnsi="Times New Roman"/>
          <w:sz w:val="28"/>
          <w:szCs w:val="28"/>
          <w:lang w:val="ru-RU"/>
        </w:rPr>
      </w:pPr>
      <w:r>
        <w:rPr>
          <w:rFonts w:ascii="Times New Roman" w:hAnsi="Times New Roman"/>
          <w:i/>
          <w:sz w:val="28"/>
          <w:szCs w:val="28"/>
          <w:lang w:val="ru-RU"/>
        </w:rPr>
        <w:t>Риск индивидуальный</w:t>
      </w:r>
      <w:r>
        <w:rPr>
          <w:rFonts w:ascii="Times New Roman" w:hAnsi="Times New Roman"/>
          <w:sz w:val="28"/>
          <w:szCs w:val="28"/>
          <w:lang w:val="ru-RU"/>
        </w:rPr>
        <w:t xml:space="preserve"> –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w:t>
      </w:r>
    </w:p>
    <w:p>
      <w:pPr>
        <w:ind w:firstLine="709"/>
        <w:jc w:val="both"/>
        <w:rPr>
          <w:rFonts w:ascii="Times New Roman" w:hAnsi="Times New Roman"/>
          <w:sz w:val="28"/>
          <w:szCs w:val="28"/>
          <w:lang w:val="ru-RU"/>
        </w:rPr>
      </w:pPr>
      <w:r>
        <w:rPr>
          <w:rFonts w:ascii="Times New Roman" w:hAnsi="Times New Roman"/>
          <w:i/>
          <w:sz w:val="28"/>
          <w:szCs w:val="28"/>
          <w:lang w:val="ru-RU"/>
        </w:rPr>
        <w:t>Риск социальный</w:t>
      </w:r>
      <w:r>
        <w:rPr>
          <w:rFonts w:ascii="Times New Roman" w:hAnsi="Times New Roman"/>
          <w:sz w:val="28"/>
          <w:szCs w:val="28"/>
          <w:lang w:val="ru-RU"/>
        </w:rPr>
        <w:t xml:space="preserve"> – зависимость между частотой реализации определённых факторов опасностей и размером последствий для здоровья людей (числом погибших или пострадавших), так называемые </w:t>
      </w:r>
      <w:r>
        <w:rPr>
          <w:rFonts w:ascii="Times New Roman" w:hAnsi="Times New Roman"/>
          <w:sz w:val="28"/>
          <w:szCs w:val="28"/>
        </w:rPr>
        <w:t>F</w:t>
      </w:r>
      <w:r>
        <w:rPr>
          <w:rFonts w:ascii="Times New Roman" w:hAnsi="Times New Roman"/>
          <w:sz w:val="28"/>
          <w:szCs w:val="28"/>
          <w:lang w:val="ru-RU"/>
        </w:rPr>
        <w:t>/</w:t>
      </w:r>
      <w:r>
        <w:rPr>
          <w:rFonts w:ascii="Times New Roman" w:hAnsi="Times New Roman"/>
          <w:sz w:val="28"/>
          <w:szCs w:val="28"/>
        </w:rPr>
        <w:t>N</w:t>
      </w:r>
      <w:r>
        <w:rPr>
          <w:rFonts w:ascii="Times New Roman" w:hAnsi="Times New Roman"/>
          <w:sz w:val="28"/>
          <w:szCs w:val="28"/>
          <w:lang w:val="ru-RU"/>
        </w:rPr>
        <w:t>-диаграммы или кривые социального риска.</w:t>
      </w:r>
    </w:p>
    <w:p>
      <w:pPr>
        <w:ind w:firstLine="709"/>
        <w:jc w:val="both"/>
        <w:rPr>
          <w:rFonts w:ascii="Times New Roman" w:hAnsi="Times New Roman"/>
          <w:sz w:val="28"/>
          <w:szCs w:val="28"/>
          <w:lang w:val="ru-RU"/>
        </w:rPr>
      </w:pPr>
      <w:r>
        <w:rPr>
          <w:rFonts w:ascii="Times New Roman" w:hAnsi="Times New Roman"/>
          <w:i/>
          <w:sz w:val="28"/>
          <w:szCs w:val="28"/>
          <w:lang w:val="ru-RU"/>
        </w:rPr>
        <w:t>Риск экономический</w:t>
      </w:r>
      <w:r>
        <w:rPr>
          <w:rFonts w:ascii="Times New Roman" w:hAnsi="Times New Roman"/>
          <w:sz w:val="28"/>
          <w:szCs w:val="28"/>
          <w:lang w:val="ru-RU"/>
        </w:rPr>
        <w:t xml:space="preserve"> – в Руководстве понимается зависимость между частотой реализации определённых факторов опасностей и размером материального ущерба, так называемые </w:t>
      </w:r>
      <w:r>
        <w:rPr>
          <w:rFonts w:ascii="Times New Roman" w:hAnsi="Times New Roman"/>
          <w:sz w:val="28"/>
          <w:szCs w:val="28"/>
        </w:rPr>
        <w:t>F</w:t>
      </w:r>
      <w:r>
        <w:rPr>
          <w:rFonts w:ascii="Times New Roman" w:hAnsi="Times New Roman"/>
          <w:sz w:val="28"/>
          <w:szCs w:val="28"/>
          <w:lang w:val="ru-RU"/>
        </w:rPr>
        <w:t>/</w:t>
      </w:r>
      <w:r>
        <w:rPr>
          <w:rFonts w:ascii="Times New Roman" w:hAnsi="Times New Roman"/>
          <w:sz w:val="28"/>
          <w:szCs w:val="28"/>
        </w:rPr>
        <w:t>G</w:t>
      </w:r>
      <w:r>
        <w:rPr>
          <w:rFonts w:ascii="Times New Roman" w:hAnsi="Times New Roman"/>
          <w:sz w:val="28"/>
          <w:szCs w:val="28"/>
          <w:lang w:val="ru-RU"/>
        </w:rPr>
        <w:t>-диаграммы или кривые экономического риска.</w:t>
      </w:r>
    </w:p>
    <w:p>
      <w:pPr>
        <w:ind w:firstLine="709"/>
        <w:jc w:val="both"/>
        <w:rPr>
          <w:rFonts w:ascii="Times New Roman" w:hAnsi="Times New Roman"/>
          <w:sz w:val="28"/>
          <w:szCs w:val="28"/>
          <w:lang w:val="ru-RU"/>
        </w:rPr>
      </w:pPr>
      <w:r>
        <w:rPr>
          <w:rFonts w:ascii="Times New Roman" w:hAnsi="Times New Roman"/>
          <w:i/>
          <w:sz w:val="28"/>
          <w:szCs w:val="28"/>
          <w:lang w:val="ru-RU"/>
        </w:rPr>
        <w:t>Риск коллективный</w:t>
      </w:r>
      <w:r>
        <w:rPr>
          <w:rFonts w:ascii="Times New Roman" w:hAnsi="Times New Roman"/>
          <w:sz w:val="28"/>
          <w:szCs w:val="28"/>
          <w:lang w:val="ru-RU"/>
        </w:rPr>
        <w:t xml:space="preserve"> – ожидаемое количество погибших или пострадавших в результате возможных реализаций факторов опасности за определённый период времени.</w:t>
      </w:r>
    </w:p>
    <w:p>
      <w:pPr>
        <w:ind w:firstLine="709"/>
        <w:jc w:val="both"/>
        <w:rPr>
          <w:rFonts w:ascii="Times New Roman" w:hAnsi="Times New Roman"/>
          <w:sz w:val="28"/>
          <w:szCs w:val="28"/>
          <w:lang w:val="ru-RU"/>
        </w:rPr>
      </w:pPr>
      <w:r>
        <w:rPr>
          <w:rFonts w:ascii="Times New Roman" w:hAnsi="Times New Roman"/>
          <w:i/>
          <w:sz w:val="28"/>
          <w:szCs w:val="28"/>
          <w:lang w:val="ru-RU"/>
        </w:rPr>
        <w:t>Риск материальный</w:t>
      </w:r>
      <w:r>
        <w:rPr>
          <w:rFonts w:ascii="Times New Roman" w:hAnsi="Times New Roman"/>
          <w:sz w:val="28"/>
          <w:szCs w:val="28"/>
          <w:lang w:val="ru-RU"/>
        </w:rPr>
        <w:t xml:space="preserve"> – в Руководстве понимаются ожидаемые материальные потери в результате возможных реализаций факторов опасности за определённый период времени.</w:t>
      </w:r>
    </w:p>
    <w:p>
      <w:pPr>
        <w:ind w:firstLine="709"/>
        <w:jc w:val="both"/>
        <w:rPr>
          <w:rFonts w:ascii="Times New Roman" w:hAnsi="Times New Roman"/>
          <w:sz w:val="28"/>
          <w:szCs w:val="28"/>
          <w:lang w:val="ru-RU"/>
        </w:rPr>
      </w:pPr>
      <w:r>
        <w:rPr>
          <w:rFonts w:ascii="Times New Roman" w:hAnsi="Times New Roman"/>
          <w:i/>
          <w:sz w:val="28"/>
          <w:szCs w:val="28"/>
          <w:lang w:val="ru-RU"/>
        </w:rPr>
        <w:t>Риск предельно допустимый</w:t>
      </w:r>
      <w:r>
        <w:rPr>
          <w:rFonts w:ascii="Times New Roman" w:hAnsi="Times New Roman"/>
          <w:sz w:val="28"/>
          <w:szCs w:val="28"/>
          <w:lang w:val="ru-RU"/>
        </w:rPr>
        <w:t xml:space="preserve"> – нормативный уровень риска, определяющий верхнюю границу допустимого риска.</w:t>
      </w:r>
    </w:p>
    <w:p>
      <w:pPr>
        <w:ind w:firstLine="709"/>
        <w:jc w:val="both"/>
        <w:rPr>
          <w:rFonts w:ascii="Times New Roman" w:hAnsi="Times New Roman"/>
          <w:sz w:val="28"/>
          <w:szCs w:val="28"/>
          <w:lang w:val="ru-RU"/>
        </w:rPr>
      </w:pPr>
      <w:r>
        <w:rPr>
          <w:rFonts w:ascii="Times New Roman" w:hAnsi="Times New Roman"/>
          <w:i/>
          <w:sz w:val="28"/>
          <w:szCs w:val="28"/>
          <w:lang w:val="ru-RU"/>
        </w:rPr>
        <w:t>Риск неприемлемый (недопустимый)</w:t>
      </w:r>
      <w:r>
        <w:rPr>
          <w:rFonts w:ascii="Times New Roman" w:hAnsi="Times New Roman"/>
          <w:sz w:val="28"/>
          <w:szCs w:val="28"/>
          <w:lang w:val="ru-RU"/>
        </w:rPr>
        <w:t xml:space="preserve"> – риск, уровень которого превышает величину предельно допустимого уровня риска.</w:t>
      </w:r>
    </w:p>
    <w:p>
      <w:pPr>
        <w:ind w:firstLine="709"/>
        <w:jc w:val="both"/>
        <w:rPr>
          <w:rFonts w:ascii="Times New Roman" w:hAnsi="Times New Roman"/>
          <w:sz w:val="28"/>
          <w:szCs w:val="28"/>
          <w:lang w:val="ru-RU"/>
        </w:rPr>
      </w:pPr>
      <w:r>
        <w:rPr>
          <w:rFonts w:ascii="Times New Roman" w:hAnsi="Times New Roman"/>
          <w:i/>
          <w:sz w:val="28"/>
          <w:szCs w:val="28"/>
          <w:lang w:val="ru-RU"/>
        </w:rPr>
        <w:t>Риск допустимый</w:t>
      </w:r>
      <w:r>
        <w:rPr>
          <w:rFonts w:ascii="Times New Roman" w:hAnsi="Times New Roman"/>
          <w:sz w:val="28"/>
          <w:szCs w:val="28"/>
          <w:lang w:val="ru-RU"/>
        </w:rPr>
        <w:t xml:space="preserve"> – риск, уровень которого ниже величины предельно допустимого уровня риска. Допустимый риск подразделяется на три категории: повышенный, условно приемлемый и приемлемый риск.</w:t>
      </w:r>
    </w:p>
    <w:p>
      <w:pPr>
        <w:ind w:firstLine="709"/>
        <w:jc w:val="both"/>
        <w:rPr>
          <w:rFonts w:ascii="Times New Roman" w:hAnsi="Times New Roman"/>
          <w:sz w:val="28"/>
          <w:szCs w:val="28"/>
          <w:lang w:val="ru-RU"/>
        </w:rPr>
      </w:pPr>
      <w:r>
        <w:rPr>
          <w:rFonts w:ascii="Times New Roman" w:hAnsi="Times New Roman"/>
          <w:i/>
          <w:sz w:val="28"/>
          <w:szCs w:val="28"/>
          <w:lang w:val="ru-RU"/>
        </w:rPr>
        <w:t>Риск повышенный</w:t>
      </w:r>
      <w:r>
        <w:rPr>
          <w:rFonts w:ascii="Times New Roman" w:hAnsi="Times New Roman"/>
          <w:sz w:val="28"/>
          <w:szCs w:val="28"/>
          <w:lang w:val="ru-RU"/>
        </w:rPr>
        <w:t xml:space="preserve"> – риск, уровень которого близок к предельно допустимому, требуются меры по его снижению и контролю.</w:t>
      </w:r>
    </w:p>
    <w:p>
      <w:pPr>
        <w:ind w:firstLine="709"/>
        <w:jc w:val="both"/>
        <w:rPr>
          <w:rFonts w:ascii="Times New Roman" w:hAnsi="Times New Roman"/>
          <w:sz w:val="28"/>
          <w:szCs w:val="28"/>
          <w:lang w:val="ru-RU"/>
        </w:rPr>
      </w:pPr>
      <w:r>
        <w:rPr>
          <w:rFonts w:ascii="Times New Roman" w:hAnsi="Times New Roman"/>
          <w:i/>
          <w:sz w:val="28"/>
          <w:szCs w:val="28"/>
          <w:lang w:val="ru-RU"/>
        </w:rPr>
        <w:t>Риск условно приемлемый</w:t>
      </w:r>
      <w:r>
        <w:rPr>
          <w:rFonts w:ascii="Times New Roman" w:hAnsi="Times New Roman"/>
          <w:sz w:val="28"/>
          <w:szCs w:val="28"/>
          <w:lang w:val="ru-RU"/>
        </w:rPr>
        <w:t xml:space="preserve"> – риск, уровень которого разумно оправдан с социальной, экономической и экологической точек зрения, но рекомендуются меры по его дальнейшему снижению и контролю.</w:t>
      </w:r>
    </w:p>
    <w:p>
      <w:pPr>
        <w:ind w:firstLine="709"/>
        <w:jc w:val="both"/>
        <w:rPr>
          <w:rFonts w:ascii="Times New Roman" w:hAnsi="Times New Roman"/>
          <w:sz w:val="28"/>
          <w:szCs w:val="28"/>
          <w:lang w:val="ru-RU"/>
        </w:rPr>
      </w:pPr>
      <w:r>
        <w:rPr>
          <w:rFonts w:ascii="Times New Roman" w:hAnsi="Times New Roman"/>
          <w:i/>
          <w:sz w:val="28"/>
          <w:szCs w:val="28"/>
          <w:lang w:val="ru-RU"/>
        </w:rPr>
        <w:t>Риск приемлемый</w:t>
      </w:r>
      <w:r>
        <w:rPr>
          <w:rFonts w:ascii="Times New Roman" w:hAnsi="Times New Roman"/>
          <w:sz w:val="28"/>
          <w:szCs w:val="28"/>
          <w:lang w:val="ru-RU"/>
        </w:rPr>
        <w:t xml:space="preserve"> – риск, уровень которого, безусловно оправдан с социальной, экономической и экологической точек зрения или пренебрежимо мал.</w:t>
      </w:r>
    </w:p>
    <w:p>
      <w:pPr>
        <w:ind w:firstLine="709"/>
        <w:jc w:val="both"/>
        <w:rPr>
          <w:rFonts w:ascii="Times New Roman" w:hAnsi="Times New Roman"/>
          <w:sz w:val="28"/>
          <w:szCs w:val="28"/>
          <w:lang w:val="ru-RU"/>
        </w:rPr>
      </w:pPr>
      <w:r>
        <w:rPr>
          <w:rFonts w:ascii="Times New Roman" w:hAnsi="Times New Roman"/>
          <w:i/>
          <w:sz w:val="28"/>
          <w:szCs w:val="28"/>
          <w:lang w:val="ru-RU"/>
        </w:rPr>
        <w:t>Опасность</w:t>
      </w:r>
      <w:r>
        <w:rPr>
          <w:rFonts w:ascii="Times New Roman" w:hAnsi="Times New Roman"/>
          <w:sz w:val="28"/>
          <w:szCs w:val="28"/>
          <w:lang w:val="ru-RU"/>
        </w:rPr>
        <w:t xml:space="preserve"> – способность причинения какого-либо вреда (ущерба), в том числе угроза жизни и здоровью человека, его материальным и духовным ценностям, окружающей среде.</w:t>
      </w:r>
    </w:p>
    <w:p>
      <w:pPr>
        <w:ind w:firstLine="709"/>
        <w:jc w:val="both"/>
        <w:rPr>
          <w:rFonts w:ascii="Times New Roman" w:hAnsi="Times New Roman"/>
          <w:sz w:val="28"/>
          <w:szCs w:val="28"/>
          <w:lang w:val="ru-RU"/>
        </w:rPr>
      </w:pPr>
      <w:r>
        <w:rPr>
          <w:rFonts w:ascii="Times New Roman" w:hAnsi="Times New Roman"/>
          <w:i/>
          <w:sz w:val="28"/>
          <w:szCs w:val="28"/>
          <w:lang w:val="ru-RU"/>
        </w:rPr>
        <w:t>Пострадавшие</w:t>
      </w:r>
      <w:r>
        <w:rPr>
          <w:rFonts w:ascii="Times New Roman" w:hAnsi="Times New Roman"/>
          <w:sz w:val="28"/>
          <w:szCs w:val="28"/>
          <w:lang w:val="ru-RU"/>
        </w:rPr>
        <w:t xml:space="preserve"> – количество людей, погибших или получивших в результате чрезвычайной ситуации ущерб здоровью.</w:t>
      </w:r>
    </w:p>
    <w:p>
      <w:pPr>
        <w:ind w:firstLine="709"/>
        <w:jc w:val="both"/>
        <w:rPr>
          <w:rFonts w:ascii="Times New Roman" w:hAnsi="Times New Roman"/>
          <w:sz w:val="28"/>
          <w:szCs w:val="28"/>
          <w:lang w:val="ru-RU"/>
        </w:rPr>
      </w:pPr>
      <w:r>
        <w:rPr>
          <w:rFonts w:ascii="Times New Roman" w:hAnsi="Times New Roman"/>
          <w:i/>
          <w:sz w:val="28"/>
          <w:szCs w:val="28"/>
          <w:lang w:val="ru-RU"/>
        </w:rPr>
        <w:t>Ущерб</w:t>
      </w:r>
      <w:r>
        <w:rPr>
          <w:rFonts w:ascii="Times New Roman" w:hAnsi="Times New Roman"/>
          <w:sz w:val="28"/>
          <w:szCs w:val="28"/>
          <w:lang w:val="ru-RU"/>
        </w:rPr>
        <w:t xml:space="preserve"> – потери некоторого субъекта или группы субъектов части или всех своих ценностей.</w:t>
      </w:r>
    </w:p>
    <w:p>
      <w:pPr>
        <w:ind w:firstLine="709"/>
        <w:jc w:val="both"/>
        <w:rPr>
          <w:rFonts w:ascii="Times New Roman" w:hAnsi="Times New Roman"/>
          <w:sz w:val="28"/>
          <w:szCs w:val="28"/>
          <w:lang w:val="ru-RU"/>
        </w:rPr>
      </w:pPr>
      <w:r>
        <w:rPr>
          <w:rFonts w:ascii="Times New Roman" w:hAnsi="Times New Roman"/>
          <w:i/>
          <w:sz w:val="28"/>
          <w:szCs w:val="28"/>
          <w:lang w:val="ru-RU"/>
        </w:rPr>
        <w:t>Ущерб материальный</w:t>
      </w:r>
      <w:r>
        <w:rPr>
          <w:rFonts w:ascii="Times New Roman" w:hAnsi="Times New Roman"/>
          <w:sz w:val="28"/>
          <w:szCs w:val="28"/>
          <w:lang w:val="ru-RU"/>
        </w:rPr>
        <w:t xml:space="preserve"> – потери материальных ценностей, собственности или финансовых средств.</w:t>
      </w:r>
    </w:p>
    <w:p>
      <w:pPr>
        <w:ind w:firstLine="709"/>
        <w:jc w:val="both"/>
        <w:rPr>
          <w:rFonts w:ascii="Times New Roman" w:hAnsi="Times New Roman"/>
          <w:sz w:val="28"/>
          <w:szCs w:val="28"/>
          <w:lang w:val="ru-RU"/>
        </w:rPr>
      </w:pPr>
      <w:r>
        <w:rPr>
          <w:rFonts w:ascii="Times New Roman" w:hAnsi="Times New Roman"/>
          <w:i/>
          <w:sz w:val="28"/>
          <w:szCs w:val="28"/>
          <w:lang w:val="ru-RU"/>
        </w:rPr>
        <w:t>Ущерб социальный</w:t>
      </w:r>
      <w:r>
        <w:rPr>
          <w:rFonts w:ascii="Times New Roman" w:hAnsi="Times New Roman"/>
          <w:sz w:val="28"/>
          <w:szCs w:val="28"/>
          <w:lang w:val="ru-RU"/>
        </w:rPr>
        <w:t xml:space="preserve"> – потери, связанные с жизнью, здоровьем и духовными ценностями индивидуума, социальных групп и общества в целом.</w:t>
      </w:r>
    </w:p>
    <w:p>
      <w:pPr>
        <w:ind w:firstLine="709"/>
        <w:jc w:val="both"/>
        <w:rPr>
          <w:rFonts w:ascii="Times New Roman" w:hAnsi="Times New Roman"/>
          <w:sz w:val="28"/>
          <w:szCs w:val="28"/>
          <w:lang w:val="ru-RU"/>
        </w:rPr>
      </w:pPr>
      <w:r>
        <w:rPr>
          <w:rFonts w:ascii="Times New Roman" w:hAnsi="Times New Roman"/>
          <w:i/>
          <w:sz w:val="28"/>
          <w:szCs w:val="28"/>
          <w:lang w:val="ru-RU"/>
        </w:rPr>
        <w:t>Ущерб социально-экономический</w:t>
      </w:r>
      <w:r>
        <w:rPr>
          <w:rFonts w:ascii="Times New Roman" w:hAnsi="Times New Roman"/>
          <w:sz w:val="28"/>
          <w:szCs w:val="28"/>
          <w:lang w:val="ru-RU"/>
        </w:rPr>
        <w:t xml:space="preserve"> – стоимостное выражение потерь, связанных с жизнью, здоровьем и духовными ценностями индивидуума, социальных групп и общества в целом.</w:t>
      </w:r>
    </w:p>
    <w:p>
      <w:pPr>
        <w:ind w:firstLine="709"/>
        <w:jc w:val="both"/>
        <w:rPr>
          <w:rFonts w:ascii="Times New Roman" w:hAnsi="Times New Roman"/>
          <w:sz w:val="28"/>
          <w:szCs w:val="28"/>
          <w:lang w:val="ru-RU"/>
        </w:rPr>
      </w:pPr>
      <w:r>
        <w:rPr>
          <w:rFonts w:ascii="Times New Roman" w:hAnsi="Times New Roman"/>
          <w:i/>
          <w:sz w:val="28"/>
          <w:szCs w:val="28"/>
          <w:lang w:val="ru-RU"/>
        </w:rPr>
        <w:t>Ущерб эколого-экономический</w:t>
      </w:r>
      <w:r>
        <w:rPr>
          <w:rFonts w:ascii="Times New Roman" w:hAnsi="Times New Roman"/>
          <w:sz w:val="28"/>
          <w:szCs w:val="28"/>
          <w:lang w:val="ru-RU"/>
        </w:rPr>
        <w:t xml:space="preserve"> – сумма затрат на ликвидацию последствий чрезвычайной ситуации, восстановление объектов и сооружений, расположенных на загрязнённой территории, а также реабилитацию загрязнённой территории или оплату за нанесение вреда окружающей среде от загрязнения земель, водных объектов и атмосферы.</w:t>
      </w:r>
    </w:p>
    <w:p>
      <w:pPr>
        <w:ind w:firstLine="709"/>
        <w:jc w:val="both"/>
        <w:rPr>
          <w:rFonts w:ascii="Times New Roman" w:hAnsi="Times New Roman"/>
          <w:sz w:val="28"/>
          <w:szCs w:val="28"/>
          <w:lang w:val="ru-RU"/>
        </w:rPr>
      </w:pPr>
      <w:r>
        <w:rPr>
          <w:rFonts w:ascii="Times New Roman" w:hAnsi="Times New Roman"/>
          <w:sz w:val="28"/>
          <w:szCs w:val="28"/>
          <w:lang w:val="ru-RU"/>
        </w:rPr>
        <w:t>Оценка риска выполняется с учётом погрешностей, присутствующих, как при оценке риска, так и при оценке того, что можно считать допустимым.</w:t>
      </w:r>
    </w:p>
    <w:p>
      <w:pPr>
        <w:ind w:firstLine="709"/>
        <w:jc w:val="both"/>
        <w:rPr>
          <w:rFonts w:ascii="Times New Roman" w:hAnsi="Times New Roman"/>
          <w:sz w:val="28"/>
          <w:szCs w:val="28"/>
          <w:lang w:val="ru-RU"/>
        </w:rPr>
      </w:pPr>
      <w:r>
        <w:rPr>
          <w:rFonts w:ascii="Times New Roman" w:hAnsi="Times New Roman"/>
          <w:sz w:val="28"/>
          <w:szCs w:val="28"/>
          <w:lang w:val="ru-RU"/>
        </w:rPr>
        <w:t>Таким образом, задача оценки риска заключается в решении двух составляющих. Первая ставит целью определить вероятность (частоту) возникновения события, инициирующего возникновение поражающих факторов (источник ЧС).</w:t>
      </w:r>
    </w:p>
    <w:p>
      <w:pPr>
        <w:ind w:firstLine="709"/>
        <w:jc w:val="both"/>
        <w:rPr>
          <w:rFonts w:ascii="Times New Roman" w:hAnsi="Times New Roman"/>
          <w:sz w:val="28"/>
          <w:szCs w:val="28"/>
          <w:lang w:val="ru-RU"/>
        </w:rPr>
      </w:pPr>
      <w:r>
        <w:rPr>
          <w:rFonts w:ascii="Times New Roman" w:hAnsi="Times New Roman"/>
          <w:sz w:val="28"/>
          <w:szCs w:val="28"/>
          <w:lang w:val="ru-RU"/>
        </w:rPr>
        <w:t>Вторая составляющая заключается в определении вероятности поражения человека при условии формирования заданных поражающих факторов, с последующим осуществлением зонирования территории по показателю индивидуального риска.</w:t>
      </w:r>
    </w:p>
    <w:p>
      <w:pPr>
        <w:ind w:firstLine="709"/>
        <w:jc w:val="both"/>
        <w:rPr>
          <w:rFonts w:ascii="Times New Roman" w:hAnsi="Times New Roman"/>
          <w:sz w:val="28"/>
          <w:szCs w:val="28"/>
          <w:lang w:val="ru-RU"/>
        </w:rPr>
      </w:pPr>
      <w:r>
        <w:rPr>
          <w:rFonts w:ascii="Times New Roman" w:hAnsi="Times New Roman"/>
          <w:sz w:val="28"/>
          <w:szCs w:val="28"/>
          <w:lang w:val="ru-RU"/>
        </w:rPr>
        <w:t>При определении количественных показателей риска, важнейшей задачей является расчёт вероятности формирования источника чрезвычайной ситуации. Правильное определение этого показателя позволит принять адекватные меры по защите населения и территории. Его завышением по отношению к реальному значению приводит к большим прогнозируемым потерям населения и, как следствие к необоснованным мероприятиям по предупреждению чрезвычайных ситуаций.</w:t>
      </w:r>
    </w:p>
    <w:p>
      <w:pPr>
        <w:ind w:firstLine="709"/>
        <w:jc w:val="both"/>
        <w:rPr>
          <w:rFonts w:ascii="Times New Roman" w:hAnsi="Times New Roman"/>
          <w:sz w:val="28"/>
          <w:szCs w:val="28"/>
          <w:lang w:val="ru-RU"/>
        </w:rPr>
      </w:pPr>
      <w:r>
        <w:rPr>
          <w:rFonts w:ascii="Times New Roman" w:hAnsi="Times New Roman"/>
          <w:sz w:val="28"/>
          <w:szCs w:val="28"/>
          <w:lang w:val="ru-RU"/>
        </w:rPr>
        <w:t>Оценка риска является составной частью управления безопасностью.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w:t>
      </w:r>
    </w:p>
    <w:p>
      <w:pPr>
        <w:ind w:firstLine="709"/>
        <w:jc w:val="both"/>
        <w:rPr>
          <w:rFonts w:ascii="Times New Roman" w:hAnsi="Times New Roman"/>
          <w:sz w:val="28"/>
          <w:szCs w:val="28"/>
          <w:lang w:val="ru-RU"/>
        </w:rPr>
      </w:pPr>
      <w:r>
        <w:rPr>
          <w:rFonts w:ascii="Times New Roman" w:hAnsi="Times New Roman"/>
          <w:sz w:val="28"/>
          <w:szCs w:val="28"/>
          <w:lang w:val="ru-RU"/>
        </w:rPr>
        <w:t>Основными факторами риска возникновения чрезвычайных ситуаций являются опасности (как имевшие место, так и прогнозируемые с высокой степенью вероятности), на территории района и существенно сказывающиеся на безопасности населения:</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террористические;</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криминальные;</w:t>
      </w:r>
    </w:p>
    <w:p>
      <w:pPr>
        <w:numPr>
          <w:ilvl w:val="0"/>
          <w:numId w:val="39"/>
        </w:numPr>
        <w:tabs>
          <w:tab w:val="left" w:pos="1134"/>
        </w:tabs>
        <w:ind w:left="1134"/>
        <w:jc w:val="both"/>
        <w:rPr>
          <w:rFonts w:ascii="Times New Roman" w:hAnsi="Times New Roman"/>
          <w:sz w:val="28"/>
          <w:szCs w:val="28"/>
          <w:lang w:val="ru-RU"/>
        </w:rPr>
      </w:pPr>
      <w:r>
        <w:rPr>
          <w:rFonts w:ascii="Times New Roman" w:hAnsi="Times New Roman"/>
          <w:sz w:val="28"/>
          <w:szCs w:val="28"/>
          <w:lang w:val="ru-RU"/>
        </w:rPr>
        <w:t>коммунально-бытового и жилищного характера;</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техногенные;</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военные;</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природные;</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эпидемиологического характера;</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экологические.</w:t>
      </w:r>
    </w:p>
    <w:p>
      <w:pPr>
        <w:ind w:firstLine="709"/>
        <w:jc w:val="both"/>
        <w:rPr>
          <w:rFonts w:ascii="Times New Roman" w:hAnsi="Times New Roman"/>
          <w:sz w:val="28"/>
          <w:szCs w:val="28"/>
          <w:lang w:val="ru-RU"/>
        </w:rPr>
      </w:pPr>
      <w:r>
        <w:rPr>
          <w:rFonts w:ascii="Times New Roman" w:hAnsi="Times New Roman"/>
          <w:sz w:val="28"/>
          <w:szCs w:val="28"/>
          <w:lang w:val="ru-RU"/>
        </w:rPr>
        <w:t>Конкретная часть территории в зависимости от степени риска может быть отнесена к одному из 4-х типов зон риска:</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1.Зона неприемлемого (недопустимого) риска – это территория, на которой не допускается нахождение людей, за исключением лиц, обеспечивающих проведение соответствующего комплекса организационных, социальных и технических мероприятий (специальное строительство инженерных сооружений, введение дополнительных систем защиты, контроля, оповещения), направленного на снижение риска до допустимого уровня. Новое строительство не разрешается независимо от возможных экономических и социальных преимуществ того или иного вида хозяйственной деятельности, за исключением объектов обороны, охраны государственной границы или объектов, осуществляющих функционирование в автоматическом режиме. В плановом порядке осуществляется переселение людей в безопасные районы;</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2.Зона повышенного риска – это территория, на которой допускается временное пребывание ограниченного количества людей, связанных с выполнением служебных обязанностей. Новое жилищное и промышленное строительство допускается в исключительных случаях по решению Губернатора автономного округа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 обязательному контролю риска и предупреждению чрезвычайных ситуаций;</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3.Зона условно приемлемого риска – территория, где допускается строительство и размещение новых жилых, социальных и промышленных объектов при условии обязательного выполнения комплекса дополнительных мероприятий по снижению риска;</w:t>
      </w:r>
    </w:p>
    <w:p>
      <w:pPr>
        <w:ind w:firstLine="709"/>
        <w:contextualSpacing/>
        <w:jc w:val="both"/>
        <w:rPr>
          <w:rFonts w:ascii="Times New Roman" w:hAnsi="Times New Roman"/>
          <w:sz w:val="28"/>
          <w:szCs w:val="28"/>
          <w:lang w:val="ru-RU"/>
        </w:rPr>
      </w:pPr>
      <w:r>
        <w:rPr>
          <w:rFonts w:ascii="Times New Roman" w:hAnsi="Times New Roman"/>
          <w:sz w:val="28"/>
          <w:szCs w:val="28"/>
          <w:lang w:val="ru-RU"/>
        </w:rPr>
        <w:t>4.Зона приемлемого риска – территория, на которой допускается любое строительство и размещение населения.</w:t>
      </w:r>
    </w:p>
    <w:p>
      <w:pPr>
        <w:ind w:firstLine="709"/>
        <w:jc w:val="both"/>
        <w:rPr>
          <w:rFonts w:ascii="Times New Roman" w:hAnsi="Times New Roman"/>
          <w:sz w:val="28"/>
          <w:szCs w:val="28"/>
          <w:lang w:val="ru-RU"/>
        </w:rPr>
      </w:pPr>
      <w:r>
        <w:rPr>
          <w:rFonts w:ascii="Times New Roman" w:hAnsi="Times New Roman"/>
          <w:sz w:val="28"/>
          <w:szCs w:val="28"/>
          <w:lang w:val="ru-RU"/>
        </w:rPr>
        <w:t>Решение о временных ограничениях на проживание и хозяйственную деятельность и проведении комплекса мероприятий, направленных на снижение риска, принимается Правительством Российской Федерации или Правительством автономного округа по представлению надзорных органов. При невозможности снижения уровня риска ограничения на проживание и хозяйственную деятельность вводятся Законом Российской Федерации или законом Новосибирской области.</w:t>
      </w:r>
    </w:p>
    <w:p>
      <w:pPr>
        <w:ind w:firstLine="709"/>
        <w:jc w:val="both"/>
        <w:rPr>
          <w:rFonts w:ascii="Times New Roman" w:hAnsi="Times New Roman"/>
          <w:sz w:val="28"/>
          <w:szCs w:val="28"/>
          <w:lang w:val="ru-RU"/>
        </w:rPr>
      </w:pPr>
      <w:r>
        <w:rPr>
          <w:rFonts w:ascii="Times New Roman" w:hAnsi="Times New Roman"/>
          <w:sz w:val="28"/>
          <w:szCs w:val="28"/>
          <w:lang w:val="ru-RU"/>
        </w:rPr>
        <w:t>Границы зон в координатах «частота ЧС – число пострадавших» и «частота ЧС – материальный ущерб» представлены в таблицах.</w:t>
      </w:r>
    </w:p>
    <w:p>
      <w:pPr>
        <w:ind w:firstLine="709"/>
        <w:jc w:val="both"/>
        <w:rPr>
          <w:rFonts w:ascii="Times New Roman" w:hAnsi="Times New Roman"/>
          <w:sz w:val="28"/>
          <w:szCs w:val="28"/>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41 - Определение границ зон рисков в координатах «частота ЧС – число пострадавших»</w:t>
      </w:r>
    </w:p>
    <w:tbl>
      <w:tblPr>
        <w:tblStyle w:val="10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4"/>
        <w:gridCol w:w="2084"/>
        <w:gridCol w:w="2084"/>
        <w:gridCol w:w="2085"/>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000" w:type="pct"/>
            <w:vMerge w:val="restart"/>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Частота ЧС</w:t>
            </w:r>
          </w:p>
        </w:tc>
        <w:tc>
          <w:tcPr>
            <w:tcW w:w="4000" w:type="pct"/>
            <w:gridSpan w:val="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Число пострадавших, чел.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000" w:type="pct"/>
            <w:vMerge w:val="continue"/>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менее 10</w:t>
            </w: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10 до 50</w:t>
            </w: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от 50 до 500</w:t>
            </w: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свыше 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более 1</w:t>
            </w:r>
          </w:p>
        </w:tc>
        <w:tc>
          <w:tcPr>
            <w:tcW w:w="4000" w:type="pct"/>
            <w:gridSpan w:val="4"/>
            <w:tcBorders>
              <w:top w:val="single" w:color="auto" w:sz="4" w:space="0"/>
              <w:left w:val="single" w:color="auto" w:sz="4" w:space="0"/>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1-10</w:t>
            </w:r>
            <w:r>
              <w:rPr>
                <w:rFonts w:ascii="Times New Roman" w:hAnsi="Times New Roman"/>
                <w:sz w:val="24"/>
                <w:szCs w:val="24"/>
                <w:vertAlign w:val="superscript"/>
                <w:lang w:eastAsia="ar-SA"/>
              </w:rPr>
              <w:t>-1</w:t>
            </w:r>
          </w:p>
        </w:tc>
        <w:tc>
          <w:tcPr>
            <w:tcW w:w="1000" w:type="pct"/>
            <w:vMerge w:val="restart"/>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3000" w:type="pct"/>
            <w:gridSpan w:val="3"/>
            <w:tcBorders>
              <w:top w:val="nil"/>
              <w:left w:val="nil"/>
              <w:bottom w:val="nil"/>
              <w:right w:val="nil"/>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недопустимого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-1</w:t>
            </w:r>
            <w:r>
              <w:rPr>
                <w:rFonts w:ascii="Times New Roman" w:hAnsi="Times New Roman"/>
                <w:sz w:val="24"/>
                <w:szCs w:val="24"/>
                <w:lang w:eastAsia="ar-SA"/>
              </w:rPr>
              <w:t>-10</w:t>
            </w:r>
            <w:r>
              <w:rPr>
                <w:rFonts w:ascii="Times New Roman" w:hAnsi="Times New Roman"/>
                <w:sz w:val="24"/>
                <w:szCs w:val="24"/>
                <w:vertAlign w:val="superscript"/>
                <w:lang w:eastAsia="ar-SA"/>
              </w:rPr>
              <w:t>-2</w:t>
            </w:r>
          </w:p>
        </w:tc>
        <w:tc>
          <w:tcPr>
            <w:tcW w:w="1000" w:type="pct"/>
            <w:vMerge w:val="continue"/>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-2</w:t>
            </w:r>
            <w:r>
              <w:rPr>
                <w:rFonts w:ascii="Times New Roman" w:hAnsi="Times New Roman"/>
                <w:sz w:val="24"/>
                <w:szCs w:val="24"/>
                <w:lang w:eastAsia="ar-SA"/>
              </w:rPr>
              <w:t>-10</w:t>
            </w:r>
            <w:r>
              <w:rPr>
                <w:rFonts w:ascii="Times New Roman" w:hAnsi="Times New Roman"/>
                <w:sz w:val="24"/>
                <w:szCs w:val="24"/>
                <w:vertAlign w:val="superscript"/>
                <w:lang w:eastAsia="ar-SA"/>
              </w:rPr>
              <w:t>-3</w:t>
            </w:r>
          </w:p>
        </w:tc>
        <w:tc>
          <w:tcPr>
            <w:tcW w:w="1000" w:type="pct"/>
            <w:vMerge w:val="restart"/>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повышенного риска</w:t>
            </w:r>
          </w:p>
        </w:tc>
        <w:tc>
          <w:tcPr>
            <w:tcW w:w="1000" w:type="pct"/>
            <w:tcBorders>
              <w:top w:val="nil"/>
              <w:left w:val="nil"/>
              <w:bottom w:val="nil"/>
              <w:right w:val="single" w:color="auto" w:sz="4" w:space="0"/>
            </w:tcBorders>
            <w:shd w:val="clear" w:color="auto" w:fill="1F3864"/>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-3</w:t>
            </w:r>
            <w:r>
              <w:rPr>
                <w:rFonts w:ascii="Times New Roman" w:hAnsi="Times New Roman"/>
                <w:sz w:val="24"/>
                <w:szCs w:val="24"/>
                <w:lang w:eastAsia="ar-SA"/>
              </w:rPr>
              <w:t>-10</w:t>
            </w:r>
            <w:r>
              <w:rPr>
                <w:rFonts w:ascii="Times New Roman" w:hAnsi="Times New Roman"/>
                <w:sz w:val="24"/>
                <w:szCs w:val="24"/>
                <w:vertAlign w:val="superscript"/>
                <w:lang w:eastAsia="ar-SA"/>
              </w:rPr>
              <w:t>-4</w:t>
            </w:r>
          </w:p>
        </w:tc>
        <w:tc>
          <w:tcPr>
            <w:tcW w:w="1000" w:type="pct"/>
            <w:vMerge w:val="continue"/>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vMerge w:val="restart"/>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-4</w:t>
            </w:r>
            <w:r>
              <w:rPr>
                <w:rFonts w:ascii="Times New Roman" w:hAnsi="Times New Roman"/>
                <w:sz w:val="24"/>
                <w:szCs w:val="24"/>
                <w:lang w:eastAsia="ar-SA"/>
              </w:rPr>
              <w:t>-10</w:t>
            </w:r>
            <w:r>
              <w:rPr>
                <w:rFonts w:ascii="Times New Roman" w:hAnsi="Times New Roman"/>
                <w:sz w:val="24"/>
                <w:szCs w:val="24"/>
                <w:vertAlign w:val="superscript"/>
                <w:lang w:eastAsia="ar-SA"/>
              </w:rPr>
              <w:t>-5</w:t>
            </w:r>
          </w:p>
        </w:tc>
        <w:tc>
          <w:tcPr>
            <w:tcW w:w="1000" w:type="pct"/>
            <w:vMerge w:val="restart"/>
            <w:tcBorders>
              <w:top w:val="nil"/>
              <w:left w:val="single" w:color="auto" w:sz="4" w:space="0"/>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условно-приемлемого риска</w:t>
            </w:r>
          </w:p>
        </w:tc>
        <w:tc>
          <w:tcPr>
            <w:tcW w:w="1000" w:type="pct"/>
            <w:vMerge w:val="continue"/>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10</w:t>
            </w:r>
            <w:r>
              <w:rPr>
                <w:rFonts w:ascii="Times New Roman" w:hAnsi="Times New Roman"/>
                <w:sz w:val="24"/>
                <w:szCs w:val="24"/>
                <w:vertAlign w:val="superscript"/>
                <w:lang w:eastAsia="ar-SA"/>
              </w:rPr>
              <w:t>-5</w:t>
            </w:r>
            <w:r>
              <w:rPr>
                <w:rFonts w:ascii="Times New Roman" w:hAnsi="Times New Roman"/>
                <w:sz w:val="24"/>
                <w:szCs w:val="24"/>
                <w:lang w:eastAsia="ar-SA"/>
              </w:rPr>
              <w:t>-10</w:t>
            </w:r>
            <w:r>
              <w:rPr>
                <w:rFonts w:ascii="Times New Roman" w:hAnsi="Times New Roman"/>
                <w:sz w:val="24"/>
                <w:szCs w:val="24"/>
                <w:vertAlign w:val="superscript"/>
                <w:lang w:eastAsia="ar-SA"/>
              </w:rPr>
              <w:t>-6</w:t>
            </w:r>
          </w:p>
        </w:tc>
        <w:tc>
          <w:tcPr>
            <w:tcW w:w="1000" w:type="pct"/>
            <w:vMerge w:val="continue"/>
            <w:tcBorders>
              <w:top w:val="nil"/>
              <w:left w:val="single" w:color="auto" w:sz="4" w:space="0"/>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1000" w:type="pct"/>
            <w:vMerge w:val="restart"/>
            <w:tcBorders>
              <w:top w:val="nil"/>
              <w:left w:val="nil"/>
              <w:bottom w:val="single" w:color="auto" w:sz="4" w:space="0"/>
              <w:right w:val="single" w:color="auto" w:sz="4" w:space="0"/>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eastAsia="ar-SA"/>
              </w:rPr>
            </w:pPr>
            <w:r>
              <w:rPr>
                <w:rFonts w:ascii="Times New Roman" w:hAnsi="Times New Roman"/>
                <w:sz w:val="24"/>
                <w:szCs w:val="24"/>
                <w:lang w:eastAsia="ar-SA"/>
              </w:rPr>
              <w:t>менее 10</w:t>
            </w:r>
            <w:r>
              <w:rPr>
                <w:rFonts w:ascii="Times New Roman" w:hAnsi="Times New Roman"/>
                <w:sz w:val="24"/>
                <w:szCs w:val="24"/>
                <w:vertAlign w:val="superscript"/>
                <w:lang w:eastAsia="ar-SA"/>
              </w:rPr>
              <w:t>-6</w:t>
            </w:r>
          </w:p>
        </w:tc>
        <w:tc>
          <w:tcPr>
            <w:tcW w:w="1000" w:type="pct"/>
            <w:vMerge w:val="continue"/>
            <w:tcBorders>
              <w:top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p>
        </w:tc>
        <w:tc>
          <w:tcPr>
            <w:tcW w:w="2000" w:type="pct"/>
            <w:gridSpan w:val="2"/>
            <w:tcBorders>
              <w:top w:val="nil"/>
              <w:left w:val="nil"/>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eastAsia="ar-SA"/>
              </w:rPr>
            </w:pPr>
            <w:r>
              <w:rPr>
                <w:rFonts w:ascii="Times New Roman" w:hAnsi="Times New Roman"/>
                <w:sz w:val="24"/>
                <w:szCs w:val="24"/>
                <w:lang w:eastAsia="ar-SA"/>
              </w:rPr>
              <w:t>Зона приемлемого риска</w:t>
            </w:r>
          </w:p>
        </w:tc>
        <w:tc>
          <w:tcPr>
            <w:tcW w:w="1000" w:type="pct"/>
            <w:vMerge w:val="continue"/>
            <w:tcBorders>
              <w:top w:val="single" w:color="auto" w:sz="4" w:space="0"/>
              <w:left w:val="nil"/>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eastAsia="ar-SA"/>
              </w:rPr>
            </w:pPr>
          </w:p>
        </w:tc>
      </w:tr>
    </w:tbl>
    <w:p>
      <w:pPr>
        <w:rPr>
          <w:rFonts w:ascii="Times New Roman" w:hAnsi="Times New Roman"/>
          <w:sz w:val="24"/>
          <w:szCs w:val="24"/>
          <w:lang w:val="ru-RU"/>
        </w:rPr>
      </w:pPr>
    </w:p>
    <w:p>
      <w:pPr>
        <w:jc w:val="center"/>
        <w:rPr>
          <w:rFonts w:ascii="Times New Roman" w:hAnsi="Times New Roman"/>
          <w:sz w:val="24"/>
          <w:szCs w:val="24"/>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42 - Определение границ зон рисков в координатах «частота ЧС – материальный ущерб»</w:t>
      </w:r>
    </w:p>
    <w:tbl>
      <w:tblPr>
        <w:tblStyle w:val="68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84"/>
        <w:gridCol w:w="2084"/>
        <w:gridCol w:w="2084"/>
        <w:gridCol w:w="2085"/>
        <w:gridCol w:w="2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000" w:type="pct"/>
            <w:vMerge w:val="restart"/>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Частота ЧС</w:t>
            </w:r>
          </w:p>
        </w:tc>
        <w:tc>
          <w:tcPr>
            <w:tcW w:w="4000" w:type="pct"/>
            <w:gridSpan w:val="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Число материального ущерба, руб.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1000" w:type="pct"/>
            <w:vMerge w:val="continue"/>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100 тыс.</w:t>
            </w: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100 тыс. до 50 млн.</w:t>
            </w: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от 50 млн. до 500 млн.</w:t>
            </w:r>
          </w:p>
        </w:tc>
        <w:tc>
          <w:tcPr>
            <w:tcW w:w="1000" w:type="pct"/>
            <w:tcBorders>
              <w:bottom w:val="single" w:color="auto" w:sz="4" w:space="0"/>
            </w:tcBorders>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свыше 500 млн.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более 1</w:t>
            </w:r>
          </w:p>
        </w:tc>
        <w:tc>
          <w:tcPr>
            <w:tcW w:w="4000" w:type="pct"/>
            <w:gridSpan w:val="4"/>
            <w:tcBorders>
              <w:top w:val="single" w:color="auto" w:sz="4" w:space="0"/>
              <w:left w:val="single" w:color="auto" w:sz="4" w:space="0"/>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1-10</w:t>
            </w:r>
            <w:r>
              <w:rPr>
                <w:rFonts w:ascii="Times New Roman" w:hAnsi="Times New Roman"/>
                <w:sz w:val="24"/>
                <w:szCs w:val="24"/>
                <w:vertAlign w:val="superscript"/>
                <w:lang w:val="ru-RU" w:eastAsia="ar-SA"/>
              </w:rPr>
              <w:t>-1</w:t>
            </w:r>
          </w:p>
        </w:tc>
        <w:tc>
          <w:tcPr>
            <w:tcW w:w="1000" w:type="pct"/>
            <w:vMerge w:val="restart"/>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3000" w:type="pct"/>
            <w:gridSpan w:val="3"/>
            <w:tcBorders>
              <w:top w:val="nil"/>
              <w:left w:val="nil"/>
              <w:bottom w:val="nil"/>
              <w:right w:val="nil"/>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недопустимого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vertAlign w:val="superscript"/>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-1</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p>
        </w:tc>
        <w:tc>
          <w:tcPr>
            <w:tcW w:w="1000" w:type="pct"/>
            <w:vMerge w:val="continue"/>
            <w:tcBorders>
              <w:top w:val="nil"/>
              <w:left w:val="single" w:color="auto" w:sz="4" w:space="0"/>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nil"/>
              <w:right w:val="single" w:color="auto" w:sz="4" w:space="0"/>
            </w:tcBorders>
            <w:shd w:val="clear" w:color="auto" w:fill="1F3864"/>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-2</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p>
        </w:tc>
        <w:tc>
          <w:tcPr>
            <w:tcW w:w="1000" w:type="pct"/>
            <w:vMerge w:val="restart"/>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повышенного риска</w:t>
            </w:r>
          </w:p>
        </w:tc>
        <w:tc>
          <w:tcPr>
            <w:tcW w:w="1000" w:type="pct"/>
            <w:tcBorders>
              <w:top w:val="nil"/>
              <w:left w:val="nil"/>
              <w:bottom w:val="nil"/>
              <w:right w:val="single" w:color="auto" w:sz="4" w:space="0"/>
            </w:tcBorders>
            <w:shd w:val="clear" w:color="auto" w:fill="1F3864"/>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-3</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p>
        </w:tc>
        <w:tc>
          <w:tcPr>
            <w:tcW w:w="1000" w:type="pct"/>
            <w:vMerge w:val="continue"/>
            <w:tcBorders>
              <w:top w:val="nil"/>
              <w:left w:val="single" w:color="auto" w:sz="4" w:space="0"/>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2F5496"/>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vMerge w:val="restart"/>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-4</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p>
        </w:tc>
        <w:tc>
          <w:tcPr>
            <w:tcW w:w="1000" w:type="pct"/>
            <w:vMerge w:val="restart"/>
            <w:tcBorders>
              <w:top w:val="nil"/>
              <w:left w:val="single" w:color="auto" w:sz="4" w:space="0"/>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условно-приемлемого риска</w:t>
            </w:r>
          </w:p>
        </w:tc>
        <w:tc>
          <w:tcPr>
            <w:tcW w:w="1000" w:type="pct"/>
            <w:vMerge w:val="continue"/>
            <w:tcBorders>
              <w:top w:val="nil"/>
              <w:left w:val="nil"/>
              <w:bottom w:val="nil"/>
              <w:right w:val="single" w:color="auto" w:sz="4" w:space="0"/>
            </w:tcBorders>
            <w:shd w:val="clear" w:color="auto" w:fill="2F5496"/>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tcBorders>
              <w:right w:val="single" w:color="auto" w:sz="4" w:space="0"/>
            </w:tcBorders>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10</w:t>
            </w:r>
            <w:r>
              <w:rPr>
                <w:rFonts w:ascii="Times New Roman" w:hAnsi="Times New Roman"/>
                <w:sz w:val="24"/>
                <w:szCs w:val="24"/>
                <w:vertAlign w:val="superscript"/>
                <w:lang w:val="ru-RU" w:eastAsia="ar-SA"/>
              </w:rPr>
              <w:t>-5</w:t>
            </w:r>
            <w:r>
              <w:rPr>
                <w:rFonts w:ascii="Times New Roman" w:hAnsi="Times New Roman"/>
                <w:sz w:val="24"/>
                <w:szCs w:val="24"/>
                <w:lang w:val="ru-RU" w:eastAsia="ar-SA"/>
              </w:rPr>
              <w:t>-10</w:t>
            </w:r>
            <w:r>
              <w:rPr>
                <w:rFonts w:ascii="Times New Roman" w:hAnsi="Times New Roman"/>
                <w:sz w:val="24"/>
                <w:szCs w:val="24"/>
                <w:vertAlign w:val="superscript"/>
                <w:lang w:val="ru-RU" w:eastAsia="ar-SA"/>
              </w:rPr>
              <w:t>-6</w:t>
            </w:r>
          </w:p>
        </w:tc>
        <w:tc>
          <w:tcPr>
            <w:tcW w:w="1000" w:type="pct"/>
            <w:vMerge w:val="continue"/>
            <w:tcBorders>
              <w:top w:val="nil"/>
              <w:left w:val="single" w:color="auto" w:sz="4" w:space="0"/>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tcBorders>
              <w:top w:val="nil"/>
              <w:left w:val="nil"/>
              <w:bottom w:val="nil"/>
              <w:right w:val="nil"/>
            </w:tcBorders>
            <w:shd w:val="clear" w:color="auto" w:fill="8EAADB"/>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1000" w:type="pct"/>
            <w:vMerge w:val="restart"/>
            <w:tcBorders>
              <w:top w:val="nil"/>
              <w:left w:val="nil"/>
              <w:bottom w:val="single" w:color="auto" w:sz="4" w:space="0"/>
              <w:right w:val="single" w:color="auto" w:sz="4" w:space="0"/>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000" w:type="pct"/>
            <w:vAlign w:val="center"/>
          </w:tcPr>
          <w:p>
            <w:pPr>
              <w:widowControl w:val="0"/>
              <w:tabs>
                <w:tab w:val="left" w:pos="511"/>
                <w:tab w:val="left" w:pos="8641"/>
              </w:tabs>
              <w:overflowPunct w:val="0"/>
              <w:autoSpaceDE w:val="0"/>
              <w:jc w:val="right"/>
              <w:textAlignment w:val="baseline"/>
              <w:rPr>
                <w:rFonts w:ascii="Times New Roman" w:hAnsi="Times New Roman"/>
                <w:sz w:val="24"/>
                <w:szCs w:val="24"/>
                <w:lang w:val="ru-RU" w:eastAsia="ar-SA"/>
              </w:rPr>
            </w:pPr>
            <w:r>
              <w:rPr>
                <w:rFonts w:ascii="Times New Roman" w:hAnsi="Times New Roman"/>
                <w:sz w:val="24"/>
                <w:szCs w:val="24"/>
                <w:lang w:val="ru-RU" w:eastAsia="ar-SA"/>
              </w:rPr>
              <w:t>менее 10</w:t>
            </w:r>
            <w:r>
              <w:rPr>
                <w:rFonts w:ascii="Times New Roman" w:hAnsi="Times New Roman"/>
                <w:sz w:val="24"/>
                <w:szCs w:val="24"/>
                <w:vertAlign w:val="superscript"/>
                <w:lang w:val="ru-RU" w:eastAsia="ar-SA"/>
              </w:rPr>
              <w:t>-6</w:t>
            </w:r>
          </w:p>
        </w:tc>
        <w:tc>
          <w:tcPr>
            <w:tcW w:w="1000" w:type="pct"/>
            <w:vMerge w:val="continue"/>
            <w:tcBorders>
              <w:top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p>
        </w:tc>
        <w:tc>
          <w:tcPr>
            <w:tcW w:w="2000" w:type="pct"/>
            <w:gridSpan w:val="2"/>
            <w:tcBorders>
              <w:top w:val="nil"/>
              <w:left w:val="nil"/>
              <w:bottom w:val="single" w:color="auto" w:sz="4" w:space="0"/>
              <w:right w:val="nil"/>
            </w:tcBorders>
            <w:shd w:val="clear" w:color="auto" w:fill="D9E2F3"/>
            <w:vAlign w:val="center"/>
          </w:tcPr>
          <w:p>
            <w:pPr>
              <w:widowControl w:val="0"/>
              <w:tabs>
                <w:tab w:val="left" w:pos="511"/>
                <w:tab w:val="left" w:pos="8641"/>
              </w:tabs>
              <w:overflowPunct w:val="0"/>
              <w:autoSpaceDE w:val="0"/>
              <w:jc w:val="center"/>
              <w:textAlignment w:val="baseline"/>
              <w:rPr>
                <w:rFonts w:ascii="Times New Roman" w:hAnsi="Times New Roman"/>
                <w:sz w:val="24"/>
                <w:szCs w:val="24"/>
                <w:lang w:val="ru-RU" w:eastAsia="ar-SA"/>
              </w:rPr>
            </w:pPr>
            <w:r>
              <w:rPr>
                <w:rFonts w:ascii="Times New Roman" w:hAnsi="Times New Roman"/>
                <w:sz w:val="24"/>
                <w:szCs w:val="24"/>
                <w:lang w:val="ru-RU" w:eastAsia="ar-SA"/>
              </w:rPr>
              <w:t>Зона приемлемого риска</w:t>
            </w:r>
          </w:p>
        </w:tc>
        <w:tc>
          <w:tcPr>
            <w:tcW w:w="1000" w:type="pct"/>
            <w:vMerge w:val="continue"/>
            <w:tcBorders>
              <w:top w:val="single" w:color="auto" w:sz="4" w:space="0"/>
              <w:left w:val="nil"/>
            </w:tcBorders>
            <w:shd w:val="clear" w:color="auto" w:fill="8EAADB"/>
          </w:tcPr>
          <w:p>
            <w:pPr>
              <w:widowControl w:val="0"/>
              <w:tabs>
                <w:tab w:val="left" w:pos="511"/>
                <w:tab w:val="left" w:pos="8641"/>
              </w:tabs>
              <w:overflowPunct w:val="0"/>
              <w:autoSpaceDE w:val="0"/>
              <w:jc w:val="both"/>
              <w:textAlignment w:val="baseline"/>
              <w:rPr>
                <w:rFonts w:ascii="Times New Roman" w:hAnsi="Times New Roman"/>
                <w:sz w:val="24"/>
                <w:szCs w:val="24"/>
                <w:lang w:val="ru-RU" w:eastAsia="ar-SA"/>
              </w:rPr>
            </w:pPr>
          </w:p>
        </w:tc>
      </w:tr>
    </w:tbl>
    <w:p>
      <w:pPr>
        <w:ind w:firstLine="709"/>
        <w:jc w:val="both"/>
        <w:rPr>
          <w:rFonts w:ascii="Times New Roman" w:hAnsi="Times New Roman"/>
          <w:sz w:val="24"/>
          <w:szCs w:val="24"/>
          <w:lang w:val="ru-RU"/>
        </w:rPr>
      </w:pPr>
    </w:p>
    <w:p>
      <w:pPr>
        <w:ind w:firstLine="709"/>
        <w:jc w:val="both"/>
        <w:rPr>
          <w:rFonts w:ascii="Times New Roman" w:hAnsi="Times New Roman"/>
          <w:sz w:val="28"/>
          <w:szCs w:val="28"/>
          <w:lang w:val="ru-RU"/>
        </w:rPr>
      </w:pPr>
      <w:r>
        <w:rPr>
          <w:rFonts w:ascii="Times New Roman" w:hAnsi="Times New Roman"/>
          <w:sz w:val="28"/>
          <w:szCs w:val="28"/>
          <w:lang w:val="ru-RU"/>
        </w:rPr>
        <w:t>Процесс оценки риска чрезвычайной ситуации подразделяется на 5 последовательных этапов:</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идентификация опасности;</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 xml:space="preserve">построение полей поражающих факторов; </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выбор критериев поражения;</w:t>
      </w:r>
    </w:p>
    <w:p>
      <w:pPr>
        <w:numPr>
          <w:ilvl w:val="0"/>
          <w:numId w:val="39"/>
        </w:numPr>
        <w:tabs>
          <w:tab w:val="left" w:pos="1134"/>
        </w:tabs>
        <w:ind w:left="1134"/>
        <w:jc w:val="both"/>
        <w:rPr>
          <w:rFonts w:ascii="Times New Roman" w:hAnsi="Times New Roman"/>
          <w:sz w:val="28"/>
          <w:szCs w:val="28"/>
          <w:lang w:val="ru-RU"/>
        </w:rPr>
      </w:pPr>
      <w:r>
        <w:rPr>
          <w:rFonts w:ascii="Times New Roman" w:hAnsi="Times New Roman"/>
          <w:sz w:val="28"/>
          <w:szCs w:val="28"/>
          <w:lang w:val="ru-RU"/>
        </w:rPr>
        <w:t xml:space="preserve">оценка последствий воздействия поражающих факторов; </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расчёт показателей риска.</w:t>
      </w:r>
    </w:p>
    <w:p>
      <w:pPr>
        <w:ind w:firstLine="709"/>
        <w:jc w:val="both"/>
        <w:rPr>
          <w:rFonts w:ascii="Times New Roman" w:hAnsi="Times New Roman"/>
          <w:sz w:val="28"/>
          <w:szCs w:val="28"/>
          <w:lang w:val="ru-RU"/>
        </w:rPr>
      </w:pPr>
      <w:r>
        <w:rPr>
          <w:rFonts w:ascii="Times New Roman" w:hAnsi="Times New Roman"/>
          <w:sz w:val="28"/>
          <w:szCs w:val="28"/>
          <w:lang w:val="ru-RU"/>
        </w:rPr>
        <w:t>К числу основных расчётных показателей риска техногенного характера относятся:</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индивидуальный риск;</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коллективный риск;</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социальный риск;</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материальный риск;</w:t>
      </w:r>
    </w:p>
    <w:p>
      <w:pPr>
        <w:numPr>
          <w:ilvl w:val="0"/>
          <w:numId w:val="39"/>
        </w:numPr>
        <w:tabs>
          <w:tab w:val="left" w:pos="1134"/>
        </w:tabs>
        <w:ind w:left="1134"/>
        <w:jc w:val="both"/>
        <w:rPr>
          <w:rFonts w:ascii="Times New Roman" w:hAnsi="Times New Roman"/>
          <w:sz w:val="28"/>
          <w:szCs w:val="28"/>
        </w:rPr>
      </w:pPr>
      <w:r>
        <w:rPr>
          <w:rFonts w:ascii="Times New Roman" w:hAnsi="Times New Roman"/>
          <w:sz w:val="28"/>
          <w:szCs w:val="28"/>
        </w:rPr>
        <w:t>экономический риск.</w:t>
      </w:r>
    </w:p>
    <w:p>
      <w:pPr>
        <w:ind w:firstLine="709"/>
        <w:jc w:val="both"/>
        <w:rPr>
          <w:rFonts w:ascii="Times New Roman" w:hAnsi="Times New Roman"/>
          <w:sz w:val="28"/>
          <w:szCs w:val="28"/>
          <w:lang w:val="ru-RU"/>
        </w:rPr>
      </w:pPr>
      <w:r>
        <w:rPr>
          <w:rFonts w:ascii="Times New Roman" w:hAnsi="Times New Roman"/>
          <w:sz w:val="28"/>
          <w:szCs w:val="28"/>
          <w:lang w:val="ru-RU"/>
        </w:rPr>
        <w:t>Территория Садовского сельсовета не отнесена к категории по гражданской обороне. На территории не зарегистрированы организации, отнесённые к категориям по гражданской обороне, в том числе особой важности. Исходя из анализа произошедших ЧС, на территории сельсовета прогнозируется муниципальный и объектовый уровень реагирования. Территория сельсовета не принимает население по эвакомероприятиям.</w:t>
      </w:r>
    </w:p>
    <w:p>
      <w:pPr>
        <w:ind w:firstLine="709"/>
        <w:jc w:val="both"/>
        <w:rPr>
          <w:rFonts w:ascii="Times New Roman" w:hAnsi="Times New Roman"/>
          <w:sz w:val="28"/>
          <w:szCs w:val="28"/>
          <w:lang w:val="ru-RU"/>
        </w:rPr>
      </w:pPr>
      <w:r>
        <w:rPr>
          <w:rFonts w:ascii="Times New Roman" w:hAnsi="Times New Roman"/>
          <w:sz w:val="28"/>
          <w:szCs w:val="28"/>
          <w:lang w:val="ru-RU"/>
        </w:rPr>
        <w:t>Согласно требованиям СП 165.1325800.2014 «Инженерно-технические мероприятия гражданской обороны», зоны возможных разрушений для сельских поселений не определены.</w:t>
      </w:r>
    </w:p>
    <w:p>
      <w:pPr>
        <w:ind w:firstLine="851"/>
        <w:jc w:val="both"/>
        <w:rPr>
          <w:rFonts w:ascii="Times New Roman" w:hAnsi="Times New Roman"/>
          <w:sz w:val="28"/>
          <w:szCs w:val="28"/>
          <w:lang w:val="ru-RU"/>
        </w:rPr>
      </w:pPr>
    </w:p>
    <w:p>
      <w:pPr>
        <w:ind w:firstLine="567"/>
        <w:jc w:val="center"/>
        <w:outlineLvl w:val="1"/>
        <w:rPr>
          <w:rFonts w:ascii="Times New Roman" w:hAnsi="Times New Roman" w:eastAsiaTheme="majorEastAsia"/>
          <w:b/>
          <w:bCs/>
          <w:iCs/>
          <w:snapToGrid w:val="0"/>
          <w:sz w:val="28"/>
          <w:szCs w:val="28"/>
          <w:lang w:val="ru-RU"/>
        </w:rPr>
      </w:pPr>
      <w:bookmarkStart w:id="346" w:name="_Toc74838082"/>
      <w:r>
        <w:rPr>
          <w:rFonts w:ascii="Times New Roman" w:hAnsi="Times New Roman" w:eastAsiaTheme="majorEastAsia"/>
          <w:b/>
          <w:bCs/>
          <w:iCs/>
          <w:snapToGrid w:val="0"/>
          <w:sz w:val="28"/>
          <w:szCs w:val="28"/>
          <w:lang w:val="ru-RU"/>
        </w:rPr>
        <w:t>7.2 Перечень возможных источников ЧС природного характера, которые могут оказывать воздействие на проектируемую территорию</w:t>
      </w:r>
      <w:bookmarkEnd w:id="346"/>
      <w:r>
        <w:rPr>
          <w:rFonts w:ascii="Times New Roman" w:hAnsi="Times New Roman" w:eastAsiaTheme="majorEastAsia"/>
          <w:b/>
          <w:bCs/>
          <w:iCs/>
          <w:snapToGrid w:val="0"/>
          <w:sz w:val="28"/>
          <w:szCs w:val="28"/>
          <w:lang w:val="ru-RU"/>
        </w:rPr>
        <w:t xml:space="preserve">  </w:t>
      </w:r>
    </w:p>
    <w:p>
      <w:pPr>
        <w:ind w:firstLine="567"/>
        <w:jc w:val="center"/>
        <w:rPr>
          <w:rFonts w:ascii="Times New Roman" w:hAnsi="Times New Roman" w:eastAsiaTheme="majorEastAsia"/>
          <w:b/>
          <w:bCs/>
          <w:iCs/>
          <w:snapToGrid w:val="0"/>
          <w:sz w:val="28"/>
          <w:szCs w:val="28"/>
          <w:lang w:val="ru-RU"/>
        </w:rPr>
      </w:pPr>
    </w:p>
    <w:p>
      <w:pPr>
        <w:ind w:firstLine="709"/>
        <w:jc w:val="both"/>
        <w:rPr>
          <w:rFonts w:ascii="Times New Roman" w:hAnsi="Times New Roman"/>
          <w:sz w:val="28"/>
          <w:szCs w:val="28"/>
          <w:lang w:val="ru-RU"/>
        </w:rPr>
      </w:pPr>
      <w:r>
        <w:rPr>
          <w:rFonts w:ascii="Times New Roman" w:hAnsi="Times New Roman"/>
          <w:sz w:val="28"/>
          <w:szCs w:val="28"/>
          <w:lang w:val="ru-RU"/>
        </w:rPr>
        <w:t xml:space="preserve">К территориям, подверженным воздействию чрезвычайных ситуаций природного характера в границах проектирования, относятся зоны проявления опасных природных процессов. </w:t>
      </w:r>
    </w:p>
    <w:p>
      <w:pPr>
        <w:ind w:firstLine="709"/>
        <w:jc w:val="both"/>
        <w:rPr>
          <w:rFonts w:ascii="Times New Roman" w:hAnsi="Times New Roman"/>
          <w:sz w:val="28"/>
          <w:szCs w:val="28"/>
          <w:lang w:val="ru-RU"/>
        </w:rPr>
      </w:pPr>
      <w:r>
        <w:rPr>
          <w:rFonts w:ascii="Times New Roman" w:hAnsi="Times New Roman"/>
          <w:sz w:val="28"/>
          <w:szCs w:val="28"/>
          <w:lang w:val="ru-RU"/>
        </w:rPr>
        <w:t>На рассматриваемой территории возможны следующие чрезвычайные ситуации.</w:t>
      </w:r>
    </w:p>
    <w:p>
      <w:pPr>
        <w:jc w:val="both"/>
        <w:rPr>
          <w:rFonts w:ascii="Times New Roman" w:hAnsi="Times New Roman"/>
          <w:b/>
          <w:sz w:val="24"/>
          <w:szCs w:val="24"/>
          <w:lang w:val="ru-RU"/>
        </w:rPr>
      </w:pPr>
      <w:r>
        <w:rPr>
          <w:rFonts w:ascii="Times New Roman" w:hAnsi="Times New Roman"/>
          <w:b/>
          <w:sz w:val="24"/>
          <w:szCs w:val="24"/>
          <w:lang w:val="ru-RU"/>
        </w:rPr>
        <w:t>Таблица 43 - Источники возможных природных чрезвычайных ситуаций в Садовском сельсовете</w:t>
      </w:r>
    </w:p>
    <w:tbl>
      <w:tblPr>
        <w:tblStyle w:val="682"/>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36"/>
        <w:gridCol w:w="2666"/>
        <w:gridCol w:w="2666"/>
        <w:gridCol w:w="41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blHeader/>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 п/п</w:t>
            </w:r>
          </w:p>
        </w:tc>
        <w:tc>
          <w:tcPr>
            <w:tcW w:w="1305"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Источник ЧС природного характера</w:t>
            </w:r>
          </w:p>
        </w:tc>
        <w:tc>
          <w:tcPr>
            <w:tcW w:w="1305"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Наименование поражающего фактора</w:t>
            </w:r>
          </w:p>
        </w:tc>
        <w:tc>
          <w:tcPr>
            <w:tcW w:w="203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Характер действия, проявления поражающего фактора источника ЧС природного характера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w:t>
            </w:r>
          </w:p>
        </w:tc>
        <w:tc>
          <w:tcPr>
            <w:tcW w:w="4640" w:type="pct"/>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Опасные метеорологические явления и процессы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2.1</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Сильный ветер (шторм, шквал, ураган)</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Аэродинамический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Ветровой поток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Ветровая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Аэродинамическое давление Вибрация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w:t>
            </w:r>
          </w:p>
        </w:tc>
        <w:tc>
          <w:tcPr>
            <w:tcW w:w="4640" w:type="pct"/>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Сильные осадки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2.2.1</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Продолжительный дождь (ливень)</w:t>
            </w:r>
          </w:p>
        </w:tc>
        <w:tc>
          <w:tcPr>
            <w:tcW w:w="1305" w:type="pct"/>
            <w:vMerge w:val="restart"/>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Поток (течение) воды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Затопление территории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2.2.2</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Сильный снегопад</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Гидродинамический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Снеговая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Снежные заносы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2.2.3</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Сильная метель</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Гидродинамический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Снеговая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Снежные заносы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Ветровая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Гололёд</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Гравитационный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Гололёдная нагрузка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2.3.1</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Град</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Динамический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Удар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2.3.2</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Туман</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Теплофизический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Снижение видимости (помутнение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2.3.3</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Заморозок</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Тепловой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Охлаждение почвы,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2.3.4</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Засуха</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Тепловой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Нагревание почвы,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2.3.6</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Гроза</w:t>
            </w:r>
          </w:p>
        </w:tc>
        <w:tc>
          <w:tcPr>
            <w:tcW w:w="1305"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Электрофизический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Электрические разряды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3</w:t>
            </w:r>
          </w:p>
        </w:tc>
        <w:tc>
          <w:tcPr>
            <w:tcW w:w="4640" w:type="pct"/>
            <w:gridSpan w:val="3"/>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Природные пожары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restart"/>
            <w:vAlign w:val="center"/>
          </w:tcPr>
          <w:p>
            <w:pPr>
              <w:widowControl w:val="0"/>
              <w:ind w:right="37"/>
              <w:jc w:val="center"/>
              <w:rPr>
                <w:rFonts w:ascii="Times New Roman" w:hAnsi="Times New Roman" w:eastAsia="Calibri"/>
                <w:sz w:val="24"/>
                <w:szCs w:val="24"/>
                <w:lang w:val="ru-RU" w:eastAsia="en-US"/>
              </w:rPr>
            </w:pPr>
            <w:r>
              <w:rPr>
                <w:rFonts w:ascii="Times New Roman" w:hAnsi="Times New Roman" w:eastAsia="Calibri"/>
                <w:sz w:val="24"/>
                <w:szCs w:val="24"/>
                <w:lang w:val="ru-RU" w:eastAsia="en-US"/>
              </w:rPr>
              <w:t>3.1</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Пожар (ландшафтный, степной, лесной)</w:t>
            </w: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Теплофизический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Пламя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Нагрев тёплым потоком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Тепловой удар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restar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Химический</w:t>
            </w: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Помутнение воздуха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Загрязнение атмосферы, почвы, грунтов, гидросферы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jc w:val="center"/>
        </w:trPr>
        <w:tc>
          <w:tcPr>
            <w:tcW w:w="360" w:type="pct"/>
            <w:vMerge w:val="continue"/>
            <w:vAlign w:val="center"/>
          </w:tcPr>
          <w:p>
            <w:pPr>
              <w:widowControl w:val="0"/>
              <w:ind w:right="37"/>
              <w:jc w:val="center"/>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1305" w:type="pct"/>
            <w:vMerge w:val="continue"/>
            <w:vAlign w:val="center"/>
          </w:tcPr>
          <w:p>
            <w:pPr>
              <w:widowControl w:val="0"/>
              <w:ind w:right="37"/>
              <w:rPr>
                <w:rFonts w:ascii="Times New Roman" w:hAnsi="Times New Roman" w:eastAsia="Calibri"/>
                <w:sz w:val="24"/>
                <w:szCs w:val="24"/>
                <w:lang w:val="ru-RU" w:eastAsia="en-US"/>
              </w:rPr>
            </w:pPr>
          </w:p>
        </w:tc>
        <w:tc>
          <w:tcPr>
            <w:tcW w:w="2030" w:type="pct"/>
            <w:vAlign w:val="center"/>
          </w:tcPr>
          <w:p>
            <w:pPr>
              <w:widowControl w:val="0"/>
              <w:ind w:right="37"/>
              <w:rPr>
                <w:rFonts w:ascii="Times New Roman" w:hAnsi="Times New Roman" w:eastAsia="Calibri"/>
                <w:sz w:val="24"/>
                <w:szCs w:val="24"/>
                <w:lang w:val="ru-RU" w:eastAsia="en-US"/>
              </w:rPr>
            </w:pPr>
            <w:r>
              <w:rPr>
                <w:rFonts w:ascii="Times New Roman" w:hAnsi="Times New Roman" w:eastAsia="Calibri"/>
                <w:sz w:val="24"/>
                <w:szCs w:val="24"/>
                <w:lang w:val="ru-RU" w:eastAsia="en-US"/>
              </w:rPr>
              <w:t>Опасные дымы</w:t>
            </w:r>
          </w:p>
        </w:tc>
      </w:tr>
    </w:tbl>
    <w:p>
      <w:pPr>
        <w:ind w:firstLine="709"/>
        <w:jc w:val="both"/>
        <w:rPr>
          <w:rFonts w:ascii="Times New Roman" w:hAnsi="Times New Roman"/>
          <w:sz w:val="28"/>
          <w:szCs w:val="28"/>
          <w:lang w:val="ru-RU"/>
        </w:rPr>
      </w:pPr>
    </w:p>
    <w:p>
      <w:pPr>
        <w:ind w:firstLine="709"/>
        <w:jc w:val="both"/>
        <w:rPr>
          <w:rFonts w:ascii="Times New Roman" w:hAnsi="Times New Roman"/>
          <w:sz w:val="28"/>
          <w:szCs w:val="28"/>
          <w:lang w:val="ru-RU"/>
        </w:rPr>
      </w:pPr>
      <w:r>
        <w:rPr>
          <w:rFonts w:ascii="Times New Roman" w:hAnsi="Times New Roman"/>
          <w:sz w:val="28"/>
          <w:szCs w:val="28"/>
          <w:lang w:val="ru-RU"/>
        </w:rPr>
        <w:t>Основными природными факторами и явлениями, влияющими на жизнедеятельность населения, устойчивое функционирование хозяйствующих субъектов на территории района являются:</w:t>
      </w:r>
    </w:p>
    <w:p>
      <w:pPr>
        <w:ind w:firstLine="709"/>
        <w:jc w:val="both"/>
        <w:rPr>
          <w:rFonts w:ascii="Times New Roman" w:hAnsi="Times New Roman"/>
          <w:sz w:val="28"/>
          <w:szCs w:val="28"/>
          <w:lang w:val="ru-RU"/>
        </w:rPr>
      </w:pPr>
      <w:r>
        <w:rPr>
          <w:rFonts w:ascii="Times New Roman" w:hAnsi="Times New Roman"/>
          <w:sz w:val="28"/>
          <w:szCs w:val="28"/>
          <w:lang w:val="ru-RU"/>
        </w:rPr>
        <w:t>- бури, ураганы (до 30 м/сек.);</w:t>
      </w:r>
    </w:p>
    <w:p>
      <w:pPr>
        <w:ind w:firstLine="709"/>
        <w:jc w:val="both"/>
        <w:rPr>
          <w:rFonts w:ascii="Times New Roman" w:hAnsi="Times New Roman"/>
          <w:sz w:val="28"/>
          <w:szCs w:val="28"/>
          <w:lang w:val="ru-RU"/>
        </w:rPr>
      </w:pPr>
      <w:r>
        <w:rPr>
          <w:rFonts w:ascii="Times New Roman" w:hAnsi="Times New Roman"/>
          <w:sz w:val="28"/>
          <w:szCs w:val="28"/>
          <w:lang w:val="ru-RU"/>
        </w:rPr>
        <w:t>- природные пожары;</w:t>
      </w:r>
    </w:p>
    <w:p>
      <w:pPr>
        <w:ind w:firstLine="709"/>
        <w:jc w:val="both"/>
        <w:rPr>
          <w:rFonts w:ascii="Times New Roman" w:hAnsi="Times New Roman"/>
          <w:sz w:val="28"/>
          <w:szCs w:val="28"/>
          <w:lang w:val="ru-RU"/>
        </w:rPr>
      </w:pPr>
      <w:r>
        <w:rPr>
          <w:rFonts w:ascii="Times New Roman" w:hAnsi="Times New Roman"/>
          <w:sz w:val="28"/>
          <w:szCs w:val="28"/>
          <w:lang w:val="ru-RU"/>
        </w:rPr>
        <w:t>- подтопления;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 сильные морозы, снежные заносы; </w:t>
      </w:r>
    </w:p>
    <w:p>
      <w:pPr>
        <w:ind w:firstLine="709"/>
        <w:jc w:val="both"/>
        <w:rPr>
          <w:rFonts w:ascii="Times New Roman" w:hAnsi="Times New Roman"/>
          <w:sz w:val="28"/>
          <w:szCs w:val="28"/>
          <w:lang w:val="ru-RU"/>
        </w:rPr>
      </w:pPr>
      <w:r>
        <w:rPr>
          <w:rFonts w:ascii="Times New Roman" w:hAnsi="Times New Roman"/>
          <w:sz w:val="28"/>
          <w:szCs w:val="28"/>
          <w:lang w:val="ru-RU"/>
        </w:rPr>
        <w:t>- обильные атмосферные осадки, обледенения и гололёд.</w:t>
      </w:r>
    </w:p>
    <w:p>
      <w:pPr>
        <w:ind w:firstLine="709"/>
        <w:jc w:val="both"/>
        <w:rPr>
          <w:rFonts w:ascii="Times New Roman" w:hAnsi="Times New Roman"/>
          <w:sz w:val="28"/>
          <w:szCs w:val="28"/>
          <w:lang w:val="ru-RU"/>
        </w:rPr>
      </w:pPr>
      <w:r>
        <w:rPr>
          <w:rFonts w:ascii="Times New Roman" w:hAnsi="Times New Roman"/>
          <w:sz w:val="28"/>
          <w:szCs w:val="28"/>
          <w:lang w:val="ru-RU"/>
        </w:rPr>
        <w:t>Неблагоприятные климатические явления (туман, метели, крупный град, снежные заносы, сильный мороз, ураганный ветер и другие) возможны на территории муниципального образования. Они приводят к нарушению жизнеобеспечения населения, авариям на коммунальных и энергетических сетях, нарушению работы транспорта.</w:t>
      </w:r>
    </w:p>
    <w:p>
      <w:pPr>
        <w:ind w:firstLine="709"/>
        <w:jc w:val="both"/>
        <w:rPr>
          <w:rFonts w:ascii="Times New Roman" w:hAnsi="Times New Roman"/>
          <w:sz w:val="28"/>
          <w:szCs w:val="28"/>
          <w:lang w:val="ru-RU"/>
        </w:rPr>
      </w:pPr>
      <w:r>
        <w:rPr>
          <w:rFonts w:ascii="Times New Roman" w:hAnsi="Times New Roman"/>
          <w:i/>
          <w:sz w:val="28"/>
          <w:szCs w:val="28"/>
          <w:u w:val="single"/>
          <w:lang w:val="ru-RU"/>
        </w:rPr>
        <w:t>Бури, шквалистые и сильные ветры</w:t>
      </w:r>
      <w:r>
        <w:rPr>
          <w:rFonts w:ascii="Times New Roman" w:hAnsi="Times New Roman"/>
          <w:i/>
          <w:sz w:val="28"/>
          <w:szCs w:val="28"/>
          <w:lang w:val="ru-RU"/>
        </w:rPr>
        <w:t>.</w:t>
      </w:r>
      <w:r>
        <w:rPr>
          <w:rFonts w:ascii="Times New Roman" w:hAnsi="Times New Roman"/>
          <w:sz w:val="28"/>
          <w:szCs w:val="28"/>
          <w:lang w:val="ru-RU"/>
        </w:rPr>
        <w:t xml:space="preserve"> Ещё одним возможным опасным природным процессом, оказывающим влияние на жизнеспособность населения на территории района, являются бури, шквалистые и сильные ветры. Буря — это ветер скорость которого меньше скорости урагана, но довольно велика и достигает 15-25 м/с. Скорость распространения сильного ветра ещё меньше 13-15 м/с. Ураганный ветер разрушает прочные и сносит лёгкие строения, опустошает засеянные поля, обрывает провода и валит столбы линий электропередач и связи, повреждает транспортные магистрали и мосты, вызывает аварии на коммунально-энергетических сетях. Последствия прохождения шквалистых ветров со скоростью более 15-20 м/с приводит к обрушению опор и множественным обрывам проводов ЛЭП, выходу из строя систем энергоснабжения, линий связи, а также падению и завалам деревьев. Результатом шквалистых ветров является нарушение функционирования систем жизнеобеспечения населения и хозяйствующих субъектов на территории муниципального района, нарушение водоснабжения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Средняя годовая скорость ветра в регионе составляет 2-5 м/с. В среднем в 25 дней в году скорость ветра превышает 15 м/с. Согласно СП 20.13330.2016 «Нагрузки и воздействия» территория поселения относится к </w:t>
      </w:r>
      <w:r>
        <w:rPr>
          <w:rFonts w:ascii="Times New Roman" w:hAnsi="Times New Roman"/>
          <w:sz w:val="28"/>
          <w:szCs w:val="28"/>
        </w:rPr>
        <w:t>I</w:t>
      </w:r>
      <w:r>
        <w:rPr>
          <w:rFonts w:ascii="Times New Roman" w:hAnsi="Times New Roman"/>
          <w:sz w:val="28"/>
          <w:szCs w:val="28"/>
          <w:lang w:val="ru-RU"/>
        </w:rPr>
        <w:t xml:space="preserve"> району.</w:t>
      </w:r>
    </w:p>
    <w:p>
      <w:pPr>
        <w:ind w:firstLine="709"/>
        <w:jc w:val="both"/>
        <w:rPr>
          <w:rFonts w:ascii="Times New Roman" w:hAnsi="Times New Roman"/>
          <w:sz w:val="28"/>
          <w:szCs w:val="28"/>
          <w:lang w:val="ru-RU"/>
        </w:rPr>
      </w:pPr>
      <w:r>
        <w:rPr>
          <w:rFonts w:ascii="Times New Roman" w:hAnsi="Times New Roman"/>
          <w:sz w:val="28"/>
          <w:szCs w:val="28"/>
          <w:lang w:val="ru-RU"/>
        </w:rPr>
        <w:t>Сильные ветра в сочетании с пыльной бурей обладают большой разрушительной силой, в результате которой возможно:</w:t>
      </w:r>
    </w:p>
    <w:p>
      <w:pPr>
        <w:ind w:firstLine="709"/>
        <w:jc w:val="both"/>
        <w:rPr>
          <w:rFonts w:ascii="Times New Roman" w:hAnsi="Times New Roman"/>
          <w:sz w:val="28"/>
          <w:szCs w:val="28"/>
          <w:lang w:val="ru-RU"/>
        </w:rPr>
      </w:pPr>
      <w:r>
        <w:rPr>
          <w:rFonts w:ascii="Times New Roman" w:hAnsi="Times New Roman"/>
          <w:sz w:val="28"/>
          <w:szCs w:val="28"/>
          <w:lang w:val="ru-RU"/>
        </w:rPr>
        <w:t>-разрушение и повреждение гражданских, сельскохозяйственных и промышленных сооружений, объектов инфраструктуры;</w:t>
      </w:r>
    </w:p>
    <w:p>
      <w:pPr>
        <w:ind w:firstLine="709"/>
        <w:jc w:val="both"/>
        <w:rPr>
          <w:rFonts w:ascii="Times New Roman" w:hAnsi="Times New Roman"/>
          <w:sz w:val="28"/>
          <w:szCs w:val="28"/>
          <w:lang w:val="ru-RU"/>
        </w:rPr>
      </w:pPr>
      <w:r>
        <w:rPr>
          <w:rFonts w:ascii="Times New Roman" w:hAnsi="Times New Roman"/>
          <w:sz w:val="28"/>
          <w:szCs w:val="28"/>
          <w:lang w:val="ru-RU"/>
        </w:rPr>
        <w:t>-порыв линий связи и электропередач;</w:t>
      </w:r>
    </w:p>
    <w:p>
      <w:pPr>
        <w:ind w:firstLine="709"/>
        <w:jc w:val="both"/>
        <w:rPr>
          <w:rFonts w:ascii="Times New Roman" w:hAnsi="Times New Roman"/>
          <w:sz w:val="28"/>
          <w:szCs w:val="28"/>
          <w:lang w:val="ru-RU"/>
        </w:rPr>
      </w:pPr>
      <w:r>
        <w:rPr>
          <w:rFonts w:ascii="Times New Roman" w:hAnsi="Times New Roman"/>
          <w:sz w:val="28"/>
          <w:szCs w:val="28"/>
          <w:lang w:val="ru-RU"/>
        </w:rPr>
        <w:t>-возникновение массовых пожаров в населённых пунктах с плотной деревянной застройкой;</w:t>
      </w:r>
    </w:p>
    <w:p>
      <w:pPr>
        <w:ind w:firstLine="709"/>
        <w:jc w:val="both"/>
        <w:rPr>
          <w:rFonts w:ascii="Times New Roman" w:hAnsi="Times New Roman"/>
          <w:sz w:val="28"/>
          <w:szCs w:val="28"/>
          <w:lang w:val="ru-RU"/>
        </w:rPr>
      </w:pPr>
      <w:r>
        <w:rPr>
          <w:rFonts w:ascii="Times New Roman" w:hAnsi="Times New Roman"/>
          <w:sz w:val="28"/>
          <w:szCs w:val="28"/>
          <w:lang w:val="ru-RU"/>
        </w:rPr>
        <w:t xml:space="preserve">-усугубление обстановки в лесопожарный период. </w:t>
      </w:r>
    </w:p>
    <w:p>
      <w:pPr>
        <w:ind w:firstLine="709"/>
        <w:jc w:val="both"/>
        <w:rPr>
          <w:rFonts w:ascii="Times New Roman" w:hAnsi="Times New Roman"/>
          <w:sz w:val="28"/>
          <w:szCs w:val="28"/>
          <w:lang w:val="ru-RU"/>
        </w:rPr>
      </w:pPr>
      <w:r>
        <w:rPr>
          <w:rFonts w:ascii="Times New Roman" w:hAnsi="Times New Roman"/>
          <w:sz w:val="28"/>
          <w:szCs w:val="28"/>
          <w:lang w:val="ru-RU"/>
        </w:rPr>
        <w:t>Поражающими факторами этих видов опасных природных процессов, в соответствии с (ГОСТ Р.22.0.06-95) являются: ветровая нагрузка, аэродинамическое давление и вибрация. На территории сельсовета, учитывая его инфраструктуру, наиболее существенным фактором будет ветровой поток.</w:t>
      </w:r>
    </w:p>
    <w:p>
      <w:pPr>
        <w:adjustRightInd w:val="0"/>
        <w:ind w:firstLine="709"/>
        <w:jc w:val="both"/>
        <w:rPr>
          <w:rFonts w:ascii="Times New Roman" w:hAnsi="Times New Roman"/>
          <w:sz w:val="28"/>
          <w:szCs w:val="28"/>
          <w:lang w:val="ru-RU"/>
        </w:rPr>
      </w:pPr>
      <w:r>
        <w:rPr>
          <w:rFonts w:ascii="Times New Roman" w:hAnsi="Times New Roman"/>
          <w:i/>
          <w:sz w:val="28"/>
          <w:szCs w:val="28"/>
          <w:u w:val="single"/>
          <w:lang w:val="ru-RU"/>
        </w:rPr>
        <w:t>Природные пожары</w:t>
      </w:r>
      <w:r>
        <w:rPr>
          <w:rFonts w:ascii="Times New Roman" w:hAnsi="Times New Roman"/>
          <w:i/>
          <w:sz w:val="28"/>
          <w:szCs w:val="28"/>
          <w:lang w:val="ru-RU"/>
        </w:rPr>
        <w:t xml:space="preserve">. </w:t>
      </w:r>
      <w:r>
        <w:rPr>
          <w:rFonts w:ascii="Times New Roman" w:hAnsi="Times New Roman"/>
          <w:sz w:val="28"/>
          <w:szCs w:val="28"/>
          <w:lang w:val="ru-RU"/>
        </w:rPr>
        <w:t xml:space="preserve">К числу возможных опасностей для части территории поселения может быть отнесена и потенциально высокая природная горимость кустарника и деревьев. Природные пожары – это неконтролируемый процесс горения, стихийно возникающий в распространяющийся в природной среде. Лесные пожары разделяют на верховые и низовые пожары. Кроме того, классифицируются повальный, ландшафтный, валежный и торфяной пожары. </w:t>
      </w:r>
    </w:p>
    <w:p>
      <w:pPr>
        <w:adjustRightInd w:val="0"/>
        <w:ind w:firstLine="709"/>
        <w:jc w:val="both"/>
        <w:rPr>
          <w:rFonts w:ascii="Times New Roman" w:hAnsi="Times New Roman"/>
          <w:sz w:val="28"/>
          <w:szCs w:val="28"/>
          <w:lang w:val="ru-RU"/>
        </w:rPr>
      </w:pPr>
      <w:r>
        <w:rPr>
          <w:rFonts w:ascii="Times New Roman" w:hAnsi="Times New Roman"/>
          <w:sz w:val="28"/>
          <w:szCs w:val="28"/>
          <w:lang w:val="ru-RU"/>
        </w:rPr>
        <w:t>Природные пожары, кроме прямого ущерба хозяйству сельсовета, угрожают и населённым пунктам. При возникновении лесных пожаров создаётся угроза ухудшения экологической обстановки на территории сельсовета, уничтожения значительных массивов лесного фонда. В зависимости от направления ветра возможно значительное задымление территории населённых пунктов.</w:t>
      </w:r>
    </w:p>
    <w:p>
      <w:pPr>
        <w:adjustRightInd w:val="0"/>
        <w:ind w:firstLine="709"/>
        <w:jc w:val="both"/>
        <w:rPr>
          <w:rFonts w:ascii="Times New Roman" w:hAnsi="Times New Roman"/>
          <w:sz w:val="28"/>
          <w:szCs w:val="28"/>
          <w:lang w:val="ru-RU"/>
        </w:rPr>
      </w:pPr>
      <w:r>
        <w:rPr>
          <w:rFonts w:ascii="Times New Roman" w:hAnsi="Times New Roman"/>
          <w:sz w:val="28"/>
          <w:szCs w:val="28"/>
          <w:lang w:val="ru-RU"/>
        </w:rPr>
        <w:t>Массовые пожары в лесах могут возникать в жаркую и засушливую погоду от ударов молний, неосторожного обращения с огнём, очистки поверхности земли выжигом сухой травы и других причин. Наиболее часто в лесных массивах возникают низовые пожары, при которых выгорают лесная подстилка, подрост и подлесок, травянисто-кустарничковый покров, валежник, корневища деревьев.</w:t>
      </w:r>
    </w:p>
    <w:p>
      <w:pPr>
        <w:adjustRightInd w:val="0"/>
        <w:ind w:firstLine="709"/>
        <w:jc w:val="both"/>
        <w:rPr>
          <w:rFonts w:ascii="Times New Roman" w:hAnsi="Times New Roman"/>
          <w:sz w:val="28"/>
          <w:szCs w:val="28"/>
          <w:lang w:val="ru-RU"/>
        </w:rPr>
      </w:pPr>
      <w:r>
        <w:rPr>
          <w:rFonts w:ascii="Times New Roman" w:hAnsi="Times New Roman"/>
          <w:sz w:val="28"/>
          <w:szCs w:val="28"/>
          <w:lang w:val="ru-RU"/>
        </w:rPr>
        <w:t xml:space="preserve">В засушливый период при ветре могут возникать верховые пожары, при которых огонь распространяется также и по кронам деревьев, преимущественно хвойных пород. </w:t>
      </w:r>
    </w:p>
    <w:p>
      <w:pPr>
        <w:ind w:firstLine="709"/>
        <w:jc w:val="both"/>
        <w:rPr>
          <w:rFonts w:ascii="Times New Roman" w:hAnsi="Times New Roman"/>
          <w:sz w:val="28"/>
          <w:szCs w:val="28"/>
          <w:lang w:val="ru-RU"/>
        </w:rPr>
      </w:pPr>
      <w:r>
        <w:rPr>
          <w:rFonts w:ascii="Times New Roman" w:hAnsi="Times New Roman"/>
          <w:sz w:val="28"/>
          <w:szCs w:val="28"/>
          <w:lang w:val="ru-RU"/>
        </w:rPr>
        <w:t>При этом кроме гибели растений и животных, ослабевают защитные и водоохранные функции растительности. Пожары могут вызывать нарушение жизнедеятельности объектов экономики и населённых пунктов в результате уничтожения огнём и вывода из строя транспортных коммуникаций, а также других важных объектов, необходимых для нормального функционирования сельсовета.</w:t>
      </w:r>
    </w:p>
    <w:p>
      <w:pPr>
        <w:adjustRightInd w:val="0"/>
        <w:ind w:firstLine="709"/>
        <w:jc w:val="both"/>
        <w:rPr>
          <w:rFonts w:ascii="Times New Roman" w:hAnsi="Times New Roman"/>
          <w:snapToGrid w:val="0"/>
          <w:sz w:val="28"/>
          <w:szCs w:val="28"/>
          <w:lang w:val="ru-RU"/>
        </w:rPr>
      </w:pPr>
      <w:r>
        <w:rPr>
          <w:rFonts w:ascii="Times New Roman" w:hAnsi="Times New Roman"/>
          <w:sz w:val="28"/>
          <w:szCs w:val="28"/>
          <w:lang w:val="ru-RU"/>
        </w:rPr>
        <w:t>Период действия природных пожаров на</w:t>
      </w:r>
      <w:r>
        <w:rPr>
          <w:rFonts w:ascii="Times New Roman" w:hAnsi="Times New Roman"/>
          <w:sz w:val="28"/>
          <w:szCs w:val="28"/>
        </w:rPr>
        <w:t> </w:t>
      </w:r>
      <w:r>
        <w:rPr>
          <w:rFonts w:ascii="Times New Roman" w:hAnsi="Times New Roman"/>
          <w:sz w:val="28"/>
          <w:szCs w:val="28"/>
          <w:lang w:val="ru-RU"/>
        </w:rPr>
        <w:t>территории всей Новосибирской области приходится с</w:t>
      </w:r>
      <w:r>
        <w:rPr>
          <w:rFonts w:ascii="Times New Roman" w:hAnsi="Times New Roman"/>
          <w:sz w:val="28"/>
          <w:szCs w:val="28"/>
        </w:rPr>
        <w:t> </w:t>
      </w:r>
      <w:r>
        <w:rPr>
          <w:rFonts w:ascii="Times New Roman" w:hAnsi="Times New Roman"/>
          <w:sz w:val="28"/>
          <w:szCs w:val="28"/>
          <w:lang w:val="ru-RU"/>
        </w:rPr>
        <w:t>апреля по</w:t>
      </w:r>
      <w:r>
        <w:rPr>
          <w:rFonts w:ascii="Times New Roman" w:hAnsi="Times New Roman"/>
          <w:sz w:val="28"/>
          <w:szCs w:val="28"/>
        </w:rPr>
        <w:t> </w:t>
      </w:r>
      <w:r>
        <w:rPr>
          <w:rFonts w:ascii="Times New Roman" w:hAnsi="Times New Roman"/>
          <w:sz w:val="28"/>
          <w:szCs w:val="28"/>
          <w:lang w:val="ru-RU"/>
        </w:rPr>
        <w:t>октябрь. Пожароопасный сезон в</w:t>
      </w:r>
      <w:r>
        <w:rPr>
          <w:rFonts w:ascii="Times New Roman" w:hAnsi="Times New Roman"/>
          <w:sz w:val="28"/>
          <w:szCs w:val="28"/>
        </w:rPr>
        <w:t> </w:t>
      </w:r>
      <w:r>
        <w:rPr>
          <w:rFonts w:ascii="Times New Roman" w:hAnsi="Times New Roman"/>
          <w:sz w:val="28"/>
          <w:szCs w:val="28"/>
          <w:lang w:val="ru-RU"/>
        </w:rPr>
        <w:t>области длится около 180 дней в</w:t>
      </w:r>
      <w:r>
        <w:rPr>
          <w:rFonts w:ascii="Times New Roman" w:hAnsi="Times New Roman"/>
          <w:sz w:val="28"/>
          <w:szCs w:val="28"/>
        </w:rPr>
        <w:t> </w:t>
      </w:r>
      <w:r>
        <w:rPr>
          <w:rFonts w:ascii="Times New Roman" w:hAnsi="Times New Roman"/>
          <w:sz w:val="28"/>
          <w:szCs w:val="28"/>
          <w:lang w:val="ru-RU"/>
        </w:rPr>
        <w:t>зависимости от</w:t>
      </w:r>
      <w:r>
        <w:rPr>
          <w:rFonts w:ascii="Times New Roman" w:hAnsi="Times New Roman"/>
          <w:sz w:val="28"/>
          <w:szCs w:val="28"/>
        </w:rPr>
        <w:t> </w:t>
      </w:r>
      <w:r>
        <w:rPr>
          <w:rFonts w:ascii="Times New Roman" w:hAnsi="Times New Roman"/>
          <w:sz w:val="28"/>
          <w:szCs w:val="28"/>
          <w:lang w:val="ru-RU"/>
        </w:rPr>
        <w:t>схода и</w:t>
      </w:r>
      <w:r>
        <w:rPr>
          <w:rFonts w:ascii="Times New Roman" w:hAnsi="Times New Roman"/>
          <w:sz w:val="28"/>
          <w:szCs w:val="28"/>
        </w:rPr>
        <w:t> </w:t>
      </w:r>
      <w:r>
        <w:rPr>
          <w:rFonts w:ascii="Times New Roman" w:hAnsi="Times New Roman"/>
          <w:sz w:val="28"/>
          <w:szCs w:val="28"/>
          <w:lang w:val="ru-RU"/>
        </w:rPr>
        <w:t xml:space="preserve">установления снежного покрова. </w:t>
      </w:r>
      <w:r>
        <w:rPr>
          <w:rFonts w:ascii="Times New Roman" w:hAnsi="Times New Roman"/>
          <w:snapToGrid w:val="0"/>
          <w:sz w:val="28"/>
          <w:szCs w:val="28"/>
          <w:lang w:val="ru-RU"/>
        </w:rPr>
        <w:t>Первый пик лесных пожаров наблюдается при условии сухой и</w:t>
      </w:r>
      <w:r>
        <w:rPr>
          <w:rFonts w:ascii="Times New Roman" w:hAnsi="Times New Roman"/>
          <w:snapToGrid w:val="0"/>
          <w:sz w:val="28"/>
          <w:szCs w:val="28"/>
        </w:rPr>
        <w:t> </w:t>
      </w:r>
      <w:r>
        <w:rPr>
          <w:rFonts w:ascii="Times New Roman" w:hAnsi="Times New Roman"/>
          <w:snapToGrid w:val="0"/>
          <w:sz w:val="28"/>
          <w:szCs w:val="28"/>
          <w:lang w:val="ru-RU"/>
        </w:rPr>
        <w:t>тёплой погоды, в</w:t>
      </w:r>
      <w:r>
        <w:rPr>
          <w:rFonts w:ascii="Times New Roman" w:hAnsi="Times New Roman"/>
          <w:snapToGrid w:val="0"/>
          <w:sz w:val="28"/>
          <w:szCs w:val="28"/>
        </w:rPr>
        <w:t> </w:t>
      </w:r>
      <w:r>
        <w:rPr>
          <w:rFonts w:ascii="Times New Roman" w:hAnsi="Times New Roman"/>
          <w:snapToGrid w:val="0"/>
          <w:sz w:val="28"/>
          <w:szCs w:val="28"/>
          <w:lang w:val="ru-RU"/>
        </w:rPr>
        <w:t>начале мая – начале июня, с</w:t>
      </w:r>
      <w:r>
        <w:rPr>
          <w:rFonts w:ascii="Times New Roman" w:hAnsi="Times New Roman"/>
          <w:snapToGrid w:val="0"/>
          <w:sz w:val="28"/>
          <w:szCs w:val="28"/>
        </w:rPr>
        <w:t> </w:t>
      </w:r>
      <w:r>
        <w:rPr>
          <w:rFonts w:ascii="Times New Roman" w:hAnsi="Times New Roman"/>
          <w:snapToGrid w:val="0"/>
          <w:sz w:val="28"/>
          <w:szCs w:val="28"/>
          <w:lang w:val="ru-RU"/>
        </w:rPr>
        <w:t>момента схода снежного покрова до</w:t>
      </w:r>
      <w:r>
        <w:rPr>
          <w:rFonts w:ascii="Times New Roman" w:hAnsi="Times New Roman"/>
          <w:snapToGrid w:val="0"/>
          <w:sz w:val="28"/>
          <w:szCs w:val="28"/>
        </w:rPr>
        <w:t> </w:t>
      </w:r>
      <w:r>
        <w:rPr>
          <w:rFonts w:ascii="Times New Roman" w:hAnsi="Times New Roman"/>
          <w:snapToGrid w:val="0"/>
          <w:sz w:val="28"/>
          <w:szCs w:val="28"/>
          <w:lang w:val="ru-RU"/>
        </w:rPr>
        <w:t>появления молодой вегетирующей зелени. Второй, основной, пик приходится обычно на</w:t>
      </w:r>
      <w:r>
        <w:rPr>
          <w:rFonts w:ascii="Times New Roman" w:hAnsi="Times New Roman"/>
          <w:snapToGrid w:val="0"/>
          <w:sz w:val="28"/>
          <w:szCs w:val="28"/>
        </w:rPr>
        <w:t> </w:t>
      </w:r>
      <w:r>
        <w:rPr>
          <w:rFonts w:ascii="Times New Roman" w:hAnsi="Times New Roman"/>
          <w:snapToGrid w:val="0"/>
          <w:sz w:val="28"/>
          <w:szCs w:val="28"/>
          <w:lang w:val="ru-RU"/>
        </w:rPr>
        <w:t>июль – начало августа.</w:t>
      </w:r>
    </w:p>
    <w:p>
      <w:pPr>
        <w:widowControl w:val="0"/>
        <w:suppressAutoHyphens/>
        <w:ind w:firstLine="851"/>
        <w:jc w:val="both"/>
        <w:rPr>
          <w:rFonts w:ascii="Times New Roman" w:hAnsi="Times New Roman"/>
          <w:snapToGrid w:val="0"/>
          <w:sz w:val="28"/>
          <w:szCs w:val="28"/>
          <w:lang w:val="ru-RU"/>
        </w:rPr>
      </w:pPr>
      <w:r>
        <w:rPr>
          <w:rFonts w:ascii="Times New Roman" w:hAnsi="Times New Roman"/>
          <w:snapToGrid w:val="0"/>
          <w:sz w:val="28"/>
          <w:szCs w:val="28"/>
          <w:lang w:val="ru-RU"/>
        </w:rPr>
        <w:t>В сентябре-октябре, как правило, с</w:t>
      </w:r>
      <w:r>
        <w:rPr>
          <w:rFonts w:ascii="Times New Roman" w:hAnsi="Times New Roman"/>
          <w:snapToGrid w:val="0"/>
          <w:sz w:val="28"/>
          <w:szCs w:val="28"/>
        </w:rPr>
        <w:t> </w:t>
      </w:r>
      <w:r>
        <w:rPr>
          <w:rFonts w:ascii="Times New Roman" w:hAnsi="Times New Roman"/>
          <w:snapToGrid w:val="0"/>
          <w:sz w:val="28"/>
          <w:szCs w:val="28"/>
          <w:lang w:val="ru-RU"/>
        </w:rPr>
        <w:t>началом продолжительных дождей лесные пожары прекращаются. Однако, в</w:t>
      </w:r>
      <w:r>
        <w:rPr>
          <w:rFonts w:ascii="Times New Roman" w:hAnsi="Times New Roman"/>
          <w:snapToGrid w:val="0"/>
          <w:sz w:val="28"/>
          <w:szCs w:val="28"/>
        </w:rPr>
        <w:t> </w:t>
      </w:r>
      <w:r>
        <w:rPr>
          <w:rFonts w:ascii="Times New Roman" w:hAnsi="Times New Roman"/>
          <w:snapToGrid w:val="0"/>
          <w:sz w:val="28"/>
          <w:szCs w:val="28"/>
          <w:lang w:val="ru-RU"/>
        </w:rPr>
        <w:t>исключительных случаях, при сухой осени, лесные пожары на</w:t>
      </w:r>
      <w:r>
        <w:rPr>
          <w:rFonts w:ascii="Times New Roman" w:hAnsi="Times New Roman"/>
          <w:snapToGrid w:val="0"/>
          <w:sz w:val="28"/>
          <w:szCs w:val="28"/>
        </w:rPr>
        <w:t> </w:t>
      </w:r>
      <w:r>
        <w:rPr>
          <w:rFonts w:ascii="Times New Roman" w:hAnsi="Times New Roman"/>
          <w:snapToGrid w:val="0"/>
          <w:sz w:val="28"/>
          <w:szCs w:val="28"/>
          <w:lang w:val="ru-RU"/>
        </w:rPr>
        <w:t>территории района могут отмечаться и</w:t>
      </w:r>
      <w:r>
        <w:rPr>
          <w:rFonts w:ascii="Times New Roman" w:hAnsi="Times New Roman"/>
          <w:snapToGrid w:val="0"/>
          <w:sz w:val="28"/>
          <w:szCs w:val="28"/>
        </w:rPr>
        <w:t> </w:t>
      </w:r>
      <w:r>
        <w:rPr>
          <w:rFonts w:ascii="Times New Roman" w:hAnsi="Times New Roman"/>
          <w:snapToGrid w:val="0"/>
          <w:sz w:val="28"/>
          <w:szCs w:val="28"/>
          <w:lang w:val="ru-RU"/>
        </w:rPr>
        <w:t>в</w:t>
      </w:r>
      <w:r>
        <w:rPr>
          <w:rFonts w:ascii="Times New Roman" w:hAnsi="Times New Roman"/>
          <w:snapToGrid w:val="0"/>
          <w:sz w:val="28"/>
          <w:szCs w:val="28"/>
        </w:rPr>
        <w:t> </w:t>
      </w:r>
      <w:r>
        <w:rPr>
          <w:rFonts w:ascii="Times New Roman" w:hAnsi="Times New Roman"/>
          <w:snapToGrid w:val="0"/>
          <w:sz w:val="28"/>
          <w:szCs w:val="28"/>
          <w:lang w:val="ru-RU"/>
        </w:rPr>
        <w:t xml:space="preserve">октябре. </w:t>
      </w:r>
    </w:p>
    <w:p>
      <w:pPr>
        <w:ind w:firstLine="709"/>
        <w:jc w:val="both"/>
        <w:rPr>
          <w:rFonts w:ascii="Times New Roman" w:hAnsi="Times New Roman"/>
          <w:sz w:val="28"/>
          <w:szCs w:val="28"/>
          <w:lang w:val="ru-RU"/>
        </w:rPr>
      </w:pPr>
      <w:r>
        <w:rPr>
          <w:rFonts w:ascii="Times New Roman" w:hAnsi="Times New Roman"/>
          <w:sz w:val="28"/>
          <w:szCs w:val="28"/>
          <w:lang w:val="ru-RU"/>
        </w:rPr>
        <w:t>Пирологический пик горимости лесов ожидается в</w:t>
      </w:r>
      <w:r>
        <w:rPr>
          <w:rFonts w:ascii="Times New Roman" w:hAnsi="Times New Roman"/>
          <w:sz w:val="28"/>
          <w:szCs w:val="28"/>
        </w:rPr>
        <w:t> </w:t>
      </w:r>
      <w:r>
        <w:rPr>
          <w:rFonts w:ascii="Times New Roman" w:hAnsi="Times New Roman"/>
          <w:sz w:val="28"/>
          <w:szCs w:val="28"/>
          <w:lang w:val="ru-RU"/>
        </w:rPr>
        <w:t>весенний период, а</w:t>
      </w:r>
      <w:r>
        <w:rPr>
          <w:rFonts w:ascii="Times New Roman" w:hAnsi="Times New Roman"/>
          <w:sz w:val="28"/>
          <w:szCs w:val="28"/>
        </w:rPr>
        <w:t> </w:t>
      </w:r>
      <w:r>
        <w:rPr>
          <w:rFonts w:ascii="Times New Roman" w:hAnsi="Times New Roman"/>
          <w:sz w:val="28"/>
          <w:szCs w:val="28"/>
          <w:lang w:val="ru-RU"/>
        </w:rPr>
        <w:t>именно – в</w:t>
      </w:r>
      <w:r>
        <w:rPr>
          <w:rFonts w:ascii="Times New Roman" w:hAnsi="Times New Roman"/>
          <w:sz w:val="28"/>
          <w:szCs w:val="28"/>
        </w:rPr>
        <w:t> </w:t>
      </w:r>
      <w:r>
        <w:rPr>
          <w:rFonts w:ascii="Times New Roman" w:hAnsi="Times New Roman"/>
          <w:sz w:val="28"/>
          <w:szCs w:val="28"/>
          <w:lang w:val="ru-RU"/>
        </w:rPr>
        <w:t>мае. В</w:t>
      </w:r>
      <w:r>
        <w:rPr>
          <w:rFonts w:ascii="Times New Roman" w:hAnsi="Times New Roman"/>
          <w:sz w:val="28"/>
          <w:szCs w:val="28"/>
        </w:rPr>
        <w:t> </w:t>
      </w:r>
      <w:r>
        <w:rPr>
          <w:rFonts w:ascii="Times New Roman" w:hAnsi="Times New Roman"/>
          <w:sz w:val="28"/>
          <w:szCs w:val="28"/>
          <w:lang w:val="ru-RU"/>
        </w:rPr>
        <w:t>этот период прогнозируется до 80 % всех возникающих пожаров. В</w:t>
      </w:r>
      <w:r>
        <w:rPr>
          <w:rFonts w:ascii="Times New Roman" w:hAnsi="Times New Roman"/>
          <w:sz w:val="28"/>
          <w:szCs w:val="28"/>
        </w:rPr>
        <w:t> </w:t>
      </w:r>
      <w:r>
        <w:rPr>
          <w:rFonts w:ascii="Times New Roman" w:hAnsi="Times New Roman"/>
          <w:sz w:val="28"/>
          <w:szCs w:val="28"/>
          <w:lang w:val="ru-RU"/>
        </w:rPr>
        <w:t>основном – это низовые беглые лесные пожары, развивающиеся по</w:t>
      </w:r>
      <w:r>
        <w:rPr>
          <w:rFonts w:ascii="Times New Roman" w:hAnsi="Times New Roman"/>
          <w:sz w:val="28"/>
          <w:szCs w:val="28"/>
        </w:rPr>
        <w:t> </w:t>
      </w:r>
      <w:r>
        <w:rPr>
          <w:rFonts w:ascii="Times New Roman" w:hAnsi="Times New Roman"/>
          <w:sz w:val="28"/>
          <w:szCs w:val="28"/>
          <w:lang w:val="ru-RU"/>
        </w:rPr>
        <w:t>сухой растительности.</w:t>
      </w:r>
    </w:p>
    <w:p>
      <w:pPr>
        <w:ind w:firstLine="709"/>
        <w:jc w:val="both"/>
        <w:rPr>
          <w:rFonts w:ascii="Times New Roman" w:hAnsi="Times New Roman"/>
          <w:sz w:val="28"/>
          <w:szCs w:val="28"/>
          <w:lang w:val="ru-RU"/>
        </w:rPr>
      </w:pPr>
      <w:r>
        <w:rPr>
          <w:rFonts w:ascii="Times New Roman" w:hAnsi="Times New Roman"/>
          <w:sz w:val="28"/>
          <w:szCs w:val="28"/>
          <w:lang w:val="ru-RU"/>
        </w:rPr>
        <w:t xml:space="preserve">Основной поражающий фактор пожаров – высокая температура определяет размеры зоны поражения. Тепловое излучение из этой зоны способно привести к поражению людей и сельскохозяйственных животных, возгоранию горючих материалов, линий электропередачи и связи на деревянных столбах за её пределами; задымлению больших территорий; ограничению видимости. </w:t>
      </w:r>
    </w:p>
    <w:p>
      <w:pPr>
        <w:ind w:firstLine="709"/>
        <w:jc w:val="both"/>
        <w:rPr>
          <w:rFonts w:ascii="Times New Roman" w:hAnsi="Times New Roman"/>
          <w:sz w:val="28"/>
          <w:szCs w:val="28"/>
          <w:lang w:val="ru-RU"/>
        </w:rPr>
      </w:pPr>
      <w:r>
        <w:rPr>
          <w:rFonts w:ascii="Times New Roman" w:hAnsi="Times New Roman"/>
          <w:sz w:val="28"/>
          <w:szCs w:val="28"/>
          <w:lang w:val="ru-RU"/>
        </w:rPr>
        <w:t>Основной причиной возникновения лесных (ландшафтных) пожаров является человеческий фактор (в 75% случаев) в связи с массовым посещением населением лесов, а также проведение неконтролируемых палов травы.</w:t>
      </w:r>
    </w:p>
    <w:p>
      <w:pPr>
        <w:adjustRightInd w:val="0"/>
        <w:ind w:firstLine="709"/>
        <w:jc w:val="both"/>
        <w:rPr>
          <w:rFonts w:ascii="Times New Roman" w:hAnsi="Times New Roman" w:eastAsia="TimesNewRoman"/>
          <w:sz w:val="28"/>
          <w:szCs w:val="28"/>
          <w:lang w:val="ru-RU"/>
        </w:rPr>
      </w:pPr>
      <w:r>
        <w:rPr>
          <w:rFonts w:ascii="Times New Roman" w:hAnsi="Times New Roman" w:eastAsia="TimesNewRoman"/>
          <w:sz w:val="28"/>
          <w:szCs w:val="28"/>
          <w:lang w:val="ru-RU"/>
        </w:rPr>
        <w:t>В соответствии с действующей методикой оценки горимости лесная территория поселения характеризуется низким классом пожарной опасности.</w:t>
      </w:r>
    </w:p>
    <w:p>
      <w:pPr>
        <w:widowControl w:val="0"/>
        <w:tabs>
          <w:tab w:val="left" w:pos="142"/>
          <w:tab w:val="left" w:pos="709"/>
        </w:tabs>
        <w:suppressAutoHyphens/>
        <w:overflowPunct w:val="0"/>
        <w:autoSpaceDE w:val="0"/>
        <w:autoSpaceDN w:val="0"/>
        <w:adjustRightInd w:val="0"/>
        <w:ind w:firstLine="709"/>
        <w:jc w:val="both"/>
        <w:textAlignment w:val="baseline"/>
        <w:rPr>
          <w:rFonts w:ascii="Times New Roman" w:hAnsi="Times New Roman"/>
          <w:snapToGrid w:val="0"/>
          <w:sz w:val="28"/>
          <w:szCs w:val="28"/>
          <w:lang w:val="ru-RU"/>
        </w:rPr>
      </w:pPr>
      <w:r>
        <w:rPr>
          <w:rFonts w:ascii="Times New Roman" w:hAnsi="Times New Roman"/>
          <w:snapToGrid w:val="0"/>
          <w:sz w:val="28"/>
          <w:szCs w:val="28"/>
          <w:lang w:val="ru-RU"/>
        </w:rPr>
        <w:t>Природные пожары относятся к циклическим природным явлениям, характерным для всей территории Краснозерского района. Анализируя динамику лесных пожаров на</w:t>
      </w:r>
      <w:r>
        <w:rPr>
          <w:rFonts w:ascii="Times New Roman" w:hAnsi="Times New Roman"/>
          <w:snapToGrid w:val="0"/>
          <w:sz w:val="28"/>
          <w:szCs w:val="28"/>
        </w:rPr>
        <w:t> </w:t>
      </w:r>
      <w:r>
        <w:rPr>
          <w:rFonts w:ascii="Times New Roman" w:hAnsi="Times New Roman"/>
          <w:snapToGrid w:val="0"/>
          <w:sz w:val="28"/>
          <w:szCs w:val="28"/>
          <w:lang w:val="ru-RU"/>
        </w:rPr>
        <w:t>территории Новосибирской области с 2007 года, можно предположить, что в</w:t>
      </w:r>
      <w:r>
        <w:rPr>
          <w:rFonts w:ascii="Times New Roman" w:hAnsi="Times New Roman"/>
          <w:snapToGrid w:val="0"/>
          <w:sz w:val="28"/>
          <w:szCs w:val="28"/>
        </w:rPr>
        <w:t> </w:t>
      </w:r>
      <w:r>
        <w:rPr>
          <w:rFonts w:ascii="Times New Roman" w:hAnsi="Times New Roman"/>
          <w:snapToGrid w:val="0"/>
          <w:sz w:val="28"/>
          <w:szCs w:val="28"/>
          <w:lang w:val="ru-RU"/>
        </w:rPr>
        <w:t>пожароопасный сезон года возможно возникновение до 250 очагов пожаров по</w:t>
      </w:r>
      <w:r>
        <w:rPr>
          <w:rFonts w:ascii="Times New Roman" w:hAnsi="Times New Roman"/>
          <w:snapToGrid w:val="0"/>
          <w:sz w:val="28"/>
          <w:szCs w:val="28"/>
        </w:rPr>
        <w:t> </w:t>
      </w:r>
      <w:r>
        <w:rPr>
          <w:rFonts w:ascii="Times New Roman" w:hAnsi="Times New Roman"/>
          <w:snapToGrid w:val="0"/>
          <w:sz w:val="28"/>
          <w:szCs w:val="28"/>
          <w:lang w:val="ru-RU"/>
        </w:rPr>
        <w:t>области в</w:t>
      </w:r>
      <w:r>
        <w:rPr>
          <w:rFonts w:ascii="Times New Roman" w:hAnsi="Times New Roman"/>
          <w:snapToGrid w:val="0"/>
          <w:sz w:val="28"/>
          <w:szCs w:val="28"/>
        </w:rPr>
        <w:t> </w:t>
      </w:r>
      <w:r>
        <w:rPr>
          <w:rFonts w:ascii="Times New Roman" w:hAnsi="Times New Roman"/>
          <w:snapToGrid w:val="0"/>
          <w:sz w:val="28"/>
          <w:szCs w:val="28"/>
          <w:lang w:val="ru-RU"/>
        </w:rPr>
        <w:t xml:space="preserve">целом. </w:t>
      </w:r>
    </w:p>
    <w:p>
      <w:pPr>
        <w:adjustRightInd w:val="0"/>
        <w:ind w:firstLine="709"/>
        <w:jc w:val="both"/>
        <w:rPr>
          <w:rFonts w:ascii="Times New Roman" w:hAnsi="Times New Roman"/>
          <w:sz w:val="28"/>
          <w:szCs w:val="28"/>
          <w:lang w:val="ru-RU"/>
        </w:rPr>
      </w:pPr>
      <w:r>
        <w:rPr>
          <w:rFonts w:ascii="Times New Roman" w:hAnsi="Times New Roman"/>
          <w:sz w:val="28"/>
          <w:szCs w:val="28"/>
          <w:lang w:val="ru-RU"/>
        </w:rPr>
        <w:t xml:space="preserve">В зонах возникновения лесных пожаров могут оказаться: </w:t>
      </w:r>
    </w:p>
    <w:p>
      <w:pPr>
        <w:numPr>
          <w:ilvl w:val="0"/>
          <w:numId w:val="39"/>
        </w:numPr>
        <w:jc w:val="both"/>
        <w:rPr>
          <w:rFonts w:ascii="Times New Roman" w:hAnsi="Times New Roman"/>
          <w:sz w:val="28"/>
          <w:szCs w:val="28"/>
          <w:lang w:val="ru-RU"/>
        </w:rPr>
      </w:pPr>
      <w:r>
        <w:rPr>
          <w:rFonts w:ascii="Times New Roman" w:hAnsi="Times New Roman"/>
          <w:sz w:val="28"/>
          <w:szCs w:val="28"/>
          <w:lang w:val="ru-RU"/>
        </w:rPr>
        <w:t>линии электропередач, подающие электроэнергию в</w:t>
      </w:r>
      <w:r>
        <w:rPr>
          <w:rFonts w:ascii="Times New Roman" w:hAnsi="Times New Roman"/>
          <w:sz w:val="28"/>
          <w:szCs w:val="28"/>
        </w:rPr>
        <w:t> </w:t>
      </w:r>
      <w:r>
        <w:rPr>
          <w:rFonts w:ascii="Times New Roman" w:hAnsi="Times New Roman"/>
          <w:sz w:val="28"/>
          <w:szCs w:val="28"/>
          <w:lang w:val="ru-RU"/>
        </w:rPr>
        <w:t>населённые пункты, линии электросвязи;</w:t>
      </w:r>
    </w:p>
    <w:p>
      <w:pPr>
        <w:numPr>
          <w:ilvl w:val="0"/>
          <w:numId w:val="39"/>
        </w:numPr>
        <w:jc w:val="both"/>
        <w:rPr>
          <w:rFonts w:ascii="Times New Roman" w:hAnsi="Times New Roman"/>
          <w:sz w:val="28"/>
          <w:szCs w:val="28"/>
          <w:lang w:val="ru-RU"/>
        </w:rPr>
      </w:pPr>
      <w:r>
        <w:rPr>
          <w:rFonts w:ascii="Times New Roman" w:hAnsi="Times New Roman"/>
          <w:sz w:val="28"/>
          <w:szCs w:val="28"/>
          <w:lang w:val="ru-RU"/>
        </w:rPr>
        <w:t>близко расположенные к</w:t>
      </w:r>
      <w:r>
        <w:rPr>
          <w:rFonts w:ascii="Times New Roman" w:hAnsi="Times New Roman"/>
          <w:sz w:val="28"/>
          <w:szCs w:val="28"/>
        </w:rPr>
        <w:t> </w:t>
      </w:r>
      <w:r>
        <w:rPr>
          <w:rFonts w:ascii="Times New Roman" w:hAnsi="Times New Roman"/>
          <w:sz w:val="28"/>
          <w:szCs w:val="28"/>
          <w:lang w:val="ru-RU"/>
        </w:rPr>
        <w:t>лесному фонду территории населённых пунктов (улицы, жилые дома, прилегающие к</w:t>
      </w:r>
      <w:r>
        <w:rPr>
          <w:rFonts w:ascii="Times New Roman" w:hAnsi="Times New Roman"/>
          <w:sz w:val="28"/>
          <w:szCs w:val="28"/>
        </w:rPr>
        <w:t> </w:t>
      </w:r>
      <w:r>
        <w:rPr>
          <w:rFonts w:ascii="Times New Roman" w:hAnsi="Times New Roman"/>
          <w:sz w:val="28"/>
          <w:szCs w:val="28"/>
          <w:lang w:val="ru-RU"/>
        </w:rPr>
        <w:t>лесным массивам), предприятия лесопромышленного комплекса.</w:t>
      </w:r>
    </w:p>
    <w:tbl>
      <w:tblPr>
        <w:tblStyle w:val="12"/>
        <w:tblW w:w="5000"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04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tcPr>
          <w:p>
            <w:pPr>
              <w:jc w:val="center"/>
              <w:rPr>
                <w:rFonts w:ascii="Times New Roman" w:hAnsi="Times New Roman"/>
                <w:b/>
                <w:sz w:val="24"/>
                <w:szCs w:val="24"/>
                <w:lang w:val="ru-RU"/>
              </w:rPr>
            </w:pPr>
            <w:r>
              <w:rPr>
                <w:rFonts w:ascii="Times New Roman" w:hAnsi="Times New Roman"/>
                <w:b/>
                <w:sz w:val="24"/>
                <w:szCs w:val="24"/>
                <w:lang w:val="ru-RU"/>
              </w:rPr>
              <w:t>Критические параметры (летальный исход для человека):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83" w:hRule="atLeast"/>
          <w:jc w:val="center"/>
        </w:trPr>
        <w:tc>
          <w:tcPr>
            <w:tcW w:w="5000" w:type="pct"/>
          </w:tcPr>
          <w:p>
            <w:pPr>
              <w:rPr>
                <w:rFonts w:ascii="Times New Roman" w:hAnsi="Times New Roman"/>
                <w:sz w:val="24"/>
                <w:szCs w:val="24"/>
                <w:lang w:val="ru-RU"/>
              </w:rPr>
            </w:pPr>
            <w:r>
              <w:rPr>
                <w:rFonts w:ascii="Times New Roman" w:hAnsi="Times New Roman"/>
                <w:sz w:val="24"/>
                <w:szCs w:val="24"/>
                <w:lang w:val="ru-RU"/>
              </w:rPr>
              <w:t xml:space="preserve">Н=1,5 м (высота потока) – </w:t>
            </w:r>
            <w:r>
              <w:rPr>
                <w:rFonts w:ascii="Times New Roman" w:hAnsi="Times New Roman"/>
                <w:sz w:val="24"/>
                <w:szCs w:val="24"/>
              </w:rPr>
              <w:t>V</w:t>
            </w:r>
            <w:r>
              <w:rPr>
                <w:rFonts w:ascii="Times New Roman" w:hAnsi="Times New Roman"/>
                <w:sz w:val="24"/>
                <w:szCs w:val="24"/>
                <w:lang w:val="ru-RU"/>
              </w:rPr>
              <w:t xml:space="preserve"> = 2,5 м/с (скорость потока)</w:t>
            </w:r>
          </w:p>
          <w:p>
            <w:pPr>
              <w:rPr>
                <w:rFonts w:ascii="Times New Roman" w:hAnsi="Times New Roman"/>
                <w:sz w:val="24"/>
                <w:szCs w:val="24"/>
                <w:lang w:val="ru-RU"/>
              </w:rPr>
            </w:pPr>
            <w:r>
              <w:rPr>
                <w:rFonts w:ascii="Times New Roman" w:hAnsi="Times New Roman"/>
                <w:sz w:val="24"/>
                <w:szCs w:val="24"/>
              </w:rPr>
              <w:t>t</w:t>
            </w:r>
            <w:r>
              <w:rPr>
                <w:rFonts w:ascii="Times New Roman" w:hAnsi="Times New Roman"/>
                <w:sz w:val="24"/>
                <w:szCs w:val="24"/>
                <w:lang w:val="ru-RU"/>
              </w:rPr>
              <w:t>=2-3</w:t>
            </w:r>
            <w:r>
              <w:rPr>
                <w:rFonts w:ascii="Times New Roman" w:hAnsi="Times New Roman"/>
                <w:sz w:val="24"/>
                <w:szCs w:val="24"/>
                <w:vertAlign w:val="superscript"/>
                <w:lang w:val="ru-RU"/>
              </w:rPr>
              <w:t xml:space="preserve">о </w:t>
            </w:r>
            <w:r>
              <w:rPr>
                <w:rFonts w:ascii="Times New Roman" w:hAnsi="Times New Roman"/>
                <w:sz w:val="24"/>
                <w:szCs w:val="24"/>
                <w:lang w:val="ru-RU"/>
              </w:rPr>
              <w:t xml:space="preserve">(температура воды) – </w:t>
            </w:r>
            <w:r>
              <w:rPr>
                <w:rFonts w:ascii="Times New Roman" w:hAnsi="Times New Roman"/>
                <w:sz w:val="24"/>
                <w:szCs w:val="24"/>
              </w:rPr>
              <w:t>T</w:t>
            </w:r>
            <w:r>
              <w:rPr>
                <w:rFonts w:ascii="Times New Roman" w:hAnsi="Times New Roman"/>
                <w:sz w:val="24"/>
                <w:szCs w:val="24"/>
                <w:lang w:val="ru-RU"/>
              </w:rPr>
              <w:t xml:space="preserve"> = 10-15 мин (время пребывания в воде)</w:t>
            </w:r>
          </w:p>
        </w:tc>
      </w:tr>
    </w:tbl>
    <w:p>
      <w:pPr>
        <w:pStyle w:val="158"/>
        <w:spacing w:after="0" w:line="240" w:lineRule="auto"/>
        <w:ind w:left="0" w:firstLine="709"/>
        <w:jc w:val="both"/>
        <w:rPr>
          <w:rFonts w:ascii="Times New Roman" w:hAnsi="Times New Roman"/>
          <w:iCs/>
          <w:sz w:val="28"/>
          <w:szCs w:val="28"/>
          <w:lang w:val="ru-RU" w:eastAsia="ru-RU"/>
        </w:rPr>
        <w:sectPr>
          <w:headerReference r:id="rId10" w:type="default"/>
          <w:headerReference r:id="rId11" w:type="even"/>
          <w:pgSz w:w="11907" w:h="16840"/>
          <w:pgMar w:top="1134" w:right="567" w:bottom="1134" w:left="1134" w:header="709" w:footer="709" w:gutter="0"/>
          <w:cols w:space="708" w:num="1"/>
          <w:docGrid w:linePitch="360" w:charSpace="0"/>
        </w:sectPr>
      </w:pPr>
    </w:p>
    <w:p>
      <w:pPr>
        <w:ind w:firstLine="709"/>
        <w:jc w:val="both"/>
        <w:rPr>
          <w:rFonts w:ascii="Times New Roman" w:hAnsi="Times New Roman"/>
          <w:sz w:val="28"/>
          <w:szCs w:val="28"/>
          <w:lang w:val="ru-RU"/>
        </w:rPr>
      </w:pPr>
      <w:r>
        <w:rPr>
          <w:rFonts w:ascii="Times New Roman" w:hAnsi="Times New Roman"/>
          <w:i/>
          <w:sz w:val="28"/>
          <w:szCs w:val="28"/>
          <w:u w:val="single"/>
          <w:lang w:val="ru-RU"/>
        </w:rPr>
        <w:t>Сильные морозы, снежные заносы</w:t>
      </w:r>
      <w:r>
        <w:rPr>
          <w:rFonts w:ascii="Times New Roman" w:hAnsi="Times New Roman"/>
          <w:sz w:val="28"/>
          <w:szCs w:val="28"/>
          <w:lang w:val="ru-RU"/>
        </w:rPr>
        <w:t xml:space="preserve"> </w:t>
      </w:r>
    </w:p>
    <w:p>
      <w:pPr>
        <w:ind w:firstLine="709"/>
        <w:jc w:val="both"/>
        <w:rPr>
          <w:rFonts w:ascii="Times New Roman" w:hAnsi="Times New Roman"/>
          <w:sz w:val="28"/>
          <w:szCs w:val="28"/>
          <w:lang w:val="ru-RU"/>
        </w:rPr>
      </w:pPr>
      <w:r>
        <w:rPr>
          <w:rFonts w:ascii="Times New Roman" w:hAnsi="Times New Roman"/>
          <w:sz w:val="28"/>
          <w:szCs w:val="28"/>
          <w:lang w:val="ru-RU"/>
        </w:rPr>
        <w:t>Зимние температуры воздуха отрицательные и</w:t>
      </w:r>
      <w:r>
        <w:rPr>
          <w:rFonts w:ascii="Times New Roman" w:hAnsi="Times New Roman"/>
          <w:sz w:val="28"/>
          <w:szCs w:val="28"/>
        </w:rPr>
        <w:t> </w:t>
      </w:r>
      <w:r>
        <w:rPr>
          <w:rFonts w:ascii="Times New Roman" w:hAnsi="Times New Roman"/>
          <w:sz w:val="28"/>
          <w:szCs w:val="28"/>
          <w:lang w:val="ru-RU"/>
        </w:rPr>
        <w:t>составляют в</w:t>
      </w:r>
      <w:r>
        <w:rPr>
          <w:rFonts w:ascii="Times New Roman" w:hAnsi="Times New Roman"/>
          <w:sz w:val="28"/>
          <w:szCs w:val="28"/>
        </w:rPr>
        <w:t> </w:t>
      </w:r>
      <w:r>
        <w:rPr>
          <w:rFonts w:ascii="Times New Roman" w:hAnsi="Times New Roman"/>
          <w:sz w:val="28"/>
          <w:szCs w:val="28"/>
          <w:lang w:val="ru-RU"/>
        </w:rPr>
        <w:t>январе минус 18-20 °С. Самые низкие температуры отмечаются в</w:t>
      </w:r>
      <w:r>
        <w:rPr>
          <w:rFonts w:ascii="Times New Roman" w:hAnsi="Times New Roman"/>
          <w:sz w:val="28"/>
          <w:szCs w:val="28"/>
        </w:rPr>
        <w:t> </w:t>
      </w:r>
      <w:r>
        <w:rPr>
          <w:rFonts w:ascii="Times New Roman" w:hAnsi="Times New Roman"/>
          <w:sz w:val="28"/>
          <w:szCs w:val="28"/>
          <w:lang w:val="ru-RU"/>
        </w:rPr>
        <w:t>декабре, январе и</w:t>
      </w:r>
      <w:r>
        <w:rPr>
          <w:rFonts w:ascii="Times New Roman" w:hAnsi="Times New Roman"/>
          <w:sz w:val="28"/>
          <w:szCs w:val="28"/>
        </w:rPr>
        <w:t> </w:t>
      </w:r>
      <w:r>
        <w:rPr>
          <w:rFonts w:ascii="Times New Roman" w:hAnsi="Times New Roman"/>
          <w:sz w:val="28"/>
          <w:szCs w:val="28"/>
          <w:lang w:val="ru-RU"/>
        </w:rPr>
        <w:t>достигают в</w:t>
      </w:r>
      <w:r>
        <w:rPr>
          <w:rFonts w:ascii="Times New Roman" w:hAnsi="Times New Roman"/>
          <w:sz w:val="28"/>
          <w:szCs w:val="28"/>
        </w:rPr>
        <w:t> </w:t>
      </w:r>
      <w:r>
        <w:rPr>
          <w:rFonts w:ascii="Times New Roman" w:hAnsi="Times New Roman"/>
          <w:sz w:val="28"/>
          <w:szCs w:val="28"/>
          <w:lang w:val="ru-RU"/>
        </w:rPr>
        <w:t>отдельные годы минус 40-45 °С. Низкие температуры могут держаться до 5 дней.</w:t>
      </w:r>
    </w:p>
    <w:p>
      <w:pPr>
        <w:ind w:firstLine="709"/>
        <w:jc w:val="both"/>
        <w:rPr>
          <w:rFonts w:ascii="Times New Roman" w:hAnsi="Times New Roman"/>
          <w:sz w:val="28"/>
          <w:szCs w:val="28"/>
          <w:lang w:val="ru-RU"/>
        </w:rPr>
      </w:pPr>
      <w:r>
        <w:rPr>
          <w:rFonts w:ascii="Times New Roman" w:hAnsi="Times New Roman"/>
          <w:sz w:val="28"/>
          <w:szCs w:val="28"/>
          <w:lang w:val="ru-RU"/>
        </w:rPr>
        <w:t>В результате продолжительных низких температур атмосферного воздуха, возможны нарушения функционирования систем ЖКХ, электроэнергетики, аварийные остановки теплоснабжения, размораживание систем водо- и теплоснабжения, а также усугубление обстановки, связанной с бытовыми пожарами, в результате большего использования обогревательных приборов. Снежные заносы могут нарушать автомобильное сообщение, ограничивая нормальное жизнеобеспечение Садовского сельсовета.</w:t>
      </w:r>
    </w:p>
    <w:p>
      <w:pPr>
        <w:ind w:firstLine="709"/>
        <w:jc w:val="both"/>
        <w:rPr>
          <w:rFonts w:ascii="Times New Roman" w:hAnsi="Times New Roman"/>
          <w:sz w:val="28"/>
          <w:szCs w:val="28"/>
          <w:lang w:val="ru-RU"/>
        </w:rPr>
      </w:pPr>
      <w:r>
        <w:rPr>
          <w:rFonts w:ascii="Times New Roman" w:hAnsi="Times New Roman"/>
          <w:i/>
          <w:sz w:val="28"/>
          <w:szCs w:val="28"/>
          <w:u w:val="single"/>
          <w:lang w:val="ru-RU"/>
        </w:rPr>
        <w:t>Обильные атмосферные осадки, обледенения и гололёд</w:t>
      </w:r>
      <w:r>
        <w:rPr>
          <w:rFonts w:ascii="Times New Roman" w:hAnsi="Times New Roman"/>
          <w:i/>
          <w:sz w:val="28"/>
          <w:szCs w:val="28"/>
          <w:lang w:val="ru-RU"/>
        </w:rPr>
        <w:t>.</w:t>
      </w:r>
      <w:r>
        <w:rPr>
          <w:rFonts w:ascii="Times New Roman" w:hAnsi="Times New Roman"/>
          <w:sz w:val="28"/>
          <w:szCs w:val="28"/>
          <w:lang w:val="ru-RU"/>
        </w:rPr>
        <w:t xml:space="preserve"> По гидролого-климатическому районированию описываемая территория относится к зоне с избыточным увлажнением. Количество атмосферных осадков – 370-385 мм в год. На территории сельского поселения возможно выпадение месячной нормы атмосферных осадков (дождей) за период 3-5 дней, что приводит к повышению уровня воды в реках и подтоплению низменных участков местности. При выпадении атмосферных осадков в зимнее время года (снега) более 40 см затрудняется движение по автомобильным дорогам, происходит из временное закрытие.</w:t>
      </w:r>
    </w:p>
    <w:p>
      <w:pPr>
        <w:ind w:firstLine="709"/>
        <w:jc w:val="both"/>
        <w:rPr>
          <w:rFonts w:ascii="Times New Roman" w:hAnsi="Times New Roman"/>
          <w:sz w:val="28"/>
          <w:szCs w:val="28"/>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44 – Оценка защищенности, исходя из рисков возникновения ЧС природного характера на территории Садовского сельсовета</w:t>
      </w:r>
    </w:p>
    <w:tbl>
      <w:tblPr>
        <w:tblStyle w:val="30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3203"/>
        <w:gridCol w:w="2078"/>
        <w:gridCol w:w="2084"/>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blHeader/>
          <w:jc w:val="center"/>
        </w:trPr>
        <w:tc>
          <w:tcPr>
            <w:tcW w:w="264" w:type="pct"/>
            <w:vAlign w:val="center"/>
          </w:tcPr>
          <w:p>
            <w:pPr>
              <w:jc w:val="center"/>
              <w:rPr>
                <w:rFonts w:ascii="Times New Roman" w:hAnsi="Times New Roman"/>
                <w:b/>
                <w:snapToGrid w:val="0"/>
                <w:sz w:val="24"/>
                <w:szCs w:val="24"/>
              </w:rPr>
            </w:pPr>
            <w:r>
              <w:rPr>
                <w:rFonts w:ascii="Times New Roman" w:hAnsi="Times New Roman"/>
                <w:b/>
                <w:snapToGrid w:val="0"/>
                <w:sz w:val="24"/>
                <w:szCs w:val="24"/>
              </w:rPr>
              <w:t>№ п/п</w:t>
            </w:r>
          </w:p>
        </w:tc>
        <w:tc>
          <w:tcPr>
            <w:tcW w:w="1538" w:type="pct"/>
            <w:vAlign w:val="center"/>
          </w:tcPr>
          <w:p>
            <w:pPr>
              <w:jc w:val="center"/>
              <w:rPr>
                <w:rFonts w:ascii="Times New Roman" w:hAnsi="Times New Roman"/>
                <w:b/>
                <w:snapToGrid w:val="0"/>
                <w:sz w:val="24"/>
                <w:szCs w:val="24"/>
              </w:rPr>
            </w:pPr>
            <w:r>
              <w:rPr>
                <w:rFonts w:ascii="Times New Roman" w:hAnsi="Times New Roman"/>
                <w:b/>
                <w:bCs/>
                <w:kern w:val="24"/>
                <w:sz w:val="24"/>
                <w:szCs w:val="24"/>
              </w:rPr>
              <w:t>Наименование риска</w:t>
            </w:r>
          </w:p>
        </w:tc>
        <w:tc>
          <w:tcPr>
            <w:tcW w:w="998" w:type="pct"/>
            <w:vAlign w:val="center"/>
          </w:tcPr>
          <w:p>
            <w:pPr>
              <w:jc w:val="center"/>
              <w:rPr>
                <w:rFonts w:ascii="Times New Roman" w:hAnsi="Times New Roman"/>
                <w:b/>
                <w:snapToGrid w:val="0"/>
                <w:sz w:val="24"/>
                <w:szCs w:val="24"/>
              </w:rPr>
            </w:pPr>
            <w:r>
              <w:rPr>
                <w:rFonts w:ascii="Times New Roman" w:hAnsi="Times New Roman"/>
                <w:b/>
                <w:bCs/>
                <w:kern w:val="24"/>
                <w:sz w:val="24"/>
                <w:szCs w:val="24"/>
              </w:rPr>
              <w:t>Показатель риска</w:t>
            </w:r>
          </w:p>
        </w:tc>
        <w:tc>
          <w:tcPr>
            <w:tcW w:w="1000" w:type="pct"/>
            <w:vAlign w:val="center"/>
          </w:tcPr>
          <w:p>
            <w:pPr>
              <w:jc w:val="center"/>
              <w:rPr>
                <w:rFonts w:ascii="Times New Roman" w:hAnsi="Times New Roman"/>
                <w:b/>
                <w:snapToGrid w:val="0"/>
                <w:sz w:val="24"/>
                <w:szCs w:val="24"/>
              </w:rPr>
            </w:pPr>
            <w:r>
              <w:rPr>
                <w:rFonts w:ascii="Times New Roman" w:hAnsi="Times New Roman"/>
                <w:b/>
                <w:bCs/>
                <w:kern w:val="24"/>
                <w:sz w:val="24"/>
                <w:szCs w:val="24"/>
              </w:rPr>
              <w:t>Временные показатели риска</w:t>
            </w:r>
          </w:p>
        </w:tc>
        <w:tc>
          <w:tcPr>
            <w:tcW w:w="1199" w:type="pct"/>
            <w:vAlign w:val="center"/>
          </w:tcPr>
          <w:p>
            <w:pPr>
              <w:jc w:val="center"/>
              <w:rPr>
                <w:rFonts w:ascii="Times New Roman" w:hAnsi="Times New Roman"/>
                <w:b/>
                <w:snapToGrid w:val="0"/>
                <w:sz w:val="24"/>
                <w:szCs w:val="24"/>
              </w:rPr>
            </w:pPr>
            <w:r>
              <w:rPr>
                <w:rFonts w:ascii="Times New Roman" w:hAnsi="Times New Roman"/>
                <w:b/>
                <w:snapToGrid w:val="0"/>
                <w:sz w:val="24"/>
                <w:szCs w:val="24"/>
              </w:rPr>
              <w:t>Населённый пункт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5000" w:type="pct"/>
            <w:gridSpan w:val="5"/>
          </w:tcPr>
          <w:p>
            <w:pPr>
              <w:jc w:val="cente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ЧС</w:t>
            </w:r>
            <w:r>
              <w:rPr>
                <w:rFonts w:ascii="Times New Roman" w:hAnsi="Times New Roman"/>
                <w:snapToGrid w:val="0"/>
                <w:sz w:val="24"/>
                <w:szCs w:val="24"/>
              </w:rPr>
              <w:t> </w:t>
            </w:r>
            <w:r>
              <w:rPr>
                <w:rFonts w:ascii="Times New Roman" w:hAnsi="Times New Roman"/>
                <w:snapToGrid w:val="0"/>
                <w:sz w:val="24"/>
                <w:szCs w:val="24"/>
                <w:lang w:val="ru-RU"/>
              </w:rPr>
              <w:t xml:space="preserve">природного характера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64" w:type="pct"/>
            <w:vAlign w:val="center"/>
          </w:tcPr>
          <w:p>
            <w:pPr>
              <w:numPr>
                <w:ilvl w:val="0"/>
                <w:numId w:val="40"/>
              </w:numPr>
              <w:contextualSpacing/>
              <w:jc w:val="center"/>
              <w:rPr>
                <w:rFonts w:ascii="Times New Roman" w:hAnsi="Times New Roman"/>
                <w:snapToGrid w:val="0"/>
                <w:sz w:val="24"/>
                <w:szCs w:val="24"/>
                <w:lang w:val="ru-RU"/>
              </w:rPr>
            </w:pPr>
          </w:p>
        </w:tc>
        <w:tc>
          <w:tcPr>
            <w:tcW w:w="1538" w:type="pct"/>
            <w:vAlign w:val="center"/>
          </w:tcPr>
          <w:p>
            <w:pP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геологических опасных явлений</w:t>
            </w:r>
          </w:p>
        </w:tc>
        <w:tc>
          <w:tcPr>
            <w:tcW w:w="1999"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c>
          <w:tcPr>
            <w:tcW w:w="1199" w:type="pct"/>
            <w:vAlign w:val="center"/>
          </w:tcPr>
          <w:p>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64" w:type="pct"/>
            <w:vAlign w:val="center"/>
          </w:tcPr>
          <w:p>
            <w:pPr>
              <w:numPr>
                <w:ilvl w:val="0"/>
                <w:numId w:val="40"/>
              </w:numPr>
              <w:contextualSpacing/>
              <w:jc w:val="center"/>
              <w:rPr>
                <w:rFonts w:ascii="Times New Roman" w:hAnsi="Times New Roman"/>
                <w:snapToGrid w:val="0"/>
                <w:sz w:val="24"/>
                <w:szCs w:val="24"/>
              </w:rPr>
            </w:pPr>
          </w:p>
        </w:tc>
        <w:tc>
          <w:tcPr>
            <w:tcW w:w="1538" w:type="pct"/>
            <w:vAlign w:val="center"/>
          </w:tcPr>
          <w:p>
            <w:pPr>
              <w:rPr>
                <w:rFonts w:ascii="Times New Roman" w:hAnsi="Times New Roman"/>
                <w:sz w:val="24"/>
                <w:szCs w:val="24"/>
              </w:rPr>
            </w:pPr>
            <w:r>
              <w:rPr>
                <w:rFonts w:ascii="Times New Roman" w:hAnsi="Times New Roman"/>
                <w:snapToGrid w:val="0"/>
                <w:sz w:val="24"/>
                <w:szCs w:val="24"/>
              </w:rPr>
              <w:t>Риски возникновения землетрясений</w:t>
            </w:r>
          </w:p>
        </w:tc>
        <w:tc>
          <w:tcPr>
            <w:tcW w:w="1999"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c>
          <w:tcPr>
            <w:tcW w:w="1199" w:type="pct"/>
            <w:vAlign w:val="center"/>
          </w:tcPr>
          <w:p>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64" w:type="pct"/>
            <w:vAlign w:val="center"/>
          </w:tcPr>
          <w:p>
            <w:pPr>
              <w:numPr>
                <w:ilvl w:val="0"/>
                <w:numId w:val="40"/>
              </w:numPr>
              <w:contextualSpacing/>
              <w:jc w:val="center"/>
              <w:rPr>
                <w:rFonts w:ascii="Times New Roman" w:hAnsi="Times New Roman"/>
                <w:snapToGrid w:val="0"/>
                <w:sz w:val="24"/>
                <w:szCs w:val="24"/>
              </w:rPr>
            </w:pPr>
          </w:p>
        </w:tc>
        <w:tc>
          <w:tcPr>
            <w:tcW w:w="1538" w:type="pct"/>
            <w:vAlign w:val="center"/>
          </w:tcPr>
          <w:p>
            <w:pPr>
              <w:rPr>
                <w:rFonts w:ascii="Times New Roman" w:hAnsi="Times New Roman"/>
                <w:sz w:val="24"/>
                <w:szCs w:val="24"/>
              </w:rPr>
            </w:pPr>
            <w:r>
              <w:rPr>
                <w:rFonts w:ascii="Times New Roman" w:hAnsi="Times New Roman"/>
                <w:snapToGrid w:val="0"/>
                <w:sz w:val="24"/>
                <w:szCs w:val="24"/>
              </w:rPr>
              <w:t>Риски возникновения подтоплений (затоплений)</w:t>
            </w:r>
          </w:p>
        </w:tc>
        <w:tc>
          <w:tcPr>
            <w:tcW w:w="998"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pPr>
              <w:jc w:val="center"/>
              <w:rPr>
                <w:rFonts w:ascii="Times New Roman" w:hAnsi="Times New Roman"/>
                <w:snapToGrid w:val="0"/>
                <w:sz w:val="24"/>
                <w:szCs w:val="24"/>
              </w:rPr>
            </w:pPr>
            <w:r>
              <w:rPr>
                <w:rFonts w:ascii="Times New Roman" w:hAnsi="Times New Roman"/>
                <w:snapToGrid w:val="0"/>
                <w:sz w:val="24"/>
                <w:szCs w:val="24"/>
              </w:rPr>
              <w:t>май – июль</w:t>
            </w:r>
          </w:p>
        </w:tc>
        <w:tc>
          <w:tcPr>
            <w:tcW w:w="1199" w:type="pct"/>
            <w:vAlign w:val="center"/>
          </w:tcPr>
          <w:p>
            <w:pPr>
              <w:jc w:val="center"/>
              <w:rPr>
                <w:rFonts w:ascii="Times New Roman" w:hAnsi="Times New Roman"/>
                <w:sz w:val="24"/>
                <w:szCs w:val="24"/>
                <w:lang w:val="ru-RU"/>
              </w:rPr>
            </w:pPr>
            <w:r>
              <w:rPr>
                <w:rFonts w:ascii="Times New Roman" w:hAnsi="Times New Roman"/>
                <w:snapToGrid w:val="0"/>
                <w:sz w:val="24"/>
                <w:szCs w:val="24"/>
              </w:rPr>
              <w:t xml:space="preserve">с. </w:t>
            </w:r>
            <w:r>
              <w:rPr>
                <w:rFonts w:ascii="Times New Roman" w:hAnsi="Times New Roman"/>
                <w:snapToGrid w:val="0"/>
                <w:sz w:val="24"/>
                <w:szCs w:val="24"/>
                <w:lang w:val="ru-RU"/>
              </w:rPr>
              <w:t>Зубково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64" w:type="pct"/>
            <w:vAlign w:val="center"/>
          </w:tcPr>
          <w:p>
            <w:pPr>
              <w:numPr>
                <w:ilvl w:val="0"/>
                <w:numId w:val="40"/>
              </w:numPr>
              <w:contextualSpacing/>
              <w:jc w:val="center"/>
              <w:rPr>
                <w:rFonts w:ascii="Times New Roman" w:hAnsi="Times New Roman"/>
                <w:snapToGrid w:val="0"/>
                <w:sz w:val="24"/>
                <w:szCs w:val="24"/>
              </w:rPr>
            </w:pPr>
          </w:p>
        </w:tc>
        <w:tc>
          <w:tcPr>
            <w:tcW w:w="1538" w:type="pct"/>
            <w:vAlign w:val="center"/>
          </w:tcPr>
          <w:p>
            <w:pPr>
              <w:rPr>
                <w:rFonts w:ascii="Times New Roman" w:hAnsi="Times New Roman"/>
                <w:sz w:val="24"/>
                <w:szCs w:val="24"/>
              </w:rPr>
            </w:pPr>
            <w:r>
              <w:rPr>
                <w:rFonts w:ascii="Times New Roman" w:hAnsi="Times New Roman"/>
                <w:snapToGrid w:val="0"/>
                <w:sz w:val="24"/>
                <w:szCs w:val="24"/>
              </w:rPr>
              <w:t>Риски возникновения природных пожаров</w:t>
            </w:r>
          </w:p>
        </w:tc>
        <w:tc>
          <w:tcPr>
            <w:tcW w:w="998"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pPr>
              <w:jc w:val="center"/>
              <w:rPr>
                <w:rFonts w:ascii="Times New Roman" w:hAnsi="Times New Roman"/>
                <w:snapToGrid w:val="0"/>
                <w:sz w:val="24"/>
                <w:szCs w:val="24"/>
              </w:rPr>
            </w:pPr>
            <w:r>
              <w:rPr>
                <w:rFonts w:ascii="Times New Roman" w:hAnsi="Times New Roman"/>
                <w:snapToGrid w:val="0"/>
                <w:sz w:val="24"/>
                <w:szCs w:val="24"/>
              </w:rPr>
              <w:t>май – сентябрь</w:t>
            </w:r>
          </w:p>
        </w:tc>
        <w:tc>
          <w:tcPr>
            <w:tcW w:w="1199" w:type="pct"/>
            <w:vAlign w:val="center"/>
          </w:tcPr>
          <w:p>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64" w:type="pct"/>
            <w:vAlign w:val="center"/>
          </w:tcPr>
          <w:p>
            <w:pPr>
              <w:numPr>
                <w:ilvl w:val="0"/>
                <w:numId w:val="40"/>
              </w:numPr>
              <w:contextualSpacing/>
              <w:jc w:val="center"/>
              <w:rPr>
                <w:rFonts w:ascii="Times New Roman" w:hAnsi="Times New Roman"/>
                <w:snapToGrid w:val="0"/>
                <w:sz w:val="24"/>
                <w:szCs w:val="24"/>
              </w:rPr>
            </w:pPr>
          </w:p>
        </w:tc>
        <w:tc>
          <w:tcPr>
            <w:tcW w:w="1538" w:type="pct"/>
            <w:vAlign w:val="center"/>
          </w:tcPr>
          <w:p>
            <w:pPr>
              <w:rPr>
                <w:rFonts w:ascii="Times New Roman" w:hAnsi="Times New Roman"/>
                <w:sz w:val="24"/>
                <w:szCs w:val="24"/>
              </w:rPr>
            </w:pPr>
            <w:r>
              <w:rPr>
                <w:rFonts w:ascii="Times New Roman" w:hAnsi="Times New Roman"/>
                <w:snapToGrid w:val="0"/>
                <w:sz w:val="24"/>
                <w:szCs w:val="24"/>
              </w:rPr>
              <w:t xml:space="preserve">Риски возникновения засухи </w:t>
            </w:r>
          </w:p>
        </w:tc>
        <w:tc>
          <w:tcPr>
            <w:tcW w:w="998"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pPr>
              <w:jc w:val="center"/>
              <w:rPr>
                <w:rFonts w:ascii="Times New Roman" w:hAnsi="Times New Roman"/>
                <w:snapToGrid w:val="0"/>
                <w:sz w:val="24"/>
                <w:szCs w:val="24"/>
              </w:rPr>
            </w:pPr>
            <w:r>
              <w:rPr>
                <w:rFonts w:ascii="Times New Roman" w:hAnsi="Times New Roman"/>
                <w:snapToGrid w:val="0"/>
                <w:sz w:val="24"/>
                <w:szCs w:val="24"/>
              </w:rPr>
              <w:t>июнь – август</w:t>
            </w:r>
          </w:p>
        </w:tc>
        <w:tc>
          <w:tcPr>
            <w:tcW w:w="1199" w:type="pct"/>
            <w:vAlign w:val="center"/>
          </w:tcPr>
          <w:p>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64" w:type="pct"/>
            <w:vAlign w:val="center"/>
          </w:tcPr>
          <w:p>
            <w:pPr>
              <w:numPr>
                <w:ilvl w:val="0"/>
                <w:numId w:val="40"/>
              </w:numPr>
              <w:contextualSpacing/>
              <w:jc w:val="center"/>
              <w:rPr>
                <w:rFonts w:ascii="Times New Roman" w:hAnsi="Times New Roman"/>
                <w:snapToGrid w:val="0"/>
                <w:sz w:val="24"/>
                <w:szCs w:val="24"/>
              </w:rPr>
            </w:pPr>
          </w:p>
        </w:tc>
        <w:tc>
          <w:tcPr>
            <w:tcW w:w="1538" w:type="pct"/>
            <w:vAlign w:val="center"/>
          </w:tcPr>
          <w:p>
            <w:pPr>
              <w:rPr>
                <w:rFonts w:ascii="Times New Roman" w:hAnsi="Times New Roman"/>
                <w:sz w:val="24"/>
                <w:szCs w:val="24"/>
                <w:lang w:val="ru-RU"/>
              </w:rPr>
            </w:pPr>
            <w:r>
              <w:rPr>
                <w:rFonts w:ascii="Times New Roman" w:hAnsi="Times New Roman"/>
                <w:snapToGrid w:val="0"/>
                <w:sz w:val="24"/>
                <w:szCs w:val="24"/>
                <w:lang w:val="ru-RU"/>
              </w:rPr>
              <w:t>Риски возникновения опасных метеорологических условий</w:t>
            </w:r>
          </w:p>
        </w:tc>
        <w:tc>
          <w:tcPr>
            <w:tcW w:w="998"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00" w:type="pct"/>
            <w:vAlign w:val="center"/>
          </w:tcPr>
          <w:p>
            <w:pPr>
              <w:jc w:val="center"/>
              <w:rPr>
                <w:rFonts w:ascii="Times New Roman" w:hAnsi="Times New Roman"/>
                <w:snapToGrid w:val="0"/>
                <w:sz w:val="24"/>
                <w:szCs w:val="24"/>
              </w:rPr>
            </w:pPr>
            <w:r>
              <w:rPr>
                <w:rFonts w:ascii="Times New Roman" w:hAnsi="Times New Roman"/>
                <w:kern w:val="24"/>
                <w:sz w:val="24"/>
                <w:szCs w:val="24"/>
              </w:rPr>
              <w:t>январь – декабрь</w:t>
            </w:r>
          </w:p>
        </w:tc>
        <w:tc>
          <w:tcPr>
            <w:tcW w:w="1199" w:type="pct"/>
            <w:vAlign w:val="center"/>
          </w:tcPr>
          <w:p>
            <w:pPr>
              <w:jc w:val="center"/>
              <w:rPr>
                <w:rFonts w:ascii="Times New Roman" w:hAnsi="Times New Roman"/>
                <w:sz w:val="24"/>
                <w:szCs w:val="24"/>
              </w:rPr>
            </w:pPr>
            <w:r>
              <w:rPr>
                <w:rFonts w:ascii="Times New Roman" w:hAnsi="Times New Roman"/>
                <w:snapToGrid w:val="0"/>
                <w:sz w:val="24"/>
                <w:szCs w:val="24"/>
              </w:rPr>
              <w:t>На всей территории сельсовета</w:t>
            </w:r>
          </w:p>
        </w:tc>
      </w:tr>
    </w:tbl>
    <w:p>
      <w:pPr>
        <w:ind w:firstLine="709"/>
        <w:jc w:val="both"/>
        <w:rPr>
          <w:rFonts w:ascii="Times New Roman" w:hAnsi="Times New Roman"/>
          <w:sz w:val="28"/>
          <w:szCs w:val="28"/>
          <w:lang w:val="ru-RU"/>
        </w:rPr>
      </w:pPr>
    </w:p>
    <w:p>
      <w:pPr>
        <w:ind w:firstLine="709"/>
        <w:jc w:val="right"/>
        <w:rPr>
          <w:rFonts w:ascii="Times New Roman" w:hAnsi="Times New Roman"/>
          <w:sz w:val="28"/>
          <w:szCs w:val="28"/>
          <w:lang w:val="ru-RU"/>
        </w:rPr>
      </w:pPr>
    </w:p>
    <w:p>
      <w:pPr>
        <w:keepNext/>
        <w:ind w:firstLine="539"/>
        <w:jc w:val="center"/>
        <w:outlineLvl w:val="1"/>
        <w:rPr>
          <w:rFonts w:ascii="Times New Roman" w:hAnsi="Times New Roman" w:eastAsiaTheme="majorEastAsia"/>
          <w:b/>
          <w:bCs/>
          <w:iCs/>
          <w:snapToGrid w:val="0"/>
          <w:sz w:val="28"/>
          <w:szCs w:val="28"/>
          <w:lang w:val="ru-RU"/>
        </w:rPr>
      </w:pPr>
      <w:bookmarkStart w:id="347" w:name="_Toc319586004"/>
      <w:bookmarkStart w:id="348" w:name="_Toc54879826"/>
      <w:bookmarkStart w:id="349" w:name="_Toc74838083"/>
      <w:r>
        <w:rPr>
          <w:rFonts w:ascii="Times New Roman" w:hAnsi="Times New Roman" w:eastAsiaTheme="majorEastAsia"/>
          <w:b/>
          <w:bCs/>
          <w:iCs/>
          <w:snapToGrid w:val="0"/>
          <w:sz w:val="28"/>
          <w:szCs w:val="28"/>
          <w:lang w:val="ru-RU"/>
        </w:rPr>
        <w:t xml:space="preserve">7.3 </w:t>
      </w:r>
      <w:bookmarkEnd w:id="347"/>
      <w:bookmarkEnd w:id="348"/>
      <w:r>
        <w:rPr>
          <w:rFonts w:ascii="Times New Roman" w:hAnsi="Times New Roman" w:eastAsiaTheme="majorEastAsia"/>
          <w:b/>
          <w:bCs/>
          <w:iCs/>
          <w:snapToGrid w:val="0"/>
          <w:sz w:val="28"/>
          <w:szCs w:val="28"/>
          <w:lang w:val="ru-RU"/>
        </w:rPr>
        <w:t>Перечень возможных источников ЧС техногенного характера, которые могут оказывать воздействие на проектируемую территорию</w:t>
      </w:r>
      <w:bookmarkEnd w:id="349"/>
      <w:r>
        <w:rPr>
          <w:rFonts w:ascii="Times New Roman" w:hAnsi="Times New Roman" w:eastAsiaTheme="majorEastAsia"/>
          <w:b/>
          <w:bCs/>
          <w:iCs/>
          <w:snapToGrid w:val="0"/>
          <w:sz w:val="28"/>
          <w:szCs w:val="28"/>
          <w:lang w:val="ru-RU"/>
        </w:rPr>
        <w:t xml:space="preserve">  </w:t>
      </w:r>
    </w:p>
    <w:p>
      <w:pPr>
        <w:ind w:firstLine="426"/>
        <w:jc w:val="both"/>
        <w:rPr>
          <w:rFonts w:ascii="Times New Roman" w:hAnsi="Times New Roman" w:eastAsiaTheme="majorEastAsia"/>
          <w:b/>
          <w:bCs/>
          <w:iCs/>
          <w:snapToGrid w:val="0"/>
          <w:sz w:val="28"/>
          <w:szCs w:val="28"/>
          <w:lang w:val="ru-RU"/>
        </w:rPr>
      </w:pPr>
    </w:p>
    <w:p>
      <w:pPr>
        <w:ind w:firstLine="709"/>
        <w:jc w:val="both"/>
        <w:rPr>
          <w:rFonts w:ascii="Times New Roman" w:hAnsi="Times New Roman"/>
          <w:sz w:val="28"/>
          <w:szCs w:val="28"/>
          <w:lang w:val="ru-RU"/>
        </w:rPr>
      </w:pPr>
      <w:r>
        <w:rPr>
          <w:rFonts w:ascii="Times New Roman" w:hAnsi="Times New Roman"/>
          <w:sz w:val="28"/>
          <w:szCs w:val="28"/>
          <w:lang w:val="ru-RU"/>
        </w:rPr>
        <w:t>Опасность чрезвычайных ситуаций техногенного характера для населения и территории сельсовета может возникнуть в случае аварии:</w:t>
      </w:r>
    </w:p>
    <w:p>
      <w:pPr>
        <w:ind w:firstLine="709"/>
        <w:jc w:val="both"/>
        <w:rPr>
          <w:rFonts w:ascii="Times New Roman" w:hAnsi="Times New Roman"/>
          <w:sz w:val="28"/>
          <w:szCs w:val="28"/>
          <w:lang w:val="ru-RU"/>
        </w:rPr>
      </w:pPr>
      <w:r>
        <w:rPr>
          <w:rFonts w:ascii="Times New Roman" w:hAnsi="Times New Roman"/>
          <w:sz w:val="28"/>
          <w:szCs w:val="28"/>
          <w:lang w:val="ru-RU"/>
        </w:rPr>
        <w:t>-на транспорте: автомобильном, воздушном, железнодорожном, трубопроводном.</w:t>
      </w:r>
    </w:p>
    <w:p>
      <w:pPr>
        <w:ind w:firstLine="709"/>
        <w:jc w:val="both"/>
        <w:rPr>
          <w:rFonts w:ascii="Times New Roman" w:hAnsi="Times New Roman"/>
          <w:sz w:val="28"/>
          <w:szCs w:val="28"/>
          <w:lang w:val="ru-RU"/>
        </w:rPr>
      </w:pPr>
      <w:r>
        <w:rPr>
          <w:rFonts w:ascii="Times New Roman" w:hAnsi="Times New Roman"/>
          <w:sz w:val="28"/>
          <w:szCs w:val="28"/>
          <w:lang w:val="ru-RU"/>
        </w:rPr>
        <w:t>-на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к затоплению.</w:t>
      </w:r>
    </w:p>
    <w:p>
      <w:pPr>
        <w:ind w:firstLine="709"/>
        <w:jc w:val="both"/>
        <w:rPr>
          <w:rFonts w:ascii="Times New Roman" w:hAnsi="Times New Roman"/>
          <w:sz w:val="28"/>
          <w:szCs w:val="28"/>
          <w:lang w:val="ru-RU"/>
        </w:rPr>
      </w:pPr>
      <w:r>
        <w:rPr>
          <w:rFonts w:ascii="Times New Roman" w:hAnsi="Times New Roman"/>
          <w:sz w:val="28"/>
          <w:szCs w:val="28"/>
          <w:lang w:val="ru-RU"/>
        </w:rPr>
        <w:t>На территории Садовского сельсовета объекты повышенной опасности, относящихся к</w:t>
      </w:r>
      <w:r>
        <w:rPr>
          <w:rFonts w:ascii="Times New Roman" w:hAnsi="Times New Roman"/>
          <w:sz w:val="28"/>
          <w:szCs w:val="28"/>
        </w:rPr>
        <w:t> </w:t>
      </w:r>
      <w:r>
        <w:rPr>
          <w:rFonts w:ascii="Times New Roman" w:hAnsi="Times New Roman"/>
          <w:sz w:val="28"/>
          <w:szCs w:val="28"/>
          <w:lang w:val="ru-RU"/>
        </w:rPr>
        <w:t>пожаровзрывоопасным, отсутствуют.</w:t>
      </w:r>
    </w:p>
    <w:p>
      <w:pPr>
        <w:ind w:firstLine="709"/>
        <w:jc w:val="both"/>
        <w:rPr>
          <w:rFonts w:ascii="Times New Roman" w:hAnsi="Times New Roman"/>
          <w:sz w:val="28"/>
          <w:szCs w:val="28"/>
          <w:lang w:val="ru-RU"/>
        </w:rPr>
      </w:pPr>
      <w:r>
        <w:rPr>
          <w:rFonts w:ascii="Times New Roman" w:hAnsi="Times New Roman"/>
          <w:i/>
          <w:sz w:val="28"/>
          <w:szCs w:val="28"/>
          <w:u w:val="single"/>
          <w:lang w:val="ru-RU"/>
        </w:rPr>
        <w:t>Аварии на транспорте</w:t>
      </w:r>
      <w:r>
        <w:rPr>
          <w:rFonts w:ascii="Times New Roman" w:hAnsi="Times New Roman"/>
          <w:sz w:val="28"/>
          <w:szCs w:val="28"/>
          <w:lang w:val="ru-RU"/>
        </w:rPr>
        <w:t>. По состоянию на 01.01.2021 общая протяжённость автомобильных дорог в сельсовете составляет 36,5 км, протяженность улично-дорожной сети – 25,5км.</w:t>
      </w:r>
    </w:p>
    <w:p>
      <w:pPr>
        <w:ind w:firstLine="709"/>
        <w:jc w:val="both"/>
        <w:rPr>
          <w:rFonts w:ascii="Times New Roman" w:hAnsi="Times New Roman"/>
          <w:sz w:val="28"/>
          <w:szCs w:val="28"/>
          <w:lang w:val="ru-RU"/>
        </w:rPr>
      </w:pPr>
      <w:r>
        <w:rPr>
          <w:rFonts w:ascii="Times New Roman" w:hAnsi="Times New Roman"/>
          <w:sz w:val="28"/>
          <w:szCs w:val="28"/>
          <w:lang w:val="ru-RU"/>
        </w:rPr>
        <w:t>Основными причинами возникновения аварий на автомобильном транспорте являются: несоблюдение правил дорожного движения, технические неисправности автотранспортных средств, неудовлетворительное состояние дорожного покрытия, а также сложные метеоусловия (гололёд, туман, снегопад). Последствиями аварий на автомобильном транспорте могут быть повреждения автотранспортных средств, получение травм различной степени тяжести, а также гибель людей.</w:t>
      </w:r>
    </w:p>
    <w:p>
      <w:pPr>
        <w:ind w:firstLine="709"/>
        <w:jc w:val="both"/>
        <w:rPr>
          <w:rFonts w:ascii="Times New Roman" w:hAnsi="Times New Roman"/>
          <w:sz w:val="28"/>
          <w:szCs w:val="28"/>
          <w:lang w:val="ru-RU"/>
        </w:rPr>
      </w:pPr>
      <w:r>
        <w:rPr>
          <w:rFonts w:ascii="Times New Roman" w:hAnsi="Times New Roman"/>
          <w:sz w:val="28"/>
          <w:szCs w:val="28"/>
          <w:lang w:val="ru-RU"/>
        </w:rPr>
        <w:t>По автомобильной дороге возможна перевозка ГСМ в автоцистернах – 16300 литров, СУГ в автоцистернах ёмкостью 8, 10, 11, 20 м</w:t>
      </w:r>
      <w:r>
        <w:rPr>
          <w:rFonts w:ascii="Times New Roman" w:hAnsi="Times New Roman"/>
          <w:sz w:val="28"/>
          <w:szCs w:val="28"/>
          <w:vertAlign w:val="superscript"/>
          <w:lang w:val="ru-RU"/>
        </w:rPr>
        <w:t>3</w:t>
      </w:r>
      <w:r>
        <w:rPr>
          <w:rFonts w:ascii="Times New Roman" w:hAnsi="Times New Roman"/>
          <w:sz w:val="28"/>
          <w:szCs w:val="28"/>
          <w:lang w:val="ru-RU"/>
        </w:rPr>
        <w:t xml:space="preserve"> и другие вещества.</w:t>
      </w:r>
    </w:p>
    <w:p>
      <w:pPr>
        <w:ind w:firstLine="709"/>
        <w:jc w:val="both"/>
        <w:rPr>
          <w:rFonts w:ascii="Times New Roman" w:hAnsi="Times New Roman"/>
          <w:sz w:val="28"/>
          <w:szCs w:val="28"/>
          <w:lang w:val="ru-RU"/>
        </w:rPr>
      </w:pPr>
      <w:r>
        <w:rPr>
          <w:rFonts w:ascii="Times New Roman" w:hAnsi="Times New Roman"/>
          <w:sz w:val="28"/>
          <w:szCs w:val="28"/>
          <w:lang w:val="ru-RU"/>
        </w:rPr>
        <w:t>При разливе (выбросе, взрыве) опасных веществ в результате аварии транспортного средства возможно образование зон разрушения (граница зоны средних разрушений при авариях с ГСМ может составить до 63 м, с СУГ может составить до 247 м) и пожаров.</w:t>
      </w:r>
    </w:p>
    <w:p>
      <w:pPr>
        <w:ind w:firstLine="709"/>
        <w:jc w:val="both"/>
        <w:rPr>
          <w:rFonts w:ascii="Times New Roman" w:hAnsi="Times New Roman"/>
          <w:sz w:val="28"/>
          <w:szCs w:val="28"/>
          <w:lang w:val="ru-RU"/>
        </w:rPr>
      </w:pPr>
      <w:r>
        <w:rPr>
          <w:rFonts w:ascii="Times New Roman" w:hAnsi="Times New Roman"/>
          <w:sz w:val="28"/>
          <w:szCs w:val="28"/>
          <w:lang w:val="ru-RU"/>
        </w:rPr>
        <w:t>Для рассматриваемого воздействия подготавливаются законы поражения людей. По каждому из типов взрывоопасных объектов готовится информация.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Первоочередной задачей защиты населения и рабочего персонала предприятий пожароопасных объектов являются мероприятия по защите от последствий возможных ЧС на пожароопасных объектах: организация системы пожаротушения, а также оповещения соответствующих служб и сигнализации. </w:t>
      </w:r>
    </w:p>
    <w:p>
      <w:pPr>
        <w:ind w:firstLine="709"/>
        <w:jc w:val="both"/>
        <w:rPr>
          <w:rFonts w:ascii="Times New Roman" w:hAnsi="Times New Roman"/>
          <w:sz w:val="28"/>
          <w:szCs w:val="28"/>
          <w:lang w:val="ru-RU"/>
        </w:rPr>
      </w:pPr>
      <w:r>
        <w:rPr>
          <w:rFonts w:ascii="Times New Roman" w:hAnsi="Times New Roman"/>
          <w:sz w:val="28"/>
          <w:szCs w:val="28"/>
          <w:lang w:val="ru-RU"/>
        </w:rPr>
        <w:t>Превентивные мероприятия: восстанавливаются и содержатся в исправном состоянии источники противопожарного водоснабжения, в зимнее время расчищаются дороги, подъезды к источникам водоснабжения. В летний период производится выкос травы перед объектами, производится разборка ветхих и заброшенных строений.</w:t>
      </w:r>
    </w:p>
    <w:p>
      <w:pPr>
        <w:ind w:firstLine="709"/>
        <w:jc w:val="both"/>
        <w:rPr>
          <w:rFonts w:ascii="Times New Roman" w:hAnsi="Times New Roman"/>
          <w:sz w:val="28"/>
          <w:szCs w:val="28"/>
          <w:lang w:val="ru-RU"/>
        </w:rPr>
      </w:pPr>
      <w:r>
        <w:rPr>
          <w:rFonts w:ascii="Times New Roman" w:hAnsi="Times New Roman"/>
          <w:sz w:val="28"/>
          <w:szCs w:val="28"/>
          <w:lang w:val="ru-RU"/>
        </w:rPr>
        <w:t>Особое внимание уделяется системе предотвращения и ликвидации чрезвычайных ситуаций на предприятиях оборонного комплекса, расположенных на территории города.</w:t>
      </w:r>
    </w:p>
    <w:p>
      <w:pPr>
        <w:ind w:firstLine="709"/>
        <w:jc w:val="both"/>
        <w:rPr>
          <w:rFonts w:ascii="Times New Roman" w:hAnsi="Times New Roman"/>
          <w:sz w:val="28"/>
          <w:szCs w:val="28"/>
          <w:lang w:val="ru-RU"/>
        </w:rPr>
      </w:pPr>
      <w:r>
        <w:rPr>
          <w:rFonts w:ascii="Times New Roman" w:hAnsi="Times New Roman"/>
          <w:sz w:val="28"/>
          <w:szCs w:val="28"/>
          <w:lang w:val="ru-RU"/>
        </w:rPr>
        <w:t>В качестве вероятных чрезвычайных ситуаций техногенного характера при авариях на автодороге рассматриваются:</w:t>
      </w:r>
    </w:p>
    <w:p>
      <w:pPr>
        <w:numPr>
          <w:ilvl w:val="0"/>
          <w:numId w:val="41"/>
        </w:numPr>
        <w:spacing w:after="200"/>
        <w:jc w:val="both"/>
        <w:rPr>
          <w:rFonts w:ascii="Times New Roman" w:hAnsi="Times New Roman"/>
          <w:sz w:val="28"/>
          <w:szCs w:val="28"/>
          <w:lang w:val="ru-RU"/>
        </w:rPr>
      </w:pPr>
      <w:r>
        <w:rPr>
          <w:rFonts w:ascii="Times New Roman" w:hAnsi="Times New Roman"/>
          <w:sz w:val="28"/>
          <w:szCs w:val="28"/>
          <w:lang w:val="ru-RU"/>
        </w:rPr>
        <w:t>воспламенение (взрыв) паров ЛВЖ (ГЖ) в результате воздействия статического электричества или разгерметизации ёмкости транспортировки;</w:t>
      </w:r>
    </w:p>
    <w:p>
      <w:pPr>
        <w:numPr>
          <w:ilvl w:val="0"/>
          <w:numId w:val="41"/>
        </w:numPr>
        <w:jc w:val="both"/>
        <w:rPr>
          <w:rFonts w:ascii="Times New Roman" w:hAnsi="Times New Roman"/>
          <w:sz w:val="28"/>
          <w:szCs w:val="28"/>
          <w:lang w:val="ru-RU"/>
        </w:rPr>
      </w:pPr>
      <w:r>
        <w:rPr>
          <w:rFonts w:ascii="Times New Roman" w:hAnsi="Times New Roman"/>
          <w:sz w:val="28"/>
          <w:szCs w:val="28"/>
          <w:lang w:val="ru-RU"/>
        </w:rPr>
        <w:t>горение пролива ЛВЖ (ГЖ) при разгерметизации ёмкости транспортировки.</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Сценарий 1 (С1) – горение пролива: разгерметизация ёмкости транспортировки </w:t>
      </w:r>
      <w:r>
        <w:rPr>
          <w:rFonts w:ascii="Times New Roman" w:hAnsi="Times New Roman"/>
          <w:sz w:val="28"/>
          <w:szCs w:val="28"/>
        </w:rPr>
        <w:sym w:font="Symbol" w:char="F0AE"/>
      </w:r>
      <w:r>
        <w:rPr>
          <w:rFonts w:ascii="Times New Roman" w:hAnsi="Times New Roman"/>
          <w:sz w:val="28"/>
          <w:szCs w:val="28"/>
          <w:lang w:val="ru-RU"/>
        </w:rPr>
        <w:t xml:space="preserve"> выброс ЛВЖ (ГЖ) или СУГ </w:t>
      </w:r>
      <w:r>
        <w:rPr>
          <w:rFonts w:ascii="Times New Roman" w:hAnsi="Times New Roman"/>
          <w:sz w:val="28"/>
          <w:szCs w:val="28"/>
        </w:rPr>
        <w:sym w:font="Symbol" w:char="F0AE"/>
      </w:r>
      <w:r>
        <w:rPr>
          <w:rFonts w:ascii="Times New Roman" w:hAnsi="Times New Roman"/>
          <w:sz w:val="28"/>
          <w:szCs w:val="28"/>
          <w:lang w:val="ru-RU"/>
        </w:rPr>
        <w:t xml:space="preserve"> возгорание пролива при наличии источника инициирования </w:t>
      </w:r>
      <w:r>
        <w:rPr>
          <w:rFonts w:ascii="Times New Roman" w:hAnsi="Times New Roman"/>
          <w:sz w:val="28"/>
          <w:szCs w:val="28"/>
        </w:rPr>
        <w:sym w:font="Symbol" w:char="F0AE"/>
      </w:r>
      <w:r>
        <w:rPr>
          <w:rFonts w:ascii="Times New Roman" w:hAnsi="Times New Roman"/>
          <w:sz w:val="28"/>
          <w:szCs w:val="28"/>
          <w:lang w:val="ru-RU"/>
        </w:rPr>
        <w:t xml:space="preserve"> горение пролива </w:t>
      </w:r>
      <w:r>
        <w:rPr>
          <w:rFonts w:ascii="Times New Roman" w:hAnsi="Times New Roman"/>
          <w:sz w:val="28"/>
          <w:szCs w:val="28"/>
        </w:rPr>
        <w:sym w:font="Symbol" w:char="F0AE"/>
      </w:r>
      <w:r>
        <w:rPr>
          <w:rFonts w:ascii="Times New Roman" w:hAnsi="Times New Roman"/>
          <w:sz w:val="28"/>
          <w:szCs w:val="28"/>
          <w:lang w:val="ru-RU"/>
        </w:rPr>
        <w:t xml:space="preserve"> поражение объектов и людей тепловым излучением.</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Сценарий 2 (С2) – взрыв облака топливно-воздушных смесей (ТВС): разгерметизация ёмкости транспортировки </w:t>
      </w:r>
      <w:r>
        <w:rPr>
          <w:rFonts w:ascii="Times New Roman" w:hAnsi="Times New Roman"/>
          <w:sz w:val="28"/>
          <w:szCs w:val="28"/>
        </w:rPr>
        <w:sym w:font="Symbol" w:char="F0AE"/>
      </w:r>
      <w:r>
        <w:rPr>
          <w:rFonts w:ascii="Times New Roman" w:hAnsi="Times New Roman"/>
          <w:sz w:val="28"/>
          <w:szCs w:val="28"/>
          <w:lang w:val="ru-RU"/>
        </w:rPr>
        <w:t xml:space="preserve"> выброс (пролив) ЛВЖ (ГЖ) </w:t>
      </w:r>
      <w:r>
        <w:rPr>
          <w:rFonts w:ascii="Times New Roman" w:hAnsi="Times New Roman"/>
          <w:sz w:val="28"/>
          <w:szCs w:val="28"/>
        </w:rPr>
        <w:sym w:font="Symbol" w:char="F0AE"/>
      </w:r>
      <w:r>
        <w:rPr>
          <w:rFonts w:ascii="Times New Roman" w:hAnsi="Times New Roman"/>
          <w:sz w:val="28"/>
          <w:szCs w:val="28"/>
          <w:lang w:val="ru-RU"/>
        </w:rPr>
        <w:t xml:space="preserve"> образование облака ТВС </w:t>
      </w:r>
      <w:r>
        <w:rPr>
          <w:rFonts w:ascii="Times New Roman" w:hAnsi="Times New Roman"/>
          <w:sz w:val="28"/>
          <w:szCs w:val="28"/>
        </w:rPr>
        <w:sym w:font="Symbol" w:char="F0AE"/>
      </w:r>
      <w:r>
        <w:rPr>
          <w:rFonts w:ascii="Times New Roman" w:hAnsi="Times New Roman"/>
          <w:sz w:val="28"/>
          <w:szCs w:val="28"/>
          <w:lang w:val="ru-RU"/>
        </w:rPr>
        <w:t xml:space="preserve"> взрыв облака ТВС при наличии источника инициирования </w:t>
      </w:r>
      <w:r>
        <w:rPr>
          <w:rFonts w:ascii="Times New Roman" w:hAnsi="Times New Roman"/>
          <w:sz w:val="28"/>
          <w:szCs w:val="28"/>
        </w:rPr>
        <w:sym w:font="Symbol" w:char="F0AE"/>
      </w:r>
      <w:r>
        <w:rPr>
          <w:rFonts w:ascii="Times New Roman" w:hAnsi="Times New Roman"/>
          <w:sz w:val="28"/>
          <w:szCs w:val="28"/>
          <w:lang w:val="ru-RU"/>
        </w:rPr>
        <w:t xml:space="preserve"> поражение объектов и людей воздушной ударной волной.</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Сценарий 3 (С3) – распространение токсического облака на открытой площадке: полная или частичная разгерметизация ёмкости транспортировки </w:t>
      </w:r>
      <w:r>
        <w:rPr>
          <w:rFonts w:ascii="Times New Roman" w:hAnsi="Times New Roman"/>
          <w:sz w:val="28"/>
          <w:szCs w:val="28"/>
        </w:rPr>
        <w:sym w:font="Symbol" w:char="F0AE"/>
      </w:r>
      <w:r>
        <w:rPr>
          <w:rFonts w:ascii="Times New Roman" w:hAnsi="Times New Roman"/>
          <w:sz w:val="28"/>
          <w:szCs w:val="28"/>
          <w:lang w:val="ru-RU"/>
        </w:rPr>
        <w:t xml:space="preserve"> выброс АХОВ </w:t>
      </w:r>
      <w:r>
        <w:rPr>
          <w:rFonts w:ascii="Times New Roman" w:hAnsi="Times New Roman"/>
          <w:sz w:val="28"/>
          <w:szCs w:val="28"/>
        </w:rPr>
        <w:sym w:font="Symbol" w:char="F0AE"/>
      </w:r>
      <w:r>
        <w:rPr>
          <w:rFonts w:ascii="Times New Roman" w:hAnsi="Times New Roman"/>
          <w:sz w:val="28"/>
          <w:szCs w:val="28"/>
          <w:lang w:val="ru-RU"/>
        </w:rPr>
        <w:t xml:space="preserve"> распространение токсического вещества в атмосфере </w:t>
      </w:r>
      <w:r>
        <w:rPr>
          <w:rFonts w:ascii="Times New Roman" w:hAnsi="Times New Roman"/>
          <w:sz w:val="28"/>
          <w:szCs w:val="28"/>
        </w:rPr>
        <w:sym w:font="Symbol" w:char="F0AE"/>
      </w:r>
      <w:r>
        <w:rPr>
          <w:rFonts w:ascii="Times New Roman" w:hAnsi="Times New Roman"/>
          <w:sz w:val="28"/>
          <w:szCs w:val="28"/>
          <w:lang w:val="ru-RU"/>
        </w:rPr>
        <w:t xml:space="preserve"> интоксикация людей.</w:t>
      </w:r>
    </w:p>
    <w:p>
      <w:pPr>
        <w:ind w:firstLine="709"/>
        <w:jc w:val="both"/>
        <w:rPr>
          <w:rFonts w:ascii="Times New Roman" w:hAnsi="Times New Roman"/>
          <w:sz w:val="28"/>
          <w:szCs w:val="28"/>
          <w:lang w:val="ru-RU"/>
        </w:rPr>
      </w:pPr>
      <w:r>
        <w:rPr>
          <w:rFonts w:ascii="Times New Roman" w:hAnsi="Times New Roman"/>
          <w:sz w:val="28"/>
          <w:szCs w:val="28"/>
          <w:lang w:val="ru-RU"/>
        </w:rPr>
        <w:t>При расчётах приняты следующие допущения:</w:t>
      </w:r>
    </w:p>
    <w:p>
      <w:pPr>
        <w:ind w:firstLine="709"/>
        <w:jc w:val="both"/>
        <w:rPr>
          <w:rFonts w:ascii="Times New Roman" w:hAnsi="Times New Roman"/>
          <w:sz w:val="28"/>
          <w:szCs w:val="28"/>
          <w:lang w:val="ru-RU"/>
        </w:rPr>
      </w:pPr>
      <w:r>
        <w:rPr>
          <w:rFonts w:ascii="Times New Roman" w:hAnsi="Times New Roman"/>
          <w:sz w:val="28"/>
          <w:szCs w:val="28"/>
        </w:rPr>
        <w:t>I</w:t>
      </w:r>
      <w:r>
        <w:rPr>
          <w:rFonts w:ascii="Times New Roman" w:hAnsi="Times New Roman"/>
          <w:sz w:val="28"/>
          <w:szCs w:val="28"/>
          <w:lang w:val="ru-RU"/>
        </w:rPr>
        <w:t>. Разгерметизация ёмкостей транспортировки ЛВЖ (ГЖ)</w:t>
      </w:r>
    </w:p>
    <w:p>
      <w:pPr>
        <w:ind w:firstLine="709"/>
        <w:jc w:val="both"/>
        <w:rPr>
          <w:rFonts w:ascii="Times New Roman" w:hAnsi="Times New Roman"/>
          <w:sz w:val="28"/>
          <w:szCs w:val="28"/>
          <w:lang w:val="ru-RU"/>
        </w:rPr>
      </w:pPr>
      <w:r>
        <w:rPr>
          <w:rFonts w:ascii="Times New Roman" w:hAnsi="Times New Roman"/>
          <w:sz w:val="28"/>
          <w:szCs w:val="28"/>
          <w:lang w:val="ru-RU"/>
        </w:rPr>
        <w:t>С1. Пожар пролива – из разрушенной ёмкости вытекает и участвует в горении 100 % опасного вещества. Сброс ЛВЖ (ГЖ) происходит при свободном растекании в сторону железобетонных лотков по обеим сторонам железнодорожных путей или при свободном растекании на проезжей части, ограниченной бордюрным камнем. Толщина слоя пролившейся жидкости принимается равной 0,05 м.</w:t>
      </w:r>
    </w:p>
    <w:p>
      <w:pPr>
        <w:ind w:firstLine="709"/>
        <w:jc w:val="both"/>
        <w:rPr>
          <w:rFonts w:ascii="Times New Roman" w:hAnsi="Times New Roman"/>
          <w:sz w:val="28"/>
          <w:szCs w:val="28"/>
          <w:lang w:val="ru-RU"/>
        </w:rPr>
      </w:pPr>
      <w:r>
        <w:rPr>
          <w:rFonts w:ascii="Times New Roman" w:hAnsi="Times New Roman"/>
          <w:sz w:val="28"/>
          <w:szCs w:val="28"/>
          <w:lang w:val="ru-RU"/>
        </w:rPr>
        <w:t>С2. Взрыв ТВС из разрушенной ёмкости вытекает 100 % опасного вещества. В формировании облака ТВС участвует 80 % массы вытекшего нефтепродукта.</w:t>
      </w:r>
    </w:p>
    <w:p>
      <w:pPr>
        <w:ind w:firstLine="709"/>
        <w:jc w:val="both"/>
        <w:rPr>
          <w:rFonts w:ascii="Times New Roman" w:hAnsi="Times New Roman"/>
          <w:sz w:val="28"/>
          <w:szCs w:val="28"/>
          <w:lang w:val="ru-RU"/>
        </w:rPr>
      </w:pPr>
      <w:r>
        <w:rPr>
          <w:rFonts w:ascii="Times New Roman" w:hAnsi="Times New Roman"/>
          <w:sz w:val="28"/>
          <w:szCs w:val="28"/>
        </w:rPr>
        <w:t>II</w:t>
      </w:r>
      <w:r>
        <w:rPr>
          <w:rFonts w:ascii="Times New Roman" w:hAnsi="Times New Roman"/>
          <w:sz w:val="28"/>
          <w:szCs w:val="28"/>
          <w:lang w:val="ru-RU"/>
        </w:rPr>
        <w:t>. Распространение облака АХОВ на открытой площадке</w:t>
      </w:r>
    </w:p>
    <w:p>
      <w:pPr>
        <w:ind w:firstLine="709"/>
        <w:jc w:val="both"/>
        <w:rPr>
          <w:rFonts w:ascii="Times New Roman" w:hAnsi="Times New Roman"/>
          <w:sz w:val="28"/>
          <w:szCs w:val="28"/>
          <w:lang w:val="ru-RU"/>
        </w:rPr>
      </w:pPr>
      <w:r>
        <w:rPr>
          <w:rFonts w:ascii="Times New Roman" w:hAnsi="Times New Roman"/>
          <w:sz w:val="28"/>
          <w:szCs w:val="28"/>
          <w:lang w:val="ru-RU"/>
        </w:rPr>
        <w:t xml:space="preserve">С3. Ёмкость, содержащая АХОВ, при аварии разрушается полностью. Из разрушенной ёмкости вытекает 100 % АХОВ. Толщина слоя жидкости </w:t>
      </w:r>
      <w:r>
        <w:rPr>
          <w:rFonts w:ascii="Times New Roman" w:hAnsi="Times New Roman"/>
          <w:sz w:val="28"/>
          <w:szCs w:val="28"/>
        </w:rPr>
        <w:t>h</w:t>
      </w:r>
      <w:r>
        <w:rPr>
          <w:rFonts w:ascii="Times New Roman" w:hAnsi="Times New Roman"/>
          <w:sz w:val="28"/>
          <w:szCs w:val="28"/>
          <w:lang w:val="ru-RU"/>
        </w:rPr>
        <w:t>, разлившейся свободно на подстилающей поверхности, принимается равной 0,05 м по всей площади разлива. Предельное время пребывания людей в зоне заражения и продолжительность сохранения неизменными метеорологических условий (степени вертикальной устойчивости атмосферы, направления и скорости ветра) составляет 1 ч. Метеорологические условия: степень вертикальной устойчивости атмосферы – инверсия, направление ветра – в сторону проектируемого объекта, скорость ветра 1 м/с, температура в районе аварии – плюс 20 °С. Расчёт параметров производится на время 1 час от начала аварии.</w:t>
      </w:r>
    </w:p>
    <w:p>
      <w:pPr>
        <w:ind w:firstLine="709"/>
        <w:jc w:val="both"/>
        <w:rPr>
          <w:rFonts w:ascii="Times New Roman" w:hAnsi="Times New Roman"/>
          <w:sz w:val="28"/>
          <w:szCs w:val="28"/>
          <w:lang w:val="ru-RU"/>
        </w:rPr>
      </w:pPr>
      <w:r>
        <w:rPr>
          <w:rFonts w:ascii="Times New Roman" w:hAnsi="Times New Roman"/>
          <w:sz w:val="28"/>
          <w:szCs w:val="28"/>
          <w:lang w:val="ru-RU"/>
        </w:rPr>
        <w:t>Масса опасных веществ, способных участвовать в идентифицированных сценариях аварий, оценивалась на основе анализа технологии и режимных параметров обращения с горючими жидкостями. При этом при расчётах выбирался наиболее неблагоприятный вариант аварии, при котором в аварии участвует наибольшее количество веществ.</w:t>
      </w:r>
    </w:p>
    <w:p>
      <w:pPr>
        <w:ind w:firstLine="709"/>
        <w:jc w:val="both"/>
        <w:rPr>
          <w:rFonts w:ascii="Times New Roman" w:hAnsi="Times New Roman"/>
          <w:sz w:val="28"/>
          <w:szCs w:val="28"/>
          <w:lang w:val="ru-RU"/>
        </w:rPr>
      </w:pPr>
      <w:r>
        <w:rPr>
          <w:rFonts w:ascii="Times New Roman" w:hAnsi="Times New Roman"/>
          <w:sz w:val="28"/>
          <w:szCs w:val="28"/>
          <w:lang w:val="ru-RU"/>
        </w:rPr>
        <w:t>При расчётах принимается, что, в соответствии с требованиями действующих нормативных документов, единичная ёмкость транспортировки заполнена опасным веществом на 90 %. Наличие источника воспламенения пролива или облака ТВС принимается как условное.</w:t>
      </w:r>
    </w:p>
    <w:p>
      <w:pPr>
        <w:ind w:firstLine="709"/>
        <w:jc w:val="both"/>
        <w:rPr>
          <w:rFonts w:ascii="Times New Roman" w:hAnsi="Times New Roman"/>
          <w:sz w:val="28"/>
          <w:szCs w:val="28"/>
          <w:lang w:val="ru-RU"/>
        </w:rPr>
      </w:pPr>
      <w:r>
        <w:rPr>
          <w:rFonts w:ascii="Times New Roman" w:hAnsi="Times New Roman"/>
          <w:sz w:val="28"/>
          <w:szCs w:val="28"/>
          <w:lang w:val="ru-RU"/>
        </w:rPr>
        <w:t>При рассмотрении варианта аварии, развивающейся с последующим взрывом ТВС пролива нефтепродуктов или сжиженных углеводородных газов из ёмкости транспортировки, тип окружающего пространства при формировании облака ТВС принят как «Слабо загромождённое или свободное пространство».</w:t>
      </w:r>
    </w:p>
    <w:p>
      <w:pPr>
        <w:ind w:firstLine="709"/>
        <w:jc w:val="both"/>
        <w:rPr>
          <w:rFonts w:ascii="Times New Roman" w:hAnsi="Times New Roman"/>
          <w:sz w:val="28"/>
          <w:szCs w:val="28"/>
          <w:lang w:val="ru-RU"/>
        </w:rPr>
      </w:pPr>
      <w:r>
        <w:rPr>
          <w:rFonts w:ascii="Times New Roman" w:hAnsi="Times New Roman"/>
          <w:sz w:val="28"/>
          <w:szCs w:val="28"/>
          <w:lang w:val="ru-RU"/>
        </w:rPr>
        <w:t>При определении зон действия поражающих факторов ЧС при аварии на транспортной магистрали принимается, что повреждённая ёмкость транспортировки может находиться на любом участке магистрали.</w:t>
      </w:r>
    </w:p>
    <w:p>
      <w:pPr>
        <w:ind w:firstLine="709"/>
        <w:jc w:val="both"/>
        <w:rPr>
          <w:rFonts w:ascii="Times New Roman" w:hAnsi="Times New Roman"/>
          <w:sz w:val="28"/>
          <w:szCs w:val="28"/>
          <w:lang w:val="ru-RU"/>
        </w:rPr>
      </w:pPr>
      <w:r>
        <w:rPr>
          <w:rFonts w:ascii="Times New Roman" w:hAnsi="Times New Roman"/>
          <w:sz w:val="28"/>
          <w:szCs w:val="28"/>
          <w:lang w:val="ru-RU"/>
        </w:rPr>
        <w:t>В качестве основных поражающих факторов ЧС рассматриваются: тепловой поток от пламени «горящего разлития», плотность которого зависит от площади разлития, мощности тепловой эмиссии пламени и избыточное давление во фронте ударной волны взрыва, а также токсическое воздействие АХОВ.</w:t>
      </w:r>
    </w:p>
    <w:p>
      <w:pPr>
        <w:ind w:firstLine="709"/>
        <w:jc w:val="both"/>
        <w:rPr>
          <w:rFonts w:ascii="Times New Roman" w:hAnsi="Times New Roman"/>
          <w:sz w:val="28"/>
          <w:szCs w:val="28"/>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46 - Параметры поражения, принимаемые при оценке обстановки, возникшей в результате аварий, развивающейся со взрывом ТВС</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6"/>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124" w:type="pct"/>
            <w:vAlign w:val="center"/>
          </w:tcPr>
          <w:p>
            <w:pPr>
              <w:ind w:firstLine="34"/>
              <w:jc w:val="center"/>
              <w:rPr>
                <w:rFonts w:ascii="Times New Roman" w:hAnsi="Times New Roman"/>
                <w:b/>
                <w:sz w:val="24"/>
                <w:szCs w:val="24"/>
              </w:rPr>
            </w:pPr>
            <w:r>
              <w:rPr>
                <w:rFonts w:ascii="Times New Roman" w:hAnsi="Times New Roman"/>
                <w:b/>
                <w:sz w:val="24"/>
                <w:szCs w:val="24"/>
              </w:rPr>
              <w:t>поражение зданий и сооружений</w:t>
            </w:r>
          </w:p>
        </w:tc>
        <w:tc>
          <w:tcPr>
            <w:tcW w:w="876" w:type="pct"/>
            <w:vAlign w:val="center"/>
          </w:tcPr>
          <w:p>
            <w:pPr>
              <w:ind w:firstLine="34"/>
              <w:jc w:val="center"/>
              <w:rPr>
                <w:rFonts w:ascii="Times New Roman" w:hAnsi="Times New Roman"/>
                <w:b/>
                <w:sz w:val="24"/>
                <w:szCs w:val="24"/>
              </w:rPr>
            </w:pPr>
            <w:r>
              <w:rPr>
                <w:rFonts w:ascii="Times New Roman" w:hAnsi="Times New Roman"/>
                <w:b/>
                <w:sz w:val="24"/>
                <w:szCs w:val="24"/>
              </w:rPr>
              <w:t>избыточное давление, кПа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rPr>
            </w:pPr>
            <w:r>
              <w:rPr>
                <w:rFonts w:ascii="Times New Roman" w:hAnsi="Times New Roman"/>
                <w:sz w:val="24"/>
                <w:szCs w:val="24"/>
              </w:rPr>
              <w:t>полное разрушение зданий</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65,9– 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тяжёлые (сильные) повреждения, здание подлежит сносу</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средние повреждения, возможно восстановление здания</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разбито 90 % остекления, возможны слабые разрушения</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rPr>
            </w:pPr>
            <w:r>
              <w:rPr>
                <w:rFonts w:ascii="Times New Roman" w:hAnsi="Times New Roman"/>
                <w:sz w:val="24"/>
                <w:szCs w:val="24"/>
              </w:rPr>
              <w:t>разбито 50 % остекления</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Pr>
          <w:p>
            <w:pPr>
              <w:ind w:firstLine="34"/>
              <w:jc w:val="both"/>
              <w:rPr>
                <w:rFonts w:ascii="Times New Roman" w:hAnsi="Times New Roman"/>
                <w:sz w:val="24"/>
                <w:szCs w:val="24"/>
              </w:rPr>
            </w:pPr>
            <w:r>
              <w:rPr>
                <w:rFonts w:ascii="Times New Roman" w:hAnsi="Times New Roman"/>
                <w:sz w:val="24"/>
                <w:szCs w:val="24"/>
              </w:rPr>
              <w:t>поражение людей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смертельное поражение 99 % людей в зданиях и на открытой местности</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Гибель или серьёзные поражения тела и барабанных перепонок при воздействии воздушной ударной волны, при обрушении части конструкций зданий или перемещении (отбросе) тела</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rPr>
            </w:pPr>
            <w:r>
              <w:rPr>
                <w:rFonts w:ascii="Times New Roman" w:hAnsi="Times New Roman"/>
                <w:sz w:val="24"/>
                <w:szCs w:val="24"/>
                <w:lang w:val="ru-RU"/>
              </w:rPr>
              <w:t xml:space="preserve">серьёзные повреждения с возможным летальным исходом в результате поражения обломками зданий. </w:t>
            </w:r>
            <w:r>
              <w:rPr>
                <w:rFonts w:ascii="Times New Roman" w:hAnsi="Times New Roman"/>
                <w:sz w:val="24"/>
                <w:szCs w:val="24"/>
              </w:rPr>
              <w:t>Имеется 10 % вероятность разрыва барабанных перепонок</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иременная потеря слуха или травмы в результате вторичных эффектов воздушной ударной волны (летальный исход и серьёзные повреждения являются маловероятными событием)</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24" w:type="pct"/>
          </w:tcPr>
          <w:p>
            <w:pPr>
              <w:ind w:firstLine="34"/>
              <w:jc w:val="both"/>
              <w:rPr>
                <w:rFonts w:ascii="Times New Roman" w:hAnsi="Times New Roman"/>
                <w:sz w:val="24"/>
                <w:szCs w:val="24"/>
                <w:lang w:val="ru-RU"/>
              </w:rPr>
            </w:pPr>
            <w:r>
              <w:rPr>
                <w:rFonts w:ascii="Times New Roman" w:hAnsi="Times New Roman"/>
                <w:sz w:val="24"/>
                <w:szCs w:val="24"/>
                <w:lang w:val="ru-RU"/>
              </w:rPr>
              <w:t>порог поражения людей (высокая вероятность отсутствия летального исхода или серьёзных повреждений). Имеется вероятность травм, связанных с разрушением стёкол и повреждением стен зданий.</w:t>
            </w:r>
          </w:p>
        </w:tc>
        <w:tc>
          <w:tcPr>
            <w:tcW w:w="876" w:type="pct"/>
            <w:vAlign w:val="center"/>
          </w:tcPr>
          <w:p>
            <w:pPr>
              <w:ind w:firstLine="34"/>
              <w:jc w:val="center"/>
              <w:rPr>
                <w:rFonts w:ascii="Times New Roman" w:hAnsi="Times New Roman"/>
                <w:sz w:val="24"/>
                <w:szCs w:val="24"/>
              </w:rPr>
            </w:pPr>
            <w:r>
              <w:rPr>
                <w:rFonts w:ascii="Times New Roman" w:hAnsi="Times New Roman"/>
                <w:sz w:val="24"/>
                <w:szCs w:val="24"/>
              </w:rPr>
              <w:t>5</w:t>
            </w:r>
          </w:p>
        </w:tc>
      </w:tr>
    </w:tbl>
    <w:p>
      <w:pPr>
        <w:ind w:firstLine="709"/>
        <w:jc w:val="both"/>
        <w:rPr>
          <w:rFonts w:ascii="Times New Roman" w:hAnsi="Times New Roman"/>
          <w:sz w:val="28"/>
          <w:szCs w:val="28"/>
          <w:lang w:val="ru-RU"/>
        </w:rPr>
      </w:pPr>
    </w:p>
    <w:p>
      <w:pPr>
        <w:ind w:firstLine="709"/>
        <w:jc w:val="both"/>
        <w:rPr>
          <w:rFonts w:ascii="Times New Roman" w:hAnsi="Times New Roman"/>
          <w:sz w:val="28"/>
          <w:szCs w:val="28"/>
          <w:lang w:val="ru-RU"/>
        </w:rPr>
      </w:pPr>
      <w:r>
        <w:rPr>
          <w:rFonts w:ascii="Times New Roman" w:hAnsi="Times New Roman"/>
          <w:sz w:val="28"/>
          <w:szCs w:val="28"/>
          <w:lang w:val="ru-RU"/>
        </w:rPr>
        <w:t>Определение поражающих факторов и последствий различных сценариев аварий выполнены по методикам:</w:t>
      </w:r>
    </w:p>
    <w:p>
      <w:pPr>
        <w:ind w:firstLine="709"/>
        <w:jc w:val="both"/>
        <w:rPr>
          <w:rFonts w:ascii="Times New Roman" w:hAnsi="Times New Roman"/>
          <w:sz w:val="28"/>
          <w:szCs w:val="28"/>
          <w:lang w:val="ru-RU"/>
        </w:rPr>
      </w:pPr>
      <w:r>
        <w:rPr>
          <w:rFonts w:ascii="Times New Roman" w:hAnsi="Times New Roman"/>
          <w:sz w:val="28"/>
          <w:szCs w:val="28"/>
          <w:lang w:val="ru-RU"/>
        </w:rPr>
        <w:t>-«Пожарная безопасность технологических процессов. Общие требования. Методы Контроля» ГОСТ Р 12.3.047-2012;</w:t>
      </w:r>
    </w:p>
    <w:p>
      <w:pPr>
        <w:ind w:firstLine="709"/>
        <w:jc w:val="both"/>
        <w:rPr>
          <w:rFonts w:ascii="Times New Roman" w:hAnsi="Times New Roman"/>
          <w:sz w:val="28"/>
          <w:szCs w:val="28"/>
          <w:lang w:val="ru-RU"/>
        </w:rPr>
      </w:pPr>
      <w:r>
        <w:rPr>
          <w:rFonts w:ascii="Times New Roman" w:hAnsi="Times New Roman"/>
          <w:sz w:val="28"/>
          <w:szCs w:val="28"/>
          <w:lang w:val="ru-RU"/>
        </w:rPr>
        <w:t>-«Сборник методик по прогнозированию возможных аварий, катастроф и стихийных бедствий», книга 2, МЧС России, 1994 год;</w:t>
      </w:r>
    </w:p>
    <w:p>
      <w:pPr>
        <w:ind w:firstLine="709"/>
        <w:jc w:val="both"/>
        <w:rPr>
          <w:rFonts w:ascii="Times New Roman" w:hAnsi="Times New Roman"/>
          <w:sz w:val="28"/>
          <w:szCs w:val="28"/>
          <w:lang w:val="ru-RU"/>
        </w:rPr>
      </w:pPr>
      <w:r>
        <w:rPr>
          <w:rFonts w:ascii="Times New Roman" w:hAnsi="Times New Roman"/>
          <w:sz w:val="28"/>
          <w:szCs w:val="28"/>
          <w:lang w:val="ru-RU"/>
        </w:rPr>
        <w:t>-руководство по безопасности «Методика оценки последствий аварийных взрывов топливно-воздушных смесей»;</w:t>
      </w:r>
    </w:p>
    <w:p>
      <w:pPr>
        <w:ind w:firstLine="709"/>
        <w:jc w:val="both"/>
        <w:rPr>
          <w:rFonts w:ascii="Times New Roman" w:hAnsi="Times New Roman"/>
          <w:sz w:val="28"/>
          <w:szCs w:val="28"/>
          <w:lang w:val="ru-RU"/>
        </w:rPr>
      </w:pPr>
      <w:r>
        <w:rPr>
          <w:rFonts w:ascii="Times New Roman" w:hAnsi="Times New Roman"/>
          <w:sz w:val="28"/>
          <w:szCs w:val="28"/>
          <w:lang w:val="ru-RU"/>
        </w:rPr>
        <w:t>-методика прогнозирования масштабов заражения сильно действующими ядовитыми веществами при авариях (разрушениях) на химически опасных объектах и транспорте РД 52.04.253-90;</w:t>
      </w:r>
    </w:p>
    <w:p>
      <w:pPr>
        <w:ind w:firstLine="709"/>
        <w:jc w:val="both"/>
        <w:rPr>
          <w:rFonts w:ascii="Times New Roman" w:hAnsi="Times New Roman"/>
          <w:sz w:val="28"/>
          <w:szCs w:val="28"/>
          <w:lang w:val="ru-RU"/>
        </w:rPr>
      </w:pPr>
      <w:r>
        <w:rPr>
          <w:rFonts w:ascii="Times New Roman" w:hAnsi="Times New Roman"/>
          <w:sz w:val="28"/>
          <w:szCs w:val="28"/>
          <w:lang w:val="ru-RU"/>
        </w:rPr>
        <w:t>-программа «Взрыв ТВС» научно-производственного объединения «Диагностика и анализ риска» (Лицензия Госстроя России от 09.03.2004 №</w:t>
      </w:r>
      <w:r>
        <w:rPr>
          <w:rFonts w:ascii="Times New Roman" w:hAnsi="Times New Roman"/>
          <w:sz w:val="28"/>
          <w:szCs w:val="28"/>
        </w:rPr>
        <w:t> </w:t>
      </w:r>
      <w:r>
        <w:rPr>
          <w:rFonts w:ascii="Times New Roman" w:hAnsi="Times New Roman"/>
          <w:sz w:val="28"/>
          <w:szCs w:val="28"/>
          <w:lang w:val="ru-RU"/>
        </w:rPr>
        <w:t>Д433639);</w:t>
      </w:r>
    </w:p>
    <w:p>
      <w:pPr>
        <w:ind w:firstLine="709"/>
        <w:jc w:val="both"/>
        <w:rPr>
          <w:rFonts w:ascii="Times New Roman" w:hAnsi="Times New Roman"/>
          <w:sz w:val="28"/>
          <w:szCs w:val="28"/>
          <w:lang w:val="ru-RU"/>
        </w:rPr>
      </w:pPr>
      <w:r>
        <w:rPr>
          <w:rFonts w:ascii="Times New Roman" w:hAnsi="Times New Roman"/>
          <w:sz w:val="28"/>
          <w:szCs w:val="28"/>
          <w:lang w:val="ru-RU"/>
        </w:rPr>
        <w:t>-программа «АХОВ» научно-производственного объединения «Диагностика и анализ риска» (Лицензия Госстроя России от 09.03.2004 №</w:t>
      </w:r>
      <w:r>
        <w:rPr>
          <w:rFonts w:ascii="Times New Roman" w:hAnsi="Times New Roman"/>
          <w:sz w:val="28"/>
          <w:szCs w:val="28"/>
        </w:rPr>
        <w:t> </w:t>
      </w:r>
      <w:r>
        <w:rPr>
          <w:rFonts w:ascii="Times New Roman" w:hAnsi="Times New Roman"/>
          <w:sz w:val="28"/>
          <w:szCs w:val="28"/>
          <w:lang w:val="ru-RU"/>
        </w:rPr>
        <w:t>Д433639).</w:t>
      </w:r>
    </w:p>
    <w:p>
      <w:pPr>
        <w:ind w:firstLine="709"/>
        <w:jc w:val="both"/>
        <w:rPr>
          <w:rFonts w:ascii="Times New Roman" w:hAnsi="Times New Roman"/>
          <w:sz w:val="28"/>
          <w:szCs w:val="28"/>
          <w:lang w:val="ru-RU"/>
        </w:rPr>
      </w:pPr>
      <w:r>
        <w:rPr>
          <w:rFonts w:ascii="Times New Roman" w:hAnsi="Times New Roman"/>
          <w:sz w:val="28"/>
          <w:szCs w:val="28"/>
          <w:lang w:val="ru-RU"/>
        </w:rPr>
        <w:t>Параметры зон поражения наиболее опасных поражающих факторов ЧС при рассмотренных вариантах аварий приведены в следующих таблицах.</w:t>
      </w:r>
    </w:p>
    <w:p>
      <w:pPr>
        <w:spacing w:before="120"/>
        <w:jc w:val="both"/>
        <w:rPr>
          <w:rFonts w:ascii="Times New Roman" w:hAnsi="Times New Roman"/>
          <w:b/>
          <w:sz w:val="24"/>
          <w:szCs w:val="24"/>
          <w:lang w:val="ru-RU"/>
        </w:rPr>
      </w:pPr>
      <w:r>
        <w:rPr>
          <w:rFonts w:ascii="Times New Roman" w:hAnsi="Times New Roman"/>
          <w:b/>
          <w:sz w:val="24"/>
          <w:szCs w:val="24"/>
          <w:lang w:val="ru-RU"/>
        </w:rPr>
        <w:t>Таблица 47 - Параметры поражающих факторов при авариях с ЛВЖ (ГЖ) и СУГ при разгерметизации автомобильной ёмкости транспортировки с пожаром пролива нефтепродуктов (сценарий 1)</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6"/>
        <w:gridCol w:w="1524"/>
        <w:gridCol w:w="1638"/>
        <w:gridCol w:w="2828"/>
        <w:gridCol w:w="3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23" w:type="pct"/>
            <w:vMerge w:val="restart"/>
            <w:tcBorders>
              <w:top w:val="single" w:color="auto" w:sz="4" w:space="0"/>
            </w:tcBorders>
            <w:shd w:val="clear" w:color="auto" w:fill="auto"/>
            <w:vAlign w:val="center"/>
          </w:tcPr>
          <w:p>
            <w:pPr>
              <w:jc w:val="center"/>
              <w:rPr>
                <w:rFonts w:ascii="Times New Roman" w:hAnsi="Times New Roman"/>
                <w:b/>
                <w:sz w:val="24"/>
                <w:szCs w:val="24"/>
              </w:rPr>
            </w:pPr>
            <w:r>
              <w:rPr>
                <w:rFonts w:ascii="Times New Roman" w:hAnsi="Times New Roman"/>
                <w:b/>
                <w:sz w:val="24"/>
                <w:szCs w:val="24"/>
              </w:rPr>
              <w:t>наименование вещества</w:t>
            </w:r>
          </w:p>
        </w:tc>
        <w:tc>
          <w:tcPr>
            <w:tcW w:w="415" w:type="pct"/>
            <w:vMerge w:val="restart"/>
            <w:tcBorders>
              <w:top w:val="single" w:color="auto" w:sz="4" w:space="0"/>
            </w:tcBorders>
            <w:shd w:val="clear" w:color="auto" w:fill="auto"/>
            <w:vAlign w:val="center"/>
          </w:tcPr>
          <w:p>
            <w:pPr>
              <w:jc w:val="center"/>
              <w:rPr>
                <w:rFonts w:ascii="Times New Roman" w:hAnsi="Times New Roman"/>
                <w:b/>
                <w:sz w:val="24"/>
                <w:szCs w:val="24"/>
              </w:rPr>
            </w:pPr>
            <w:r>
              <w:rPr>
                <w:rFonts w:ascii="Times New Roman" w:hAnsi="Times New Roman"/>
                <w:b/>
                <w:sz w:val="24"/>
                <w:szCs w:val="24"/>
              </w:rPr>
              <w:t>количество, т</w:t>
            </w:r>
          </w:p>
        </w:tc>
        <w:tc>
          <w:tcPr>
            <w:tcW w:w="698" w:type="pct"/>
            <w:vMerge w:val="restart"/>
            <w:tcBorders>
              <w:top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площадь пожара (при растекании по магистрали), м</w:t>
            </w:r>
            <w:r>
              <w:rPr>
                <w:rFonts w:ascii="Times New Roman" w:hAnsi="Times New Roman"/>
                <w:b/>
                <w:sz w:val="24"/>
                <w:szCs w:val="24"/>
                <w:vertAlign w:val="superscript"/>
                <w:lang w:val="ru-RU"/>
              </w:rPr>
              <w:t>2</w:t>
            </w:r>
          </w:p>
        </w:tc>
        <w:tc>
          <w:tcPr>
            <w:tcW w:w="3264" w:type="pct"/>
            <w:gridSpan w:val="2"/>
            <w:tcBorders>
              <w:top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радиусы зон поражения людей (м), с учётом образующейся при горении пролива интенсивности теплового излучения (кВт/м</w:t>
            </w:r>
            <w:r>
              <w:rPr>
                <w:rFonts w:ascii="Times New Roman" w:hAnsi="Times New Roman"/>
                <w:b/>
                <w:sz w:val="24"/>
                <w:szCs w:val="24"/>
                <w:vertAlign w:val="superscript"/>
                <w:lang w:val="ru-RU"/>
              </w:rPr>
              <w:t>2</w:t>
            </w:r>
            <w:r>
              <w:rPr>
                <w:rFonts w:ascii="Times New Roman" w:hAnsi="Times New Roman"/>
                <w:b/>
                <w:sz w:val="24"/>
                <w:szCs w:val="24"/>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atLeast"/>
          <w:jc w:val="center"/>
        </w:trPr>
        <w:tc>
          <w:tcPr>
            <w:tcW w:w="623" w:type="pct"/>
            <w:vMerge w:val="continue"/>
            <w:tcBorders>
              <w:bottom w:val="single" w:color="auto" w:sz="4" w:space="0"/>
            </w:tcBorders>
            <w:shd w:val="clear" w:color="auto" w:fill="auto"/>
            <w:vAlign w:val="center"/>
          </w:tcPr>
          <w:p>
            <w:pPr>
              <w:jc w:val="center"/>
              <w:rPr>
                <w:rFonts w:ascii="Times New Roman" w:hAnsi="Times New Roman"/>
                <w:b/>
                <w:sz w:val="24"/>
                <w:szCs w:val="24"/>
                <w:lang w:val="ru-RU"/>
              </w:rPr>
            </w:pPr>
          </w:p>
        </w:tc>
        <w:tc>
          <w:tcPr>
            <w:tcW w:w="415" w:type="pct"/>
            <w:vMerge w:val="continue"/>
            <w:tcBorders>
              <w:bottom w:val="single" w:color="auto" w:sz="4" w:space="0"/>
            </w:tcBorders>
            <w:shd w:val="clear" w:color="auto" w:fill="auto"/>
            <w:vAlign w:val="center"/>
          </w:tcPr>
          <w:p>
            <w:pPr>
              <w:jc w:val="center"/>
              <w:rPr>
                <w:rFonts w:ascii="Times New Roman" w:hAnsi="Times New Roman"/>
                <w:b/>
                <w:sz w:val="24"/>
                <w:szCs w:val="24"/>
                <w:lang w:val="ru-RU"/>
              </w:rPr>
            </w:pPr>
          </w:p>
        </w:tc>
        <w:tc>
          <w:tcPr>
            <w:tcW w:w="698" w:type="pct"/>
            <w:vMerge w:val="continue"/>
            <w:tcBorders>
              <w:bottom w:val="single" w:color="auto" w:sz="4" w:space="0"/>
            </w:tcBorders>
            <w:shd w:val="clear" w:color="auto" w:fill="auto"/>
            <w:vAlign w:val="center"/>
          </w:tcPr>
          <w:p>
            <w:pPr>
              <w:jc w:val="center"/>
              <w:rPr>
                <w:rFonts w:ascii="Times New Roman" w:hAnsi="Times New Roman"/>
                <w:b/>
                <w:sz w:val="24"/>
                <w:szCs w:val="24"/>
                <w:lang w:val="ru-RU"/>
              </w:rPr>
            </w:pPr>
          </w:p>
        </w:tc>
        <w:tc>
          <w:tcPr>
            <w:tcW w:w="1596" w:type="pct"/>
            <w:tcBorders>
              <w:top w:val="single" w:color="auto" w:sz="4" w:space="0"/>
              <w:bottom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ожог 1-й степени через 6–8 с,</w:t>
            </w:r>
          </w:p>
          <w:p>
            <w:pPr>
              <w:jc w:val="center"/>
              <w:rPr>
                <w:rFonts w:ascii="Times New Roman" w:hAnsi="Times New Roman"/>
                <w:b/>
                <w:sz w:val="24"/>
                <w:szCs w:val="24"/>
                <w:lang w:val="ru-RU"/>
              </w:rPr>
            </w:pPr>
            <w:r>
              <w:rPr>
                <w:rFonts w:ascii="Times New Roman" w:hAnsi="Times New Roman"/>
                <w:b/>
                <w:sz w:val="24"/>
                <w:szCs w:val="24"/>
                <w:lang w:val="ru-RU"/>
              </w:rPr>
              <w:t>ожог 2-й степени через 12–16 с, при 10,5 кВт/м</w:t>
            </w:r>
            <w:r>
              <w:rPr>
                <w:rFonts w:ascii="Times New Roman" w:hAnsi="Times New Roman"/>
                <w:b/>
                <w:sz w:val="24"/>
                <w:szCs w:val="24"/>
                <w:vertAlign w:val="superscript"/>
                <w:lang w:val="ru-RU"/>
              </w:rPr>
              <w:t>2</w:t>
            </w:r>
            <w:r>
              <w:rPr>
                <w:rFonts w:ascii="Times New Roman" w:hAnsi="Times New Roman"/>
                <w:b/>
                <w:sz w:val="24"/>
                <w:szCs w:val="24"/>
                <w:lang w:val="ru-RU"/>
              </w:rPr>
              <w:t>, м</w:t>
            </w:r>
          </w:p>
        </w:tc>
        <w:tc>
          <w:tcPr>
            <w:tcW w:w="1668" w:type="pct"/>
            <w:tcBorders>
              <w:top w:val="single" w:color="auto" w:sz="4" w:space="0"/>
              <w:bottom w:val="single" w:color="auto" w:sz="4" w:space="0"/>
            </w:tcBorders>
            <w:shd w:val="clear" w:color="auto" w:fill="auto"/>
            <w:vAlign w:val="center"/>
          </w:tcPr>
          <w:p>
            <w:pPr>
              <w:jc w:val="center"/>
              <w:rPr>
                <w:rFonts w:ascii="Times New Roman" w:hAnsi="Times New Roman"/>
                <w:b/>
                <w:sz w:val="24"/>
                <w:szCs w:val="24"/>
                <w:lang w:val="ru-RU"/>
              </w:rPr>
            </w:pPr>
            <w:r>
              <w:rPr>
                <w:rFonts w:ascii="Times New Roman" w:hAnsi="Times New Roman"/>
                <w:b/>
                <w:sz w:val="24"/>
                <w:szCs w:val="24"/>
                <w:lang w:val="ru-RU"/>
              </w:rPr>
              <w:t>безопасное расстояние для человека в брезентовой одежде, при 4,2 кВт/м</w:t>
            </w:r>
            <w:r>
              <w:rPr>
                <w:rFonts w:ascii="Times New Roman" w:hAnsi="Times New Roman"/>
                <w:b/>
                <w:sz w:val="24"/>
                <w:szCs w:val="24"/>
                <w:vertAlign w:val="superscript"/>
                <w:lang w:val="ru-RU"/>
              </w:rPr>
              <w:t>2</w:t>
            </w:r>
            <w:r>
              <w:rPr>
                <w:rFonts w:ascii="Times New Roman" w:hAnsi="Times New Roman"/>
                <w:b/>
                <w:sz w:val="24"/>
                <w:szCs w:val="24"/>
                <w:lang w:val="ru-RU"/>
              </w:rPr>
              <w:t>, 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23" w:type="pct"/>
            <w:shd w:val="clear" w:color="auto" w:fill="auto"/>
            <w:vAlign w:val="center"/>
          </w:tcPr>
          <w:p>
            <w:pPr>
              <w:jc w:val="center"/>
              <w:rPr>
                <w:rFonts w:ascii="Times New Roman" w:hAnsi="Times New Roman"/>
                <w:sz w:val="24"/>
                <w:szCs w:val="24"/>
              </w:rPr>
            </w:pPr>
            <w:r>
              <w:rPr>
                <w:rFonts w:ascii="Times New Roman" w:hAnsi="Times New Roman"/>
                <w:sz w:val="24"/>
                <w:szCs w:val="24"/>
              </w:rPr>
              <w:t>бензин</w:t>
            </w:r>
          </w:p>
        </w:tc>
        <w:tc>
          <w:tcPr>
            <w:tcW w:w="415" w:type="pct"/>
            <w:shd w:val="clear" w:color="auto" w:fill="auto"/>
            <w:vAlign w:val="center"/>
          </w:tcPr>
          <w:p>
            <w:pPr>
              <w:jc w:val="center"/>
              <w:rPr>
                <w:rFonts w:ascii="Times New Roman" w:hAnsi="Times New Roman"/>
                <w:sz w:val="24"/>
                <w:szCs w:val="24"/>
              </w:rPr>
            </w:pPr>
            <w:r>
              <w:rPr>
                <w:rFonts w:ascii="Times New Roman" w:hAnsi="Times New Roman"/>
                <w:sz w:val="24"/>
                <w:szCs w:val="24"/>
              </w:rPr>
              <w:t>25</w:t>
            </w:r>
          </w:p>
        </w:tc>
        <w:tc>
          <w:tcPr>
            <w:tcW w:w="698" w:type="pct"/>
            <w:shd w:val="clear" w:color="auto" w:fill="auto"/>
            <w:vAlign w:val="center"/>
          </w:tcPr>
          <w:p>
            <w:pPr>
              <w:jc w:val="center"/>
              <w:rPr>
                <w:rFonts w:ascii="Times New Roman" w:hAnsi="Times New Roman"/>
                <w:sz w:val="24"/>
                <w:szCs w:val="24"/>
              </w:rPr>
            </w:pPr>
            <w:r>
              <w:rPr>
                <w:rFonts w:ascii="Times New Roman" w:hAnsi="Times New Roman"/>
                <w:sz w:val="24"/>
                <w:szCs w:val="24"/>
              </w:rPr>
              <w:t>640,5</w:t>
            </w:r>
          </w:p>
        </w:tc>
        <w:tc>
          <w:tcPr>
            <w:tcW w:w="1596" w:type="pct"/>
            <w:shd w:val="clear" w:color="auto" w:fill="auto"/>
            <w:vAlign w:val="center"/>
          </w:tcPr>
          <w:p>
            <w:pPr>
              <w:jc w:val="center"/>
              <w:rPr>
                <w:rFonts w:ascii="Times New Roman" w:hAnsi="Times New Roman"/>
                <w:sz w:val="24"/>
                <w:szCs w:val="24"/>
              </w:rPr>
            </w:pPr>
            <w:r>
              <w:rPr>
                <w:rFonts w:ascii="Times New Roman" w:hAnsi="Times New Roman"/>
                <w:sz w:val="24"/>
                <w:szCs w:val="24"/>
              </w:rPr>
              <w:t>17</w:t>
            </w:r>
          </w:p>
        </w:tc>
        <w:tc>
          <w:tcPr>
            <w:tcW w:w="1668" w:type="pct"/>
            <w:shd w:val="clear" w:color="auto" w:fill="auto"/>
            <w:vAlign w:val="center"/>
          </w:tcPr>
          <w:p>
            <w:pPr>
              <w:jc w:val="center"/>
              <w:rPr>
                <w:rFonts w:ascii="Times New Roman" w:hAnsi="Times New Roman"/>
                <w:sz w:val="24"/>
                <w:szCs w:val="24"/>
              </w:rPr>
            </w:pPr>
            <w:r>
              <w:rPr>
                <w:rFonts w:ascii="Times New Roman" w:hAnsi="Times New Roman"/>
                <w:sz w:val="24"/>
                <w:szCs w:val="24"/>
              </w:rPr>
              <w:t>27</w:t>
            </w:r>
          </w:p>
        </w:tc>
      </w:tr>
    </w:tbl>
    <w:p>
      <w:pPr>
        <w:jc w:val="both"/>
        <w:rPr>
          <w:rFonts w:ascii="Times New Roman" w:hAnsi="Times New Roman"/>
          <w:sz w:val="24"/>
          <w:szCs w:val="24"/>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48 - Параметры зон поражения при аварии с взрывом ТВС при разгерметизации автомобильной ёмкости транспортировки с автомобильным бензином (сценарий 2). Масса топлива в облаке 22</w:t>
      </w:r>
      <w:r>
        <w:rPr>
          <w:rFonts w:ascii="Times New Roman" w:hAnsi="Times New Roman"/>
          <w:b/>
          <w:sz w:val="24"/>
          <w:szCs w:val="24"/>
        </w:rPr>
        <w:t> </w:t>
      </w:r>
      <w:r>
        <w:rPr>
          <w:rFonts w:ascii="Times New Roman" w:hAnsi="Times New Roman"/>
          <w:b/>
          <w:sz w:val="24"/>
          <w:szCs w:val="24"/>
          <w:lang w:val="ru-RU"/>
        </w:rPr>
        <w:t>500 кг</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14"/>
        <w:gridCol w:w="1334"/>
        <w:gridCol w:w="2553"/>
        <w:gridCol w:w="1015"/>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1734" w:type="pct"/>
            <w:vMerge w:val="restart"/>
            <w:vAlign w:val="center"/>
          </w:tcPr>
          <w:p>
            <w:pPr>
              <w:jc w:val="center"/>
              <w:rPr>
                <w:rFonts w:ascii="Times New Roman" w:hAnsi="Times New Roman"/>
                <w:b/>
                <w:sz w:val="24"/>
                <w:szCs w:val="24"/>
                <w:lang w:val="ru-RU"/>
              </w:rPr>
            </w:pPr>
            <w:r>
              <w:rPr>
                <w:rFonts w:ascii="Times New Roman" w:hAnsi="Times New Roman"/>
                <w:b/>
                <w:sz w:val="24"/>
                <w:szCs w:val="24"/>
                <w:lang w:val="ru-RU"/>
              </w:rPr>
              <w:t>избыточное давление (кПа) поражение зданий/поражение людей на открытой местности</w:t>
            </w:r>
          </w:p>
        </w:tc>
        <w:tc>
          <w:tcPr>
            <w:tcW w:w="1865" w:type="pct"/>
            <w:gridSpan w:val="2"/>
            <w:vAlign w:val="center"/>
          </w:tcPr>
          <w:p>
            <w:pPr>
              <w:jc w:val="center"/>
              <w:rPr>
                <w:rFonts w:ascii="Times New Roman" w:hAnsi="Times New Roman"/>
                <w:b/>
                <w:sz w:val="24"/>
                <w:szCs w:val="24"/>
                <w:lang w:val="ru-RU"/>
              </w:rPr>
            </w:pPr>
            <w:r>
              <w:rPr>
                <w:rFonts w:ascii="Times New Roman" w:hAnsi="Times New Roman"/>
                <w:b/>
                <w:sz w:val="24"/>
                <w:szCs w:val="24"/>
                <w:lang w:val="ru-RU"/>
              </w:rPr>
              <w:t>поражение зданий и сооружений и людей в зданиях и сооружениях</w:t>
            </w:r>
          </w:p>
        </w:tc>
        <w:tc>
          <w:tcPr>
            <w:tcW w:w="1401" w:type="pct"/>
            <w:gridSpan w:val="2"/>
            <w:vAlign w:val="center"/>
          </w:tcPr>
          <w:p>
            <w:pPr>
              <w:jc w:val="center"/>
              <w:rPr>
                <w:rFonts w:ascii="Times New Roman" w:hAnsi="Times New Roman"/>
                <w:b/>
                <w:sz w:val="24"/>
                <w:szCs w:val="24"/>
                <w:lang w:val="ru-RU"/>
              </w:rPr>
            </w:pPr>
            <w:r>
              <w:rPr>
                <w:rFonts w:ascii="Times New Roman" w:hAnsi="Times New Roman"/>
                <w:b/>
                <w:sz w:val="24"/>
                <w:szCs w:val="24"/>
                <w:lang w:val="ru-RU"/>
              </w:rPr>
              <w:t>поражение людей на открытой местности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734" w:type="pct"/>
            <w:vMerge w:val="continue"/>
            <w:vAlign w:val="center"/>
          </w:tcPr>
          <w:p>
            <w:pPr>
              <w:jc w:val="center"/>
              <w:rPr>
                <w:rFonts w:ascii="Times New Roman" w:hAnsi="Times New Roman"/>
                <w:b/>
                <w:sz w:val="24"/>
                <w:szCs w:val="24"/>
                <w:lang w:val="ru-RU"/>
              </w:rPr>
            </w:pPr>
          </w:p>
        </w:tc>
        <w:tc>
          <w:tcPr>
            <w:tcW w:w="640" w:type="pct"/>
            <w:vAlign w:val="center"/>
          </w:tcPr>
          <w:p>
            <w:pPr>
              <w:jc w:val="center"/>
              <w:rPr>
                <w:rFonts w:ascii="Times New Roman" w:hAnsi="Times New Roman"/>
                <w:b/>
                <w:sz w:val="24"/>
                <w:szCs w:val="24"/>
              </w:rPr>
            </w:pPr>
            <w:r>
              <w:rPr>
                <w:rFonts w:ascii="Times New Roman" w:hAnsi="Times New Roman"/>
                <w:b/>
                <w:sz w:val="24"/>
                <w:szCs w:val="24"/>
              </w:rPr>
              <w:t>радиус зоны, м</w:t>
            </w:r>
          </w:p>
        </w:tc>
        <w:tc>
          <w:tcPr>
            <w:tcW w:w="1225" w:type="pct"/>
            <w:vAlign w:val="center"/>
          </w:tcPr>
          <w:p>
            <w:pPr>
              <w:jc w:val="center"/>
              <w:rPr>
                <w:rFonts w:ascii="Times New Roman" w:hAnsi="Times New Roman"/>
                <w:b/>
                <w:sz w:val="24"/>
                <w:szCs w:val="24"/>
              </w:rPr>
            </w:pPr>
            <w:r>
              <w:rPr>
                <w:rFonts w:ascii="Times New Roman" w:hAnsi="Times New Roman"/>
                <w:b/>
                <w:sz w:val="24"/>
                <w:szCs w:val="24"/>
              </w:rPr>
              <w:t>% поражённых людей</w:t>
            </w:r>
          </w:p>
        </w:tc>
        <w:tc>
          <w:tcPr>
            <w:tcW w:w="487" w:type="pct"/>
            <w:vAlign w:val="center"/>
          </w:tcPr>
          <w:p>
            <w:pPr>
              <w:jc w:val="center"/>
              <w:rPr>
                <w:rFonts w:ascii="Times New Roman" w:hAnsi="Times New Roman"/>
                <w:b/>
                <w:sz w:val="24"/>
                <w:szCs w:val="24"/>
              </w:rPr>
            </w:pPr>
            <w:r>
              <w:rPr>
                <w:rFonts w:ascii="Times New Roman" w:hAnsi="Times New Roman"/>
                <w:b/>
                <w:sz w:val="24"/>
                <w:szCs w:val="24"/>
              </w:rPr>
              <w:t>радиус зоны, м</w:t>
            </w:r>
          </w:p>
        </w:tc>
        <w:tc>
          <w:tcPr>
            <w:tcW w:w="913" w:type="pct"/>
            <w:vAlign w:val="center"/>
          </w:tcPr>
          <w:p>
            <w:pPr>
              <w:jc w:val="center"/>
              <w:rPr>
                <w:rFonts w:ascii="Times New Roman" w:hAnsi="Times New Roman"/>
                <w:b/>
                <w:sz w:val="24"/>
                <w:szCs w:val="24"/>
              </w:rPr>
            </w:pPr>
            <w:r>
              <w:rPr>
                <w:rFonts w:ascii="Times New Roman" w:hAnsi="Times New Roman"/>
                <w:b/>
                <w:sz w:val="24"/>
                <w:szCs w:val="24"/>
              </w:rPr>
              <w:t>% поражённых людей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sz w:val="24"/>
                <w:szCs w:val="24"/>
              </w:rPr>
            </w:pPr>
            <w:r>
              <w:rPr>
                <w:rFonts w:ascii="Times New Roman" w:hAnsi="Times New Roman"/>
                <w:sz w:val="24"/>
                <w:szCs w:val="24"/>
              </w:rPr>
              <w:t>65,9/70</w:t>
            </w:r>
          </w:p>
        </w:tc>
        <w:tc>
          <w:tcPr>
            <w:tcW w:w="640" w:type="pct"/>
            <w:vAlign w:val="center"/>
          </w:tcPr>
          <w:p>
            <w:pPr>
              <w:jc w:val="center"/>
              <w:rPr>
                <w:rFonts w:ascii="Times New Roman" w:hAnsi="Times New Roman"/>
                <w:sz w:val="24"/>
                <w:szCs w:val="24"/>
              </w:rPr>
            </w:pPr>
            <w:r>
              <w:rPr>
                <w:rFonts w:ascii="Times New Roman" w:hAnsi="Times New Roman"/>
                <w:sz w:val="24"/>
                <w:szCs w:val="24"/>
              </w:rPr>
              <w:t>нет</w:t>
            </w:r>
          </w:p>
        </w:tc>
        <w:tc>
          <w:tcPr>
            <w:tcW w:w="1225" w:type="pct"/>
            <w:vAlign w:val="center"/>
          </w:tcPr>
          <w:p>
            <w:pPr>
              <w:jc w:val="center"/>
              <w:rPr>
                <w:rFonts w:ascii="Times New Roman" w:hAnsi="Times New Roman"/>
                <w:b/>
                <w:sz w:val="24"/>
                <w:szCs w:val="24"/>
              </w:rPr>
            </w:pPr>
            <w:r>
              <w:rPr>
                <w:rFonts w:ascii="Times New Roman" w:hAnsi="Times New Roman"/>
                <w:sz w:val="24"/>
                <w:szCs w:val="24"/>
              </w:rPr>
              <w:t>нет</w:t>
            </w:r>
          </w:p>
        </w:tc>
        <w:tc>
          <w:tcPr>
            <w:tcW w:w="487" w:type="pct"/>
            <w:vAlign w:val="center"/>
          </w:tcPr>
          <w:p>
            <w:pPr>
              <w:jc w:val="center"/>
              <w:rPr>
                <w:rFonts w:ascii="Times New Roman" w:hAnsi="Times New Roman"/>
                <w:sz w:val="24"/>
                <w:szCs w:val="24"/>
              </w:rPr>
            </w:pPr>
            <w:r>
              <w:rPr>
                <w:rFonts w:ascii="Times New Roman" w:hAnsi="Times New Roman"/>
                <w:sz w:val="24"/>
                <w:szCs w:val="24"/>
              </w:rPr>
              <w:t>нет</w:t>
            </w:r>
          </w:p>
        </w:tc>
        <w:tc>
          <w:tcPr>
            <w:tcW w:w="913" w:type="pct"/>
            <w:vAlign w:val="center"/>
          </w:tcPr>
          <w:p>
            <w:pPr>
              <w:jc w:val="center"/>
              <w:rPr>
                <w:rFonts w:ascii="Times New Roman" w:hAnsi="Times New Roman"/>
                <w:sz w:val="24"/>
                <w:szCs w:val="24"/>
              </w:rPr>
            </w:pPr>
            <w:r>
              <w:rPr>
                <w:rFonts w:ascii="Times New Roman" w:hAnsi="Times New Roman"/>
                <w:sz w:val="24"/>
                <w:szCs w:val="24"/>
              </w:rPr>
              <w:t>нет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sz w:val="24"/>
                <w:szCs w:val="24"/>
              </w:rPr>
            </w:pPr>
            <w:r>
              <w:rPr>
                <w:rFonts w:ascii="Times New Roman" w:hAnsi="Times New Roman"/>
                <w:sz w:val="24"/>
                <w:szCs w:val="24"/>
              </w:rPr>
              <w:t>33 /55</w:t>
            </w:r>
          </w:p>
        </w:tc>
        <w:tc>
          <w:tcPr>
            <w:tcW w:w="640" w:type="pct"/>
            <w:vAlign w:val="center"/>
          </w:tcPr>
          <w:p>
            <w:pPr>
              <w:jc w:val="center"/>
              <w:rPr>
                <w:rFonts w:ascii="Times New Roman" w:hAnsi="Times New Roman"/>
                <w:sz w:val="24"/>
                <w:szCs w:val="24"/>
              </w:rPr>
            </w:pPr>
            <w:r>
              <w:rPr>
                <w:rFonts w:ascii="Times New Roman" w:hAnsi="Times New Roman"/>
                <w:sz w:val="24"/>
                <w:szCs w:val="24"/>
              </w:rPr>
              <w:t>167</w:t>
            </w:r>
          </w:p>
        </w:tc>
        <w:tc>
          <w:tcPr>
            <w:tcW w:w="1225" w:type="pct"/>
            <w:vAlign w:val="center"/>
          </w:tcPr>
          <w:p>
            <w:pPr>
              <w:jc w:val="center"/>
              <w:rPr>
                <w:rFonts w:ascii="Times New Roman" w:hAnsi="Times New Roman"/>
                <w:sz w:val="24"/>
                <w:szCs w:val="24"/>
              </w:rPr>
            </w:pPr>
            <w:r>
              <w:rPr>
                <w:rFonts w:ascii="Times New Roman" w:hAnsi="Times New Roman"/>
                <w:sz w:val="24"/>
                <w:szCs w:val="24"/>
              </w:rPr>
              <w:t>90</w:t>
            </w:r>
          </w:p>
        </w:tc>
        <w:tc>
          <w:tcPr>
            <w:tcW w:w="487" w:type="pct"/>
            <w:vAlign w:val="center"/>
          </w:tcPr>
          <w:p>
            <w:pPr>
              <w:jc w:val="center"/>
              <w:rPr>
                <w:rFonts w:ascii="Times New Roman" w:hAnsi="Times New Roman"/>
                <w:sz w:val="24"/>
                <w:szCs w:val="24"/>
              </w:rPr>
            </w:pPr>
            <w:r>
              <w:rPr>
                <w:rFonts w:ascii="Times New Roman" w:hAnsi="Times New Roman"/>
                <w:sz w:val="24"/>
                <w:szCs w:val="24"/>
              </w:rPr>
              <w:t>нет</w:t>
            </w:r>
          </w:p>
        </w:tc>
        <w:tc>
          <w:tcPr>
            <w:tcW w:w="913" w:type="pct"/>
            <w:vAlign w:val="center"/>
          </w:tcPr>
          <w:p>
            <w:pPr>
              <w:jc w:val="center"/>
              <w:rPr>
                <w:rFonts w:ascii="Times New Roman" w:hAnsi="Times New Roman"/>
                <w:sz w:val="24"/>
                <w:szCs w:val="24"/>
              </w:rPr>
            </w:pPr>
            <w:r>
              <w:rPr>
                <w:rFonts w:ascii="Times New Roman" w:hAnsi="Times New Roman"/>
                <w:sz w:val="24"/>
                <w:szCs w:val="24"/>
              </w:rPr>
              <w:t>нет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sz w:val="24"/>
                <w:szCs w:val="24"/>
              </w:rPr>
            </w:pPr>
            <w:r>
              <w:rPr>
                <w:rFonts w:ascii="Times New Roman" w:hAnsi="Times New Roman"/>
                <w:sz w:val="24"/>
                <w:szCs w:val="24"/>
              </w:rPr>
              <w:t>25/24</w:t>
            </w:r>
          </w:p>
        </w:tc>
        <w:tc>
          <w:tcPr>
            <w:tcW w:w="640" w:type="pct"/>
            <w:vAlign w:val="center"/>
          </w:tcPr>
          <w:p>
            <w:pPr>
              <w:jc w:val="center"/>
              <w:rPr>
                <w:rFonts w:ascii="Times New Roman" w:hAnsi="Times New Roman"/>
                <w:sz w:val="24"/>
                <w:szCs w:val="24"/>
              </w:rPr>
            </w:pPr>
            <w:r>
              <w:rPr>
                <w:rFonts w:ascii="Times New Roman" w:hAnsi="Times New Roman"/>
                <w:sz w:val="24"/>
                <w:szCs w:val="24"/>
              </w:rPr>
              <w:t>247</w:t>
            </w:r>
          </w:p>
        </w:tc>
        <w:tc>
          <w:tcPr>
            <w:tcW w:w="1225" w:type="pct"/>
            <w:vAlign w:val="center"/>
          </w:tcPr>
          <w:p>
            <w:pPr>
              <w:jc w:val="center"/>
              <w:rPr>
                <w:rFonts w:ascii="Times New Roman" w:hAnsi="Times New Roman"/>
                <w:sz w:val="24"/>
                <w:szCs w:val="24"/>
              </w:rPr>
            </w:pPr>
            <w:r>
              <w:rPr>
                <w:rFonts w:ascii="Times New Roman" w:hAnsi="Times New Roman"/>
                <w:sz w:val="24"/>
                <w:szCs w:val="24"/>
              </w:rPr>
              <w:t>50</w:t>
            </w:r>
          </w:p>
        </w:tc>
        <w:tc>
          <w:tcPr>
            <w:tcW w:w="487" w:type="pct"/>
            <w:vAlign w:val="center"/>
          </w:tcPr>
          <w:p>
            <w:pPr>
              <w:jc w:val="center"/>
              <w:rPr>
                <w:rFonts w:ascii="Times New Roman" w:hAnsi="Times New Roman"/>
                <w:sz w:val="24"/>
                <w:szCs w:val="24"/>
              </w:rPr>
            </w:pPr>
            <w:r>
              <w:rPr>
                <w:rFonts w:ascii="Times New Roman" w:hAnsi="Times New Roman"/>
                <w:sz w:val="24"/>
                <w:szCs w:val="24"/>
              </w:rPr>
              <w:t>260</w:t>
            </w:r>
          </w:p>
        </w:tc>
        <w:tc>
          <w:tcPr>
            <w:tcW w:w="913" w:type="pct"/>
            <w:vAlign w:val="center"/>
          </w:tcPr>
          <w:p>
            <w:pPr>
              <w:jc w:val="center"/>
              <w:rPr>
                <w:rFonts w:ascii="Times New Roman" w:hAnsi="Times New Roman"/>
                <w:sz w:val="24"/>
                <w:szCs w:val="24"/>
              </w:rPr>
            </w:pPr>
            <w:r>
              <w:rPr>
                <w:rFonts w:ascii="Times New Roman" w:hAnsi="Times New Roman"/>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34" w:type="pct"/>
            <w:vAlign w:val="center"/>
          </w:tcPr>
          <w:p>
            <w:pPr>
              <w:jc w:val="center"/>
              <w:rPr>
                <w:rFonts w:ascii="Times New Roman" w:hAnsi="Times New Roman"/>
                <w:sz w:val="24"/>
                <w:szCs w:val="24"/>
              </w:rPr>
            </w:pPr>
            <w:r>
              <w:rPr>
                <w:rFonts w:ascii="Times New Roman" w:hAnsi="Times New Roman"/>
                <w:sz w:val="24"/>
                <w:szCs w:val="24"/>
              </w:rPr>
              <w:t>4/16</w:t>
            </w:r>
          </w:p>
        </w:tc>
        <w:tc>
          <w:tcPr>
            <w:tcW w:w="640" w:type="pct"/>
            <w:vAlign w:val="center"/>
          </w:tcPr>
          <w:p>
            <w:pPr>
              <w:jc w:val="center"/>
              <w:rPr>
                <w:rFonts w:ascii="Times New Roman" w:hAnsi="Times New Roman"/>
                <w:sz w:val="24"/>
                <w:szCs w:val="24"/>
              </w:rPr>
            </w:pPr>
            <w:r>
              <w:rPr>
                <w:rFonts w:ascii="Times New Roman" w:hAnsi="Times New Roman"/>
                <w:sz w:val="24"/>
                <w:szCs w:val="24"/>
              </w:rPr>
              <w:t>1 098</w:t>
            </w:r>
          </w:p>
        </w:tc>
        <w:tc>
          <w:tcPr>
            <w:tcW w:w="1225" w:type="pct"/>
            <w:vAlign w:val="center"/>
          </w:tcPr>
          <w:p>
            <w:pPr>
              <w:jc w:val="center"/>
              <w:rPr>
                <w:rFonts w:ascii="Times New Roman" w:hAnsi="Times New Roman"/>
                <w:sz w:val="24"/>
                <w:szCs w:val="24"/>
              </w:rPr>
            </w:pPr>
            <w:r>
              <w:rPr>
                <w:rFonts w:ascii="Times New Roman" w:hAnsi="Times New Roman"/>
                <w:sz w:val="24"/>
                <w:szCs w:val="24"/>
              </w:rPr>
              <w:t>10</w:t>
            </w:r>
          </w:p>
        </w:tc>
        <w:tc>
          <w:tcPr>
            <w:tcW w:w="487" w:type="pct"/>
            <w:vAlign w:val="center"/>
          </w:tcPr>
          <w:p>
            <w:pPr>
              <w:jc w:val="center"/>
              <w:rPr>
                <w:rFonts w:ascii="Times New Roman" w:hAnsi="Times New Roman"/>
                <w:sz w:val="24"/>
                <w:szCs w:val="24"/>
              </w:rPr>
            </w:pPr>
            <w:r>
              <w:rPr>
                <w:rFonts w:ascii="Times New Roman" w:hAnsi="Times New Roman"/>
                <w:sz w:val="24"/>
                <w:szCs w:val="24"/>
              </w:rPr>
              <w:t>393</w:t>
            </w:r>
          </w:p>
        </w:tc>
        <w:tc>
          <w:tcPr>
            <w:tcW w:w="913" w:type="pct"/>
            <w:vAlign w:val="center"/>
          </w:tcPr>
          <w:p>
            <w:pPr>
              <w:jc w:val="center"/>
              <w:rPr>
                <w:rFonts w:ascii="Times New Roman" w:hAnsi="Times New Roman"/>
                <w:sz w:val="24"/>
                <w:szCs w:val="24"/>
              </w:rPr>
            </w:pPr>
            <w:r>
              <w:rPr>
                <w:rFonts w:ascii="Times New Roman" w:hAnsi="Times New Roman"/>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734" w:type="pct"/>
            <w:vAlign w:val="center"/>
          </w:tcPr>
          <w:p>
            <w:pPr>
              <w:jc w:val="center"/>
              <w:rPr>
                <w:rFonts w:ascii="Times New Roman" w:hAnsi="Times New Roman"/>
                <w:sz w:val="24"/>
                <w:szCs w:val="24"/>
              </w:rPr>
            </w:pPr>
            <w:r>
              <w:rPr>
                <w:rFonts w:ascii="Times New Roman" w:hAnsi="Times New Roman"/>
                <w:sz w:val="24"/>
                <w:szCs w:val="24"/>
              </w:rPr>
              <w:t>2/5</w:t>
            </w:r>
          </w:p>
        </w:tc>
        <w:tc>
          <w:tcPr>
            <w:tcW w:w="640" w:type="pct"/>
            <w:vAlign w:val="center"/>
          </w:tcPr>
          <w:p>
            <w:pPr>
              <w:jc w:val="center"/>
              <w:rPr>
                <w:rFonts w:ascii="Times New Roman" w:hAnsi="Times New Roman"/>
                <w:sz w:val="24"/>
                <w:szCs w:val="24"/>
              </w:rPr>
            </w:pPr>
            <w:r>
              <w:rPr>
                <w:rFonts w:ascii="Times New Roman" w:hAnsi="Times New Roman"/>
                <w:sz w:val="24"/>
                <w:szCs w:val="24"/>
              </w:rPr>
              <w:t>1 976</w:t>
            </w:r>
          </w:p>
        </w:tc>
        <w:tc>
          <w:tcPr>
            <w:tcW w:w="1225" w:type="pct"/>
            <w:vAlign w:val="center"/>
          </w:tcPr>
          <w:p>
            <w:pPr>
              <w:jc w:val="center"/>
              <w:rPr>
                <w:rFonts w:ascii="Times New Roman" w:hAnsi="Times New Roman"/>
                <w:sz w:val="24"/>
                <w:szCs w:val="24"/>
              </w:rPr>
            </w:pPr>
            <w:r>
              <w:rPr>
                <w:rFonts w:ascii="Times New Roman" w:hAnsi="Times New Roman"/>
                <w:sz w:val="24"/>
                <w:szCs w:val="24"/>
              </w:rPr>
              <w:t>1</w:t>
            </w:r>
          </w:p>
        </w:tc>
        <w:tc>
          <w:tcPr>
            <w:tcW w:w="487" w:type="pct"/>
            <w:vAlign w:val="center"/>
          </w:tcPr>
          <w:p>
            <w:pPr>
              <w:jc w:val="center"/>
              <w:rPr>
                <w:rFonts w:ascii="Times New Roman" w:hAnsi="Times New Roman"/>
                <w:sz w:val="24"/>
                <w:szCs w:val="24"/>
              </w:rPr>
            </w:pPr>
            <w:r>
              <w:rPr>
                <w:rFonts w:ascii="Times New Roman" w:hAnsi="Times New Roman"/>
                <w:sz w:val="24"/>
                <w:szCs w:val="24"/>
              </w:rPr>
              <w:t>918</w:t>
            </w:r>
          </w:p>
        </w:tc>
        <w:tc>
          <w:tcPr>
            <w:tcW w:w="913" w:type="pct"/>
            <w:vAlign w:val="center"/>
          </w:tcPr>
          <w:p>
            <w:pPr>
              <w:jc w:val="center"/>
              <w:rPr>
                <w:rFonts w:ascii="Times New Roman" w:hAnsi="Times New Roman"/>
                <w:sz w:val="24"/>
                <w:szCs w:val="24"/>
              </w:rPr>
            </w:pPr>
            <w:r>
              <w:rPr>
                <w:rFonts w:ascii="Times New Roman" w:hAnsi="Times New Roman"/>
                <w:sz w:val="24"/>
                <w:szCs w:val="24"/>
              </w:rPr>
              <w:t>1</w:t>
            </w:r>
          </w:p>
        </w:tc>
      </w:tr>
    </w:tbl>
    <w:p>
      <w:pPr>
        <w:jc w:val="both"/>
        <w:rPr>
          <w:rFonts w:ascii="Times New Roman" w:hAnsi="Times New Roman"/>
          <w:sz w:val="24"/>
          <w:szCs w:val="24"/>
          <w:lang w:val="ru-RU"/>
        </w:rPr>
      </w:pPr>
    </w:p>
    <w:p>
      <w:pPr>
        <w:jc w:val="both"/>
        <w:rPr>
          <w:rFonts w:ascii="Times New Roman" w:hAnsi="Times New Roman"/>
          <w:b/>
          <w:sz w:val="24"/>
          <w:szCs w:val="24"/>
          <w:lang w:val="ru-RU"/>
        </w:rPr>
      </w:pPr>
      <w:r>
        <w:rPr>
          <w:rFonts w:ascii="Times New Roman" w:hAnsi="Times New Roman"/>
          <w:b/>
          <w:sz w:val="24"/>
          <w:szCs w:val="24"/>
          <w:lang w:val="ru-RU"/>
        </w:rPr>
        <w:t>Таблица 49 - Параметры поражающих факторов при авариях с АХОВ при разгерметизации ёмкости транспортировки на транспортной магистрали (сценарий 3)</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4940"/>
        <w:gridCol w:w="2372"/>
        <w:gridCol w:w="2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40" w:type="pct"/>
            <w:vMerge w:val="restart"/>
            <w:vAlign w:val="center"/>
          </w:tcPr>
          <w:p>
            <w:pPr>
              <w:jc w:val="center"/>
              <w:rPr>
                <w:rFonts w:ascii="Times New Roman" w:hAnsi="Times New Roman"/>
                <w:b/>
                <w:sz w:val="24"/>
                <w:szCs w:val="24"/>
              </w:rPr>
            </w:pPr>
            <w:r>
              <w:rPr>
                <w:rFonts w:ascii="Times New Roman" w:hAnsi="Times New Roman"/>
                <w:b/>
                <w:sz w:val="24"/>
                <w:szCs w:val="24"/>
              </w:rPr>
              <w:t>№ п/п</w:t>
            </w:r>
          </w:p>
        </w:tc>
        <w:tc>
          <w:tcPr>
            <w:tcW w:w="2370" w:type="pct"/>
            <w:vMerge w:val="restart"/>
            <w:vAlign w:val="center"/>
          </w:tcPr>
          <w:p>
            <w:pPr>
              <w:jc w:val="center"/>
              <w:rPr>
                <w:rFonts w:ascii="Times New Roman" w:hAnsi="Times New Roman"/>
                <w:b/>
                <w:sz w:val="24"/>
                <w:szCs w:val="24"/>
              </w:rPr>
            </w:pPr>
            <w:r>
              <w:rPr>
                <w:rFonts w:ascii="Times New Roman" w:hAnsi="Times New Roman"/>
                <w:b/>
                <w:sz w:val="24"/>
                <w:szCs w:val="24"/>
              </w:rPr>
              <w:t>параметры</w:t>
            </w:r>
          </w:p>
        </w:tc>
        <w:tc>
          <w:tcPr>
            <w:tcW w:w="2290" w:type="pct"/>
            <w:gridSpan w:val="2"/>
            <w:vAlign w:val="center"/>
          </w:tcPr>
          <w:p>
            <w:pPr>
              <w:jc w:val="center"/>
              <w:rPr>
                <w:rFonts w:ascii="Times New Roman" w:hAnsi="Times New Roman"/>
                <w:b/>
                <w:sz w:val="24"/>
                <w:szCs w:val="24"/>
              </w:rPr>
            </w:pPr>
            <w:r>
              <w:rPr>
                <w:rFonts w:ascii="Times New Roman" w:hAnsi="Times New Roman"/>
                <w:b/>
                <w:sz w:val="24"/>
                <w:szCs w:val="24"/>
              </w:rPr>
              <w:t>сильнодействующие ядовитые вещества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340" w:type="pct"/>
            <w:vMerge w:val="continue"/>
            <w:vAlign w:val="center"/>
          </w:tcPr>
          <w:p>
            <w:pPr>
              <w:jc w:val="center"/>
              <w:rPr>
                <w:rFonts w:ascii="Times New Roman" w:hAnsi="Times New Roman"/>
                <w:b/>
                <w:sz w:val="24"/>
                <w:szCs w:val="24"/>
              </w:rPr>
            </w:pPr>
          </w:p>
        </w:tc>
        <w:tc>
          <w:tcPr>
            <w:tcW w:w="2370" w:type="pct"/>
            <w:vMerge w:val="continue"/>
            <w:vAlign w:val="center"/>
          </w:tcPr>
          <w:p>
            <w:pPr>
              <w:jc w:val="center"/>
              <w:rPr>
                <w:rFonts w:ascii="Times New Roman" w:hAnsi="Times New Roman"/>
                <w:b/>
                <w:sz w:val="24"/>
                <w:szCs w:val="24"/>
              </w:rPr>
            </w:pPr>
          </w:p>
        </w:tc>
        <w:tc>
          <w:tcPr>
            <w:tcW w:w="1138" w:type="pct"/>
            <w:vAlign w:val="center"/>
          </w:tcPr>
          <w:p>
            <w:pPr>
              <w:jc w:val="center"/>
              <w:rPr>
                <w:rFonts w:ascii="Times New Roman" w:hAnsi="Times New Roman"/>
                <w:b/>
                <w:sz w:val="24"/>
                <w:szCs w:val="24"/>
              </w:rPr>
            </w:pPr>
            <w:r>
              <w:rPr>
                <w:rFonts w:ascii="Times New Roman" w:hAnsi="Times New Roman"/>
                <w:b/>
                <w:sz w:val="24"/>
                <w:szCs w:val="24"/>
              </w:rPr>
              <w:t>аммиак</w:t>
            </w:r>
          </w:p>
        </w:tc>
        <w:tc>
          <w:tcPr>
            <w:tcW w:w="1152" w:type="pct"/>
            <w:vAlign w:val="center"/>
          </w:tcPr>
          <w:p>
            <w:pPr>
              <w:jc w:val="center"/>
              <w:rPr>
                <w:rFonts w:ascii="Times New Roman" w:hAnsi="Times New Roman"/>
                <w:b/>
                <w:sz w:val="24"/>
                <w:szCs w:val="24"/>
              </w:rPr>
            </w:pPr>
            <w:r>
              <w:rPr>
                <w:rFonts w:ascii="Times New Roman" w:hAnsi="Times New Roman"/>
                <w:b/>
                <w:sz w:val="24"/>
                <w:szCs w:val="24"/>
              </w:rPr>
              <w:t>хлор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1</w:t>
            </w:r>
          </w:p>
        </w:tc>
        <w:tc>
          <w:tcPr>
            <w:tcW w:w="2370" w:type="pct"/>
          </w:tcPr>
          <w:p>
            <w:pPr>
              <w:jc w:val="both"/>
              <w:rPr>
                <w:rFonts w:ascii="Times New Roman" w:hAnsi="Times New Roman"/>
                <w:sz w:val="24"/>
                <w:szCs w:val="24"/>
              </w:rPr>
            </w:pPr>
            <w:r>
              <w:rPr>
                <w:rFonts w:ascii="Times New Roman" w:hAnsi="Times New Roman"/>
                <w:sz w:val="24"/>
                <w:szCs w:val="24"/>
              </w:rPr>
              <w:t>масса пролившегося АХОВ, т</w:t>
            </w:r>
          </w:p>
        </w:tc>
        <w:tc>
          <w:tcPr>
            <w:tcW w:w="1138" w:type="pct"/>
            <w:vAlign w:val="center"/>
          </w:tcPr>
          <w:p>
            <w:pPr>
              <w:jc w:val="center"/>
              <w:rPr>
                <w:rFonts w:ascii="Times New Roman" w:hAnsi="Times New Roman"/>
                <w:sz w:val="24"/>
                <w:szCs w:val="24"/>
              </w:rPr>
            </w:pPr>
            <w:r>
              <w:rPr>
                <w:rFonts w:ascii="Times New Roman" w:hAnsi="Times New Roman"/>
                <w:sz w:val="24"/>
                <w:szCs w:val="24"/>
              </w:rPr>
              <w:t>5</w:t>
            </w:r>
          </w:p>
        </w:tc>
        <w:tc>
          <w:tcPr>
            <w:tcW w:w="1152" w:type="pct"/>
            <w:vAlign w:val="center"/>
          </w:tcPr>
          <w:p>
            <w:pPr>
              <w:jc w:val="center"/>
              <w:rPr>
                <w:rFonts w:ascii="Times New Roman" w:hAnsi="Times New Roman"/>
                <w:sz w:val="24"/>
                <w:szCs w:val="24"/>
              </w:rPr>
            </w:pPr>
            <w:r>
              <w:rPr>
                <w:rFonts w:ascii="Times New Roman" w:hAnsi="Times New Roman"/>
                <w:sz w:val="24"/>
                <w:szCs w:val="24"/>
              </w:rPr>
              <w:t>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2</w:t>
            </w:r>
          </w:p>
        </w:tc>
        <w:tc>
          <w:tcPr>
            <w:tcW w:w="2370" w:type="pct"/>
          </w:tcPr>
          <w:p>
            <w:pPr>
              <w:jc w:val="both"/>
              <w:rPr>
                <w:rFonts w:ascii="Times New Roman" w:hAnsi="Times New Roman"/>
                <w:sz w:val="24"/>
                <w:szCs w:val="24"/>
                <w:lang w:val="ru-RU"/>
              </w:rPr>
            </w:pPr>
            <w:r>
              <w:rPr>
                <w:rFonts w:ascii="Times New Roman" w:hAnsi="Times New Roman"/>
                <w:sz w:val="24"/>
                <w:szCs w:val="24"/>
                <w:lang w:val="ru-RU"/>
              </w:rPr>
              <w:t>количество АХОВ в первичном облаке, т</w:t>
            </w:r>
          </w:p>
        </w:tc>
        <w:tc>
          <w:tcPr>
            <w:tcW w:w="1138" w:type="pct"/>
            <w:vAlign w:val="center"/>
          </w:tcPr>
          <w:p>
            <w:pPr>
              <w:jc w:val="center"/>
              <w:rPr>
                <w:rFonts w:ascii="Times New Roman" w:hAnsi="Times New Roman"/>
                <w:sz w:val="24"/>
                <w:szCs w:val="24"/>
              </w:rPr>
            </w:pPr>
            <w:r>
              <w:rPr>
                <w:rFonts w:ascii="Times New Roman" w:hAnsi="Times New Roman"/>
                <w:sz w:val="24"/>
                <w:szCs w:val="24"/>
              </w:rPr>
              <w:t>0,02</w:t>
            </w:r>
          </w:p>
        </w:tc>
        <w:tc>
          <w:tcPr>
            <w:tcW w:w="1152" w:type="pct"/>
            <w:vAlign w:val="center"/>
          </w:tcPr>
          <w:p>
            <w:pPr>
              <w:jc w:val="center"/>
              <w:rPr>
                <w:rFonts w:ascii="Times New Roman" w:hAnsi="Times New Roman"/>
                <w:sz w:val="24"/>
                <w:szCs w:val="24"/>
              </w:rPr>
            </w:pPr>
            <w:r>
              <w:rPr>
                <w:rFonts w:ascii="Times New Roman" w:hAnsi="Times New Roman"/>
                <w:sz w:val="24"/>
                <w:szCs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3</w:t>
            </w:r>
          </w:p>
        </w:tc>
        <w:tc>
          <w:tcPr>
            <w:tcW w:w="2370" w:type="pct"/>
          </w:tcPr>
          <w:p>
            <w:pPr>
              <w:jc w:val="both"/>
              <w:rPr>
                <w:rFonts w:ascii="Times New Roman" w:hAnsi="Times New Roman"/>
                <w:sz w:val="24"/>
                <w:szCs w:val="24"/>
              </w:rPr>
            </w:pPr>
            <w:r>
              <w:rPr>
                <w:rFonts w:ascii="Times New Roman" w:hAnsi="Times New Roman"/>
                <w:sz w:val="24"/>
                <w:szCs w:val="24"/>
              </w:rPr>
              <w:t>время испарения АХОВ</w:t>
            </w:r>
          </w:p>
        </w:tc>
        <w:tc>
          <w:tcPr>
            <w:tcW w:w="1138" w:type="pct"/>
            <w:vAlign w:val="center"/>
          </w:tcPr>
          <w:p>
            <w:pPr>
              <w:jc w:val="center"/>
              <w:rPr>
                <w:rFonts w:ascii="Times New Roman" w:hAnsi="Times New Roman"/>
                <w:sz w:val="24"/>
                <w:szCs w:val="24"/>
              </w:rPr>
            </w:pPr>
            <w:r>
              <w:rPr>
                <w:rFonts w:ascii="Times New Roman" w:hAnsi="Times New Roman"/>
                <w:sz w:val="24"/>
                <w:szCs w:val="24"/>
              </w:rPr>
              <w:t>1 ч. 21 мин</w:t>
            </w:r>
          </w:p>
        </w:tc>
        <w:tc>
          <w:tcPr>
            <w:tcW w:w="1152" w:type="pct"/>
            <w:vAlign w:val="center"/>
          </w:tcPr>
          <w:p>
            <w:pPr>
              <w:jc w:val="center"/>
              <w:rPr>
                <w:rFonts w:ascii="Times New Roman" w:hAnsi="Times New Roman"/>
                <w:sz w:val="24"/>
                <w:szCs w:val="24"/>
              </w:rPr>
            </w:pPr>
            <w:r>
              <w:rPr>
                <w:rFonts w:ascii="Times New Roman" w:hAnsi="Times New Roman"/>
                <w:sz w:val="24"/>
                <w:szCs w:val="24"/>
              </w:rPr>
              <w:t>1 ч. 29 мин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4</w:t>
            </w:r>
          </w:p>
        </w:tc>
        <w:tc>
          <w:tcPr>
            <w:tcW w:w="2370" w:type="pct"/>
          </w:tcPr>
          <w:p>
            <w:pPr>
              <w:jc w:val="both"/>
              <w:rPr>
                <w:rFonts w:ascii="Times New Roman" w:hAnsi="Times New Roman"/>
                <w:sz w:val="24"/>
                <w:szCs w:val="24"/>
                <w:lang w:val="ru-RU"/>
              </w:rPr>
            </w:pPr>
            <w:r>
              <w:rPr>
                <w:rFonts w:ascii="Times New Roman" w:hAnsi="Times New Roman"/>
                <w:sz w:val="24"/>
                <w:szCs w:val="24"/>
                <w:lang w:val="ru-RU"/>
              </w:rPr>
              <w:t>количество АХОВ во вторичном облаке, т</w:t>
            </w:r>
          </w:p>
        </w:tc>
        <w:tc>
          <w:tcPr>
            <w:tcW w:w="1138" w:type="pct"/>
            <w:vAlign w:val="center"/>
          </w:tcPr>
          <w:p>
            <w:pPr>
              <w:jc w:val="center"/>
              <w:rPr>
                <w:rFonts w:ascii="Times New Roman" w:hAnsi="Times New Roman"/>
                <w:sz w:val="24"/>
                <w:szCs w:val="24"/>
              </w:rPr>
            </w:pPr>
            <w:r>
              <w:rPr>
                <w:rFonts w:ascii="Times New Roman" w:hAnsi="Times New Roman"/>
                <w:sz w:val="24"/>
                <w:szCs w:val="24"/>
              </w:rPr>
              <w:t>0,12</w:t>
            </w:r>
          </w:p>
        </w:tc>
        <w:tc>
          <w:tcPr>
            <w:tcW w:w="1152" w:type="pct"/>
            <w:vAlign w:val="center"/>
          </w:tcPr>
          <w:p>
            <w:pPr>
              <w:jc w:val="center"/>
              <w:rPr>
                <w:rFonts w:ascii="Times New Roman" w:hAnsi="Times New Roman"/>
                <w:sz w:val="24"/>
                <w:szCs w:val="24"/>
              </w:rPr>
            </w:pPr>
            <w:r>
              <w:rPr>
                <w:rFonts w:ascii="Times New Roman" w:hAnsi="Times New Roman"/>
                <w:sz w:val="24"/>
                <w:szCs w:val="24"/>
              </w:rPr>
              <w:t>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5</w:t>
            </w:r>
          </w:p>
        </w:tc>
        <w:tc>
          <w:tcPr>
            <w:tcW w:w="2370" w:type="pct"/>
          </w:tcPr>
          <w:p>
            <w:pPr>
              <w:jc w:val="both"/>
              <w:rPr>
                <w:rFonts w:ascii="Times New Roman" w:hAnsi="Times New Roman"/>
                <w:sz w:val="24"/>
                <w:szCs w:val="24"/>
                <w:lang w:val="ru-RU"/>
              </w:rPr>
            </w:pPr>
            <w:r>
              <w:rPr>
                <w:rFonts w:ascii="Times New Roman" w:hAnsi="Times New Roman"/>
                <w:sz w:val="24"/>
                <w:szCs w:val="24"/>
                <w:lang w:val="ru-RU"/>
              </w:rPr>
              <w:t>время от начала аварии, час</w:t>
            </w:r>
          </w:p>
        </w:tc>
        <w:tc>
          <w:tcPr>
            <w:tcW w:w="2290" w:type="pct"/>
            <w:gridSpan w:val="2"/>
            <w:vAlign w:val="center"/>
          </w:tcPr>
          <w:p>
            <w:pPr>
              <w:jc w:val="center"/>
              <w:rPr>
                <w:rFonts w:ascii="Times New Roman" w:hAnsi="Times New Roman"/>
                <w:sz w:val="24"/>
                <w:szCs w:val="24"/>
              </w:rPr>
            </w:pPr>
            <w:r>
              <w:rPr>
                <w:rFonts w:ascii="Times New Roman" w:hAnsi="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6</w:t>
            </w:r>
          </w:p>
        </w:tc>
        <w:tc>
          <w:tcPr>
            <w:tcW w:w="2370" w:type="pct"/>
          </w:tcPr>
          <w:p>
            <w:pPr>
              <w:jc w:val="both"/>
              <w:rPr>
                <w:rFonts w:ascii="Times New Roman" w:hAnsi="Times New Roman"/>
                <w:sz w:val="24"/>
                <w:szCs w:val="24"/>
                <w:lang w:val="ru-RU"/>
              </w:rPr>
            </w:pPr>
            <w:r>
              <w:rPr>
                <w:rFonts w:ascii="Times New Roman" w:hAnsi="Times New Roman"/>
                <w:sz w:val="24"/>
                <w:szCs w:val="24"/>
                <w:lang w:val="ru-RU"/>
              </w:rPr>
              <w:t>полная глубина зоны заражения, км</w:t>
            </w:r>
          </w:p>
        </w:tc>
        <w:tc>
          <w:tcPr>
            <w:tcW w:w="1138" w:type="pct"/>
            <w:vAlign w:val="center"/>
          </w:tcPr>
          <w:p>
            <w:pPr>
              <w:jc w:val="center"/>
              <w:rPr>
                <w:rFonts w:ascii="Times New Roman" w:hAnsi="Times New Roman"/>
                <w:sz w:val="24"/>
                <w:szCs w:val="24"/>
              </w:rPr>
            </w:pPr>
            <w:r>
              <w:rPr>
                <w:rFonts w:ascii="Times New Roman" w:hAnsi="Times New Roman"/>
                <w:sz w:val="24"/>
                <w:szCs w:val="24"/>
              </w:rPr>
              <w:t>1,61</w:t>
            </w:r>
          </w:p>
        </w:tc>
        <w:tc>
          <w:tcPr>
            <w:tcW w:w="1152" w:type="pct"/>
            <w:vAlign w:val="center"/>
          </w:tcPr>
          <w:p>
            <w:pPr>
              <w:jc w:val="center"/>
              <w:rPr>
                <w:rFonts w:ascii="Times New Roman" w:hAnsi="Times New Roman"/>
                <w:sz w:val="24"/>
                <w:szCs w:val="24"/>
              </w:rPr>
            </w:pPr>
            <w:r>
              <w:rPr>
                <w:rFonts w:ascii="Times New Roman" w:hAnsi="Times New Roman"/>
                <w:sz w:val="24"/>
                <w:szCs w:val="24"/>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7</w:t>
            </w:r>
          </w:p>
        </w:tc>
        <w:tc>
          <w:tcPr>
            <w:tcW w:w="2370" w:type="pct"/>
          </w:tcPr>
          <w:p>
            <w:pPr>
              <w:jc w:val="both"/>
              <w:rPr>
                <w:rFonts w:ascii="Times New Roman" w:hAnsi="Times New Roman"/>
                <w:sz w:val="24"/>
                <w:szCs w:val="24"/>
              </w:rPr>
            </w:pPr>
            <w:r>
              <w:rPr>
                <w:rFonts w:ascii="Times New Roman" w:hAnsi="Times New Roman"/>
                <w:sz w:val="24"/>
                <w:szCs w:val="24"/>
              </w:rPr>
              <w:t>глубина первичной зоны заражения</w:t>
            </w:r>
          </w:p>
        </w:tc>
        <w:tc>
          <w:tcPr>
            <w:tcW w:w="1138" w:type="pct"/>
            <w:vAlign w:val="center"/>
          </w:tcPr>
          <w:p>
            <w:pPr>
              <w:jc w:val="center"/>
              <w:rPr>
                <w:rFonts w:ascii="Times New Roman" w:hAnsi="Times New Roman"/>
                <w:sz w:val="24"/>
                <w:szCs w:val="24"/>
              </w:rPr>
            </w:pPr>
            <w:r>
              <w:rPr>
                <w:rFonts w:ascii="Times New Roman" w:hAnsi="Times New Roman"/>
                <w:sz w:val="24"/>
                <w:szCs w:val="24"/>
              </w:rPr>
              <w:t>1,6</w:t>
            </w:r>
          </w:p>
        </w:tc>
        <w:tc>
          <w:tcPr>
            <w:tcW w:w="1152" w:type="pct"/>
            <w:vAlign w:val="center"/>
          </w:tcPr>
          <w:p>
            <w:pPr>
              <w:jc w:val="center"/>
              <w:rPr>
                <w:rFonts w:ascii="Times New Roman" w:hAnsi="Times New Roman"/>
                <w:sz w:val="24"/>
                <w:szCs w:val="24"/>
              </w:rPr>
            </w:pPr>
            <w:r>
              <w:rPr>
                <w:rFonts w:ascii="Times New Roman" w:hAnsi="Times New Roman"/>
                <w:sz w:val="24"/>
                <w:szCs w:val="24"/>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8</w:t>
            </w:r>
          </w:p>
        </w:tc>
        <w:tc>
          <w:tcPr>
            <w:tcW w:w="2370" w:type="pct"/>
          </w:tcPr>
          <w:p>
            <w:pPr>
              <w:jc w:val="both"/>
              <w:rPr>
                <w:rFonts w:ascii="Times New Roman" w:hAnsi="Times New Roman"/>
                <w:sz w:val="24"/>
                <w:szCs w:val="24"/>
              </w:rPr>
            </w:pPr>
            <w:r>
              <w:rPr>
                <w:rFonts w:ascii="Times New Roman" w:hAnsi="Times New Roman"/>
                <w:sz w:val="24"/>
                <w:szCs w:val="24"/>
              </w:rPr>
              <w:t>глубина вторичной зоны заражения</w:t>
            </w:r>
          </w:p>
        </w:tc>
        <w:tc>
          <w:tcPr>
            <w:tcW w:w="1138" w:type="pct"/>
            <w:vAlign w:val="center"/>
          </w:tcPr>
          <w:p>
            <w:pPr>
              <w:jc w:val="center"/>
              <w:rPr>
                <w:rFonts w:ascii="Times New Roman" w:hAnsi="Times New Roman"/>
                <w:sz w:val="24"/>
                <w:szCs w:val="24"/>
              </w:rPr>
            </w:pPr>
            <w:r>
              <w:rPr>
                <w:rFonts w:ascii="Times New Roman" w:hAnsi="Times New Roman"/>
                <w:sz w:val="24"/>
                <w:szCs w:val="24"/>
              </w:rPr>
              <w:t>1,8</w:t>
            </w:r>
          </w:p>
        </w:tc>
        <w:tc>
          <w:tcPr>
            <w:tcW w:w="1152" w:type="pct"/>
            <w:vAlign w:val="center"/>
          </w:tcPr>
          <w:p>
            <w:pPr>
              <w:jc w:val="center"/>
              <w:rPr>
                <w:rFonts w:ascii="Times New Roman" w:hAnsi="Times New Roman"/>
                <w:sz w:val="24"/>
                <w:szCs w:val="24"/>
              </w:rPr>
            </w:pPr>
            <w:r>
              <w:rPr>
                <w:rFonts w:ascii="Times New Roman" w:hAnsi="Times New Roman"/>
                <w:sz w:val="24"/>
                <w:szCs w:val="24"/>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9</w:t>
            </w:r>
          </w:p>
        </w:tc>
        <w:tc>
          <w:tcPr>
            <w:tcW w:w="2370" w:type="pct"/>
          </w:tcPr>
          <w:p>
            <w:pPr>
              <w:jc w:val="both"/>
              <w:rPr>
                <w:rFonts w:ascii="Times New Roman" w:hAnsi="Times New Roman"/>
                <w:sz w:val="24"/>
                <w:szCs w:val="24"/>
                <w:lang w:val="ru-RU"/>
              </w:rPr>
            </w:pPr>
            <w:r>
              <w:rPr>
                <w:rFonts w:ascii="Times New Roman" w:hAnsi="Times New Roman"/>
                <w:sz w:val="24"/>
                <w:szCs w:val="24"/>
                <w:lang w:val="ru-RU"/>
              </w:rPr>
              <w:t>площадь зоны фактического заражения, км</w:t>
            </w:r>
            <w:r>
              <w:rPr>
                <w:rFonts w:ascii="Times New Roman" w:hAnsi="Times New Roman"/>
                <w:sz w:val="24"/>
                <w:szCs w:val="24"/>
                <w:vertAlign w:val="superscript"/>
                <w:lang w:val="ru-RU"/>
              </w:rPr>
              <w:t>2</w:t>
            </w:r>
          </w:p>
        </w:tc>
        <w:tc>
          <w:tcPr>
            <w:tcW w:w="1138" w:type="pct"/>
            <w:vAlign w:val="center"/>
          </w:tcPr>
          <w:p>
            <w:pPr>
              <w:jc w:val="center"/>
              <w:rPr>
                <w:rFonts w:ascii="Times New Roman" w:hAnsi="Times New Roman"/>
                <w:sz w:val="24"/>
                <w:szCs w:val="24"/>
              </w:rPr>
            </w:pPr>
            <w:r>
              <w:rPr>
                <w:rFonts w:ascii="Times New Roman" w:hAnsi="Times New Roman"/>
                <w:sz w:val="24"/>
                <w:szCs w:val="24"/>
              </w:rPr>
              <w:t>0,21</w:t>
            </w:r>
          </w:p>
        </w:tc>
        <w:tc>
          <w:tcPr>
            <w:tcW w:w="1152" w:type="pct"/>
            <w:vAlign w:val="center"/>
          </w:tcPr>
          <w:p>
            <w:pPr>
              <w:jc w:val="center"/>
              <w:rPr>
                <w:rFonts w:ascii="Times New Roman" w:hAnsi="Times New Roman"/>
                <w:sz w:val="24"/>
                <w:szCs w:val="24"/>
              </w:rPr>
            </w:pPr>
            <w:r>
              <w:rPr>
                <w:rFonts w:ascii="Times New Roman" w:hAnsi="Times New Roman"/>
                <w:sz w:val="24"/>
                <w:szCs w:val="24"/>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 w:type="pct"/>
            <w:vAlign w:val="center"/>
          </w:tcPr>
          <w:p>
            <w:pPr>
              <w:jc w:val="center"/>
              <w:rPr>
                <w:rFonts w:ascii="Times New Roman" w:hAnsi="Times New Roman"/>
                <w:sz w:val="24"/>
                <w:szCs w:val="24"/>
              </w:rPr>
            </w:pPr>
            <w:r>
              <w:rPr>
                <w:rFonts w:ascii="Times New Roman" w:hAnsi="Times New Roman"/>
                <w:sz w:val="24"/>
                <w:szCs w:val="24"/>
              </w:rPr>
              <w:t>10</w:t>
            </w:r>
          </w:p>
        </w:tc>
        <w:tc>
          <w:tcPr>
            <w:tcW w:w="2370" w:type="pct"/>
          </w:tcPr>
          <w:p>
            <w:pPr>
              <w:jc w:val="both"/>
              <w:rPr>
                <w:rFonts w:ascii="Times New Roman" w:hAnsi="Times New Roman"/>
                <w:sz w:val="24"/>
                <w:szCs w:val="24"/>
                <w:lang w:val="ru-RU"/>
              </w:rPr>
            </w:pPr>
            <w:r>
              <w:rPr>
                <w:rFonts w:ascii="Times New Roman" w:hAnsi="Times New Roman"/>
                <w:sz w:val="24"/>
                <w:szCs w:val="24"/>
                <w:lang w:val="ru-RU"/>
              </w:rPr>
              <w:t>площадь зоны вероятного заражения, км</w:t>
            </w:r>
            <w:r>
              <w:rPr>
                <w:rFonts w:ascii="Times New Roman" w:hAnsi="Times New Roman"/>
                <w:sz w:val="24"/>
                <w:szCs w:val="24"/>
                <w:vertAlign w:val="superscript"/>
                <w:lang w:val="ru-RU"/>
              </w:rPr>
              <w:t>2</w:t>
            </w:r>
          </w:p>
        </w:tc>
        <w:tc>
          <w:tcPr>
            <w:tcW w:w="1138" w:type="pct"/>
            <w:vAlign w:val="center"/>
          </w:tcPr>
          <w:p>
            <w:pPr>
              <w:jc w:val="center"/>
              <w:rPr>
                <w:rFonts w:ascii="Times New Roman" w:hAnsi="Times New Roman"/>
                <w:sz w:val="24"/>
                <w:szCs w:val="24"/>
              </w:rPr>
            </w:pPr>
            <w:r>
              <w:rPr>
                <w:rFonts w:ascii="Times New Roman" w:hAnsi="Times New Roman"/>
                <w:sz w:val="24"/>
                <w:szCs w:val="24"/>
              </w:rPr>
              <w:t>4,05</w:t>
            </w:r>
          </w:p>
        </w:tc>
        <w:tc>
          <w:tcPr>
            <w:tcW w:w="1152" w:type="pct"/>
            <w:vAlign w:val="center"/>
          </w:tcPr>
          <w:p>
            <w:pPr>
              <w:jc w:val="center"/>
              <w:rPr>
                <w:rFonts w:ascii="Times New Roman" w:hAnsi="Times New Roman"/>
                <w:sz w:val="24"/>
                <w:szCs w:val="24"/>
              </w:rPr>
            </w:pPr>
            <w:r>
              <w:rPr>
                <w:rFonts w:ascii="Times New Roman" w:hAnsi="Times New Roman"/>
                <w:sz w:val="24"/>
                <w:szCs w:val="24"/>
              </w:rPr>
              <w:t>22,03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 w:type="pct"/>
            <w:vMerge w:val="restart"/>
            <w:vAlign w:val="center"/>
          </w:tcPr>
          <w:p>
            <w:pPr>
              <w:jc w:val="center"/>
              <w:rPr>
                <w:rFonts w:ascii="Times New Roman" w:hAnsi="Times New Roman"/>
                <w:sz w:val="24"/>
                <w:szCs w:val="24"/>
              </w:rPr>
            </w:pPr>
            <w:r>
              <w:rPr>
                <w:rFonts w:ascii="Times New Roman" w:hAnsi="Times New Roman"/>
                <w:sz w:val="24"/>
                <w:szCs w:val="24"/>
              </w:rPr>
              <w:t>11</w:t>
            </w:r>
          </w:p>
        </w:tc>
        <w:tc>
          <w:tcPr>
            <w:tcW w:w="4660" w:type="pct"/>
            <w:gridSpan w:val="3"/>
          </w:tcPr>
          <w:p>
            <w:pPr>
              <w:jc w:val="both"/>
              <w:rPr>
                <w:rFonts w:ascii="Times New Roman" w:hAnsi="Times New Roman"/>
                <w:sz w:val="24"/>
                <w:szCs w:val="24"/>
                <w:lang w:val="ru-RU"/>
              </w:rPr>
            </w:pPr>
            <w:r>
              <w:rPr>
                <w:rFonts w:ascii="Times New Roman" w:hAnsi="Times New Roman"/>
                <w:sz w:val="24"/>
                <w:szCs w:val="24"/>
                <w:lang w:val="ru-RU"/>
              </w:rPr>
              <w:t>геометрическая характеристика зоны вероятного заражения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 w:type="pct"/>
            <w:vMerge w:val="continue"/>
            <w:vAlign w:val="center"/>
          </w:tcPr>
          <w:p>
            <w:pPr>
              <w:jc w:val="both"/>
              <w:rPr>
                <w:rFonts w:ascii="Times New Roman" w:hAnsi="Times New Roman"/>
                <w:sz w:val="24"/>
                <w:szCs w:val="24"/>
                <w:lang w:val="ru-RU"/>
              </w:rPr>
            </w:pPr>
          </w:p>
        </w:tc>
        <w:tc>
          <w:tcPr>
            <w:tcW w:w="2370" w:type="pct"/>
          </w:tcPr>
          <w:p>
            <w:pPr>
              <w:jc w:val="both"/>
              <w:rPr>
                <w:rFonts w:ascii="Times New Roman" w:hAnsi="Times New Roman"/>
                <w:sz w:val="24"/>
                <w:szCs w:val="24"/>
              </w:rPr>
            </w:pPr>
            <w:r>
              <w:rPr>
                <w:rFonts w:ascii="Times New Roman" w:hAnsi="Times New Roman"/>
                <w:sz w:val="24"/>
                <w:szCs w:val="24"/>
              </w:rPr>
              <w:t>сектор</w:t>
            </w:r>
          </w:p>
        </w:tc>
        <w:tc>
          <w:tcPr>
            <w:tcW w:w="2290" w:type="pct"/>
            <w:gridSpan w:val="2"/>
            <w:vAlign w:val="center"/>
          </w:tcPr>
          <w:p>
            <w:pPr>
              <w:jc w:val="center"/>
              <w:rPr>
                <w:rFonts w:ascii="Times New Roman" w:hAnsi="Times New Roman"/>
                <w:sz w:val="24"/>
                <w:szCs w:val="24"/>
                <w:vertAlign w:val="superscript"/>
              </w:rPr>
            </w:pPr>
            <w:r>
              <w:rPr>
                <w:rFonts w:ascii="Times New Roman" w:hAnsi="Times New Roman"/>
                <w:sz w:val="24"/>
                <w:szCs w:val="24"/>
              </w:rPr>
              <w:t>180°</w:t>
            </w:r>
          </w:p>
        </w:tc>
      </w:tr>
    </w:tbl>
    <w:p>
      <w:pPr>
        <w:ind w:firstLine="709"/>
        <w:jc w:val="both"/>
        <w:rPr>
          <w:rFonts w:ascii="Times New Roman" w:hAnsi="Times New Roman"/>
          <w:sz w:val="28"/>
          <w:szCs w:val="28"/>
          <w:lang w:val="ru-RU"/>
        </w:rPr>
      </w:pPr>
    </w:p>
    <w:p>
      <w:pPr>
        <w:ind w:firstLine="709"/>
        <w:jc w:val="both"/>
        <w:rPr>
          <w:rFonts w:ascii="Times New Roman" w:hAnsi="Times New Roman"/>
          <w:sz w:val="28"/>
          <w:szCs w:val="28"/>
          <w:lang w:val="ru-RU"/>
        </w:rPr>
      </w:pPr>
      <w:r>
        <w:rPr>
          <w:rFonts w:ascii="Times New Roman" w:hAnsi="Times New Roman"/>
          <w:sz w:val="28"/>
          <w:szCs w:val="28"/>
          <w:lang w:val="ru-RU"/>
        </w:rPr>
        <w:t>Одним из поражающих факторов при авариях типа BLEVE</w:t>
      </w:r>
      <w:r>
        <w:rPr>
          <w:rFonts w:ascii="Times New Roman" w:hAnsi="Times New Roman"/>
          <w:sz w:val="28"/>
          <w:szCs w:val="28"/>
          <w:lang w:val="ru-RU"/>
        </w:rPr>
        <w:footnoteReference w:id="0"/>
      </w:r>
      <w:r>
        <w:rPr>
          <w:rFonts w:ascii="Times New Roman" w:hAnsi="Times New Roman"/>
          <w:sz w:val="28"/>
          <w:szCs w:val="28"/>
          <w:lang w:val="ru-RU"/>
        </w:rPr>
        <w:t xml:space="preserve"> на резервуарах со сжиженными углеводородными газами является разлёт осколков при разрушении резервуаров.</w:t>
      </w:r>
    </w:p>
    <w:p>
      <w:pPr>
        <w:ind w:firstLine="709"/>
        <w:jc w:val="both"/>
        <w:rPr>
          <w:rFonts w:ascii="Times New Roman" w:hAnsi="Times New Roman"/>
          <w:sz w:val="28"/>
          <w:szCs w:val="28"/>
          <w:lang w:val="ru-RU"/>
        </w:rPr>
      </w:pPr>
      <w:r>
        <w:rPr>
          <w:rFonts w:ascii="Times New Roman" w:hAnsi="Times New Roman"/>
          <w:sz w:val="28"/>
          <w:szCs w:val="28"/>
          <w:lang w:val="ru-RU"/>
        </w:rPr>
        <w:t>По данным экспертов, анализ статистики по 130 авариям типа BLEVE показывает, что в 89 случаях наблюдали огненный шар с разлётом осколков, в 24 - просто огненный шар, а в 17 случаях - только разлёт осколков. При этом количество осколков обычно не превышала 3-4 шт., лишь в одном случае произошло разрушение с образованием 7 осколков.</w:t>
      </w:r>
    </w:p>
    <w:p>
      <w:pPr>
        <w:ind w:firstLine="709"/>
        <w:jc w:val="both"/>
        <w:rPr>
          <w:rFonts w:ascii="Times New Roman" w:hAnsi="Times New Roman"/>
          <w:sz w:val="28"/>
          <w:szCs w:val="28"/>
          <w:lang w:val="ru-RU"/>
        </w:rPr>
      </w:pPr>
      <w:r>
        <w:rPr>
          <w:rFonts w:ascii="Times New Roman" w:hAnsi="Times New Roman"/>
          <w:sz w:val="28"/>
          <w:szCs w:val="28"/>
          <w:lang w:val="ru-RU"/>
        </w:rPr>
        <w:t xml:space="preserve">Анализ этих данных свидетельствует о том, что в </w:t>
      </w:r>
      <w:r>
        <w:rPr>
          <w:rFonts w:ascii="Times New Roman" w:hAnsi="Times New Roman"/>
          <w:sz w:val="28"/>
          <w:szCs w:val="28"/>
          <w:lang w:val="ru-RU"/>
        </w:rPr>
        <w:sym w:font="Symbol" w:char="F07E"/>
      </w:r>
      <w:r>
        <w:rPr>
          <w:rFonts w:ascii="Times New Roman" w:hAnsi="Times New Roman"/>
          <w:sz w:val="28"/>
          <w:szCs w:val="28"/>
          <w:lang w:val="ru-RU"/>
        </w:rPr>
        <w:t xml:space="preserve">90 % случаев разлёт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расчёте поражающих факторов при авариях типа BLEVE следует, прежде всего, рассчитывать зоны термического воздействия. </w:t>
      </w:r>
    </w:p>
    <w:p>
      <w:pPr>
        <w:ind w:firstLine="709"/>
        <w:jc w:val="both"/>
        <w:rPr>
          <w:rFonts w:ascii="Times New Roman" w:hAnsi="Times New Roman"/>
          <w:sz w:val="28"/>
          <w:szCs w:val="28"/>
          <w:lang w:val="ru-RU"/>
        </w:rPr>
      </w:pPr>
      <w:r>
        <w:rPr>
          <w:rFonts w:ascii="Times New Roman" w:hAnsi="Times New Roman"/>
          <w:sz w:val="28"/>
          <w:szCs w:val="28"/>
          <w:lang w:val="ru-RU"/>
        </w:rPr>
        <w:t>Вывод по результатам расчётов:</w:t>
      </w:r>
    </w:p>
    <w:p>
      <w:pPr>
        <w:ind w:firstLine="709"/>
        <w:jc w:val="both"/>
        <w:rPr>
          <w:rFonts w:ascii="Times New Roman" w:hAnsi="Times New Roman"/>
          <w:sz w:val="28"/>
          <w:szCs w:val="28"/>
          <w:lang w:val="ru-RU"/>
        </w:rPr>
      </w:pPr>
      <w:r>
        <w:rPr>
          <w:rFonts w:ascii="Times New Roman" w:hAnsi="Times New Roman"/>
          <w:sz w:val="28"/>
          <w:szCs w:val="28"/>
          <w:lang w:val="ru-RU"/>
        </w:rPr>
        <w:t xml:space="preserve">-при рассмотренных сценариях аварий </w:t>
      </w:r>
      <w:r>
        <w:rPr>
          <w:rFonts w:ascii="Times New Roman" w:hAnsi="Times New Roman"/>
          <w:sz w:val="28"/>
          <w:szCs w:val="28"/>
        </w:rPr>
        <w:t>c</w:t>
      </w:r>
      <w:r>
        <w:rPr>
          <w:rFonts w:ascii="Times New Roman" w:hAnsi="Times New Roman"/>
          <w:sz w:val="28"/>
          <w:szCs w:val="28"/>
          <w:lang w:val="ru-RU"/>
        </w:rPr>
        <w:t xml:space="preserve"> пожаром пролива ЛВЖ и СУГ при разгерметизации ёмкостей транспортировки на автомагистрали зоны действия наиболее опасных поражающих факторов ЧС не выходят за границы полосы отвода автомобильной дороги;</w:t>
      </w:r>
    </w:p>
    <w:p>
      <w:pPr>
        <w:ind w:firstLine="709"/>
        <w:jc w:val="both"/>
        <w:rPr>
          <w:rFonts w:ascii="Times New Roman" w:hAnsi="Times New Roman"/>
          <w:sz w:val="28"/>
          <w:szCs w:val="28"/>
          <w:lang w:val="ru-RU"/>
        </w:rPr>
      </w:pPr>
      <w:r>
        <w:rPr>
          <w:rFonts w:ascii="Times New Roman" w:hAnsi="Times New Roman"/>
          <w:sz w:val="28"/>
          <w:szCs w:val="28"/>
          <w:lang w:val="ru-RU"/>
        </w:rPr>
        <w:t xml:space="preserve">-при рассмотренных сценариях аварий с взрывом ТВС возможно поражение различной степени тяжести людей, зданий, инженерных сооружений и технологического оборудования: </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возможная частота реализации ЧС – 4,68×10</w:t>
      </w:r>
      <w:r>
        <w:rPr>
          <w:rFonts w:ascii="Times New Roman" w:hAnsi="Times New Roman"/>
          <w:sz w:val="28"/>
          <w:szCs w:val="28"/>
          <w:vertAlign w:val="superscript"/>
          <w:lang w:val="ru-RU"/>
        </w:rPr>
        <w:t>-3</w:t>
      </w:r>
      <w:r>
        <w:rPr>
          <w:rFonts w:ascii="Times New Roman" w:hAnsi="Times New Roman"/>
          <w:sz w:val="28"/>
          <w:szCs w:val="28"/>
          <w:lang w:val="ru-RU"/>
        </w:rPr>
        <w:t xml:space="preserve"> год </w:t>
      </w:r>
      <w:r>
        <w:rPr>
          <w:rFonts w:ascii="Times New Roman" w:hAnsi="Times New Roman"/>
          <w:sz w:val="28"/>
          <w:szCs w:val="28"/>
          <w:vertAlign w:val="superscript"/>
          <w:lang w:val="ru-RU"/>
        </w:rPr>
        <w:t>-1</w:t>
      </w:r>
      <w:r>
        <w:rPr>
          <w:rFonts w:ascii="Times New Roman" w:hAnsi="Times New Roman"/>
          <w:sz w:val="28"/>
          <w:szCs w:val="28"/>
          <w:lang w:val="ru-RU"/>
        </w:rPr>
        <w:t xml:space="preserve">. </w:t>
      </w:r>
    </w:p>
    <w:p>
      <w:pPr>
        <w:numPr>
          <w:ilvl w:val="0"/>
          <w:numId w:val="42"/>
        </w:numPr>
        <w:ind w:left="1843"/>
        <w:jc w:val="both"/>
        <w:rPr>
          <w:rFonts w:ascii="Times New Roman" w:hAnsi="Times New Roman"/>
          <w:sz w:val="28"/>
          <w:szCs w:val="28"/>
        </w:rPr>
      </w:pPr>
      <w:r>
        <w:rPr>
          <w:rFonts w:ascii="Times New Roman" w:hAnsi="Times New Roman"/>
          <w:sz w:val="28"/>
          <w:szCs w:val="28"/>
        </w:rPr>
        <w:t>площадь пожара – 118,8 м</w:t>
      </w:r>
      <w:r>
        <w:rPr>
          <w:rFonts w:ascii="Times New Roman" w:hAnsi="Times New Roman"/>
          <w:sz w:val="28"/>
          <w:szCs w:val="28"/>
          <w:vertAlign w:val="superscript"/>
        </w:rPr>
        <w:t>2</w:t>
      </w:r>
      <w:r>
        <w:rPr>
          <w:rFonts w:ascii="Times New Roman" w:hAnsi="Times New Roman"/>
          <w:sz w:val="28"/>
          <w:szCs w:val="28"/>
        </w:rPr>
        <w:t>.</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граница порога поражения людей на открытой местности – 92 м.</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радиус полных разрушений зданий – 41,0 м.</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численность населения, у которого могут быть нарушены условия жизнедеятельности – 5 человек.</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возможное число погибших - 2 человека, пострадавших – 7 человек.</w:t>
      </w:r>
    </w:p>
    <w:p>
      <w:pPr>
        <w:ind w:firstLine="709"/>
        <w:jc w:val="both"/>
        <w:rPr>
          <w:rFonts w:ascii="Times New Roman" w:hAnsi="Times New Roman"/>
          <w:sz w:val="28"/>
          <w:szCs w:val="28"/>
          <w:lang w:val="ru-RU"/>
        </w:rPr>
      </w:pPr>
      <w:r>
        <w:rPr>
          <w:rFonts w:ascii="Times New Roman" w:hAnsi="Times New Roman"/>
          <w:sz w:val="28"/>
          <w:szCs w:val="28"/>
          <w:lang w:val="ru-RU"/>
        </w:rPr>
        <w:t>-при сценариях аварий с розливом АХОВ (до 1 т хлора):</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возможная частота реализации ЧС – 3,46×10</w:t>
      </w:r>
      <w:r>
        <w:rPr>
          <w:rFonts w:ascii="Times New Roman" w:hAnsi="Times New Roman"/>
          <w:sz w:val="28"/>
          <w:szCs w:val="28"/>
          <w:vertAlign w:val="superscript"/>
          <w:lang w:val="ru-RU"/>
        </w:rPr>
        <w:t>-6</w:t>
      </w:r>
      <w:r>
        <w:rPr>
          <w:rFonts w:ascii="Times New Roman" w:hAnsi="Times New Roman"/>
          <w:sz w:val="28"/>
          <w:szCs w:val="28"/>
          <w:lang w:val="ru-RU"/>
        </w:rPr>
        <w:t xml:space="preserve"> год</w:t>
      </w:r>
      <w:r>
        <w:rPr>
          <w:rFonts w:ascii="Times New Roman" w:hAnsi="Times New Roman"/>
          <w:sz w:val="28"/>
          <w:szCs w:val="28"/>
          <w:vertAlign w:val="superscript"/>
          <w:lang w:val="ru-RU"/>
        </w:rPr>
        <w:t>-1</w:t>
      </w:r>
      <w:r>
        <w:rPr>
          <w:rFonts w:ascii="Times New Roman" w:hAnsi="Times New Roman"/>
          <w:sz w:val="28"/>
          <w:szCs w:val="28"/>
          <w:lang w:val="ru-RU"/>
        </w:rPr>
        <w:t xml:space="preserve">. </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зона действия поражающих факторов – 8,6 км.</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численность населения, у которого могут быть нарушены условия жизнедеятельности – 0 человек.</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возможное число погибших - 5 человек, пострадавших – 50 человек.</w:t>
      </w:r>
    </w:p>
    <w:p>
      <w:pPr>
        <w:ind w:firstLine="709"/>
        <w:jc w:val="both"/>
        <w:rPr>
          <w:rFonts w:ascii="Times New Roman" w:hAnsi="Times New Roman"/>
          <w:sz w:val="28"/>
          <w:szCs w:val="28"/>
          <w:lang w:val="ru-RU"/>
        </w:rPr>
      </w:pPr>
      <w:r>
        <w:rPr>
          <w:rFonts w:ascii="Times New Roman" w:hAnsi="Times New Roman"/>
          <w:sz w:val="28"/>
          <w:szCs w:val="28"/>
          <w:lang w:val="ru-RU"/>
        </w:rPr>
        <w:t>-при сценариях аварий с участием сжиженных углеводородных газов (до 10 м³ сжиженного газа):</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возможная частота реализации ЧС – 6,6×10</w:t>
      </w:r>
      <w:r>
        <w:rPr>
          <w:rFonts w:ascii="Times New Roman" w:hAnsi="Times New Roman"/>
          <w:sz w:val="28"/>
          <w:szCs w:val="28"/>
          <w:vertAlign w:val="superscript"/>
          <w:lang w:val="ru-RU"/>
        </w:rPr>
        <w:t>-4</w:t>
      </w:r>
      <w:r>
        <w:rPr>
          <w:rFonts w:ascii="Times New Roman" w:hAnsi="Times New Roman"/>
          <w:sz w:val="28"/>
          <w:szCs w:val="28"/>
          <w:lang w:val="ru-RU"/>
        </w:rPr>
        <w:t xml:space="preserve"> год</w:t>
      </w:r>
      <w:r>
        <w:rPr>
          <w:rFonts w:ascii="Times New Roman" w:hAnsi="Times New Roman"/>
          <w:sz w:val="28"/>
          <w:szCs w:val="28"/>
          <w:vertAlign w:val="superscript"/>
          <w:lang w:val="ru-RU"/>
        </w:rPr>
        <w:t xml:space="preserve"> -1</w:t>
      </w:r>
      <w:r>
        <w:rPr>
          <w:rFonts w:ascii="Times New Roman" w:hAnsi="Times New Roman"/>
          <w:sz w:val="28"/>
          <w:szCs w:val="28"/>
          <w:lang w:val="ru-RU"/>
        </w:rPr>
        <w:t xml:space="preserve">. </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граница порога поражения людей на открытой местности – 120 м.</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радиус полных разрушений зданий – 87,0 м.</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численность населения, у которого могут быть нарушены условия жизнедеятельности – 0 человек.</w:t>
      </w:r>
    </w:p>
    <w:p>
      <w:pPr>
        <w:numPr>
          <w:ilvl w:val="0"/>
          <w:numId w:val="42"/>
        </w:numPr>
        <w:ind w:left="1843"/>
        <w:jc w:val="both"/>
        <w:rPr>
          <w:rFonts w:ascii="Times New Roman" w:hAnsi="Times New Roman"/>
          <w:sz w:val="28"/>
          <w:szCs w:val="28"/>
          <w:lang w:val="ru-RU"/>
        </w:rPr>
      </w:pPr>
      <w:r>
        <w:rPr>
          <w:rFonts w:ascii="Times New Roman" w:hAnsi="Times New Roman"/>
          <w:sz w:val="28"/>
          <w:szCs w:val="28"/>
          <w:lang w:val="ru-RU"/>
        </w:rPr>
        <w:t>возможное число погибших - 8 человек, пострадавших – 12 человек.</w:t>
      </w:r>
    </w:p>
    <w:p>
      <w:pPr>
        <w:ind w:firstLine="709"/>
        <w:jc w:val="both"/>
        <w:rPr>
          <w:rFonts w:ascii="Times New Roman" w:hAnsi="Times New Roman"/>
          <w:sz w:val="28"/>
          <w:szCs w:val="28"/>
          <w:lang w:val="ru-RU"/>
        </w:rPr>
      </w:pPr>
      <w:r>
        <w:rPr>
          <w:rFonts w:ascii="Times New Roman" w:hAnsi="Times New Roman"/>
          <w:i/>
          <w:sz w:val="28"/>
          <w:szCs w:val="28"/>
          <w:u w:val="single"/>
          <w:lang w:val="ru-RU"/>
        </w:rPr>
        <w:t>Аварии на электроэнергетических системах</w:t>
      </w:r>
      <w:r>
        <w:rPr>
          <w:rFonts w:ascii="Times New Roman" w:hAnsi="Times New Roman"/>
          <w:i/>
          <w:sz w:val="28"/>
          <w:szCs w:val="28"/>
          <w:lang w:val="ru-RU"/>
        </w:rPr>
        <w:t xml:space="preserve">. </w:t>
      </w:r>
      <w:r>
        <w:rPr>
          <w:rFonts w:ascii="Times New Roman" w:hAnsi="Times New Roman"/>
          <w:sz w:val="28"/>
          <w:szCs w:val="28"/>
          <w:lang w:val="ru-RU"/>
        </w:rPr>
        <w:t>Сильный порывистый ветер со скоростью 25 м/с и более, приводит к обрыву проводов и разрушению опор ЛЭП-10 и 35 кВ, а со скоростью 33 м/с и более - ЛЭП-110, что приводит к ограничениям в электрообеспечении населённых пунктов. К большим повреждениям местного характера на объектах энергетики приводит сильный гололёд - диаметр отложений на проводах гололёдного станка 20 мм, и более, сложных отложениях льда или мокрого снега - диаметр 30 мм и более, при ветре 12 м/с диаметр отложений 10 мм, и более. Снижается надёжность работы энергосистемы в местах гололёда из-за обрыва проводов ЛЭП. Продолжительные ливневые дожди, продолжительное затопление талыми (снеговыми) водами, приводящие к снижению плотности грунта на глубину 0,5 м, и более и разрушениям ЛЭП, разрыву труб теплотрасс из-за размыва земли. Нарушается электроснабжение и обеспечение населения и предприятий горячей водой. Лесные пожары могут привести к нарушению в электроснабжении населённых пунктов из-за перегорания опор ЛЭП.</w:t>
      </w:r>
    </w:p>
    <w:p>
      <w:pPr>
        <w:ind w:firstLine="709"/>
        <w:jc w:val="both"/>
        <w:rPr>
          <w:rFonts w:ascii="Times New Roman" w:hAnsi="Times New Roman"/>
          <w:sz w:val="28"/>
          <w:szCs w:val="28"/>
          <w:lang w:val="ru-RU"/>
        </w:rPr>
      </w:pPr>
      <w:r>
        <w:rPr>
          <w:rFonts w:ascii="Times New Roman" w:hAnsi="Times New Roman"/>
          <w:sz w:val="28"/>
          <w:szCs w:val="28"/>
          <w:lang w:val="ru-RU"/>
        </w:rPr>
        <w:t>Все аварии на предприятиях энергосистемы опасны для окружающей территории, так как возможны ограничения в подаче электроэнергии и тепла.</w:t>
      </w:r>
    </w:p>
    <w:p>
      <w:pPr>
        <w:ind w:firstLine="709"/>
        <w:jc w:val="both"/>
        <w:rPr>
          <w:rFonts w:ascii="Times New Roman" w:hAnsi="Times New Roman"/>
          <w:sz w:val="28"/>
          <w:szCs w:val="28"/>
          <w:lang w:val="ru-RU"/>
        </w:rPr>
      </w:pPr>
      <w:r>
        <w:rPr>
          <w:rFonts w:ascii="Times New Roman" w:hAnsi="Times New Roman"/>
          <w:sz w:val="28"/>
          <w:szCs w:val="28"/>
          <w:lang w:val="ru-RU"/>
        </w:rPr>
        <w:t>При снегопадах, сильных ветрах, обледенения и несанкционированных действий организаций и физических лиц могут произойти тяжёлые аварии из-за выхода из строя трансформаторных подстанций.</w:t>
      </w:r>
    </w:p>
    <w:p>
      <w:pPr>
        <w:ind w:firstLine="709"/>
        <w:jc w:val="both"/>
        <w:rPr>
          <w:rFonts w:ascii="Times New Roman" w:hAnsi="Times New Roman"/>
          <w:sz w:val="28"/>
          <w:szCs w:val="28"/>
          <w:lang w:val="ru-RU"/>
        </w:rPr>
      </w:pPr>
      <w:r>
        <w:rPr>
          <w:rFonts w:ascii="Times New Roman" w:hAnsi="Times New Roman"/>
          <w:sz w:val="28"/>
          <w:szCs w:val="28"/>
          <w:lang w:val="ru-RU"/>
        </w:rPr>
        <w:t>Для бесперебойной работы особо значимых объектов целесообразно обеспечить их источниками резервного электроснабжения.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Для ликвидации тяжёлых аварий и устойчивой работы энергосистемы в послеаварийном режиме (выделение энергосистемы на изолированную работу) при отсутствии достаточного объёма электроэнергии и средств противоаварийного управления целесообразно разработать специальный график временного отключения потребителей на случай тяжёлых аварий. </w:t>
      </w:r>
    </w:p>
    <w:p>
      <w:pPr>
        <w:ind w:firstLine="709"/>
        <w:jc w:val="both"/>
        <w:rPr>
          <w:rFonts w:ascii="Times New Roman" w:hAnsi="Times New Roman"/>
          <w:sz w:val="28"/>
          <w:szCs w:val="28"/>
          <w:lang w:val="ru-RU"/>
        </w:rPr>
      </w:pPr>
      <w:r>
        <w:rPr>
          <w:rFonts w:ascii="Times New Roman" w:hAnsi="Times New Roman"/>
          <w:i/>
          <w:sz w:val="28"/>
          <w:szCs w:val="28"/>
          <w:u w:val="single"/>
          <w:lang w:val="ru-RU"/>
        </w:rPr>
        <w:t>Аварии на коммунальных системах жизнеобеспечения</w:t>
      </w:r>
      <w:r>
        <w:rPr>
          <w:rFonts w:ascii="Times New Roman" w:hAnsi="Times New Roman"/>
          <w:sz w:val="28"/>
          <w:szCs w:val="28"/>
          <w:lang w:val="ru-RU"/>
        </w:rPr>
        <w:t xml:space="preserve"> возможны по причине: </w:t>
      </w:r>
    </w:p>
    <w:p>
      <w:pPr>
        <w:ind w:firstLine="709"/>
        <w:jc w:val="both"/>
        <w:rPr>
          <w:rFonts w:ascii="Times New Roman" w:hAnsi="Times New Roman"/>
          <w:sz w:val="28"/>
          <w:szCs w:val="28"/>
          <w:lang w:val="ru-RU"/>
        </w:rPr>
      </w:pPr>
      <w:r>
        <w:rPr>
          <w:rFonts w:ascii="Times New Roman" w:hAnsi="Times New Roman"/>
          <w:sz w:val="28"/>
          <w:szCs w:val="28"/>
          <w:lang w:val="ru-RU"/>
        </w:rPr>
        <w:t>-износа основного и вспомогательного оборудования теплоисточников;</w:t>
      </w:r>
    </w:p>
    <w:p>
      <w:pPr>
        <w:ind w:firstLine="709"/>
        <w:jc w:val="both"/>
        <w:rPr>
          <w:rFonts w:ascii="Times New Roman" w:hAnsi="Times New Roman"/>
          <w:sz w:val="28"/>
          <w:szCs w:val="28"/>
          <w:lang w:val="ru-RU"/>
        </w:rPr>
      </w:pPr>
      <w:r>
        <w:rPr>
          <w:rFonts w:ascii="Times New Roman" w:hAnsi="Times New Roman"/>
          <w:sz w:val="28"/>
          <w:szCs w:val="28"/>
          <w:lang w:val="ru-RU"/>
        </w:rPr>
        <w:t>-ветхости инженерных сетей;</w:t>
      </w:r>
    </w:p>
    <w:p>
      <w:pPr>
        <w:ind w:firstLine="709"/>
        <w:jc w:val="both"/>
        <w:rPr>
          <w:rFonts w:ascii="Times New Roman" w:hAnsi="Times New Roman"/>
          <w:sz w:val="28"/>
          <w:szCs w:val="28"/>
          <w:lang w:val="ru-RU"/>
        </w:rPr>
      </w:pPr>
      <w:r>
        <w:rPr>
          <w:rFonts w:ascii="Times New Roman" w:hAnsi="Times New Roman"/>
          <w:sz w:val="28"/>
          <w:szCs w:val="28"/>
          <w:lang w:val="ru-RU"/>
        </w:rPr>
        <w:t>-халатности персонала, обслуживающего соответствующие объекты и сети;</w:t>
      </w:r>
    </w:p>
    <w:p>
      <w:pPr>
        <w:ind w:firstLine="709"/>
        <w:jc w:val="both"/>
        <w:rPr>
          <w:rFonts w:ascii="Times New Roman" w:hAnsi="Times New Roman"/>
          <w:sz w:val="28"/>
          <w:szCs w:val="28"/>
          <w:lang w:val="ru-RU"/>
        </w:rPr>
      </w:pPr>
      <w:r>
        <w:rPr>
          <w:rFonts w:ascii="Times New Roman" w:hAnsi="Times New Roman"/>
          <w:sz w:val="28"/>
          <w:szCs w:val="28"/>
          <w:lang w:val="ru-RU"/>
        </w:rPr>
        <w:t>-недофинансирования ремонтных работ.</w:t>
      </w:r>
    </w:p>
    <w:p>
      <w:pPr>
        <w:ind w:firstLine="709"/>
        <w:jc w:val="both"/>
        <w:rPr>
          <w:rFonts w:ascii="Times New Roman" w:hAnsi="Times New Roman"/>
          <w:sz w:val="28"/>
          <w:szCs w:val="28"/>
          <w:lang w:val="ru-RU"/>
        </w:rPr>
      </w:pPr>
      <w:r>
        <w:rPr>
          <w:rFonts w:ascii="Times New Roman" w:hAnsi="Times New Roman"/>
          <w:sz w:val="28"/>
          <w:szCs w:val="28"/>
          <w:lang w:val="ru-RU"/>
        </w:rPr>
        <w:t>Выход из строя коммунальных систем может привести к следующим последствиям:</w:t>
      </w:r>
    </w:p>
    <w:p>
      <w:pPr>
        <w:ind w:firstLine="709"/>
        <w:jc w:val="both"/>
        <w:rPr>
          <w:rFonts w:ascii="Times New Roman" w:hAnsi="Times New Roman"/>
          <w:sz w:val="28"/>
          <w:szCs w:val="28"/>
          <w:lang w:val="ru-RU"/>
        </w:rPr>
      </w:pPr>
      <w:r>
        <w:rPr>
          <w:rFonts w:ascii="Times New Roman" w:hAnsi="Times New Roman"/>
          <w:sz w:val="28"/>
          <w:szCs w:val="28"/>
          <w:lang w:val="ru-RU"/>
        </w:rPr>
        <w:t>-прекращению подачи коммунального ресурса потребителям и размораживание сетей;</w:t>
      </w:r>
    </w:p>
    <w:p>
      <w:pPr>
        <w:ind w:firstLine="709"/>
        <w:jc w:val="both"/>
        <w:rPr>
          <w:rFonts w:ascii="Times New Roman" w:hAnsi="Times New Roman"/>
          <w:sz w:val="28"/>
          <w:szCs w:val="28"/>
          <w:lang w:val="ru-RU"/>
        </w:rPr>
      </w:pPr>
      <w:r>
        <w:rPr>
          <w:rFonts w:ascii="Times New Roman" w:hAnsi="Times New Roman"/>
          <w:sz w:val="28"/>
          <w:szCs w:val="28"/>
          <w:lang w:val="ru-RU"/>
        </w:rPr>
        <w:t>-порывам сетей;</w:t>
      </w:r>
    </w:p>
    <w:p>
      <w:pPr>
        <w:ind w:firstLine="709"/>
        <w:jc w:val="both"/>
        <w:rPr>
          <w:rFonts w:ascii="Times New Roman" w:hAnsi="Times New Roman"/>
          <w:sz w:val="28"/>
          <w:szCs w:val="28"/>
          <w:lang w:val="ru-RU"/>
        </w:rPr>
      </w:pPr>
      <w:r>
        <w:rPr>
          <w:rFonts w:ascii="Times New Roman" w:hAnsi="Times New Roman"/>
          <w:sz w:val="28"/>
          <w:szCs w:val="28"/>
          <w:lang w:val="ru-RU"/>
        </w:rPr>
        <w:t>-выходу из строя основного оборудования;</w:t>
      </w:r>
    </w:p>
    <w:p>
      <w:pPr>
        <w:ind w:firstLine="709"/>
        <w:jc w:val="both"/>
        <w:rPr>
          <w:rFonts w:ascii="Times New Roman" w:hAnsi="Times New Roman"/>
          <w:sz w:val="28"/>
          <w:szCs w:val="28"/>
          <w:lang w:val="ru-RU"/>
        </w:rPr>
      </w:pPr>
      <w:r>
        <w:rPr>
          <w:rFonts w:ascii="Times New Roman" w:hAnsi="Times New Roman"/>
          <w:sz w:val="28"/>
          <w:szCs w:val="28"/>
          <w:lang w:val="ru-RU"/>
        </w:rPr>
        <w:t>-отключению от снабжения объектов.</w:t>
      </w:r>
    </w:p>
    <w:p>
      <w:pPr>
        <w:ind w:firstLine="709"/>
        <w:jc w:val="both"/>
        <w:rPr>
          <w:rFonts w:ascii="Times New Roman" w:hAnsi="Times New Roman"/>
          <w:sz w:val="28"/>
          <w:szCs w:val="28"/>
          <w:lang w:val="ru-RU"/>
        </w:rPr>
      </w:pPr>
      <w:r>
        <w:rPr>
          <w:rFonts w:ascii="Times New Roman" w:hAnsi="Times New Roman"/>
          <w:sz w:val="28"/>
          <w:szCs w:val="28"/>
          <w:lang w:val="ru-RU"/>
        </w:rPr>
        <w:t>Аварии на коммунальных системах жизнеобеспечения приводят к прекращению снабжения зданий и сооружений водой, теплом и электроэнергией. Последствия от аварий на коммунальных системах могут оказать поражающее действие на людей: поражение током при прикосновении к оборванным проводам, возникновение пожаров вследствие коротких замыканий и возгорания газа. Кроме того, возможно затопление территории вследствие разрушения водопроводных труб, ожоги людей при разрушении элементов системы паро- и теплоснабжения.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ЧС будут носить локальный характер. Влияние ЧС на жизнедеятельность населения будет обусловлено различными факторами (время, и место аварии, вид коммунально-энергетической сети, размеры и степень развития аварии).</w:t>
      </w:r>
    </w:p>
    <w:p>
      <w:pPr>
        <w:ind w:firstLine="709"/>
        <w:jc w:val="both"/>
        <w:rPr>
          <w:rFonts w:ascii="Times New Roman" w:hAnsi="Times New Roman"/>
          <w:sz w:val="28"/>
          <w:szCs w:val="28"/>
          <w:lang w:val="ru-RU"/>
        </w:rPr>
      </w:pPr>
      <w:r>
        <w:rPr>
          <w:rFonts w:ascii="Times New Roman" w:hAnsi="Times New Roman"/>
          <w:sz w:val="28"/>
          <w:szCs w:val="28"/>
          <w:lang w:val="ru-RU"/>
        </w:rPr>
        <w:t>Крупные аварии на коммунально-энергетических сетях и объектах могут вызвать прекращение (нарушение) тепло-, водо- или электроснабжения на время ликвидации аварии, что наиболее опасно при отрицательных температурах.</w:t>
      </w:r>
    </w:p>
    <w:p>
      <w:pPr>
        <w:ind w:firstLine="709"/>
        <w:jc w:val="both"/>
        <w:rPr>
          <w:rFonts w:ascii="Times New Roman" w:hAnsi="Times New Roman"/>
          <w:sz w:val="28"/>
          <w:szCs w:val="28"/>
          <w:lang w:val="ru-RU"/>
        </w:rPr>
      </w:pPr>
      <w:r>
        <w:rPr>
          <w:rFonts w:ascii="Times New Roman" w:hAnsi="Times New Roman"/>
          <w:sz w:val="28"/>
          <w:szCs w:val="28"/>
          <w:lang w:val="ru-RU"/>
        </w:rPr>
        <w:t>Согласно, статистическим данным, на территории сельского поселения возможно возникновение локальных аварий 1-2 раза в год.</w:t>
      </w:r>
    </w:p>
    <w:p>
      <w:pPr>
        <w:ind w:firstLine="709"/>
        <w:jc w:val="both"/>
        <w:rPr>
          <w:rFonts w:ascii="Times New Roman" w:hAnsi="Times New Roman"/>
          <w:sz w:val="28"/>
          <w:szCs w:val="28"/>
          <w:lang w:val="ru-RU"/>
        </w:rPr>
      </w:pPr>
      <w:r>
        <w:rPr>
          <w:rFonts w:ascii="Times New Roman" w:hAnsi="Times New Roman"/>
          <w:sz w:val="28"/>
          <w:szCs w:val="28"/>
          <w:lang w:val="ru-RU"/>
        </w:rPr>
        <w:t xml:space="preserve">К особо опасным </w:t>
      </w:r>
      <w:r>
        <w:rPr>
          <w:rFonts w:ascii="Times New Roman" w:hAnsi="Times New Roman"/>
          <w:i/>
          <w:sz w:val="28"/>
          <w:szCs w:val="28"/>
          <w:u w:val="single"/>
          <w:lang w:val="ru-RU"/>
        </w:rPr>
        <w:t>угрозам террористического характера</w:t>
      </w:r>
      <w:r>
        <w:rPr>
          <w:rFonts w:ascii="Times New Roman" w:hAnsi="Times New Roman"/>
          <w:sz w:val="28"/>
          <w:szCs w:val="28"/>
          <w:lang w:val="ru-RU"/>
        </w:rPr>
        <w:t xml:space="preserve"> относятся: </w:t>
      </w:r>
    </w:p>
    <w:p>
      <w:pPr>
        <w:ind w:firstLine="709"/>
        <w:jc w:val="both"/>
        <w:rPr>
          <w:rFonts w:ascii="Times New Roman" w:hAnsi="Times New Roman"/>
          <w:sz w:val="28"/>
          <w:szCs w:val="28"/>
          <w:lang w:val="ru-RU"/>
        </w:rPr>
      </w:pPr>
      <w:r>
        <w:rPr>
          <w:rFonts w:ascii="Times New Roman" w:hAnsi="Times New Roman"/>
          <w:sz w:val="28"/>
          <w:szCs w:val="28"/>
          <w:lang w:val="ru-RU"/>
        </w:rPr>
        <w:t>-взрывы в местах массового скопления людей и применение в этих местах химических, бактериологических или радиационно-опасных веществ;</w:t>
      </w:r>
    </w:p>
    <w:p>
      <w:pPr>
        <w:ind w:firstLine="709"/>
        <w:jc w:val="both"/>
        <w:rPr>
          <w:rFonts w:ascii="Times New Roman" w:hAnsi="Times New Roman"/>
          <w:sz w:val="28"/>
          <w:szCs w:val="28"/>
          <w:lang w:val="ru-RU"/>
        </w:rPr>
      </w:pPr>
      <w:r>
        <w:rPr>
          <w:rFonts w:ascii="Times New Roman" w:hAnsi="Times New Roman"/>
          <w:sz w:val="28"/>
          <w:szCs w:val="28"/>
          <w:lang w:val="ru-RU"/>
        </w:rPr>
        <w:t>-захват транспортных средств для перевозки людей, похищение людей, захват заложников;</w:t>
      </w:r>
    </w:p>
    <w:p>
      <w:pPr>
        <w:ind w:firstLine="709"/>
        <w:jc w:val="both"/>
        <w:rPr>
          <w:rFonts w:ascii="Times New Roman" w:hAnsi="Times New Roman"/>
          <w:sz w:val="28"/>
          <w:szCs w:val="28"/>
          <w:lang w:val="ru-RU"/>
        </w:rPr>
      </w:pPr>
      <w:r>
        <w:rPr>
          <w:rFonts w:ascii="Times New Roman" w:hAnsi="Times New Roman"/>
          <w:sz w:val="28"/>
          <w:szCs w:val="28"/>
          <w:lang w:val="ru-RU"/>
        </w:rPr>
        <w:t>-нападение на объекты, потенциально опасные для жизни населения в случае их разрушения или нарушения технологического режима;</w:t>
      </w:r>
    </w:p>
    <w:p>
      <w:pPr>
        <w:ind w:firstLine="709"/>
        <w:jc w:val="both"/>
        <w:rPr>
          <w:rFonts w:ascii="Times New Roman" w:hAnsi="Times New Roman"/>
          <w:sz w:val="28"/>
          <w:szCs w:val="28"/>
          <w:lang w:val="ru-RU"/>
        </w:rPr>
      </w:pPr>
      <w:r>
        <w:rPr>
          <w:rFonts w:ascii="Times New Roman" w:hAnsi="Times New Roman"/>
          <w:sz w:val="28"/>
          <w:szCs w:val="28"/>
          <w:lang w:val="ru-RU"/>
        </w:rPr>
        <w:t>-отравление систем централизованного водоснабжения, продуктов питания, искусственное распространение возбудителей инфекционных болезней;</w:t>
      </w:r>
    </w:p>
    <w:p>
      <w:pPr>
        <w:ind w:firstLine="709"/>
        <w:jc w:val="both"/>
        <w:rPr>
          <w:rFonts w:ascii="Times New Roman" w:hAnsi="Times New Roman"/>
          <w:sz w:val="28"/>
          <w:szCs w:val="28"/>
          <w:lang w:val="ru-RU"/>
        </w:rPr>
      </w:pPr>
      <w:r>
        <w:rPr>
          <w:rFonts w:ascii="Times New Roman" w:hAnsi="Times New Roman"/>
          <w:sz w:val="28"/>
          <w:szCs w:val="28"/>
          <w:lang w:val="ru-RU"/>
        </w:rPr>
        <w:t>-проникновение в информационные сети и телекоммуникационные системы с целью дезорганизации их работы вплоть до вывода из строя.</w:t>
      </w:r>
    </w:p>
    <w:p>
      <w:pPr>
        <w:ind w:firstLine="709"/>
        <w:jc w:val="both"/>
        <w:rPr>
          <w:rFonts w:ascii="Times New Roman" w:hAnsi="Times New Roman"/>
          <w:sz w:val="28"/>
          <w:szCs w:val="28"/>
          <w:lang w:val="ru-RU"/>
        </w:rPr>
      </w:pPr>
      <w:r>
        <w:rPr>
          <w:rFonts w:ascii="Times New Roman" w:hAnsi="Times New Roman"/>
          <w:sz w:val="28"/>
          <w:szCs w:val="28"/>
          <w:lang w:val="ru-RU"/>
        </w:rPr>
        <w:t>Одной из первопричин террористических актов является недостаточная охрана мест массового скопления людей. В сельсовете имеются объекты, в которых возможны террористические акты (детский сад, школа, почтовое отделение, дом культуры).</w:t>
      </w:r>
    </w:p>
    <w:p>
      <w:pPr>
        <w:spacing w:before="240"/>
        <w:ind w:firstLine="709"/>
        <w:jc w:val="both"/>
        <w:rPr>
          <w:rFonts w:ascii="Times New Roman" w:hAnsi="Times New Roman"/>
          <w:sz w:val="28"/>
          <w:szCs w:val="28"/>
          <w:lang w:val="ru-RU"/>
        </w:rPr>
      </w:pPr>
      <w:r>
        <w:rPr>
          <w:rFonts w:ascii="Times New Roman" w:hAnsi="Times New Roman"/>
          <w:sz w:val="28"/>
          <w:szCs w:val="28"/>
          <w:lang w:val="ru-RU"/>
        </w:rPr>
        <w:t>В целях предупреждения возможных террористических актов, особое внимание следует уделять реализации следующих мероприятий:</w:t>
      </w:r>
    </w:p>
    <w:p>
      <w:pPr>
        <w:ind w:firstLine="709"/>
        <w:jc w:val="both"/>
        <w:rPr>
          <w:rFonts w:ascii="Times New Roman" w:hAnsi="Times New Roman"/>
          <w:sz w:val="28"/>
          <w:szCs w:val="28"/>
          <w:lang w:val="ru-RU"/>
        </w:rPr>
      </w:pPr>
      <w:r>
        <w:rPr>
          <w:rFonts w:ascii="Times New Roman" w:hAnsi="Times New Roman"/>
          <w:sz w:val="28"/>
          <w:szCs w:val="28"/>
          <w:lang w:val="ru-RU"/>
        </w:rPr>
        <w:t>1.Совместно с представителями исполнительной и законодательной власти, с привлечением средств массовой информации, родителями регулярно проводить комплекс предупредительно-профилактических мероприятий по повышению бдительности, направленной на обеспечение безопасности.</w:t>
      </w:r>
    </w:p>
    <w:p>
      <w:pPr>
        <w:ind w:firstLine="709"/>
        <w:jc w:val="both"/>
        <w:rPr>
          <w:rFonts w:ascii="Times New Roman" w:hAnsi="Times New Roman"/>
          <w:sz w:val="28"/>
          <w:szCs w:val="28"/>
          <w:lang w:val="ru-RU"/>
        </w:rPr>
      </w:pPr>
      <w:r>
        <w:rPr>
          <w:rFonts w:ascii="Times New Roman" w:hAnsi="Times New Roman"/>
          <w:sz w:val="28"/>
          <w:szCs w:val="28"/>
          <w:lang w:val="ru-RU"/>
        </w:rPr>
        <w:t>2.Постоянно поддерживать оперативное взаимодействие с местными, органами ФСБ России, МВД России, прокуратуры, военными комиссариатами и военным командованием.</w:t>
      </w:r>
    </w:p>
    <w:p>
      <w:pPr>
        <w:ind w:firstLine="709"/>
        <w:jc w:val="both"/>
        <w:rPr>
          <w:rFonts w:ascii="Times New Roman" w:hAnsi="Times New Roman"/>
          <w:sz w:val="28"/>
          <w:szCs w:val="28"/>
          <w:lang w:val="ru-RU"/>
        </w:rPr>
      </w:pPr>
      <w:r>
        <w:rPr>
          <w:rFonts w:ascii="Times New Roman" w:hAnsi="Times New Roman"/>
          <w:sz w:val="28"/>
          <w:szCs w:val="28"/>
          <w:lang w:val="ru-RU"/>
        </w:rPr>
        <w:t xml:space="preserve">3.Усилить пропускной режим допуска граждан и автотранспорта на контролируемую территорию учреждения, исключить бесконтрольное пребывание на территории посторонних лиц и автотранспорта. </w:t>
      </w:r>
    </w:p>
    <w:p>
      <w:pPr>
        <w:ind w:firstLine="709"/>
        <w:jc w:val="both"/>
        <w:rPr>
          <w:rFonts w:ascii="Times New Roman" w:hAnsi="Times New Roman"/>
          <w:sz w:val="28"/>
          <w:szCs w:val="28"/>
          <w:lang w:val="ru-RU"/>
        </w:rPr>
      </w:pPr>
      <w:r>
        <w:rPr>
          <w:rFonts w:ascii="Times New Roman" w:hAnsi="Times New Roman"/>
          <w:sz w:val="28"/>
          <w:szCs w:val="28"/>
          <w:lang w:val="ru-RU"/>
        </w:rPr>
        <w:t>4.Исключить возможность нахождения бесхозных транспортных средств в непосредственной близости и на контролируемой территории.</w:t>
      </w:r>
    </w:p>
    <w:p>
      <w:pPr>
        <w:ind w:firstLine="709"/>
        <w:jc w:val="both"/>
        <w:rPr>
          <w:rFonts w:ascii="Times New Roman" w:hAnsi="Times New Roman"/>
          <w:sz w:val="28"/>
          <w:szCs w:val="28"/>
          <w:lang w:val="ru-RU"/>
        </w:rPr>
      </w:pPr>
      <w:r>
        <w:rPr>
          <w:rFonts w:ascii="Times New Roman" w:hAnsi="Times New Roman"/>
          <w:sz w:val="28"/>
          <w:szCs w:val="28"/>
          <w:lang w:val="ru-RU"/>
        </w:rPr>
        <w:t>5.Усилить охрану учреждения, в случае отсутствия охраны организовать дежурство персонала.</w:t>
      </w:r>
    </w:p>
    <w:p>
      <w:pPr>
        <w:ind w:firstLine="709"/>
        <w:jc w:val="both"/>
        <w:rPr>
          <w:rFonts w:ascii="Times New Roman" w:hAnsi="Times New Roman"/>
          <w:sz w:val="28"/>
          <w:szCs w:val="28"/>
          <w:lang w:val="ru-RU"/>
        </w:rPr>
      </w:pPr>
      <w:r>
        <w:rPr>
          <w:rFonts w:ascii="Times New Roman" w:hAnsi="Times New Roman"/>
          <w:sz w:val="28"/>
          <w:szCs w:val="28"/>
          <w:lang w:val="ru-RU"/>
        </w:rPr>
        <w:t>6.Не допускать к ведению ремонтных работ рабочих, не имеющих постоянной или временной регистрации.</w:t>
      </w:r>
    </w:p>
    <w:p>
      <w:pPr>
        <w:ind w:firstLine="709"/>
        <w:jc w:val="both"/>
        <w:rPr>
          <w:rFonts w:ascii="Times New Roman" w:hAnsi="Times New Roman"/>
          <w:sz w:val="28"/>
          <w:szCs w:val="28"/>
          <w:lang w:val="ru-RU"/>
        </w:rPr>
      </w:pPr>
      <w:r>
        <w:rPr>
          <w:rFonts w:ascii="Times New Roman" w:hAnsi="Times New Roman"/>
          <w:sz w:val="28"/>
          <w:szCs w:val="28"/>
          <w:lang w:val="ru-RU"/>
        </w:rPr>
        <w:t>7.Обеспечить надёжный круглосуточный контроль за вносимыми (ввозимыми) на территорию учреждения грузами и предметами ручной клади и своевременный вывоз твёрдых бытовых отходов.</w:t>
      </w:r>
    </w:p>
    <w:p>
      <w:pPr>
        <w:ind w:firstLine="709"/>
        <w:jc w:val="both"/>
        <w:rPr>
          <w:rFonts w:ascii="Times New Roman" w:hAnsi="Times New Roman"/>
          <w:sz w:val="28"/>
          <w:szCs w:val="28"/>
          <w:lang w:val="ru-RU"/>
        </w:rPr>
      </w:pPr>
      <w:r>
        <w:rPr>
          <w:rFonts w:ascii="Times New Roman" w:hAnsi="Times New Roman"/>
          <w:sz w:val="28"/>
          <w:szCs w:val="28"/>
          <w:lang w:val="ru-RU"/>
        </w:rPr>
        <w:t>8.Ежедневно проводить проверку подвалов, чердаков, подсобных помещений, держать их закрытыми на замок и опечатанными, а также проверять состояние решёток и ограждений.</w:t>
      </w:r>
    </w:p>
    <w:p>
      <w:pPr>
        <w:ind w:firstLine="709"/>
        <w:jc w:val="both"/>
        <w:rPr>
          <w:rFonts w:ascii="Times New Roman" w:hAnsi="Times New Roman"/>
          <w:sz w:val="28"/>
          <w:szCs w:val="28"/>
          <w:lang w:val="ru-RU"/>
        </w:rPr>
      </w:pPr>
      <w:r>
        <w:rPr>
          <w:rFonts w:ascii="Times New Roman" w:hAnsi="Times New Roman"/>
          <w:sz w:val="28"/>
          <w:szCs w:val="28"/>
          <w:lang w:val="ru-RU"/>
        </w:rPr>
        <w:t>9.Контролировать освещённость территории учреждения в тёмное время суток.</w:t>
      </w:r>
    </w:p>
    <w:p>
      <w:pPr>
        <w:ind w:firstLine="709"/>
        <w:jc w:val="both"/>
        <w:rPr>
          <w:rFonts w:ascii="Times New Roman" w:hAnsi="Times New Roman"/>
          <w:sz w:val="28"/>
          <w:szCs w:val="28"/>
          <w:lang w:val="ru-RU"/>
        </w:rPr>
      </w:pPr>
      <w:r>
        <w:rPr>
          <w:rFonts w:ascii="Times New Roman" w:hAnsi="Times New Roman"/>
          <w:sz w:val="28"/>
          <w:szCs w:val="28"/>
          <w:lang w:val="ru-RU"/>
        </w:rPr>
        <w:t>10.Проверять наличие и исправность средств пожаротушения, их исправность, тренировать внештатные пожарные расчёты.</w:t>
      </w:r>
    </w:p>
    <w:p>
      <w:pPr>
        <w:ind w:firstLine="709"/>
        <w:jc w:val="both"/>
        <w:rPr>
          <w:rFonts w:ascii="Times New Roman" w:hAnsi="Times New Roman"/>
          <w:sz w:val="28"/>
          <w:szCs w:val="28"/>
          <w:lang w:val="ru-RU"/>
        </w:rPr>
      </w:pPr>
      <w:r>
        <w:rPr>
          <w:rFonts w:ascii="Times New Roman" w:hAnsi="Times New Roman"/>
          <w:sz w:val="28"/>
          <w:szCs w:val="28"/>
          <w:lang w:val="ru-RU"/>
        </w:rPr>
        <w:t>11.Систематически корректировать схему оповещения сотрудников учреждения.</w:t>
      </w:r>
    </w:p>
    <w:p>
      <w:pPr>
        <w:ind w:firstLine="709"/>
        <w:jc w:val="both"/>
        <w:rPr>
          <w:rFonts w:ascii="Times New Roman" w:hAnsi="Times New Roman"/>
          <w:sz w:val="28"/>
          <w:szCs w:val="28"/>
          <w:lang w:val="ru-RU"/>
        </w:rPr>
      </w:pPr>
      <w:r>
        <w:rPr>
          <w:rFonts w:ascii="Times New Roman" w:hAnsi="Times New Roman"/>
          <w:sz w:val="28"/>
          <w:szCs w:val="28"/>
          <w:lang w:val="ru-RU"/>
        </w:rPr>
        <w:t>12.Иметь в учреждении согласованный с местными отделами ФСБ России, МВД России и МЧС России, план действий по предупреждению и ликвидации чрезвычайной ситуации.</w:t>
      </w:r>
    </w:p>
    <w:p>
      <w:pPr>
        <w:ind w:firstLine="709"/>
        <w:jc w:val="both"/>
        <w:rPr>
          <w:rFonts w:ascii="Times New Roman" w:hAnsi="Times New Roman"/>
          <w:sz w:val="28"/>
          <w:szCs w:val="28"/>
          <w:lang w:val="ru-RU"/>
        </w:rPr>
      </w:pPr>
      <w:r>
        <w:rPr>
          <w:rFonts w:ascii="Times New Roman" w:hAnsi="Times New Roman"/>
          <w:sz w:val="28"/>
          <w:szCs w:val="28"/>
          <w:lang w:val="ru-RU"/>
        </w:rPr>
        <w:t>13.Обеспечить предупредительный контроль мест массового скопления людей: классов, аудиторий и помещений, где будут проводиться занятия, совещания, собрания, культурно-массовые мероприятия.</w:t>
      </w:r>
    </w:p>
    <w:p>
      <w:pPr>
        <w:ind w:firstLine="709"/>
        <w:jc w:val="both"/>
        <w:rPr>
          <w:rFonts w:ascii="Times New Roman" w:hAnsi="Times New Roman"/>
          <w:sz w:val="28"/>
          <w:szCs w:val="28"/>
          <w:lang w:val="ru-RU"/>
        </w:rPr>
      </w:pPr>
      <w:r>
        <w:rPr>
          <w:rFonts w:ascii="Times New Roman" w:hAnsi="Times New Roman"/>
          <w:sz w:val="28"/>
          <w:szCs w:val="28"/>
          <w:lang w:val="ru-RU"/>
        </w:rPr>
        <w:t>14.Знать телефоны местных отделов ФСБ России, МВД России, прокуратуры, военного комиссариата, противопожарной службы, скорой помощи и аварийной бригады.</w:t>
      </w:r>
    </w:p>
    <w:p>
      <w:pPr>
        <w:ind w:firstLine="709"/>
        <w:jc w:val="both"/>
        <w:rPr>
          <w:rFonts w:ascii="Times New Roman" w:hAnsi="Times New Roman"/>
          <w:sz w:val="28"/>
          <w:szCs w:val="28"/>
          <w:lang w:val="ru-RU"/>
        </w:rPr>
      </w:pPr>
      <w:r>
        <w:rPr>
          <w:rFonts w:ascii="Times New Roman" w:hAnsi="Times New Roman"/>
          <w:sz w:val="28"/>
          <w:szCs w:val="28"/>
          <w:lang w:val="ru-RU"/>
        </w:rPr>
        <w:t>15.В случаях вскрытия предпосылок к возможным террористическим актам, чрезвычайных происшествий немедленно докладывать в местные отделы МВД России.</w:t>
      </w:r>
    </w:p>
    <w:p>
      <w:pPr>
        <w:ind w:firstLine="709"/>
        <w:jc w:val="both"/>
        <w:rPr>
          <w:rFonts w:ascii="Times New Roman" w:hAnsi="Times New Roman"/>
          <w:sz w:val="28"/>
          <w:szCs w:val="28"/>
          <w:lang w:val="ru-RU"/>
        </w:rPr>
      </w:pPr>
      <w:r>
        <w:rPr>
          <w:rFonts w:ascii="Times New Roman" w:hAnsi="Times New Roman"/>
          <w:sz w:val="28"/>
          <w:szCs w:val="28"/>
          <w:lang w:val="ru-RU"/>
        </w:rPr>
        <w:t>Сигналом для немедленного принятия решения по выполнению Плана действий в ситуациях, связанных с совершением (возможностью) совершения террористического акта, может стать:</w:t>
      </w:r>
    </w:p>
    <w:p>
      <w:pPr>
        <w:ind w:firstLine="709"/>
        <w:jc w:val="both"/>
        <w:rPr>
          <w:rFonts w:ascii="Times New Roman" w:hAnsi="Times New Roman"/>
          <w:sz w:val="28"/>
          <w:szCs w:val="28"/>
          <w:lang w:val="ru-RU"/>
        </w:rPr>
      </w:pPr>
      <w:r>
        <w:rPr>
          <w:rFonts w:ascii="Times New Roman" w:hAnsi="Times New Roman"/>
          <w:sz w:val="28"/>
          <w:szCs w:val="28"/>
          <w:lang w:val="ru-RU"/>
        </w:rPr>
        <w:t>-обнаружение в учреждении подозрительного предмета, похожего на взрывное устройство;</w:t>
      </w:r>
    </w:p>
    <w:p>
      <w:pPr>
        <w:ind w:firstLine="709"/>
        <w:jc w:val="both"/>
        <w:rPr>
          <w:rFonts w:ascii="Times New Roman" w:hAnsi="Times New Roman"/>
          <w:sz w:val="28"/>
          <w:szCs w:val="28"/>
          <w:lang w:val="ru-RU"/>
        </w:rPr>
      </w:pPr>
      <w:r>
        <w:rPr>
          <w:rFonts w:ascii="Times New Roman" w:hAnsi="Times New Roman"/>
          <w:sz w:val="28"/>
          <w:szCs w:val="28"/>
          <w:lang w:val="ru-RU"/>
        </w:rPr>
        <w:t>-угроза по телефону о заложенном взрывном устройстве;</w:t>
      </w:r>
      <w:r>
        <w:rPr>
          <w:rFonts w:ascii="Times New Roman" w:hAnsi="Times New Roman"/>
          <w:sz w:val="28"/>
          <w:szCs w:val="28"/>
          <w:lang w:val="ru-RU"/>
        </w:rPr>
        <w:tab/>
      </w:r>
    </w:p>
    <w:p>
      <w:pPr>
        <w:ind w:firstLine="709"/>
        <w:jc w:val="both"/>
        <w:rPr>
          <w:rFonts w:ascii="Times New Roman" w:hAnsi="Times New Roman"/>
          <w:sz w:val="28"/>
          <w:szCs w:val="28"/>
          <w:lang w:val="ru-RU"/>
        </w:rPr>
      </w:pPr>
      <w:r>
        <w:rPr>
          <w:rFonts w:ascii="Times New Roman" w:hAnsi="Times New Roman"/>
          <w:sz w:val="28"/>
          <w:szCs w:val="28"/>
          <w:lang w:val="ru-RU"/>
        </w:rPr>
        <w:t>-поступление письменной угрозы о заложенном взрывном устройстве;</w:t>
      </w:r>
    </w:p>
    <w:p>
      <w:pPr>
        <w:ind w:firstLine="709"/>
        <w:jc w:val="both"/>
        <w:rPr>
          <w:rFonts w:ascii="Times New Roman" w:hAnsi="Times New Roman"/>
          <w:sz w:val="28"/>
          <w:szCs w:val="28"/>
          <w:lang w:val="ru-RU"/>
        </w:rPr>
      </w:pPr>
      <w:r>
        <w:rPr>
          <w:rFonts w:ascii="Times New Roman" w:hAnsi="Times New Roman"/>
          <w:sz w:val="28"/>
          <w:szCs w:val="28"/>
          <w:lang w:val="ru-RU"/>
        </w:rPr>
        <w:t>-захват (угроза захвата) заложников в помещениях или на территории учреждения;</w:t>
      </w:r>
    </w:p>
    <w:p>
      <w:pPr>
        <w:ind w:firstLine="709"/>
        <w:jc w:val="both"/>
        <w:rPr>
          <w:rFonts w:ascii="Times New Roman" w:hAnsi="Times New Roman"/>
          <w:sz w:val="28"/>
          <w:szCs w:val="28"/>
          <w:lang w:val="ru-RU"/>
        </w:rPr>
      </w:pPr>
      <w:r>
        <w:rPr>
          <w:rFonts w:ascii="Times New Roman" w:hAnsi="Times New Roman"/>
          <w:sz w:val="28"/>
          <w:szCs w:val="28"/>
          <w:lang w:val="ru-RU"/>
        </w:rPr>
        <w:t>-получение любой иной информации о заложенном взрывном устройстве или ЧС.</w:t>
      </w:r>
    </w:p>
    <w:p>
      <w:pPr>
        <w:spacing w:before="120"/>
        <w:ind w:firstLine="709"/>
        <w:jc w:val="both"/>
        <w:rPr>
          <w:rFonts w:ascii="Times New Roman" w:hAnsi="Times New Roman"/>
          <w:sz w:val="28"/>
          <w:szCs w:val="28"/>
          <w:lang w:val="ru-RU"/>
        </w:rPr>
      </w:pPr>
      <w:r>
        <w:rPr>
          <w:rFonts w:ascii="Times New Roman" w:hAnsi="Times New Roman"/>
          <w:sz w:val="28"/>
          <w:szCs w:val="28"/>
          <w:lang w:val="ru-RU"/>
        </w:rPr>
        <w:t xml:space="preserve">Ключевое значение в случае чрезвычайных ситуаций техногенного характера, террористических акций и других ЧС приобретают телекоммуникационная обеспеченность и транспорт, а также безотказность их функционирования при любых условиях. Степень транспортной освоенности территории района остаётся низкой, что необходимо учитывать при разработке оперативных и превентивных мероприятий. </w:t>
      </w:r>
    </w:p>
    <w:p>
      <w:pPr>
        <w:spacing w:after="120"/>
        <w:ind w:firstLine="709"/>
        <w:jc w:val="both"/>
        <w:rPr>
          <w:rFonts w:ascii="Times New Roman" w:hAnsi="Times New Roman"/>
          <w:sz w:val="28"/>
          <w:szCs w:val="28"/>
          <w:lang w:val="ru-RU"/>
        </w:rPr>
      </w:pPr>
      <w:r>
        <w:rPr>
          <w:rFonts w:ascii="Times New Roman" w:hAnsi="Times New Roman"/>
          <w:sz w:val="28"/>
          <w:szCs w:val="28"/>
          <w:lang w:val="ru-RU"/>
        </w:rPr>
        <w:t>Принятые муниципальные нормативные правовые акты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обеспечения безопасности людей на водных объектах и создания, содержания и организации деятельности аварийно-спасательных служб и (или) аварийно-спасательных формирований:</w:t>
      </w:r>
    </w:p>
    <w:p>
      <w:pPr>
        <w:jc w:val="both"/>
        <w:rPr>
          <w:rFonts w:ascii="Times New Roman" w:hAnsi="Times New Roman"/>
          <w:b/>
          <w:sz w:val="24"/>
          <w:szCs w:val="24"/>
          <w:lang w:val="ru-RU"/>
        </w:rPr>
      </w:pPr>
      <w:r>
        <w:rPr>
          <w:rFonts w:ascii="Times New Roman" w:hAnsi="Times New Roman"/>
          <w:b/>
          <w:sz w:val="24"/>
          <w:szCs w:val="24"/>
          <w:lang w:val="ru-RU"/>
        </w:rPr>
        <w:t>Таблица 50 - Оценка защищённости, исходя из рисков возникновения ЧС техногенного характера на территории сельсовета</w:t>
      </w:r>
    </w:p>
    <w:tbl>
      <w:tblPr>
        <w:tblStyle w:val="50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6"/>
        <w:gridCol w:w="6028"/>
        <w:gridCol w:w="1680"/>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286" w:type="pct"/>
            <w:vAlign w:val="center"/>
          </w:tcPr>
          <w:p>
            <w:pPr>
              <w:jc w:val="center"/>
              <w:rPr>
                <w:rFonts w:ascii="Times New Roman" w:hAnsi="Times New Roman"/>
                <w:b/>
                <w:snapToGrid w:val="0"/>
                <w:sz w:val="24"/>
                <w:szCs w:val="24"/>
              </w:rPr>
            </w:pPr>
            <w:r>
              <w:rPr>
                <w:rFonts w:ascii="Times New Roman" w:hAnsi="Times New Roman"/>
                <w:b/>
                <w:snapToGrid w:val="0"/>
                <w:sz w:val="24"/>
                <w:szCs w:val="24"/>
              </w:rPr>
              <w:t>№ п/п</w:t>
            </w:r>
          </w:p>
        </w:tc>
        <w:tc>
          <w:tcPr>
            <w:tcW w:w="2892" w:type="pct"/>
            <w:vAlign w:val="center"/>
          </w:tcPr>
          <w:p>
            <w:pPr>
              <w:jc w:val="center"/>
              <w:rPr>
                <w:rFonts w:ascii="Times New Roman" w:hAnsi="Times New Roman"/>
                <w:b/>
                <w:snapToGrid w:val="0"/>
                <w:sz w:val="24"/>
                <w:szCs w:val="24"/>
              </w:rPr>
            </w:pPr>
            <w:r>
              <w:rPr>
                <w:rFonts w:ascii="Times New Roman" w:hAnsi="Times New Roman"/>
                <w:b/>
                <w:bCs/>
                <w:kern w:val="24"/>
                <w:sz w:val="24"/>
                <w:szCs w:val="24"/>
              </w:rPr>
              <w:t>наименование риска</w:t>
            </w:r>
          </w:p>
        </w:tc>
        <w:tc>
          <w:tcPr>
            <w:tcW w:w="806" w:type="pct"/>
            <w:vAlign w:val="center"/>
          </w:tcPr>
          <w:p>
            <w:pPr>
              <w:jc w:val="center"/>
              <w:rPr>
                <w:rFonts w:ascii="Times New Roman" w:hAnsi="Times New Roman"/>
                <w:b/>
                <w:snapToGrid w:val="0"/>
                <w:sz w:val="24"/>
                <w:szCs w:val="24"/>
              </w:rPr>
            </w:pPr>
            <w:r>
              <w:rPr>
                <w:rFonts w:ascii="Times New Roman" w:hAnsi="Times New Roman"/>
                <w:b/>
                <w:bCs/>
                <w:kern w:val="24"/>
                <w:sz w:val="24"/>
                <w:szCs w:val="24"/>
              </w:rPr>
              <w:t>показатель риска</w:t>
            </w:r>
          </w:p>
        </w:tc>
        <w:tc>
          <w:tcPr>
            <w:tcW w:w="1016" w:type="pct"/>
            <w:vAlign w:val="center"/>
          </w:tcPr>
          <w:p>
            <w:pPr>
              <w:jc w:val="center"/>
              <w:rPr>
                <w:rFonts w:ascii="Times New Roman" w:hAnsi="Times New Roman"/>
                <w:b/>
                <w:snapToGrid w:val="0"/>
                <w:sz w:val="24"/>
                <w:szCs w:val="24"/>
              </w:rPr>
            </w:pPr>
            <w:r>
              <w:rPr>
                <w:rFonts w:ascii="Times New Roman" w:hAnsi="Times New Roman"/>
                <w:b/>
                <w:bCs/>
                <w:kern w:val="24"/>
                <w:sz w:val="24"/>
                <w:szCs w:val="24"/>
              </w:rPr>
              <w:t>временные показатели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4"/>
          </w:tcPr>
          <w:p>
            <w:pPr>
              <w:jc w:val="center"/>
              <w:rPr>
                <w:rFonts w:ascii="Times New Roman" w:hAnsi="Times New Roman"/>
                <w:snapToGrid w:val="0"/>
                <w:sz w:val="24"/>
                <w:szCs w:val="24"/>
                <w:lang w:val="ru-RU"/>
              </w:rPr>
            </w:pPr>
            <w:r>
              <w:rPr>
                <w:rFonts w:ascii="Times New Roman" w:hAnsi="Times New Roman"/>
                <w:bCs/>
                <w:kern w:val="24"/>
                <w:sz w:val="24"/>
                <w:szCs w:val="24"/>
                <w:lang w:val="ru-RU"/>
              </w:rPr>
              <w:t>риски возникновения ЧС на транспорте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w:t>
            </w:r>
          </w:p>
        </w:tc>
        <w:tc>
          <w:tcPr>
            <w:tcW w:w="2892" w:type="pct"/>
            <w:vAlign w:val="center"/>
          </w:tcPr>
          <w:p>
            <w:pPr>
              <w:jc w:val="center"/>
              <w:rPr>
                <w:rFonts w:ascii="Times New Roman" w:hAnsi="Times New Roman"/>
                <w:snapToGrid w:val="0"/>
                <w:sz w:val="24"/>
                <w:szCs w:val="24"/>
                <w:lang w:val="ru-RU"/>
              </w:rPr>
            </w:pPr>
            <w:r>
              <w:rPr>
                <w:rFonts w:ascii="Times New Roman" w:hAnsi="Times New Roman"/>
                <w:kern w:val="24"/>
                <w:sz w:val="24"/>
                <w:szCs w:val="24"/>
                <w:lang w:val="ru-RU"/>
              </w:rPr>
              <w:t>риск возникновения ЧС на объектах автомобильного транспорта</w:t>
            </w:r>
          </w:p>
        </w:tc>
        <w:tc>
          <w:tcPr>
            <w:tcW w:w="806" w:type="pct"/>
            <w:vAlign w:val="center"/>
          </w:tcPr>
          <w:p>
            <w:pPr>
              <w:jc w:val="center"/>
              <w:rPr>
                <w:rFonts w:ascii="Times New Roman" w:hAnsi="Times New Roman"/>
                <w:snapToGrid w:val="0"/>
                <w:sz w:val="24"/>
                <w:szCs w:val="24"/>
                <w:vertAlign w:val="superscript"/>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kern w:val="24"/>
                <w:sz w:val="24"/>
                <w:szCs w:val="24"/>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2</w:t>
            </w:r>
          </w:p>
        </w:tc>
        <w:tc>
          <w:tcPr>
            <w:tcW w:w="2892" w:type="pct"/>
            <w:vAlign w:val="center"/>
          </w:tcPr>
          <w:p>
            <w:pPr>
              <w:jc w:val="center"/>
              <w:rPr>
                <w:rFonts w:ascii="Times New Roman" w:hAnsi="Times New Roman"/>
                <w:snapToGrid w:val="0"/>
                <w:sz w:val="24"/>
                <w:szCs w:val="24"/>
                <w:lang w:val="ru-RU"/>
              </w:rPr>
            </w:pPr>
            <w:r>
              <w:rPr>
                <w:rFonts w:ascii="Times New Roman" w:hAnsi="Times New Roman"/>
                <w:kern w:val="24"/>
                <w:sz w:val="24"/>
                <w:szCs w:val="24"/>
                <w:lang w:val="ru-RU"/>
              </w:rPr>
              <w:t>риски возникновения ЧС на объектах железнодорожного транспорта</w:t>
            </w:r>
          </w:p>
        </w:tc>
        <w:tc>
          <w:tcPr>
            <w:tcW w:w="806"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kern w:val="24"/>
                <w:sz w:val="24"/>
                <w:szCs w:val="24"/>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3</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ЧС на объектах воздушного транспорта</w:t>
            </w:r>
          </w:p>
        </w:tc>
        <w:tc>
          <w:tcPr>
            <w:tcW w:w="806"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kern w:val="24"/>
                <w:sz w:val="24"/>
                <w:szCs w:val="24"/>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4</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ЧС на объектах морского транспорта</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5</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ЧС на объектах речного транспорта</w:t>
            </w:r>
          </w:p>
        </w:tc>
        <w:tc>
          <w:tcPr>
            <w:tcW w:w="806" w:type="pct"/>
            <w:vAlign w:val="center"/>
          </w:tcPr>
          <w:p>
            <w:pPr>
              <w:jc w:val="center"/>
              <w:rPr>
                <w:rFonts w:ascii="Times New Roman" w:hAnsi="Times New Roman"/>
                <w:snapToGrid w:val="0"/>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snapToGrid w:val="0"/>
                <w:sz w:val="24"/>
                <w:szCs w:val="24"/>
              </w:rPr>
              <w:t>май – октябрь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6</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ЧС на объектах метрополитена</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4"/>
          </w:tcPr>
          <w:p>
            <w:pPr>
              <w:jc w:val="center"/>
              <w:rPr>
                <w:rFonts w:ascii="Times New Roman" w:hAnsi="Times New Roman"/>
                <w:snapToGrid w:val="0"/>
                <w:sz w:val="24"/>
                <w:szCs w:val="24"/>
                <w:lang w:val="ru-RU"/>
              </w:rPr>
            </w:pPr>
            <w:r>
              <w:rPr>
                <w:rFonts w:ascii="Times New Roman" w:hAnsi="Times New Roman"/>
                <w:bCs/>
                <w:kern w:val="24"/>
                <w:sz w:val="24"/>
                <w:szCs w:val="24"/>
                <w:lang w:val="ru-RU"/>
              </w:rPr>
              <w:t>риски возникновения ЧС техногенного характера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7</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аварий на химически опасных объектах</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8</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аварий на радиационно опасных объектах</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9</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аварий на биологически опасных объектах</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10</w:t>
            </w:r>
          </w:p>
        </w:tc>
        <w:tc>
          <w:tcPr>
            <w:tcW w:w="2892" w:type="pct"/>
            <w:vAlign w:val="center"/>
          </w:tcPr>
          <w:p>
            <w:pPr>
              <w:jc w:val="center"/>
              <w:textAlignment w:val="baseline"/>
              <w:rPr>
                <w:rFonts w:ascii="Times New Roman" w:hAnsi="Times New Roman"/>
                <w:sz w:val="24"/>
                <w:szCs w:val="24"/>
                <w:lang w:val="ru-RU"/>
              </w:rPr>
            </w:pPr>
            <w:r>
              <w:rPr>
                <w:rFonts w:ascii="Times New Roman" w:hAnsi="Times New Roman"/>
                <w:kern w:val="24"/>
                <w:sz w:val="24"/>
                <w:szCs w:val="24"/>
                <w:lang w:val="ru-RU"/>
              </w:rPr>
              <w:t>риски возникновения аварий на пожаро-взрывоопасных объектах</w:t>
            </w:r>
          </w:p>
        </w:tc>
        <w:tc>
          <w:tcPr>
            <w:tcW w:w="1822" w:type="pct"/>
            <w:gridSpan w:val="2"/>
            <w:vAlign w:val="center"/>
          </w:tcPr>
          <w:p>
            <w:pPr>
              <w:jc w:val="center"/>
              <w:rPr>
                <w:rFonts w:ascii="Times New Roman" w:hAnsi="Times New Roman"/>
                <w:snapToGrid w:val="0"/>
                <w:sz w:val="24"/>
                <w:szCs w:val="24"/>
                <w:lang w:val="ru-RU"/>
              </w:rPr>
            </w:pPr>
            <w:r>
              <w:rPr>
                <w:rFonts w:ascii="Times New Roman" w:hAnsi="Times New Roman"/>
                <w:snapToGrid w:val="0"/>
                <w:sz w:val="24"/>
                <w:szCs w:val="24"/>
                <w:lang w:val="ru-RU"/>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11</w:t>
            </w:r>
          </w:p>
        </w:tc>
        <w:tc>
          <w:tcPr>
            <w:tcW w:w="2892" w:type="pct"/>
            <w:vAlign w:val="center"/>
          </w:tcPr>
          <w:p>
            <w:pPr>
              <w:jc w:val="center"/>
              <w:rPr>
                <w:rFonts w:ascii="Times New Roman" w:hAnsi="Times New Roman"/>
                <w:snapToGrid w:val="0"/>
                <w:sz w:val="24"/>
                <w:szCs w:val="24"/>
                <w:lang w:val="ru-RU"/>
              </w:rPr>
            </w:pPr>
            <w:r>
              <w:rPr>
                <w:rFonts w:ascii="Times New Roman" w:hAnsi="Times New Roman"/>
                <w:snapToGrid w:val="0"/>
                <w:sz w:val="24"/>
                <w:szCs w:val="24"/>
                <w:lang w:val="ru-RU"/>
              </w:rPr>
              <w:t>риски возникновения аварий на военных ПОО</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lang w:val="ru-RU"/>
              </w:rPr>
              <w:t>р</w:t>
            </w:r>
            <w:r>
              <w:rPr>
                <w:rFonts w:ascii="Times New Roman" w:hAnsi="Times New Roman"/>
                <w:snapToGrid w:val="0"/>
                <w:sz w:val="24"/>
                <w:szCs w:val="24"/>
              </w:rPr>
              <w:t>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12</w:t>
            </w:r>
          </w:p>
        </w:tc>
        <w:tc>
          <w:tcPr>
            <w:tcW w:w="2892" w:type="pct"/>
            <w:vAlign w:val="center"/>
          </w:tcPr>
          <w:p>
            <w:pPr>
              <w:jc w:val="center"/>
              <w:rPr>
                <w:rFonts w:ascii="Times New Roman" w:hAnsi="Times New Roman"/>
                <w:sz w:val="24"/>
                <w:szCs w:val="24"/>
                <w:lang w:val="ru-RU"/>
              </w:rPr>
            </w:pPr>
            <w:r>
              <w:rPr>
                <w:rFonts w:ascii="Times New Roman" w:hAnsi="Times New Roman"/>
                <w:snapToGrid w:val="0"/>
                <w:sz w:val="24"/>
                <w:szCs w:val="24"/>
                <w:lang w:val="ru-RU"/>
              </w:rPr>
              <w:t>риски возникновения аварий на системах тепло-, водоснабжения</w:t>
            </w:r>
          </w:p>
        </w:tc>
        <w:tc>
          <w:tcPr>
            <w:tcW w:w="806" w:type="pct"/>
            <w:vAlign w:val="center"/>
          </w:tcPr>
          <w:p>
            <w:pPr>
              <w:jc w:val="center"/>
              <w:rPr>
                <w:rFonts w:ascii="Times New Roman" w:hAnsi="Times New Roman"/>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snapToGrid w:val="0"/>
                <w:sz w:val="24"/>
                <w:szCs w:val="24"/>
              </w:rPr>
              <w:t>октябрь – апрель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13</w:t>
            </w:r>
          </w:p>
        </w:tc>
        <w:tc>
          <w:tcPr>
            <w:tcW w:w="2892" w:type="pct"/>
            <w:vAlign w:val="center"/>
          </w:tcPr>
          <w:p>
            <w:pPr>
              <w:jc w:val="center"/>
              <w:rPr>
                <w:rFonts w:ascii="Times New Roman" w:hAnsi="Times New Roman"/>
                <w:sz w:val="24"/>
                <w:szCs w:val="24"/>
                <w:lang w:val="ru-RU"/>
              </w:rPr>
            </w:pPr>
            <w:r>
              <w:rPr>
                <w:rFonts w:ascii="Times New Roman" w:hAnsi="Times New Roman"/>
                <w:snapToGrid w:val="0"/>
                <w:sz w:val="24"/>
                <w:szCs w:val="24"/>
                <w:lang w:val="ru-RU"/>
              </w:rPr>
              <w:t>риски возникновения аварий на электросетях</w:t>
            </w:r>
          </w:p>
        </w:tc>
        <w:tc>
          <w:tcPr>
            <w:tcW w:w="806" w:type="pct"/>
            <w:vAlign w:val="center"/>
          </w:tcPr>
          <w:p>
            <w:pPr>
              <w:jc w:val="center"/>
              <w:rPr>
                <w:rFonts w:ascii="Times New Roman" w:hAnsi="Times New Roman"/>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kern w:val="24"/>
                <w:sz w:val="24"/>
                <w:szCs w:val="24"/>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14</w:t>
            </w:r>
          </w:p>
        </w:tc>
        <w:tc>
          <w:tcPr>
            <w:tcW w:w="2892" w:type="pct"/>
            <w:vAlign w:val="center"/>
          </w:tcPr>
          <w:p>
            <w:pPr>
              <w:jc w:val="center"/>
              <w:rPr>
                <w:rFonts w:ascii="Times New Roman" w:hAnsi="Times New Roman"/>
                <w:sz w:val="24"/>
                <w:szCs w:val="24"/>
                <w:lang w:val="ru-RU"/>
              </w:rPr>
            </w:pPr>
            <w:r>
              <w:rPr>
                <w:rFonts w:ascii="Times New Roman" w:hAnsi="Times New Roman"/>
                <w:snapToGrid w:val="0"/>
                <w:sz w:val="24"/>
                <w:szCs w:val="24"/>
                <w:lang w:val="ru-RU"/>
              </w:rPr>
              <w:t>риски возникновения аварий на газо-, нефте-, продуктопроводах</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15</w:t>
            </w:r>
          </w:p>
        </w:tc>
        <w:tc>
          <w:tcPr>
            <w:tcW w:w="2892" w:type="pct"/>
            <w:vAlign w:val="center"/>
          </w:tcPr>
          <w:p>
            <w:pPr>
              <w:jc w:val="center"/>
              <w:rPr>
                <w:rFonts w:ascii="Times New Roman" w:hAnsi="Times New Roman"/>
                <w:sz w:val="24"/>
                <w:szCs w:val="24"/>
                <w:lang w:val="ru-RU"/>
              </w:rPr>
            </w:pPr>
            <w:r>
              <w:rPr>
                <w:rFonts w:ascii="Times New Roman" w:hAnsi="Times New Roman"/>
                <w:snapToGrid w:val="0"/>
                <w:sz w:val="24"/>
                <w:szCs w:val="24"/>
                <w:lang w:val="ru-RU"/>
              </w:rPr>
              <w:t>риски возникновения аварий на канализационных сетях</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16</w:t>
            </w:r>
          </w:p>
        </w:tc>
        <w:tc>
          <w:tcPr>
            <w:tcW w:w="2892" w:type="pct"/>
            <w:vAlign w:val="center"/>
          </w:tcPr>
          <w:p>
            <w:pPr>
              <w:jc w:val="center"/>
              <w:rPr>
                <w:rFonts w:ascii="Times New Roman" w:hAnsi="Times New Roman"/>
                <w:sz w:val="24"/>
                <w:szCs w:val="24"/>
                <w:lang w:val="ru-RU"/>
              </w:rPr>
            </w:pPr>
            <w:r>
              <w:rPr>
                <w:rFonts w:ascii="Times New Roman" w:hAnsi="Times New Roman"/>
                <w:snapToGrid w:val="0"/>
                <w:sz w:val="24"/>
                <w:szCs w:val="24"/>
                <w:lang w:val="ru-RU"/>
              </w:rPr>
              <w:t>риски возникновения аварий на шахтах</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rPr>
              <w:t>риск не характерен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17</w:t>
            </w:r>
          </w:p>
        </w:tc>
        <w:tc>
          <w:tcPr>
            <w:tcW w:w="2892" w:type="pct"/>
            <w:vAlign w:val="center"/>
          </w:tcPr>
          <w:p>
            <w:pPr>
              <w:jc w:val="center"/>
              <w:rPr>
                <w:rFonts w:ascii="Times New Roman" w:hAnsi="Times New Roman"/>
                <w:sz w:val="24"/>
                <w:szCs w:val="24"/>
              </w:rPr>
            </w:pPr>
            <w:r>
              <w:rPr>
                <w:rFonts w:ascii="Times New Roman" w:hAnsi="Times New Roman"/>
                <w:snapToGrid w:val="0"/>
                <w:sz w:val="24"/>
                <w:szCs w:val="24"/>
              </w:rPr>
              <w:t>риски возникновения техногенных пожаров</w:t>
            </w:r>
          </w:p>
        </w:tc>
        <w:tc>
          <w:tcPr>
            <w:tcW w:w="806" w:type="pct"/>
            <w:vAlign w:val="center"/>
          </w:tcPr>
          <w:p>
            <w:pPr>
              <w:jc w:val="center"/>
              <w:rPr>
                <w:rFonts w:ascii="Times New Roman" w:hAnsi="Times New Roman"/>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kern w:val="24"/>
                <w:sz w:val="24"/>
                <w:szCs w:val="24"/>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18</w:t>
            </w:r>
          </w:p>
        </w:tc>
        <w:tc>
          <w:tcPr>
            <w:tcW w:w="2892" w:type="pct"/>
            <w:vAlign w:val="center"/>
          </w:tcPr>
          <w:p>
            <w:pPr>
              <w:jc w:val="center"/>
              <w:rPr>
                <w:rFonts w:ascii="Times New Roman" w:hAnsi="Times New Roman"/>
                <w:sz w:val="24"/>
                <w:szCs w:val="24"/>
              </w:rPr>
            </w:pPr>
            <w:r>
              <w:rPr>
                <w:rFonts w:ascii="Times New Roman" w:hAnsi="Times New Roman"/>
                <w:snapToGrid w:val="0"/>
                <w:sz w:val="24"/>
                <w:szCs w:val="24"/>
              </w:rPr>
              <w:t>риски возникновения гидродинамических аварий</w:t>
            </w:r>
          </w:p>
        </w:tc>
        <w:tc>
          <w:tcPr>
            <w:tcW w:w="806" w:type="pct"/>
            <w:vAlign w:val="center"/>
          </w:tcPr>
          <w:p>
            <w:pPr>
              <w:jc w:val="center"/>
              <w:rPr>
                <w:rFonts w:ascii="Times New Roman" w:hAnsi="Times New Roman"/>
                <w:sz w:val="24"/>
                <w:szCs w:val="24"/>
              </w:rPr>
            </w:pPr>
            <w:r>
              <w:rPr>
                <w:rFonts w:ascii="Times New Roman" w:hAnsi="Times New Roman"/>
                <w:snapToGrid w:val="0"/>
                <w:sz w:val="24"/>
                <w:szCs w:val="24"/>
              </w:rPr>
              <w:t>приемлемый риск - 10</w:t>
            </w:r>
            <w:r>
              <w:rPr>
                <w:rFonts w:ascii="Times New Roman" w:hAnsi="Times New Roman"/>
                <w:snapToGrid w:val="0"/>
                <w:sz w:val="24"/>
                <w:szCs w:val="24"/>
                <w:vertAlign w:val="superscript"/>
              </w:rPr>
              <w:t>- 4</w:t>
            </w:r>
          </w:p>
        </w:tc>
        <w:tc>
          <w:tcPr>
            <w:tcW w:w="1016" w:type="pct"/>
            <w:vAlign w:val="center"/>
          </w:tcPr>
          <w:p>
            <w:pPr>
              <w:jc w:val="center"/>
              <w:rPr>
                <w:rFonts w:ascii="Times New Roman" w:hAnsi="Times New Roman"/>
                <w:snapToGrid w:val="0"/>
                <w:sz w:val="24"/>
                <w:szCs w:val="24"/>
              </w:rPr>
            </w:pPr>
            <w:r>
              <w:rPr>
                <w:rFonts w:ascii="Times New Roman" w:hAnsi="Times New Roman"/>
                <w:snapToGrid w:val="0"/>
                <w:sz w:val="24"/>
                <w:szCs w:val="24"/>
              </w:rPr>
              <w:t>май – июль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86" w:type="pct"/>
            <w:vAlign w:val="center"/>
          </w:tcPr>
          <w:p>
            <w:pPr>
              <w:jc w:val="center"/>
              <w:rPr>
                <w:rFonts w:ascii="Times New Roman" w:hAnsi="Times New Roman"/>
                <w:snapToGrid w:val="0"/>
                <w:sz w:val="24"/>
                <w:szCs w:val="24"/>
              </w:rPr>
            </w:pPr>
            <w:r>
              <w:rPr>
                <w:rFonts w:ascii="Times New Roman" w:hAnsi="Times New Roman"/>
                <w:snapToGrid w:val="0"/>
                <w:sz w:val="24"/>
                <w:szCs w:val="24"/>
              </w:rPr>
              <w:t>19</w:t>
            </w:r>
          </w:p>
        </w:tc>
        <w:tc>
          <w:tcPr>
            <w:tcW w:w="2892" w:type="pct"/>
            <w:vAlign w:val="center"/>
          </w:tcPr>
          <w:p>
            <w:pPr>
              <w:jc w:val="center"/>
              <w:rPr>
                <w:rFonts w:ascii="Times New Roman" w:hAnsi="Times New Roman"/>
                <w:sz w:val="24"/>
                <w:szCs w:val="24"/>
                <w:lang w:val="ru-RU"/>
              </w:rPr>
            </w:pPr>
            <w:r>
              <w:rPr>
                <w:rFonts w:ascii="Times New Roman" w:hAnsi="Times New Roman"/>
                <w:snapToGrid w:val="0"/>
                <w:sz w:val="24"/>
                <w:szCs w:val="24"/>
                <w:lang w:val="ru-RU"/>
              </w:rPr>
              <w:t>риски возникновения аварий с разливом нефти и нефтепродуктов</w:t>
            </w:r>
          </w:p>
        </w:tc>
        <w:tc>
          <w:tcPr>
            <w:tcW w:w="1822" w:type="pct"/>
            <w:gridSpan w:val="2"/>
            <w:vAlign w:val="center"/>
          </w:tcPr>
          <w:p>
            <w:pPr>
              <w:jc w:val="center"/>
              <w:rPr>
                <w:rFonts w:ascii="Times New Roman" w:hAnsi="Times New Roman"/>
                <w:snapToGrid w:val="0"/>
                <w:sz w:val="24"/>
                <w:szCs w:val="24"/>
              </w:rPr>
            </w:pPr>
            <w:r>
              <w:rPr>
                <w:rFonts w:ascii="Times New Roman" w:hAnsi="Times New Roman"/>
                <w:snapToGrid w:val="0"/>
                <w:sz w:val="24"/>
                <w:szCs w:val="24"/>
                <w:lang w:val="ru-RU"/>
              </w:rPr>
              <w:t>р</w:t>
            </w:r>
            <w:r>
              <w:rPr>
                <w:rFonts w:ascii="Times New Roman" w:hAnsi="Times New Roman"/>
                <w:snapToGrid w:val="0"/>
                <w:sz w:val="24"/>
                <w:szCs w:val="24"/>
              </w:rPr>
              <w:t>иск не характерен</w:t>
            </w:r>
          </w:p>
        </w:tc>
      </w:tr>
    </w:tbl>
    <w:p>
      <w:pPr>
        <w:ind w:firstLine="709"/>
        <w:jc w:val="both"/>
        <w:rPr>
          <w:rFonts w:ascii="Times New Roman" w:hAnsi="Times New Roman"/>
          <w:sz w:val="28"/>
          <w:szCs w:val="28"/>
          <w:lang w:val="ru-RU"/>
        </w:rPr>
      </w:pPr>
    </w:p>
    <w:p>
      <w:pPr>
        <w:keepNext/>
        <w:ind w:firstLine="539"/>
        <w:jc w:val="center"/>
        <w:outlineLvl w:val="1"/>
        <w:rPr>
          <w:rFonts w:ascii="Times New Roman" w:hAnsi="Times New Roman" w:eastAsiaTheme="majorEastAsia"/>
          <w:b/>
          <w:bCs/>
          <w:iCs/>
          <w:snapToGrid w:val="0"/>
          <w:sz w:val="28"/>
          <w:szCs w:val="28"/>
          <w:lang w:val="ru-RU"/>
        </w:rPr>
      </w:pPr>
      <w:bookmarkStart w:id="350" w:name="_Toc54879827"/>
      <w:bookmarkStart w:id="351" w:name="_Toc319586005"/>
      <w:bookmarkStart w:id="352" w:name="_Toc74838084"/>
      <w:r>
        <w:rPr>
          <w:rFonts w:ascii="Times New Roman" w:hAnsi="Times New Roman" w:eastAsiaTheme="majorEastAsia"/>
          <w:b/>
          <w:bCs/>
          <w:iCs/>
          <w:snapToGrid w:val="0"/>
          <w:sz w:val="28"/>
          <w:szCs w:val="28"/>
          <w:lang w:val="ru-RU"/>
        </w:rPr>
        <w:t>7.4 Чрезвычайные ситуации биолого-социального характера</w:t>
      </w:r>
      <w:bookmarkEnd w:id="350"/>
      <w:bookmarkEnd w:id="351"/>
      <w:bookmarkEnd w:id="352"/>
    </w:p>
    <w:p>
      <w:pPr>
        <w:ind w:firstLine="426"/>
        <w:jc w:val="both"/>
        <w:rPr>
          <w:rFonts w:ascii="Times New Roman" w:hAnsi="Times New Roman"/>
          <w:i/>
          <w:sz w:val="28"/>
          <w:szCs w:val="28"/>
          <w:lang w:val="ru-RU"/>
        </w:rPr>
      </w:pP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На территории сельсовета изредка регистрируется природно-очаговая заболеваемость населения. К основным массовым инфекционным заболеваниям среди населения относятся:</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воздушно-капельные инфекции: менингококковая, грипп, грипп птиц;</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желудочно-кишечные: брюшной тиф, вирусный гепатит, дизентерия, пищевые токсико-инфекции;</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бруцеллез, мелиоидоз.</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Из общего числа населения, находящегося в очаге чрезвычайной ситуации, при аэрогенном (воздушном) пути передачи заражёнными могут быть до 80 %, заболевшими – до 40 %, при клещевом энцефалите, боррелиозе возможно заболевание 1-2 человек из 100-150 человек, подвергшихся укусу клеща.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Наибольшая вероятность возникновения ЧС биолого-социального характера локального и местного уровней сохраняется и в сельсовете.</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Однако, с учётом сложившейся эпизоотической обстановки и прогноза существует реальная угроза появления на территории новых, ранее не регистрировавшихся, болезней животных, а также грипп птиц и животных.</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Особую тревогу вызывает прекращение убоя и переработки вынужденно убитых животных в централизованном порядке. Часто это происходит непосредственно в личных хозяйствах или в малых частных предприятиях. Это несёт большую угрозу, как в эпизоотическом, так и в эпидемиологическом отношении.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По данным Управления ветеринарии Новосибирской области Краснозерский район Новосибирской области года является благополучным по инфекционным и паразитарным заболеваниям животных, кроме лейкоза крупного рогатого скота и инфекционной анемии лошадей.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Для предотвращения биолого-социальных чрезвычайных ситуаций необходимо проведение мероприятий по следующим направлениям:</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внедрение комплексного подхода к реализации мер по предупреждению распространения инфекций, включающий надзор, профилактику и лечение инфекционных болезней;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наращивание усилий по профилактике инфекционных болезней, в том числе путём расширения программ иммунизации населения, проведения информационно-просветительской работы и социальной поддержке групп населения, наиболее уязвимых к инфекционным болезням;</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направленные на раннее выявление и изоляцию заболевших (госпитализация, врачебные осмотры контактных лиц, лабораторное обследование контактных (бактериологическое, серологическое), медицинское наблюдение за контактными и др.);</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мероприятий направленные на выявление и пресечение путей и факторов передачи инфекции (мероприятия по контролю на различных объектах, лабораторное исследование воды, пищевых продуктов, дезинфекция и т.д.); </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направленные на гигиеническое обучение и повышение информированности населения (статьи, пресс-конференции, памятки, пресс-релизы и др.);</w:t>
      </w:r>
    </w:p>
    <w:p>
      <w:pPr>
        <w:numPr>
          <w:ilvl w:val="0"/>
          <w:numId w:val="39"/>
        </w:numPr>
        <w:jc w:val="both"/>
        <w:rPr>
          <w:rFonts w:ascii="Times New Roman" w:hAnsi="Times New Roman"/>
          <w:sz w:val="28"/>
          <w:szCs w:val="28"/>
          <w:lang w:val="ru-RU"/>
        </w:rPr>
      </w:pPr>
      <w:r>
        <w:rPr>
          <w:rFonts w:ascii="Times New Roman" w:hAnsi="Times New Roman"/>
          <w:sz w:val="28"/>
          <w:szCs w:val="28"/>
          <w:lang w:val="ru-RU"/>
        </w:rPr>
        <w:t>обеспечение рабочих и служащих, в зонах вероятных чрезвычайных ситуаций, относящихся к группам по ГО, средствами индивидуальной защиты;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обеспечение медицинских формирований медицинским и специальным имуществом; </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обеспечение антибиотиками и профилактическими препаратами населения, проживающего в местах природно-очаговых инфекций;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создание резерва медицинского имущества на ЧС, определение перечня и объёма медицинского имущества;</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создание переходящего неснижаемого запаса медикаментов.</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СП 3.1.096-96. Ветеринарными правилами ВП 13.3.1103-96 «Профилактика и борьба с заразными болезнями, общими для человека и животных. Бешенство».</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 случае вспышки инфекции биологические отходы, заражённые или контаминированные возбудителями бешенства, сжигают на месте, а также в трупосжигательных печах или на специально отведённых площадках.</w:t>
      </w:r>
    </w:p>
    <w:p>
      <w:pPr>
        <w:ind w:firstLine="709"/>
        <w:jc w:val="both"/>
        <w:rPr>
          <w:rFonts w:ascii="Times New Roman" w:hAnsi="Times New Roman" w:eastAsia="Calibri"/>
          <w:sz w:val="28"/>
          <w:szCs w:val="28"/>
          <w:lang w:val="ru-RU" w:eastAsia="en-US"/>
        </w:rPr>
      </w:pPr>
    </w:p>
    <w:p>
      <w:pPr>
        <w:jc w:val="both"/>
        <w:rPr>
          <w:rFonts w:ascii="Times New Roman" w:hAnsi="Times New Roman"/>
          <w:b/>
          <w:sz w:val="24"/>
          <w:szCs w:val="24"/>
          <w:lang w:val="ru-RU"/>
        </w:rPr>
      </w:pPr>
      <w:r>
        <w:rPr>
          <w:rFonts w:ascii="Times New Roman" w:hAnsi="Times New Roman"/>
          <w:b/>
          <w:sz w:val="24"/>
          <w:szCs w:val="24"/>
          <w:lang w:val="ru-RU"/>
        </w:rPr>
        <w:t>Таблица 51 - Оценка защищённости, исходя из рисков возникновения ЧС биолого-социального характера на территории Садовского сельсовета</w:t>
      </w:r>
    </w:p>
    <w:tbl>
      <w:tblPr>
        <w:tblStyle w:val="12"/>
        <w:tblW w:w="10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5675"/>
        <w:gridCol w:w="1809"/>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blHeader/>
          <w:jc w:val="center"/>
        </w:trPr>
        <w:tc>
          <w:tcPr>
            <w:tcW w:w="551"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snapToGrid w:val="0"/>
                <w:sz w:val="24"/>
                <w:szCs w:val="24"/>
                <w:lang w:val="ru-RU"/>
              </w:rPr>
              <w:t>№ п/п</w:t>
            </w:r>
          </w:p>
        </w:tc>
        <w:tc>
          <w:tcPr>
            <w:tcW w:w="5681"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bCs/>
                <w:kern w:val="24"/>
                <w:sz w:val="24"/>
                <w:szCs w:val="24"/>
                <w:lang w:val="ru-RU"/>
              </w:rPr>
              <w:t>Наименование риска</w:t>
            </w:r>
          </w:p>
        </w:tc>
        <w:tc>
          <w:tcPr>
            <w:tcW w:w="1810"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bCs/>
                <w:kern w:val="24"/>
                <w:sz w:val="24"/>
                <w:szCs w:val="24"/>
                <w:lang w:val="ru-RU"/>
              </w:rPr>
              <w:t>Показатель риска</w:t>
            </w:r>
          </w:p>
        </w:tc>
        <w:tc>
          <w:tcPr>
            <w:tcW w:w="2140" w:type="dxa"/>
            <w:vAlign w:val="center"/>
          </w:tcPr>
          <w:p>
            <w:pPr>
              <w:jc w:val="center"/>
              <w:rPr>
                <w:rFonts w:ascii="Times New Roman" w:hAnsi="Times New Roman" w:eastAsia="Calibri"/>
                <w:b/>
                <w:snapToGrid w:val="0"/>
                <w:sz w:val="24"/>
                <w:szCs w:val="24"/>
                <w:lang w:val="ru-RU"/>
              </w:rPr>
            </w:pPr>
            <w:r>
              <w:rPr>
                <w:rFonts w:ascii="Times New Roman" w:hAnsi="Times New Roman" w:eastAsia="Calibri"/>
                <w:b/>
                <w:bCs/>
                <w:kern w:val="24"/>
                <w:sz w:val="24"/>
                <w:szCs w:val="24"/>
                <w:lang w:val="ru-RU"/>
              </w:rPr>
              <w:t>Временные показатели риска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82" w:type="dxa"/>
            <w:gridSpan w:val="4"/>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Риски возникновения ЧС биолого-социального характера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1</w:t>
            </w:r>
          </w:p>
        </w:tc>
        <w:tc>
          <w:tcPr>
            <w:tcW w:w="5681" w:type="dxa"/>
            <w:vAlign w:val="center"/>
          </w:tcPr>
          <w:p>
            <w:pPr>
              <w:rPr>
                <w:rFonts w:ascii="Times New Roman" w:hAnsi="Times New Roman" w:eastAsia="Calibri"/>
                <w:sz w:val="24"/>
                <w:szCs w:val="24"/>
                <w:lang w:val="ru-RU"/>
              </w:rPr>
            </w:pPr>
            <w:r>
              <w:rPr>
                <w:rFonts w:ascii="Times New Roman" w:hAnsi="Times New Roman" w:eastAsia="Calibri"/>
                <w:snapToGrid w:val="0"/>
                <w:sz w:val="24"/>
                <w:szCs w:val="24"/>
                <w:lang w:val="ru-RU"/>
              </w:rPr>
              <w:t>Риски возникновения эпидемий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kern w:val="24"/>
                <w:sz w:val="24"/>
                <w:szCs w:val="24"/>
                <w:lang w:val="ru-RU"/>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2</w:t>
            </w:r>
          </w:p>
        </w:tc>
        <w:tc>
          <w:tcPr>
            <w:tcW w:w="5681" w:type="dxa"/>
            <w:vAlign w:val="center"/>
          </w:tcPr>
          <w:p>
            <w:pPr>
              <w:rPr>
                <w:rFonts w:ascii="Times New Roman" w:hAnsi="Times New Roman" w:eastAsia="Calibri"/>
                <w:sz w:val="24"/>
                <w:szCs w:val="24"/>
                <w:lang w:val="ru-RU"/>
              </w:rPr>
            </w:pPr>
            <w:r>
              <w:rPr>
                <w:rFonts w:ascii="Times New Roman" w:hAnsi="Times New Roman" w:eastAsia="Calibri"/>
                <w:snapToGrid w:val="0"/>
                <w:sz w:val="24"/>
                <w:szCs w:val="24"/>
                <w:lang w:val="ru-RU"/>
              </w:rPr>
              <w:t>Риски возникновения эпизоотий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kern w:val="24"/>
                <w:sz w:val="24"/>
                <w:szCs w:val="24"/>
                <w:lang w:val="ru-RU"/>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3</w:t>
            </w:r>
          </w:p>
        </w:tc>
        <w:tc>
          <w:tcPr>
            <w:tcW w:w="5681" w:type="dxa"/>
            <w:vAlign w:val="center"/>
          </w:tcPr>
          <w:p>
            <w:pPr>
              <w:rPr>
                <w:rFonts w:ascii="Times New Roman" w:hAnsi="Times New Roman" w:eastAsia="Calibri"/>
                <w:sz w:val="24"/>
                <w:szCs w:val="24"/>
                <w:lang w:val="ru-RU"/>
              </w:rPr>
            </w:pPr>
            <w:r>
              <w:rPr>
                <w:rFonts w:ascii="Times New Roman" w:hAnsi="Times New Roman" w:eastAsia="Calibri"/>
                <w:snapToGrid w:val="0"/>
                <w:sz w:val="24"/>
                <w:szCs w:val="24"/>
                <w:lang w:val="ru-RU"/>
              </w:rPr>
              <w:t>Риски возникновения эпифитотий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kern w:val="24"/>
                <w:sz w:val="24"/>
                <w:szCs w:val="24"/>
                <w:lang w:val="ru-RU"/>
              </w:rPr>
              <w:t>январь – декабрь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1"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4</w:t>
            </w:r>
          </w:p>
        </w:tc>
        <w:tc>
          <w:tcPr>
            <w:tcW w:w="5681" w:type="dxa"/>
            <w:vAlign w:val="center"/>
          </w:tcPr>
          <w:p>
            <w:pP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Риски возникновения отравления людей</w:t>
            </w:r>
          </w:p>
        </w:tc>
        <w:tc>
          <w:tcPr>
            <w:tcW w:w="1810" w:type="dxa"/>
            <w:vAlign w:val="center"/>
          </w:tcPr>
          <w:p>
            <w:pPr>
              <w:jc w:val="center"/>
              <w:rPr>
                <w:rFonts w:ascii="Times New Roman" w:hAnsi="Times New Roman" w:eastAsia="Calibri"/>
                <w:snapToGrid w:val="0"/>
                <w:sz w:val="24"/>
                <w:szCs w:val="24"/>
                <w:lang w:val="ru-RU"/>
              </w:rPr>
            </w:pPr>
            <w:r>
              <w:rPr>
                <w:rFonts w:ascii="Times New Roman" w:hAnsi="Times New Roman" w:eastAsia="Calibri"/>
                <w:snapToGrid w:val="0"/>
                <w:sz w:val="24"/>
                <w:szCs w:val="24"/>
                <w:lang w:val="ru-RU"/>
              </w:rPr>
              <w:t>Приемлемый риск - 10</w:t>
            </w:r>
            <w:r>
              <w:rPr>
                <w:rFonts w:ascii="Times New Roman" w:hAnsi="Times New Roman" w:eastAsia="Calibri"/>
                <w:snapToGrid w:val="0"/>
                <w:sz w:val="24"/>
                <w:szCs w:val="24"/>
                <w:vertAlign w:val="superscript"/>
                <w:lang w:val="ru-RU"/>
              </w:rPr>
              <w:t>- 4</w:t>
            </w:r>
          </w:p>
        </w:tc>
        <w:tc>
          <w:tcPr>
            <w:tcW w:w="2140" w:type="dxa"/>
            <w:vAlign w:val="center"/>
          </w:tcPr>
          <w:p>
            <w:pPr>
              <w:jc w:val="center"/>
              <w:rPr>
                <w:rFonts w:ascii="Times New Roman" w:hAnsi="Times New Roman" w:eastAsia="Calibri"/>
                <w:snapToGrid w:val="0"/>
                <w:sz w:val="24"/>
                <w:szCs w:val="24"/>
                <w:lang w:val="ru-RU"/>
              </w:rPr>
            </w:pPr>
            <w:r>
              <w:rPr>
                <w:rFonts w:ascii="Times New Roman" w:hAnsi="Times New Roman" w:eastAsia="Calibri"/>
                <w:kern w:val="24"/>
                <w:sz w:val="24"/>
                <w:szCs w:val="24"/>
                <w:lang w:val="ru-RU"/>
              </w:rPr>
              <w:t>январь – декабрь</w:t>
            </w:r>
          </w:p>
        </w:tc>
      </w:tr>
    </w:tbl>
    <w:p>
      <w:pPr>
        <w:ind w:firstLine="709"/>
        <w:jc w:val="both"/>
        <w:rPr>
          <w:rFonts w:ascii="Times New Roman" w:hAnsi="Times New Roman" w:eastAsia="Calibri"/>
          <w:sz w:val="28"/>
          <w:szCs w:val="28"/>
          <w:lang w:val="ru-RU" w:eastAsia="en-US"/>
        </w:rPr>
      </w:pPr>
    </w:p>
    <w:p>
      <w:pPr>
        <w:ind w:firstLine="709"/>
        <w:jc w:val="both"/>
        <w:rPr>
          <w:rFonts w:ascii="Times New Roman" w:hAnsi="Times New Roman" w:eastAsia="Calibri"/>
          <w:sz w:val="28"/>
          <w:szCs w:val="28"/>
          <w:lang w:val="ru-RU" w:eastAsia="en-US"/>
        </w:rPr>
      </w:pPr>
    </w:p>
    <w:p>
      <w:pPr>
        <w:ind w:firstLine="426"/>
        <w:jc w:val="both"/>
        <w:rPr>
          <w:rFonts w:ascii="Times New Roman" w:hAnsi="Times New Roman"/>
          <w:i/>
          <w:sz w:val="28"/>
          <w:szCs w:val="28"/>
          <w:lang w:val="ru-RU"/>
        </w:rPr>
      </w:pPr>
    </w:p>
    <w:p>
      <w:pPr>
        <w:keepNext/>
        <w:ind w:firstLine="539"/>
        <w:jc w:val="center"/>
        <w:outlineLvl w:val="1"/>
        <w:rPr>
          <w:rFonts w:ascii="Times New Roman" w:hAnsi="Times New Roman" w:eastAsiaTheme="majorEastAsia"/>
          <w:b/>
          <w:bCs/>
          <w:iCs/>
          <w:snapToGrid w:val="0"/>
          <w:sz w:val="28"/>
          <w:szCs w:val="28"/>
          <w:lang w:val="ru-RU"/>
        </w:rPr>
      </w:pPr>
      <w:bookmarkStart w:id="353" w:name="_Toc54879828"/>
      <w:bookmarkStart w:id="354" w:name="_Toc319586006"/>
      <w:bookmarkStart w:id="355" w:name="_Toc74838085"/>
      <w:r>
        <w:rPr>
          <w:rFonts w:ascii="Times New Roman" w:hAnsi="Times New Roman" w:eastAsiaTheme="majorEastAsia"/>
          <w:b/>
          <w:bCs/>
          <w:iCs/>
          <w:snapToGrid w:val="0"/>
          <w:sz w:val="28"/>
          <w:szCs w:val="28"/>
          <w:lang w:val="ru-RU"/>
        </w:rPr>
        <w:t xml:space="preserve">7.5 </w:t>
      </w:r>
      <w:bookmarkEnd w:id="353"/>
      <w:bookmarkEnd w:id="354"/>
      <w:r>
        <w:rPr>
          <w:rFonts w:ascii="Times New Roman" w:hAnsi="Times New Roman" w:eastAsiaTheme="majorEastAsia"/>
          <w:b/>
          <w:bCs/>
          <w:iCs/>
          <w:snapToGrid w:val="0"/>
          <w:sz w:val="28"/>
          <w:szCs w:val="28"/>
          <w:lang w:val="ru-RU"/>
        </w:rPr>
        <w:t>Перечень мероприятий по обеспечению пожарной безопасности</w:t>
      </w:r>
      <w:bookmarkEnd w:id="355"/>
    </w:p>
    <w:p>
      <w:pPr>
        <w:ind w:firstLine="709"/>
        <w:jc w:val="both"/>
        <w:rPr>
          <w:rFonts w:ascii="Times New Roman" w:hAnsi="Times New Roman"/>
          <w:sz w:val="28"/>
          <w:szCs w:val="28"/>
          <w:lang w:val="ru-RU"/>
        </w:rPr>
      </w:pP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Пожарная безопасность муниципальных образований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Противопожарной охраной лесных угодий в Краснозерском районе занимается Департамент лесного хозяйства Новосибирской области.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Данные силы и средства спланированы в соответствии с приказом МЧС России № 467 «Об утверждении Положения о пожарно-спасательных гарнизонах».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Привлечение опорных пунктов для тушения пожаров и проведения аварийно-спасательных работ осуществляется в соответствии с Планом привлечения и Расписаниями выездов или по требованию руководителя тушения пожара и проведения аварийно-спасательных работ в зависимости от складывающейся оперативной обстановки.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 установлении особого противопожарного режима в случае повышения пожарной опасности, а также при осложнении оперативной пожарной обстановки или возникновении чрезвычайной ситуации, подразделения ГПС переводятся на усиленный вариант несения службы.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 усиленном варианте несения службы проводятся следующие мероприятия:</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организуется круглосуточное дежурство руководящего и личного состава подразделений ГПС в соответствии с разрабатываемыми графиками;</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усиливается охрана зданий и территорий подразделений ГПС;</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создаётся необходимый дополнительный резерв горюче-смазочных материалов и огнетушащих веществ; </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проводится разъяснительная работа по усиленному варианту несения службы среди личного состава; </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вводится в расчёт резервная техника, доукомплектовываются личным составом дежурные караулы (дежурные смены), организуется сбор свободного от несения службы личного состава;</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проводится с учётом складывающейся обстановки передислокация сил и средств подразделений; </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уточняется порядок взаимодействия со службами жизнеобеспечения.</w:t>
      </w:r>
    </w:p>
    <w:p>
      <w:pPr>
        <w:ind w:firstLine="709"/>
        <w:jc w:val="both"/>
        <w:rPr>
          <w:rFonts w:ascii="Times New Roman" w:hAnsi="Times New Roman"/>
          <w:sz w:val="28"/>
          <w:szCs w:val="28"/>
          <w:lang w:val="ru-RU"/>
        </w:rPr>
      </w:pPr>
      <w:r>
        <w:rPr>
          <w:rFonts w:ascii="Times New Roman" w:hAnsi="Times New Roman"/>
          <w:sz w:val="28"/>
          <w:szCs w:val="28"/>
          <w:lang w:val="ru-RU"/>
        </w:rPr>
        <w:t>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сельского поселения,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сельского поселения и защита имущества при пожаре. Структурно, система обеспечения пожарной безопасности в себя:</w:t>
      </w:r>
    </w:p>
    <w:p>
      <w:pPr>
        <w:numPr>
          <w:ilvl w:val="0"/>
          <w:numId w:val="39"/>
        </w:numPr>
        <w:tabs>
          <w:tab w:val="left" w:pos="1134"/>
        </w:tabs>
        <w:ind w:left="1134"/>
        <w:jc w:val="both"/>
        <w:rPr>
          <w:rFonts w:ascii="Times New Roman" w:hAnsi="Times New Roman"/>
          <w:sz w:val="28"/>
          <w:szCs w:val="28"/>
          <w:lang w:val="ru-RU"/>
        </w:rPr>
      </w:pPr>
      <w:r>
        <w:rPr>
          <w:rFonts w:ascii="Times New Roman" w:hAnsi="Times New Roman"/>
          <w:sz w:val="28"/>
          <w:szCs w:val="28"/>
          <w:lang w:val="ru-RU"/>
        </w:rPr>
        <w:t>систему предотвращения пожара;</w:t>
      </w:r>
    </w:p>
    <w:p>
      <w:pPr>
        <w:numPr>
          <w:ilvl w:val="0"/>
          <w:numId w:val="39"/>
        </w:numPr>
        <w:tabs>
          <w:tab w:val="left" w:pos="1134"/>
        </w:tabs>
        <w:ind w:left="1134"/>
        <w:jc w:val="both"/>
        <w:rPr>
          <w:rFonts w:ascii="Times New Roman" w:hAnsi="Times New Roman"/>
          <w:sz w:val="28"/>
          <w:szCs w:val="28"/>
          <w:lang w:val="ru-RU"/>
        </w:rPr>
      </w:pPr>
      <w:r>
        <w:rPr>
          <w:rFonts w:ascii="Times New Roman" w:hAnsi="Times New Roman"/>
          <w:sz w:val="28"/>
          <w:szCs w:val="28"/>
          <w:lang w:val="ru-RU"/>
        </w:rPr>
        <w:t>систему противопожарной защиты;</w:t>
      </w:r>
    </w:p>
    <w:p>
      <w:pPr>
        <w:numPr>
          <w:ilvl w:val="0"/>
          <w:numId w:val="39"/>
        </w:numPr>
        <w:tabs>
          <w:tab w:val="left" w:pos="1134"/>
        </w:tabs>
        <w:ind w:left="1134"/>
        <w:jc w:val="both"/>
        <w:rPr>
          <w:rFonts w:ascii="Times New Roman" w:hAnsi="Times New Roman"/>
          <w:sz w:val="28"/>
          <w:szCs w:val="28"/>
          <w:lang w:val="ru-RU"/>
        </w:rPr>
      </w:pPr>
      <w:r>
        <w:rPr>
          <w:rFonts w:ascii="Times New Roman" w:hAnsi="Times New Roman"/>
          <w:sz w:val="28"/>
          <w:szCs w:val="28"/>
          <w:lang w:val="ru-RU"/>
        </w:rPr>
        <w:t>комплекс организационно-технических мероприятий по обеспечению пожарной безопасности.</w:t>
      </w:r>
    </w:p>
    <w:p>
      <w:pPr>
        <w:ind w:firstLine="709"/>
        <w:jc w:val="both"/>
        <w:rPr>
          <w:rFonts w:ascii="Times New Roman" w:hAnsi="Times New Roman"/>
          <w:sz w:val="28"/>
          <w:szCs w:val="28"/>
          <w:lang w:val="ru-RU"/>
        </w:rPr>
      </w:pPr>
      <w:r>
        <w:rPr>
          <w:rFonts w:ascii="Times New Roman" w:hAnsi="Times New Roman"/>
          <w:sz w:val="28"/>
          <w:szCs w:val="28"/>
          <w:lang w:val="ru-RU"/>
        </w:rPr>
        <w:t>Целью создания систем предотвращения пожаров является исключение условий возникновения пожаров на территории сельсовета.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Из всего комплекса мер, направленных на создании системы предотвращения пожаров, для сельских населённых пунктов наиболее актуальными являются следующие: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негорючих веществ и материалов при строительстве и ремонте зданий и сооружений;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молниезащиты зданий, сооружений, строений и оборудования.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Защита людей и имущества от воздействия опасных факторов пожара на территории анализируемых населённых пунктов может обеспечиваться следующими способами:</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эвакуационных путей, удовлетворяющих требованиям безопасной эвакуации людей при пожаре;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первичных средств пожаротушения;</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организация деятельности подразделений пожарной охраны.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Для обеспечения безопасной эвакуации людей должно быть:</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обеспечено беспрепятственное движение людей по эвакуационным путям и через эвакуационные выходы;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населённых пунктов Садовского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Мероприятия по предупреждению возникновения лесных пожаров и контролю за соблюдением правил пожарной безопасности в лесах, направленные на предупреждение распространения лесных пожаров, состоят из 2-х групп:</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 1-ой группе относятся следующие административные мероприятия:</w:t>
      </w:r>
    </w:p>
    <w:p>
      <w:pPr>
        <w:numPr>
          <w:ilvl w:val="0"/>
          <w:numId w:val="43"/>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«Правила пожарной безопасности в лесах» (утверждены постановлением Правительства Российской Федерации от 07.10.2020 № 1614 «Об утверждении Правил пожарной безопасности в лесах»);</w:t>
      </w:r>
    </w:p>
    <w:p>
      <w:pPr>
        <w:numPr>
          <w:ilvl w:val="0"/>
          <w:numId w:val="43"/>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Разъяснение правил пожарной безопасности (лекции, плакаты, публикации, выступления по радио и телевидению);</w:t>
      </w:r>
    </w:p>
    <w:p>
      <w:pPr>
        <w:numPr>
          <w:ilvl w:val="0"/>
          <w:numId w:val="43"/>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Правильная организация использования лесов.</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 «Правила пожарной безопасности в лесах» включают запрет на: разведение костров в хвойных молодняках, на гарях, на участках повреждённого леса, торфяниках, в местах рубок (на лесосеках), не очищенных от порубочных остатков и заготовленной древесины, в местах с подсохшей травой, а также под кронами деревьев; бросание горящих спичек, окурков и горячей золы из курительных трубок, стекла (стеклянные бутылки, банки и др.).</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Использование при охоте пыжи из горючих или тлеющих материалов; засорение леса бытовыми, строительными, промышленными и иными отходами, мусором.</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Ко 2-ой группе относятся следующие профилактические противопожарные мероприятия. Повышается пожароустойчивость лесов: за счёт регулирования состава древостоев (очистка их от захламлённости и своевременное проведение выборочных и сплошных санитарных рубок с очисткой от останков) за счёт противопожарной организации лесов (создание в лесах системы противопожарных преград, ограничивающих распространение пожаров, устройство сети дорог и водоёмов). Для борьбы с пожарами особое значение имеют препятствие для огня (разрывы, заслоны, минерализованные полосы, канавы), а также дороги противопожарного значения. При этом естественные и искусственные преграды должны соединяться между собой, образуя замкнутые блоки.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Пожарная безопасность муниципальных образований и поселений в соответствии с действующим законодательством обеспечивается в рамках реализации мер пожарной безопасности соответствующими органами государственной власти и органами местного самоуправления. Главной задачей администрации органов местного самоуправления в этой области должно быть создание устойчивой и целостной системы пожарной безопасности, т.е. выполнение мероприятий направленных на предотвращение пожаров, обеспечение безопасности населения, проживающего и ведущего деятельность на территории Садовского сельсовета и защита имущества при пожаре. Структурно, система обеспечения пожарной безопасности в себя включает:</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систему предотвращения пожара;</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систему противопожарной защиты;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комплекс организационно-технических мероприятий по обеспечению пожарной безопасности.</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Целью создания систем предотвращения пожаров является исключение условий возникновения пожаров на территории Садовского сельсовета.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Из всего комплекса мер, направленных на создание системы предотвращения пожаров, для сельсовета наиболее актуальными являются следующие: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негорючих веществ и материалов при строительстве и ремонте зданий и сооружений;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использование наиболее безопасных способов размещения горючих веществ, а также материалов, взаимодействие которых друг с другом приводит к образованию горючей среды;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молниезащиты зданий, сооружений, строений и оборудования на территории сельсовета.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Целью создания систем противопожарной защиты является защита людей и имущества от воздействия опасных факторов пожара и (или) ограничение его последствий.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Защита людей и имущества от воздействия опасных факторов пожара на территории Садовского сельсовета может обеспечиваться следующими способами:</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эвакуационных путей, удовлетворяющих требованиям безопасной эвакуации людей при пожаре;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устройство систем обнаружения пожара (пожарной сигнализации), оповещения и управления эвакуацией людей при пожаре;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огнезащитных составов (в том числе огнезащитных красок) и строительных материалов для повышения пределов огнестойкости строительных конструкций;</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применение первичных средств пожаротушения;</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организация деятельности подразделений пожарной охраны.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Для обеспечения безопасной эвакуации людей в каждом населённом пункте сельсовета должно быть:</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установлено необходимое количество, размеры и соответствующее конструктивное исполнение эвакуационных путей и эвакуационных выходов;</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обеспечено беспрепятственное движение людей по эвакуационным путям и через эвакуационные выходы;</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организовано оповещение и управление движением людей по эвакуационным путям (в том числе с использованием световых указателей, звукового и речевого оповещения).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обнаружения пожара (установки и системы пожарной сигнализации), оповещения и управления эвакуацией людей при пожаре должны обеспечивать автоматическое обнаружение пожара за время, необходимое для включения систем оповещения о пожаре в целях организации безопасной эвакуации людей.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Системы пожарной сигнализации, оповещения и управления эвакуацией людей при пожаре должны быть установлены на объектах, где воздействие опасных факторов пожара может привести к травматизму и гибели людей. Такими объектами на территории Садовского сельсовета являются: образовательные учреждения, медицинские учреждения, культурно-спортивные учреждения, культовые и ритуальные учреждения, автостоянки, остановки маршрутного общественного транспорта, а также все пожароопасные объекты.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Здания, сооружения и строения должны быть обеспечены первичными средствами пожаротушения лицами, уполномоченными владеть, пользоваться или распоряжаться зданиями, сооружениями и строениями, в соответствии с «Правилами противопожарного режима в Российской Федерации» (постановление Правительства Российской Федерации от 16.09.2020 №1479 «Об утверждении Правил противопожарного режима в Российской Федерации»). Номенклатура, количество и места размещения первичных средств пожаротушения устанавливаются в зависимости от вида горючего материала, объёмно-планировочных решений здания, сооружения или строения, параметров окружающей среды и мест размещения обслуживающего персонала.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По классификации здания пожарных депо в зависимости от назначения, количества автомобилей, состава помещений и их площадей подразделяются на следующие типы:</w:t>
      </w:r>
    </w:p>
    <w:p>
      <w:pPr>
        <w:numPr>
          <w:ilvl w:val="0"/>
          <w:numId w:val="44"/>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 - пожарные депо на 6, 8, 10 и 12 автомобилей для охраны поселений;</w:t>
      </w:r>
    </w:p>
    <w:p>
      <w:pPr>
        <w:numPr>
          <w:ilvl w:val="0"/>
          <w:numId w:val="44"/>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II - пожарные депо на 2, 4 и 6 автомобилей для охраны поселений;</w:t>
      </w:r>
    </w:p>
    <w:p>
      <w:pPr>
        <w:numPr>
          <w:ilvl w:val="0"/>
          <w:numId w:val="44"/>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III - пожарные депо на 6, 8, 10 и 12 автомобилей для охраны организаций;</w:t>
      </w:r>
    </w:p>
    <w:p>
      <w:pPr>
        <w:numPr>
          <w:ilvl w:val="0"/>
          <w:numId w:val="44"/>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IV - пожарные депо на 2, 4 и 6 автомобилей для охраны организаций;</w:t>
      </w:r>
    </w:p>
    <w:p>
      <w:pPr>
        <w:numPr>
          <w:ilvl w:val="0"/>
          <w:numId w:val="44"/>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V - пожарные депо на 1, 2, 3 и 4 автомобиля для охраны поселений.</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При размещении пожарных депо должны быть учтены требования Федерального закона от 22.07.2008 № 123</w:t>
      </w:r>
      <w:r>
        <w:rPr>
          <w:rFonts w:ascii="Times New Roman" w:hAnsi="Times New Roman" w:eastAsia="Calibri"/>
          <w:sz w:val="28"/>
          <w:szCs w:val="28"/>
          <w:lang w:val="ru-RU" w:eastAsia="en-US"/>
        </w:rPr>
        <w:noBreakHyphen/>
      </w:r>
      <w:r>
        <w:rPr>
          <w:rFonts w:ascii="Times New Roman" w:hAnsi="Times New Roman" w:eastAsia="Calibri"/>
          <w:sz w:val="28"/>
          <w:szCs w:val="28"/>
          <w:lang w:val="ru-RU" w:eastAsia="en-US"/>
        </w:rPr>
        <w:t>ФЗ «Технический регламент о требованиях пожарной безопасности» в части расположения его на земельном участке, имеющем выезды на магистральные улицы посёлков (статья 77). Проезжая часть улиц и тротуар напротив выездной площадки пожарного депо должны быть оборудованы светофором, позволяющим остановку движения транспорта и пешеходов во время выезда автомобилей из парка по сигналу тревоги. Включение и выключение светофора могу осуществляться дистанционно из пункта связи пожарной охраны.</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 xml:space="preserve">Согласно Методическим рекомендациям органам местного самоуправления по реализации Федерального закона от 06.10.2003 № 131-ФЗ «Об общих принципах местного самоуправления в Российской Федерации»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утверждённых МЧС России: размещение пожарных депо на территориях сельских поселений определяется исходя из условия, что время прибытия первого подразделения к месту вызова не должно превышать 20 мин. </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Дополнительными мерами по сокращению времени прибытия сил и средств пожаротушения к месту ЧС будут следующие:</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своевременный ремонт дорожного покрытия;</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обновление парка спецмашин;</w:t>
      </w:r>
    </w:p>
    <w:p>
      <w:pPr>
        <w:numPr>
          <w:ilvl w:val="0"/>
          <w:numId w:val="39"/>
        </w:numPr>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оборудование объектов раннего обнаружения и тушения пожара.</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Кроме организационно-технических мероприятий, касающихся всех возможных ЧС на территории сельсовета, ЧС, связанные с пожарами, имеют некоторую специфику, которую необходимо учитывать при ведении градостроительной деятельности. Наиболее существенными являются следующие:</w:t>
      </w:r>
    </w:p>
    <w:p>
      <w:pPr>
        <w:numPr>
          <w:ilvl w:val="0"/>
          <w:numId w:val="45"/>
        </w:numPr>
        <w:ind w:left="1134"/>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Строительство надворных построек на территории населённых пунктов и садоводств должно осуществляться только по согласованию с надзорными органами, с соблюдением норм и правил пожарной безопасности.</w:t>
      </w:r>
    </w:p>
    <w:p>
      <w:pPr>
        <w:numPr>
          <w:ilvl w:val="0"/>
          <w:numId w:val="45"/>
        </w:numPr>
        <w:ind w:left="1134"/>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 летний период в условиях устойчивой сухой, жаркой и ветреной погоды или при получении штормового предупреждения в населённых пунктах поселений по решению органов исполнительной власти, местного самоуправления разведение костров, проведение пожароопасных работ на определённых участках, топка печей, кухонных очагов и котельных установок, работающих на твёрдом топливе, может временно приостанавливаться.</w:t>
      </w:r>
    </w:p>
    <w:p>
      <w:pPr>
        <w:ind w:firstLine="709"/>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В этих случаях необходимо организовать силами местного населения и членов добровольных пожарных формирований патрулирование населённых пунктов с первичными средствами пожаротушения (ведро с водой, огнетушитель, лопата), а также подготовку для возможного использования имеющейся водовозной и землеройной техники, провести соответствующую разъяснительную работу о мерах пожарной безопасности и действиях в случае пожара.</w:t>
      </w:r>
    </w:p>
    <w:p>
      <w:pPr>
        <w:numPr>
          <w:ilvl w:val="0"/>
          <w:numId w:val="45"/>
        </w:numPr>
        <w:ind w:left="1134"/>
        <w:jc w:val="both"/>
        <w:rPr>
          <w:rFonts w:ascii="Times New Roman" w:hAnsi="Times New Roman" w:eastAsia="Calibri"/>
          <w:sz w:val="28"/>
          <w:szCs w:val="28"/>
          <w:lang w:val="ru-RU" w:eastAsia="en-US"/>
        </w:rPr>
      </w:pPr>
      <w:r>
        <w:rPr>
          <w:rFonts w:ascii="Times New Roman" w:hAnsi="Times New Roman" w:eastAsia="Calibri"/>
          <w:sz w:val="28"/>
          <w:szCs w:val="28"/>
          <w:lang w:val="ru-RU" w:eastAsia="en-US"/>
        </w:rPr>
        <w:t>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следует принимать по СП 4.13130.2013.</w:t>
      </w:r>
    </w:p>
    <w:p>
      <w:pPr>
        <w:ind w:firstLine="426"/>
        <w:jc w:val="both"/>
        <w:rPr>
          <w:rFonts w:ascii="Times New Roman" w:hAnsi="Times New Roman"/>
          <w:i/>
          <w:sz w:val="28"/>
          <w:szCs w:val="28"/>
          <w:lang w:val="ru-RU"/>
        </w:rPr>
      </w:pPr>
    </w:p>
    <w:p>
      <w:pPr>
        <w:keepNext/>
        <w:ind w:firstLine="539"/>
        <w:jc w:val="center"/>
        <w:outlineLvl w:val="1"/>
        <w:rPr>
          <w:rFonts w:ascii="Times New Roman" w:hAnsi="Times New Roman"/>
          <w:sz w:val="28"/>
          <w:szCs w:val="28"/>
          <w:lang w:val="ru-RU"/>
        </w:rPr>
      </w:pPr>
      <w:bookmarkStart w:id="356" w:name="_Toc74838086"/>
      <w:r>
        <w:rPr>
          <w:rFonts w:ascii="Times New Roman" w:hAnsi="Times New Roman" w:eastAsiaTheme="majorEastAsia"/>
          <w:b/>
          <w:bCs/>
          <w:iCs/>
          <w:snapToGrid w:val="0"/>
          <w:sz w:val="28"/>
          <w:szCs w:val="28"/>
          <w:lang w:val="ru-RU"/>
        </w:rPr>
        <w:t>7.6 Градостроительные и проектные ограничения, вводимые на территории с целью минимизации рисков последствий чрезвычайных ситуаций</w:t>
      </w:r>
      <w:bookmarkEnd w:id="356"/>
    </w:p>
    <w:p>
      <w:pPr>
        <w:spacing w:before="120"/>
        <w:ind w:firstLine="709"/>
        <w:jc w:val="both"/>
        <w:rPr>
          <w:rFonts w:ascii="Times New Roman" w:hAnsi="Times New Roman"/>
          <w:bCs/>
          <w:sz w:val="28"/>
          <w:szCs w:val="28"/>
          <w:lang w:val="ru-RU"/>
        </w:rPr>
      </w:pPr>
      <w:r>
        <w:rPr>
          <w:rFonts w:ascii="Times New Roman" w:hAnsi="Times New Roman"/>
          <w:bCs/>
          <w:sz w:val="28"/>
          <w:szCs w:val="28"/>
          <w:lang w:val="ru-RU"/>
        </w:rPr>
        <w:t>При дальнейшей застройке целесообразно не застраивать территории, требующие большого объёма выполнения мероприятий по инженерной защите от овражной эрозии, подтопления грунтовыми и поверхностными водами, просадочных явлениях в грунтах.</w:t>
      </w:r>
    </w:p>
    <w:p>
      <w:pPr>
        <w:ind w:firstLine="709"/>
        <w:jc w:val="both"/>
        <w:rPr>
          <w:rFonts w:ascii="Times New Roman" w:hAnsi="Times New Roman"/>
          <w:bCs/>
          <w:sz w:val="28"/>
          <w:szCs w:val="28"/>
          <w:lang w:val="ru-RU"/>
        </w:rPr>
      </w:pPr>
      <w:r>
        <w:rPr>
          <w:rFonts w:ascii="Times New Roman" w:hAnsi="Times New Roman"/>
          <w:bCs/>
          <w:sz w:val="28"/>
          <w:szCs w:val="28"/>
          <w:lang w:val="ru-RU"/>
        </w:rPr>
        <w:t>Территории для развития необходимо выбирать с учётом возможности её рационального функционального использования на основе сравнения вариантов архитектурно-планировочных решений, технико-экономических, санитарно-гигиенических показателей, топливно-энергетических, водных, территориальных ресурсов, состояния окружающей среды, с учётом прогноза изменения на перспективу природных и других условий.</w:t>
      </w:r>
    </w:p>
    <w:p>
      <w:pPr>
        <w:ind w:firstLine="709"/>
        <w:jc w:val="both"/>
        <w:rPr>
          <w:rFonts w:ascii="Times New Roman" w:hAnsi="Times New Roman"/>
          <w:bCs/>
          <w:sz w:val="28"/>
          <w:szCs w:val="28"/>
          <w:lang w:val="ru-RU"/>
        </w:rPr>
      </w:pPr>
      <w:r>
        <w:rPr>
          <w:rFonts w:ascii="Times New Roman" w:hAnsi="Times New Roman"/>
          <w:bCs/>
          <w:sz w:val="28"/>
          <w:szCs w:val="28"/>
          <w:lang w:val="ru-RU"/>
        </w:rPr>
        <w:t>При этом необходимо учитывать предельно допустимые нагрузки на окружающую природную среду на основе определения её потенциальных возможностей, режима рационального использования территориальных и природных ресурсов с целью обеспечения наиболее благоприятных условий жизни населению, недопущения разрушения естественных экологических систем и необратимых изменений в окружающей природной среде.</w:t>
      </w:r>
    </w:p>
    <w:p>
      <w:pPr>
        <w:ind w:firstLine="709"/>
        <w:jc w:val="both"/>
        <w:rPr>
          <w:rFonts w:ascii="Times New Roman" w:hAnsi="Times New Roman"/>
          <w:bCs/>
          <w:sz w:val="28"/>
          <w:szCs w:val="28"/>
          <w:lang w:val="ru-RU"/>
        </w:rPr>
      </w:pPr>
      <w:r>
        <w:rPr>
          <w:rFonts w:ascii="Times New Roman" w:hAnsi="Times New Roman"/>
          <w:bCs/>
          <w:sz w:val="28"/>
          <w:szCs w:val="28"/>
          <w:lang w:val="ru-RU"/>
        </w:rPr>
        <w:t>Планировку и застройку селитебных территорий, расположение объектов на просадочных грунтах следует осуществлять в соответствии с требованиями СП 21.13330.2012 «Здания и сооружения на подрабатываемых территориях и просадочных грунтах».</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Площадки, намеченные под строительство,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bookmarkStart w:id="357" w:name="OCRUncertain409"/>
      <w:r>
        <w:rPr>
          <w:rFonts w:ascii="Times New Roman" w:hAnsi="Times New Roman"/>
          <w:bCs/>
          <w:sz w:val="28"/>
          <w:szCs w:val="28"/>
          <w:lang w:val="ru-RU"/>
        </w:rPr>
        <w:t>просадочная</w:t>
      </w:r>
      <w:bookmarkEnd w:id="357"/>
      <w:r>
        <w:rPr>
          <w:rFonts w:ascii="Times New Roman" w:hAnsi="Times New Roman"/>
          <w:bCs/>
          <w:sz w:val="28"/>
          <w:szCs w:val="28"/>
          <w:lang w:val="ru-RU"/>
        </w:rPr>
        <w:t xml:space="preserve"> толща подстилается малосжимаемыми грунтами, позволяющими применять фундаменты глубокого заложения, в том числе свайные.</w:t>
      </w:r>
    </w:p>
    <w:p>
      <w:pPr>
        <w:ind w:firstLine="709"/>
        <w:jc w:val="both"/>
        <w:rPr>
          <w:rFonts w:ascii="Times New Roman" w:hAnsi="Times New Roman"/>
          <w:bCs/>
          <w:sz w:val="28"/>
          <w:szCs w:val="28"/>
          <w:lang w:val="ru-RU"/>
        </w:rPr>
      </w:pPr>
      <w:r>
        <w:rPr>
          <w:rFonts w:ascii="Times New Roman" w:hAnsi="Times New Roman"/>
          <w:bCs/>
          <w:sz w:val="28"/>
          <w:szCs w:val="28"/>
          <w:lang w:val="ru-RU"/>
        </w:rPr>
        <w:t>Проекты планировки и застройки должны предусматривать максимальное сохранение естественных условий стока поверхностных вод. Размещение зданий и сооружений, затрудняющих отвод поверхностных вод, не допускается.</w:t>
      </w:r>
    </w:p>
    <w:p>
      <w:pPr>
        <w:ind w:firstLine="709"/>
        <w:jc w:val="both"/>
        <w:rPr>
          <w:rFonts w:ascii="Times New Roman" w:hAnsi="Times New Roman"/>
          <w:bCs/>
          <w:sz w:val="28"/>
          <w:szCs w:val="28"/>
          <w:lang w:val="ru-RU"/>
        </w:rPr>
      </w:pPr>
      <w:r>
        <w:rPr>
          <w:rFonts w:ascii="Times New Roman" w:hAnsi="Times New Roman"/>
          <w:bCs/>
          <w:sz w:val="28"/>
          <w:szCs w:val="28"/>
          <w:lang w:val="ru-RU"/>
        </w:rPr>
        <w:t>При рельефе местности в виде крутых склонов планировку застраиваемой территории следует осуществлять террасами. Отвод воды с террас следует производить как по кюветам, устроенным в основаниях откосов, так и по быстротокам.</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просадочную толщу, указанные здания и сооружения следует располагать на расстоянии от других зданий и сооружений, равном: не менее 1,5 толщины </w:t>
      </w:r>
      <w:bookmarkStart w:id="358" w:name="OCRUncertain414"/>
      <w:r>
        <w:rPr>
          <w:rFonts w:ascii="Times New Roman" w:hAnsi="Times New Roman"/>
          <w:bCs/>
          <w:sz w:val="28"/>
          <w:szCs w:val="28"/>
          <w:lang w:val="ru-RU"/>
        </w:rPr>
        <w:t>просадочного</w:t>
      </w:r>
      <w:bookmarkEnd w:id="358"/>
      <w:r>
        <w:rPr>
          <w:rFonts w:ascii="Times New Roman" w:hAnsi="Times New Roman"/>
          <w:bCs/>
          <w:sz w:val="28"/>
          <w:szCs w:val="28"/>
          <w:lang w:val="ru-RU"/>
        </w:rPr>
        <w:t xml:space="preserve"> слоя в грунтовых условиях </w:t>
      </w:r>
      <w:r>
        <w:rPr>
          <w:rFonts w:ascii="Times New Roman" w:hAnsi="Times New Roman"/>
          <w:bCs/>
          <w:sz w:val="28"/>
          <w:szCs w:val="28"/>
        </w:rPr>
        <w:t>I</w:t>
      </w:r>
      <w:r>
        <w:rPr>
          <w:rFonts w:ascii="Times New Roman" w:hAnsi="Times New Roman"/>
          <w:bCs/>
          <w:sz w:val="28"/>
          <w:szCs w:val="28"/>
          <w:lang w:val="ru-RU"/>
        </w:rPr>
        <w:t xml:space="preserve"> типа по </w:t>
      </w:r>
      <w:bookmarkStart w:id="359" w:name="OCRUncertain415"/>
      <w:r>
        <w:rPr>
          <w:rFonts w:ascii="Times New Roman" w:hAnsi="Times New Roman"/>
          <w:bCs/>
          <w:sz w:val="28"/>
          <w:szCs w:val="28"/>
          <w:lang w:val="ru-RU"/>
        </w:rPr>
        <w:t>просадочности,</w:t>
      </w:r>
      <w:bookmarkEnd w:id="359"/>
      <w:r>
        <w:rPr>
          <w:rFonts w:ascii="Times New Roman" w:hAnsi="Times New Roman"/>
          <w:bCs/>
          <w:sz w:val="28"/>
          <w:szCs w:val="28"/>
          <w:lang w:val="ru-RU"/>
        </w:rPr>
        <w:t xml:space="preserve"> а также </w:t>
      </w:r>
      <w:r>
        <w:rPr>
          <w:rFonts w:ascii="Times New Roman" w:hAnsi="Times New Roman"/>
          <w:bCs/>
          <w:sz w:val="28"/>
          <w:szCs w:val="28"/>
        </w:rPr>
        <w:t>II</w:t>
      </w:r>
      <w:r>
        <w:rPr>
          <w:rFonts w:ascii="Times New Roman" w:hAnsi="Times New Roman"/>
          <w:bCs/>
          <w:sz w:val="28"/>
          <w:szCs w:val="28"/>
          <w:lang w:val="ru-RU"/>
        </w:rPr>
        <w:t xml:space="preserve"> типа по </w:t>
      </w:r>
      <w:bookmarkStart w:id="360" w:name="OCRUncertain416"/>
      <w:r>
        <w:rPr>
          <w:rFonts w:ascii="Times New Roman" w:hAnsi="Times New Roman"/>
          <w:bCs/>
          <w:sz w:val="28"/>
          <w:szCs w:val="28"/>
          <w:lang w:val="ru-RU"/>
        </w:rPr>
        <w:t>просадочности</w:t>
      </w:r>
      <w:bookmarkEnd w:id="360"/>
      <w:r>
        <w:rPr>
          <w:rFonts w:ascii="Times New Roman" w:hAnsi="Times New Roman"/>
          <w:bCs/>
          <w:sz w:val="28"/>
          <w:szCs w:val="28"/>
          <w:lang w:val="ru-RU"/>
        </w:rPr>
        <w:t xml:space="preserve"> при наличии водопроницаемых подстилающих гр</w:t>
      </w:r>
      <w:bookmarkStart w:id="361" w:name="OCRUncertain417"/>
      <w:r>
        <w:rPr>
          <w:rFonts w:ascii="Times New Roman" w:hAnsi="Times New Roman"/>
          <w:bCs/>
          <w:sz w:val="28"/>
          <w:szCs w:val="28"/>
          <w:lang w:val="ru-RU"/>
        </w:rPr>
        <w:t>у</w:t>
      </w:r>
      <w:bookmarkEnd w:id="361"/>
      <w:r>
        <w:rPr>
          <w:rFonts w:ascii="Times New Roman" w:hAnsi="Times New Roman"/>
          <w:bCs/>
          <w:sz w:val="28"/>
          <w:szCs w:val="28"/>
          <w:lang w:val="ru-RU"/>
        </w:rPr>
        <w:t xml:space="preserve">нтов; не менее 3-кратной толщины просадочного слоя в грунтовых условиях </w:t>
      </w:r>
      <w:r>
        <w:rPr>
          <w:rFonts w:ascii="Times New Roman" w:hAnsi="Times New Roman"/>
          <w:bCs/>
          <w:sz w:val="28"/>
          <w:szCs w:val="28"/>
        </w:rPr>
        <w:t>II</w:t>
      </w:r>
      <w:r>
        <w:rPr>
          <w:rFonts w:ascii="Times New Roman" w:hAnsi="Times New Roman"/>
          <w:bCs/>
          <w:sz w:val="28"/>
          <w:szCs w:val="28"/>
          <w:lang w:val="ru-RU"/>
        </w:rPr>
        <w:t xml:space="preserve"> типа по просадочности при наличии водонепроницаемых подстилающих грунтов.</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Расстояния от постоянных источников замачивания до зданий и сооружений допускается не ограничивать при условии полного устранения </w:t>
      </w:r>
      <w:bookmarkStart w:id="362" w:name="OCRUncertain418"/>
      <w:r>
        <w:rPr>
          <w:rFonts w:ascii="Times New Roman" w:hAnsi="Times New Roman"/>
          <w:bCs/>
          <w:sz w:val="28"/>
          <w:szCs w:val="28"/>
          <w:lang w:val="ru-RU"/>
        </w:rPr>
        <w:t>просадочных</w:t>
      </w:r>
      <w:bookmarkEnd w:id="362"/>
      <w:r>
        <w:rPr>
          <w:rFonts w:ascii="Times New Roman" w:hAnsi="Times New Roman"/>
          <w:bCs/>
          <w:sz w:val="28"/>
          <w:szCs w:val="28"/>
          <w:lang w:val="ru-RU"/>
        </w:rPr>
        <w:t xml:space="preserve"> свойств гр</w:t>
      </w:r>
      <w:bookmarkStart w:id="363" w:name="OCRUncertain419"/>
      <w:r>
        <w:rPr>
          <w:rFonts w:ascii="Times New Roman" w:hAnsi="Times New Roman"/>
          <w:bCs/>
          <w:sz w:val="28"/>
          <w:szCs w:val="28"/>
          <w:lang w:val="ru-RU"/>
        </w:rPr>
        <w:t>у</w:t>
      </w:r>
      <w:bookmarkEnd w:id="363"/>
      <w:r>
        <w:rPr>
          <w:rFonts w:ascii="Times New Roman" w:hAnsi="Times New Roman"/>
          <w:bCs/>
          <w:sz w:val="28"/>
          <w:szCs w:val="28"/>
          <w:lang w:val="ru-RU"/>
        </w:rPr>
        <w:t>нтов.</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Градостроительные (проектные) ограничения (предложения) при размещении объектов капитального строительства</w:t>
      </w:r>
    </w:p>
    <w:p>
      <w:pPr>
        <w:ind w:firstLine="709"/>
        <w:jc w:val="both"/>
        <w:rPr>
          <w:rFonts w:ascii="Times New Roman" w:hAnsi="Times New Roman"/>
          <w:bCs/>
          <w:sz w:val="28"/>
          <w:szCs w:val="28"/>
          <w:lang w:val="ru-RU"/>
        </w:rPr>
      </w:pPr>
      <w:r>
        <w:rPr>
          <w:rFonts w:ascii="Times New Roman" w:hAnsi="Times New Roman"/>
          <w:bCs/>
          <w:sz w:val="28"/>
          <w:szCs w:val="28"/>
          <w:lang w:val="ru-RU"/>
        </w:rPr>
        <w:t>Строительство новых категорированных объектов по ГО, объектов имеющие сильнодействующие ядовитые вещества без предварительного согласования с органами МЧС России не предусматривать.</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При проектировании и строительстве промышленных объектов требуется учитывать следующее: в отношении объектов коммунально-бытового назначения – положения пунктов 8.1-8.2 СП 165.132.5800.2014 «Инженерно-технические мероприятия по гражданской обороне. Актуализированная редакция СНиП 2.01.51-90» и положения СП 94.13330.2016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 в отношении опасных производственных объектов, особо опасных, технически сложных и уникальных объектов, размещаемых на территории </w:t>
      </w:r>
      <w:r>
        <w:rPr>
          <w:rFonts w:ascii="Times New Roman" w:hAnsi="Times New Roman"/>
          <w:sz w:val="28"/>
          <w:szCs w:val="28"/>
          <w:lang w:val="ru-RU"/>
        </w:rPr>
        <w:t xml:space="preserve">Садовского сельсовета </w:t>
      </w:r>
      <w:r>
        <w:rPr>
          <w:rFonts w:ascii="Times New Roman" w:hAnsi="Times New Roman"/>
          <w:bCs/>
          <w:sz w:val="28"/>
          <w:szCs w:val="28"/>
          <w:lang w:val="ru-RU"/>
        </w:rPr>
        <w:t>необходимо выполнить требования проектирования, указанные в разделе 6 СП 165.132.5800.2014.</w:t>
      </w:r>
    </w:p>
    <w:p>
      <w:pPr>
        <w:ind w:firstLine="709"/>
        <w:jc w:val="both"/>
        <w:rPr>
          <w:rFonts w:ascii="Times New Roman" w:hAnsi="Times New Roman"/>
          <w:bCs/>
          <w:sz w:val="28"/>
          <w:szCs w:val="28"/>
          <w:lang w:val="ru-RU"/>
        </w:rPr>
      </w:pPr>
      <w:r>
        <w:rPr>
          <w:rFonts w:ascii="Times New Roman" w:hAnsi="Times New Roman"/>
          <w:bCs/>
          <w:sz w:val="28"/>
          <w:szCs w:val="28"/>
          <w:lang w:val="ru-RU"/>
        </w:rPr>
        <w:t>Объекты коммунально-бытового назначения вновь строящиеся, действующие и реконструируемые проектировать с учётом приспособления:</w:t>
      </w:r>
    </w:p>
    <w:p>
      <w:pPr>
        <w:tabs>
          <w:tab w:val="left" w:pos="709"/>
        </w:tabs>
        <w:jc w:val="both"/>
        <w:rPr>
          <w:rFonts w:ascii="Times New Roman" w:hAnsi="Times New Roman"/>
          <w:bCs/>
          <w:sz w:val="28"/>
          <w:szCs w:val="28"/>
          <w:lang w:val="ru-RU"/>
        </w:rPr>
      </w:pPr>
      <w:r>
        <w:rPr>
          <w:rFonts w:ascii="Times New Roman" w:hAnsi="Times New Roman"/>
          <w:bCs/>
          <w:sz w:val="28"/>
          <w:szCs w:val="28"/>
          <w:lang w:val="ru-RU"/>
        </w:rPr>
        <w:tab/>
      </w:r>
      <w:r>
        <w:rPr>
          <w:rFonts w:ascii="Times New Roman" w:hAnsi="Times New Roman"/>
          <w:bCs/>
          <w:sz w:val="28"/>
          <w:szCs w:val="28"/>
          <w:lang w:val="ru-RU"/>
        </w:rPr>
        <w:t>-бань и душевых промышленных предприятий - для санитарной обработки людей в качестве санитарно-обмывочных пунктов;</w:t>
      </w:r>
    </w:p>
    <w:p>
      <w:pPr>
        <w:tabs>
          <w:tab w:val="left" w:pos="709"/>
        </w:tabs>
        <w:jc w:val="both"/>
        <w:rPr>
          <w:rFonts w:ascii="Times New Roman" w:hAnsi="Times New Roman"/>
          <w:bCs/>
          <w:sz w:val="28"/>
          <w:szCs w:val="28"/>
          <w:lang w:val="ru-RU"/>
        </w:rPr>
      </w:pPr>
      <w:r>
        <w:rPr>
          <w:rFonts w:ascii="Times New Roman" w:hAnsi="Times New Roman"/>
          <w:bCs/>
          <w:sz w:val="28"/>
          <w:szCs w:val="28"/>
          <w:lang w:val="ru-RU"/>
        </w:rPr>
        <w:tab/>
      </w:r>
      <w:r>
        <w:rPr>
          <w:rFonts w:ascii="Times New Roman" w:hAnsi="Times New Roman"/>
          <w:bCs/>
          <w:sz w:val="28"/>
          <w:szCs w:val="28"/>
          <w:lang w:val="ru-RU"/>
        </w:rPr>
        <w:t>-прачечных, фабрик химической чистки - для специальной обработки одежды, в качестве станций обеззараживания одежды;</w:t>
      </w:r>
    </w:p>
    <w:p>
      <w:pPr>
        <w:tabs>
          <w:tab w:val="left" w:pos="709"/>
        </w:tabs>
        <w:jc w:val="both"/>
        <w:rPr>
          <w:rFonts w:ascii="Times New Roman" w:hAnsi="Times New Roman"/>
          <w:bCs/>
          <w:sz w:val="28"/>
          <w:szCs w:val="28"/>
          <w:lang w:val="ru-RU"/>
        </w:rPr>
      </w:pPr>
      <w:r>
        <w:rPr>
          <w:rFonts w:ascii="Times New Roman" w:hAnsi="Times New Roman"/>
          <w:bCs/>
          <w:sz w:val="28"/>
          <w:szCs w:val="28"/>
          <w:lang w:val="ru-RU"/>
        </w:rPr>
        <w:tab/>
      </w:r>
      <w:r>
        <w:rPr>
          <w:rFonts w:ascii="Times New Roman" w:hAnsi="Times New Roman"/>
          <w:bCs/>
          <w:sz w:val="28"/>
          <w:szCs w:val="28"/>
          <w:lang w:val="ru-RU"/>
        </w:rPr>
        <w:t>-помещений постов мойки и уборки подвижного состава автотранспорта на станциях технического обслуживания - для специальной обработки подвижного состава в качестве станций обеззараживания техники.</w:t>
      </w:r>
    </w:p>
    <w:p>
      <w:pPr>
        <w:ind w:firstLine="709"/>
        <w:jc w:val="both"/>
        <w:rPr>
          <w:rFonts w:ascii="Times New Roman" w:hAnsi="Times New Roman"/>
          <w:bCs/>
          <w:sz w:val="28"/>
          <w:szCs w:val="28"/>
          <w:lang w:val="ru-RU"/>
        </w:rPr>
      </w:pPr>
      <w:r>
        <w:rPr>
          <w:rFonts w:ascii="Times New Roman" w:hAnsi="Times New Roman"/>
          <w:bCs/>
          <w:sz w:val="28"/>
          <w:szCs w:val="28"/>
          <w:lang w:val="ru-RU"/>
        </w:rPr>
        <w:t>Гаражи для автобусов, грузовых и легковых автомобилей, производственно-ремонтные базы уборочных машин, и др. размещать рассредоточено и преимущественно на окраине села.</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Градостроительные (проектные) ограничения (предложения) для транспортной сети</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Ограничений по развитию и размещению элементов транспортной сети на территории </w:t>
      </w:r>
      <w:r>
        <w:rPr>
          <w:rFonts w:ascii="Times New Roman" w:hAnsi="Times New Roman"/>
          <w:sz w:val="28"/>
          <w:szCs w:val="28"/>
          <w:lang w:val="ru-RU"/>
        </w:rPr>
        <w:t>сельсовета</w:t>
      </w:r>
      <w:r>
        <w:rPr>
          <w:rFonts w:ascii="Times New Roman" w:hAnsi="Times New Roman"/>
          <w:bCs/>
          <w:sz w:val="28"/>
          <w:szCs w:val="28"/>
          <w:lang w:val="ru-RU"/>
        </w:rPr>
        <w:t xml:space="preserve"> нет.</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Основные принципы развития транспортной инфраструктуры </w:t>
      </w:r>
      <w:r>
        <w:rPr>
          <w:rFonts w:ascii="Times New Roman" w:hAnsi="Times New Roman"/>
          <w:sz w:val="28"/>
          <w:szCs w:val="28"/>
          <w:lang w:val="ru-RU"/>
        </w:rPr>
        <w:t>сельского поселения</w:t>
      </w:r>
      <w:r>
        <w:rPr>
          <w:rFonts w:ascii="Times New Roman" w:hAnsi="Times New Roman"/>
          <w:bCs/>
          <w:sz w:val="28"/>
          <w:szCs w:val="28"/>
          <w:lang w:val="ru-RU"/>
        </w:rPr>
        <w:t xml:space="preserve"> должны включать в себя две основные составляющие: улучшение качества существующих автодорог и строительство новых автодорог.</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Улично-дорожная сеть на территории </w:t>
      </w:r>
      <w:r>
        <w:rPr>
          <w:rFonts w:ascii="Times New Roman" w:hAnsi="Times New Roman"/>
          <w:sz w:val="28"/>
          <w:szCs w:val="28"/>
          <w:lang w:val="ru-RU"/>
        </w:rPr>
        <w:t>населенных пунктов сельсовета,</w:t>
      </w:r>
      <w:r>
        <w:rPr>
          <w:rFonts w:ascii="Times New Roman" w:hAnsi="Times New Roman"/>
          <w:bCs/>
          <w:sz w:val="28"/>
          <w:szCs w:val="28"/>
          <w:lang w:val="ru-RU"/>
        </w:rPr>
        <w:t xml:space="preserve"> дорожные водопропускные сооружения вследствие длительного воздействия нерегулируемого поверхностного стока, подтопления территории поверхностными и грунтовыми водами изношена, требует капитального ремонта (реконструкции).</w:t>
      </w:r>
    </w:p>
    <w:p>
      <w:pPr>
        <w:ind w:firstLine="709"/>
        <w:jc w:val="both"/>
        <w:rPr>
          <w:rFonts w:ascii="Times New Roman" w:hAnsi="Times New Roman"/>
          <w:bCs/>
          <w:sz w:val="28"/>
          <w:szCs w:val="28"/>
          <w:lang w:val="ru-RU"/>
        </w:rPr>
      </w:pPr>
      <w:r>
        <w:rPr>
          <w:rFonts w:ascii="Times New Roman" w:hAnsi="Times New Roman"/>
          <w:bCs/>
          <w:sz w:val="28"/>
          <w:szCs w:val="28"/>
          <w:lang w:val="ru-RU"/>
        </w:rPr>
        <w:t>При проектировании зданий и сооружений, в проектах вновь проектируемых, реконструируемых и технически перевооружаемых действующих предприятий промышленности, энергетики, транспорта и связи учитываются требования «жёлтых линий» -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магистралей устойчивого функционирования.</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Система зелёных насаждений и не застраиваемых территорий должна вместе с сетью магистральных улиц обеспечивать свободный выход населения из разрушенных частей </w:t>
      </w:r>
      <w:r>
        <w:rPr>
          <w:rFonts w:ascii="Times New Roman" w:hAnsi="Times New Roman"/>
          <w:sz w:val="28"/>
          <w:szCs w:val="28"/>
          <w:lang w:val="ru-RU"/>
        </w:rPr>
        <w:t xml:space="preserve">населённого пункта </w:t>
      </w:r>
      <w:r>
        <w:rPr>
          <w:rFonts w:ascii="Times New Roman" w:hAnsi="Times New Roman"/>
          <w:bCs/>
          <w:sz w:val="28"/>
          <w:szCs w:val="28"/>
          <w:lang w:val="ru-RU"/>
        </w:rPr>
        <w:t>(в случае его поражения) в парки и леса загородной зоны.</w:t>
      </w:r>
    </w:p>
    <w:p>
      <w:pPr>
        <w:ind w:firstLine="709"/>
        <w:jc w:val="both"/>
        <w:rPr>
          <w:rFonts w:ascii="Times New Roman" w:hAnsi="Times New Roman"/>
          <w:bCs/>
          <w:sz w:val="28"/>
          <w:szCs w:val="28"/>
          <w:lang w:val="ru-RU"/>
        </w:rPr>
      </w:pPr>
      <w:r>
        <w:rPr>
          <w:rFonts w:ascii="Times New Roman" w:hAnsi="Times New Roman"/>
          <w:bCs/>
          <w:sz w:val="28"/>
          <w:szCs w:val="28"/>
          <w:lang w:val="ru-RU"/>
        </w:rPr>
        <w:t>Улицы и дороги местного значения должны прокладываться с учётом обеспечения возможности выхода по ним транспорта из жилых, промышленных и коммунально-складских районов за пределы населённого пункта.</w:t>
      </w:r>
    </w:p>
    <w:p>
      <w:pPr>
        <w:ind w:firstLine="709"/>
        <w:jc w:val="both"/>
        <w:rPr>
          <w:rFonts w:ascii="Times New Roman" w:hAnsi="Times New Roman"/>
          <w:bCs/>
          <w:sz w:val="28"/>
          <w:szCs w:val="28"/>
          <w:lang w:val="ru-RU"/>
        </w:rPr>
      </w:pPr>
      <w:r>
        <w:rPr>
          <w:rFonts w:ascii="Times New Roman" w:hAnsi="Times New Roman"/>
          <w:bCs/>
          <w:sz w:val="28"/>
          <w:szCs w:val="28"/>
          <w:lang w:val="ru-RU"/>
        </w:rPr>
        <w:t xml:space="preserve">При проектировании внутренней транспортной сети проектировать наиболее короткую и удобную связь центра </w:t>
      </w:r>
      <w:r>
        <w:rPr>
          <w:rFonts w:ascii="Times New Roman" w:hAnsi="Times New Roman"/>
          <w:sz w:val="28"/>
          <w:szCs w:val="28"/>
          <w:lang w:val="ru-RU"/>
        </w:rPr>
        <w:t>Садовского сельсовета</w:t>
      </w:r>
      <w:r>
        <w:rPr>
          <w:rFonts w:ascii="Times New Roman" w:hAnsi="Times New Roman"/>
          <w:bCs/>
          <w:sz w:val="28"/>
          <w:szCs w:val="28"/>
          <w:lang w:val="ru-RU"/>
        </w:rPr>
        <w:t>, жилых и производственных районов с причалами, станциями и т.д.</w:t>
      </w:r>
    </w:p>
    <w:p>
      <w:pPr>
        <w:ind w:firstLine="709"/>
        <w:jc w:val="both"/>
        <w:rPr>
          <w:rFonts w:ascii="Times New Roman" w:hAnsi="Times New Roman"/>
          <w:bCs/>
          <w:sz w:val="28"/>
          <w:szCs w:val="28"/>
          <w:lang w:val="ru-RU"/>
        </w:rPr>
      </w:pPr>
      <w:r>
        <w:rPr>
          <w:rFonts w:ascii="Times New Roman" w:hAnsi="Times New Roman"/>
          <w:bCs/>
          <w:sz w:val="28"/>
          <w:szCs w:val="28"/>
          <w:lang w:val="ru-RU"/>
        </w:rPr>
        <w:t>Следует предусматривать строительство подъездных путей к пунктам посадки эвакуируемого населения.</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 xml:space="preserve">Градостроительные (проектные) ограничения (предложения) при размещении источников хозяйственно-питьевого водоснабжения </w:t>
      </w:r>
    </w:p>
    <w:p>
      <w:pPr>
        <w:ind w:firstLine="709"/>
        <w:jc w:val="both"/>
        <w:rPr>
          <w:rFonts w:ascii="Times New Roman" w:hAnsi="Times New Roman"/>
          <w:sz w:val="28"/>
          <w:szCs w:val="28"/>
          <w:lang w:val="ru-RU"/>
        </w:rPr>
      </w:pPr>
      <w:r>
        <w:rPr>
          <w:rFonts w:ascii="Times New Roman" w:hAnsi="Times New Roman"/>
          <w:sz w:val="28"/>
          <w:szCs w:val="28"/>
          <w:lang w:val="ru-RU"/>
        </w:rPr>
        <w:t>Минимальные физиолого-гигиенические нормы обеспечения населения питьевой водой при её дефиците, вызванном заражением водоисточников или выходом из строя систем водоснабжения, для различных видов водопотребления и режимов водообеспечения регламентируются ГОСТ 22.3.006-87. «Система стандартов Гражданской обороны СССР. Нормы водообеспечения населения».</w:t>
      </w:r>
    </w:p>
    <w:p>
      <w:pPr>
        <w:ind w:firstLine="709"/>
        <w:jc w:val="both"/>
        <w:rPr>
          <w:rFonts w:ascii="Times New Roman" w:hAnsi="Times New Roman"/>
          <w:sz w:val="28"/>
          <w:szCs w:val="28"/>
          <w:lang w:val="ru-RU"/>
        </w:rPr>
      </w:pPr>
      <w:r>
        <w:rPr>
          <w:rFonts w:ascii="Times New Roman" w:hAnsi="Times New Roman"/>
          <w:sz w:val="28"/>
          <w:szCs w:val="28"/>
          <w:lang w:val="ru-RU"/>
        </w:rPr>
        <w:t>Минимальное количество воды питьевого качества, которое должно подаваться населению в ЧС по централизованным системам хозяйственно-питьевого водоснабжения (далее - СХПВ) или с помощью передвижных средств, определяется из расчёта:</w:t>
      </w:r>
    </w:p>
    <w:p>
      <w:pPr>
        <w:ind w:firstLine="709"/>
        <w:jc w:val="both"/>
        <w:rPr>
          <w:rFonts w:ascii="Times New Roman" w:hAnsi="Times New Roman"/>
          <w:sz w:val="28"/>
          <w:szCs w:val="28"/>
          <w:lang w:val="ru-RU"/>
        </w:rPr>
      </w:pPr>
      <w:r>
        <w:rPr>
          <w:rFonts w:ascii="Times New Roman" w:hAnsi="Times New Roman"/>
          <w:sz w:val="28"/>
          <w:szCs w:val="28"/>
          <w:lang w:val="ru-RU"/>
        </w:rPr>
        <w:t>-31</w:t>
      </w:r>
      <w:r>
        <w:rPr>
          <w:rFonts w:ascii="Times New Roman" w:hAnsi="Times New Roman"/>
          <w:sz w:val="28"/>
          <w:szCs w:val="28"/>
        </w:rPr>
        <w:t> </w:t>
      </w:r>
      <w:r>
        <w:rPr>
          <w:rFonts w:ascii="Times New Roman" w:hAnsi="Times New Roman"/>
          <w:sz w:val="28"/>
          <w:szCs w:val="28"/>
          <w:lang w:val="ru-RU"/>
        </w:rPr>
        <w:t>л на одного человека в сутки;</w:t>
      </w:r>
    </w:p>
    <w:p>
      <w:pPr>
        <w:ind w:firstLine="709"/>
        <w:jc w:val="both"/>
        <w:rPr>
          <w:rFonts w:ascii="Times New Roman" w:hAnsi="Times New Roman"/>
          <w:sz w:val="28"/>
          <w:szCs w:val="28"/>
          <w:lang w:val="ru-RU"/>
        </w:rPr>
      </w:pPr>
      <w:r>
        <w:rPr>
          <w:rFonts w:ascii="Times New Roman" w:hAnsi="Times New Roman"/>
          <w:sz w:val="28"/>
          <w:szCs w:val="28"/>
          <w:lang w:val="ru-RU"/>
        </w:rPr>
        <w:t>-75</w:t>
      </w:r>
      <w:r>
        <w:rPr>
          <w:rFonts w:ascii="Times New Roman" w:hAnsi="Times New Roman"/>
          <w:sz w:val="28"/>
          <w:szCs w:val="28"/>
        </w:rPr>
        <w:t> </w:t>
      </w:r>
      <w:r>
        <w:rPr>
          <w:rFonts w:ascii="Times New Roman" w:hAnsi="Times New Roman"/>
          <w:sz w:val="28"/>
          <w:szCs w:val="28"/>
          <w:lang w:val="ru-RU"/>
        </w:rPr>
        <w:t>л в сутки на одного поражённого, поступающего на стационарное лечение, включая нужды на питье;</w:t>
      </w:r>
    </w:p>
    <w:p>
      <w:pPr>
        <w:ind w:firstLine="709"/>
        <w:jc w:val="both"/>
        <w:rPr>
          <w:rFonts w:ascii="Times New Roman" w:hAnsi="Times New Roman"/>
          <w:sz w:val="28"/>
          <w:szCs w:val="28"/>
          <w:lang w:val="ru-RU"/>
        </w:rPr>
      </w:pPr>
      <w:r>
        <w:rPr>
          <w:rFonts w:ascii="Times New Roman" w:hAnsi="Times New Roman"/>
          <w:sz w:val="28"/>
          <w:szCs w:val="28"/>
          <w:lang w:val="ru-RU"/>
        </w:rPr>
        <w:t>-45</w:t>
      </w:r>
      <w:r>
        <w:rPr>
          <w:rFonts w:ascii="Times New Roman" w:hAnsi="Times New Roman"/>
          <w:sz w:val="28"/>
          <w:szCs w:val="28"/>
        </w:rPr>
        <w:t> </w:t>
      </w:r>
      <w:r>
        <w:rPr>
          <w:rFonts w:ascii="Times New Roman" w:hAnsi="Times New Roman"/>
          <w:sz w:val="28"/>
          <w:szCs w:val="28"/>
          <w:lang w:val="ru-RU"/>
        </w:rPr>
        <w:t>л на обмывку одного человека, включая личный состав гражданских организаций ГО, работающих в очаге поражения.</w:t>
      </w:r>
    </w:p>
    <w:p>
      <w:pPr>
        <w:ind w:firstLine="709"/>
        <w:jc w:val="both"/>
        <w:rPr>
          <w:rFonts w:ascii="Times New Roman" w:hAnsi="Times New Roman"/>
          <w:sz w:val="28"/>
          <w:szCs w:val="28"/>
          <w:lang w:val="ru-RU"/>
        </w:rPr>
      </w:pPr>
      <w:r>
        <w:rPr>
          <w:rFonts w:ascii="Times New Roman" w:hAnsi="Times New Roman"/>
          <w:sz w:val="28"/>
          <w:szCs w:val="28"/>
          <w:lang w:val="ru-RU"/>
        </w:rPr>
        <w:t>При работе СХПВ в ЧС допустимо сокращение объёмов водоснабжения отдельных промышленных и коммунальных предприятий в согласованных с администрацией сельского поселения</w:t>
      </w:r>
      <w:r>
        <w:rPr>
          <w:rFonts w:ascii="Times New Roman" w:hAnsi="Times New Roman"/>
          <w:bCs/>
          <w:sz w:val="28"/>
          <w:szCs w:val="28"/>
          <w:lang w:val="ru-RU"/>
        </w:rPr>
        <w:t xml:space="preserve"> </w:t>
      </w:r>
      <w:r>
        <w:rPr>
          <w:rFonts w:ascii="Times New Roman" w:hAnsi="Times New Roman"/>
          <w:sz w:val="28"/>
          <w:szCs w:val="28"/>
          <w:lang w:val="ru-RU"/>
        </w:rPr>
        <w:t>пределах, с тем, чтобы снизить нагрузки на сооружения, работающие по режимам специальной очистки воды из заражённого источника.</w:t>
      </w:r>
    </w:p>
    <w:p>
      <w:pPr>
        <w:ind w:firstLine="709"/>
        <w:jc w:val="both"/>
        <w:rPr>
          <w:rFonts w:ascii="Times New Roman" w:hAnsi="Times New Roman"/>
          <w:sz w:val="28"/>
          <w:szCs w:val="28"/>
          <w:lang w:val="ru-RU"/>
        </w:rPr>
      </w:pPr>
      <w:r>
        <w:rPr>
          <w:rFonts w:ascii="Times New Roman" w:hAnsi="Times New Roman"/>
          <w:sz w:val="28"/>
          <w:szCs w:val="28"/>
          <w:lang w:val="ru-RU"/>
        </w:rPr>
        <w:t>Все элементы СХПВ должны соответствовать следующим требованиям, обеспечивающим их повышенную устойчивость и высокую санитарную надёжность:</w:t>
      </w:r>
    </w:p>
    <w:p>
      <w:pPr>
        <w:ind w:firstLine="709"/>
        <w:jc w:val="both"/>
        <w:rPr>
          <w:rFonts w:ascii="Times New Roman" w:hAnsi="Times New Roman"/>
          <w:sz w:val="28"/>
          <w:szCs w:val="28"/>
          <w:lang w:val="ru-RU"/>
        </w:rPr>
      </w:pPr>
      <w:r>
        <w:rPr>
          <w:rFonts w:ascii="Times New Roman" w:hAnsi="Times New Roman"/>
          <w:sz w:val="28"/>
          <w:szCs w:val="28"/>
          <w:lang w:val="ru-RU"/>
        </w:rPr>
        <w:t>-должны быть обеспечены соответствующие условия для работы систем подачи и распределения воды (далее - СПРВ) при разной производительности головных сооружений. СПРВ должны иметь устройства для отключения отдельных водопотребителей, устройства для раздачи питьевой воды из водоводов и магистральных трубопроводов с ФП в наиболее возвышенных точках, обводные линии у резервуаров, насосных и водоочистных станций, задвижки с дистанционным управлением для регулирования подачи воды по отдельным участкам СПРВ;</w:t>
      </w:r>
    </w:p>
    <w:p>
      <w:pPr>
        <w:ind w:firstLine="709"/>
        <w:jc w:val="both"/>
        <w:rPr>
          <w:rFonts w:ascii="Times New Roman" w:hAnsi="Times New Roman"/>
          <w:sz w:val="28"/>
          <w:szCs w:val="28"/>
          <w:lang w:val="ru-RU"/>
        </w:rPr>
      </w:pPr>
      <w:r>
        <w:rPr>
          <w:rFonts w:ascii="Times New Roman" w:hAnsi="Times New Roman"/>
          <w:sz w:val="28"/>
          <w:szCs w:val="28"/>
          <w:lang w:val="ru-RU"/>
        </w:rPr>
        <w:t>-реагентные и хлорные хозяйства должны быть подготовлены к работе водоочистных станций (далее ВС) при заражении воды и к защите воздушной среды от загрязнения при авариях в хлорном хозяйстве.</w:t>
      </w:r>
    </w:p>
    <w:p>
      <w:pPr>
        <w:ind w:firstLine="709"/>
        <w:jc w:val="both"/>
        <w:rPr>
          <w:rFonts w:ascii="Times New Roman" w:hAnsi="Times New Roman"/>
          <w:sz w:val="28"/>
          <w:szCs w:val="28"/>
          <w:lang w:val="ru-RU"/>
        </w:rPr>
      </w:pPr>
      <w:r>
        <w:rPr>
          <w:rFonts w:ascii="Times New Roman" w:hAnsi="Times New Roman"/>
          <w:sz w:val="28"/>
          <w:szCs w:val="28"/>
          <w:lang w:val="ru-RU"/>
        </w:rPr>
        <w:t>Детально должен быть рассмотрен и отработан порядок работы всей СПРВ при сокращении производительности очистных сооружений и возможных авариях на сети, обеспечивающий бесперебойную подачу сокращённого количества воды равномерно всем потребителям, включая режим подачи воды в количествах, соответствующих минимальным санитарно-гигиеническим нормативам.</w:t>
      </w:r>
    </w:p>
    <w:p>
      <w:pPr>
        <w:ind w:firstLine="709"/>
        <w:jc w:val="both"/>
        <w:rPr>
          <w:rFonts w:ascii="Times New Roman" w:hAnsi="Times New Roman"/>
          <w:sz w:val="28"/>
          <w:szCs w:val="28"/>
          <w:lang w:val="ru-RU"/>
        </w:rPr>
      </w:pPr>
      <w:r>
        <w:rPr>
          <w:rFonts w:ascii="Times New Roman" w:hAnsi="Times New Roman"/>
          <w:sz w:val="28"/>
          <w:szCs w:val="28"/>
          <w:lang w:val="ru-RU"/>
        </w:rPr>
        <w:t>В чрезвычайных ситуациях все строительные, ремонтные и другие виды работ на объектах СХПВ должны быть прекращены. На территорию должен допускаться только персонал дежурной смены и привлечённые к работам в ЧС специалисты, в том числе работники территориальных центров санэпиднадзора (ЦСЭН), ГО и других организаций.</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Градостроительные (проектные) ограничения (предложения) при размещении источников электроснабжения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Линейные и точечные объекты электроснабжения наиболее подвержены активному воздействию источников природных чрезвычайных ситуаций (ураганный ветер, сильный снегопад),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w:t>
      </w:r>
    </w:p>
    <w:p>
      <w:pPr>
        <w:ind w:firstLine="709"/>
        <w:jc w:val="both"/>
        <w:rPr>
          <w:rFonts w:ascii="Times New Roman" w:hAnsi="Times New Roman"/>
          <w:sz w:val="28"/>
          <w:szCs w:val="28"/>
          <w:lang w:val="ru-RU"/>
        </w:rPr>
      </w:pPr>
      <w:r>
        <w:rPr>
          <w:rFonts w:ascii="Times New Roman" w:hAnsi="Times New Roman"/>
          <w:sz w:val="28"/>
          <w:szCs w:val="28"/>
          <w:lang w:val="ru-RU"/>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п.п.6.85</w:t>
      </w:r>
      <w:r>
        <w:rPr>
          <w:rFonts w:ascii="Times New Roman" w:hAnsi="Times New Roman"/>
          <w:sz w:val="28"/>
          <w:szCs w:val="28"/>
          <w:lang w:val="ru-RU"/>
        </w:rPr>
        <w:noBreakHyphen/>
      </w:r>
      <w:r>
        <w:rPr>
          <w:rFonts w:ascii="Times New Roman" w:hAnsi="Times New Roman"/>
          <w:sz w:val="28"/>
          <w:szCs w:val="28"/>
          <w:lang w:val="ru-RU"/>
        </w:rPr>
        <w:t xml:space="preserve">6.100 СП 165.132.5800.2014 </w:t>
      </w:r>
      <w:r>
        <w:rPr>
          <w:rFonts w:ascii="Times New Roman" w:hAnsi="Times New Roman"/>
          <w:bCs/>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sz w:val="28"/>
          <w:szCs w:val="28"/>
          <w:lang w:val="ru-RU"/>
        </w:rPr>
        <w:t>.</w:t>
      </w:r>
    </w:p>
    <w:p>
      <w:pPr>
        <w:ind w:firstLine="709"/>
        <w:jc w:val="both"/>
        <w:rPr>
          <w:rFonts w:ascii="Times New Roman" w:hAnsi="Times New Roman"/>
          <w:sz w:val="28"/>
          <w:szCs w:val="28"/>
          <w:lang w:val="ru-RU"/>
        </w:rPr>
      </w:pPr>
      <w:r>
        <w:rPr>
          <w:rFonts w:ascii="Times New Roman" w:hAnsi="Times New Roman"/>
          <w:sz w:val="28"/>
          <w:szCs w:val="28"/>
          <w:lang w:val="ru-RU"/>
        </w:rPr>
        <w:t>Энергетические сооружения и электрические сети должны проектироваться с учётом обеспечения устойчивого электроснабжения особо важных объектов (предприятий оборонных отраслей промышленности, участков железных дорог, газо- и водоснабжения, лечебных учреждений и др.) в условиях мирного и военного времени.</w:t>
      </w:r>
    </w:p>
    <w:p>
      <w:pPr>
        <w:ind w:firstLine="709"/>
        <w:jc w:val="both"/>
        <w:rPr>
          <w:rFonts w:ascii="Times New Roman" w:hAnsi="Times New Roman"/>
          <w:sz w:val="28"/>
          <w:szCs w:val="28"/>
          <w:lang w:val="ru-RU"/>
        </w:rPr>
      </w:pPr>
      <w:r>
        <w:rPr>
          <w:rFonts w:ascii="Times New Roman" w:hAnsi="Times New Roman"/>
          <w:sz w:val="28"/>
          <w:szCs w:val="28"/>
          <w:lang w:val="ru-RU"/>
        </w:rPr>
        <w:t>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w:t>
      </w:r>
    </w:p>
    <w:p>
      <w:pPr>
        <w:ind w:firstLine="709"/>
        <w:jc w:val="both"/>
        <w:rPr>
          <w:rFonts w:ascii="Times New Roman" w:hAnsi="Times New Roman"/>
          <w:sz w:val="28"/>
          <w:szCs w:val="28"/>
          <w:lang w:val="ru-RU"/>
        </w:rPr>
      </w:pPr>
      <w:r>
        <w:rPr>
          <w:rFonts w:ascii="Times New Roman" w:hAnsi="Times New Roman"/>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pPr>
        <w:ind w:firstLine="709"/>
        <w:jc w:val="both"/>
        <w:rPr>
          <w:rFonts w:ascii="Times New Roman" w:hAnsi="Times New Roman"/>
          <w:sz w:val="28"/>
          <w:szCs w:val="28"/>
          <w:lang w:val="ru-RU"/>
        </w:rPr>
      </w:pPr>
      <w:r>
        <w:rPr>
          <w:rFonts w:ascii="Times New Roman" w:hAnsi="Times New Roman"/>
          <w:sz w:val="28"/>
          <w:szCs w:val="28"/>
          <w:lang w:val="ru-RU"/>
        </w:rPr>
        <w:t>Для повышения надёжности электроснабжения не отключаемых объектов следует предусматривать установку автономных источников питания. Их количество, вид, мощность, система подключения, конструктивное выполнение должны регламентироваться ведомственными строительными нормами и правилами, а также нормами технологического проектирования соответствующих отраслей. Мощность автономных источников питания следует, как правило, устанавливать из расчёта полноты обеспечения электроэнергией приёмников 1-й категории (по ПУЭ), продолжающих работу в военное время. Установки автономных источников электропитания большей мощности должна быть обоснована технико-экономическими расчётами.</w:t>
      </w:r>
    </w:p>
    <w:p>
      <w:pPr>
        <w:ind w:firstLine="709"/>
        <w:jc w:val="both"/>
        <w:rPr>
          <w:rFonts w:ascii="Times New Roman" w:hAnsi="Times New Roman"/>
          <w:sz w:val="28"/>
          <w:szCs w:val="28"/>
          <w:lang w:val="ru-RU"/>
        </w:rPr>
      </w:pPr>
      <w:r>
        <w:rPr>
          <w:rFonts w:ascii="Times New Roman" w:hAnsi="Times New Roman"/>
          <w:sz w:val="28"/>
          <w:szCs w:val="28"/>
          <w:lang w:val="ru-RU"/>
        </w:rPr>
        <w:t>При проектировании систем электроснабжения следует сохранять в качестве резерва мелкие стационарные электростанции, а также учитывать возможность использования передвижных электростанций и подстанций.</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Градостроительные (проектные) ограничения (предложения) при размещении источников газоснабжения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 xml:space="preserve">При проектировании реконструкции, и строительства систем газоснабжения при развитии проектной застройки, для снижения риска при воздействии поражающих факторов техногенных и военных ЧС, необходимо учитывать положения СП 165.132.5800.2014 </w:t>
      </w:r>
      <w:r>
        <w:rPr>
          <w:rFonts w:ascii="Times New Roman" w:hAnsi="Times New Roman"/>
          <w:bCs/>
          <w:sz w:val="28"/>
          <w:szCs w:val="28"/>
          <w:lang w:val="ru-RU"/>
        </w:rPr>
        <w:t>«Инженерно-технические мероприятия по гражданской обороне. Актуализированная редакция СНиП 2.01.51-90»</w:t>
      </w:r>
      <w:r>
        <w:rPr>
          <w:rFonts w:ascii="Times New Roman" w:hAnsi="Times New Roman"/>
          <w:sz w:val="28"/>
          <w:szCs w:val="28"/>
          <w:lang w:val="ru-RU"/>
        </w:rPr>
        <w:t>.</w:t>
      </w:r>
    </w:p>
    <w:p>
      <w:pPr>
        <w:ind w:firstLine="709"/>
        <w:jc w:val="both"/>
        <w:rPr>
          <w:rFonts w:ascii="Times New Roman" w:hAnsi="Times New Roman"/>
          <w:sz w:val="28"/>
          <w:szCs w:val="28"/>
          <w:lang w:val="ru-RU"/>
        </w:rPr>
      </w:pPr>
      <w:r>
        <w:rPr>
          <w:rFonts w:ascii="Times New Roman" w:hAnsi="Times New Roman"/>
          <w:sz w:val="28"/>
          <w:szCs w:val="28"/>
          <w:lang w:val="ru-RU"/>
        </w:rPr>
        <w:t>Газоснабжение территории разрабатывается в соответствии с требованиями СП 62.13330.2011* «Газораспределительные системы. Актуализированная редакция СНиП 42-01-2002»; Федеральных норм и правил в области промышленной безопасности «Правила безопасности сетей газораспределения и газопотребления» (приказ Ростехнадзора от 15.11.2013 № 542) и должно учитывать требования Федерального закона от 21.07.97 № 116-ФЗ «О промышленной безопасности опасных производственных объектов».</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Градостроительные (проектные) ограничения (предложения) при размещении источников теплоснабжения</w:t>
      </w:r>
    </w:p>
    <w:p>
      <w:pPr>
        <w:ind w:firstLine="709"/>
        <w:jc w:val="both"/>
        <w:rPr>
          <w:rFonts w:ascii="Times New Roman" w:hAnsi="Times New Roman"/>
          <w:sz w:val="28"/>
          <w:szCs w:val="28"/>
          <w:lang w:val="ru-RU"/>
        </w:rPr>
      </w:pPr>
      <w:r>
        <w:rPr>
          <w:rFonts w:ascii="Times New Roman" w:hAnsi="Times New Roman"/>
          <w:sz w:val="28"/>
          <w:szCs w:val="28"/>
          <w:lang w:val="ru-RU"/>
        </w:rPr>
        <w:t>При пересмотре системы теплоснабжения сельского поселения, требуется руководствоваться положениями пункта 12.27 СП 42.13330.2016 «Градостроительство. Планировка и застройка городских и сельских поселений. Актуализированная редакция СНиП 2.07.01-89*», а также положениями Федерального закона «О теплоснабжении» от 27.07.2010 № 190-ФЗ, в том числе – в части, касающейся устойчивости функционирования (дублирование основных элементов, резервирование по виду топлива на теплоисточниках).</w:t>
      </w:r>
    </w:p>
    <w:p>
      <w:pPr>
        <w:ind w:firstLine="709"/>
        <w:jc w:val="both"/>
        <w:rPr>
          <w:rFonts w:ascii="Times New Roman" w:hAnsi="Times New Roman"/>
          <w:i/>
          <w:sz w:val="28"/>
          <w:szCs w:val="28"/>
          <w:u w:val="single"/>
          <w:lang w:val="ru-RU"/>
        </w:rPr>
      </w:pPr>
      <w:r>
        <w:rPr>
          <w:rFonts w:ascii="Times New Roman" w:hAnsi="Times New Roman"/>
          <w:i/>
          <w:sz w:val="28"/>
          <w:szCs w:val="28"/>
          <w:u w:val="single"/>
          <w:lang w:val="ru-RU"/>
        </w:rPr>
        <w:t>Организация локального оповещения о ЧС.</w:t>
      </w:r>
    </w:p>
    <w:p>
      <w:pPr>
        <w:ind w:firstLine="709"/>
        <w:jc w:val="both"/>
        <w:rPr>
          <w:rFonts w:ascii="Times New Roman" w:hAnsi="Times New Roman"/>
          <w:sz w:val="28"/>
          <w:szCs w:val="28"/>
          <w:lang w:val="ru-RU"/>
        </w:rPr>
      </w:pPr>
      <w:r>
        <w:rPr>
          <w:rFonts w:ascii="Times New Roman" w:hAnsi="Times New Roman"/>
          <w:sz w:val="28"/>
          <w:szCs w:val="28"/>
          <w:lang w:val="ru-RU"/>
        </w:rPr>
        <w:t>Основным способом оповещения людей в чрезвычайных ситуациях считается подача речевой информации с использованием сетей радио- и телевещания, систем мобильной связи. Перед подачей речевой информации включаются сирены, что означает подачу предупредительного сигнала «Внимание, всем!», по которому необходимо включить телеканалы, радиоретрансляционную сеть, прослушать порядок действий по сигналам КСЭОН и действовать строго в соответствии с указаниями.</w:t>
      </w:r>
    </w:p>
    <w:p>
      <w:pPr>
        <w:ind w:firstLine="709"/>
        <w:jc w:val="both"/>
        <w:rPr>
          <w:rFonts w:ascii="Times New Roman" w:hAnsi="Times New Roman"/>
          <w:sz w:val="28"/>
          <w:szCs w:val="28"/>
          <w:lang w:val="ru-RU"/>
        </w:rPr>
      </w:pPr>
      <w:r>
        <w:rPr>
          <w:rFonts w:ascii="Times New Roman" w:hAnsi="Times New Roman"/>
          <w:sz w:val="28"/>
          <w:szCs w:val="28"/>
          <w:lang w:val="ru-RU"/>
        </w:rPr>
        <w:t>Для организации локального оповещения населения и служащих проектируемой территории на крышах домов используются электросирены типа С-40 с радиусом охвата территории 400</w:t>
      </w:r>
      <w:r>
        <w:rPr>
          <w:rFonts w:ascii="Times New Roman" w:hAnsi="Times New Roman"/>
          <w:sz w:val="28"/>
          <w:szCs w:val="28"/>
        </w:rPr>
        <w:t> </w:t>
      </w:r>
      <w:r>
        <w:rPr>
          <w:rFonts w:ascii="Times New Roman" w:hAnsi="Times New Roman"/>
          <w:sz w:val="28"/>
          <w:szCs w:val="28"/>
          <w:lang w:val="ru-RU"/>
        </w:rPr>
        <w:t>м, также для оповещения населения и служащих проектируемой территории на крышах домов устанавливаются громкоговорители с радиусом охвата территории 300</w:t>
      </w:r>
      <w:r>
        <w:rPr>
          <w:rFonts w:ascii="Times New Roman" w:hAnsi="Times New Roman"/>
          <w:sz w:val="28"/>
          <w:szCs w:val="28"/>
        </w:rPr>
        <w:t> </w:t>
      </w:r>
      <w:r>
        <w:rPr>
          <w:rFonts w:ascii="Times New Roman" w:hAnsi="Times New Roman"/>
          <w:sz w:val="28"/>
          <w:szCs w:val="28"/>
          <w:lang w:val="ru-RU"/>
        </w:rPr>
        <w:t>м.</w:t>
      </w:r>
    </w:p>
    <w:p>
      <w:pPr>
        <w:ind w:firstLine="709"/>
        <w:jc w:val="both"/>
        <w:rPr>
          <w:rFonts w:ascii="Times New Roman" w:hAnsi="Times New Roman"/>
          <w:sz w:val="28"/>
          <w:szCs w:val="28"/>
          <w:lang w:val="ru-RU"/>
        </w:rPr>
      </w:pPr>
      <w:r>
        <w:rPr>
          <w:rFonts w:ascii="Times New Roman" w:hAnsi="Times New Roman"/>
          <w:sz w:val="28"/>
          <w:szCs w:val="28"/>
          <w:lang w:val="ru-RU"/>
        </w:rPr>
        <w:t>Основной задачей местных систем оповещения ГО является обеспечение доведения сигналов (распоряжений) и информации оповещения от органов, осуществляющих управление гражданской обороной на территории сельского поселения до:</w:t>
      </w:r>
    </w:p>
    <w:p>
      <w:pPr>
        <w:tabs>
          <w:tab w:val="left" w:pos="709"/>
        </w:tab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-оперативных дежурных служб (диспетчеров) потенциально опасных объектов и других объектов экономики, имеющих важное оборонное и экономическое значение или представляющих высокую степень опасности возникновения чрезвычайных ситуаций в военное и мирное время;</w:t>
      </w:r>
    </w:p>
    <w:p>
      <w:pPr>
        <w:tabs>
          <w:tab w:val="left" w:pos="709"/>
        </w:tab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-руководящего состава гражданской обороны;</w:t>
      </w:r>
    </w:p>
    <w:p>
      <w:pPr>
        <w:tabs>
          <w:tab w:val="left" w:pos="709"/>
        </w:tabs>
        <w:jc w:val="both"/>
        <w:rPr>
          <w:rFonts w:ascii="Times New Roman" w:hAnsi="Times New Roman"/>
          <w:sz w:val="28"/>
          <w:szCs w:val="28"/>
          <w:lang w:val="ru-RU"/>
        </w:rPr>
      </w:pPr>
      <w:r>
        <w:rPr>
          <w:rFonts w:ascii="Times New Roman" w:hAnsi="Times New Roman"/>
          <w:sz w:val="28"/>
          <w:szCs w:val="28"/>
          <w:lang w:val="ru-RU"/>
        </w:rPr>
        <w:tab/>
      </w:r>
      <w:r>
        <w:rPr>
          <w:rFonts w:ascii="Times New Roman" w:hAnsi="Times New Roman"/>
          <w:sz w:val="28"/>
          <w:szCs w:val="28"/>
          <w:lang w:val="ru-RU"/>
        </w:rPr>
        <w:t xml:space="preserve">-населения, проживающего на территории населённого пункта. </w:t>
      </w:r>
    </w:p>
    <w:p>
      <w:pPr>
        <w:ind w:firstLine="709"/>
        <w:jc w:val="both"/>
        <w:rPr>
          <w:rFonts w:ascii="Times New Roman" w:hAnsi="Times New Roman"/>
          <w:sz w:val="28"/>
          <w:szCs w:val="28"/>
          <w:lang w:val="ru-RU"/>
        </w:rPr>
      </w:pPr>
      <w:r>
        <w:rPr>
          <w:rFonts w:ascii="Times New Roman" w:hAnsi="Times New Roman"/>
          <w:sz w:val="28"/>
          <w:szCs w:val="28"/>
          <w:lang w:val="ru-RU"/>
        </w:rPr>
        <w:t>Сигналы (распоряжения) и информация оповещения передаются оперативными дежурными службами, осуществляющих управление гражданской обороной, вне всякой очереди с использованием всех имеющихся в их распоряжении средств связи и оповещения.</w:t>
      </w:r>
    </w:p>
    <w:p>
      <w:pPr>
        <w:ind w:firstLine="709"/>
        <w:jc w:val="both"/>
        <w:rPr>
          <w:rFonts w:ascii="Times New Roman" w:hAnsi="Times New Roman"/>
          <w:sz w:val="28"/>
          <w:szCs w:val="28"/>
          <w:lang w:val="ru-RU"/>
        </w:rPr>
      </w:pPr>
      <w:r>
        <w:rPr>
          <w:rFonts w:ascii="Times New Roman" w:hAnsi="Times New Roman"/>
          <w:sz w:val="28"/>
          <w:szCs w:val="28"/>
          <w:lang w:val="ru-RU"/>
        </w:rPr>
        <w:t>При совпадении времени передачи правительственных сообщений и оповещения населения очерёдность их передачи из радиостудий специальных объектов определяет Президент Российской Федерации или Председатель Правительства Российской Федерации.</w:t>
      </w:r>
    </w:p>
    <w:p>
      <w:pPr>
        <w:ind w:firstLine="709"/>
        <w:jc w:val="both"/>
        <w:rPr>
          <w:rFonts w:ascii="Times New Roman" w:hAnsi="Times New Roman"/>
          <w:sz w:val="28"/>
          <w:szCs w:val="28"/>
          <w:lang w:val="ru-RU"/>
        </w:rPr>
      </w:pPr>
      <w:r>
        <w:rPr>
          <w:rFonts w:ascii="Times New Roman" w:hAnsi="Times New Roman"/>
          <w:sz w:val="28"/>
          <w:szCs w:val="28"/>
          <w:lang w:val="ru-RU"/>
        </w:rPr>
        <w:t>Передача сигналов (распоряжений) и информации оповещения может осуществляться как в автоматизированном, так и неавтоматизированном режиме. Основной режим – автоматизированный.</w:t>
      </w:r>
    </w:p>
    <w:p>
      <w:pPr>
        <w:ind w:firstLine="709"/>
        <w:jc w:val="both"/>
        <w:rPr>
          <w:rFonts w:ascii="Times New Roman" w:hAnsi="Times New Roman"/>
          <w:sz w:val="28"/>
          <w:szCs w:val="28"/>
          <w:lang w:val="ru-RU"/>
        </w:rPr>
      </w:pPr>
      <w:r>
        <w:rPr>
          <w:rFonts w:ascii="Times New Roman" w:hAnsi="Times New Roman"/>
          <w:sz w:val="28"/>
          <w:szCs w:val="28"/>
          <w:lang w:val="ru-RU"/>
        </w:rPr>
        <w:t>В автоматизированном режиме передача сигналов (распоряжений) и информации оповещения осуществляется с использованием специальных технических средств оповещения, сопряжённых с каналами связи сети, связи общего пользования и ведомственных сетей связи, а также сетей вещания.</w:t>
      </w:r>
    </w:p>
    <w:p>
      <w:pPr>
        <w:ind w:firstLine="709"/>
        <w:jc w:val="both"/>
        <w:rPr>
          <w:rFonts w:ascii="Times New Roman" w:hAnsi="Times New Roman"/>
          <w:sz w:val="28"/>
          <w:szCs w:val="28"/>
          <w:lang w:val="ru-RU"/>
        </w:rPr>
      </w:pPr>
      <w:r>
        <w:rPr>
          <w:rFonts w:ascii="Times New Roman" w:hAnsi="Times New Roman"/>
          <w:sz w:val="28"/>
          <w:szCs w:val="28"/>
          <w:lang w:val="ru-RU"/>
        </w:rPr>
        <w:t>В неавтоматизированном режиме передача сигналов (распоряжений) и информации оповещения осуществляется с использованием средств и каналов связи общегосударственной сети связи и ведомственных сетей связи, а также сетей вещания.</w:t>
      </w:r>
    </w:p>
    <w:p>
      <w:pPr>
        <w:ind w:firstLine="709"/>
        <w:jc w:val="both"/>
        <w:rPr>
          <w:rFonts w:ascii="Times New Roman" w:hAnsi="Times New Roman"/>
          <w:sz w:val="28"/>
          <w:szCs w:val="28"/>
          <w:lang w:val="ru-RU"/>
        </w:rPr>
      </w:pPr>
      <w:r>
        <w:rPr>
          <w:rFonts w:ascii="Times New Roman" w:hAnsi="Times New Roman"/>
          <w:sz w:val="28"/>
          <w:szCs w:val="28"/>
          <w:lang w:val="ru-RU"/>
        </w:rPr>
        <w:t>Основной способ оповещения и информирования населения – передача речевых сообщений по сетям вещания.</w:t>
      </w:r>
    </w:p>
    <w:p>
      <w:pPr>
        <w:ind w:firstLine="709"/>
        <w:jc w:val="both"/>
        <w:rPr>
          <w:rFonts w:ascii="Times New Roman" w:hAnsi="Times New Roman"/>
          <w:sz w:val="28"/>
          <w:szCs w:val="28"/>
          <w:lang w:val="ru-RU"/>
        </w:rPr>
      </w:pPr>
      <w:r>
        <w:rPr>
          <w:rFonts w:ascii="Times New Roman" w:hAnsi="Times New Roman"/>
          <w:sz w:val="28"/>
          <w:szCs w:val="28"/>
          <w:lang w:val="ru-RU"/>
        </w:rPr>
        <w:t>Задействование радиотрансляционных сетей, радиовещательных и телевизионных станций (независимо от форм собственности) с перерывом вещательной программы осуществляется оперативной дежурной службой органа, осуществляющего управление гражданской обороной на территории субъекта Российской Федерации, с разрешения соответствующего начальника гражданской обороны (лица его заменяющего) только для оповещения и информирования населения в речевой форме.</w:t>
      </w:r>
    </w:p>
    <w:p>
      <w:pPr>
        <w:ind w:firstLine="709"/>
        <w:jc w:val="both"/>
        <w:rPr>
          <w:rFonts w:ascii="Times New Roman" w:hAnsi="Times New Roman"/>
          <w:sz w:val="28"/>
          <w:szCs w:val="28"/>
          <w:lang w:val="ru-RU"/>
        </w:rPr>
      </w:pPr>
      <w:r>
        <w:rPr>
          <w:rFonts w:ascii="Times New Roman" w:hAnsi="Times New Roman"/>
          <w:sz w:val="28"/>
          <w:szCs w:val="28"/>
          <w:lang w:val="ru-RU"/>
        </w:rPr>
        <w:t>Речевая информация передаётся населению с перерывом программ вещания длительностью не более 5 минут. Допускается 2-3-кратное повторение передачи речевого сообщения.</w:t>
      </w:r>
    </w:p>
    <w:p>
      <w:pPr>
        <w:keepNext/>
        <w:pageBreakBefore/>
        <w:widowControl w:val="0"/>
        <w:tabs>
          <w:tab w:val="left" w:pos="-1701"/>
        </w:tabs>
        <w:suppressAutoHyphens/>
        <w:adjustRightInd w:val="0"/>
        <w:spacing w:after="480"/>
        <w:ind w:left="142" w:right="-1"/>
        <w:jc w:val="center"/>
        <w:textAlignment w:val="baseline"/>
        <w:outlineLvl w:val="0"/>
        <w:rPr>
          <w:rFonts w:ascii="Times New Roman" w:hAnsi="Times New Roman"/>
          <w:b/>
          <w:bCs/>
          <w:kern w:val="32"/>
          <w:sz w:val="28"/>
          <w:szCs w:val="28"/>
          <w:lang w:val="ru-RU"/>
        </w:rPr>
      </w:pPr>
      <w:bookmarkStart w:id="364" w:name="_Toc54879829"/>
      <w:bookmarkStart w:id="365" w:name="_Toc74838087"/>
      <w:r>
        <w:rPr>
          <w:rFonts w:ascii="Times New Roman" w:hAnsi="Times New Roman"/>
          <w:b/>
          <w:bCs/>
          <w:kern w:val="32"/>
          <w:sz w:val="28"/>
          <w:szCs w:val="28"/>
          <w:lang w:val="ru-RU"/>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364"/>
      <w:bookmarkEnd w:id="365"/>
    </w:p>
    <w:p>
      <w:pPr>
        <w:tabs>
          <w:tab w:val="left" w:pos="-1701"/>
        </w:tabs>
        <w:ind w:right="-1" w:firstLine="851"/>
        <w:jc w:val="both"/>
        <w:rPr>
          <w:rFonts w:ascii="Times New Roman" w:hAnsi="Times New Roman"/>
          <w:bCs/>
          <w:sz w:val="28"/>
          <w:szCs w:val="28"/>
          <w:lang w:val="ru-RU"/>
        </w:rPr>
      </w:pPr>
      <w:r>
        <w:rPr>
          <w:rFonts w:ascii="Times New Roman" w:hAnsi="Times New Roman"/>
          <w:bCs/>
          <w:sz w:val="28"/>
          <w:szCs w:val="28"/>
          <w:lang w:val="ru-RU"/>
        </w:rPr>
        <w:t>На территории муниципального образования Садовский сельсовет отсутствуют населенные пункты, включенные в «Перечень исторических поселений» (Приказ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tabs>
          <w:tab w:val="left" w:pos="-1701"/>
        </w:tabs>
        <w:ind w:right="-1" w:firstLine="851"/>
        <w:jc w:val="both"/>
        <w:rPr>
          <w:rFonts w:ascii="Times New Roman" w:hAnsi="Times New Roman"/>
          <w:bCs/>
          <w:sz w:val="28"/>
          <w:szCs w:val="28"/>
          <w:lang w:val="ru-RU"/>
        </w:rPr>
      </w:pPr>
    </w:p>
    <w:p>
      <w:pPr>
        <w:spacing w:after="200" w:line="276" w:lineRule="auto"/>
        <w:rPr>
          <w:rFonts w:ascii="Times New Roman" w:hAnsi="Times New Roman"/>
          <w:bCs/>
          <w:sz w:val="28"/>
          <w:szCs w:val="28"/>
          <w:lang w:val="ru-RU"/>
        </w:rPr>
      </w:pPr>
      <w:r>
        <w:rPr>
          <w:rFonts w:ascii="Times New Roman" w:hAnsi="Times New Roman"/>
          <w:bCs/>
          <w:sz w:val="28"/>
          <w:szCs w:val="28"/>
          <w:lang w:val="ru-RU"/>
        </w:rPr>
        <w:br w:type="page"/>
      </w:r>
    </w:p>
    <w:p>
      <w:pPr>
        <w:tabs>
          <w:tab w:val="left" w:pos="-1701"/>
        </w:tabs>
        <w:ind w:right="-1"/>
        <w:jc w:val="both"/>
        <w:rPr>
          <w:rFonts w:ascii="Times New Roman" w:hAnsi="Times New Roman"/>
          <w:bCs/>
          <w:sz w:val="28"/>
          <w:szCs w:val="28"/>
          <w:lang w:val="ru-RU"/>
        </w:rPr>
      </w:pPr>
    </w:p>
    <w:p>
      <w:pPr>
        <w:tabs>
          <w:tab w:val="left" w:pos="-1701"/>
        </w:tabs>
        <w:ind w:right="-1"/>
        <w:jc w:val="both"/>
        <w:rPr>
          <w:rFonts w:ascii="Times New Roman" w:hAnsi="Times New Roman"/>
          <w:bCs/>
          <w:sz w:val="28"/>
          <w:szCs w:val="28"/>
          <w:lang w:val="ru-RU"/>
        </w:rPr>
      </w:pPr>
    </w:p>
    <w:p>
      <w:pPr>
        <w:tabs>
          <w:tab w:val="left" w:pos="-1701"/>
        </w:tabs>
        <w:jc w:val="center"/>
        <w:outlineLvl w:val="0"/>
        <w:rPr>
          <w:rFonts w:ascii="Times New Roman" w:hAnsi="Times New Roman"/>
          <w:b/>
          <w:bCs/>
          <w:sz w:val="28"/>
          <w:szCs w:val="28"/>
          <w:lang w:val="ru-RU"/>
        </w:rPr>
      </w:pPr>
      <w:bookmarkStart w:id="366" w:name="_Toc54879830"/>
      <w:bookmarkStart w:id="367" w:name="_Toc74838088"/>
      <w:r>
        <w:rPr>
          <w:rFonts w:ascii="Times New Roman" w:hAnsi="Times New Roman"/>
          <w:b/>
          <w:bCs/>
          <w:sz w:val="28"/>
          <w:szCs w:val="28"/>
          <w:lang w:val="ru-RU"/>
        </w:rPr>
        <w:t>9.</w:t>
      </w:r>
      <w:r>
        <w:rPr>
          <w:rFonts w:ascii="Times New Roman" w:hAnsi="Times New Roman"/>
          <w:b/>
          <w:bCs/>
          <w:sz w:val="28"/>
          <w:szCs w:val="28"/>
          <w:lang w:val="ru-RU"/>
        </w:rPr>
        <w:tab/>
      </w:r>
      <w:r>
        <w:rPr>
          <w:rFonts w:ascii="Times New Roman" w:hAnsi="Times New Roman"/>
          <w:b/>
          <w:bCs/>
          <w:sz w:val="28"/>
          <w:szCs w:val="28"/>
          <w:lang w:val="ru-RU"/>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366"/>
      <w:bookmarkEnd w:id="367"/>
    </w:p>
    <w:p>
      <w:pPr>
        <w:tabs>
          <w:tab w:val="left" w:pos="-1701"/>
        </w:tabs>
        <w:ind w:right="-1" w:firstLine="851"/>
        <w:jc w:val="both"/>
        <w:rPr>
          <w:rFonts w:ascii="Times New Roman" w:hAnsi="Times New Roman"/>
          <w:bCs/>
          <w:sz w:val="28"/>
          <w:szCs w:val="28"/>
          <w:lang w:val="ru-RU"/>
        </w:rPr>
      </w:pPr>
    </w:p>
    <w:p>
      <w:pPr>
        <w:rPr>
          <w:rFonts w:ascii="Times New Roman" w:hAnsi="Times New Roman"/>
          <w:sz w:val="28"/>
          <w:szCs w:val="28"/>
          <w:lang w:val="ru-RU"/>
        </w:rPr>
      </w:pPr>
      <w:r>
        <w:rPr>
          <w:rFonts w:ascii="Times New Roman" w:hAnsi="Times New Roman"/>
          <w:bCs/>
          <w:sz w:val="28"/>
          <w:szCs w:val="28"/>
          <w:lang w:val="ru-RU"/>
        </w:rPr>
        <w:tab/>
      </w:r>
      <w:r>
        <w:rPr>
          <w:rFonts w:ascii="Times New Roman" w:hAnsi="Times New Roman"/>
          <w:sz w:val="28"/>
          <w:szCs w:val="28"/>
          <w:lang w:val="ru-RU"/>
        </w:rPr>
        <w:t xml:space="preserve">Генеральным планом предлагается исключить из границ населенного пункта п.Садовый земельный участок с категорией земель - </w:t>
      </w:r>
      <w:r>
        <w:rPr>
          <w:rFonts w:hint="eastAsia" w:ascii="Times New Roman" w:hAnsi="Times New Roman"/>
          <w:sz w:val="28"/>
          <w:szCs w:val="28"/>
          <w:lang w:val="ru-RU"/>
        </w:rPr>
        <w:t>земли</w:t>
      </w:r>
      <w:r>
        <w:rPr>
          <w:rFonts w:ascii="Times New Roman" w:hAnsi="Times New Roman"/>
          <w:sz w:val="28"/>
          <w:szCs w:val="28"/>
          <w:lang w:val="ru-RU"/>
        </w:rPr>
        <w:t xml:space="preserve"> </w:t>
      </w:r>
      <w:r>
        <w:rPr>
          <w:rFonts w:hint="eastAsia" w:ascii="Times New Roman" w:hAnsi="Times New Roman"/>
          <w:sz w:val="28"/>
          <w:szCs w:val="28"/>
          <w:lang w:val="ru-RU"/>
        </w:rPr>
        <w:t>промышленности</w:t>
      </w:r>
      <w:r>
        <w:rPr>
          <w:rFonts w:ascii="Times New Roman" w:hAnsi="Times New Roman"/>
          <w:sz w:val="28"/>
          <w:szCs w:val="28"/>
          <w:lang w:val="ru-RU"/>
        </w:rPr>
        <w:t xml:space="preserve">, </w:t>
      </w:r>
      <w:r>
        <w:rPr>
          <w:rFonts w:hint="eastAsia" w:ascii="Times New Roman" w:hAnsi="Times New Roman"/>
          <w:sz w:val="28"/>
          <w:szCs w:val="28"/>
          <w:lang w:val="ru-RU"/>
        </w:rPr>
        <w:t>энергетики</w:t>
      </w:r>
      <w:r>
        <w:rPr>
          <w:rFonts w:ascii="Times New Roman" w:hAnsi="Times New Roman"/>
          <w:sz w:val="28"/>
          <w:szCs w:val="28"/>
          <w:lang w:val="ru-RU"/>
        </w:rPr>
        <w:t xml:space="preserve">, </w:t>
      </w:r>
      <w:r>
        <w:rPr>
          <w:rFonts w:hint="eastAsia" w:ascii="Times New Roman" w:hAnsi="Times New Roman"/>
          <w:sz w:val="28"/>
          <w:szCs w:val="28"/>
          <w:lang w:val="ru-RU"/>
        </w:rPr>
        <w:t>транспорта</w:t>
      </w:r>
      <w:r>
        <w:rPr>
          <w:rFonts w:ascii="Times New Roman" w:hAnsi="Times New Roman"/>
          <w:sz w:val="28"/>
          <w:szCs w:val="28"/>
          <w:lang w:val="ru-RU"/>
        </w:rPr>
        <w:t xml:space="preserve">, </w:t>
      </w:r>
      <w:r>
        <w:rPr>
          <w:rFonts w:hint="eastAsia" w:ascii="Times New Roman" w:hAnsi="Times New Roman"/>
          <w:sz w:val="28"/>
          <w:szCs w:val="28"/>
          <w:lang w:val="ru-RU"/>
        </w:rPr>
        <w:t>связи</w:t>
      </w:r>
      <w:r>
        <w:rPr>
          <w:rFonts w:ascii="Times New Roman" w:hAnsi="Times New Roman"/>
          <w:sz w:val="28"/>
          <w:szCs w:val="28"/>
          <w:lang w:val="ru-RU"/>
        </w:rPr>
        <w:t xml:space="preserve">, </w:t>
      </w:r>
      <w:r>
        <w:rPr>
          <w:rFonts w:hint="eastAsia" w:ascii="Times New Roman" w:hAnsi="Times New Roman"/>
          <w:sz w:val="28"/>
          <w:szCs w:val="28"/>
          <w:lang w:val="ru-RU"/>
        </w:rPr>
        <w:t>радиовещания</w:t>
      </w:r>
      <w:r>
        <w:rPr>
          <w:rFonts w:ascii="Times New Roman" w:hAnsi="Times New Roman"/>
          <w:sz w:val="28"/>
          <w:szCs w:val="28"/>
          <w:lang w:val="ru-RU"/>
        </w:rPr>
        <w:t xml:space="preserve">, </w:t>
      </w:r>
      <w:r>
        <w:rPr>
          <w:rFonts w:hint="eastAsia" w:ascii="Times New Roman" w:hAnsi="Times New Roman"/>
          <w:sz w:val="28"/>
          <w:szCs w:val="28"/>
          <w:lang w:val="ru-RU"/>
        </w:rPr>
        <w:t>телевидения</w:t>
      </w:r>
      <w:r>
        <w:rPr>
          <w:rFonts w:ascii="Times New Roman" w:hAnsi="Times New Roman"/>
          <w:sz w:val="28"/>
          <w:szCs w:val="28"/>
          <w:lang w:val="ru-RU"/>
        </w:rPr>
        <w:t xml:space="preserve">, </w:t>
      </w:r>
      <w:r>
        <w:rPr>
          <w:rFonts w:hint="eastAsia" w:ascii="Times New Roman" w:hAnsi="Times New Roman"/>
          <w:sz w:val="28"/>
          <w:szCs w:val="28"/>
          <w:lang w:val="ru-RU"/>
        </w:rPr>
        <w:t>информатики</w:t>
      </w:r>
      <w:r>
        <w:rPr>
          <w:rFonts w:ascii="Times New Roman" w:hAnsi="Times New Roman"/>
          <w:sz w:val="28"/>
          <w:szCs w:val="28"/>
          <w:lang w:val="ru-RU"/>
        </w:rPr>
        <w:t xml:space="preserve">, </w:t>
      </w:r>
      <w:r>
        <w:rPr>
          <w:rFonts w:hint="eastAsia" w:ascii="Times New Roman" w:hAnsi="Times New Roman"/>
          <w:sz w:val="28"/>
          <w:szCs w:val="28"/>
          <w:lang w:val="ru-RU"/>
        </w:rPr>
        <w:t>земли</w:t>
      </w:r>
      <w:r>
        <w:rPr>
          <w:rFonts w:ascii="Times New Roman" w:hAnsi="Times New Roman"/>
          <w:sz w:val="28"/>
          <w:szCs w:val="28"/>
          <w:lang w:val="ru-RU"/>
        </w:rPr>
        <w:t xml:space="preserve"> </w:t>
      </w:r>
      <w:r>
        <w:rPr>
          <w:rFonts w:hint="eastAsia" w:ascii="Times New Roman" w:hAnsi="Times New Roman"/>
          <w:sz w:val="28"/>
          <w:szCs w:val="28"/>
          <w:lang w:val="ru-RU"/>
        </w:rPr>
        <w:t>для</w:t>
      </w:r>
      <w:r>
        <w:rPr>
          <w:rFonts w:ascii="Times New Roman" w:hAnsi="Times New Roman"/>
          <w:sz w:val="28"/>
          <w:szCs w:val="28"/>
          <w:lang w:val="ru-RU"/>
        </w:rPr>
        <w:t xml:space="preserve"> </w:t>
      </w:r>
      <w:r>
        <w:rPr>
          <w:rFonts w:hint="eastAsia" w:ascii="Times New Roman" w:hAnsi="Times New Roman"/>
          <w:sz w:val="28"/>
          <w:szCs w:val="28"/>
          <w:lang w:val="ru-RU"/>
        </w:rPr>
        <w:t>обеспечения</w:t>
      </w:r>
      <w:r>
        <w:rPr>
          <w:rFonts w:ascii="Times New Roman" w:hAnsi="Times New Roman"/>
          <w:sz w:val="28"/>
          <w:szCs w:val="28"/>
          <w:lang w:val="ru-RU"/>
        </w:rPr>
        <w:t xml:space="preserve"> </w:t>
      </w:r>
      <w:r>
        <w:rPr>
          <w:rFonts w:hint="eastAsia" w:ascii="Times New Roman" w:hAnsi="Times New Roman"/>
          <w:sz w:val="28"/>
          <w:szCs w:val="28"/>
          <w:lang w:val="ru-RU"/>
        </w:rPr>
        <w:t>космической</w:t>
      </w:r>
      <w:r>
        <w:rPr>
          <w:rFonts w:ascii="Times New Roman" w:hAnsi="Times New Roman"/>
          <w:sz w:val="28"/>
          <w:szCs w:val="28"/>
          <w:lang w:val="ru-RU"/>
        </w:rPr>
        <w:t xml:space="preserve"> </w:t>
      </w:r>
      <w:r>
        <w:rPr>
          <w:rFonts w:hint="eastAsia" w:ascii="Times New Roman" w:hAnsi="Times New Roman"/>
          <w:sz w:val="28"/>
          <w:szCs w:val="28"/>
          <w:lang w:val="ru-RU"/>
        </w:rPr>
        <w:t>деятельности</w:t>
      </w:r>
      <w:r>
        <w:rPr>
          <w:rFonts w:ascii="Times New Roman" w:hAnsi="Times New Roman"/>
          <w:sz w:val="28"/>
          <w:szCs w:val="28"/>
          <w:lang w:val="ru-RU"/>
        </w:rPr>
        <w:t xml:space="preserve">, </w:t>
      </w:r>
      <w:r>
        <w:rPr>
          <w:rFonts w:hint="eastAsia" w:ascii="Times New Roman" w:hAnsi="Times New Roman"/>
          <w:sz w:val="28"/>
          <w:szCs w:val="28"/>
          <w:lang w:val="ru-RU"/>
        </w:rPr>
        <w:t>земли</w:t>
      </w:r>
      <w:r>
        <w:rPr>
          <w:rFonts w:ascii="Times New Roman" w:hAnsi="Times New Roman"/>
          <w:sz w:val="28"/>
          <w:szCs w:val="28"/>
          <w:lang w:val="ru-RU"/>
        </w:rPr>
        <w:t xml:space="preserve"> </w:t>
      </w:r>
      <w:r>
        <w:rPr>
          <w:rFonts w:hint="eastAsia" w:ascii="Times New Roman" w:hAnsi="Times New Roman"/>
          <w:sz w:val="28"/>
          <w:szCs w:val="28"/>
          <w:lang w:val="ru-RU"/>
        </w:rPr>
        <w:t>обороны</w:t>
      </w:r>
      <w:r>
        <w:rPr>
          <w:rFonts w:ascii="Times New Roman" w:hAnsi="Times New Roman"/>
          <w:sz w:val="28"/>
          <w:szCs w:val="28"/>
          <w:lang w:val="ru-RU"/>
        </w:rPr>
        <w:t xml:space="preserve">, </w:t>
      </w:r>
      <w:r>
        <w:rPr>
          <w:rFonts w:hint="eastAsia" w:ascii="Times New Roman" w:hAnsi="Times New Roman"/>
          <w:sz w:val="28"/>
          <w:szCs w:val="28"/>
          <w:lang w:val="ru-RU"/>
        </w:rPr>
        <w:t>безопасности</w:t>
      </w:r>
      <w:r>
        <w:rPr>
          <w:rFonts w:ascii="Times New Roman" w:hAnsi="Times New Roman"/>
          <w:sz w:val="28"/>
          <w:szCs w:val="28"/>
          <w:lang w:val="ru-RU"/>
        </w:rPr>
        <w:t xml:space="preserve"> </w:t>
      </w:r>
      <w:r>
        <w:rPr>
          <w:rFonts w:hint="eastAsia" w:ascii="Times New Roman" w:hAnsi="Times New Roman"/>
          <w:sz w:val="28"/>
          <w:szCs w:val="28"/>
          <w:lang w:val="ru-RU"/>
        </w:rPr>
        <w:t>и</w:t>
      </w:r>
      <w:r>
        <w:rPr>
          <w:rFonts w:ascii="Times New Roman" w:hAnsi="Times New Roman"/>
          <w:sz w:val="28"/>
          <w:szCs w:val="28"/>
          <w:lang w:val="ru-RU"/>
        </w:rPr>
        <w:t xml:space="preserve"> </w:t>
      </w:r>
      <w:r>
        <w:rPr>
          <w:rFonts w:hint="eastAsia" w:ascii="Times New Roman" w:hAnsi="Times New Roman"/>
          <w:sz w:val="28"/>
          <w:szCs w:val="28"/>
          <w:lang w:val="ru-RU"/>
        </w:rPr>
        <w:t>земли</w:t>
      </w:r>
      <w:r>
        <w:rPr>
          <w:rFonts w:ascii="Times New Roman" w:hAnsi="Times New Roman"/>
          <w:sz w:val="28"/>
          <w:szCs w:val="28"/>
          <w:lang w:val="ru-RU"/>
        </w:rPr>
        <w:t xml:space="preserve"> </w:t>
      </w:r>
      <w:r>
        <w:rPr>
          <w:rFonts w:hint="eastAsia" w:ascii="Times New Roman" w:hAnsi="Times New Roman"/>
          <w:sz w:val="28"/>
          <w:szCs w:val="28"/>
          <w:lang w:val="ru-RU"/>
        </w:rPr>
        <w:t>иного</w:t>
      </w:r>
      <w:r>
        <w:rPr>
          <w:rFonts w:ascii="Times New Roman" w:hAnsi="Times New Roman"/>
          <w:sz w:val="28"/>
          <w:szCs w:val="28"/>
          <w:lang w:val="ru-RU"/>
        </w:rPr>
        <w:t xml:space="preserve"> </w:t>
      </w:r>
      <w:r>
        <w:rPr>
          <w:rFonts w:hint="eastAsia" w:ascii="Times New Roman" w:hAnsi="Times New Roman"/>
          <w:sz w:val="28"/>
          <w:szCs w:val="28"/>
          <w:lang w:val="ru-RU"/>
        </w:rPr>
        <w:t>специального</w:t>
      </w:r>
      <w:r>
        <w:rPr>
          <w:rFonts w:ascii="Times New Roman" w:hAnsi="Times New Roman"/>
          <w:sz w:val="28"/>
          <w:szCs w:val="28"/>
          <w:lang w:val="ru-RU"/>
        </w:rPr>
        <w:t xml:space="preserve"> </w:t>
      </w:r>
      <w:r>
        <w:rPr>
          <w:rFonts w:hint="eastAsia" w:ascii="Times New Roman" w:hAnsi="Times New Roman"/>
          <w:sz w:val="28"/>
          <w:szCs w:val="28"/>
          <w:lang w:val="ru-RU"/>
        </w:rPr>
        <w:t>назначения</w:t>
      </w:r>
      <w:r>
        <w:rPr>
          <w:rFonts w:ascii="Times New Roman" w:hAnsi="Times New Roman"/>
          <w:sz w:val="28"/>
          <w:szCs w:val="28"/>
          <w:lang w:val="ru-RU"/>
        </w:rPr>
        <w:t xml:space="preserve">  54:13:000000:1889 площадью 5, 9 га.</w:t>
      </w:r>
    </w:p>
    <w:p>
      <w:pPr>
        <w:snapToGrid w:val="0"/>
        <w:ind w:firstLine="709"/>
        <w:jc w:val="both"/>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rPr>
          <w:rFonts w:ascii="Times New Roman" w:hAnsi="Times New Roman"/>
          <w:sz w:val="28"/>
          <w:szCs w:val="28"/>
          <w:lang w:val="ru-RU"/>
        </w:rPr>
      </w:pPr>
    </w:p>
    <w:p>
      <w:pPr>
        <w:spacing w:after="200" w:line="276" w:lineRule="auto"/>
        <w:rPr>
          <w:rFonts w:ascii="Times New Roman" w:hAnsi="Times New Roman"/>
          <w:sz w:val="28"/>
          <w:szCs w:val="28"/>
          <w:lang w:val="ru-RU"/>
        </w:rPr>
      </w:pPr>
      <w:r>
        <w:rPr>
          <w:rFonts w:ascii="Times New Roman" w:hAnsi="Times New Roman"/>
          <w:sz w:val="28"/>
          <w:szCs w:val="28"/>
          <w:lang w:val="ru-RU"/>
        </w:rPr>
        <w:br w:type="page"/>
      </w:r>
    </w:p>
    <w:p>
      <w:pPr>
        <w:rPr>
          <w:rFonts w:ascii="Times New Roman" w:hAnsi="Times New Roman"/>
          <w:sz w:val="28"/>
          <w:szCs w:val="28"/>
          <w:lang w:val="ru-RU"/>
        </w:rPr>
      </w:pPr>
    </w:p>
    <w:p>
      <w:pPr>
        <w:tabs>
          <w:tab w:val="left" w:pos="-1701"/>
        </w:tabs>
        <w:jc w:val="center"/>
        <w:outlineLvl w:val="0"/>
        <w:rPr>
          <w:rFonts w:ascii="Times New Roman" w:hAnsi="Times New Roman"/>
          <w:b/>
          <w:bCs/>
          <w:sz w:val="28"/>
          <w:szCs w:val="28"/>
          <w:lang w:val="ru-RU"/>
        </w:rPr>
      </w:pPr>
      <w:bookmarkStart w:id="368" w:name="_Toc74838089"/>
      <w:r>
        <w:rPr>
          <w:rFonts w:ascii="Times New Roman" w:hAnsi="Times New Roman"/>
          <w:b/>
          <w:bCs/>
          <w:sz w:val="28"/>
          <w:szCs w:val="28"/>
          <w:lang w:val="ru-RU"/>
        </w:rPr>
        <w:t>10. ОСНОВНЫЕ ТЕХНИКО-ЭКОНОМИЧЕСКИЕ ПОКАЗАТЕЛИ ГЕНЕРАЛЬНОГО ПЛАНА</w:t>
      </w:r>
      <w:bookmarkEnd w:id="368"/>
    </w:p>
    <w:p>
      <w:pPr>
        <w:rPr>
          <w:rFonts w:ascii="Times New Roman" w:hAnsi="Times New Roman"/>
          <w:sz w:val="28"/>
          <w:szCs w:val="28"/>
          <w:lang w:val="ru-RU"/>
        </w:rPr>
      </w:pPr>
    </w:p>
    <w:p>
      <w:pPr>
        <w:jc w:val="both"/>
        <w:rPr>
          <w:rFonts w:ascii="Times New Roman" w:hAnsi="Times New Roman"/>
          <w:b/>
          <w:lang w:val="ru-RU"/>
        </w:rPr>
      </w:pPr>
      <w:r>
        <w:rPr>
          <w:rFonts w:ascii="Times New Roman" w:hAnsi="Times New Roman"/>
          <w:b/>
          <w:lang w:val="ru-RU"/>
        </w:rPr>
        <w:t>Таблица 52 – Технико-экономические показатели</w:t>
      </w:r>
    </w:p>
    <w:tbl>
      <w:tblPr>
        <w:tblStyle w:val="12"/>
        <w:tblW w:w="101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60"/>
        <w:gridCol w:w="1277"/>
        <w:gridCol w:w="1701"/>
        <w:gridCol w:w="1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blHeader/>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eastAsia="Calibri"/>
                <w:b/>
                <w:kern w:val="2"/>
                <w:lang w:val="ru-RU" w:eastAsia="en-US"/>
              </w:rPr>
            </w:pPr>
            <w:r>
              <w:rPr>
                <w:rFonts w:ascii="Times New Roman" w:hAnsi="Times New Roman" w:eastAsia="Calibri"/>
                <w:b/>
                <w:kern w:val="2"/>
                <w:lang w:val="ru-RU" w:eastAsia="en-US"/>
              </w:rPr>
              <w:t>Показатели</w:t>
            </w:r>
          </w:p>
        </w:tc>
        <w:tc>
          <w:tcPr>
            <w:tcW w:w="1277" w:type="dxa"/>
            <w:tcBorders>
              <w:top w:val="single" w:color="auto" w:sz="4" w:space="0"/>
              <w:left w:val="single" w:color="auto" w:sz="4" w:space="0"/>
              <w:bottom w:val="single" w:color="auto" w:sz="4" w:space="0"/>
              <w:right w:val="single" w:color="auto" w:sz="4" w:space="0"/>
            </w:tcBorders>
            <w:vAlign w:val="center"/>
          </w:tcPr>
          <w:p>
            <w:pPr>
              <w:suppressAutoHyphens/>
              <w:ind w:left="-57" w:right="-57"/>
              <w:jc w:val="center"/>
              <w:rPr>
                <w:rFonts w:ascii="Times New Roman" w:hAnsi="Times New Roman" w:eastAsia="Calibri"/>
                <w:b/>
                <w:kern w:val="2"/>
                <w:lang w:val="ru-RU" w:eastAsia="en-US"/>
              </w:rPr>
            </w:pPr>
            <w:r>
              <w:rPr>
                <w:rFonts w:ascii="Times New Roman" w:hAnsi="Times New Roman" w:eastAsia="Calibri"/>
                <w:b/>
                <w:kern w:val="2"/>
                <w:lang w:val="ru-RU" w:eastAsia="en-US"/>
              </w:rPr>
              <w:t>Единица</w:t>
            </w:r>
          </w:p>
          <w:p>
            <w:pPr>
              <w:suppressAutoHyphens/>
              <w:jc w:val="center"/>
              <w:rPr>
                <w:rFonts w:ascii="Times New Roman" w:hAnsi="Times New Roman" w:eastAsia="Calibri"/>
                <w:b/>
                <w:kern w:val="2"/>
                <w:lang w:val="ru-RU" w:eastAsia="en-US"/>
              </w:rPr>
            </w:pPr>
            <w:r>
              <w:rPr>
                <w:rFonts w:ascii="Times New Roman" w:hAnsi="Times New Roman" w:eastAsia="Calibri"/>
                <w:b/>
                <w:kern w:val="2"/>
                <w:lang w:val="ru-RU" w:eastAsia="en-US"/>
              </w:rPr>
              <w:t>измерения</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eastAsia="Calibri"/>
                <w:b/>
                <w:kern w:val="2"/>
                <w:lang w:val="ru-RU" w:eastAsia="en-US"/>
              </w:rPr>
            </w:pPr>
            <w:r>
              <w:rPr>
                <w:rFonts w:ascii="Times New Roman" w:hAnsi="Times New Roman" w:eastAsia="Calibri"/>
                <w:b/>
                <w:kern w:val="2"/>
                <w:lang w:val="ru-RU" w:eastAsia="en-US"/>
              </w:rPr>
              <w:t>Современное состояние, 2021 г.</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ind w:left="-57" w:right="-57"/>
              <w:jc w:val="center"/>
              <w:rPr>
                <w:rFonts w:ascii="Times New Roman" w:hAnsi="Times New Roman" w:eastAsia="Calibri"/>
                <w:b/>
                <w:kern w:val="2"/>
                <w:lang w:val="ru-RU" w:eastAsia="en-US"/>
              </w:rPr>
            </w:pPr>
            <w:r>
              <w:rPr>
                <w:rFonts w:ascii="Times New Roman" w:hAnsi="Times New Roman" w:eastAsia="Calibri"/>
                <w:b/>
                <w:kern w:val="2"/>
                <w:lang w:val="ru-RU" w:eastAsia="en-US"/>
              </w:rPr>
              <w:t>Расчетный срок,</w:t>
            </w:r>
          </w:p>
          <w:p>
            <w:pPr>
              <w:suppressAutoHyphens/>
              <w:jc w:val="center"/>
              <w:rPr>
                <w:rFonts w:ascii="Times New Roman" w:hAnsi="Times New Roman" w:eastAsia="Calibri"/>
                <w:b/>
                <w:kern w:val="2"/>
                <w:lang w:val="ru-RU" w:eastAsia="en-US"/>
              </w:rPr>
            </w:pPr>
            <w:r>
              <w:rPr>
                <w:rFonts w:ascii="Times New Roman" w:hAnsi="Times New Roman" w:eastAsia="Calibri"/>
                <w:b/>
                <w:kern w:val="2"/>
                <w:lang w:val="ru-RU" w:eastAsia="en-US"/>
              </w:rPr>
              <w:t>2041 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04" w:type="dxa"/>
            <w:gridSpan w:val="4"/>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eastAsia="Calibri"/>
                <w:kern w:val="2"/>
                <w:lang w:val="ru-RU" w:eastAsia="en-US"/>
              </w:rPr>
            </w:pPr>
            <w:r>
              <w:rPr>
                <w:rFonts w:ascii="Times New Roman" w:hAnsi="Times New Roman" w:eastAsia="Calibri"/>
                <w:b/>
                <w:kern w:val="2"/>
                <w:lang w:val="ru-RU" w:eastAsia="en-US"/>
              </w:rPr>
              <w:t>I. Территория</w:t>
            </w:r>
            <w:r>
              <w:rPr>
                <w:rFonts w:ascii="Times New Roman" w:hAnsi="Times New Roman" w:eastAsia="Calibri"/>
                <w:kern w:val="2"/>
                <w:vertAlign w:val="superscript"/>
                <w:lang w:val="ru-RU" w:eastAsia="en-US"/>
              </w:rPr>
              <w:footnoteReference w:id="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eastAsia="Calibri"/>
                <w:kern w:val="2"/>
                <w:lang w:val="ru-RU" w:eastAsia="en-US"/>
              </w:rPr>
            </w:pPr>
            <w:r>
              <w:rPr>
                <w:rFonts w:ascii="Times New Roman" w:hAnsi="Times New Roman" w:eastAsia="Calibri"/>
                <w:kern w:val="2"/>
                <w:lang w:val="ru-RU" w:eastAsia="en-US"/>
              </w:rPr>
              <w:t>1. Общая площадь земель в границе муниципального образования</w:t>
            </w:r>
          </w:p>
        </w:tc>
        <w:tc>
          <w:tcPr>
            <w:tcW w:w="1277" w:type="dxa"/>
            <w:tcBorders>
              <w:top w:val="single" w:color="auto" w:sz="4" w:space="0"/>
              <w:left w:val="single" w:color="auto" w:sz="4" w:space="0"/>
              <w:bottom w:val="single" w:color="auto" w:sz="4" w:space="0"/>
              <w:right w:val="single" w:color="auto" w:sz="4" w:space="0"/>
            </w:tcBorders>
            <w:vAlign w:val="center"/>
          </w:tcPr>
          <w:p>
            <w:pPr>
              <w:suppressAutoHyphens/>
              <w:ind w:left="-57" w:right="-57"/>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lang w:val="ru-RU"/>
              </w:rPr>
            </w:pPr>
            <w:r>
              <w:rPr>
                <w:rFonts w:ascii="Times New Roman" w:hAnsi="Times New Roman"/>
                <w:b/>
                <w:lang w:val="ru-RU"/>
              </w:rPr>
              <w:t>14487</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b/>
                <w:lang w:val="ru-RU"/>
              </w:rPr>
            </w:pPr>
            <w:r>
              <w:rPr>
                <w:rFonts w:ascii="Times New Roman" w:hAnsi="Times New Roman"/>
                <w:b/>
                <w:lang w:val="ru-RU"/>
              </w:rPr>
              <w:t>14487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eastAsia="Calibri"/>
                <w:kern w:val="2"/>
                <w:lang w:val="ru-RU" w:eastAsia="en-US"/>
              </w:rPr>
            </w:pPr>
            <w:r>
              <w:rPr>
                <w:rFonts w:ascii="Times New Roman" w:hAnsi="Times New Roman" w:eastAsia="Calibri"/>
                <w:kern w:val="2"/>
                <w:lang w:val="ru-RU" w:eastAsia="en-US"/>
              </w:rPr>
              <w:t>в том числе:</w:t>
            </w:r>
          </w:p>
        </w:tc>
        <w:tc>
          <w:tcPr>
            <w:tcW w:w="1277" w:type="dxa"/>
            <w:tcBorders>
              <w:top w:val="single" w:color="auto" w:sz="4" w:space="0"/>
              <w:left w:val="single" w:color="auto" w:sz="4" w:space="0"/>
              <w:bottom w:val="single" w:color="auto" w:sz="4" w:space="0"/>
              <w:right w:val="single" w:color="auto" w:sz="4" w:space="0"/>
            </w:tcBorders>
            <w:vAlign w:val="center"/>
          </w:tcPr>
          <w:p>
            <w:pPr>
              <w:suppressAutoHyphens/>
              <w:ind w:left="-57" w:right="-57"/>
              <w:jc w:val="center"/>
              <w:rPr>
                <w:rFonts w:ascii="Times New Roman" w:hAnsi="Times New Roman" w:eastAsia="Calibri"/>
                <w:kern w:val="2"/>
                <w:lang w:val="ru-RU" w:eastAsia="en-US"/>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eastAsia="Calibri"/>
                <w:kern w:val="2"/>
                <w:lang w:val="ru-RU" w:eastAsia="en-US"/>
              </w:rPr>
            </w:pPr>
            <w:r>
              <w:rPr>
                <w:rFonts w:ascii="Times New Roman" w:hAnsi="Times New Roman" w:eastAsia="Calibri"/>
                <w:kern w:val="2"/>
                <w:lang w:val="ru-RU" w:eastAsia="en-US"/>
              </w:rPr>
              <w:t>1.1. Общая площадь земель населенных пунктов – всего</w:t>
            </w:r>
          </w:p>
        </w:tc>
        <w:tc>
          <w:tcPr>
            <w:tcW w:w="1277" w:type="dxa"/>
            <w:tcBorders>
              <w:top w:val="single" w:color="auto" w:sz="4" w:space="0"/>
              <w:left w:val="single" w:color="auto" w:sz="4" w:space="0"/>
              <w:bottom w:val="single" w:color="auto" w:sz="4" w:space="0"/>
              <w:right w:val="single" w:color="auto" w:sz="4" w:space="0"/>
            </w:tcBorders>
            <w:vAlign w:val="center"/>
          </w:tcPr>
          <w:p>
            <w:pPr>
              <w:suppressAutoHyphens/>
              <w:ind w:left="-57" w:right="-57"/>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bookmarkStart w:id="369" w:name="_Hlk20521052"/>
            <w:bookmarkStart w:id="370" w:name="_Hlk20416529"/>
            <w:r>
              <w:rPr>
                <w:rFonts w:ascii="Times New Roman" w:hAnsi="Times New Roman" w:eastAsia="Calibri"/>
                <w:kern w:val="2"/>
                <w:lang w:val="ru-RU" w:eastAsia="en-US"/>
              </w:rPr>
              <w:t>Садовый, поселок</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126,6</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Целинный, поселок</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22,3</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Урожайный, поселок</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32,9</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32,9</w:t>
            </w:r>
          </w:p>
        </w:tc>
      </w:tr>
      <w:bookmarkEnd w:id="369"/>
      <w:bookmarkEnd w:id="37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Земли сельскохозяйственного назначения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13071,7</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Calibri"/>
                <w:kern w:val="2"/>
                <w:lang w:val="ru-RU" w:eastAsia="en-US"/>
              </w:rPr>
            </w:pPr>
            <w:r>
              <w:rPr>
                <w:rFonts w:ascii="Times New Roman" w:hAnsi="Times New Roman" w:eastAsia="Calibri"/>
                <w:kern w:val="2"/>
                <w:lang w:val="ru-RU" w:eastAsia="en-US"/>
              </w:rPr>
              <w:t>1308</w:t>
            </w:r>
            <w:r>
              <w:rPr>
                <w:rFonts w:hint="default" w:ascii="Times New Roman" w:hAnsi="Times New Roman" w:eastAsia="Calibri"/>
                <w:kern w:val="2"/>
                <w:lang w:val="ru-RU" w:eastAsia="en-US"/>
              </w:rPr>
              <w:t>3</w:t>
            </w:r>
            <w:r>
              <w:rPr>
                <w:rFonts w:ascii="Times New Roman" w:hAnsi="Times New Roman" w:eastAsia="Calibri"/>
                <w:kern w:val="2"/>
                <w:lang w:val="ru-RU" w:eastAsia="en-US"/>
              </w:rPr>
              <w:t>,</w:t>
            </w:r>
            <w:r>
              <w:rPr>
                <w:rFonts w:hint="default" w:ascii="Times New Roman" w:hAnsi="Times New Roman" w:eastAsia="Calibri"/>
                <w:kern w:val="2"/>
                <w:lang w:val="ru-RU" w:eastAsia="en-U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275,3</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Calibri"/>
                <w:kern w:val="2"/>
                <w:lang w:val="ru-RU" w:eastAsia="en-US"/>
              </w:rPr>
            </w:pPr>
            <w:r>
              <w:rPr>
                <w:rFonts w:ascii="Times New Roman" w:hAnsi="Times New Roman" w:eastAsia="Calibri"/>
                <w:kern w:val="2"/>
                <w:lang w:val="ru-RU" w:eastAsia="en-US"/>
              </w:rPr>
              <w:t>27</w:t>
            </w:r>
            <w:r>
              <w:rPr>
                <w:rFonts w:hint="default" w:ascii="Times New Roman" w:hAnsi="Times New Roman" w:eastAsia="Calibri"/>
                <w:kern w:val="2"/>
                <w:lang w:val="ru-RU" w:eastAsia="en-US"/>
              </w:rPr>
              <w:t>7</w:t>
            </w:r>
            <w:r>
              <w:rPr>
                <w:rFonts w:ascii="Times New Roman" w:hAnsi="Times New Roman" w:eastAsia="Calibri"/>
                <w:kern w:val="2"/>
                <w:lang w:val="ru-RU" w:eastAsia="en-US"/>
              </w:rPr>
              <w:t>,</w:t>
            </w:r>
            <w:r>
              <w:rPr>
                <w:rFonts w:hint="default" w:ascii="Times New Roman" w:hAnsi="Times New Roman" w:eastAsia="Calibri"/>
                <w:kern w:val="2"/>
                <w:lang w:val="ru-RU" w:eastAsia="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Земли лесного фонда</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990,3</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991,9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Земли особо охраняемых территорий и объектов</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га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1,3</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0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b/>
                <w:bCs/>
              </w:rPr>
              <w:t>II</w:t>
            </w:r>
            <w:r>
              <w:rPr>
                <w:rFonts w:ascii="Times New Roman" w:hAnsi="Times New Roman"/>
                <w:b/>
                <w:bCs/>
                <w:lang w:val="ru-RU"/>
              </w:rPr>
              <w:t>. Функциональное зонирование территории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71" w:name="_Hlk20485857"/>
            <w:bookmarkStart w:id="372" w:name="_Hlk20480435"/>
            <w:r>
              <w:rPr>
                <w:rFonts w:ascii="Times New Roman" w:hAnsi="Times New Roman"/>
                <w:lang w:val="ru-RU"/>
              </w:rPr>
              <w:t>Зона застройки индивидуальными жилыми домами</w:t>
            </w:r>
            <w:bookmarkEnd w:id="371"/>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127,5</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73" w:name="_Hlk20486034"/>
            <w:bookmarkStart w:id="374" w:name="_Hlk501927466"/>
            <w:r>
              <w:rPr>
                <w:rFonts w:ascii="Times New Roman" w:hAnsi="Times New Roman"/>
                <w:lang w:val="ru-RU"/>
              </w:rPr>
              <w:t>Многофункциональная общественно-деловая зона</w:t>
            </w:r>
            <w:bookmarkEnd w:id="373"/>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1,2</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1,2</w:t>
            </w:r>
          </w:p>
        </w:tc>
      </w:tr>
      <w:bookmarkEnd w:id="37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75" w:name="_Hlk20500062"/>
            <w:r>
              <w:rPr>
                <w:rFonts w:ascii="Times New Roman" w:hAnsi="Times New Roman"/>
                <w:lang w:val="ru-RU"/>
              </w:rPr>
              <w:t>Зона специализированной общественной застройки</w:t>
            </w:r>
            <w:bookmarkEnd w:id="375"/>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2,7</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r>
              <w:rPr>
                <w:rFonts w:ascii="Times New Roman" w:hAnsi="Times New Roman"/>
                <w:lang w:val="ru-RU"/>
              </w:rPr>
              <w:t>Производственная зона сельскохозяйственных предприятий</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80,3</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hint="default" w:ascii="Times New Roman" w:hAnsi="Times New Roman"/>
                <w:lang w:val="ru-RU"/>
              </w:rPr>
            </w:pPr>
            <w:r>
              <w:rPr>
                <w:rFonts w:hint="default" w:ascii="Times New Roman" w:hAnsi="Times New Roman"/>
                <w:lang w:val="ru-RU"/>
              </w:rPr>
              <w:t>78</w:t>
            </w:r>
            <w:bookmarkStart w:id="385" w:name="_GoBack"/>
            <w:bookmarkEnd w:id="385"/>
            <w:r>
              <w:rPr>
                <w:rFonts w:ascii="Times New Roman" w:hAnsi="Times New Roman"/>
                <w:lang w:val="ru-RU"/>
              </w:rPr>
              <w:t>,</w:t>
            </w:r>
            <w:r>
              <w:rPr>
                <w:rFonts w:hint="default" w:ascii="Times New Roman" w:hAnsi="Times New Roman"/>
                <w:lang w:val="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76" w:name="_Hlk20407752"/>
            <w:bookmarkStart w:id="377" w:name="_Hlk501927519"/>
            <w:r>
              <w:rPr>
                <w:rFonts w:ascii="Times New Roman" w:hAnsi="Times New Roman"/>
                <w:lang w:val="ru-RU"/>
              </w:rPr>
              <w:t>Зона инженерной инфраструктуры</w:t>
            </w:r>
            <w:bookmarkEnd w:id="376"/>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0,5</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0,5</w:t>
            </w:r>
          </w:p>
        </w:tc>
      </w:tr>
      <w:bookmarkEnd w:id="37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78" w:name="_Hlk20485874"/>
            <w:r>
              <w:rPr>
                <w:rFonts w:ascii="Times New Roman" w:hAnsi="Times New Roman"/>
                <w:lang w:val="ru-RU"/>
              </w:rPr>
              <w:t>Зона транспортной инфраструктуры</w:t>
            </w:r>
            <w:bookmarkEnd w:id="378"/>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269,8</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79" w:name="_Hlk20487749"/>
            <w:r>
              <w:rPr>
                <w:rFonts w:ascii="Times New Roman" w:hAnsi="Times New Roman"/>
                <w:lang w:val="ru-RU"/>
              </w:rPr>
              <w:t>Зона сельскохозяйственн</w:t>
            </w:r>
            <w:bookmarkEnd w:id="379"/>
            <w:r>
              <w:rPr>
                <w:rFonts w:ascii="Times New Roman" w:hAnsi="Times New Roman"/>
                <w:lang w:val="ru-RU"/>
              </w:rPr>
              <w:t>ого использования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12991,4</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13005,5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80" w:name="_Hlk501930964"/>
            <w:bookmarkStart w:id="381" w:name="_Hlk20479312"/>
            <w:bookmarkStart w:id="382" w:name="_Hlk501927544"/>
            <w:r>
              <w:rPr>
                <w:rFonts w:ascii="Times New Roman" w:hAnsi="Times New Roman"/>
                <w:lang w:val="ru-RU"/>
              </w:rPr>
              <w:t>Иные зоны сельскохозяйственного назначения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20</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15</w:t>
            </w:r>
          </w:p>
        </w:tc>
      </w:tr>
      <w:bookmarkEnd w:id="38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r>
              <w:rPr>
                <w:rFonts w:ascii="Times New Roman" w:hAnsi="Times New Roman"/>
                <w:lang w:val="ru-RU"/>
              </w:rPr>
              <w:t>Зона складирования и захоронения отходов</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bookmarkStart w:id="383" w:name="_Hlk20419351"/>
            <w:r>
              <w:rPr>
                <w:rFonts w:ascii="Times New Roman" w:hAnsi="Times New Roman" w:eastAsia="Calibri"/>
                <w:kern w:val="2"/>
                <w:lang w:val="ru-RU" w:eastAsia="en-US"/>
              </w:rPr>
              <w:t>га</w:t>
            </w:r>
            <w:bookmarkEnd w:id="383"/>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2,9</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hint="default" w:ascii="Times New Roman" w:hAnsi="Times New Roman"/>
                <w:lang w:val="ru-RU"/>
              </w:rPr>
            </w:pPr>
            <w:r>
              <w:rPr>
                <w:rFonts w:hint="default" w:ascii="Times New Roman" w:hAnsi="Times New Roman"/>
                <w:lang w:val="ru-RU"/>
              </w:rPr>
              <w:t>5</w:t>
            </w:r>
            <w:r>
              <w:rPr>
                <w:rFonts w:ascii="Times New Roman" w:hAnsi="Times New Roman"/>
                <w:lang w:val="ru-RU"/>
              </w:rPr>
              <w:t>,</w:t>
            </w:r>
            <w:r>
              <w:rPr>
                <w:rFonts w:hint="default" w:ascii="Times New Roman" w:hAnsi="Times New Roman"/>
                <w:lang w:val="ru-RU"/>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bookmarkStart w:id="384" w:name="_Hlk20486022"/>
            <w:r>
              <w:rPr>
                <w:rFonts w:ascii="Times New Roman" w:hAnsi="Times New Roman"/>
                <w:lang w:val="ru-RU"/>
              </w:rPr>
              <w:t>Зона кладбищ</w:t>
            </w:r>
            <w:bookmarkEnd w:id="384"/>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1,8</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r>
              <w:rPr>
                <w:rFonts w:ascii="Times New Roman" w:hAnsi="Times New Roman"/>
                <w:lang w:val="ru-RU"/>
              </w:rPr>
              <w:t>Лесопарковая зона</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2,6</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1</w:t>
            </w:r>
          </w:p>
        </w:tc>
      </w:tr>
      <w:bookmarkEnd w:id="38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suppressAutoHyphens/>
              <w:rPr>
                <w:rFonts w:ascii="Times New Roman" w:hAnsi="Times New Roman"/>
                <w:lang w:val="ru-RU"/>
              </w:rPr>
            </w:pPr>
            <w:r>
              <w:rPr>
                <w:rFonts w:ascii="Times New Roman" w:hAnsi="Times New Roman"/>
                <w:lang w:val="ru-RU"/>
              </w:rPr>
              <w:t>Зона лесов</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га</w:t>
            </w:r>
          </w:p>
        </w:tc>
        <w:tc>
          <w:tcPr>
            <w:tcW w:w="1701"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990,3</w:t>
            </w:r>
          </w:p>
        </w:tc>
        <w:tc>
          <w:tcPr>
            <w:tcW w:w="1366" w:type="dxa"/>
            <w:tcBorders>
              <w:top w:val="single" w:color="auto" w:sz="4" w:space="0"/>
              <w:left w:val="single" w:color="auto" w:sz="4" w:space="0"/>
              <w:bottom w:val="single" w:color="auto" w:sz="4" w:space="0"/>
              <w:right w:val="single" w:color="auto" w:sz="4" w:space="0"/>
            </w:tcBorders>
            <w:vAlign w:val="center"/>
          </w:tcPr>
          <w:p>
            <w:pPr>
              <w:suppressAutoHyphens/>
              <w:jc w:val="center"/>
              <w:rPr>
                <w:rFonts w:ascii="Times New Roman" w:hAnsi="Times New Roman"/>
                <w:lang w:val="ru-RU"/>
              </w:rPr>
            </w:pPr>
            <w:r>
              <w:rPr>
                <w:rFonts w:ascii="Times New Roman" w:hAnsi="Times New Roman"/>
                <w:lang w:val="ru-RU"/>
              </w:rPr>
              <w:t>991,9</w:t>
            </w:r>
          </w:p>
        </w:tc>
      </w:tr>
      <w:bookmarkEnd w:id="372"/>
      <w:bookmarkEnd w:id="38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b/>
                <w:kern w:val="2"/>
                <w:lang w:val="ru-RU" w:eastAsia="en-US"/>
              </w:rPr>
              <w:t>III. Население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Общая численность населения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чел.</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849</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b/>
                <w:kern w:val="2"/>
                <w:lang w:val="ru-RU" w:eastAsia="en-US"/>
              </w:rPr>
              <w:t>IV. Жилищный фонд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Жилищный фонд – всего</w:t>
            </w:r>
          </w:p>
        </w:tc>
        <w:tc>
          <w:tcPr>
            <w:tcW w:w="1277" w:type="dxa"/>
            <w:tcBorders>
              <w:top w:val="single" w:color="auto" w:sz="4" w:space="0"/>
              <w:left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м</w:t>
            </w:r>
            <w:r>
              <w:rPr>
                <w:rFonts w:ascii="Times New Roman" w:hAnsi="Times New Roman"/>
                <w:vertAlign w:val="superscript"/>
                <w:lang w:val="ru-RU"/>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23300</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29163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Ветхий и аварийный жилищный фонд</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м</w:t>
            </w:r>
            <w:r>
              <w:rPr>
                <w:rFonts w:ascii="Times New Roman" w:hAnsi="Times New Roman" w:eastAsia="Calibri"/>
                <w:kern w:val="2"/>
                <w:vertAlign w:val="superscript"/>
                <w:lang w:val="ru-RU" w:eastAsia="en-US"/>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Новое жилищное строительство – всего</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м</w:t>
            </w:r>
            <w:r>
              <w:rPr>
                <w:rFonts w:ascii="Times New Roman" w:hAnsi="Times New Roman"/>
                <w:vertAlign w:val="superscript"/>
                <w:lang w:val="ru-RU"/>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5863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Calibri"/>
                <w:kern w:val="2"/>
                <w:lang w:val="ru-RU" w:eastAsia="en-US"/>
              </w:rPr>
            </w:pPr>
            <w:r>
              <w:rPr>
                <w:rFonts w:ascii="Times New Roman" w:hAnsi="Times New Roman" w:eastAsia="Calibri"/>
                <w:kern w:val="2"/>
                <w:lang w:val="ru-RU" w:eastAsia="en-US"/>
              </w:rPr>
              <w:t>Средняя обеспеченность населения общей площадью жилищного фонда на человека</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м</w:t>
            </w:r>
            <w:r>
              <w:rPr>
                <w:rFonts w:ascii="Times New Roman" w:hAnsi="Times New Roman" w:eastAsia="Calibri"/>
                <w:kern w:val="2"/>
                <w:vertAlign w:val="superscript"/>
                <w:lang w:val="ru-RU" w:eastAsia="en-US"/>
              </w:rPr>
              <w:t>2</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29,1</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b/>
                <w:bCs/>
                <w:kern w:val="2"/>
                <w:lang w:val="ru-RU" w:eastAsia="en-US"/>
              </w:rPr>
              <w:t>V. Муниципальные объекты обслуживания населения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Дошкольные образовательные организации</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объект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Общеобразовательные организации</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hint="eastAsia" w:ascii="Times New Roman" w:hAnsi="Times New Roman"/>
                <w:lang w:val="ru-RU"/>
              </w:rPr>
              <w:t>объект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1</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Спортивные залы общего пользования и плоскостные сооружения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hint="eastAsia" w:ascii="Times New Roman" w:hAnsi="Times New Roman"/>
                <w:lang w:val="ru-RU"/>
              </w:rPr>
              <w:t>объект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4</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Клубы</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hint="eastAsia" w:ascii="Times New Roman" w:hAnsi="Times New Roman"/>
                <w:lang w:val="ru-RU"/>
              </w:rPr>
              <w:t>объект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3</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Библиотеки</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hint="eastAsia" w:ascii="Times New Roman" w:hAnsi="Times New Roman"/>
                <w:lang w:val="ru-RU"/>
              </w:rPr>
              <w:t>объект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25300</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25300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bCs/>
                <w:lang w:val="ru-RU"/>
              </w:rPr>
              <w:t>Предприятия розничной торговли</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hint="eastAsia" w:ascii="Times New Roman" w:hAnsi="Times New Roman"/>
                <w:lang w:val="ru-RU"/>
              </w:rPr>
              <w:t>объект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6</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Предприятия общественного питания (без столовых предприятий и школ)</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мест</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Calibri"/>
                <w:kern w:val="2"/>
                <w:lang w:val="ru-RU" w:eastAsia="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04"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Calibri"/>
                <w:kern w:val="2"/>
                <w:lang w:val="ru-RU" w:eastAsia="en-US"/>
              </w:rPr>
            </w:pPr>
            <w:r>
              <w:rPr>
                <w:rFonts w:ascii="Times New Roman" w:hAnsi="Times New Roman" w:eastAsiaTheme="majorEastAsia"/>
                <w:b/>
                <w:kern w:val="2"/>
                <w:lang w:val="ru-RU" w:eastAsia="en-US"/>
              </w:rPr>
              <w:t>VI. Транспортная инфраструктура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Протяженность железнодорожных путей общего пользования (федерального значения)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км</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19,6</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19,6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Протяженность автомобильных дорог общего пользования, всего</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км</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36,5</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в том числе:</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 федерального значения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км</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 регионального или межмуниципального значения</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км</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19,3</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19,3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 xml:space="preserve">- местного значения </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км</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17,2</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17,2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760"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lang w:val="ru-RU"/>
              </w:rPr>
            </w:pPr>
            <w:r>
              <w:rPr>
                <w:rFonts w:ascii="Times New Roman" w:hAnsi="Times New Roman"/>
                <w:lang w:val="ru-RU"/>
              </w:rPr>
              <w:t>Протяженность улично-дорожной сети населенных пунктов</w:t>
            </w: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км</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25,5</w:t>
            </w:r>
          </w:p>
        </w:tc>
        <w:tc>
          <w:tcPr>
            <w:tcW w:w="1366"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lang w:val="ru-RU"/>
              </w:rPr>
            </w:pPr>
            <w:r>
              <w:rPr>
                <w:rFonts w:ascii="Times New Roman" w:hAnsi="Times New Roman"/>
                <w:lang w:val="ru-RU"/>
              </w:rPr>
              <w:t>25,5</w:t>
            </w:r>
          </w:p>
        </w:tc>
      </w:tr>
    </w:tbl>
    <w:p>
      <w:pPr>
        <w:pStyle w:val="398"/>
        <w:numPr>
          <w:ilvl w:val="0"/>
          <w:numId w:val="0"/>
        </w:numPr>
        <w:suppressAutoHyphens/>
        <w:spacing w:before="0"/>
        <w:rPr>
          <w:b/>
          <w:sz w:val="28"/>
          <w:szCs w:val="28"/>
        </w:rPr>
      </w:pPr>
    </w:p>
    <w:sectPr>
      <w:pgSz w:w="11907" w:h="16840"/>
      <w:pgMar w:top="1134" w:right="567" w:bottom="1134" w:left="1134"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MS Sans Serif">
    <w:altName w:val="Arial"/>
    <w:panose1 w:val="00000000000000000000"/>
    <w:charset w:val="4D"/>
    <w:family w:val="swiss"/>
    <w:pitch w:val="default"/>
    <w:sig w:usb0="00000000" w:usb1="00000000" w:usb2="00000000" w:usb3="00000000" w:csb0="00000001"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Century Schoolbook">
    <w:altName w:val="Century"/>
    <w:panose1 w:val="00000000000000000000"/>
    <w:charset w:val="CC"/>
    <w:family w:val="roman"/>
    <w:pitch w:val="default"/>
    <w:sig w:usb0="00000000" w:usb1="00000000" w:usb2="00000000" w:usb3="00000000" w:csb0="0000009F" w:csb1="00000000"/>
  </w:font>
  <w:font w:name="Century">
    <w:panose1 w:val="02040604050505020304"/>
    <w:charset w:val="00"/>
    <w:family w:val="auto"/>
    <w:pitch w:val="default"/>
    <w:sig w:usb0="00000287" w:usb1="00000000" w:usb2="00000000" w:usb3="00000000" w:csb0="2000009F" w:csb1="DFD70000"/>
  </w:font>
  <w:font w:name="Courier New">
    <w:panose1 w:val="02070309020205020404"/>
    <w:charset w:val="CC"/>
    <w:family w:val="modern"/>
    <w:pitch w:val="default"/>
    <w:sig w:usb0="E0002EFF" w:usb1="C0007843" w:usb2="00000009" w:usb3="00000000" w:csb0="400001FF" w:csb1="FFFF0000"/>
  </w:font>
  <w:font w:name="Arial Unicode MS">
    <w:panose1 w:val="020B0604020202020204"/>
    <w:charset w:val="80"/>
    <w:family w:val="swiss"/>
    <w:pitch w:val="default"/>
    <w:sig w:usb0="FFFFFFFF" w:usb1="E9FFFFFF" w:usb2="0000003F" w:usb3="00000000" w:csb0="603F01FF" w:csb1="FFFF0000"/>
  </w:font>
  <w:font w:name="Garamond">
    <w:panose1 w:val="02020404030301010803"/>
    <w:charset w:val="CC"/>
    <w:family w:val="roman"/>
    <w:pitch w:val="default"/>
    <w:sig w:usb0="00000287" w:usb1="00000000" w:usb2="00000000" w:usb3="00000000" w:csb0="0000009F" w:csb1="DFD70000"/>
  </w:font>
  <w:font w:name="Tahoma">
    <w:panose1 w:val="020B0604030504040204"/>
    <w:charset w:val="CC"/>
    <w:family w:val="swiss"/>
    <w:pitch w:val="default"/>
    <w:sig w:usb0="E1002EFF" w:usb1="C000605B" w:usb2="00000029" w:usb3="00000000" w:csb0="200101FF" w:csb1="20280000"/>
  </w:font>
  <w:font w:name="Times">
    <w:altName w:val="Times New Roman"/>
    <w:panose1 w:val="02020603050405020304"/>
    <w:charset w:val="CC"/>
    <w:family w:val="roman"/>
    <w:pitch w:val="default"/>
    <w:sig w:usb0="00000000" w:usb1="00000000" w:usb2="00000009" w:usb3="00000000" w:csb0="000001FF" w:csb1="00000000"/>
  </w:font>
  <w:font w:name="Verdana">
    <w:panose1 w:val="020B0604030504040204"/>
    <w:charset w:val="CC"/>
    <w:family w:val="swiss"/>
    <w:pitch w:val="default"/>
    <w:sig w:usb0="A00006FF" w:usb1="4000205B" w:usb2="00000010" w:usb3="00000000" w:csb0="2000019F" w:csb1="00000000"/>
  </w:font>
  <w:font w:name="Lucida Sans Unicode">
    <w:panose1 w:val="020B0602030504020204"/>
    <w:charset w:val="CC"/>
    <w:family w:val="swiss"/>
    <w:pitch w:val="default"/>
    <w:sig w:usb0="80001AFF" w:usb1="0000396B" w:usb2="00000000" w:usb3="00000000" w:csb0="200000BF" w:csb1="D7F70000"/>
  </w:font>
  <w:font w:name="Consolas">
    <w:panose1 w:val="020B0609020204030204"/>
    <w:charset w:val="CC"/>
    <w:family w:val="modern"/>
    <w:pitch w:val="default"/>
    <w:sig w:usb0="E00006FF" w:usb1="0000FCFF" w:usb2="00000001" w:usb3="00000000" w:csb0="6000019F" w:csb1="DFD70000"/>
  </w:font>
  <w:font w:name="Sylfaen">
    <w:panose1 w:val="010A0502050306030303"/>
    <w:charset w:val="CC"/>
    <w:family w:val="roman"/>
    <w:pitch w:val="default"/>
    <w:sig w:usb0="04000687" w:usb1="00000000" w:usb2="00000000" w:usb3="00000000" w:csb0="2000009F" w:csb1="00000000"/>
  </w:font>
  <w:font w:name="Trebuchet MS">
    <w:panose1 w:val="020B0603020202020204"/>
    <w:charset w:val="CC"/>
    <w:family w:val="swiss"/>
    <w:pitch w:val="default"/>
    <w:sig w:usb0="00000687" w:usb1="00000000" w:usb2="00000000" w:usb3="00000000" w:csb0="2000009F" w:csb1="00000000"/>
  </w:font>
  <w:font w:name="Candara">
    <w:panose1 w:val="020E0502030303020204"/>
    <w:charset w:val="CC"/>
    <w:family w:val="swiss"/>
    <w:pitch w:val="default"/>
    <w:sig w:usb0="A00002EF" w:usb1="4000A44B" w:usb2="00000000" w:usb3="00000000" w:csb0="2000019F" w:csb1="00000000"/>
  </w:font>
  <w:font w:name="Bookman Old Style">
    <w:panose1 w:val="02050604050505020204"/>
    <w:charset w:val="CC"/>
    <w:family w:val="roman"/>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PetersburgC">
    <w:altName w:val="Courier New"/>
    <w:panose1 w:val="00000000000000000000"/>
    <w:charset w:val="00"/>
    <w:family w:val="decorative"/>
    <w:pitch w:val="default"/>
    <w:sig w:usb0="00000000" w:usb1="00000000" w:usb2="00000000" w:usb3="00000000" w:csb0="00000001" w:csb1="00000000"/>
  </w:font>
  <w:font w:name="Segoe UI">
    <w:panose1 w:val="020B0502040204020203"/>
    <w:charset w:val="CC"/>
    <w:family w:val="swiss"/>
    <w:pitch w:val="default"/>
    <w:sig w:usb0="E4002EFF" w:usb1="C000E47F" w:usb2="00000009" w:usb3="00000000" w:csb0="200001FF" w:csb1="00000000"/>
  </w:font>
  <w:font w:name="Georgia">
    <w:panose1 w:val="02040502050405020303"/>
    <w:charset w:val="CC"/>
    <w:family w:val="roman"/>
    <w:pitch w:val="default"/>
    <w:sig w:usb0="00000287" w:usb1="00000000" w:usb2="00000000" w:usb3="00000000" w:csb0="2000009F" w:csb1="00000000"/>
  </w:font>
  <w:font w:name="Franklin Gothic Medium">
    <w:panose1 w:val="020B0603020102020204"/>
    <w:charset w:val="CC"/>
    <w:family w:val="swiss"/>
    <w:pitch w:val="default"/>
    <w:sig w:usb0="00000287" w:usb1="00000000" w:usb2="00000000" w:usb3="00000000" w:csb0="2000009F" w:csb1="DFD70000"/>
  </w:font>
  <w:font w:name="Book Antiqua">
    <w:panose1 w:val="02040602050305030304"/>
    <w:charset w:val="CC"/>
    <w:family w:val="roman"/>
    <w:pitch w:val="default"/>
    <w:sig w:usb0="00000287" w:usb1="00000000" w:usb2="00000000" w:usb3="00000000" w:csb0="2000009F" w:csb1="DFD70000"/>
  </w:font>
  <w:font w:name="Palatino Linotype">
    <w:panose1 w:val="02040502050505030304"/>
    <w:charset w:val="CC"/>
    <w:family w:val="roman"/>
    <w:pitch w:val="default"/>
    <w:sig w:usb0="E0000287" w:usb1="40000013" w:usb2="00000000" w:usb3="00000000" w:csb0="2000019F" w:csb1="00000000"/>
  </w:font>
  <w:font w:name="Franklin Gothic Medium Cond">
    <w:altName w:val="Franklin Gothic Medium"/>
    <w:panose1 w:val="00000000000000000000"/>
    <w:charset w:val="CC"/>
    <w:family w:val="swiss"/>
    <w:pitch w:val="default"/>
    <w:sig w:usb0="00000000" w:usb1="00000000" w:usb2="00000000" w:usb3="00000000" w:csb0="0000009F" w:csb1="00000000"/>
  </w:font>
  <w:font w:name="Franklin Gothic Medium">
    <w:panose1 w:val="020B0603020102020204"/>
    <w:charset w:val="00"/>
    <w:family w:val="auto"/>
    <w:pitch w:val="default"/>
    <w:sig w:usb0="00000287" w:usb1="00000000" w:usb2="00000000" w:usb3="00000000" w:csb0="2000009F" w:csb1="DFD70000"/>
  </w:font>
  <w:font w:name="Peterburg">
    <w:altName w:val="Times New Roman"/>
    <w:panose1 w:val="00000000000000000000"/>
    <w:charset w:val="00"/>
    <w:family w:val="auto"/>
    <w:pitch w:val="default"/>
    <w:sig w:usb0="00000000" w:usb1="00000000" w:usb2="00000000" w:usb3="00000000" w:csb0="00000001" w:csb1="00000000"/>
  </w:font>
  <w:font w:name="MS Mincho">
    <w:altName w:val="Kozuka Mincho Pr6N R"/>
    <w:panose1 w:val="02020609040205080304"/>
    <w:charset w:val="80"/>
    <w:family w:val="modern"/>
    <w:pitch w:val="default"/>
    <w:sig w:usb0="00000000" w:usb1="00000000" w:usb2="08000012" w:usb3="00000000" w:csb0="0002009F" w:csb1="00000000"/>
  </w:font>
  <w:font w:name="Kozuka Mincho Pr6N R">
    <w:panose1 w:val="02020400000000000000"/>
    <w:charset w:val="80"/>
    <w:family w:val="auto"/>
    <w:pitch w:val="default"/>
    <w:sig w:usb0="000002D7" w:usb1="2AC71C11" w:usb2="00000012" w:usb3="00000000" w:csb0="2002009F"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Black">
    <w:panose1 w:val="020B0A04020102020204"/>
    <w:charset w:val="CC"/>
    <w:family w:val="swiss"/>
    <w:pitch w:val="default"/>
    <w:sig w:usb0="A00002AF" w:usb1="400078FB" w:usb2="00000000" w:usb3="00000000" w:csb0="6000009F" w:csb1="DFD70000"/>
  </w:font>
  <w:font w:name="Arial Narrow">
    <w:panose1 w:val="020B0606020202030204"/>
    <w:charset w:val="CC"/>
    <w:family w:val="swiss"/>
    <w:pitch w:val="default"/>
    <w:sig w:usb0="00000287" w:usb1="00000800" w:usb2="00000000" w:usb3="00000000" w:csb0="2000009F" w:csb1="DFD70000"/>
  </w:font>
  <w:font w:name="Journal SansSerif">
    <w:altName w:val="Arial"/>
    <w:panose1 w:val="00000000000000000000"/>
    <w:charset w:val="00"/>
    <w:family w:val="swiss"/>
    <w:pitch w:val="default"/>
    <w:sig w:usb0="00000000" w:usb1="00000000" w:usb2="00000000" w:usb3="00000000" w:csb0="00000001" w:csb1="00000000"/>
  </w:font>
  <w:font w:name="StarSymbol">
    <w:altName w:val="Kozuka Mincho Pr6N R"/>
    <w:panose1 w:val="00000000000000000000"/>
    <w:charset w:val="80"/>
    <w:family w:val="auto"/>
    <w:pitch w:val="default"/>
    <w:sig w:usb0="00000000" w:usb1="00000000" w:usb2="00000010" w:usb3="00000000" w:csb0="00020000" w:csb1="00000000"/>
  </w:font>
  <w:font w:name="OpenSymbol">
    <w:altName w:val="Arial Unicode MS"/>
    <w:panose1 w:val="00000000000000000000"/>
    <w:charset w:val="00"/>
    <w:family w:val="auto"/>
    <w:pitch w:val="default"/>
    <w:sig w:usb0="00000000" w:usb1="00000000" w:usb2="00000000" w:usb3="00000000" w:csb0="00000001" w:csb1="00000000"/>
  </w:font>
  <w:font w:name="Andale Sans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CYR">
    <w:altName w:val="Arial"/>
    <w:panose1 w:val="020B0604020202020204"/>
    <w:charset w:val="CC"/>
    <w:family w:val="swiss"/>
    <w:pitch w:val="default"/>
    <w:sig w:usb0="00000000" w:usb1="00000000" w:usb2="00000009" w:usb3="00000000" w:csb0="000001FF" w:csb1="00000000"/>
  </w:font>
  <w:font w:name="Helvetica">
    <w:altName w:val="Arial"/>
    <w:panose1 w:val="020B0604020202020204"/>
    <w:charset w:val="CC"/>
    <w:family w:val="swiss"/>
    <w:pitch w:val="default"/>
    <w:sig w:usb0="00000000" w:usb1="00000000" w:usb2="00000009" w:usb3="00000000" w:csb0="000001FF" w:csb1="00000000"/>
  </w:font>
  <w:font w:name="Comic Sans MS">
    <w:panose1 w:val="030F0702030302020204"/>
    <w:charset w:val="CC"/>
    <w:family w:val="script"/>
    <w:pitch w:val="default"/>
    <w:sig w:usb0="00000287" w:usb1="00000013" w:usb2="00000000" w:usb3="00000000" w:csb0="2000009F" w:csb1="00000000"/>
  </w:font>
  <w:font w:name="TimesNewRoman">
    <w:altName w:val="Yu Gothic"/>
    <w:panose1 w:val="00000000000000000000"/>
    <w:charset w:val="80"/>
    <w:family w:val="auto"/>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6050770"/>
      <w:docPartObj>
        <w:docPartGallery w:val="AutoText"/>
      </w:docPartObj>
    </w:sdtPr>
    <w:sdtContent>
      <w:p>
        <w:pPr>
          <w:pStyle w:val="78"/>
          <w:jc w:val="center"/>
          <w:rPr>
            <w:lang w:val="ru-RU"/>
          </w:rPr>
        </w:pPr>
      </w:p>
      <w:p>
        <w:pPr>
          <w:pStyle w:val="78"/>
          <w:jc w:val="center"/>
          <w:rPr>
            <w:lang w:val="ru-RU"/>
          </w:rPr>
        </w:pPr>
      </w:p>
    </w:sdtContent>
  </w:sdt>
  <w:p>
    <w:pPr>
      <w:pStyle w:val="78"/>
      <w:jc w:val="center"/>
      <w:rPr>
        <w:lang w:val="ru-RU"/>
      </w:rPr>
    </w:pPr>
  </w:p>
  <w:p>
    <w:pPr>
      <w:pStyle w:val="7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line="240" w:lineRule="auto"/>
      </w:pPr>
      <w:r>
        <w:separator/>
      </w:r>
    </w:p>
  </w:footnote>
  <w:footnote w:type="continuationSeparator" w:id="5">
    <w:p>
      <w:pPr>
        <w:spacing w:before="0" w:after="0" w:line="240" w:lineRule="auto"/>
      </w:pPr>
      <w:r>
        <w:continuationSeparator/>
      </w:r>
    </w:p>
  </w:footnote>
  <w:footnote w:id="0">
    <w:p>
      <w:pPr>
        <w:pStyle w:val="48"/>
        <w:jc w:val="both"/>
        <w:rPr>
          <w:rFonts w:ascii="Times New Roman" w:hAnsi="Times New Roman"/>
          <w:lang w:val="ru-RU"/>
        </w:rPr>
      </w:pPr>
      <w:r>
        <w:rPr>
          <w:rStyle w:val="15"/>
          <w:rFonts w:ascii="Times New Roman" w:hAnsi="Times New Roman"/>
        </w:rPr>
        <w:footnoteRef/>
      </w:r>
      <w:r>
        <w:rPr>
          <w:rFonts w:ascii="Times New Roman" w:hAnsi="Times New Roman"/>
        </w:rPr>
        <w:t xml:space="preserve"> BLEVE — от англ. Boiling liquid expanding vapour explosion. </w:t>
      </w:r>
      <w:r>
        <w:rPr>
          <w:rFonts w:ascii="Times New Roman" w:hAnsi="Times New Roman"/>
          <w:lang w:val="ru-RU"/>
        </w:rPr>
        <w:t xml:space="preserve">Взрыв расширяющихся паров вскипающей жидкости — тип взрыва сосуда с жидкостью, находящейся под давлением. Такой взрыв обозначается акронимом </w:t>
      </w:r>
    </w:p>
  </w:footnote>
  <w:footnote w:id="1">
    <w:p>
      <w:pPr>
        <w:pStyle w:val="48"/>
        <w:jc w:val="both"/>
        <w:rPr>
          <w:rFonts w:ascii="Times New Roman" w:hAnsi="Times New Roman"/>
          <w:sz w:val="20"/>
          <w:szCs w:val="20"/>
          <w:lang w:val="ru-RU"/>
        </w:rPr>
      </w:pPr>
      <w:r>
        <w:rPr>
          <w:rStyle w:val="15"/>
          <w:rFonts w:ascii="Times New Roman" w:hAnsi="Times New Roman"/>
          <w:sz w:val="20"/>
          <w:szCs w:val="20"/>
        </w:rPr>
        <w:footnoteRef/>
      </w:r>
      <w:r>
        <w:rPr>
          <w:rFonts w:ascii="Times New Roman" w:hAnsi="Times New Roman"/>
          <w:sz w:val="20"/>
          <w:szCs w:val="20"/>
          <w:lang w:val="ru-RU"/>
        </w:rPr>
        <w:t xml:space="preserve"> Сведения об общей площади земель и их современном распределении по категориям приводятся в соответствии с данными, полученными путём измерения в графическом редакторе материалов оцифрованной топографической основы.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6782199"/>
      <w:docPartObj>
        <w:docPartGallery w:val="AutoText"/>
      </w:docPartObj>
    </w:sdtPr>
    <w:sdtEndPr>
      <w:rPr>
        <w:rFonts w:ascii="Times New Roman" w:hAnsi="Times New Roman" w:cs="Times New Roman"/>
        <w:sz w:val="24"/>
        <w:szCs w:val="24"/>
      </w:rPr>
    </w:sdtEndPr>
    <w:sdtContent>
      <w:p>
        <w:pPr>
          <w:pStyle w:val="5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19</w:t>
        </w:r>
        <w:r>
          <w:rPr>
            <w:rFonts w:ascii="Times New Roman" w:hAnsi="Times New Roman" w:cs="Times New Roman"/>
            <w:sz w:val="24"/>
            <w:szCs w:val="24"/>
          </w:rPr>
          <w:fldChar w:fldCharType="end"/>
        </w:r>
      </w:p>
    </w:sdtContent>
  </w:sdt>
  <w:p>
    <w:pPr>
      <w:pStyle w:val="5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2911939"/>
      <w:docPartObj>
        <w:docPartGallery w:val="AutoText"/>
      </w:docPartObj>
    </w:sdtPr>
    <w:sdtContent>
      <w:p>
        <w:pPr>
          <w:pStyle w:val="52"/>
          <w:jc w:val="center"/>
        </w:pPr>
      </w:p>
    </w:sdtContent>
  </w:sdt>
  <w:p>
    <w:pPr>
      <w:pStyle w:val="5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jc w:val="center"/>
    </w:pPr>
    <w:r>
      <w:fldChar w:fldCharType="begin"/>
    </w:r>
    <w:r>
      <w:instrText xml:space="preserve">PAGE   \* MERGEFORMAT</w:instrText>
    </w:r>
    <w:r>
      <w:fldChar w:fldCharType="separate"/>
    </w:r>
    <w:r>
      <w:t>11</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8123860"/>
      <w:docPartObj>
        <w:docPartGallery w:val="AutoText"/>
      </w:docPartObj>
    </w:sdtPr>
    <w:sdtEndPr>
      <w:rPr>
        <w:rFonts w:ascii="Times New Roman" w:hAnsi="Times New Roman" w:cs="Times New Roman"/>
        <w:sz w:val="24"/>
        <w:szCs w:val="24"/>
      </w:rPr>
    </w:sdtEndPr>
    <w:sdtContent>
      <w:p>
        <w:pPr>
          <w:pStyle w:val="52"/>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rPr>
          <w:t>103</w:t>
        </w:r>
        <w:r>
          <w:rPr>
            <w:rFonts w:ascii="Times New Roman" w:hAnsi="Times New Roman" w:cs="Times New Roman"/>
            <w:sz w:val="24"/>
            <w:szCs w:val="24"/>
          </w:rP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ind w:right="360"/>
    </w:pPr>
  </w:p>
  <w:p>
    <w:pPr>
      <w:pStyle w:val="52"/>
      <w:ind w:right="360"/>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2"/>
    <w:multiLevelType w:val="singleLevel"/>
    <w:tmpl w:val="FFFFFF82"/>
    <w:lvl w:ilvl="0" w:tentative="0">
      <w:start w:val="1"/>
      <w:numFmt w:val="bullet"/>
      <w:pStyle w:val="76"/>
      <w:lvlText w:val=""/>
      <w:lvlJc w:val="left"/>
      <w:pPr>
        <w:tabs>
          <w:tab w:val="left" w:pos="926"/>
        </w:tabs>
        <w:ind w:left="926" w:hanging="360"/>
      </w:pPr>
      <w:rPr>
        <w:rFonts w:hint="default" w:ascii="Symbol" w:hAnsi="Symbol"/>
      </w:rPr>
    </w:lvl>
  </w:abstractNum>
  <w:abstractNum w:abstractNumId="1">
    <w:nsid w:val="FFFFFF88"/>
    <w:multiLevelType w:val="singleLevel"/>
    <w:tmpl w:val="FFFFFF88"/>
    <w:lvl w:ilvl="0" w:tentative="0">
      <w:start w:val="1"/>
      <w:numFmt w:val="decimal"/>
      <w:pStyle w:val="36"/>
      <w:lvlText w:val="%1."/>
      <w:lvlJc w:val="left"/>
      <w:pPr>
        <w:tabs>
          <w:tab w:val="left" w:pos="360"/>
        </w:tabs>
        <w:ind w:left="360" w:hanging="360"/>
      </w:pPr>
    </w:lvl>
  </w:abstractNum>
  <w:abstractNum w:abstractNumId="2">
    <w:nsid w:val="000A326C"/>
    <w:multiLevelType w:val="multilevel"/>
    <w:tmpl w:val="000A326C"/>
    <w:lvl w:ilvl="0" w:tentative="0">
      <w:start w:val="1"/>
      <w:numFmt w:val="decimal"/>
      <w:pStyle w:val="1408"/>
      <w:lvlText w:val="%1."/>
      <w:lvlJc w:val="left"/>
      <w:pPr>
        <w:ind w:left="0" w:firstLine="567"/>
      </w:pPr>
      <w:rPr>
        <w:rFonts w:hint="default"/>
      </w:rPr>
    </w:lvl>
    <w:lvl w:ilvl="1" w:tentative="0">
      <w:start w:val="1"/>
      <w:numFmt w:val="decimal"/>
      <w:isLgl/>
      <w:suff w:val="space"/>
      <w:lvlText w:val="%1.%2"/>
      <w:lvlJc w:val="left"/>
      <w:pPr>
        <w:ind w:left="0" w:firstLine="567"/>
      </w:pPr>
      <w:rPr>
        <w:rFonts w:hint="default"/>
      </w:rPr>
    </w:lvl>
    <w:lvl w:ilvl="2" w:tentative="0">
      <w:start w:val="1"/>
      <w:numFmt w:val="decimal"/>
      <w:isLgl/>
      <w:suff w:val="space"/>
      <w:lvlText w:val="%1.%2.%3"/>
      <w:lvlJc w:val="left"/>
      <w:pPr>
        <w:ind w:left="0" w:firstLine="567"/>
      </w:pPr>
      <w:rPr>
        <w:rFonts w:hint="default"/>
      </w:rPr>
    </w:lvl>
    <w:lvl w:ilvl="3" w:tentative="0">
      <w:start w:val="1"/>
      <w:numFmt w:val="decimal"/>
      <w:isLgl/>
      <w:suff w:val="space"/>
      <w:lvlText w:val="%1.%2.%3.%4"/>
      <w:lvlJc w:val="left"/>
      <w:pPr>
        <w:ind w:left="0" w:firstLine="567"/>
      </w:pPr>
      <w:rPr>
        <w:rFonts w:hint="default"/>
      </w:rPr>
    </w:lvl>
    <w:lvl w:ilvl="4" w:tentative="0">
      <w:start w:val="1"/>
      <w:numFmt w:val="decimal"/>
      <w:isLgl/>
      <w:suff w:val="space"/>
      <w:lvlText w:val="%1.%2.%3.%4.%5"/>
      <w:lvlJc w:val="left"/>
      <w:pPr>
        <w:ind w:left="0" w:firstLine="567"/>
      </w:pPr>
      <w:rPr>
        <w:rFonts w:hint="default"/>
      </w:rPr>
    </w:lvl>
    <w:lvl w:ilvl="5" w:tentative="0">
      <w:start w:val="1"/>
      <w:numFmt w:val="decimal"/>
      <w:isLgl/>
      <w:suff w:val="space"/>
      <w:lvlText w:val="%1.%2.%3.%4.%5.%6"/>
      <w:lvlJc w:val="left"/>
      <w:pPr>
        <w:ind w:left="2268" w:firstLine="709"/>
      </w:pPr>
      <w:rPr>
        <w:rFonts w:hint="default"/>
      </w:rPr>
    </w:lvl>
    <w:lvl w:ilvl="6" w:tentative="0">
      <w:start w:val="1"/>
      <w:numFmt w:val="decimal"/>
      <w:isLgl/>
      <w:suff w:val="space"/>
      <w:lvlText w:val="%1.%2.%3.%4.%5.%6.%7"/>
      <w:lvlJc w:val="left"/>
      <w:pPr>
        <w:ind w:left="2268" w:firstLine="709"/>
      </w:pPr>
      <w:rPr>
        <w:rFonts w:hint="default"/>
      </w:rPr>
    </w:lvl>
    <w:lvl w:ilvl="7" w:tentative="0">
      <w:start w:val="1"/>
      <w:numFmt w:val="decimal"/>
      <w:suff w:val="space"/>
      <w:lvlText w:val="%1.%2.%3.%4.%5.%6.%7.%8"/>
      <w:lvlJc w:val="left"/>
      <w:pPr>
        <w:ind w:left="2268" w:firstLine="709"/>
      </w:pPr>
      <w:rPr>
        <w:rFonts w:hint="default"/>
      </w:rPr>
    </w:lvl>
    <w:lvl w:ilvl="8" w:tentative="0">
      <w:start w:val="1"/>
      <w:numFmt w:val="decimal"/>
      <w:suff w:val="space"/>
      <w:lvlText w:val="%1.%2.%3.%4.%5.%6.%7.%8.%9"/>
      <w:lvlJc w:val="left"/>
      <w:pPr>
        <w:ind w:left="2268" w:firstLine="709"/>
      </w:pPr>
      <w:rPr>
        <w:rFonts w:hint="default"/>
      </w:rPr>
    </w:lvl>
  </w:abstractNum>
  <w:abstractNum w:abstractNumId="3">
    <w:nsid w:val="01C87C19"/>
    <w:multiLevelType w:val="multilevel"/>
    <w:tmpl w:val="01C87C19"/>
    <w:lvl w:ilvl="0" w:tentative="0">
      <w:start w:val="4"/>
      <w:numFmt w:val="decimal"/>
      <w:lvlText w:val="%1"/>
      <w:lvlJc w:val="left"/>
      <w:pPr>
        <w:ind w:left="600" w:hanging="600"/>
      </w:pPr>
      <w:rPr>
        <w:rFonts w:hint="default"/>
      </w:rPr>
    </w:lvl>
    <w:lvl w:ilvl="1" w:tentative="0">
      <w:start w:val="3"/>
      <w:numFmt w:val="decimal"/>
      <w:lvlText w:val="%1.%2"/>
      <w:lvlJc w:val="left"/>
      <w:pPr>
        <w:ind w:left="1451" w:hanging="600"/>
      </w:pPr>
      <w:rPr>
        <w:rFonts w:hint="default"/>
      </w:rPr>
    </w:lvl>
    <w:lvl w:ilvl="2" w:tentative="0">
      <w:start w:val="1"/>
      <w:numFmt w:val="decimal"/>
      <w:lvlText w:val="%1.%2.%3"/>
      <w:lvlJc w:val="left"/>
      <w:pPr>
        <w:ind w:left="4690" w:hanging="720"/>
      </w:pPr>
      <w:rPr>
        <w:rFonts w:hint="default"/>
      </w:rPr>
    </w:lvl>
    <w:lvl w:ilvl="3" w:tentative="0">
      <w:start w:val="1"/>
      <w:numFmt w:val="decimal"/>
      <w:lvlText w:val="%1.%2.%3.%4"/>
      <w:lvlJc w:val="left"/>
      <w:pPr>
        <w:ind w:left="2142" w:hanging="1080"/>
      </w:pPr>
      <w:rPr>
        <w:rFonts w:hint="default"/>
      </w:rPr>
    </w:lvl>
    <w:lvl w:ilvl="4" w:tentative="0">
      <w:start w:val="1"/>
      <w:numFmt w:val="decimal"/>
      <w:lvlText w:val="%1.%2.%3.%4.%5"/>
      <w:lvlJc w:val="left"/>
      <w:pPr>
        <w:ind w:left="2496" w:hanging="1080"/>
      </w:pPr>
      <w:rPr>
        <w:rFonts w:hint="default"/>
      </w:rPr>
    </w:lvl>
    <w:lvl w:ilvl="5" w:tentative="0">
      <w:start w:val="1"/>
      <w:numFmt w:val="decimal"/>
      <w:lvlText w:val="%1.%2.%3.%4.%5.%6"/>
      <w:lvlJc w:val="left"/>
      <w:pPr>
        <w:ind w:left="3210" w:hanging="1440"/>
      </w:pPr>
      <w:rPr>
        <w:rFonts w:hint="default"/>
      </w:rPr>
    </w:lvl>
    <w:lvl w:ilvl="6" w:tentative="0">
      <w:start w:val="1"/>
      <w:numFmt w:val="decimal"/>
      <w:lvlText w:val="%1.%2.%3.%4.%5.%6.%7"/>
      <w:lvlJc w:val="left"/>
      <w:pPr>
        <w:ind w:left="3564" w:hanging="1440"/>
      </w:pPr>
      <w:rPr>
        <w:rFonts w:hint="default"/>
      </w:rPr>
    </w:lvl>
    <w:lvl w:ilvl="7" w:tentative="0">
      <w:start w:val="1"/>
      <w:numFmt w:val="decimal"/>
      <w:lvlText w:val="%1.%2.%3.%4.%5.%6.%7.%8"/>
      <w:lvlJc w:val="left"/>
      <w:pPr>
        <w:ind w:left="4278" w:hanging="1800"/>
      </w:pPr>
      <w:rPr>
        <w:rFonts w:hint="default"/>
      </w:rPr>
    </w:lvl>
    <w:lvl w:ilvl="8" w:tentative="0">
      <w:start w:val="1"/>
      <w:numFmt w:val="decimal"/>
      <w:lvlText w:val="%1.%2.%3.%4.%5.%6.%7.%8.%9"/>
      <w:lvlJc w:val="left"/>
      <w:pPr>
        <w:ind w:left="4992" w:hanging="2160"/>
      </w:pPr>
      <w:rPr>
        <w:rFonts w:hint="default"/>
      </w:rPr>
    </w:lvl>
  </w:abstractNum>
  <w:abstractNum w:abstractNumId="4">
    <w:nsid w:val="01D45CB1"/>
    <w:multiLevelType w:val="multilevel"/>
    <w:tmpl w:val="01D45CB1"/>
    <w:lvl w:ilvl="0" w:tentative="0">
      <w:start w:val="1"/>
      <w:numFmt w:val="decimal"/>
      <w:lvlText w:val="%1."/>
      <w:lvlJc w:val="left"/>
      <w:pPr>
        <w:ind w:left="825" w:hanging="825"/>
      </w:pPr>
      <w:rPr>
        <w:rFonts w:hint="default"/>
        <w:color w:val="auto"/>
      </w:rPr>
    </w:lvl>
    <w:lvl w:ilvl="1" w:tentative="0">
      <w:start w:val="13"/>
      <w:numFmt w:val="decimal"/>
      <w:lvlText w:val="%1.%2."/>
      <w:lvlJc w:val="left"/>
      <w:pPr>
        <w:ind w:left="1627" w:hanging="825"/>
      </w:pPr>
      <w:rPr>
        <w:rFonts w:hint="default"/>
      </w:rPr>
    </w:lvl>
    <w:lvl w:ilvl="2" w:tentative="0">
      <w:start w:val="1"/>
      <w:numFmt w:val="decimal"/>
      <w:lvlText w:val="%1.%2.%3."/>
      <w:lvlJc w:val="left"/>
      <w:pPr>
        <w:ind w:left="2429" w:hanging="825"/>
      </w:pPr>
      <w:rPr>
        <w:rFonts w:hint="default"/>
      </w:rPr>
    </w:lvl>
    <w:lvl w:ilvl="3" w:tentative="0">
      <w:start w:val="1"/>
      <w:numFmt w:val="decimal"/>
      <w:lvlText w:val="%1.%2.%3.%4."/>
      <w:lvlJc w:val="left"/>
      <w:pPr>
        <w:ind w:left="3486" w:hanging="1080"/>
      </w:pPr>
      <w:rPr>
        <w:rFonts w:hint="default"/>
      </w:rPr>
    </w:lvl>
    <w:lvl w:ilvl="4" w:tentative="0">
      <w:start w:val="1"/>
      <w:numFmt w:val="decimal"/>
      <w:lvlText w:val="%1.%2.%3.%4.%5."/>
      <w:lvlJc w:val="left"/>
      <w:pPr>
        <w:ind w:left="4288" w:hanging="1080"/>
      </w:pPr>
      <w:rPr>
        <w:rFonts w:hint="default"/>
      </w:rPr>
    </w:lvl>
    <w:lvl w:ilvl="5" w:tentative="0">
      <w:start w:val="1"/>
      <w:numFmt w:val="decimal"/>
      <w:lvlText w:val="%1.%2.%3.%4.%5.%6."/>
      <w:lvlJc w:val="left"/>
      <w:pPr>
        <w:ind w:left="5450" w:hanging="1440"/>
      </w:pPr>
      <w:rPr>
        <w:rFonts w:hint="default"/>
      </w:rPr>
    </w:lvl>
    <w:lvl w:ilvl="6" w:tentative="0">
      <w:start w:val="1"/>
      <w:numFmt w:val="decimal"/>
      <w:lvlText w:val="%1.%2.%3.%4.%5.%6.%7."/>
      <w:lvlJc w:val="left"/>
      <w:pPr>
        <w:ind w:left="6612" w:hanging="1800"/>
      </w:pPr>
      <w:rPr>
        <w:rFonts w:hint="default"/>
      </w:rPr>
    </w:lvl>
    <w:lvl w:ilvl="7" w:tentative="0">
      <w:start w:val="1"/>
      <w:numFmt w:val="decimal"/>
      <w:lvlText w:val="%1.%2.%3.%4.%5.%6.%7.%8."/>
      <w:lvlJc w:val="left"/>
      <w:pPr>
        <w:ind w:left="7414" w:hanging="1800"/>
      </w:pPr>
      <w:rPr>
        <w:rFonts w:hint="default"/>
      </w:rPr>
    </w:lvl>
    <w:lvl w:ilvl="8" w:tentative="0">
      <w:start w:val="1"/>
      <w:numFmt w:val="decimal"/>
      <w:lvlText w:val="%1.%2.%3.%4.%5.%6.%7.%8.%9."/>
      <w:lvlJc w:val="left"/>
      <w:pPr>
        <w:ind w:left="8576" w:hanging="2160"/>
      </w:pPr>
      <w:rPr>
        <w:rFonts w:hint="default"/>
      </w:rPr>
    </w:lvl>
  </w:abstractNum>
  <w:abstractNum w:abstractNumId="5">
    <w:nsid w:val="04F2600B"/>
    <w:multiLevelType w:val="multilevel"/>
    <w:tmpl w:val="04F2600B"/>
    <w:lvl w:ilvl="0" w:tentative="0">
      <w:start w:val="1"/>
      <w:numFmt w:val="bullet"/>
      <w:pStyle w:val="418"/>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06367AD6"/>
    <w:multiLevelType w:val="multilevel"/>
    <w:tmpl w:val="06367AD6"/>
    <w:lvl w:ilvl="0" w:tentative="0">
      <w:start w:val="1"/>
      <w:numFmt w:val="bullet"/>
      <w:lvlText w:val=""/>
      <w:lvlJc w:val="left"/>
      <w:pPr>
        <w:ind w:left="1571" w:hanging="360"/>
      </w:pPr>
      <w:rPr>
        <w:rFonts w:hint="default" w:ascii="Symbol" w:hAnsi="Symbol"/>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abstractNum w:abstractNumId="7">
    <w:nsid w:val="08927ABA"/>
    <w:multiLevelType w:val="multilevel"/>
    <w:tmpl w:val="08927ABA"/>
    <w:lvl w:ilvl="0" w:tentative="0">
      <w:start w:val="1"/>
      <w:numFmt w:val="none"/>
      <w:lvlText w:val=""/>
      <w:lvlJc w:val="left"/>
      <w:pPr>
        <w:ind w:left="357" w:hanging="357"/>
      </w:pPr>
      <w:rPr>
        <w:rFonts w:hint="default"/>
      </w:rPr>
    </w:lvl>
    <w:lvl w:ilvl="1" w:tentative="0">
      <w:start w:val="1"/>
      <w:numFmt w:val="decimal"/>
      <w:lvlText w:val="%2."/>
      <w:lvlJc w:val="left"/>
      <w:pPr>
        <w:ind w:left="714" w:hanging="357"/>
      </w:pPr>
      <w:rPr>
        <w:rFonts w:hint="default"/>
        <w:b w:val="0"/>
      </w:rPr>
    </w:lvl>
    <w:lvl w:ilvl="2" w:tentative="0">
      <w:start w:val="1"/>
      <w:numFmt w:val="decimal"/>
      <w:lvlText w:val="%2.%3."/>
      <w:lvlJc w:val="left"/>
      <w:pPr>
        <w:ind w:left="357" w:hanging="357"/>
      </w:pPr>
      <w:rPr>
        <w:rFonts w:hint="default"/>
      </w:rPr>
    </w:lvl>
    <w:lvl w:ilvl="3" w:tentative="0">
      <w:start w:val="1"/>
      <w:numFmt w:val="decimal"/>
      <w:lvlText w:val="%2.%3.%4."/>
      <w:lvlJc w:val="left"/>
      <w:pPr>
        <w:ind w:left="1428" w:hanging="357"/>
      </w:pPr>
      <w:rPr>
        <w:rFonts w:hint="default"/>
      </w:rPr>
    </w:lvl>
    <w:lvl w:ilvl="4" w:tentative="0">
      <w:start w:val="1"/>
      <w:numFmt w:val="decimal"/>
      <w:lvlText w:val="%2.%3.%4.%5."/>
      <w:lvlJc w:val="left"/>
      <w:pPr>
        <w:ind w:left="1785" w:hanging="357"/>
      </w:pPr>
      <w:rPr>
        <w:rFonts w:hint="default"/>
      </w:rPr>
    </w:lvl>
    <w:lvl w:ilvl="5" w:tentative="0">
      <w:start w:val="1"/>
      <w:numFmt w:val="decimal"/>
      <w:lvlText w:val="%1%2.%3.%4.%5.%6."/>
      <w:lvlJc w:val="left"/>
      <w:pPr>
        <w:ind w:left="2142" w:hanging="357"/>
      </w:pPr>
      <w:rPr>
        <w:rFonts w:hint="default"/>
      </w:rPr>
    </w:lvl>
    <w:lvl w:ilvl="6" w:tentative="0">
      <w:start w:val="1"/>
      <w:numFmt w:val="decimal"/>
      <w:lvlText w:val="%1%2.%3.%4.%5.%6.%7."/>
      <w:lvlJc w:val="left"/>
      <w:pPr>
        <w:ind w:left="2499" w:hanging="357"/>
      </w:pPr>
      <w:rPr>
        <w:rFonts w:hint="default"/>
      </w:rPr>
    </w:lvl>
    <w:lvl w:ilvl="7" w:tentative="0">
      <w:start w:val="1"/>
      <w:numFmt w:val="decimal"/>
      <w:lvlText w:val="%1%2.%3.%4.%5.%6.%7.%8."/>
      <w:lvlJc w:val="left"/>
      <w:pPr>
        <w:ind w:left="2856" w:hanging="357"/>
      </w:pPr>
      <w:rPr>
        <w:rFonts w:hint="default"/>
      </w:rPr>
    </w:lvl>
    <w:lvl w:ilvl="8" w:tentative="0">
      <w:start w:val="1"/>
      <w:numFmt w:val="decimal"/>
      <w:lvlText w:val="%1%2.%3.%4.%5.%6.%7.%8.%9."/>
      <w:lvlJc w:val="left"/>
      <w:pPr>
        <w:ind w:left="3213" w:hanging="357"/>
      </w:pPr>
      <w:rPr>
        <w:rFonts w:hint="default"/>
      </w:rPr>
    </w:lvl>
  </w:abstractNum>
  <w:abstractNum w:abstractNumId="8">
    <w:nsid w:val="091179FB"/>
    <w:multiLevelType w:val="multilevel"/>
    <w:tmpl w:val="091179FB"/>
    <w:lvl w:ilvl="0" w:tentative="0">
      <w:start w:val="1"/>
      <w:numFmt w:val="decimal"/>
      <w:pStyle w:val="1422"/>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0B4B6889"/>
    <w:multiLevelType w:val="multilevel"/>
    <w:tmpl w:val="0B4B6889"/>
    <w:lvl w:ilvl="0" w:tentative="0">
      <w:start w:val="1"/>
      <w:numFmt w:val="decimal"/>
      <w:lvlText w:val="%1."/>
      <w:lvlJc w:val="left"/>
      <w:pPr>
        <w:ind w:left="502" w:hanging="360"/>
      </w:pPr>
      <w:rPr>
        <w:rFonts w:hint="default" w:ascii="Times New Roman" w:hAnsi="Times New Roman" w:cs="Times New Roman"/>
      </w:rPr>
    </w:lvl>
    <w:lvl w:ilvl="1" w:tentative="0">
      <w:start w:val="1"/>
      <w:numFmt w:val="lowerLetter"/>
      <w:lvlText w:val="%2."/>
      <w:lvlJc w:val="left"/>
      <w:pPr>
        <w:ind w:left="1222" w:hanging="360"/>
      </w:pPr>
    </w:lvl>
    <w:lvl w:ilvl="2" w:tentative="0">
      <w:start w:val="1"/>
      <w:numFmt w:val="lowerRoman"/>
      <w:lvlText w:val="%3."/>
      <w:lvlJc w:val="right"/>
      <w:pPr>
        <w:ind w:left="1942" w:hanging="180"/>
      </w:pPr>
    </w:lvl>
    <w:lvl w:ilvl="3" w:tentative="0">
      <w:start w:val="1"/>
      <w:numFmt w:val="decimal"/>
      <w:lvlText w:val="%4."/>
      <w:lvlJc w:val="left"/>
      <w:pPr>
        <w:ind w:left="2662" w:hanging="360"/>
      </w:pPr>
    </w:lvl>
    <w:lvl w:ilvl="4" w:tentative="0">
      <w:start w:val="1"/>
      <w:numFmt w:val="lowerLetter"/>
      <w:lvlText w:val="%5."/>
      <w:lvlJc w:val="left"/>
      <w:pPr>
        <w:ind w:left="3382" w:hanging="360"/>
      </w:pPr>
    </w:lvl>
    <w:lvl w:ilvl="5" w:tentative="0">
      <w:start w:val="1"/>
      <w:numFmt w:val="lowerRoman"/>
      <w:lvlText w:val="%6."/>
      <w:lvlJc w:val="right"/>
      <w:pPr>
        <w:ind w:left="4102" w:hanging="180"/>
      </w:pPr>
    </w:lvl>
    <w:lvl w:ilvl="6" w:tentative="0">
      <w:start w:val="1"/>
      <w:numFmt w:val="decimal"/>
      <w:lvlText w:val="%7."/>
      <w:lvlJc w:val="left"/>
      <w:pPr>
        <w:ind w:left="4822" w:hanging="360"/>
      </w:pPr>
    </w:lvl>
    <w:lvl w:ilvl="7" w:tentative="0">
      <w:start w:val="1"/>
      <w:numFmt w:val="lowerLetter"/>
      <w:lvlText w:val="%8."/>
      <w:lvlJc w:val="left"/>
      <w:pPr>
        <w:ind w:left="5542" w:hanging="360"/>
      </w:pPr>
    </w:lvl>
    <w:lvl w:ilvl="8" w:tentative="0">
      <w:start w:val="1"/>
      <w:numFmt w:val="lowerRoman"/>
      <w:lvlText w:val="%9."/>
      <w:lvlJc w:val="right"/>
      <w:pPr>
        <w:ind w:left="6262" w:hanging="180"/>
      </w:pPr>
    </w:lvl>
  </w:abstractNum>
  <w:abstractNum w:abstractNumId="10">
    <w:nsid w:val="12A62586"/>
    <w:multiLevelType w:val="multilevel"/>
    <w:tmpl w:val="12A62586"/>
    <w:lvl w:ilvl="0" w:tentative="0">
      <w:start w:val="6"/>
      <w:numFmt w:val="decimal"/>
      <w:lvlText w:val="%1"/>
      <w:lvlJc w:val="left"/>
      <w:pPr>
        <w:ind w:left="600" w:hanging="600"/>
      </w:pPr>
      <w:rPr>
        <w:rFonts w:hint="default"/>
      </w:rPr>
    </w:lvl>
    <w:lvl w:ilvl="1" w:tentative="0">
      <w:start w:val="4"/>
      <w:numFmt w:val="decimal"/>
      <w:lvlText w:val="%1.%2"/>
      <w:lvlJc w:val="left"/>
      <w:pPr>
        <w:ind w:left="1212" w:hanging="600"/>
      </w:pPr>
      <w:rPr>
        <w:rFonts w:hint="default"/>
      </w:rPr>
    </w:lvl>
    <w:lvl w:ilvl="2" w:tentative="0">
      <w:start w:val="4"/>
      <w:numFmt w:val="decimal"/>
      <w:lvlText w:val="%1.%2.%3"/>
      <w:lvlJc w:val="left"/>
      <w:pPr>
        <w:ind w:left="1944" w:hanging="720"/>
      </w:pPr>
      <w:rPr>
        <w:rFonts w:hint="default"/>
      </w:rPr>
    </w:lvl>
    <w:lvl w:ilvl="3" w:tentative="0">
      <w:start w:val="1"/>
      <w:numFmt w:val="decimal"/>
      <w:lvlText w:val="%1.%2.%3.%4"/>
      <w:lvlJc w:val="left"/>
      <w:pPr>
        <w:ind w:left="2916" w:hanging="1080"/>
      </w:pPr>
      <w:rPr>
        <w:rFonts w:hint="default"/>
      </w:rPr>
    </w:lvl>
    <w:lvl w:ilvl="4" w:tentative="0">
      <w:start w:val="1"/>
      <w:numFmt w:val="decimal"/>
      <w:lvlText w:val="%1.%2.%3.%4.%5"/>
      <w:lvlJc w:val="left"/>
      <w:pPr>
        <w:ind w:left="3528" w:hanging="1080"/>
      </w:pPr>
      <w:rPr>
        <w:rFonts w:hint="default"/>
      </w:rPr>
    </w:lvl>
    <w:lvl w:ilvl="5" w:tentative="0">
      <w:start w:val="1"/>
      <w:numFmt w:val="decimal"/>
      <w:lvlText w:val="%1.%2.%3.%4.%5.%6"/>
      <w:lvlJc w:val="left"/>
      <w:pPr>
        <w:ind w:left="4500" w:hanging="1440"/>
      </w:pPr>
      <w:rPr>
        <w:rFonts w:hint="default"/>
      </w:rPr>
    </w:lvl>
    <w:lvl w:ilvl="6" w:tentative="0">
      <w:start w:val="1"/>
      <w:numFmt w:val="decimal"/>
      <w:lvlText w:val="%1.%2.%3.%4.%5.%6.%7"/>
      <w:lvlJc w:val="left"/>
      <w:pPr>
        <w:ind w:left="5112" w:hanging="1440"/>
      </w:pPr>
      <w:rPr>
        <w:rFonts w:hint="default"/>
      </w:rPr>
    </w:lvl>
    <w:lvl w:ilvl="7" w:tentative="0">
      <w:start w:val="1"/>
      <w:numFmt w:val="decimal"/>
      <w:lvlText w:val="%1.%2.%3.%4.%5.%6.%7.%8"/>
      <w:lvlJc w:val="left"/>
      <w:pPr>
        <w:ind w:left="6084" w:hanging="1800"/>
      </w:pPr>
      <w:rPr>
        <w:rFonts w:hint="default"/>
      </w:rPr>
    </w:lvl>
    <w:lvl w:ilvl="8" w:tentative="0">
      <w:start w:val="1"/>
      <w:numFmt w:val="decimal"/>
      <w:lvlText w:val="%1.%2.%3.%4.%5.%6.%7.%8.%9"/>
      <w:lvlJc w:val="left"/>
      <w:pPr>
        <w:ind w:left="7056" w:hanging="2160"/>
      </w:pPr>
      <w:rPr>
        <w:rFonts w:hint="default"/>
      </w:rPr>
    </w:lvl>
  </w:abstractNum>
  <w:abstractNum w:abstractNumId="11">
    <w:nsid w:val="14582C19"/>
    <w:multiLevelType w:val="multilevel"/>
    <w:tmpl w:val="14582C19"/>
    <w:lvl w:ilvl="0" w:tentative="0">
      <w:start w:val="1"/>
      <w:numFmt w:val="bullet"/>
      <w:suff w:val="space"/>
      <w:lvlText w:val=""/>
      <w:lvlJc w:val="left"/>
      <w:pPr>
        <w:ind w:left="567" w:firstLine="0"/>
      </w:pPr>
      <w:rPr>
        <w:rFonts w:hint="default" w:ascii="Wingdings" w:hAnsi="Wingdings"/>
      </w:rPr>
    </w:lvl>
    <w:lvl w:ilvl="1" w:tentative="0">
      <w:start w:val="1"/>
      <w:numFmt w:val="bullet"/>
      <w:pStyle w:val="412"/>
      <w:lvlText w:val=""/>
      <w:lvlJc w:val="left"/>
      <w:pPr>
        <w:ind w:left="964" w:firstLine="0"/>
      </w:pPr>
      <w:rPr>
        <w:rFonts w:hint="default" w:ascii="Symbol" w:hAnsi="Symbol"/>
      </w:rPr>
    </w:lvl>
    <w:lvl w:ilvl="2" w:tentative="0">
      <w:start w:val="1"/>
      <w:numFmt w:val="bullet"/>
      <w:suff w:val="space"/>
      <w:lvlText w:val=""/>
      <w:lvlJc w:val="left"/>
      <w:pPr>
        <w:ind w:left="1361" w:firstLine="0"/>
      </w:pPr>
      <w:rPr>
        <w:rFonts w:hint="default" w:ascii="Symbol" w:hAnsi="Symbol"/>
      </w:rPr>
    </w:lvl>
    <w:lvl w:ilvl="3" w:tentative="0">
      <w:start w:val="1"/>
      <w:numFmt w:val="bullet"/>
      <w:suff w:val="space"/>
      <w:lvlText w:val="–"/>
      <w:lvlJc w:val="left"/>
      <w:pPr>
        <w:ind w:left="1758" w:firstLine="0"/>
      </w:pPr>
      <w:rPr>
        <w:rFonts w:hint="default" w:ascii="Times New Roman" w:hAnsi="Times New Roman" w:cs="Times New Roman"/>
      </w:rPr>
    </w:lvl>
    <w:lvl w:ilvl="4" w:tentative="0">
      <w:start w:val="1"/>
      <w:numFmt w:val="bullet"/>
      <w:suff w:val="space"/>
      <w:lvlText w:val="–"/>
      <w:lvlJc w:val="left"/>
      <w:pPr>
        <w:ind w:left="2155" w:firstLine="0"/>
      </w:pPr>
      <w:rPr>
        <w:rFonts w:hint="default" w:ascii="Times New Roman" w:hAnsi="Times New Roman" w:cs="Times New Roman"/>
      </w:rPr>
    </w:lvl>
    <w:lvl w:ilvl="5" w:tentative="0">
      <w:start w:val="1"/>
      <w:numFmt w:val="bullet"/>
      <w:suff w:val="space"/>
      <w:lvlText w:val="–"/>
      <w:lvlJc w:val="left"/>
      <w:pPr>
        <w:ind w:left="2552" w:firstLine="0"/>
      </w:pPr>
      <w:rPr>
        <w:rFonts w:hint="default" w:ascii="Times New Roman" w:hAnsi="Times New Roman" w:cs="Times New Roman"/>
      </w:rPr>
    </w:lvl>
    <w:lvl w:ilvl="6" w:tentative="0">
      <w:start w:val="1"/>
      <w:numFmt w:val="bullet"/>
      <w:suff w:val="space"/>
      <w:lvlText w:val=""/>
      <w:lvlJc w:val="left"/>
      <w:pPr>
        <w:ind w:left="2949" w:firstLine="0"/>
      </w:pPr>
      <w:rPr>
        <w:rFonts w:hint="default" w:ascii="Symbol" w:hAnsi="Symbol"/>
      </w:rPr>
    </w:lvl>
    <w:lvl w:ilvl="7" w:tentative="0">
      <w:start w:val="1"/>
      <w:numFmt w:val="bullet"/>
      <w:suff w:val="space"/>
      <w:lvlText w:val="–"/>
      <w:lvlJc w:val="left"/>
      <w:pPr>
        <w:ind w:left="3346" w:firstLine="0"/>
      </w:pPr>
      <w:rPr>
        <w:rFonts w:hint="default" w:ascii="Times New Roman" w:hAnsi="Times New Roman" w:cs="Times New Roman"/>
      </w:rPr>
    </w:lvl>
    <w:lvl w:ilvl="8" w:tentative="0">
      <w:start w:val="1"/>
      <w:numFmt w:val="bullet"/>
      <w:suff w:val="space"/>
      <w:lvlText w:val=""/>
      <w:lvlJc w:val="left"/>
      <w:pPr>
        <w:ind w:left="3743" w:firstLine="0"/>
      </w:pPr>
      <w:rPr>
        <w:rFonts w:hint="default" w:ascii="Symbol" w:hAnsi="Symbol"/>
      </w:rPr>
    </w:lvl>
  </w:abstractNum>
  <w:abstractNum w:abstractNumId="12">
    <w:nsid w:val="189A795C"/>
    <w:multiLevelType w:val="multilevel"/>
    <w:tmpl w:val="189A795C"/>
    <w:lvl w:ilvl="0" w:tentative="0">
      <w:start w:val="1"/>
      <w:numFmt w:val="russianLower"/>
      <w:pStyle w:val="1415"/>
      <w:suff w:val="space"/>
      <w:lvlText w:val="%1)"/>
      <w:lvlJc w:val="left"/>
      <w:pPr>
        <w:ind w:left="567" w:firstLine="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russianLower"/>
      <w:suff w:val="space"/>
      <w:lvlText w:val="%1.%2"/>
      <w:lvlJc w:val="left"/>
      <w:pPr>
        <w:ind w:left="567" w:firstLine="567"/>
      </w:pPr>
      <w:rPr>
        <w:rFonts w:hint="default" w:ascii="Times New Roman" w:hAnsi="Times New Roman"/>
        <w:b/>
        <w:i w:val="0"/>
        <w:spacing w:val="0"/>
        <w:w w:val="100"/>
        <w:position w:val="0"/>
        <w:sz w:val="28"/>
        <w:szCs w:val="28"/>
      </w:rPr>
    </w:lvl>
    <w:lvl w:ilvl="2" w:tentative="0">
      <w:start w:val="1"/>
      <w:numFmt w:val="decimal"/>
      <w:suff w:val="space"/>
      <w:lvlText w:val="%1.%2.%3"/>
      <w:lvlJc w:val="left"/>
      <w:pPr>
        <w:ind w:left="567" w:firstLine="567"/>
      </w:pPr>
      <w:rPr>
        <w:rFonts w:hint="default" w:ascii="Times New Roman" w:hAnsi="Times New Roman"/>
        <w:b/>
        <w:i w:val="0"/>
        <w:color w:val="auto"/>
        <w:sz w:val="26"/>
      </w:rPr>
    </w:lvl>
    <w:lvl w:ilvl="3" w:tentative="0">
      <w:start w:val="1"/>
      <w:numFmt w:val="decimal"/>
      <w:suff w:val="space"/>
      <w:lvlText w:val="%1.%2.%3.%4"/>
      <w:lvlJc w:val="left"/>
      <w:pPr>
        <w:ind w:left="567" w:firstLine="567"/>
      </w:pPr>
      <w:rPr>
        <w:rFonts w:hint="default" w:ascii="Times New Roman" w:hAnsi="Times New Roman"/>
        <w:b/>
        <w:i w:val="0"/>
        <w:color w:val="auto"/>
        <w:spacing w:val="0"/>
        <w:w w:val="100"/>
        <w:position w:val="0"/>
        <w:sz w:val="24"/>
      </w:rPr>
    </w:lvl>
    <w:lvl w:ilvl="4" w:tentative="0">
      <w:start w:val="1"/>
      <w:numFmt w:val="decimal"/>
      <w:lvlText w:val="%1.%2.%3.%4.%5"/>
      <w:lvlJc w:val="left"/>
      <w:pPr>
        <w:tabs>
          <w:tab w:val="left" w:pos="2142"/>
        </w:tabs>
        <w:ind w:left="2142" w:hanging="1008"/>
      </w:pPr>
      <w:rPr>
        <w:rFonts w:hint="default"/>
      </w:rPr>
    </w:lvl>
    <w:lvl w:ilvl="5" w:tentative="0">
      <w:start w:val="1"/>
      <w:numFmt w:val="decimal"/>
      <w:lvlText w:val="%1.%2.%3.%4.%5.%6"/>
      <w:lvlJc w:val="left"/>
      <w:pPr>
        <w:tabs>
          <w:tab w:val="left" w:pos="2286"/>
        </w:tabs>
        <w:ind w:left="2286" w:hanging="1152"/>
      </w:pPr>
      <w:rPr>
        <w:rFonts w:hint="default"/>
      </w:rPr>
    </w:lvl>
    <w:lvl w:ilvl="6" w:tentative="0">
      <w:start w:val="1"/>
      <w:numFmt w:val="decimal"/>
      <w:lvlText w:val="%1.%2.%3.%4.%5.%6.%7"/>
      <w:lvlJc w:val="left"/>
      <w:pPr>
        <w:tabs>
          <w:tab w:val="left" w:pos="2430"/>
        </w:tabs>
        <w:ind w:left="2430" w:hanging="1296"/>
      </w:pPr>
      <w:rPr>
        <w:rFonts w:hint="default"/>
      </w:rPr>
    </w:lvl>
    <w:lvl w:ilvl="7" w:tentative="0">
      <w:start w:val="1"/>
      <w:numFmt w:val="decimal"/>
      <w:lvlText w:val="%1.%2.%3.%4.%5.%6.%7.%8"/>
      <w:lvlJc w:val="left"/>
      <w:pPr>
        <w:tabs>
          <w:tab w:val="left" w:pos="2574"/>
        </w:tabs>
        <w:ind w:left="2574" w:hanging="1440"/>
      </w:pPr>
      <w:rPr>
        <w:rFonts w:hint="default"/>
      </w:rPr>
    </w:lvl>
    <w:lvl w:ilvl="8" w:tentative="0">
      <w:start w:val="1"/>
      <w:numFmt w:val="decimal"/>
      <w:lvlText w:val="%1.%2.%3.%4.%5.%6.%7.%8.%9"/>
      <w:lvlJc w:val="left"/>
      <w:pPr>
        <w:tabs>
          <w:tab w:val="left" w:pos="2718"/>
        </w:tabs>
        <w:ind w:left="2718" w:hanging="1584"/>
      </w:pPr>
      <w:rPr>
        <w:rFonts w:hint="default"/>
      </w:rPr>
    </w:lvl>
  </w:abstractNum>
  <w:abstractNum w:abstractNumId="13">
    <w:nsid w:val="1E665A91"/>
    <w:multiLevelType w:val="multilevel"/>
    <w:tmpl w:val="1E665A91"/>
    <w:lvl w:ilvl="0" w:tentative="0">
      <w:start w:val="1"/>
      <w:numFmt w:val="bullet"/>
      <w:lvlText w:val="−"/>
      <w:lvlJc w:val="left"/>
      <w:pPr>
        <w:tabs>
          <w:tab w:val="left" w:pos="1211"/>
        </w:tabs>
        <w:ind w:left="1211" w:hanging="360"/>
      </w:pPr>
      <w:rPr>
        <w:rFonts w:hint="default" w:ascii="Courier New" w:hAnsi="Courier New"/>
      </w:rPr>
    </w:lvl>
    <w:lvl w:ilvl="1" w:tentative="0">
      <w:start w:val="1"/>
      <w:numFmt w:val="bullet"/>
      <w:lvlText w:val="o"/>
      <w:lvlJc w:val="left"/>
      <w:pPr>
        <w:tabs>
          <w:tab w:val="left" w:pos="2149"/>
        </w:tabs>
        <w:ind w:left="2149" w:hanging="360"/>
      </w:pPr>
      <w:rPr>
        <w:rFonts w:hint="default" w:ascii="Courier New" w:hAnsi="Courier New" w:cs="Courier New"/>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cs="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cs="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14">
    <w:nsid w:val="201F06E4"/>
    <w:multiLevelType w:val="multilevel"/>
    <w:tmpl w:val="201F06E4"/>
    <w:lvl w:ilvl="0" w:tentative="0">
      <w:start w:val="0"/>
      <w:numFmt w:val="bullet"/>
      <w:lvlText w:val="•"/>
      <w:lvlJc w:val="left"/>
      <w:pPr>
        <w:ind w:left="1429" w:hanging="360"/>
      </w:pPr>
      <w:rPr>
        <w:rFonts w:hint="default" w:ascii="Times New Roman" w:hAnsi="Times New Roman" w:eastAsia="Times New Roman" w:cs="Times New Roman"/>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15">
    <w:nsid w:val="290E37BD"/>
    <w:multiLevelType w:val="multilevel"/>
    <w:tmpl w:val="290E37BD"/>
    <w:lvl w:ilvl="0" w:tentative="0">
      <w:start w:val="1"/>
      <w:numFmt w:val="bullet"/>
      <w:pStyle w:val="1622"/>
      <w:lvlText w:val=""/>
      <w:lvlJc w:val="left"/>
      <w:pPr>
        <w:ind w:left="928" w:hanging="360"/>
      </w:pPr>
      <w:rPr>
        <w:rFonts w:hint="default" w:ascii="Symbol" w:hAnsi="Symbol"/>
      </w:rPr>
    </w:lvl>
    <w:lvl w:ilvl="1" w:tentative="0">
      <w:start w:val="1"/>
      <w:numFmt w:val="bullet"/>
      <w:lvlText w:val="o"/>
      <w:lvlJc w:val="left"/>
      <w:pPr>
        <w:ind w:left="1648" w:hanging="360"/>
      </w:pPr>
      <w:rPr>
        <w:rFonts w:hint="default" w:ascii="Courier New" w:hAnsi="Courier New" w:cs="Courier New"/>
      </w:rPr>
    </w:lvl>
    <w:lvl w:ilvl="2" w:tentative="0">
      <w:start w:val="1"/>
      <w:numFmt w:val="bullet"/>
      <w:lvlText w:val=""/>
      <w:lvlJc w:val="left"/>
      <w:pPr>
        <w:ind w:left="2368" w:hanging="360"/>
      </w:pPr>
      <w:rPr>
        <w:rFonts w:hint="default" w:ascii="Wingdings" w:hAnsi="Wingdings"/>
      </w:rPr>
    </w:lvl>
    <w:lvl w:ilvl="3" w:tentative="0">
      <w:start w:val="1"/>
      <w:numFmt w:val="bullet"/>
      <w:lvlText w:val=""/>
      <w:lvlJc w:val="left"/>
      <w:pPr>
        <w:ind w:left="3088" w:hanging="360"/>
      </w:pPr>
      <w:rPr>
        <w:rFonts w:hint="default" w:ascii="Symbol" w:hAnsi="Symbol"/>
      </w:rPr>
    </w:lvl>
    <w:lvl w:ilvl="4" w:tentative="0">
      <w:start w:val="1"/>
      <w:numFmt w:val="bullet"/>
      <w:lvlText w:val="o"/>
      <w:lvlJc w:val="left"/>
      <w:pPr>
        <w:ind w:left="3808" w:hanging="360"/>
      </w:pPr>
      <w:rPr>
        <w:rFonts w:hint="default" w:ascii="Courier New" w:hAnsi="Courier New" w:cs="Courier New"/>
      </w:rPr>
    </w:lvl>
    <w:lvl w:ilvl="5" w:tentative="0">
      <w:start w:val="1"/>
      <w:numFmt w:val="bullet"/>
      <w:lvlText w:val=""/>
      <w:lvlJc w:val="left"/>
      <w:pPr>
        <w:ind w:left="4528" w:hanging="360"/>
      </w:pPr>
      <w:rPr>
        <w:rFonts w:hint="default" w:ascii="Wingdings" w:hAnsi="Wingdings"/>
      </w:rPr>
    </w:lvl>
    <w:lvl w:ilvl="6" w:tentative="0">
      <w:start w:val="1"/>
      <w:numFmt w:val="bullet"/>
      <w:lvlText w:val=""/>
      <w:lvlJc w:val="left"/>
      <w:pPr>
        <w:ind w:left="5248" w:hanging="360"/>
      </w:pPr>
      <w:rPr>
        <w:rFonts w:hint="default" w:ascii="Symbol" w:hAnsi="Symbol"/>
      </w:rPr>
    </w:lvl>
    <w:lvl w:ilvl="7" w:tentative="0">
      <w:start w:val="1"/>
      <w:numFmt w:val="bullet"/>
      <w:lvlText w:val="o"/>
      <w:lvlJc w:val="left"/>
      <w:pPr>
        <w:ind w:left="5968" w:hanging="360"/>
      </w:pPr>
      <w:rPr>
        <w:rFonts w:hint="default" w:ascii="Courier New" w:hAnsi="Courier New" w:cs="Courier New"/>
      </w:rPr>
    </w:lvl>
    <w:lvl w:ilvl="8" w:tentative="0">
      <w:start w:val="1"/>
      <w:numFmt w:val="bullet"/>
      <w:lvlText w:val=""/>
      <w:lvlJc w:val="left"/>
      <w:pPr>
        <w:ind w:left="6688" w:hanging="360"/>
      </w:pPr>
      <w:rPr>
        <w:rFonts w:hint="default" w:ascii="Wingdings" w:hAnsi="Wingdings"/>
      </w:rPr>
    </w:lvl>
  </w:abstractNum>
  <w:abstractNum w:abstractNumId="16">
    <w:nsid w:val="2CD9440B"/>
    <w:multiLevelType w:val="multilevel"/>
    <w:tmpl w:val="2CD9440B"/>
    <w:lvl w:ilvl="0" w:tentative="0">
      <w:start w:val="0"/>
      <w:numFmt w:val="bullet"/>
      <w:lvlText w:val=""/>
      <w:lvlJc w:val="left"/>
      <w:pPr>
        <w:ind w:left="1287" w:hanging="360"/>
      </w:pPr>
      <w:rPr>
        <w:rFonts w:hint="default" w:ascii="Symbol" w:hAnsi="Symbol" w:cs="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7">
    <w:nsid w:val="30905289"/>
    <w:multiLevelType w:val="multilevel"/>
    <w:tmpl w:val="30905289"/>
    <w:lvl w:ilvl="0" w:tentative="0">
      <w:start w:val="1"/>
      <w:numFmt w:val="decimal"/>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8">
    <w:nsid w:val="33AD2194"/>
    <w:multiLevelType w:val="multilevel"/>
    <w:tmpl w:val="33AD2194"/>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9">
    <w:nsid w:val="36DB3F75"/>
    <w:multiLevelType w:val="multilevel"/>
    <w:tmpl w:val="36DB3F75"/>
    <w:lvl w:ilvl="0" w:tentative="0">
      <w:start w:val="1"/>
      <w:numFmt w:val="bullet"/>
      <w:lvlText w:val=""/>
      <w:lvlJc w:val="left"/>
      <w:pPr>
        <w:tabs>
          <w:tab w:val="left" w:pos="1429"/>
        </w:tabs>
        <w:ind w:left="1429" w:hanging="360"/>
      </w:pPr>
      <w:rPr>
        <w:rFonts w:hint="default" w:ascii="Symbol" w:hAnsi="Symbol"/>
      </w:rPr>
    </w:lvl>
    <w:lvl w:ilvl="1" w:tentative="0">
      <w:start w:val="1"/>
      <w:numFmt w:val="bullet"/>
      <w:lvlText w:val="o"/>
      <w:lvlJc w:val="left"/>
      <w:pPr>
        <w:tabs>
          <w:tab w:val="left" w:pos="2149"/>
        </w:tabs>
        <w:ind w:left="2149" w:hanging="360"/>
      </w:pPr>
      <w:rPr>
        <w:rFonts w:hint="default" w:ascii="Courier New" w:hAnsi="Courier New"/>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20">
    <w:nsid w:val="38345307"/>
    <w:multiLevelType w:val="multilevel"/>
    <w:tmpl w:val="38345307"/>
    <w:lvl w:ilvl="0" w:tentative="0">
      <w:start w:val="1"/>
      <w:numFmt w:val="decimal"/>
      <w:pStyle w:val="695"/>
      <w:lvlText w:val="%1"/>
      <w:lvlJc w:val="left"/>
      <w:pPr>
        <w:tabs>
          <w:tab w:val="left" w:pos="360"/>
        </w:tabs>
        <w:ind w:left="360" w:hanging="360"/>
      </w:pPr>
      <w:rPr>
        <w:rFonts w:hint="default"/>
        <w:b/>
      </w:rPr>
    </w:lvl>
    <w:lvl w:ilvl="1" w:tentative="0">
      <w:start w:val="1"/>
      <w:numFmt w:val="decimal"/>
      <w:pStyle w:val="696"/>
      <w:lvlText w:val="%1.%2"/>
      <w:lvlJc w:val="left"/>
      <w:pPr>
        <w:tabs>
          <w:tab w:val="left" w:pos="720"/>
        </w:tabs>
        <w:ind w:left="720" w:hanging="360"/>
      </w:pPr>
      <w:rPr>
        <w:rFonts w:hint="default"/>
        <w:b/>
      </w:rPr>
    </w:lvl>
    <w:lvl w:ilvl="2" w:tentative="0">
      <w:start w:val="1"/>
      <w:numFmt w:val="decimal"/>
      <w:pStyle w:val="697"/>
      <w:lvlText w:val="%1.%2.%3"/>
      <w:lvlJc w:val="left"/>
      <w:pPr>
        <w:tabs>
          <w:tab w:val="left" w:pos="1620"/>
        </w:tabs>
        <w:ind w:left="1620" w:hanging="720"/>
      </w:pPr>
      <w:rPr>
        <w:rFonts w:hint="default"/>
      </w:rPr>
    </w:lvl>
    <w:lvl w:ilvl="3" w:tentative="0">
      <w:start w:val="1"/>
      <w:numFmt w:val="decimal"/>
      <w:pStyle w:val="698"/>
      <w:lvlText w:val="%1.%2.%3.%4"/>
      <w:lvlJc w:val="left"/>
      <w:pPr>
        <w:tabs>
          <w:tab w:val="left" w:pos="1800"/>
        </w:tabs>
        <w:ind w:left="1800" w:hanging="720"/>
      </w:pPr>
      <w:rPr>
        <w:rFonts w:hint="default"/>
      </w:rPr>
    </w:lvl>
    <w:lvl w:ilvl="4" w:tentative="0">
      <w:start w:val="1"/>
      <w:numFmt w:val="decimal"/>
      <w:lvlText w:val="%1.%2.%3.%4.%5"/>
      <w:lvlJc w:val="left"/>
      <w:pPr>
        <w:tabs>
          <w:tab w:val="left" w:pos="2520"/>
        </w:tabs>
        <w:ind w:left="2520" w:hanging="1080"/>
      </w:pPr>
      <w:rPr>
        <w:rFonts w:hint="default"/>
      </w:rPr>
    </w:lvl>
    <w:lvl w:ilvl="5" w:tentative="0">
      <w:start w:val="1"/>
      <w:numFmt w:val="decimal"/>
      <w:lvlText w:val="%1.%2.%3.%4.%5.%6"/>
      <w:lvlJc w:val="left"/>
      <w:pPr>
        <w:tabs>
          <w:tab w:val="left" w:pos="2880"/>
        </w:tabs>
        <w:ind w:left="2880" w:hanging="1080"/>
      </w:pPr>
      <w:rPr>
        <w:rFonts w:hint="default"/>
      </w:rPr>
    </w:lvl>
    <w:lvl w:ilvl="6" w:tentative="0">
      <w:start w:val="1"/>
      <w:numFmt w:val="decimal"/>
      <w:lvlText w:val="%1.%2.%3.%4.%5.%6.%7"/>
      <w:lvlJc w:val="left"/>
      <w:pPr>
        <w:tabs>
          <w:tab w:val="left" w:pos="3600"/>
        </w:tabs>
        <w:ind w:left="3600" w:hanging="1440"/>
      </w:pPr>
      <w:rPr>
        <w:rFonts w:hint="default"/>
      </w:rPr>
    </w:lvl>
    <w:lvl w:ilvl="7" w:tentative="0">
      <w:start w:val="1"/>
      <w:numFmt w:val="decimal"/>
      <w:lvlText w:val="%1.%2.%3.%4.%5.%6.%7.%8"/>
      <w:lvlJc w:val="left"/>
      <w:pPr>
        <w:tabs>
          <w:tab w:val="left" w:pos="3960"/>
        </w:tabs>
        <w:ind w:left="3960" w:hanging="1440"/>
      </w:pPr>
      <w:rPr>
        <w:rFonts w:hint="default"/>
      </w:rPr>
    </w:lvl>
    <w:lvl w:ilvl="8" w:tentative="0">
      <w:start w:val="1"/>
      <w:numFmt w:val="decimal"/>
      <w:lvlText w:val="%1.%2.%3.%4.%5.%6.%7.%8.%9"/>
      <w:lvlJc w:val="left"/>
      <w:pPr>
        <w:tabs>
          <w:tab w:val="left" w:pos="4680"/>
        </w:tabs>
        <w:ind w:left="4680" w:hanging="1800"/>
      </w:pPr>
      <w:rPr>
        <w:rFonts w:hint="default"/>
      </w:rPr>
    </w:lvl>
  </w:abstractNum>
  <w:abstractNum w:abstractNumId="21">
    <w:nsid w:val="405F4759"/>
    <w:multiLevelType w:val="multilevel"/>
    <w:tmpl w:val="405F4759"/>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2">
    <w:nsid w:val="42376CD6"/>
    <w:multiLevelType w:val="multilevel"/>
    <w:tmpl w:val="42376CD6"/>
    <w:lvl w:ilvl="0" w:tentative="0">
      <w:start w:val="1"/>
      <w:numFmt w:val="decimal"/>
      <w:pStyle w:val="807"/>
      <w:lvlText w:val="Таблица %1."/>
      <w:lvlJc w:val="left"/>
      <w:pPr>
        <w:tabs>
          <w:tab w:val="left" w:pos="8100"/>
        </w:tabs>
        <w:ind w:left="8100"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14:ligatures w14:val="none"/>
        <w14:numForm w14:val="default"/>
        <w14:numSpacing w14:val="default"/>
        <w14:cntxtalts w14:val="0"/>
      </w:rPr>
    </w:lvl>
    <w:lvl w:ilvl="1" w:tentative="0">
      <w:start w:val="1"/>
      <w:numFmt w:val="lowerLetter"/>
      <w:lvlText w:val="%2."/>
      <w:lvlJc w:val="left"/>
      <w:pPr>
        <w:tabs>
          <w:tab w:val="left" w:pos="8820"/>
        </w:tabs>
        <w:ind w:left="8820" w:hanging="360"/>
      </w:pPr>
    </w:lvl>
    <w:lvl w:ilvl="2" w:tentative="0">
      <w:start w:val="1"/>
      <w:numFmt w:val="lowerRoman"/>
      <w:lvlText w:val="%3."/>
      <w:lvlJc w:val="right"/>
      <w:pPr>
        <w:tabs>
          <w:tab w:val="left" w:pos="9540"/>
        </w:tabs>
        <w:ind w:left="9540" w:hanging="180"/>
      </w:pPr>
    </w:lvl>
    <w:lvl w:ilvl="3" w:tentative="0">
      <w:start w:val="1"/>
      <w:numFmt w:val="decimal"/>
      <w:lvlText w:val="%4."/>
      <w:lvlJc w:val="left"/>
      <w:pPr>
        <w:tabs>
          <w:tab w:val="left" w:pos="10260"/>
        </w:tabs>
        <w:ind w:left="10260" w:hanging="360"/>
      </w:pPr>
    </w:lvl>
    <w:lvl w:ilvl="4" w:tentative="0">
      <w:start w:val="1"/>
      <w:numFmt w:val="lowerLetter"/>
      <w:lvlText w:val="%5."/>
      <w:lvlJc w:val="left"/>
      <w:pPr>
        <w:tabs>
          <w:tab w:val="left" w:pos="10980"/>
        </w:tabs>
        <w:ind w:left="10980" w:hanging="360"/>
      </w:pPr>
    </w:lvl>
    <w:lvl w:ilvl="5" w:tentative="0">
      <w:start w:val="1"/>
      <w:numFmt w:val="lowerRoman"/>
      <w:lvlText w:val="%6."/>
      <w:lvlJc w:val="right"/>
      <w:pPr>
        <w:tabs>
          <w:tab w:val="left" w:pos="11700"/>
        </w:tabs>
        <w:ind w:left="11700" w:hanging="180"/>
      </w:pPr>
    </w:lvl>
    <w:lvl w:ilvl="6" w:tentative="0">
      <w:start w:val="1"/>
      <w:numFmt w:val="decimal"/>
      <w:lvlText w:val="%7."/>
      <w:lvlJc w:val="left"/>
      <w:pPr>
        <w:tabs>
          <w:tab w:val="left" w:pos="12420"/>
        </w:tabs>
        <w:ind w:left="12420" w:hanging="360"/>
      </w:pPr>
    </w:lvl>
    <w:lvl w:ilvl="7" w:tentative="0">
      <w:start w:val="1"/>
      <w:numFmt w:val="lowerLetter"/>
      <w:lvlText w:val="%8."/>
      <w:lvlJc w:val="left"/>
      <w:pPr>
        <w:tabs>
          <w:tab w:val="left" w:pos="13140"/>
        </w:tabs>
        <w:ind w:left="13140" w:hanging="360"/>
      </w:pPr>
    </w:lvl>
    <w:lvl w:ilvl="8" w:tentative="0">
      <w:start w:val="1"/>
      <w:numFmt w:val="lowerRoman"/>
      <w:lvlText w:val="%9."/>
      <w:lvlJc w:val="right"/>
      <w:pPr>
        <w:tabs>
          <w:tab w:val="left" w:pos="13860"/>
        </w:tabs>
        <w:ind w:left="13860" w:hanging="180"/>
      </w:pPr>
    </w:lvl>
  </w:abstractNum>
  <w:abstractNum w:abstractNumId="23">
    <w:nsid w:val="444B4184"/>
    <w:multiLevelType w:val="multilevel"/>
    <w:tmpl w:val="444B4184"/>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24">
    <w:nsid w:val="45A46C17"/>
    <w:multiLevelType w:val="multilevel"/>
    <w:tmpl w:val="45A46C17"/>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5">
    <w:nsid w:val="4C0D4318"/>
    <w:multiLevelType w:val="multilevel"/>
    <w:tmpl w:val="4C0D4318"/>
    <w:lvl w:ilvl="0" w:tentative="0">
      <w:start w:val="1"/>
      <w:numFmt w:val="decimal"/>
      <w:lvlText w:val="%1."/>
      <w:lvlJc w:val="left"/>
      <w:pPr>
        <w:ind w:left="502" w:hanging="360"/>
      </w:pPr>
    </w:lvl>
    <w:lvl w:ilvl="1" w:tentative="0">
      <w:start w:val="1"/>
      <w:numFmt w:val="decimal"/>
      <w:lvlText w:val="%1.%2."/>
      <w:lvlJc w:val="left"/>
      <w:pPr>
        <w:ind w:left="432" w:hanging="432"/>
      </w:pPr>
      <w:rPr>
        <w:i w:val="0"/>
      </w:rPr>
    </w:lvl>
    <w:lvl w:ilvl="2" w:tentative="0">
      <w:start w:val="1"/>
      <w:numFmt w:val="decimal"/>
      <w:lvlText w:val="%1.%2.%3."/>
      <w:lvlJc w:val="left"/>
      <w:pPr>
        <w:ind w:left="4616" w:hanging="504"/>
      </w:pPr>
      <w:rPr>
        <w:i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6">
    <w:nsid w:val="4D8F2BB8"/>
    <w:multiLevelType w:val="multilevel"/>
    <w:tmpl w:val="4D8F2BB8"/>
    <w:lvl w:ilvl="0" w:tentative="0">
      <w:start w:val="1"/>
      <w:numFmt w:val="bullet"/>
      <w:lvlText w:val="−"/>
      <w:lvlJc w:val="left"/>
      <w:pPr>
        <w:ind w:left="1429" w:hanging="360"/>
      </w:pPr>
      <w:rPr>
        <w:rFonts w:hint="default" w:ascii="Courier New" w:hAnsi="Courier New"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27">
    <w:nsid w:val="58A91A27"/>
    <w:multiLevelType w:val="multilevel"/>
    <w:tmpl w:val="58A91A27"/>
    <w:lvl w:ilvl="0" w:tentative="0">
      <w:start w:val="4"/>
      <w:numFmt w:val="decimal"/>
      <w:lvlText w:val="%1"/>
      <w:lvlJc w:val="left"/>
      <w:pPr>
        <w:ind w:left="375" w:hanging="375"/>
      </w:pPr>
      <w:rPr>
        <w:rFonts w:hint="default"/>
      </w:rPr>
    </w:lvl>
    <w:lvl w:ilvl="1" w:tentative="0">
      <w:start w:val="8"/>
      <w:numFmt w:val="decimal"/>
      <w:lvlText w:val="%1.%2"/>
      <w:lvlJc w:val="left"/>
      <w:pPr>
        <w:ind w:left="1508" w:hanging="720"/>
      </w:pPr>
      <w:rPr>
        <w:rFonts w:hint="default"/>
      </w:rPr>
    </w:lvl>
    <w:lvl w:ilvl="2" w:tentative="0">
      <w:start w:val="1"/>
      <w:numFmt w:val="decimal"/>
      <w:lvlText w:val="%1.%2.%3"/>
      <w:lvlJc w:val="left"/>
      <w:pPr>
        <w:ind w:left="2296" w:hanging="720"/>
      </w:pPr>
      <w:rPr>
        <w:rFonts w:hint="default"/>
      </w:rPr>
    </w:lvl>
    <w:lvl w:ilvl="3" w:tentative="0">
      <w:start w:val="1"/>
      <w:numFmt w:val="decimal"/>
      <w:lvlText w:val="%1.%2.%3.%4"/>
      <w:lvlJc w:val="left"/>
      <w:pPr>
        <w:ind w:left="3444" w:hanging="1080"/>
      </w:pPr>
      <w:rPr>
        <w:rFonts w:hint="default"/>
      </w:rPr>
    </w:lvl>
    <w:lvl w:ilvl="4" w:tentative="0">
      <w:start w:val="1"/>
      <w:numFmt w:val="decimal"/>
      <w:lvlText w:val="%1.%2.%3.%4.%5"/>
      <w:lvlJc w:val="left"/>
      <w:pPr>
        <w:ind w:left="4232" w:hanging="1080"/>
      </w:pPr>
      <w:rPr>
        <w:rFonts w:hint="default"/>
      </w:rPr>
    </w:lvl>
    <w:lvl w:ilvl="5" w:tentative="0">
      <w:start w:val="1"/>
      <w:numFmt w:val="decimal"/>
      <w:lvlText w:val="%1.%2.%3.%4.%5.%6"/>
      <w:lvlJc w:val="left"/>
      <w:pPr>
        <w:ind w:left="5380" w:hanging="1440"/>
      </w:pPr>
      <w:rPr>
        <w:rFonts w:hint="default"/>
      </w:rPr>
    </w:lvl>
    <w:lvl w:ilvl="6" w:tentative="0">
      <w:start w:val="1"/>
      <w:numFmt w:val="decimal"/>
      <w:lvlText w:val="%1.%2.%3.%4.%5.%6.%7"/>
      <w:lvlJc w:val="left"/>
      <w:pPr>
        <w:ind w:left="6528" w:hanging="1800"/>
      </w:pPr>
      <w:rPr>
        <w:rFonts w:hint="default"/>
      </w:rPr>
    </w:lvl>
    <w:lvl w:ilvl="7" w:tentative="0">
      <w:start w:val="1"/>
      <w:numFmt w:val="decimal"/>
      <w:lvlText w:val="%1.%2.%3.%4.%5.%6.%7.%8"/>
      <w:lvlJc w:val="left"/>
      <w:pPr>
        <w:ind w:left="7316" w:hanging="1800"/>
      </w:pPr>
      <w:rPr>
        <w:rFonts w:hint="default"/>
      </w:rPr>
    </w:lvl>
    <w:lvl w:ilvl="8" w:tentative="0">
      <w:start w:val="1"/>
      <w:numFmt w:val="decimal"/>
      <w:lvlText w:val="%1.%2.%3.%4.%5.%6.%7.%8.%9"/>
      <w:lvlJc w:val="left"/>
      <w:pPr>
        <w:ind w:left="8464" w:hanging="2160"/>
      </w:pPr>
      <w:rPr>
        <w:rFonts w:hint="default"/>
      </w:rPr>
    </w:lvl>
  </w:abstractNum>
  <w:abstractNum w:abstractNumId="28">
    <w:nsid w:val="59E60585"/>
    <w:multiLevelType w:val="multilevel"/>
    <w:tmpl w:val="59E60585"/>
    <w:lvl w:ilvl="0" w:tentative="0">
      <w:start w:val="1"/>
      <w:numFmt w:val="bullet"/>
      <w:lvlText w:val=""/>
      <w:lvlJc w:val="left"/>
      <w:pPr>
        <w:tabs>
          <w:tab w:val="left" w:pos="3346"/>
        </w:tabs>
        <w:ind w:left="3346" w:hanging="360"/>
      </w:pPr>
      <w:rPr>
        <w:rFonts w:hint="default" w:ascii="Symbol" w:hAnsi="Symbol"/>
        <w:color w:val="auto"/>
      </w:rPr>
    </w:lvl>
    <w:lvl w:ilvl="1" w:tentative="0">
      <w:start w:val="1"/>
      <w:numFmt w:val="bullet"/>
      <w:pStyle w:val="710"/>
      <w:lvlText w:val=""/>
      <w:lvlJc w:val="left"/>
      <w:pPr>
        <w:tabs>
          <w:tab w:val="left" w:pos="2149"/>
        </w:tabs>
        <w:ind w:left="2149" w:hanging="360"/>
      </w:pPr>
      <w:rPr>
        <w:rFonts w:hint="default" w:ascii="Symbol" w:hAnsi="Symbol"/>
        <w:color w:val="auto"/>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cs="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cs="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29">
    <w:nsid w:val="5DF72671"/>
    <w:multiLevelType w:val="multilevel"/>
    <w:tmpl w:val="5DF72671"/>
    <w:lvl w:ilvl="0" w:tentative="0">
      <w:start w:val="6"/>
      <w:numFmt w:val="decimal"/>
      <w:lvlText w:val="%1"/>
      <w:lvlJc w:val="left"/>
      <w:pPr>
        <w:ind w:left="600" w:hanging="600"/>
      </w:pPr>
      <w:rPr>
        <w:rFonts w:hint="default"/>
      </w:rPr>
    </w:lvl>
    <w:lvl w:ilvl="1" w:tentative="0">
      <w:start w:val="5"/>
      <w:numFmt w:val="decimal"/>
      <w:lvlText w:val="%1.%2"/>
      <w:lvlJc w:val="left"/>
      <w:pPr>
        <w:ind w:left="1212" w:hanging="600"/>
      </w:pPr>
      <w:rPr>
        <w:rFonts w:hint="default"/>
      </w:rPr>
    </w:lvl>
    <w:lvl w:ilvl="2" w:tentative="0">
      <w:start w:val="1"/>
      <w:numFmt w:val="decimal"/>
      <w:lvlText w:val="%1.%2.%3"/>
      <w:lvlJc w:val="left"/>
      <w:pPr>
        <w:ind w:left="1944" w:hanging="720"/>
      </w:pPr>
      <w:rPr>
        <w:rFonts w:hint="default"/>
      </w:rPr>
    </w:lvl>
    <w:lvl w:ilvl="3" w:tentative="0">
      <w:start w:val="1"/>
      <w:numFmt w:val="decimal"/>
      <w:lvlText w:val="%1.%2.%3.%4"/>
      <w:lvlJc w:val="left"/>
      <w:pPr>
        <w:ind w:left="2916" w:hanging="1080"/>
      </w:pPr>
      <w:rPr>
        <w:rFonts w:hint="default"/>
      </w:rPr>
    </w:lvl>
    <w:lvl w:ilvl="4" w:tentative="0">
      <w:start w:val="1"/>
      <w:numFmt w:val="decimal"/>
      <w:lvlText w:val="%1.%2.%3.%4.%5"/>
      <w:lvlJc w:val="left"/>
      <w:pPr>
        <w:ind w:left="3528" w:hanging="1080"/>
      </w:pPr>
      <w:rPr>
        <w:rFonts w:hint="default"/>
      </w:rPr>
    </w:lvl>
    <w:lvl w:ilvl="5" w:tentative="0">
      <w:start w:val="1"/>
      <w:numFmt w:val="decimal"/>
      <w:lvlText w:val="%1.%2.%3.%4.%5.%6"/>
      <w:lvlJc w:val="left"/>
      <w:pPr>
        <w:ind w:left="4500" w:hanging="1440"/>
      </w:pPr>
      <w:rPr>
        <w:rFonts w:hint="default"/>
      </w:rPr>
    </w:lvl>
    <w:lvl w:ilvl="6" w:tentative="0">
      <w:start w:val="1"/>
      <w:numFmt w:val="decimal"/>
      <w:lvlText w:val="%1.%2.%3.%4.%5.%6.%7"/>
      <w:lvlJc w:val="left"/>
      <w:pPr>
        <w:ind w:left="5112" w:hanging="1440"/>
      </w:pPr>
      <w:rPr>
        <w:rFonts w:hint="default"/>
      </w:rPr>
    </w:lvl>
    <w:lvl w:ilvl="7" w:tentative="0">
      <w:start w:val="1"/>
      <w:numFmt w:val="decimal"/>
      <w:lvlText w:val="%1.%2.%3.%4.%5.%6.%7.%8"/>
      <w:lvlJc w:val="left"/>
      <w:pPr>
        <w:ind w:left="6084" w:hanging="1800"/>
      </w:pPr>
      <w:rPr>
        <w:rFonts w:hint="default"/>
      </w:rPr>
    </w:lvl>
    <w:lvl w:ilvl="8" w:tentative="0">
      <w:start w:val="1"/>
      <w:numFmt w:val="decimal"/>
      <w:lvlText w:val="%1.%2.%3.%4.%5.%6.%7.%8.%9"/>
      <w:lvlJc w:val="left"/>
      <w:pPr>
        <w:ind w:left="7056" w:hanging="2160"/>
      </w:pPr>
      <w:rPr>
        <w:rFonts w:hint="default"/>
      </w:rPr>
    </w:lvl>
  </w:abstractNum>
  <w:abstractNum w:abstractNumId="30">
    <w:nsid w:val="5F2C6F89"/>
    <w:multiLevelType w:val="multilevel"/>
    <w:tmpl w:val="5F2C6F89"/>
    <w:lvl w:ilvl="0" w:tentative="0">
      <w:start w:val="6"/>
      <w:numFmt w:val="decimal"/>
      <w:lvlText w:val="%1"/>
      <w:lvlJc w:val="left"/>
      <w:pPr>
        <w:ind w:left="600" w:hanging="600"/>
      </w:pPr>
      <w:rPr>
        <w:rFonts w:hint="default"/>
      </w:rPr>
    </w:lvl>
    <w:lvl w:ilvl="1" w:tentative="0">
      <w:start w:val="4"/>
      <w:numFmt w:val="decimal"/>
      <w:lvlText w:val="%1.%2"/>
      <w:lvlJc w:val="left"/>
      <w:pPr>
        <w:ind w:left="1320" w:hanging="600"/>
      </w:pPr>
      <w:rPr>
        <w:rFonts w:hint="default"/>
      </w:rPr>
    </w:lvl>
    <w:lvl w:ilvl="2" w:tentative="0">
      <w:start w:val="1"/>
      <w:numFmt w:val="decimal"/>
      <w:lvlText w:val="%1.%2.%3"/>
      <w:lvlJc w:val="left"/>
      <w:pPr>
        <w:ind w:left="2160" w:hanging="720"/>
      </w:pPr>
      <w:rPr>
        <w:rFonts w:hint="default"/>
      </w:rPr>
    </w:lvl>
    <w:lvl w:ilvl="3" w:tentative="0">
      <w:start w:val="1"/>
      <w:numFmt w:val="decimal"/>
      <w:lvlText w:val="%1.%2.%3.%4"/>
      <w:lvlJc w:val="left"/>
      <w:pPr>
        <w:ind w:left="3240" w:hanging="1080"/>
      </w:pPr>
      <w:rPr>
        <w:rFonts w:hint="default"/>
      </w:rPr>
    </w:lvl>
    <w:lvl w:ilvl="4" w:tentative="0">
      <w:start w:val="1"/>
      <w:numFmt w:val="decimal"/>
      <w:lvlText w:val="%1.%2.%3.%4.%5"/>
      <w:lvlJc w:val="left"/>
      <w:pPr>
        <w:ind w:left="3960" w:hanging="1080"/>
      </w:pPr>
      <w:rPr>
        <w:rFonts w:hint="default"/>
      </w:rPr>
    </w:lvl>
    <w:lvl w:ilvl="5" w:tentative="0">
      <w:start w:val="1"/>
      <w:numFmt w:val="decimal"/>
      <w:lvlText w:val="%1.%2.%3.%4.%5.%6"/>
      <w:lvlJc w:val="left"/>
      <w:pPr>
        <w:ind w:left="5040" w:hanging="1440"/>
      </w:pPr>
      <w:rPr>
        <w:rFonts w:hint="default"/>
      </w:rPr>
    </w:lvl>
    <w:lvl w:ilvl="6" w:tentative="0">
      <w:start w:val="1"/>
      <w:numFmt w:val="decimal"/>
      <w:lvlText w:val="%1.%2.%3.%4.%5.%6.%7"/>
      <w:lvlJc w:val="left"/>
      <w:pPr>
        <w:ind w:left="5760" w:hanging="1440"/>
      </w:pPr>
      <w:rPr>
        <w:rFonts w:hint="default"/>
      </w:rPr>
    </w:lvl>
    <w:lvl w:ilvl="7" w:tentative="0">
      <w:start w:val="1"/>
      <w:numFmt w:val="decimal"/>
      <w:lvlText w:val="%1.%2.%3.%4.%5.%6.%7.%8"/>
      <w:lvlJc w:val="left"/>
      <w:pPr>
        <w:ind w:left="6840" w:hanging="1800"/>
      </w:pPr>
      <w:rPr>
        <w:rFonts w:hint="default"/>
      </w:rPr>
    </w:lvl>
    <w:lvl w:ilvl="8" w:tentative="0">
      <w:start w:val="1"/>
      <w:numFmt w:val="decimal"/>
      <w:lvlText w:val="%1.%2.%3.%4.%5.%6.%7.%8.%9"/>
      <w:lvlJc w:val="left"/>
      <w:pPr>
        <w:ind w:left="7920" w:hanging="2160"/>
      </w:pPr>
      <w:rPr>
        <w:rFonts w:hint="default"/>
      </w:rPr>
    </w:lvl>
  </w:abstractNum>
  <w:abstractNum w:abstractNumId="31">
    <w:nsid w:val="5FB14164"/>
    <w:multiLevelType w:val="multilevel"/>
    <w:tmpl w:val="5FB14164"/>
    <w:lvl w:ilvl="0" w:tentative="0">
      <w:start w:val="1"/>
      <w:numFmt w:val="bullet"/>
      <w:lvlText w:val="−"/>
      <w:lvlJc w:val="left"/>
      <w:pPr>
        <w:ind w:left="1931" w:hanging="360"/>
      </w:pPr>
      <w:rPr>
        <w:rFonts w:hint="default" w:ascii="Courier New" w:hAnsi="Courier New"/>
        <w:color w:val="auto"/>
      </w:rPr>
    </w:lvl>
    <w:lvl w:ilvl="1" w:tentative="0">
      <w:start w:val="1"/>
      <w:numFmt w:val="bullet"/>
      <w:lvlText w:val="o"/>
      <w:lvlJc w:val="left"/>
      <w:pPr>
        <w:ind w:left="2651" w:hanging="360"/>
      </w:pPr>
      <w:rPr>
        <w:rFonts w:hint="default" w:ascii="Courier New" w:hAnsi="Courier New" w:cs="Courier New"/>
      </w:rPr>
    </w:lvl>
    <w:lvl w:ilvl="2" w:tentative="0">
      <w:start w:val="1"/>
      <w:numFmt w:val="bullet"/>
      <w:lvlText w:val=""/>
      <w:lvlJc w:val="left"/>
      <w:pPr>
        <w:ind w:left="3371" w:hanging="360"/>
      </w:pPr>
      <w:rPr>
        <w:rFonts w:hint="default" w:ascii="Wingdings" w:hAnsi="Wingdings"/>
      </w:rPr>
    </w:lvl>
    <w:lvl w:ilvl="3" w:tentative="0">
      <w:start w:val="1"/>
      <w:numFmt w:val="bullet"/>
      <w:lvlText w:val=""/>
      <w:lvlJc w:val="left"/>
      <w:pPr>
        <w:ind w:left="4091" w:hanging="360"/>
      </w:pPr>
      <w:rPr>
        <w:rFonts w:hint="default" w:ascii="Symbol" w:hAnsi="Symbol"/>
      </w:rPr>
    </w:lvl>
    <w:lvl w:ilvl="4" w:tentative="0">
      <w:start w:val="1"/>
      <w:numFmt w:val="bullet"/>
      <w:lvlText w:val="o"/>
      <w:lvlJc w:val="left"/>
      <w:pPr>
        <w:ind w:left="4811" w:hanging="360"/>
      </w:pPr>
      <w:rPr>
        <w:rFonts w:hint="default" w:ascii="Courier New" w:hAnsi="Courier New" w:cs="Courier New"/>
      </w:rPr>
    </w:lvl>
    <w:lvl w:ilvl="5" w:tentative="0">
      <w:start w:val="1"/>
      <w:numFmt w:val="bullet"/>
      <w:lvlText w:val=""/>
      <w:lvlJc w:val="left"/>
      <w:pPr>
        <w:ind w:left="5531" w:hanging="360"/>
      </w:pPr>
      <w:rPr>
        <w:rFonts w:hint="default" w:ascii="Wingdings" w:hAnsi="Wingdings"/>
      </w:rPr>
    </w:lvl>
    <w:lvl w:ilvl="6" w:tentative="0">
      <w:start w:val="1"/>
      <w:numFmt w:val="bullet"/>
      <w:lvlText w:val=""/>
      <w:lvlJc w:val="left"/>
      <w:pPr>
        <w:ind w:left="6251" w:hanging="360"/>
      </w:pPr>
      <w:rPr>
        <w:rFonts w:hint="default" w:ascii="Symbol" w:hAnsi="Symbol"/>
      </w:rPr>
    </w:lvl>
    <w:lvl w:ilvl="7" w:tentative="0">
      <w:start w:val="1"/>
      <w:numFmt w:val="bullet"/>
      <w:lvlText w:val="o"/>
      <w:lvlJc w:val="left"/>
      <w:pPr>
        <w:ind w:left="6971" w:hanging="360"/>
      </w:pPr>
      <w:rPr>
        <w:rFonts w:hint="default" w:ascii="Courier New" w:hAnsi="Courier New" w:cs="Courier New"/>
      </w:rPr>
    </w:lvl>
    <w:lvl w:ilvl="8" w:tentative="0">
      <w:start w:val="1"/>
      <w:numFmt w:val="bullet"/>
      <w:lvlText w:val=""/>
      <w:lvlJc w:val="left"/>
      <w:pPr>
        <w:ind w:left="7691" w:hanging="360"/>
      </w:pPr>
      <w:rPr>
        <w:rFonts w:hint="default" w:ascii="Wingdings" w:hAnsi="Wingdings"/>
      </w:rPr>
    </w:lvl>
  </w:abstractNum>
  <w:abstractNum w:abstractNumId="32">
    <w:nsid w:val="61026530"/>
    <w:multiLevelType w:val="multilevel"/>
    <w:tmpl w:val="61026530"/>
    <w:lvl w:ilvl="0" w:tentative="0">
      <w:start w:val="0"/>
      <w:numFmt w:val="bullet"/>
      <w:pStyle w:val="826"/>
      <w:lvlText w:val=""/>
      <w:lvlJc w:val="left"/>
      <w:pPr>
        <w:tabs>
          <w:tab w:val="left" w:pos="1080"/>
        </w:tabs>
        <w:ind w:left="1077" w:hanging="357"/>
      </w:pPr>
      <w:rPr>
        <w:rFonts w:hint="default" w:ascii="Symbol" w:hAnsi="Symbol"/>
      </w:rPr>
    </w:lvl>
    <w:lvl w:ilvl="1" w:tentative="0">
      <w:start w:val="1"/>
      <w:numFmt w:val="bullet"/>
      <w:lvlText w:val="o"/>
      <w:lvlJc w:val="left"/>
      <w:pPr>
        <w:tabs>
          <w:tab w:val="left" w:pos="2160"/>
        </w:tabs>
        <w:ind w:left="2160" w:hanging="360"/>
      </w:pPr>
      <w:rPr>
        <w:rFonts w:hint="default" w:ascii="Courier New" w:hAnsi="Courier New"/>
      </w:rPr>
    </w:lvl>
    <w:lvl w:ilvl="2" w:tentative="0">
      <w:start w:val="1"/>
      <w:numFmt w:val="bullet"/>
      <w:lvlText w:val=""/>
      <w:lvlJc w:val="left"/>
      <w:pPr>
        <w:tabs>
          <w:tab w:val="left" w:pos="2880"/>
        </w:tabs>
        <w:ind w:left="2880" w:hanging="360"/>
      </w:pPr>
      <w:rPr>
        <w:rFonts w:hint="default" w:ascii="Wingdings" w:hAnsi="Wingdings"/>
      </w:rPr>
    </w:lvl>
    <w:lvl w:ilvl="3" w:tentative="0">
      <w:start w:val="1"/>
      <w:numFmt w:val="bullet"/>
      <w:lvlText w:val=""/>
      <w:lvlJc w:val="left"/>
      <w:pPr>
        <w:tabs>
          <w:tab w:val="left" w:pos="3600"/>
        </w:tabs>
        <w:ind w:left="3600" w:hanging="360"/>
      </w:pPr>
      <w:rPr>
        <w:rFonts w:hint="default" w:ascii="Symbol" w:hAnsi="Symbol"/>
      </w:rPr>
    </w:lvl>
    <w:lvl w:ilvl="4" w:tentative="0">
      <w:start w:val="1"/>
      <w:numFmt w:val="bullet"/>
      <w:lvlText w:val="o"/>
      <w:lvlJc w:val="left"/>
      <w:pPr>
        <w:tabs>
          <w:tab w:val="left" w:pos="4320"/>
        </w:tabs>
        <w:ind w:left="4320" w:hanging="360"/>
      </w:pPr>
      <w:rPr>
        <w:rFonts w:hint="default" w:ascii="Courier New" w:hAnsi="Courier New"/>
      </w:rPr>
    </w:lvl>
    <w:lvl w:ilvl="5" w:tentative="0">
      <w:start w:val="1"/>
      <w:numFmt w:val="bullet"/>
      <w:lvlText w:val=""/>
      <w:lvlJc w:val="left"/>
      <w:pPr>
        <w:tabs>
          <w:tab w:val="left" w:pos="5040"/>
        </w:tabs>
        <w:ind w:left="5040" w:hanging="360"/>
      </w:pPr>
      <w:rPr>
        <w:rFonts w:hint="default" w:ascii="Wingdings" w:hAnsi="Wingdings"/>
      </w:rPr>
    </w:lvl>
    <w:lvl w:ilvl="6" w:tentative="0">
      <w:start w:val="1"/>
      <w:numFmt w:val="bullet"/>
      <w:lvlText w:val=""/>
      <w:lvlJc w:val="left"/>
      <w:pPr>
        <w:tabs>
          <w:tab w:val="left" w:pos="5760"/>
        </w:tabs>
        <w:ind w:left="5760" w:hanging="360"/>
      </w:pPr>
      <w:rPr>
        <w:rFonts w:hint="default" w:ascii="Symbol" w:hAnsi="Symbol"/>
      </w:rPr>
    </w:lvl>
    <w:lvl w:ilvl="7" w:tentative="0">
      <w:start w:val="1"/>
      <w:numFmt w:val="bullet"/>
      <w:lvlText w:val="o"/>
      <w:lvlJc w:val="left"/>
      <w:pPr>
        <w:tabs>
          <w:tab w:val="left" w:pos="6480"/>
        </w:tabs>
        <w:ind w:left="6480" w:hanging="360"/>
      </w:pPr>
      <w:rPr>
        <w:rFonts w:hint="default" w:ascii="Courier New" w:hAnsi="Courier New"/>
      </w:rPr>
    </w:lvl>
    <w:lvl w:ilvl="8" w:tentative="0">
      <w:start w:val="1"/>
      <w:numFmt w:val="bullet"/>
      <w:lvlText w:val=""/>
      <w:lvlJc w:val="left"/>
      <w:pPr>
        <w:tabs>
          <w:tab w:val="left" w:pos="7200"/>
        </w:tabs>
        <w:ind w:left="7200" w:hanging="360"/>
      </w:pPr>
      <w:rPr>
        <w:rFonts w:hint="default" w:ascii="Wingdings" w:hAnsi="Wingdings"/>
      </w:rPr>
    </w:lvl>
  </w:abstractNum>
  <w:abstractNum w:abstractNumId="33">
    <w:nsid w:val="63516539"/>
    <w:multiLevelType w:val="multilevel"/>
    <w:tmpl w:val="63516539"/>
    <w:lvl w:ilvl="0" w:tentative="0">
      <w:start w:val="1"/>
      <w:numFmt w:val="decimal"/>
      <w:lvlText w:val="%1."/>
      <w:lvlJc w:val="left"/>
      <w:pPr>
        <w:ind w:left="825" w:hanging="825"/>
      </w:pPr>
      <w:rPr>
        <w:rFonts w:hint="default"/>
        <w:color w:val="auto"/>
      </w:rPr>
    </w:lvl>
    <w:lvl w:ilvl="1" w:tentative="0">
      <w:start w:val="13"/>
      <w:numFmt w:val="decimal"/>
      <w:lvlText w:val="%1.%2."/>
      <w:lvlJc w:val="left"/>
      <w:pPr>
        <w:ind w:left="1627" w:hanging="825"/>
      </w:pPr>
      <w:rPr>
        <w:rFonts w:hint="default"/>
      </w:rPr>
    </w:lvl>
    <w:lvl w:ilvl="2" w:tentative="0">
      <w:start w:val="1"/>
      <w:numFmt w:val="decimal"/>
      <w:lvlText w:val="%1.%2.%3."/>
      <w:lvlJc w:val="left"/>
      <w:pPr>
        <w:ind w:left="2429" w:hanging="825"/>
      </w:pPr>
      <w:rPr>
        <w:rFonts w:hint="default"/>
      </w:rPr>
    </w:lvl>
    <w:lvl w:ilvl="3" w:tentative="0">
      <w:start w:val="1"/>
      <w:numFmt w:val="decimal"/>
      <w:lvlText w:val="%1.%2.%3.%4."/>
      <w:lvlJc w:val="left"/>
      <w:pPr>
        <w:ind w:left="3486" w:hanging="1080"/>
      </w:pPr>
      <w:rPr>
        <w:rFonts w:hint="default"/>
      </w:rPr>
    </w:lvl>
    <w:lvl w:ilvl="4" w:tentative="0">
      <w:start w:val="1"/>
      <w:numFmt w:val="decimal"/>
      <w:lvlText w:val="%1.%2.%3.%4.%5."/>
      <w:lvlJc w:val="left"/>
      <w:pPr>
        <w:ind w:left="4288" w:hanging="1080"/>
      </w:pPr>
      <w:rPr>
        <w:rFonts w:hint="default"/>
      </w:rPr>
    </w:lvl>
    <w:lvl w:ilvl="5" w:tentative="0">
      <w:start w:val="1"/>
      <w:numFmt w:val="decimal"/>
      <w:lvlText w:val="%1.%2.%3.%4.%5.%6."/>
      <w:lvlJc w:val="left"/>
      <w:pPr>
        <w:ind w:left="5450" w:hanging="1440"/>
      </w:pPr>
      <w:rPr>
        <w:rFonts w:hint="default"/>
      </w:rPr>
    </w:lvl>
    <w:lvl w:ilvl="6" w:tentative="0">
      <w:start w:val="1"/>
      <w:numFmt w:val="decimal"/>
      <w:lvlText w:val="%1.%2.%3.%4.%5.%6.%7."/>
      <w:lvlJc w:val="left"/>
      <w:pPr>
        <w:ind w:left="6612" w:hanging="1800"/>
      </w:pPr>
      <w:rPr>
        <w:rFonts w:hint="default"/>
      </w:rPr>
    </w:lvl>
    <w:lvl w:ilvl="7" w:tentative="0">
      <w:start w:val="1"/>
      <w:numFmt w:val="decimal"/>
      <w:lvlText w:val="%1.%2.%3.%4.%5.%6.%7.%8."/>
      <w:lvlJc w:val="left"/>
      <w:pPr>
        <w:ind w:left="7414" w:hanging="1800"/>
      </w:pPr>
      <w:rPr>
        <w:rFonts w:hint="default"/>
      </w:rPr>
    </w:lvl>
    <w:lvl w:ilvl="8" w:tentative="0">
      <w:start w:val="1"/>
      <w:numFmt w:val="decimal"/>
      <w:lvlText w:val="%1.%2.%3.%4.%5.%6.%7.%8.%9."/>
      <w:lvlJc w:val="left"/>
      <w:pPr>
        <w:ind w:left="8576" w:hanging="2160"/>
      </w:pPr>
      <w:rPr>
        <w:rFonts w:hint="default"/>
      </w:rPr>
    </w:lvl>
  </w:abstractNum>
  <w:abstractNum w:abstractNumId="34">
    <w:nsid w:val="68F665D0"/>
    <w:multiLevelType w:val="multilevel"/>
    <w:tmpl w:val="68F665D0"/>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
      <w:lvlJc w:val="left"/>
      <w:pPr>
        <w:tabs>
          <w:tab w:val="left" w:pos="1440"/>
        </w:tabs>
        <w:ind w:left="1440" w:hanging="360"/>
      </w:pPr>
      <w:rPr>
        <w:rFonts w:hint="default" w:ascii="Symbol" w:hAnsi="Symbol"/>
      </w:rPr>
    </w:lvl>
    <w:lvl w:ilvl="2" w:tentative="0">
      <w:start w:val="1"/>
      <w:numFmt w:val="decimal"/>
      <w:lvlText w:val="%3."/>
      <w:lvlJc w:val="left"/>
      <w:pPr>
        <w:tabs>
          <w:tab w:val="left" w:pos="1080"/>
        </w:tabs>
        <w:ind w:left="108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35">
    <w:nsid w:val="69C90727"/>
    <w:multiLevelType w:val="multilevel"/>
    <w:tmpl w:val="69C90727"/>
    <w:lvl w:ilvl="0" w:tentative="0">
      <w:start w:val="1"/>
      <w:numFmt w:val="bullet"/>
      <w:pStyle w:val="398"/>
      <w:suff w:val="space"/>
      <w:lvlText w:val=""/>
      <w:lvlJc w:val="left"/>
      <w:pPr>
        <w:ind w:left="2127" w:firstLine="0"/>
      </w:pPr>
      <w:rPr>
        <w:rFonts w:hint="default" w:ascii="Wingdings" w:hAnsi="Wingdings"/>
      </w:rPr>
    </w:lvl>
    <w:lvl w:ilvl="1" w:tentative="0">
      <w:start w:val="1"/>
      <w:numFmt w:val="bullet"/>
      <w:suff w:val="space"/>
      <w:lvlText w:val=""/>
      <w:lvlJc w:val="left"/>
      <w:pPr>
        <w:ind w:left="964" w:firstLine="0"/>
      </w:pPr>
      <w:rPr>
        <w:rFonts w:hint="default" w:ascii="Symbol" w:hAnsi="Symbol"/>
      </w:rPr>
    </w:lvl>
    <w:lvl w:ilvl="2" w:tentative="0">
      <w:start w:val="1"/>
      <w:numFmt w:val="bullet"/>
      <w:suff w:val="space"/>
      <w:lvlText w:val=""/>
      <w:lvlJc w:val="left"/>
      <w:pPr>
        <w:ind w:left="1361" w:firstLine="0"/>
      </w:pPr>
      <w:rPr>
        <w:rFonts w:hint="default" w:ascii="Symbol" w:hAnsi="Symbol"/>
      </w:rPr>
    </w:lvl>
    <w:lvl w:ilvl="3" w:tentative="0">
      <w:start w:val="1"/>
      <w:numFmt w:val="bullet"/>
      <w:suff w:val="space"/>
      <w:lvlText w:val="–"/>
      <w:lvlJc w:val="left"/>
      <w:pPr>
        <w:ind w:left="1758" w:firstLine="0"/>
      </w:pPr>
      <w:rPr>
        <w:rFonts w:hint="default" w:ascii="Times New Roman" w:hAnsi="Times New Roman" w:cs="Times New Roman"/>
      </w:rPr>
    </w:lvl>
    <w:lvl w:ilvl="4" w:tentative="0">
      <w:start w:val="1"/>
      <w:numFmt w:val="bullet"/>
      <w:suff w:val="space"/>
      <w:lvlText w:val="–"/>
      <w:lvlJc w:val="left"/>
      <w:pPr>
        <w:ind w:left="2155" w:firstLine="0"/>
      </w:pPr>
      <w:rPr>
        <w:rFonts w:hint="default" w:ascii="Times New Roman" w:hAnsi="Times New Roman" w:cs="Times New Roman"/>
      </w:rPr>
    </w:lvl>
    <w:lvl w:ilvl="5" w:tentative="0">
      <w:start w:val="1"/>
      <w:numFmt w:val="bullet"/>
      <w:suff w:val="space"/>
      <w:lvlText w:val="–"/>
      <w:lvlJc w:val="left"/>
      <w:pPr>
        <w:ind w:left="2552" w:firstLine="0"/>
      </w:pPr>
      <w:rPr>
        <w:rFonts w:hint="default" w:ascii="Times New Roman" w:hAnsi="Times New Roman" w:cs="Times New Roman"/>
      </w:rPr>
    </w:lvl>
    <w:lvl w:ilvl="6" w:tentative="0">
      <w:start w:val="1"/>
      <w:numFmt w:val="bullet"/>
      <w:suff w:val="space"/>
      <w:lvlText w:val=""/>
      <w:lvlJc w:val="left"/>
      <w:pPr>
        <w:ind w:left="2949" w:firstLine="0"/>
      </w:pPr>
      <w:rPr>
        <w:rFonts w:hint="default" w:ascii="Symbol" w:hAnsi="Symbol"/>
      </w:rPr>
    </w:lvl>
    <w:lvl w:ilvl="7" w:tentative="0">
      <w:start w:val="1"/>
      <w:numFmt w:val="bullet"/>
      <w:suff w:val="space"/>
      <w:lvlText w:val="–"/>
      <w:lvlJc w:val="left"/>
      <w:pPr>
        <w:ind w:left="3346" w:firstLine="0"/>
      </w:pPr>
      <w:rPr>
        <w:rFonts w:hint="default" w:ascii="Times New Roman" w:hAnsi="Times New Roman" w:cs="Times New Roman"/>
      </w:rPr>
    </w:lvl>
    <w:lvl w:ilvl="8" w:tentative="0">
      <w:start w:val="1"/>
      <w:numFmt w:val="bullet"/>
      <w:suff w:val="space"/>
      <w:lvlText w:val=""/>
      <w:lvlJc w:val="left"/>
      <w:pPr>
        <w:ind w:left="3743" w:firstLine="0"/>
      </w:pPr>
      <w:rPr>
        <w:rFonts w:hint="default" w:ascii="Symbol" w:hAnsi="Symbol"/>
      </w:rPr>
    </w:lvl>
  </w:abstractNum>
  <w:abstractNum w:abstractNumId="36">
    <w:nsid w:val="6A8E1033"/>
    <w:multiLevelType w:val="multilevel"/>
    <w:tmpl w:val="6A8E1033"/>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37">
    <w:nsid w:val="6B5621AD"/>
    <w:multiLevelType w:val="multilevel"/>
    <w:tmpl w:val="6B5621AD"/>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38">
    <w:nsid w:val="6CAB2DB0"/>
    <w:multiLevelType w:val="multilevel"/>
    <w:tmpl w:val="6CAB2DB0"/>
    <w:lvl w:ilvl="0" w:tentative="0">
      <w:start w:val="0"/>
      <w:numFmt w:val="bullet"/>
      <w:lvlText w:val=""/>
      <w:lvlJc w:val="left"/>
      <w:pPr>
        <w:tabs>
          <w:tab w:val="left" w:pos="1429"/>
        </w:tabs>
        <w:ind w:left="1429" w:hanging="360"/>
      </w:pPr>
      <w:rPr>
        <w:rFonts w:hint="default" w:ascii="Symbol" w:hAnsi="Symbol" w:cs="Symbol"/>
      </w:rPr>
    </w:lvl>
    <w:lvl w:ilvl="1" w:tentative="0">
      <w:start w:val="0"/>
      <w:numFmt w:val="bullet"/>
      <w:lvlText w:val="•"/>
      <w:lvlJc w:val="left"/>
      <w:pPr>
        <w:ind w:left="2149" w:hanging="360"/>
      </w:pPr>
      <w:rPr>
        <w:rFonts w:hint="default" w:ascii="Times New Roman" w:hAnsi="Times New Roman" w:eastAsia="Times New Roman" w:cs="Times New Roman"/>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cs="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cs="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39">
    <w:nsid w:val="6FA96590"/>
    <w:multiLevelType w:val="multilevel"/>
    <w:tmpl w:val="6FA96590"/>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40">
    <w:nsid w:val="70CC008F"/>
    <w:multiLevelType w:val="multilevel"/>
    <w:tmpl w:val="70CC008F"/>
    <w:lvl w:ilvl="0" w:tentative="0">
      <w:start w:val="1"/>
      <w:numFmt w:val="decimal"/>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rPr>
    </w:lvl>
    <w:lvl w:ilvl="1" w:tentative="0">
      <w:start w:val="1"/>
      <w:numFmt w:val="decimal"/>
      <w:pStyle w:val="1414"/>
      <w:suff w:val="space"/>
      <w:lvlText w:val="%1.%2"/>
      <w:lvlJc w:val="left"/>
      <w:pPr>
        <w:ind w:left="851" w:firstLine="0"/>
      </w:pPr>
      <w:rPr>
        <w:rFonts w:hint="default" w:ascii="Times New Roman" w:hAnsi="Times New Roman"/>
        <w:b/>
        <w:i w:val="0"/>
        <w:sz w:val="24"/>
        <w:szCs w:val="24"/>
      </w:rPr>
    </w:lvl>
    <w:lvl w:ilvl="2" w:tentative="0">
      <w:start w:val="1"/>
      <w:numFmt w:val="decimal"/>
      <w:suff w:val="space"/>
      <w:lvlText w:val="%1.%2.%3"/>
      <w:lvlJc w:val="left"/>
      <w:pPr>
        <w:ind w:left="567" w:firstLine="0"/>
      </w:pPr>
      <w:rPr>
        <w:rFonts w:hint="default" w:ascii="Times New Roman" w:hAnsi="Times New Roman"/>
        <w:b/>
        <w:i w:val="0"/>
        <w:sz w:val="24"/>
        <w:szCs w:val="24"/>
      </w:rPr>
    </w:lvl>
    <w:lvl w:ilvl="3" w:tentative="0">
      <w:start w:val="1"/>
      <w:numFmt w:val="decimal"/>
      <w:lvlText w:val="%1.%2.%3.%4"/>
      <w:lvlJc w:val="left"/>
      <w:pPr>
        <w:tabs>
          <w:tab w:val="left" w:pos="141"/>
        </w:tabs>
        <w:ind w:left="141" w:firstLine="0"/>
      </w:pPr>
      <w:rPr>
        <w:rFonts w:hint="default" w:ascii="Times New Roman" w:hAnsi="Times New Roman" w:cs="Times New Roman"/>
        <w:bCs w:val="0"/>
        <w:i w:val="0"/>
        <w:iCs w:val="0"/>
        <w:caps w:val="0"/>
        <w:smallCaps w:val="0"/>
        <w:strike w:val="0"/>
        <w:dstrike w:val="0"/>
        <w:vanish w:val="0"/>
        <w:color w:val="000000"/>
        <w:spacing w:val="0"/>
        <w:kern w:val="0"/>
        <w:position w:val="0"/>
        <w:u w:val="none"/>
        <w:vertAlign w:val="baseline"/>
      </w:rPr>
    </w:lvl>
    <w:lvl w:ilvl="4" w:tentative="0">
      <w:start w:val="1"/>
      <w:numFmt w:val="decimal"/>
      <w:lvlText w:val="%1.%2.%3.%4.%5"/>
      <w:lvlJc w:val="left"/>
      <w:pPr>
        <w:tabs>
          <w:tab w:val="left" w:pos="141"/>
        </w:tabs>
        <w:ind w:left="141" w:firstLine="0"/>
      </w:pPr>
      <w:rPr>
        <w:rFonts w:hint="default"/>
      </w:rPr>
    </w:lvl>
    <w:lvl w:ilvl="5" w:tentative="0">
      <w:start w:val="1"/>
      <w:numFmt w:val="decimal"/>
      <w:lvlText w:val="%1.%2.%3.%4.%5.%6"/>
      <w:lvlJc w:val="left"/>
      <w:pPr>
        <w:tabs>
          <w:tab w:val="left" w:pos="141"/>
        </w:tabs>
        <w:ind w:left="141" w:firstLine="0"/>
      </w:pPr>
      <w:rPr>
        <w:rFonts w:hint="default"/>
      </w:rPr>
    </w:lvl>
    <w:lvl w:ilvl="6" w:tentative="0">
      <w:start w:val="1"/>
      <w:numFmt w:val="decimal"/>
      <w:lvlText w:val="%1.%2.%3.%4.%5.%6.%7"/>
      <w:lvlJc w:val="left"/>
      <w:pPr>
        <w:tabs>
          <w:tab w:val="left" w:pos="141"/>
        </w:tabs>
        <w:ind w:left="141" w:firstLine="0"/>
      </w:pPr>
      <w:rPr>
        <w:rFonts w:hint="default"/>
      </w:rPr>
    </w:lvl>
    <w:lvl w:ilvl="7" w:tentative="0">
      <w:start w:val="1"/>
      <w:numFmt w:val="decimal"/>
      <w:lvlText w:val="%1.%2.%3.%4.%5.%6.%7.%8"/>
      <w:lvlJc w:val="left"/>
      <w:pPr>
        <w:tabs>
          <w:tab w:val="left" w:pos="141"/>
        </w:tabs>
        <w:ind w:left="141" w:firstLine="0"/>
      </w:pPr>
      <w:rPr>
        <w:rFonts w:hint="default"/>
      </w:rPr>
    </w:lvl>
    <w:lvl w:ilvl="8" w:tentative="0">
      <w:start w:val="1"/>
      <w:numFmt w:val="decimal"/>
      <w:lvlText w:val="%1.%2.%3.%4.%5.%6.%7.%8.%9"/>
      <w:lvlJc w:val="left"/>
      <w:pPr>
        <w:tabs>
          <w:tab w:val="left" w:pos="141"/>
        </w:tabs>
        <w:ind w:left="141" w:firstLine="0"/>
      </w:pPr>
      <w:rPr>
        <w:rFonts w:hint="default"/>
      </w:rPr>
    </w:lvl>
  </w:abstractNum>
  <w:abstractNum w:abstractNumId="41">
    <w:nsid w:val="7776467B"/>
    <w:multiLevelType w:val="multilevel"/>
    <w:tmpl w:val="7776467B"/>
    <w:lvl w:ilvl="0" w:tentative="0">
      <w:start w:val="1"/>
      <w:numFmt w:val="bullet"/>
      <w:lvlText w:val="−"/>
      <w:lvlJc w:val="left"/>
      <w:pPr>
        <w:ind w:left="1429" w:hanging="360"/>
      </w:pPr>
      <w:rPr>
        <w:rFonts w:hint="default" w:ascii="Courier New" w:hAnsi="Courier New" w:cs="Times New Roman"/>
        <w:color w:val="auto"/>
      </w:rPr>
    </w:lvl>
    <w:lvl w:ilvl="1" w:tentative="0">
      <w:start w:val="1"/>
      <w:numFmt w:val="bullet"/>
      <w:lvlText w:val="o"/>
      <w:lvlJc w:val="left"/>
      <w:pPr>
        <w:ind w:left="2149" w:hanging="360"/>
      </w:pPr>
      <w:rPr>
        <w:rFonts w:hint="default" w:ascii="Courier New" w:hAnsi="Courier New" w:cs="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cs="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cs="Courier New"/>
      </w:rPr>
    </w:lvl>
    <w:lvl w:ilvl="8" w:tentative="0">
      <w:start w:val="1"/>
      <w:numFmt w:val="bullet"/>
      <w:lvlText w:val=""/>
      <w:lvlJc w:val="left"/>
      <w:pPr>
        <w:ind w:left="7189" w:hanging="360"/>
      </w:pPr>
      <w:rPr>
        <w:rFonts w:hint="default" w:ascii="Wingdings" w:hAnsi="Wingdings"/>
      </w:rPr>
    </w:lvl>
  </w:abstractNum>
  <w:abstractNum w:abstractNumId="42">
    <w:nsid w:val="7AAE326C"/>
    <w:multiLevelType w:val="multilevel"/>
    <w:tmpl w:val="7AAE326C"/>
    <w:lvl w:ilvl="0" w:tentative="0">
      <w:start w:val="1"/>
      <w:numFmt w:val="decimal"/>
      <w:pStyle w:val="1474"/>
      <w:lvlText w:val="Рисунок %1"/>
      <w:lvlJc w:val="left"/>
      <w:pPr>
        <w:ind w:left="360" w:hanging="360"/>
      </w:pPr>
      <w:rPr>
        <w:rFonts w:hint="default"/>
      </w:rPr>
    </w:lvl>
    <w:lvl w:ilvl="1" w:tentative="0">
      <w:start w:val="1"/>
      <w:numFmt w:val="bullet"/>
      <w:lvlText w:val="o"/>
      <w:lvlJc w:val="left"/>
      <w:pPr>
        <w:ind w:left="1789" w:hanging="360"/>
      </w:pPr>
      <w:rPr>
        <w:rFonts w:hint="default" w:ascii="Courier New" w:hAnsi="Courier New" w:cs="Courier New"/>
      </w:rPr>
    </w:lvl>
    <w:lvl w:ilvl="2" w:tentative="0">
      <w:start w:val="1"/>
      <w:numFmt w:val="bullet"/>
      <w:lvlText w:val=""/>
      <w:lvlJc w:val="left"/>
      <w:pPr>
        <w:ind w:left="2509" w:hanging="360"/>
      </w:pPr>
      <w:rPr>
        <w:rFonts w:hint="default" w:ascii="Wingdings" w:hAnsi="Wingdings"/>
      </w:rPr>
    </w:lvl>
    <w:lvl w:ilvl="3" w:tentative="0">
      <w:start w:val="1"/>
      <w:numFmt w:val="bullet"/>
      <w:lvlText w:val=""/>
      <w:lvlJc w:val="left"/>
      <w:pPr>
        <w:ind w:left="3229" w:hanging="360"/>
      </w:pPr>
      <w:rPr>
        <w:rFonts w:hint="default" w:ascii="Symbol" w:hAnsi="Symbol"/>
      </w:rPr>
    </w:lvl>
    <w:lvl w:ilvl="4" w:tentative="0">
      <w:start w:val="1"/>
      <w:numFmt w:val="bullet"/>
      <w:lvlText w:val="o"/>
      <w:lvlJc w:val="left"/>
      <w:pPr>
        <w:ind w:left="3949" w:hanging="360"/>
      </w:pPr>
      <w:rPr>
        <w:rFonts w:hint="default" w:ascii="Courier New" w:hAnsi="Courier New" w:cs="Courier New"/>
      </w:rPr>
    </w:lvl>
    <w:lvl w:ilvl="5" w:tentative="0">
      <w:start w:val="1"/>
      <w:numFmt w:val="bullet"/>
      <w:lvlText w:val=""/>
      <w:lvlJc w:val="left"/>
      <w:pPr>
        <w:ind w:left="4669" w:hanging="360"/>
      </w:pPr>
      <w:rPr>
        <w:rFonts w:hint="default" w:ascii="Wingdings" w:hAnsi="Wingdings"/>
      </w:rPr>
    </w:lvl>
    <w:lvl w:ilvl="6" w:tentative="0">
      <w:start w:val="1"/>
      <w:numFmt w:val="bullet"/>
      <w:lvlText w:val=""/>
      <w:lvlJc w:val="left"/>
      <w:pPr>
        <w:ind w:left="5389" w:hanging="360"/>
      </w:pPr>
      <w:rPr>
        <w:rFonts w:hint="default" w:ascii="Symbol" w:hAnsi="Symbol"/>
      </w:rPr>
    </w:lvl>
    <w:lvl w:ilvl="7" w:tentative="0">
      <w:start w:val="1"/>
      <w:numFmt w:val="bullet"/>
      <w:lvlText w:val="o"/>
      <w:lvlJc w:val="left"/>
      <w:pPr>
        <w:ind w:left="6109" w:hanging="360"/>
      </w:pPr>
      <w:rPr>
        <w:rFonts w:hint="default" w:ascii="Courier New" w:hAnsi="Courier New" w:cs="Courier New"/>
      </w:rPr>
    </w:lvl>
    <w:lvl w:ilvl="8" w:tentative="0">
      <w:start w:val="1"/>
      <w:numFmt w:val="bullet"/>
      <w:lvlText w:val=""/>
      <w:lvlJc w:val="left"/>
      <w:pPr>
        <w:ind w:left="6829" w:hanging="360"/>
      </w:pPr>
      <w:rPr>
        <w:rFonts w:hint="default" w:ascii="Wingdings" w:hAnsi="Wingdings"/>
      </w:rPr>
    </w:lvl>
  </w:abstractNum>
  <w:abstractNum w:abstractNumId="43">
    <w:nsid w:val="7B8C7C57"/>
    <w:multiLevelType w:val="multilevel"/>
    <w:tmpl w:val="7B8C7C57"/>
    <w:lvl w:ilvl="0" w:tentative="0">
      <w:start w:val="1"/>
      <w:numFmt w:val="bullet"/>
      <w:pStyle w:val="32"/>
      <w:lvlText w:val=""/>
      <w:lvlJc w:val="left"/>
      <w:pPr>
        <w:ind w:left="786" w:hanging="360"/>
      </w:pPr>
      <w:rPr>
        <w:rFonts w:hint="default" w:ascii="Symbol" w:hAnsi="Symbol"/>
      </w:rPr>
    </w:lvl>
    <w:lvl w:ilvl="1" w:tentative="0">
      <w:start w:val="1"/>
      <w:numFmt w:val="bullet"/>
      <w:lvlText w:val="o"/>
      <w:lvlJc w:val="left"/>
      <w:pPr>
        <w:ind w:left="2008" w:hanging="360"/>
      </w:pPr>
      <w:rPr>
        <w:rFonts w:hint="default" w:ascii="Courier New" w:hAnsi="Courier New" w:cs="Courier New"/>
      </w:rPr>
    </w:lvl>
    <w:lvl w:ilvl="2" w:tentative="0">
      <w:start w:val="1"/>
      <w:numFmt w:val="bullet"/>
      <w:lvlText w:val=""/>
      <w:lvlJc w:val="left"/>
      <w:pPr>
        <w:ind w:left="2728" w:hanging="360"/>
      </w:pPr>
      <w:rPr>
        <w:rFonts w:hint="default" w:ascii="Wingdings" w:hAnsi="Wingdings"/>
      </w:rPr>
    </w:lvl>
    <w:lvl w:ilvl="3" w:tentative="0">
      <w:start w:val="1"/>
      <w:numFmt w:val="bullet"/>
      <w:lvlText w:val=""/>
      <w:lvlJc w:val="left"/>
      <w:pPr>
        <w:ind w:left="3448" w:hanging="360"/>
      </w:pPr>
      <w:rPr>
        <w:rFonts w:hint="default" w:ascii="Symbol" w:hAnsi="Symbol"/>
      </w:rPr>
    </w:lvl>
    <w:lvl w:ilvl="4" w:tentative="0">
      <w:start w:val="1"/>
      <w:numFmt w:val="bullet"/>
      <w:lvlText w:val="o"/>
      <w:lvlJc w:val="left"/>
      <w:pPr>
        <w:ind w:left="4168" w:hanging="360"/>
      </w:pPr>
      <w:rPr>
        <w:rFonts w:hint="default" w:ascii="Courier New" w:hAnsi="Courier New" w:cs="Courier New"/>
      </w:rPr>
    </w:lvl>
    <w:lvl w:ilvl="5" w:tentative="0">
      <w:start w:val="1"/>
      <w:numFmt w:val="bullet"/>
      <w:lvlText w:val=""/>
      <w:lvlJc w:val="left"/>
      <w:pPr>
        <w:ind w:left="4888" w:hanging="360"/>
      </w:pPr>
      <w:rPr>
        <w:rFonts w:hint="default" w:ascii="Wingdings" w:hAnsi="Wingdings"/>
      </w:rPr>
    </w:lvl>
    <w:lvl w:ilvl="6" w:tentative="0">
      <w:start w:val="1"/>
      <w:numFmt w:val="bullet"/>
      <w:lvlText w:val=""/>
      <w:lvlJc w:val="left"/>
      <w:pPr>
        <w:ind w:left="5608" w:hanging="360"/>
      </w:pPr>
      <w:rPr>
        <w:rFonts w:hint="default" w:ascii="Symbol" w:hAnsi="Symbol"/>
      </w:rPr>
    </w:lvl>
    <w:lvl w:ilvl="7" w:tentative="0">
      <w:start w:val="1"/>
      <w:numFmt w:val="bullet"/>
      <w:lvlText w:val="o"/>
      <w:lvlJc w:val="left"/>
      <w:pPr>
        <w:ind w:left="6328" w:hanging="360"/>
      </w:pPr>
      <w:rPr>
        <w:rFonts w:hint="default" w:ascii="Courier New" w:hAnsi="Courier New" w:cs="Courier New"/>
      </w:rPr>
    </w:lvl>
    <w:lvl w:ilvl="8" w:tentative="0">
      <w:start w:val="1"/>
      <w:numFmt w:val="bullet"/>
      <w:lvlText w:val=""/>
      <w:lvlJc w:val="left"/>
      <w:pPr>
        <w:ind w:left="7048" w:hanging="360"/>
      </w:pPr>
      <w:rPr>
        <w:rFonts w:hint="default" w:ascii="Wingdings" w:hAnsi="Wingdings"/>
      </w:rPr>
    </w:lvl>
  </w:abstractNum>
  <w:abstractNum w:abstractNumId="44">
    <w:nsid w:val="7E8A56CA"/>
    <w:multiLevelType w:val="multilevel"/>
    <w:tmpl w:val="7E8A56CA"/>
    <w:lvl w:ilvl="0" w:tentative="0">
      <w:start w:val="1"/>
      <w:numFmt w:val="decimal"/>
      <w:lvlText w:val="%1."/>
      <w:lvlJc w:val="left"/>
      <w:pPr>
        <w:ind w:left="2007"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43"/>
  </w:num>
  <w:num w:numId="2">
    <w:abstractNumId w:val="1"/>
  </w:num>
  <w:num w:numId="3">
    <w:abstractNumId w:val="0"/>
  </w:num>
  <w:num w:numId="4">
    <w:abstractNumId w:val="35"/>
  </w:num>
  <w:num w:numId="5">
    <w:abstractNumId w:val="11"/>
  </w:num>
  <w:num w:numId="6">
    <w:abstractNumId w:val="5"/>
  </w:num>
  <w:num w:numId="7">
    <w:abstractNumId w:val="20"/>
  </w:num>
  <w:num w:numId="8">
    <w:abstractNumId w:val="28"/>
  </w:num>
  <w:num w:numId="9">
    <w:abstractNumId w:val="22"/>
  </w:num>
  <w:num w:numId="10">
    <w:abstractNumId w:val="32"/>
  </w:num>
  <w:num w:numId="11">
    <w:abstractNumId w:val="2"/>
  </w:num>
  <w:num w:numId="12">
    <w:abstractNumId w:val="40"/>
  </w:num>
  <w:num w:numId="13">
    <w:abstractNumId w:val="12"/>
  </w:num>
  <w:num w:numId="14">
    <w:abstractNumId w:val="8"/>
  </w:num>
  <w:num w:numId="15">
    <w:abstractNumId w:val="42"/>
  </w:num>
  <w:num w:numId="16">
    <w:abstractNumId w:val="15"/>
  </w:num>
  <w:num w:numId="17">
    <w:abstractNumId w:val="4"/>
  </w:num>
  <w:num w:numId="18">
    <w:abstractNumId w:val="33"/>
  </w:num>
  <w:num w:numId="19">
    <w:abstractNumId w:val="25"/>
  </w:num>
  <w:num w:numId="20">
    <w:abstractNumId w:val="6"/>
  </w:num>
  <w:num w:numId="21">
    <w:abstractNumId w:val="37"/>
  </w:num>
  <w:num w:numId="22">
    <w:abstractNumId w:val="36"/>
  </w:num>
  <w:num w:numId="23">
    <w:abstractNumId w:val="3"/>
  </w:num>
  <w:num w:numId="24">
    <w:abstractNumId w:val="31"/>
  </w:num>
  <w:num w:numId="25">
    <w:abstractNumId w:val="10"/>
  </w:num>
  <w:num w:numId="26">
    <w:abstractNumId w:val="29"/>
  </w:num>
  <w:num w:numId="27">
    <w:abstractNumId w:val="30"/>
  </w:num>
  <w:num w:numId="28">
    <w:abstractNumId w:val="41"/>
  </w:num>
  <w:num w:numId="29">
    <w:abstractNumId w:val="26"/>
  </w:num>
  <w:num w:numId="30">
    <w:abstractNumId w:val="13"/>
  </w:num>
  <w:num w:numId="31">
    <w:abstractNumId w:val="24"/>
  </w:num>
  <w:num w:numId="32">
    <w:abstractNumId w:val="39"/>
  </w:num>
  <w:num w:numId="33">
    <w:abstractNumId w:val="34"/>
  </w:num>
  <w:num w:numId="34">
    <w:abstractNumId w:val="21"/>
  </w:num>
  <w:num w:numId="35">
    <w:abstractNumId w:val="18"/>
  </w:num>
  <w:num w:numId="36">
    <w:abstractNumId w:val="7"/>
  </w:num>
  <w:num w:numId="37">
    <w:abstractNumId w:val="19"/>
  </w:num>
  <w:num w:numId="38">
    <w:abstractNumId w:val="27"/>
  </w:num>
  <w:num w:numId="39">
    <w:abstractNumId w:val="38"/>
  </w:num>
  <w:num w:numId="40">
    <w:abstractNumId w:val="9"/>
  </w:num>
  <w:num w:numId="41">
    <w:abstractNumId w:val="16"/>
  </w:num>
  <w:num w:numId="42">
    <w:abstractNumId w:val="14"/>
  </w:num>
  <w:num w:numId="43">
    <w:abstractNumId w:val="23"/>
  </w:num>
  <w:num w:numId="44">
    <w:abstractNumId w:val="17"/>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08"/>
  <w:drawingGridHorizontalSpacing w:val="100"/>
  <w:displayHorizontalDrawingGridEvery w:val="2"/>
  <w:characterSpacingControl w:val="doNotCompress"/>
  <w:footnotePr>
    <w:footnote w:id="4"/>
    <w:footnote w:id="5"/>
  </w:footnotePr>
  <w:endnotePr>
    <w:endnote w:id="0"/>
    <w:endnote w:id="1"/>
  </w:endnotePr>
  <w:compat>
    <w:compatSetting w:name="compatibilityMode" w:uri="http://schemas.microsoft.com/office/word" w:val="12"/>
  </w:compat>
  <w:rsids>
    <w:rsidRoot w:val="00D924A2"/>
    <w:rsid w:val="000001D3"/>
    <w:rsid w:val="00000374"/>
    <w:rsid w:val="00001007"/>
    <w:rsid w:val="00001788"/>
    <w:rsid w:val="00001987"/>
    <w:rsid w:val="00001B15"/>
    <w:rsid w:val="00002708"/>
    <w:rsid w:val="0000328B"/>
    <w:rsid w:val="000035E0"/>
    <w:rsid w:val="00003A00"/>
    <w:rsid w:val="00003ABE"/>
    <w:rsid w:val="00003E22"/>
    <w:rsid w:val="00003E68"/>
    <w:rsid w:val="00004ABC"/>
    <w:rsid w:val="00005611"/>
    <w:rsid w:val="000056C0"/>
    <w:rsid w:val="000056EE"/>
    <w:rsid w:val="00005921"/>
    <w:rsid w:val="00005B62"/>
    <w:rsid w:val="00005F85"/>
    <w:rsid w:val="00006083"/>
    <w:rsid w:val="000064E6"/>
    <w:rsid w:val="00006581"/>
    <w:rsid w:val="00006792"/>
    <w:rsid w:val="00006D57"/>
    <w:rsid w:val="000100BE"/>
    <w:rsid w:val="000104F3"/>
    <w:rsid w:val="00010525"/>
    <w:rsid w:val="00010EE6"/>
    <w:rsid w:val="00010F09"/>
    <w:rsid w:val="000111DF"/>
    <w:rsid w:val="00012C34"/>
    <w:rsid w:val="00012E42"/>
    <w:rsid w:val="00013042"/>
    <w:rsid w:val="000131CA"/>
    <w:rsid w:val="000137FD"/>
    <w:rsid w:val="00013CAB"/>
    <w:rsid w:val="0001453E"/>
    <w:rsid w:val="00015E88"/>
    <w:rsid w:val="00016020"/>
    <w:rsid w:val="00016340"/>
    <w:rsid w:val="0001665C"/>
    <w:rsid w:val="000169BD"/>
    <w:rsid w:val="00016A38"/>
    <w:rsid w:val="00017592"/>
    <w:rsid w:val="00017682"/>
    <w:rsid w:val="0001781A"/>
    <w:rsid w:val="0001792C"/>
    <w:rsid w:val="000205CF"/>
    <w:rsid w:val="00020EF7"/>
    <w:rsid w:val="00021166"/>
    <w:rsid w:val="00021A4D"/>
    <w:rsid w:val="000221B7"/>
    <w:rsid w:val="0002283A"/>
    <w:rsid w:val="00022B73"/>
    <w:rsid w:val="00022D94"/>
    <w:rsid w:val="00023A6B"/>
    <w:rsid w:val="00023B39"/>
    <w:rsid w:val="00023B74"/>
    <w:rsid w:val="00024936"/>
    <w:rsid w:val="00024C3B"/>
    <w:rsid w:val="00024D33"/>
    <w:rsid w:val="00024F0F"/>
    <w:rsid w:val="00025218"/>
    <w:rsid w:val="0002646C"/>
    <w:rsid w:val="000268EC"/>
    <w:rsid w:val="000278FC"/>
    <w:rsid w:val="00027D08"/>
    <w:rsid w:val="00030751"/>
    <w:rsid w:val="00030884"/>
    <w:rsid w:val="00030E4D"/>
    <w:rsid w:val="00031574"/>
    <w:rsid w:val="00031758"/>
    <w:rsid w:val="00031982"/>
    <w:rsid w:val="0003234E"/>
    <w:rsid w:val="00032411"/>
    <w:rsid w:val="00032D06"/>
    <w:rsid w:val="0003315D"/>
    <w:rsid w:val="00033269"/>
    <w:rsid w:val="000332AF"/>
    <w:rsid w:val="000332B7"/>
    <w:rsid w:val="000338BB"/>
    <w:rsid w:val="00033AD4"/>
    <w:rsid w:val="00034241"/>
    <w:rsid w:val="000347FA"/>
    <w:rsid w:val="00034BC0"/>
    <w:rsid w:val="00035367"/>
    <w:rsid w:val="00035400"/>
    <w:rsid w:val="00035646"/>
    <w:rsid w:val="00036379"/>
    <w:rsid w:val="00036AB0"/>
    <w:rsid w:val="00036C87"/>
    <w:rsid w:val="000403E7"/>
    <w:rsid w:val="00040A87"/>
    <w:rsid w:val="00040AEA"/>
    <w:rsid w:val="00040BEB"/>
    <w:rsid w:val="0004131E"/>
    <w:rsid w:val="00041455"/>
    <w:rsid w:val="000414F3"/>
    <w:rsid w:val="00041829"/>
    <w:rsid w:val="00041947"/>
    <w:rsid w:val="000420E7"/>
    <w:rsid w:val="000422B3"/>
    <w:rsid w:val="000427D2"/>
    <w:rsid w:val="00042C90"/>
    <w:rsid w:val="0004441E"/>
    <w:rsid w:val="000444B7"/>
    <w:rsid w:val="00044768"/>
    <w:rsid w:val="00044775"/>
    <w:rsid w:val="00044A0F"/>
    <w:rsid w:val="00045437"/>
    <w:rsid w:val="00045EE2"/>
    <w:rsid w:val="00046094"/>
    <w:rsid w:val="000461A1"/>
    <w:rsid w:val="00046A09"/>
    <w:rsid w:val="00046BF6"/>
    <w:rsid w:val="00047838"/>
    <w:rsid w:val="0004787D"/>
    <w:rsid w:val="00047B35"/>
    <w:rsid w:val="00050614"/>
    <w:rsid w:val="0005093A"/>
    <w:rsid w:val="00050CAF"/>
    <w:rsid w:val="00050CB4"/>
    <w:rsid w:val="000518E0"/>
    <w:rsid w:val="000519CD"/>
    <w:rsid w:val="000519F5"/>
    <w:rsid w:val="00051A5D"/>
    <w:rsid w:val="00052369"/>
    <w:rsid w:val="00052512"/>
    <w:rsid w:val="00052F82"/>
    <w:rsid w:val="00052FF7"/>
    <w:rsid w:val="00053111"/>
    <w:rsid w:val="00053C00"/>
    <w:rsid w:val="00053E4B"/>
    <w:rsid w:val="00054A9F"/>
    <w:rsid w:val="00054E09"/>
    <w:rsid w:val="00054E2D"/>
    <w:rsid w:val="00054F97"/>
    <w:rsid w:val="000551A5"/>
    <w:rsid w:val="000553F9"/>
    <w:rsid w:val="000554E3"/>
    <w:rsid w:val="000554FB"/>
    <w:rsid w:val="00055527"/>
    <w:rsid w:val="00055567"/>
    <w:rsid w:val="00055C84"/>
    <w:rsid w:val="00057BBE"/>
    <w:rsid w:val="00060491"/>
    <w:rsid w:val="000605A9"/>
    <w:rsid w:val="00060BA0"/>
    <w:rsid w:val="00061CF1"/>
    <w:rsid w:val="0006469B"/>
    <w:rsid w:val="0006470B"/>
    <w:rsid w:val="0006579C"/>
    <w:rsid w:val="00065BFA"/>
    <w:rsid w:val="00065D9A"/>
    <w:rsid w:val="000661E9"/>
    <w:rsid w:val="00066D4C"/>
    <w:rsid w:val="00067546"/>
    <w:rsid w:val="00067817"/>
    <w:rsid w:val="00067A6B"/>
    <w:rsid w:val="00070F5D"/>
    <w:rsid w:val="00071124"/>
    <w:rsid w:val="000715C2"/>
    <w:rsid w:val="0007166D"/>
    <w:rsid w:val="00071CF2"/>
    <w:rsid w:val="00071F7D"/>
    <w:rsid w:val="00071FB6"/>
    <w:rsid w:val="00072400"/>
    <w:rsid w:val="0007243C"/>
    <w:rsid w:val="00072D42"/>
    <w:rsid w:val="00072E48"/>
    <w:rsid w:val="00072EDA"/>
    <w:rsid w:val="00073168"/>
    <w:rsid w:val="00073536"/>
    <w:rsid w:val="00073552"/>
    <w:rsid w:val="000736E8"/>
    <w:rsid w:val="00073DFE"/>
    <w:rsid w:val="00073EF1"/>
    <w:rsid w:val="000740F8"/>
    <w:rsid w:val="00074F32"/>
    <w:rsid w:val="0007647F"/>
    <w:rsid w:val="00076A2F"/>
    <w:rsid w:val="00076EB5"/>
    <w:rsid w:val="00077196"/>
    <w:rsid w:val="00077528"/>
    <w:rsid w:val="000775BE"/>
    <w:rsid w:val="00077657"/>
    <w:rsid w:val="00077BDD"/>
    <w:rsid w:val="00080F58"/>
    <w:rsid w:val="00081082"/>
    <w:rsid w:val="00081828"/>
    <w:rsid w:val="00081EB9"/>
    <w:rsid w:val="0008275A"/>
    <w:rsid w:val="000829AC"/>
    <w:rsid w:val="00082CEF"/>
    <w:rsid w:val="00083701"/>
    <w:rsid w:val="00083C40"/>
    <w:rsid w:val="00083D5E"/>
    <w:rsid w:val="00083D90"/>
    <w:rsid w:val="0008436D"/>
    <w:rsid w:val="0008441C"/>
    <w:rsid w:val="00084662"/>
    <w:rsid w:val="00084EA2"/>
    <w:rsid w:val="00085B7A"/>
    <w:rsid w:val="00085C4E"/>
    <w:rsid w:val="00085F18"/>
    <w:rsid w:val="00085F85"/>
    <w:rsid w:val="00086221"/>
    <w:rsid w:val="00086E0B"/>
    <w:rsid w:val="00090025"/>
    <w:rsid w:val="00090C0C"/>
    <w:rsid w:val="00090CA9"/>
    <w:rsid w:val="00091872"/>
    <w:rsid w:val="00092011"/>
    <w:rsid w:val="00092490"/>
    <w:rsid w:val="00092C2E"/>
    <w:rsid w:val="000934C1"/>
    <w:rsid w:val="000934F8"/>
    <w:rsid w:val="00093A50"/>
    <w:rsid w:val="00093E9E"/>
    <w:rsid w:val="00093EDE"/>
    <w:rsid w:val="00094A17"/>
    <w:rsid w:val="00094AC7"/>
    <w:rsid w:val="00094CA2"/>
    <w:rsid w:val="00095234"/>
    <w:rsid w:val="0009540A"/>
    <w:rsid w:val="00095689"/>
    <w:rsid w:val="00095901"/>
    <w:rsid w:val="00096AC7"/>
    <w:rsid w:val="00096D6E"/>
    <w:rsid w:val="00097390"/>
    <w:rsid w:val="0009795C"/>
    <w:rsid w:val="00097A3F"/>
    <w:rsid w:val="00097C89"/>
    <w:rsid w:val="000A007A"/>
    <w:rsid w:val="000A01E1"/>
    <w:rsid w:val="000A041F"/>
    <w:rsid w:val="000A08D6"/>
    <w:rsid w:val="000A151C"/>
    <w:rsid w:val="000A184F"/>
    <w:rsid w:val="000A1A01"/>
    <w:rsid w:val="000A1DBF"/>
    <w:rsid w:val="000A24C7"/>
    <w:rsid w:val="000A2C62"/>
    <w:rsid w:val="000A347C"/>
    <w:rsid w:val="000A40EC"/>
    <w:rsid w:val="000A45CF"/>
    <w:rsid w:val="000A4AD2"/>
    <w:rsid w:val="000A524C"/>
    <w:rsid w:val="000A5537"/>
    <w:rsid w:val="000A57FA"/>
    <w:rsid w:val="000A60AC"/>
    <w:rsid w:val="000A6721"/>
    <w:rsid w:val="000A6FA1"/>
    <w:rsid w:val="000A6FE7"/>
    <w:rsid w:val="000A70F8"/>
    <w:rsid w:val="000A733D"/>
    <w:rsid w:val="000A7C1F"/>
    <w:rsid w:val="000B056F"/>
    <w:rsid w:val="000B0A16"/>
    <w:rsid w:val="000B0FB8"/>
    <w:rsid w:val="000B13F7"/>
    <w:rsid w:val="000B1B1F"/>
    <w:rsid w:val="000B1D7B"/>
    <w:rsid w:val="000B1E97"/>
    <w:rsid w:val="000B1F61"/>
    <w:rsid w:val="000B221F"/>
    <w:rsid w:val="000B26A5"/>
    <w:rsid w:val="000B26A6"/>
    <w:rsid w:val="000B2D1C"/>
    <w:rsid w:val="000B2EA9"/>
    <w:rsid w:val="000B3101"/>
    <w:rsid w:val="000B31CD"/>
    <w:rsid w:val="000B31FD"/>
    <w:rsid w:val="000B32CA"/>
    <w:rsid w:val="000B32D8"/>
    <w:rsid w:val="000B3D73"/>
    <w:rsid w:val="000B3DD8"/>
    <w:rsid w:val="000B48EB"/>
    <w:rsid w:val="000B4EA5"/>
    <w:rsid w:val="000B4FEF"/>
    <w:rsid w:val="000B5315"/>
    <w:rsid w:val="000B55B8"/>
    <w:rsid w:val="000B5A16"/>
    <w:rsid w:val="000B6A8E"/>
    <w:rsid w:val="000B79BD"/>
    <w:rsid w:val="000C0043"/>
    <w:rsid w:val="000C0D58"/>
    <w:rsid w:val="000C11D4"/>
    <w:rsid w:val="000C142B"/>
    <w:rsid w:val="000C16DC"/>
    <w:rsid w:val="000C1971"/>
    <w:rsid w:val="000C1C0A"/>
    <w:rsid w:val="000C277C"/>
    <w:rsid w:val="000C2C24"/>
    <w:rsid w:val="000C3903"/>
    <w:rsid w:val="000C3B9B"/>
    <w:rsid w:val="000C4063"/>
    <w:rsid w:val="000C411F"/>
    <w:rsid w:val="000C505E"/>
    <w:rsid w:val="000C5291"/>
    <w:rsid w:val="000C5A03"/>
    <w:rsid w:val="000C5AC1"/>
    <w:rsid w:val="000C5C18"/>
    <w:rsid w:val="000C5C5D"/>
    <w:rsid w:val="000C6075"/>
    <w:rsid w:val="000C6164"/>
    <w:rsid w:val="000C66EC"/>
    <w:rsid w:val="000C6B2B"/>
    <w:rsid w:val="000C6DDE"/>
    <w:rsid w:val="000C71EA"/>
    <w:rsid w:val="000D04FF"/>
    <w:rsid w:val="000D074F"/>
    <w:rsid w:val="000D0772"/>
    <w:rsid w:val="000D100E"/>
    <w:rsid w:val="000D14B8"/>
    <w:rsid w:val="000D198D"/>
    <w:rsid w:val="000D2619"/>
    <w:rsid w:val="000D333E"/>
    <w:rsid w:val="000D3881"/>
    <w:rsid w:val="000D4050"/>
    <w:rsid w:val="000D41C7"/>
    <w:rsid w:val="000D5E4E"/>
    <w:rsid w:val="000D5E86"/>
    <w:rsid w:val="000D6035"/>
    <w:rsid w:val="000D60DF"/>
    <w:rsid w:val="000D63AE"/>
    <w:rsid w:val="000D6982"/>
    <w:rsid w:val="000D6DF3"/>
    <w:rsid w:val="000D7076"/>
    <w:rsid w:val="000D70BC"/>
    <w:rsid w:val="000D7ED4"/>
    <w:rsid w:val="000E013F"/>
    <w:rsid w:val="000E0619"/>
    <w:rsid w:val="000E0E64"/>
    <w:rsid w:val="000E1067"/>
    <w:rsid w:val="000E1101"/>
    <w:rsid w:val="000E1648"/>
    <w:rsid w:val="000E1821"/>
    <w:rsid w:val="000E1F23"/>
    <w:rsid w:val="000E2EF8"/>
    <w:rsid w:val="000E30D7"/>
    <w:rsid w:val="000E3118"/>
    <w:rsid w:val="000E3A04"/>
    <w:rsid w:val="000E3FAA"/>
    <w:rsid w:val="000E4015"/>
    <w:rsid w:val="000E431D"/>
    <w:rsid w:val="000E4474"/>
    <w:rsid w:val="000E49D4"/>
    <w:rsid w:val="000E4B78"/>
    <w:rsid w:val="000E4FB4"/>
    <w:rsid w:val="000E586E"/>
    <w:rsid w:val="000E5AD5"/>
    <w:rsid w:val="000E60F0"/>
    <w:rsid w:val="000E6201"/>
    <w:rsid w:val="000E6456"/>
    <w:rsid w:val="000E6995"/>
    <w:rsid w:val="000E6A60"/>
    <w:rsid w:val="000E6E0F"/>
    <w:rsid w:val="000E7236"/>
    <w:rsid w:val="000E792E"/>
    <w:rsid w:val="000E7BE4"/>
    <w:rsid w:val="000F0728"/>
    <w:rsid w:val="000F0967"/>
    <w:rsid w:val="000F0A96"/>
    <w:rsid w:val="000F0AF7"/>
    <w:rsid w:val="000F0BED"/>
    <w:rsid w:val="000F0DF2"/>
    <w:rsid w:val="000F1684"/>
    <w:rsid w:val="000F1B7B"/>
    <w:rsid w:val="000F1F4C"/>
    <w:rsid w:val="000F2261"/>
    <w:rsid w:val="000F24AC"/>
    <w:rsid w:val="000F24C4"/>
    <w:rsid w:val="000F2CE8"/>
    <w:rsid w:val="000F2DAC"/>
    <w:rsid w:val="000F46AA"/>
    <w:rsid w:val="000F5050"/>
    <w:rsid w:val="000F53B7"/>
    <w:rsid w:val="000F5834"/>
    <w:rsid w:val="000F58EF"/>
    <w:rsid w:val="000F5BA3"/>
    <w:rsid w:val="000F62F0"/>
    <w:rsid w:val="000F692E"/>
    <w:rsid w:val="000F6F85"/>
    <w:rsid w:val="000F72CA"/>
    <w:rsid w:val="000F7AF9"/>
    <w:rsid w:val="00100361"/>
    <w:rsid w:val="00100973"/>
    <w:rsid w:val="00100BCD"/>
    <w:rsid w:val="001011FD"/>
    <w:rsid w:val="0010127A"/>
    <w:rsid w:val="0010158F"/>
    <w:rsid w:val="0010162F"/>
    <w:rsid w:val="00101B04"/>
    <w:rsid w:val="001027F9"/>
    <w:rsid w:val="0010333A"/>
    <w:rsid w:val="00103348"/>
    <w:rsid w:val="001039FB"/>
    <w:rsid w:val="001042AB"/>
    <w:rsid w:val="001043B8"/>
    <w:rsid w:val="001044BD"/>
    <w:rsid w:val="00104623"/>
    <w:rsid w:val="00104EF6"/>
    <w:rsid w:val="00105303"/>
    <w:rsid w:val="00105884"/>
    <w:rsid w:val="00106895"/>
    <w:rsid w:val="00107332"/>
    <w:rsid w:val="0011087B"/>
    <w:rsid w:val="001108EB"/>
    <w:rsid w:val="00110AFE"/>
    <w:rsid w:val="00110C30"/>
    <w:rsid w:val="00110D9E"/>
    <w:rsid w:val="0011146F"/>
    <w:rsid w:val="0011151B"/>
    <w:rsid w:val="0011158B"/>
    <w:rsid w:val="00111D3D"/>
    <w:rsid w:val="00112243"/>
    <w:rsid w:val="001123BC"/>
    <w:rsid w:val="001123E5"/>
    <w:rsid w:val="0011271E"/>
    <w:rsid w:val="0011308F"/>
    <w:rsid w:val="001132CA"/>
    <w:rsid w:val="00113399"/>
    <w:rsid w:val="0011344A"/>
    <w:rsid w:val="00113A7F"/>
    <w:rsid w:val="00114667"/>
    <w:rsid w:val="00114745"/>
    <w:rsid w:val="001147B9"/>
    <w:rsid w:val="001149B3"/>
    <w:rsid w:val="00114BFF"/>
    <w:rsid w:val="00115835"/>
    <w:rsid w:val="00115986"/>
    <w:rsid w:val="00115A18"/>
    <w:rsid w:val="001165A2"/>
    <w:rsid w:val="00117D27"/>
    <w:rsid w:val="00117E4B"/>
    <w:rsid w:val="0012001C"/>
    <w:rsid w:val="00120622"/>
    <w:rsid w:val="00120C9C"/>
    <w:rsid w:val="00121DD1"/>
    <w:rsid w:val="00121F5C"/>
    <w:rsid w:val="001223C0"/>
    <w:rsid w:val="00123756"/>
    <w:rsid w:val="001243CD"/>
    <w:rsid w:val="00124C75"/>
    <w:rsid w:val="00125112"/>
    <w:rsid w:val="0012519C"/>
    <w:rsid w:val="001251B6"/>
    <w:rsid w:val="00125275"/>
    <w:rsid w:val="001254E4"/>
    <w:rsid w:val="00125A8D"/>
    <w:rsid w:val="001265CB"/>
    <w:rsid w:val="00126702"/>
    <w:rsid w:val="001268B5"/>
    <w:rsid w:val="0012703A"/>
    <w:rsid w:val="001270A8"/>
    <w:rsid w:val="001270D5"/>
    <w:rsid w:val="00127B1A"/>
    <w:rsid w:val="00130060"/>
    <w:rsid w:val="001310D1"/>
    <w:rsid w:val="00131687"/>
    <w:rsid w:val="00131DB0"/>
    <w:rsid w:val="0013200D"/>
    <w:rsid w:val="001326BA"/>
    <w:rsid w:val="00132D18"/>
    <w:rsid w:val="00132F23"/>
    <w:rsid w:val="00133D62"/>
    <w:rsid w:val="001341AD"/>
    <w:rsid w:val="00134394"/>
    <w:rsid w:val="0013451D"/>
    <w:rsid w:val="00134604"/>
    <w:rsid w:val="001347A8"/>
    <w:rsid w:val="00134A26"/>
    <w:rsid w:val="00134A50"/>
    <w:rsid w:val="00134F00"/>
    <w:rsid w:val="00134F21"/>
    <w:rsid w:val="00136C3F"/>
    <w:rsid w:val="001371E6"/>
    <w:rsid w:val="00137348"/>
    <w:rsid w:val="00137AB6"/>
    <w:rsid w:val="00137B90"/>
    <w:rsid w:val="00140809"/>
    <w:rsid w:val="00140D28"/>
    <w:rsid w:val="001416B0"/>
    <w:rsid w:val="00141B3B"/>
    <w:rsid w:val="001428C9"/>
    <w:rsid w:val="00142A60"/>
    <w:rsid w:val="0014320C"/>
    <w:rsid w:val="00143506"/>
    <w:rsid w:val="00143998"/>
    <w:rsid w:val="00144447"/>
    <w:rsid w:val="001446A7"/>
    <w:rsid w:val="001447E1"/>
    <w:rsid w:val="00144A2C"/>
    <w:rsid w:val="00144E86"/>
    <w:rsid w:val="001451D8"/>
    <w:rsid w:val="00145A56"/>
    <w:rsid w:val="0014610A"/>
    <w:rsid w:val="001467A7"/>
    <w:rsid w:val="001469C6"/>
    <w:rsid w:val="00146DD3"/>
    <w:rsid w:val="0014750F"/>
    <w:rsid w:val="00147735"/>
    <w:rsid w:val="00147883"/>
    <w:rsid w:val="00147C0E"/>
    <w:rsid w:val="00147C29"/>
    <w:rsid w:val="001502E9"/>
    <w:rsid w:val="00150747"/>
    <w:rsid w:val="00150D40"/>
    <w:rsid w:val="00150E66"/>
    <w:rsid w:val="00151261"/>
    <w:rsid w:val="00151920"/>
    <w:rsid w:val="0015210B"/>
    <w:rsid w:val="001521A8"/>
    <w:rsid w:val="001533BE"/>
    <w:rsid w:val="00153675"/>
    <w:rsid w:val="00153A6D"/>
    <w:rsid w:val="00153EDE"/>
    <w:rsid w:val="001544BC"/>
    <w:rsid w:val="00155095"/>
    <w:rsid w:val="001550A7"/>
    <w:rsid w:val="00155144"/>
    <w:rsid w:val="001552A9"/>
    <w:rsid w:val="00155784"/>
    <w:rsid w:val="0015579D"/>
    <w:rsid w:val="0015595C"/>
    <w:rsid w:val="001565A2"/>
    <w:rsid w:val="00157178"/>
    <w:rsid w:val="001572B8"/>
    <w:rsid w:val="001576B4"/>
    <w:rsid w:val="0015783E"/>
    <w:rsid w:val="00157B9B"/>
    <w:rsid w:val="00160513"/>
    <w:rsid w:val="00160524"/>
    <w:rsid w:val="00160C52"/>
    <w:rsid w:val="00160E50"/>
    <w:rsid w:val="00161EB0"/>
    <w:rsid w:val="00161F35"/>
    <w:rsid w:val="0016205F"/>
    <w:rsid w:val="00162141"/>
    <w:rsid w:val="001621DB"/>
    <w:rsid w:val="001621F8"/>
    <w:rsid w:val="001635D2"/>
    <w:rsid w:val="00163651"/>
    <w:rsid w:val="00163BCE"/>
    <w:rsid w:val="00163C8A"/>
    <w:rsid w:val="00163DC4"/>
    <w:rsid w:val="00164532"/>
    <w:rsid w:val="00164E3F"/>
    <w:rsid w:val="00165373"/>
    <w:rsid w:val="001655B6"/>
    <w:rsid w:val="00166C7F"/>
    <w:rsid w:val="00167819"/>
    <w:rsid w:val="001679A9"/>
    <w:rsid w:val="00167ED4"/>
    <w:rsid w:val="00170505"/>
    <w:rsid w:val="001709C0"/>
    <w:rsid w:val="00170B6D"/>
    <w:rsid w:val="00171181"/>
    <w:rsid w:val="00171427"/>
    <w:rsid w:val="001716A2"/>
    <w:rsid w:val="001719A6"/>
    <w:rsid w:val="00171C5E"/>
    <w:rsid w:val="00171CB1"/>
    <w:rsid w:val="00171EE0"/>
    <w:rsid w:val="00172027"/>
    <w:rsid w:val="001720BC"/>
    <w:rsid w:val="00172564"/>
    <w:rsid w:val="00172575"/>
    <w:rsid w:val="00172A65"/>
    <w:rsid w:val="00172C3C"/>
    <w:rsid w:val="00172D19"/>
    <w:rsid w:val="00172F89"/>
    <w:rsid w:val="001731E2"/>
    <w:rsid w:val="001734BC"/>
    <w:rsid w:val="001734E8"/>
    <w:rsid w:val="001735D4"/>
    <w:rsid w:val="001735FA"/>
    <w:rsid w:val="00173CCE"/>
    <w:rsid w:val="0017405B"/>
    <w:rsid w:val="00174286"/>
    <w:rsid w:val="00174328"/>
    <w:rsid w:val="0017496F"/>
    <w:rsid w:val="001751C4"/>
    <w:rsid w:val="00175EBC"/>
    <w:rsid w:val="001761DE"/>
    <w:rsid w:val="001763A3"/>
    <w:rsid w:val="00176523"/>
    <w:rsid w:val="00176D27"/>
    <w:rsid w:val="00177890"/>
    <w:rsid w:val="00177F59"/>
    <w:rsid w:val="001800A9"/>
    <w:rsid w:val="00180106"/>
    <w:rsid w:val="00180520"/>
    <w:rsid w:val="00180BF5"/>
    <w:rsid w:val="00181A16"/>
    <w:rsid w:val="00181BC4"/>
    <w:rsid w:val="00181C72"/>
    <w:rsid w:val="00181D26"/>
    <w:rsid w:val="00181EA9"/>
    <w:rsid w:val="001821CD"/>
    <w:rsid w:val="0018250B"/>
    <w:rsid w:val="00182BBD"/>
    <w:rsid w:val="00182E13"/>
    <w:rsid w:val="001830D3"/>
    <w:rsid w:val="00183254"/>
    <w:rsid w:val="0018337C"/>
    <w:rsid w:val="0018371A"/>
    <w:rsid w:val="00183993"/>
    <w:rsid w:val="00183C03"/>
    <w:rsid w:val="00183F92"/>
    <w:rsid w:val="001847F3"/>
    <w:rsid w:val="00184820"/>
    <w:rsid w:val="00185207"/>
    <w:rsid w:val="0018572D"/>
    <w:rsid w:val="00185D00"/>
    <w:rsid w:val="00185FE4"/>
    <w:rsid w:val="00186CCF"/>
    <w:rsid w:val="00186FF1"/>
    <w:rsid w:val="0018714A"/>
    <w:rsid w:val="00187EE6"/>
    <w:rsid w:val="00190441"/>
    <w:rsid w:val="001904BE"/>
    <w:rsid w:val="001907F6"/>
    <w:rsid w:val="0019090C"/>
    <w:rsid w:val="00190F09"/>
    <w:rsid w:val="001914A1"/>
    <w:rsid w:val="00191788"/>
    <w:rsid w:val="00191C91"/>
    <w:rsid w:val="00192229"/>
    <w:rsid w:val="001924AB"/>
    <w:rsid w:val="001928F5"/>
    <w:rsid w:val="00193390"/>
    <w:rsid w:val="00193427"/>
    <w:rsid w:val="00193817"/>
    <w:rsid w:val="00193C49"/>
    <w:rsid w:val="001945E9"/>
    <w:rsid w:val="00194947"/>
    <w:rsid w:val="001951A4"/>
    <w:rsid w:val="0019558C"/>
    <w:rsid w:val="00195850"/>
    <w:rsid w:val="00195F5C"/>
    <w:rsid w:val="001970A5"/>
    <w:rsid w:val="001A0A0E"/>
    <w:rsid w:val="001A0FD0"/>
    <w:rsid w:val="001A116E"/>
    <w:rsid w:val="001A1319"/>
    <w:rsid w:val="001A18AF"/>
    <w:rsid w:val="001A2456"/>
    <w:rsid w:val="001A26CC"/>
    <w:rsid w:val="001A3264"/>
    <w:rsid w:val="001A3A26"/>
    <w:rsid w:val="001A3A9A"/>
    <w:rsid w:val="001A40AF"/>
    <w:rsid w:val="001A52A6"/>
    <w:rsid w:val="001A59CF"/>
    <w:rsid w:val="001A6370"/>
    <w:rsid w:val="001A66CC"/>
    <w:rsid w:val="001A6FC1"/>
    <w:rsid w:val="001A70BB"/>
    <w:rsid w:val="001A72EF"/>
    <w:rsid w:val="001A74E5"/>
    <w:rsid w:val="001A7917"/>
    <w:rsid w:val="001A7CCB"/>
    <w:rsid w:val="001B0169"/>
    <w:rsid w:val="001B094C"/>
    <w:rsid w:val="001B0C19"/>
    <w:rsid w:val="001B0DD9"/>
    <w:rsid w:val="001B0F62"/>
    <w:rsid w:val="001B0F94"/>
    <w:rsid w:val="001B1454"/>
    <w:rsid w:val="001B1B72"/>
    <w:rsid w:val="001B1D26"/>
    <w:rsid w:val="001B1DA2"/>
    <w:rsid w:val="001B1F23"/>
    <w:rsid w:val="001B2E88"/>
    <w:rsid w:val="001B3E3E"/>
    <w:rsid w:val="001B4041"/>
    <w:rsid w:val="001B434B"/>
    <w:rsid w:val="001B44FB"/>
    <w:rsid w:val="001B4A6B"/>
    <w:rsid w:val="001B50E2"/>
    <w:rsid w:val="001B5B6A"/>
    <w:rsid w:val="001B5D9D"/>
    <w:rsid w:val="001B6773"/>
    <w:rsid w:val="001B6D68"/>
    <w:rsid w:val="001B6DB6"/>
    <w:rsid w:val="001B6EF8"/>
    <w:rsid w:val="001B704B"/>
    <w:rsid w:val="001B71DD"/>
    <w:rsid w:val="001B778F"/>
    <w:rsid w:val="001B7B6E"/>
    <w:rsid w:val="001C06B3"/>
    <w:rsid w:val="001C108A"/>
    <w:rsid w:val="001C1459"/>
    <w:rsid w:val="001C1A56"/>
    <w:rsid w:val="001C23E5"/>
    <w:rsid w:val="001C270C"/>
    <w:rsid w:val="001C49C1"/>
    <w:rsid w:val="001C535C"/>
    <w:rsid w:val="001C5668"/>
    <w:rsid w:val="001C66AC"/>
    <w:rsid w:val="001C6E7F"/>
    <w:rsid w:val="001C6ECE"/>
    <w:rsid w:val="001C6F69"/>
    <w:rsid w:val="001C710F"/>
    <w:rsid w:val="001D020C"/>
    <w:rsid w:val="001D036B"/>
    <w:rsid w:val="001D03F7"/>
    <w:rsid w:val="001D05B8"/>
    <w:rsid w:val="001D0942"/>
    <w:rsid w:val="001D0AEF"/>
    <w:rsid w:val="001D17B9"/>
    <w:rsid w:val="001D26EF"/>
    <w:rsid w:val="001D2E51"/>
    <w:rsid w:val="001D3648"/>
    <w:rsid w:val="001D36B8"/>
    <w:rsid w:val="001D39E7"/>
    <w:rsid w:val="001D3D3E"/>
    <w:rsid w:val="001D3E84"/>
    <w:rsid w:val="001D4165"/>
    <w:rsid w:val="001D41DC"/>
    <w:rsid w:val="001D45D4"/>
    <w:rsid w:val="001D4692"/>
    <w:rsid w:val="001D4902"/>
    <w:rsid w:val="001D5747"/>
    <w:rsid w:val="001D590A"/>
    <w:rsid w:val="001D5DE1"/>
    <w:rsid w:val="001D5F1E"/>
    <w:rsid w:val="001D6547"/>
    <w:rsid w:val="001D787A"/>
    <w:rsid w:val="001D7D5E"/>
    <w:rsid w:val="001E0B58"/>
    <w:rsid w:val="001E11D0"/>
    <w:rsid w:val="001E13EF"/>
    <w:rsid w:val="001E178C"/>
    <w:rsid w:val="001E253C"/>
    <w:rsid w:val="001E263E"/>
    <w:rsid w:val="001E27A8"/>
    <w:rsid w:val="001E295B"/>
    <w:rsid w:val="001E2ABC"/>
    <w:rsid w:val="001E3391"/>
    <w:rsid w:val="001E377D"/>
    <w:rsid w:val="001E3CC4"/>
    <w:rsid w:val="001E3D41"/>
    <w:rsid w:val="001E4287"/>
    <w:rsid w:val="001E4A11"/>
    <w:rsid w:val="001E4E0A"/>
    <w:rsid w:val="001E5033"/>
    <w:rsid w:val="001E5241"/>
    <w:rsid w:val="001E57BF"/>
    <w:rsid w:val="001E61DB"/>
    <w:rsid w:val="001E641E"/>
    <w:rsid w:val="001E6C6F"/>
    <w:rsid w:val="001E7AC0"/>
    <w:rsid w:val="001E7B9C"/>
    <w:rsid w:val="001E7CCD"/>
    <w:rsid w:val="001F0C61"/>
    <w:rsid w:val="001F0FEA"/>
    <w:rsid w:val="001F17F9"/>
    <w:rsid w:val="001F20D5"/>
    <w:rsid w:val="001F2387"/>
    <w:rsid w:val="001F2803"/>
    <w:rsid w:val="001F287C"/>
    <w:rsid w:val="001F2921"/>
    <w:rsid w:val="001F3EA4"/>
    <w:rsid w:val="001F3F0D"/>
    <w:rsid w:val="001F4228"/>
    <w:rsid w:val="001F55FF"/>
    <w:rsid w:val="001F5944"/>
    <w:rsid w:val="001F5B71"/>
    <w:rsid w:val="001F5E49"/>
    <w:rsid w:val="001F628B"/>
    <w:rsid w:val="001F65FE"/>
    <w:rsid w:val="001F6753"/>
    <w:rsid w:val="001F6C8D"/>
    <w:rsid w:val="001F756F"/>
    <w:rsid w:val="001F758D"/>
    <w:rsid w:val="001F76D3"/>
    <w:rsid w:val="001F781B"/>
    <w:rsid w:val="001F79FF"/>
    <w:rsid w:val="001F7E74"/>
    <w:rsid w:val="00200B4D"/>
    <w:rsid w:val="00200B91"/>
    <w:rsid w:val="00201653"/>
    <w:rsid w:val="00201730"/>
    <w:rsid w:val="00201CF3"/>
    <w:rsid w:val="00202619"/>
    <w:rsid w:val="0020349F"/>
    <w:rsid w:val="002036D4"/>
    <w:rsid w:val="002043C4"/>
    <w:rsid w:val="002047E9"/>
    <w:rsid w:val="00204CB6"/>
    <w:rsid w:val="00204F9B"/>
    <w:rsid w:val="002051D1"/>
    <w:rsid w:val="002059A0"/>
    <w:rsid w:val="00205B9D"/>
    <w:rsid w:val="00206D7E"/>
    <w:rsid w:val="00206E7E"/>
    <w:rsid w:val="00206F87"/>
    <w:rsid w:val="00207C66"/>
    <w:rsid w:val="00207F75"/>
    <w:rsid w:val="00207FCE"/>
    <w:rsid w:val="00210325"/>
    <w:rsid w:val="002105F4"/>
    <w:rsid w:val="00210F3F"/>
    <w:rsid w:val="00212C3A"/>
    <w:rsid w:val="0021301F"/>
    <w:rsid w:val="002131DF"/>
    <w:rsid w:val="002131E6"/>
    <w:rsid w:val="00213F5D"/>
    <w:rsid w:val="00214055"/>
    <w:rsid w:val="002141B4"/>
    <w:rsid w:val="00214D23"/>
    <w:rsid w:val="00214EB3"/>
    <w:rsid w:val="00216C0D"/>
    <w:rsid w:val="00216F29"/>
    <w:rsid w:val="0021725E"/>
    <w:rsid w:val="0021739A"/>
    <w:rsid w:val="00217449"/>
    <w:rsid w:val="002174C5"/>
    <w:rsid w:val="00217B32"/>
    <w:rsid w:val="002200D8"/>
    <w:rsid w:val="002201EA"/>
    <w:rsid w:val="00220808"/>
    <w:rsid w:val="0022081E"/>
    <w:rsid w:val="0022190D"/>
    <w:rsid w:val="002220EF"/>
    <w:rsid w:val="002226C3"/>
    <w:rsid w:val="00222F1C"/>
    <w:rsid w:val="002234FB"/>
    <w:rsid w:val="0022366E"/>
    <w:rsid w:val="0022372F"/>
    <w:rsid w:val="00223B06"/>
    <w:rsid w:val="002243C8"/>
    <w:rsid w:val="00224A37"/>
    <w:rsid w:val="002250FC"/>
    <w:rsid w:val="00225117"/>
    <w:rsid w:val="00225B2A"/>
    <w:rsid w:val="00225DA5"/>
    <w:rsid w:val="00225F63"/>
    <w:rsid w:val="002264EF"/>
    <w:rsid w:val="00226DBB"/>
    <w:rsid w:val="00226F10"/>
    <w:rsid w:val="00227ADB"/>
    <w:rsid w:val="00227F3E"/>
    <w:rsid w:val="00231931"/>
    <w:rsid w:val="00231B19"/>
    <w:rsid w:val="00232706"/>
    <w:rsid w:val="002330D0"/>
    <w:rsid w:val="00233E5E"/>
    <w:rsid w:val="00234811"/>
    <w:rsid w:val="00234C38"/>
    <w:rsid w:val="00234C7F"/>
    <w:rsid w:val="00234D31"/>
    <w:rsid w:val="0023579C"/>
    <w:rsid w:val="00235A3B"/>
    <w:rsid w:val="00235A49"/>
    <w:rsid w:val="0023694D"/>
    <w:rsid w:val="00236AD0"/>
    <w:rsid w:val="00236CB7"/>
    <w:rsid w:val="00236D26"/>
    <w:rsid w:val="00236EC7"/>
    <w:rsid w:val="0023709C"/>
    <w:rsid w:val="00240041"/>
    <w:rsid w:val="0024045A"/>
    <w:rsid w:val="00240F16"/>
    <w:rsid w:val="00241043"/>
    <w:rsid w:val="00241456"/>
    <w:rsid w:val="00241709"/>
    <w:rsid w:val="00242479"/>
    <w:rsid w:val="00242AA0"/>
    <w:rsid w:val="00242E46"/>
    <w:rsid w:val="00243230"/>
    <w:rsid w:val="0024375C"/>
    <w:rsid w:val="00243775"/>
    <w:rsid w:val="00243A18"/>
    <w:rsid w:val="00244B48"/>
    <w:rsid w:val="00244D40"/>
    <w:rsid w:val="002454AB"/>
    <w:rsid w:val="0024574C"/>
    <w:rsid w:val="002458D5"/>
    <w:rsid w:val="00245A0F"/>
    <w:rsid w:val="00245A13"/>
    <w:rsid w:val="00245BF9"/>
    <w:rsid w:val="00246448"/>
    <w:rsid w:val="002466DF"/>
    <w:rsid w:val="00246A9B"/>
    <w:rsid w:val="00247150"/>
    <w:rsid w:val="00247DC9"/>
    <w:rsid w:val="00250171"/>
    <w:rsid w:val="002506FA"/>
    <w:rsid w:val="00250AA3"/>
    <w:rsid w:val="00250E94"/>
    <w:rsid w:val="00251210"/>
    <w:rsid w:val="00251DAF"/>
    <w:rsid w:val="0025205C"/>
    <w:rsid w:val="002524E4"/>
    <w:rsid w:val="00252EDF"/>
    <w:rsid w:val="00253077"/>
    <w:rsid w:val="00253406"/>
    <w:rsid w:val="00254215"/>
    <w:rsid w:val="00254C49"/>
    <w:rsid w:val="0025588F"/>
    <w:rsid w:val="00255D1C"/>
    <w:rsid w:val="00255EDC"/>
    <w:rsid w:val="00256376"/>
    <w:rsid w:val="00256467"/>
    <w:rsid w:val="00256AE0"/>
    <w:rsid w:val="00256B29"/>
    <w:rsid w:val="0025743B"/>
    <w:rsid w:val="00260067"/>
    <w:rsid w:val="00260235"/>
    <w:rsid w:val="00261186"/>
    <w:rsid w:val="00262123"/>
    <w:rsid w:val="00262601"/>
    <w:rsid w:val="002628E4"/>
    <w:rsid w:val="00262A91"/>
    <w:rsid w:val="00263082"/>
    <w:rsid w:val="002633E6"/>
    <w:rsid w:val="00263541"/>
    <w:rsid w:val="00263EE2"/>
    <w:rsid w:val="00264285"/>
    <w:rsid w:val="002645F0"/>
    <w:rsid w:val="002650B7"/>
    <w:rsid w:val="0026519D"/>
    <w:rsid w:val="00265545"/>
    <w:rsid w:val="00265558"/>
    <w:rsid w:val="00265E7A"/>
    <w:rsid w:val="00266404"/>
    <w:rsid w:val="00266C94"/>
    <w:rsid w:val="00266F8C"/>
    <w:rsid w:val="00267D4D"/>
    <w:rsid w:val="00267D7E"/>
    <w:rsid w:val="00270023"/>
    <w:rsid w:val="00270315"/>
    <w:rsid w:val="002712CB"/>
    <w:rsid w:val="00271D60"/>
    <w:rsid w:val="0027276B"/>
    <w:rsid w:val="00272A5F"/>
    <w:rsid w:val="00272B5C"/>
    <w:rsid w:val="002731F9"/>
    <w:rsid w:val="00273A3B"/>
    <w:rsid w:val="002741AF"/>
    <w:rsid w:val="002743AD"/>
    <w:rsid w:val="00274427"/>
    <w:rsid w:val="00274677"/>
    <w:rsid w:val="002748B0"/>
    <w:rsid w:val="00274B33"/>
    <w:rsid w:val="002751BA"/>
    <w:rsid w:val="00275D68"/>
    <w:rsid w:val="00275FF4"/>
    <w:rsid w:val="00276FA2"/>
    <w:rsid w:val="00276FE9"/>
    <w:rsid w:val="002807B1"/>
    <w:rsid w:val="00280A06"/>
    <w:rsid w:val="00280B34"/>
    <w:rsid w:val="00280C18"/>
    <w:rsid w:val="0028153C"/>
    <w:rsid w:val="0028158B"/>
    <w:rsid w:val="00282346"/>
    <w:rsid w:val="002824CA"/>
    <w:rsid w:val="00282609"/>
    <w:rsid w:val="00282728"/>
    <w:rsid w:val="00282A07"/>
    <w:rsid w:val="00282ABA"/>
    <w:rsid w:val="00282FC8"/>
    <w:rsid w:val="0028364F"/>
    <w:rsid w:val="002840A0"/>
    <w:rsid w:val="00284453"/>
    <w:rsid w:val="002844EA"/>
    <w:rsid w:val="002852FA"/>
    <w:rsid w:val="00286054"/>
    <w:rsid w:val="0028774A"/>
    <w:rsid w:val="00290397"/>
    <w:rsid w:val="00290C7D"/>
    <w:rsid w:val="00290F3E"/>
    <w:rsid w:val="00291057"/>
    <w:rsid w:val="0029113C"/>
    <w:rsid w:val="002915FD"/>
    <w:rsid w:val="002931FB"/>
    <w:rsid w:val="0029377C"/>
    <w:rsid w:val="00294AC5"/>
    <w:rsid w:val="0029566D"/>
    <w:rsid w:val="0029570D"/>
    <w:rsid w:val="0029575C"/>
    <w:rsid w:val="00295A6E"/>
    <w:rsid w:val="002960D9"/>
    <w:rsid w:val="0029659E"/>
    <w:rsid w:val="0029715A"/>
    <w:rsid w:val="0029773D"/>
    <w:rsid w:val="00297D66"/>
    <w:rsid w:val="002A0011"/>
    <w:rsid w:val="002A0336"/>
    <w:rsid w:val="002A0610"/>
    <w:rsid w:val="002A0B66"/>
    <w:rsid w:val="002A12E7"/>
    <w:rsid w:val="002A1423"/>
    <w:rsid w:val="002A1965"/>
    <w:rsid w:val="002A1A3A"/>
    <w:rsid w:val="002A1AFD"/>
    <w:rsid w:val="002A2023"/>
    <w:rsid w:val="002A28A9"/>
    <w:rsid w:val="002A348A"/>
    <w:rsid w:val="002A36B3"/>
    <w:rsid w:val="002A378C"/>
    <w:rsid w:val="002A4765"/>
    <w:rsid w:val="002A4F6D"/>
    <w:rsid w:val="002A51E5"/>
    <w:rsid w:val="002A621E"/>
    <w:rsid w:val="002A649F"/>
    <w:rsid w:val="002A6995"/>
    <w:rsid w:val="002A69C3"/>
    <w:rsid w:val="002A6B13"/>
    <w:rsid w:val="002A6C24"/>
    <w:rsid w:val="002B0892"/>
    <w:rsid w:val="002B12A9"/>
    <w:rsid w:val="002B12BE"/>
    <w:rsid w:val="002B143B"/>
    <w:rsid w:val="002B18AE"/>
    <w:rsid w:val="002B1E42"/>
    <w:rsid w:val="002B1F2D"/>
    <w:rsid w:val="002B21AA"/>
    <w:rsid w:val="002B247C"/>
    <w:rsid w:val="002B279C"/>
    <w:rsid w:val="002B2F59"/>
    <w:rsid w:val="002B330D"/>
    <w:rsid w:val="002B3613"/>
    <w:rsid w:val="002B387A"/>
    <w:rsid w:val="002B3A68"/>
    <w:rsid w:val="002B3F61"/>
    <w:rsid w:val="002B3FC1"/>
    <w:rsid w:val="002B51BB"/>
    <w:rsid w:val="002B5410"/>
    <w:rsid w:val="002B5469"/>
    <w:rsid w:val="002B568C"/>
    <w:rsid w:val="002B5828"/>
    <w:rsid w:val="002B5973"/>
    <w:rsid w:val="002B7024"/>
    <w:rsid w:val="002B7CC3"/>
    <w:rsid w:val="002C00C9"/>
    <w:rsid w:val="002C06E2"/>
    <w:rsid w:val="002C0A5B"/>
    <w:rsid w:val="002C105F"/>
    <w:rsid w:val="002C157B"/>
    <w:rsid w:val="002C22B6"/>
    <w:rsid w:val="002C2F98"/>
    <w:rsid w:val="002C2FF6"/>
    <w:rsid w:val="002C3480"/>
    <w:rsid w:val="002C3C38"/>
    <w:rsid w:val="002C42B2"/>
    <w:rsid w:val="002C52DF"/>
    <w:rsid w:val="002C55F4"/>
    <w:rsid w:val="002C5923"/>
    <w:rsid w:val="002C5988"/>
    <w:rsid w:val="002C5C45"/>
    <w:rsid w:val="002C5DED"/>
    <w:rsid w:val="002C5FC3"/>
    <w:rsid w:val="002C61B0"/>
    <w:rsid w:val="002C6796"/>
    <w:rsid w:val="002C7015"/>
    <w:rsid w:val="002C753F"/>
    <w:rsid w:val="002D0160"/>
    <w:rsid w:val="002D0606"/>
    <w:rsid w:val="002D0875"/>
    <w:rsid w:val="002D0CE7"/>
    <w:rsid w:val="002D1055"/>
    <w:rsid w:val="002D192A"/>
    <w:rsid w:val="002D26B6"/>
    <w:rsid w:val="002D29C3"/>
    <w:rsid w:val="002D2AD2"/>
    <w:rsid w:val="002D34E6"/>
    <w:rsid w:val="002D3E38"/>
    <w:rsid w:val="002D4065"/>
    <w:rsid w:val="002D41A5"/>
    <w:rsid w:val="002D4493"/>
    <w:rsid w:val="002D45AF"/>
    <w:rsid w:val="002D46D8"/>
    <w:rsid w:val="002D496A"/>
    <w:rsid w:val="002D499D"/>
    <w:rsid w:val="002D4F2C"/>
    <w:rsid w:val="002D5245"/>
    <w:rsid w:val="002D5C5F"/>
    <w:rsid w:val="002D6544"/>
    <w:rsid w:val="002D6BFF"/>
    <w:rsid w:val="002D6DD5"/>
    <w:rsid w:val="002D6FE7"/>
    <w:rsid w:val="002D7106"/>
    <w:rsid w:val="002D7CE4"/>
    <w:rsid w:val="002E025B"/>
    <w:rsid w:val="002E0540"/>
    <w:rsid w:val="002E1035"/>
    <w:rsid w:val="002E1B53"/>
    <w:rsid w:val="002E21DE"/>
    <w:rsid w:val="002E271B"/>
    <w:rsid w:val="002E2A9D"/>
    <w:rsid w:val="002E3313"/>
    <w:rsid w:val="002E3548"/>
    <w:rsid w:val="002E37EF"/>
    <w:rsid w:val="002E3B60"/>
    <w:rsid w:val="002E462B"/>
    <w:rsid w:val="002E4893"/>
    <w:rsid w:val="002E48A7"/>
    <w:rsid w:val="002E4B8A"/>
    <w:rsid w:val="002E565B"/>
    <w:rsid w:val="002E5743"/>
    <w:rsid w:val="002E5AAE"/>
    <w:rsid w:val="002E5B16"/>
    <w:rsid w:val="002E5D30"/>
    <w:rsid w:val="002E5FC2"/>
    <w:rsid w:val="002E608B"/>
    <w:rsid w:val="002E67DE"/>
    <w:rsid w:val="002E69BF"/>
    <w:rsid w:val="002E6EA2"/>
    <w:rsid w:val="002E7712"/>
    <w:rsid w:val="002E7798"/>
    <w:rsid w:val="002F01C6"/>
    <w:rsid w:val="002F0524"/>
    <w:rsid w:val="002F062A"/>
    <w:rsid w:val="002F0A77"/>
    <w:rsid w:val="002F0F74"/>
    <w:rsid w:val="002F162C"/>
    <w:rsid w:val="002F1CD2"/>
    <w:rsid w:val="002F21D7"/>
    <w:rsid w:val="002F33AA"/>
    <w:rsid w:val="002F3762"/>
    <w:rsid w:val="002F4170"/>
    <w:rsid w:val="002F49EE"/>
    <w:rsid w:val="002F4E0A"/>
    <w:rsid w:val="002F543E"/>
    <w:rsid w:val="002F555E"/>
    <w:rsid w:val="002F59DF"/>
    <w:rsid w:val="002F5BEE"/>
    <w:rsid w:val="002F5BF3"/>
    <w:rsid w:val="002F61ED"/>
    <w:rsid w:val="002F64D4"/>
    <w:rsid w:val="002F6E12"/>
    <w:rsid w:val="002F715D"/>
    <w:rsid w:val="00300333"/>
    <w:rsid w:val="0030054E"/>
    <w:rsid w:val="003007ED"/>
    <w:rsid w:val="00300B80"/>
    <w:rsid w:val="00300CCA"/>
    <w:rsid w:val="00300E0E"/>
    <w:rsid w:val="00301597"/>
    <w:rsid w:val="003015EE"/>
    <w:rsid w:val="00301A8B"/>
    <w:rsid w:val="00301B03"/>
    <w:rsid w:val="00301C7C"/>
    <w:rsid w:val="0030286B"/>
    <w:rsid w:val="00302D7D"/>
    <w:rsid w:val="00302DFA"/>
    <w:rsid w:val="00302FFB"/>
    <w:rsid w:val="0030376E"/>
    <w:rsid w:val="00303D01"/>
    <w:rsid w:val="00303FDE"/>
    <w:rsid w:val="00304BC6"/>
    <w:rsid w:val="00304BFE"/>
    <w:rsid w:val="00304F61"/>
    <w:rsid w:val="00305722"/>
    <w:rsid w:val="0030600E"/>
    <w:rsid w:val="00306FF8"/>
    <w:rsid w:val="00307B02"/>
    <w:rsid w:val="00307C57"/>
    <w:rsid w:val="00307E34"/>
    <w:rsid w:val="00310021"/>
    <w:rsid w:val="00310541"/>
    <w:rsid w:val="003109CF"/>
    <w:rsid w:val="00310D3C"/>
    <w:rsid w:val="003127B7"/>
    <w:rsid w:val="00312DBA"/>
    <w:rsid w:val="003131CF"/>
    <w:rsid w:val="00313334"/>
    <w:rsid w:val="0031357A"/>
    <w:rsid w:val="00313B89"/>
    <w:rsid w:val="00313C42"/>
    <w:rsid w:val="00313F2C"/>
    <w:rsid w:val="00314656"/>
    <w:rsid w:val="00314A73"/>
    <w:rsid w:val="00314E58"/>
    <w:rsid w:val="0031541C"/>
    <w:rsid w:val="00315E92"/>
    <w:rsid w:val="0031629F"/>
    <w:rsid w:val="003162E5"/>
    <w:rsid w:val="003166DF"/>
    <w:rsid w:val="00317773"/>
    <w:rsid w:val="00317CFB"/>
    <w:rsid w:val="0032021A"/>
    <w:rsid w:val="00320378"/>
    <w:rsid w:val="00320BF4"/>
    <w:rsid w:val="00321055"/>
    <w:rsid w:val="00321F95"/>
    <w:rsid w:val="00322068"/>
    <w:rsid w:val="00322BB8"/>
    <w:rsid w:val="003232E0"/>
    <w:rsid w:val="00323385"/>
    <w:rsid w:val="003237D7"/>
    <w:rsid w:val="003238C4"/>
    <w:rsid w:val="00323D10"/>
    <w:rsid w:val="00324B16"/>
    <w:rsid w:val="00324B51"/>
    <w:rsid w:val="0032545E"/>
    <w:rsid w:val="003258A4"/>
    <w:rsid w:val="00325C38"/>
    <w:rsid w:val="00325DEB"/>
    <w:rsid w:val="00327566"/>
    <w:rsid w:val="003278F1"/>
    <w:rsid w:val="00330005"/>
    <w:rsid w:val="00330059"/>
    <w:rsid w:val="00330C45"/>
    <w:rsid w:val="00330FB6"/>
    <w:rsid w:val="00331881"/>
    <w:rsid w:val="0033193B"/>
    <w:rsid w:val="00331EA5"/>
    <w:rsid w:val="00332306"/>
    <w:rsid w:val="0033250B"/>
    <w:rsid w:val="00332675"/>
    <w:rsid w:val="003329B0"/>
    <w:rsid w:val="00333642"/>
    <w:rsid w:val="00333A7E"/>
    <w:rsid w:val="00333AB7"/>
    <w:rsid w:val="003344E8"/>
    <w:rsid w:val="00334DFE"/>
    <w:rsid w:val="00334ED2"/>
    <w:rsid w:val="003351EC"/>
    <w:rsid w:val="00335738"/>
    <w:rsid w:val="00335CBC"/>
    <w:rsid w:val="00336027"/>
    <w:rsid w:val="003362A8"/>
    <w:rsid w:val="003364D6"/>
    <w:rsid w:val="00336E66"/>
    <w:rsid w:val="0033702B"/>
    <w:rsid w:val="00337A68"/>
    <w:rsid w:val="00337ACD"/>
    <w:rsid w:val="0034044D"/>
    <w:rsid w:val="00340CB8"/>
    <w:rsid w:val="00341075"/>
    <w:rsid w:val="00341271"/>
    <w:rsid w:val="003416B6"/>
    <w:rsid w:val="003417BB"/>
    <w:rsid w:val="00341859"/>
    <w:rsid w:val="00341912"/>
    <w:rsid w:val="00341B91"/>
    <w:rsid w:val="0034200D"/>
    <w:rsid w:val="00342029"/>
    <w:rsid w:val="00342535"/>
    <w:rsid w:val="003427CD"/>
    <w:rsid w:val="0034317F"/>
    <w:rsid w:val="00343AFC"/>
    <w:rsid w:val="003443B3"/>
    <w:rsid w:val="00344516"/>
    <w:rsid w:val="003445E4"/>
    <w:rsid w:val="003445FB"/>
    <w:rsid w:val="00344B91"/>
    <w:rsid w:val="00345AEB"/>
    <w:rsid w:val="00346271"/>
    <w:rsid w:val="0034679F"/>
    <w:rsid w:val="00346AD5"/>
    <w:rsid w:val="00346AF1"/>
    <w:rsid w:val="00347354"/>
    <w:rsid w:val="003474DE"/>
    <w:rsid w:val="00347935"/>
    <w:rsid w:val="00347B54"/>
    <w:rsid w:val="00347B85"/>
    <w:rsid w:val="00347D9B"/>
    <w:rsid w:val="00347EA0"/>
    <w:rsid w:val="00350090"/>
    <w:rsid w:val="0035028D"/>
    <w:rsid w:val="003503D4"/>
    <w:rsid w:val="00350908"/>
    <w:rsid w:val="0035102E"/>
    <w:rsid w:val="0035122D"/>
    <w:rsid w:val="00352171"/>
    <w:rsid w:val="003524E1"/>
    <w:rsid w:val="00352C13"/>
    <w:rsid w:val="00352D73"/>
    <w:rsid w:val="00352EE8"/>
    <w:rsid w:val="003535C2"/>
    <w:rsid w:val="00354F01"/>
    <w:rsid w:val="0035529E"/>
    <w:rsid w:val="00355425"/>
    <w:rsid w:val="00355511"/>
    <w:rsid w:val="00355B59"/>
    <w:rsid w:val="00355FE4"/>
    <w:rsid w:val="0035608E"/>
    <w:rsid w:val="00356150"/>
    <w:rsid w:val="0035735D"/>
    <w:rsid w:val="00357389"/>
    <w:rsid w:val="0035773E"/>
    <w:rsid w:val="00357762"/>
    <w:rsid w:val="00357DD3"/>
    <w:rsid w:val="00360694"/>
    <w:rsid w:val="00360834"/>
    <w:rsid w:val="00360943"/>
    <w:rsid w:val="00360B08"/>
    <w:rsid w:val="003612F3"/>
    <w:rsid w:val="00361D52"/>
    <w:rsid w:val="00361DE3"/>
    <w:rsid w:val="00362044"/>
    <w:rsid w:val="0036251C"/>
    <w:rsid w:val="00362B42"/>
    <w:rsid w:val="003636CE"/>
    <w:rsid w:val="00363C5B"/>
    <w:rsid w:val="003642F4"/>
    <w:rsid w:val="003643E7"/>
    <w:rsid w:val="003646BB"/>
    <w:rsid w:val="00365454"/>
    <w:rsid w:val="00365464"/>
    <w:rsid w:val="003656DD"/>
    <w:rsid w:val="003656F1"/>
    <w:rsid w:val="00365D05"/>
    <w:rsid w:val="0036688D"/>
    <w:rsid w:val="003669B1"/>
    <w:rsid w:val="00366EDC"/>
    <w:rsid w:val="00366FE3"/>
    <w:rsid w:val="00367108"/>
    <w:rsid w:val="00367936"/>
    <w:rsid w:val="00367AFF"/>
    <w:rsid w:val="00367C00"/>
    <w:rsid w:val="00370819"/>
    <w:rsid w:val="0037086A"/>
    <w:rsid w:val="00370921"/>
    <w:rsid w:val="00370AE2"/>
    <w:rsid w:val="003716F3"/>
    <w:rsid w:val="00371B38"/>
    <w:rsid w:val="00371B7A"/>
    <w:rsid w:val="00371D0A"/>
    <w:rsid w:val="00371D90"/>
    <w:rsid w:val="0037210D"/>
    <w:rsid w:val="003721D6"/>
    <w:rsid w:val="0037268A"/>
    <w:rsid w:val="0037271F"/>
    <w:rsid w:val="00372BFA"/>
    <w:rsid w:val="00372E5F"/>
    <w:rsid w:val="00373610"/>
    <w:rsid w:val="00373787"/>
    <w:rsid w:val="003739AE"/>
    <w:rsid w:val="00373E0A"/>
    <w:rsid w:val="00374F4A"/>
    <w:rsid w:val="00375294"/>
    <w:rsid w:val="0037531B"/>
    <w:rsid w:val="003753D3"/>
    <w:rsid w:val="00375611"/>
    <w:rsid w:val="00375809"/>
    <w:rsid w:val="00375E4A"/>
    <w:rsid w:val="003760C6"/>
    <w:rsid w:val="003764EB"/>
    <w:rsid w:val="00376509"/>
    <w:rsid w:val="00376AB4"/>
    <w:rsid w:val="00376AD4"/>
    <w:rsid w:val="003772DB"/>
    <w:rsid w:val="00377615"/>
    <w:rsid w:val="0037783C"/>
    <w:rsid w:val="003778D7"/>
    <w:rsid w:val="003807A2"/>
    <w:rsid w:val="003816BA"/>
    <w:rsid w:val="0038198E"/>
    <w:rsid w:val="00381C7F"/>
    <w:rsid w:val="00381F6E"/>
    <w:rsid w:val="00382160"/>
    <w:rsid w:val="0038236E"/>
    <w:rsid w:val="003825F1"/>
    <w:rsid w:val="00382AB2"/>
    <w:rsid w:val="00382B96"/>
    <w:rsid w:val="00382C1E"/>
    <w:rsid w:val="00382CAA"/>
    <w:rsid w:val="00382EF4"/>
    <w:rsid w:val="0038320E"/>
    <w:rsid w:val="00383415"/>
    <w:rsid w:val="003839CA"/>
    <w:rsid w:val="00383A6F"/>
    <w:rsid w:val="00384215"/>
    <w:rsid w:val="003843DB"/>
    <w:rsid w:val="003848B9"/>
    <w:rsid w:val="00384E84"/>
    <w:rsid w:val="00384E9F"/>
    <w:rsid w:val="0038513F"/>
    <w:rsid w:val="00385416"/>
    <w:rsid w:val="00385A41"/>
    <w:rsid w:val="00385C14"/>
    <w:rsid w:val="00385F05"/>
    <w:rsid w:val="00385F2F"/>
    <w:rsid w:val="00386448"/>
    <w:rsid w:val="00386CC7"/>
    <w:rsid w:val="00387952"/>
    <w:rsid w:val="00387CDB"/>
    <w:rsid w:val="0039081C"/>
    <w:rsid w:val="003908E3"/>
    <w:rsid w:val="00390F79"/>
    <w:rsid w:val="003914BD"/>
    <w:rsid w:val="00391777"/>
    <w:rsid w:val="00391E54"/>
    <w:rsid w:val="00394255"/>
    <w:rsid w:val="00394401"/>
    <w:rsid w:val="00395FFB"/>
    <w:rsid w:val="00396EE2"/>
    <w:rsid w:val="00396F78"/>
    <w:rsid w:val="00397636"/>
    <w:rsid w:val="003977D8"/>
    <w:rsid w:val="003A007C"/>
    <w:rsid w:val="003A08BB"/>
    <w:rsid w:val="003A0CCF"/>
    <w:rsid w:val="003A1981"/>
    <w:rsid w:val="003A1A3A"/>
    <w:rsid w:val="003A1D6F"/>
    <w:rsid w:val="003A2225"/>
    <w:rsid w:val="003A2DBF"/>
    <w:rsid w:val="003A35DE"/>
    <w:rsid w:val="003A3DB0"/>
    <w:rsid w:val="003A42AC"/>
    <w:rsid w:val="003A45DA"/>
    <w:rsid w:val="003A48CF"/>
    <w:rsid w:val="003A4B1A"/>
    <w:rsid w:val="003A4DA0"/>
    <w:rsid w:val="003A5A68"/>
    <w:rsid w:val="003A616B"/>
    <w:rsid w:val="003A61D1"/>
    <w:rsid w:val="003A639F"/>
    <w:rsid w:val="003A63B1"/>
    <w:rsid w:val="003A63B3"/>
    <w:rsid w:val="003A6501"/>
    <w:rsid w:val="003A677E"/>
    <w:rsid w:val="003A6DF6"/>
    <w:rsid w:val="003A6EFC"/>
    <w:rsid w:val="003B0707"/>
    <w:rsid w:val="003B1031"/>
    <w:rsid w:val="003B14D7"/>
    <w:rsid w:val="003B155B"/>
    <w:rsid w:val="003B15AE"/>
    <w:rsid w:val="003B17A3"/>
    <w:rsid w:val="003B1A50"/>
    <w:rsid w:val="003B1EDB"/>
    <w:rsid w:val="003B20C1"/>
    <w:rsid w:val="003B22B9"/>
    <w:rsid w:val="003B230B"/>
    <w:rsid w:val="003B295D"/>
    <w:rsid w:val="003B30BE"/>
    <w:rsid w:val="003B37DE"/>
    <w:rsid w:val="003B39B7"/>
    <w:rsid w:val="003B3A26"/>
    <w:rsid w:val="003B3A87"/>
    <w:rsid w:val="003B3C17"/>
    <w:rsid w:val="003B3E5E"/>
    <w:rsid w:val="003B3E91"/>
    <w:rsid w:val="003B409D"/>
    <w:rsid w:val="003B56FF"/>
    <w:rsid w:val="003B5A02"/>
    <w:rsid w:val="003B5C2D"/>
    <w:rsid w:val="003B6081"/>
    <w:rsid w:val="003B64F7"/>
    <w:rsid w:val="003B689F"/>
    <w:rsid w:val="003B6CF7"/>
    <w:rsid w:val="003B79B0"/>
    <w:rsid w:val="003C0CC9"/>
    <w:rsid w:val="003C0FFA"/>
    <w:rsid w:val="003C10A2"/>
    <w:rsid w:val="003C1121"/>
    <w:rsid w:val="003C13E4"/>
    <w:rsid w:val="003C13ED"/>
    <w:rsid w:val="003C1C90"/>
    <w:rsid w:val="003C228A"/>
    <w:rsid w:val="003C2722"/>
    <w:rsid w:val="003C2728"/>
    <w:rsid w:val="003C27FD"/>
    <w:rsid w:val="003C2D30"/>
    <w:rsid w:val="003C313E"/>
    <w:rsid w:val="003C3218"/>
    <w:rsid w:val="003C337D"/>
    <w:rsid w:val="003C43DC"/>
    <w:rsid w:val="003C492F"/>
    <w:rsid w:val="003C4CF7"/>
    <w:rsid w:val="003C5240"/>
    <w:rsid w:val="003C5481"/>
    <w:rsid w:val="003C5930"/>
    <w:rsid w:val="003C61F4"/>
    <w:rsid w:val="003C66C1"/>
    <w:rsid w:val="003C673D"/>
    <w:rsid w:val="003C716C"/>
    <w:rsid w:val="003C7551"/>
    <w:rsid w:val="003C79D2"/>
    <w:rsid w:val="003C7BF7"/>
    <w:rsid w:val="003D03E1"/>
    <w:rsid w:val="003D083A"/>
    <w:rsid w:val="003D09B6"/>
    <w:rsid w:val="003D0DE0"/>
    <w:rsid w:val="003D1BF2"/>
    <w:rsid w:val="003D1FA8"/>
    <w:rsid w:val="003D289F"/>
    <w:rsid w:val="003D2F58"/>
    <w:rsid w:val="003D3960"/>
    <w:rsid w:val="003D422E"/>
    <w:rsid w:val="003D4DC7"/>
    <w:rsid w:val="003D51D3"/>
    <w:rsid w:val="003D53DD"/>
    <w:rsid w:val="003D563A"/>
    <w:rsid w:val="003D5DA5"/>
    <w:rsid w:val="003D5FFD"/>
    <w:rsid w:val="003D66D3"/>
    <w:rsid w:val="003D6788"/>
    <w:rsid w:val="003D7A50"/>
    <w:rsid w:val="003E030B"/>
    <w:rsid w:val="003E0367"/>
    <w:rsid w:val="003E0D59"/>
    <w:rsid w:val="003E12A9"/>
    <w:rsid w:val="003E15FD"/>
    <w:rsid w:val="003E168D"/>
    <w:rsid w:val="003E1720"/>
    <w:rsid w:val="003E1943"/>
    <w:rsid w:val="003E1DCC"/>
    <w:rsid w:val="003E23B0"/>
    <w:rsid w:val="003E2C77"/>
    <w:rsid w:val="003E2DB4"/>
    <w:rsid w:val="003E2DE0"/>
    <w:rsid w:val="003E2F4E"/>
    <w:rsid w:val="003E3050"/>
    <w:rsid w:val="003E3305"/>
    <w:rsid w:val="003E3727"/>
    <w:rsid w:val="003E3B45"/>
    <w:rsid w:val="003E3F9F"/>
    <w:rsid w:val="003E4514"/>
    <w:rsid w:val="003E45C3"/>
    <w:rsid w:val="003E4BEA"/>
    <w:rsid w:val="003E5100"/>
    <w:rsid w:val="003E51DC"/>
    <w:rsid w:val="003E56B5"/>
    <w:rsid w:val="003E5BA1"/>
    <w:rsid w:val="003E5BF2"/>
    <w:rsid w:val="003E5CC2"/>
    <w:rsid w:val="003E6093"/>
    <w:rsid w:val="003E6557"/>
    <w:rsid w:val="003E710B"/>
    <w:rsid w:val="003E7EEC"/>
    <w:rsid w:val="003F0BD3"/>
    <w:rsid w:val="003F1317"/>
    <w:rsid w:val="003F13B0"/>
    <w:rsid w:val="003F1A7B"/>
    <w:rsid w:val="003F24EF"/>
    <w:rsid w:val="003F2633"/>
    <w:rsid w:val="003F2FB7"/>
    <w:rsid w:val="003F3360"/>
    <w:rsid w:val="003F44F2"/>
    <w:rsid w:val="003F47B3"/>
    <w:rsid w:val="003F48A1"/>
    <w:rsid w:val="003F4A12"/>
    <w:rsid w:val="003F4E9C"/>
    <w:rsid w:val="003F606C"/>
    <w:rsid w:val="003F6098"/>
    <w:rsid w:val="003F60C4"/>
    <w:rsid w:val="003F656E"/>
    <w:rsid w:val="003F662A"/>
    <w:rsid w:val="003F73F5"/>
    <w:rsid w:val="003F78C1"/>
    <w:rsid w:val="00400013"/>
    <w:rsid w:val="004003D4"/>
    <w:rsid w:val="00400CEB"/>
    <w:rsid w:val="00401045"/>
    <w:rsid w:val="004018B8"/>
    <w:rsid w:val="00402131"/>
    <w:rsid w:val="00403148"/>
    <w:rsid w:val="0040341C"/>
    <w:rsid w:val="00403C7A"/>
    <w:rsid w:val="0040414C"/>
    <w:rsid w:val="0040444E"/>
    <w:rsid w:val="004045D9"/>
    <w:rsid w:val="00404929"/>
    <w:rsid w:val="00404D8D"/>
    <w:rsid w:val="00404EE2"/>
    <w:rsid w:val="00405352"/>
    <w:rsid w:val="0040578F"/>
    <w:rsid w:val="0040583B"/>
    <w:rsid w:val="00405F73"/>
    <w:rsid w:val="00406076"/>
    <w:rsid w:val="0040620C"/>
    <w:rsid w:val="004064FB"/>
    <w:rsid w:val="0040694D"/>
    <w:rsid w:val="00406B5D"/>
    <w:rsid w:val="004070BF"/>
    <w:rsid w:val="004078AD"/>
    <w:rsid w:val="004104B2"/>
    <w:rsid w:val="00410553"/>
    <w:rsid w:val="0041073F"/>
    <w:rsid w:val="004108FD"/>
    <w:rsid w:val="00410AC8"/>
    <w:rsid w:val="00410FF6"/>
    <w:rsid w:val="004112C3"/>
    <w:rsid w:val="004114A6"/>
    <w:rsid w:val="00411801"/>
    <w:rsid w:val="00411A12"/>
    <w:rsid w:val="00411E87"/>
    <w:rsid w:val="00412170"/>
    <w:rsid w:val="004121D5"/>
    <w:rsid w:val="00412317"/>
    <w:rsid w:val="004124F6"/>
    <w:rsid w:val="004127FD"/>
    <w:rsid w:val="00412C6A"/>
    <w:rsid w:val="00413443"/>
    <w:rsid w:val="00413F84"/>
    <w:rsid w:val="00413FEA"/>
    <w:rsid w:val="004140FF"/>
    <w:rsid w:val="00414670"/>
    <w:rsid w:val="00414C1C"/>
    <w:rsid w:val="0041568C"/>
    <w:rsid w:val="00415707"/>
    <w:rsid w:val="004158D8"/>
    <w:rsid w:val="0041599E"/>
    <w:rsid w:val="00415B51"/>
    <w:rsid w:val="00415D6D"/>
    <w:rsid w:val="00415EED"/>
    <w:rsid w:val="004164B8"/>
    <w:rsid w:val="004165E7"/>
    <w:rsid w:val="00416855"/>
    <w:rsid w:val="004205E5"/>
    <w:rsid w:val="00420A04"/>
    <w:rsid w:val="00420B65"/>
    <w:rsid w:val="00420BE8"/>
    <w:rsid w:val="00420F58"/>
    <w:rsid w:val="00421722"/>
    <w:rsid w:val="0042215F"/>
    <w:rsid w:val="00422248"/>
    <w:rsid w:val="0042280E"/>
    <w:rsid w:val="00422AA3"/>
    <w:rsid w:val="004239C2"/>
    <w:rsid w:val="00423CD0"/>
    <w:rsid w:val="00423E22"/>
    <w:rsid w:val="00423E4A"/>
    <w:rsid w:val="00424474"/>
    <w:rsid w:val="00425635"/>
    <w:rsid w:val="00425990"/>
    <w:rsid w:val="00425CA2"/>
    <w:rsid w:val="00425D34"/>
    <w:rsid w:val="00425E10"/>
    <w:rsid w:val="004260A3"/>
    <w:rsid w:val="0042690B"/>
    <w:rsid w:val="004269DC"/>
    <w:rsid w:val="00426C94"/>
    <w:rsid w:val="00430FAC"/>
    <w:rsid w:val="004312DC"/>
    <w:rsid w:val="00431339"/>
    <w:rsid w:val="00431C3B"/>
    <w:rsid w:val="00431E22"/>
    <w:rsid w:val="00432889"/>
    <w:rsid w:val="00432D76"/>
    <w:rsid w:val="00433411"/>
    <w:rsid w:val="004335BE"/>
    <w:rsid w:val="004335E0"/>
    <w:rsid w:val="00433754"/>
    <w:rsid w:val="00434782"/>
    <w:rsid w:val="0043486D"/>
    <w:rsid w:val="00435056"/>
    <w:rsid w:val="00435838"/>
    <w:rsid w:val="00435C70"/>
    <w:rsid w:val="00436421"/>
    <w:rsid w:val="00436D38"/>
    <w:rsid w:val="004373E9"/>
    <w:rsid w:val="004402ED"/>
    <w:rsid w:val="00440F14"/>
    <w:rsid w:val="00441B10"/>
    <w:rsid w:val="0044281B"/>
    <w:rsid w:val="004438DC"/>
    <w:rsid w:val="00443AE0"/>
    <w:rsid w:val="00443AE6"/>
    <w:rsid w:val="00444497"/>
    <w:rsid w:val="00445B2B"/>
    <w:rsid w:val="00446272"/>
    <w:rsid w:val="00446391"/>
    <w:rsid w:val="004463E1"/>
    <w:rsid w:val="00446465"/>
    <w:rsid w:val="00446822"/>
    <w:rsid w:val="0044690F"/>
    <w:rsid w:val="00446938"/>
    <w:rsid w:val="00446F42"/>
    <w:rsid w:val="004470A0"/>
    <w:rsid w:val="004479EF"/>
    <w:rsid w:val="00447C0D"/>
    <w:rsid w:val="0045019D"/>
    <w:rsid w:val="00450757"/>
    <w:rsid w:val="00450850"/>
    <w:rsid w:val="00450A8A"/>
    <w:rsid w:val="00450E1D"/>
    <w:rsid w:val="004512F6"/>
    <w:rsid w:val="004515D7"/>
    <w:rsid w:val="00451D08"/>
    <w:rsid w:val="00453335"/>
    <w:rsid w:val="00453419"/>
    <w:rsid w:val="00453A02"/>
    <w:rsid w:val="00453C6B"/>
    <w:rsid w:val="00453EE3"/>
    <w:rsid w:val="004541E7"/>
    <w:rsid w:val="00454BAD"/>
    <w:rsid w:val="00454CBB"/>
    <w:rsid w:val="00454F7B"/>
    <w:rsid w:val="004550DE"/>
    <w:rsid w:val="004553E2"/>
    <w:rsid w:val="00455CFA"/>
    <w:rsid w:val="004568A0"/>
    <w:rsid w:val="00456924"/>
    <w:rsid w:val="004577EE"/>
    <w:rsid w:val="00457810"/>
    <w:rsid w:val="00457C3F"/>
    <w:rsid w:val="00460D4D"/>
    <w:rsid w:val="00460FF6"/>
    <w:rsid w:val="00461608"/>
    <w:rsid w:val="00461914"/>
    <w:rsid w:val="00461AC8"/>
    <w:rsid w:val="00461D60"/>
    <w:rsid w:val="00461F9D"/>
    <w:rsid w:val="00463381"/>
    <w:rsid w:val="004649CF"/>
    <w:rsid w:val="00464AEA"/>
    <w:rsid w:val="00464BA7"/>
    <w:rsid w:val="00464F88"/>
    <w:rsid w:val="0046548C"/>
    <w:rsid w:val="004655C0"/>
    <w:rsid w:val="004671B8"/>
    <w:rsid w:val="004672C5"/>
    <w:rsid w:val="0046750E"/>
    <w:rsid w:val="00467757"/>
    <w:rsid w:val="00470145"/>
    <w:rsid w:val="00470179"/>
    <w:rsid w:val="004708C2"/>
    <w:rsid w:val="004709C6"/>
    <w:rsid w:val="0047141D"/>
    <w:rsid w:val="00471C5A"/>
    <w:rsid w:val="00471D58"/>
    <w:rsid w:val="00472529"/>
    <w:rsid w:val="00472833"/>
    <w:rsid w:val="00472885"/>
    <w:rsid w:val="0047291F"/>
    <w:rsid w:val="00472B69"/>
    <w:rsid w:val="00473004"/>
    <w:rsid w:val="0047330A"/>
    <w:rsid w:val="004739E0"/>
    <w:rsid w:val="00473F76"/>
    <w:rsid w:val="0047438B"/>
    <w:rsid w:val="00474694"/>
    <w:rsid w:val="00474E07"/>
    <w:rsid w:val="00475DC8"/>
    <w:rsid w:val="0047607B"/>
    <w:rsid w:val="0047710C"/>
    <w:rsid w:val="00477C7A"/>
    <w:rsid w:val="0048046D"/>
    <w:rsid w:val="00480F7C"/>
    <w:rsid w:val="0048195F"/>
    <w:rsid w:val="004819F5"/>
    <w:rsid w:val="00481C50"/>
    <w:rsid w:val="00482182"/>
    <w:rsid w:val="00482AD6"/>
    <w:rsid w:val="00482B0E"/>
    <w:rsid w:val="00482DB4"/>
    <w:rsid w:val="0048396D"/>
    <w:rsid w:val="00483AA7"/>
    <w:rsid w:val="0048425E"/>
    <w:rsid w:val="00484BEC"/>
    <w:rsid w:val="00484C02"/>
    <w:rsid w:val="00485440"/>
    <w:rsid w:val="00485537"/>
    <w:rsid w:val="004859E5"/>
    <w:rsid w:val="00486034"/>
    <w:rsid w:val="0048633B"/>
    <w:rsid w:val="0048669D"/>
    <w:rsid w:val="00487AFF"/>
    <w:rsid w:val="00487DC1"/>
    <w:rsid w:val="00490228"/>
    <w:rsid w:val="00490E4C"/>
    <w:rsid w:val="00491036"/>
    <w:rsid w:val="00491090"/>
    <w:rsid w:val="004911A2"/>
    <w:rsid w:val="0049193D"/>
    <w:rsid w:val="00491BF8"/>
    <w:rsid w:val="00492428"/>
    <w:rsid w:val="004928FC"/>
    <w:rsid w:val="004933E3"/>
    <w:rsid w:val="004934BB"/>
    <w:rsid w:val="004934BC"/>
    <w:rsid w:val="00493582"/>
    <w:rsid w:val="0049360F"/>
    <w:rsid w:val="00493803"/>
    <w:rsid w:val="00493D26"/>
    <w:rsid w:val="0049413B"/>
    <w:rsid w:val="00494CBB"/>
    <w:rsid w:val="00495487"/>
    <w:rsid w:val="00495859"/>
    <w:rsid w:val="00495B23"/>
    <w:rsid w:val="00495FFA"/>
    <w:rsid w:val="00496583"/>
    <w:rsid w:val="00496C58"/>
    <w:rsid w:val="00496EDD"/>
    <w:rsid w:val="00497273"/>
    <w:rsid w:val="00497C73"/>
    <w:rsid w:val="004A051F"/>
    <w:rsid w:val="004A1135"/>
    <w:rsid w:val="004A14FF"/>
    <w:rsid w:val="004A19D0"/>
    <w:rsid w:val="004A209E"/>
    <w:rsid w:val="004A2EFA"/>
    <w:rsid w:val="004A3859"/>
    <w:rsid w:val="004A3A01"/>
    <w:rsid w:val="004A43BB"/>
    <w:rsid w:val="004A4599"/>
    <w:rsid w:val="004A4876"/>
    <w:rsid w:val="004A4FF0"/>
    <w:rsid w:val="004A55DF"/>
    <w:rsid w:val="004A5B20"/>
    <w:rsid w:val="004A5F1C"/>
    <w:rsid w:val="004A62E0"/>
    <w:rsid w:val="004A6C3B"/>
    <w:rsid w:val="004A6E3B"/>
    <w:rsid w:val="004B011F"/>
    <w:rsid w:val="004B025C"/>
    <w:rsid w:val="004B03EB"/>
    <w:rsid w:val="004B0AED"/>
    <w:rsid w:val="004B0CD3"/>
    <w:rsid w:val="004B0E2C"/>
    <w:rsid w:val="004B1110"/>
    <w:rsid w:val="004B1337"/>
    <w:rsid w:val="004B198C"/>
    <w:rsid w:val="004B229A"/>
    <w:rsid w:val="004B262F"/>
    <w:rsid w:val="004B2CEE"/>
    <w:rsid w:val="004B2E5D"/>
    <w:rsid w:val="004B2EB6"/>
    <w:rsid w:val="004B2FB4"/>
    <w:rsid w:val="004B3860"/>
    <w:rsid w:val="004B397C"/>
    <w:rsid w:val="004B3AD8"/>
    <w:rsid w:val="004B4CFF"/>
    <w:rsid w:val="004B4E0C"/>
    <w:rsid w:val="004B4FA4"/>
    <w:rsid w:val="004B50BD"/>
    <w:rsid w:val="004B58BB"/>
    <w:rsid w:val="004B59AA"/>
    <w:rsid w:val="004B5DEB"/>
    <w:rsid w:val="004B6924"/>
    <w:rsid w:val="004B74A1"/>
    <w:rsid w:val="004B7553"/>
    <w:rsid w:val="004B78F8"/>
    <w:rsid w:val="004B7B0F"/>
    <w:rsid w:val="004C009F"/>
    <w:rsid w:val="004C047A"/>
    <w:rsid w:val="004C224D"/>
    <w:rsid w:val="004C22A4"/>
    <w:rsid w:val="004C2C4A"/>
    <w:rsid w:val="004C2E0E"/>
    <w:rsid w:val="004C3D1C"/>
    <w:rsid w:val="004C428F"/>
    <w:rsid w:val="004C4435"/>
    <w:rsid w:val="004C4777"/>
    <w:rsid w:val="004C4C93"/>
    <w:rsid w:val="004C4EDC"/>
    <w:rsid w:val="004C4FD9"/>
    <w:rsid w:val="004C530A"/>
    <w:rsid w:val="004C54F4"/>
    <w:rsid w:val="004C5563"/>
    <w:rsid w:val="004C5B51"/>
    <w:rsid w:val="004C5D7B"/>
    <w:rsid w:val="004C6773"/>
    <w:rsid w:val="004C6EF1"/>
    <w:rsid w:val="004C70A7"/>
    <w:rsid w:val="004C7C28"/>
    <w:rsid w:val="004D022F"/>
    <w:rsid w:val="004D047F"/>
    <w:rsid w:val="004D0484"/>
    <w:rsid w:val="004D078C"/>
    <w:rsid w:val="004D0913"/>
    <w:rsid w:val="004D1140"/>
    <w:rsid w:val="004D1571"/>
    <w:rsid w:val="004D2448"/>
    <w:rsid w:val="004D24B6"/>
    <w:rsid w:val="004D2959"/>
    <w:rsid w:val="004D3325"/>
    <w:rsid w:val="004D3B55"/>
    <w:rsid w:val="004D40C7"/>
    <w:rsid w:val="004D4239"/>
    <w:rsid w:val="004D48F2"/>
    <w:rsid w:val="004D4D2D"/>
    <w:rsid w:val="004D53FD"/>
    <w:rsid w:val="004D556A"/>
    <w:rsid w:val="004D560C"/>
    <w:rsid w:val="004D7976"/>
    <w:rsid w:val="004D7B13"/>
    <w:rsid w:val="004E025E"/>
    <w:rsid w:val="004E0C8C"/>
    <w:rsid w:val="004E1202"/>
    <w:rsid w:val="004E15D7"/>
    <w:rsid w:val="004E209C"/>
    <w:rsid w:val="004E2B0A"/>
    <w:rsid w:val="004E3474"/>
    <w:rsid w:val="004E3E60"/>
    <w:rsid w:val="004E40A6"/>
    <w:rsid w:val="004E4103"/>
    <w:rsid w:val="004E4588"/>
    <w:rsid w:val="004E5080"/>
    <w:rsid w:val="004E5681"/>
    <w:rsid w:val="004E570E"/>
    <w:rsid w:val="004E5983"/>
    <w:rsid w:val="004E5B36"/>
    <w:rsid w:val="004E5CFD"/>
    <w:rsid w:val="004E692F"/>
    <w:rsid w:val="004E7CBC"/>
    <w:rsid w:val="004E7EF8"/>
    <w:rsid w:val="004F0050"/>
    <w:rsid w:val="004F1708"/>
    <w:rsid w:val="004F1929"/>
    <w:rsid w:val="004F1CC6"/>
    <w:rsid w:val="004F1F0D"/>
    <w:rsid w:val="004F1FE4"/>
    <w:rsid w:val="004F20F3"/>
    <w:rsid w:val="004F290C"/>
    <w:rsid w:val="004F2DF2"/>
    <w:rsid w:val="004F3C31"/>
    <w:rsid w:val="004F3CE4"/>
    <w:rsid w:val="004F3D0E"/>
    <w:rsid w:val="004F5169"/>
    <w:rsid w:val="004F5554"/>
    <w:rsid w:val="004F611F"/>
    <w:rsid w:val="004F65A0"/>
    <w:rsid w:val="004F696C"/>
    <w:rsid w:val="004F6BA3"/>
    <w:rsid w:val="004F6BF1"/>
    <w:rsid w:val="004F74B3"/>
    <w:rsid w:val="004F757F"/>
    <w:rsid w:val="004F7891"/>
    <w:rsid w:val="004F7989"/>
    <w:rsid w:val="00500545"/>
    <w:rsid w:val="00500693"/>
    <w:rsid w:val="0050088A"/>
    <w:rsid w:val="005008D4"/>
    <w:rsid w:val="00501B9A"/>
    <w:rsid w:val="00501BE0"/>
    <w:rsid w:val="00501D98"/>
    <w:rsid w:val="00502004"/>
    <w:rsid w:val="00502163"/>
    <w:rsid w:val="0050232A"/>
    <w:rsid w:val="00502D7E"/>
    <w:rsid w:val="00502ECC"/>
    <w:rsid w:val="005032B4"/>
    <w:rsid w:val="005038AB"/>
    <w:rsid w:val="00503E30"/>
    <w:rsid w:val="005043D4"/>
    <w:rsid w:val="005049CC"/>
    <w:rsid w:val="00504E7C"/>
    <w:rsid w:val="00505159"/>
    <w:rsid w:val="00505A5E"/>
    <w:rsid w:val="00505C46"/>
    <w:rsid w:val="00506564"/>
    <w:rsid w:val="0050750C"/>
    <w:rsid w:val="00507DB9"/>
    <w:rsid w:val="00507FAB"/>
    <w:rsid w:val="00510472"/>
    <w:rsid w:val="00510D53"/>
    <w:rsid w:val="0051126D"/>
    <w:rsid w:val="00511484"/>
    <w:rsid w:val="00512021"/>
    <w:rsid w:val="00512697"/>
    <w:rsid w:val="00512B6C"/>
    <w:rsid w:val="005130AA"/>
    <w:rsid w:val="00513A3B"/>
    <w:rsid w:val="00513F33"/>
    <w:rsid w:val="00513FBC"/>
    <w:rsid w:val="00514987"/>
    <w:rsid w:val="005150F7"/>
    <w:rsid w:val="005155F5"/>
    <w:rsid w:val="005156E0"/>
    <w:rsid w:val="005157C9"/>
    <w:rsid w:val="00515F55"/>
    <w:rsid w:val="005161F7"/>
    <w:rsid w:val="0051624A"/>
    <w:rsid w:val="005163E2"/>
    <w:rsid w:val="00516570"/>
    <w:rsid w:val="005165F1"/>
    <w:rsid w:val="005168B8"/>
    <w:rsid w:val="00516A3D"/>
    <w:rsid w:val="00517634"/>
    <w:rsid w:val="00517DD3"/>
    <w:rsid w:val="00520041"/>
    <w:rsid w:val="005201EB"/>
    <w:rsid w:val="005211DA"/>
    <w:rsid w:val="0052124F"/>
    <w:rsid w:val="00521936"/>
    <w:rsid w:val="00522B34"/>
    <w:rsid w:val="00522B85"/>
    <w:rsid w:val="00523FE3"/>
    <w:rsid w:val="0052415E"/>
    <w:rsid w:val="0052418C"/>
    <w:rsid w:val="005242F7"/>
    <w:rsid w:val="00524BC9"/>
    <w:rsid w:val="00524FF4"/>
    <w:rsid w:val="00525A6C"/>
    <w:rsid w:val="00525AD4"/>
    <w:rsid w:val="00525F22"/>
    <w:rsid w:val="005266DA"/>
    <w:rsid w:val="00526976"/>
    <w:rsid w:val="005275A4"/>
    <w:rsid w:val="00527700"/>
    <w:rsid w:val="00527751"/>
    <w:rsid w:val="0052797E"/>
    <w:rsid w:val="00527BFF"/>
    <w:rsid w:val="00530444"/>
    <w:rsid w:val="00530B8F"/>
    <w:rsid w:val="00530D1C"/>
    <w:rsid w:val="00531B35"/>
    <w:rsid w:val="00531F10"/>
    <w:rsid w:val="00532FFD"/>
    <w:rsid w:val="005330EC"/>
    <w:rsid w:val="00533839"/>
    <w:rsid w:val="00535225"/>
    <w:rsid w:val="005353EF"/>
    <w:rsid w:val="005355E6"/>
    <w:rsid w:val="00535F3F"/>
    <w:rsid w:val="005360C4"/>
    <w:rsid w:val="00537362"/>
    <w:rsid w:val="005377B4"/>
    <w:rsid w:val="00537925"/>
    <w:rsid w:val="005379BB"/>
    <w:rsid w:val="00537B24"/>
    <w:rsid w:val="0054095E"/>
    <w:rsid w:val="00541423"/>
    <w:rsid w:val="00542670"/>
    <w:rsid w:val="005428F2"/>
    <w:rsid w:val="00543284"/>
    <w:rsid w:val="00543536"/>
    <w:rsid w:val="005439FF"/>
    <w:rsid w:val="005443CE"/>
    <w:rsid w:val="005449DD"/>
    <w:rsid w:val="00544FAF"/>
    <w:rsid w:val="005450F5"/>
    <w:rsid w:val="005453B1"/>
    <w:rsid w:val="00545659"/>
    <w:rsid w:val="00545769"/>
    <w:rsid w:val="00545F81"/>
    <w:rsid w:val="00546187"/>
    <w:rsid w:val="00546197"/>
    <w:rsid w:val="005464C5"/>
    <w:rsid w:val="00546868"/>
    <w:rsid w:val="005468B9"/>
    <w:rsid w:val="00546D9B"/>
    <w:rsid w:val="00546EB1"/>
    <w:rsid w:val="00547A8D"/>
    <w:rsid w:val="005508E9"/>
    <w:rsid w:val="0055106F"/>
    <w:rsid w:val="0055107B"/>
    <w:rsid w:val="00551ACF"/>
    <w:rsid w:val="00551AEB"/>
    <w:rsid w:val="0055202A"/>
    <w:rsid w:val="00552364"/>
    <w:rsid w:val="00553478"/>
    <w:rsid w:val="005538E4"/>
    <w:rsid w:val="005542C1"/>
    <w:rsid w:val="00554659"/>
    <w:rsid w:val="0055477D"/>
    <w:rsid w:val="00554F33"/>
    <w:rsid w:val="005560C7"/>
    <w:rsid w:val="0055612B"/>
    <w:rsid w:val="00556B0C"/>
    <w:rsid w:val="00556BE5"/>
    <w:rsid w:val="00557AEA"/>
    <w:rsid w:val="00560237"/>
    <w:rsid w:val="00560339"/>
    <w:rsid w:val="00560363"/>
    <w:rsid w:val="005604FA"/>
    <w:rsid w:val="0056091A"/>
    <w:rsid w:val="0056104E"/>
    <w:rsid w:val="0056129C"/>
    <w:rsid w:val="00561927"/>
    <w:rsid w:val="00561B42"/>
    <w:rsid w:val="0056207A"/>
    <w:rsid w:val="00562791"/>
    <w:rsid w:val="0056321B"/>
    <w:rsid w:val="0056346F"/>
    <w:rsid w:val="005635DC"/>
    <w:rsid w:val="005636EC"/>
    <w:rsid w:val="005641CE"/>
    <w:rsid w:val="00564D64"/>
    <w:rsid w:val="00565375"/>
    <w:rsid w:val="0056541D"/>
    <w:rsid w:val="0056552B"/>
    <w:rsid w:val="00566819"/>
    <w:rsid w:val="005669E8"/>
    <w:rsid w:val="00566BAE"/>
    <w:rsid w:val="00570BB8"/>
    <w:rsid w:val="00570CB7"/>
    <w:rsid w:val="00571A51"/>
    <w:rsid w:val="00571EAE"/>
    <w:rsid w:val="00571EB7"/>
    <w:rsid w:val="00571F6C"/>
    <w:rsid w:val="00572050"/>
    <w:rsid w:val="00572209"/>
    <w:rsid w:val="0057250D"/>
    <w:rsid w:val="00572B9D"/>
    <w:rsid w:val="00572C38"/>
    <w:rsid w:val="00572D93"/>
    <w:rsid w:val="00573139"/>
    <w:rsid w:val="00573A56"/>
    <w:rsid w:val="00574D4E"/>
    <w:rsid w:val="00575127"/>
    <w:rsid w:val="005752AE"/>
    <w:rsid w:val="00575390"/>
    <w:rsid w:val="005758EB"/>
    <w:rsid w:val="0057595B"/>
    <w:rsid w:val="00575B4C"/>
    <w:rsid w:val="00575C20"/>
    <w:rsid w:val="00575D03"/>
    <w:rsid w:val="00575E9B"/>
    <w:rsid w:val="00575ED6"/>
    <w:rsid w:val="0057643A"/>
    <w:rsid w:val="00576A89"/>
    <w:rsid w:val="00577098"/>
    <w:rsid w:val="00577177"/>
    <w:rsid w:val="005771BE"/>
    <w:rsid w:val="00577316"/>
    <w:rsid w:val="0057742A"/>
    <w:rsid w:val="00577815"/>
    <w:rsid w:val="00577B7E"/>
    <w:rsid w:val="00580492"/>
    <w:rsid w:val="00580FF0"/>
    <w:rsid w:val="005811AB"/>
    <w:rsid w:val="00581A3C"/>
    <w:rsid w:val="005826A8"/>
    <w:rsid w:val="00582CD1"/>
    <w:rsid w:val="00582D51"/>
    <w:rsid w:val="00583298"/>
    <w:rsid w:val="005833AB"/>
    <w:rsid w:val="00583A3C"/>
    <w:rsid w:val="00583FF8"/>
    <w:rsid w:val="00584266"/>
    <w:rsid w:val="005857F2"/>
    <w:rsid w:val="00585B1D"/>
    <w:rsid w:val="00586B19"/>
    <w:rsid w:val="0058753E"/>
    <w:rsid w:val="00587718"/>
    <w:rsid w:val="0059139A"/>
    <w:rsid w:val="0059172D"/>
    <w:rsid w:val="00591D4F"/>
    <w:rsid w:val="00592939"/>
    <w:rsid w:val="00592C1E"/>
    <w:rsid w:val="00592FCD"/>
    <w:rsid w:val="005936BC"/>
    <w:rsid w:val="005938A8"/>
    <w:rsid w:val="005939E3"/>
    <w:rsid w:val="005941DD"/>
    <w:rsid w:val="0059487B"/>
    <w:rsid w:val="00594BE3"/>
    <w:rsid w:val="00594EA4"/>
    <w:rsid w:val="0059522A"/>
    <w:rsid w:val="005954F7"/>
    <w:rsid w:val="00595E32"/>
    <w:rsid w:val="005962D5"/>
    <w:rsid w:val="00596424"/>
    <w:rsid w:val="00596B70"/>
    <w:rsid w:val="00596D59"/>
    <w:rsid w:val="005971CA"/>
    <w:rsid w:val="00597433"/>
    <w:rsid w:val="00597AD2"/>
    <w:rsid w:val="005A01A1"/>
    <w:rsid w:val="005A03F7"/>
    <w:rsid w:val="005A0F06"/>
    <w:rsid w:val="005A12EA"/>
    <w:rsid w:val="005A1C70"/>
    <w:rsid w:val="005A1CBF"/>
    <w:rsid w:val="005A1EF3"/>
    <w:rsid w:val="005A1FE0"/>
    <w:rsid w:val="005A2637"/>
    <w:rsid w:val="005A263A"/>
    <w:rsid w:val="005A302D"/>
    <w:rsid w:val="005A3272"/>
    <w:rsid w:val="005A35B5"/>
    <w:rsid w:val="005A3D8C"/>
    <w:rsid w:val="005A4BFE"/>
    <w:rsid w:val="005A5B6D"/>
    <w:rsid w:val="005A604D"/>
    <w:rsid w:val="005A62F0"/>
    <w:rsid w:val="005A6342"/>
    <w:rsid w:val="005A67F5"/>
    <w:rsid w:val="005A6F47"/>
    <w:rsid w:val="005A76B9"/>
    <w:rsid w:val="005A7D0E"/>
    <w:rsid w:val="005B00F5"/>
    <w:rsid w:val="005B029C"/>
    <w:rsid w:val="005B06FC"/>
    <w:rsid w:val="005B0CA7"/>
    <w:rsid w:val="005B115D"/>
    <w:rsid w:val="005B188E"/>
    <w:rsid w:val="005B20BA"/>
    <w:rsid w:val="005B2619"/>
    <w:rsid w:val="005B32B2"/>
    <w:rsid w:val="005B35FA"/>
    <w:rsid w:val="005B4D63"/>
    <w:rsid w:val="005B4DF1"/>
    <w:rsid w:val="005B5239"/>
    <w:rsid w:val="005B5497"/>
    <w:rsid w:val="005B577F"/>
    <w:rsid w:val="005B5992"/>
    <w:rsid w:val="005B5F23"/>
    <w:rsid w:val="005B62E2"/>
    <w:rsid w:val="005B637D"/>
    <w:rsid w:val="005B6695"/>
    <w:rsid w:val="005B69F9"/>
    <w:rsid w:val="005B6AA6"/>
    <w:rsid w:val="005B7585"/>
    <w:rsid w:val="005B7ABA"/>
    <w:rsid w:val="005C01CE"/>
    <w:rsid w:val="005C1E12"/>
    <w:rsid w:val="005C1F03"/>
    <w:rsid w:val="005C20AF"/>
    <w:rsid w:val="005C2352"/>
    <w:rsid w:val="005C2824"/>
    <w:rsid w:val="005C29CD"/>
    <w:rsid w:val="005C29E7"/>
    <w:rsid w:val="005C2F3E"/>
    <w:rsid w:val="005C3752"/>
    <w:rsid w:val="005C3DDD"/>
    <w:rsid w:val="005C3EFF"/>
    <w:rsid w:val="005C4FDD"/>
    <w:rsid w:val="005C519A"/>
    <w:rsid w:val="005C60E7"/>
    <w:rsid w:val="005C610B"/>
    <w:rsid w:val="005C61AE"/>
    <w:rsid w:val="005C650D"/>
    <w:rsid w:val="005C699D"/>
    <w:rsid w:val="005C6E8C"/>
    <w:rsid w:val="005C6EE4"/>
    <w:rsid w:val="005C70CD"/>
    <w:rsid w:val="005C7586"/>
    <w:rsid w:val="005C75BE"/>
    <w:rsid w:val="005D022B"/>
    <w:rsid w:val="005D035A"/>
    <w:rsid w:val="005D09A9"/>
    <w:rsid w:val="005D1120"/>
    <w:rsid w:val="005D1234"/>
    <w:rsid w:val="005D1597"/>
    <w:rsid w:val="005D18EA"/>
    <w:rsid w:val="005D1956"/>
    <w:rsid w:val="005D1AC7"/>
    <w:rsid w:val="005D2008"/>
    <w:rsid w:val="005D24CE"/>
    <w:rsid w:val="005D29BE"/>
    <w:rsid w:val="005D2A46"/>
    <w:rsid w:val="005D3066"/>
    <w:rsid w:val="005D3612"/>
    <w:rsid w:val="005D4749"/>
    <w:rsid w:val="005D4976"/>
    <w:rsid w:val="005D5035"/>
    <w:rsid w:val="005D55F8"/>
    <w:rsid w:val="005D67A5"/>
    <w:rsid w:val="005D6CCD"/>
    <w:rsid w:val="005D713C"/>
    <w:rsid w:val="005D7397"/>
    <w:rsid w:val="005E032A"/>
    <w:rsid w:val="005E0538"/>
    <w:rsid w:val="005E064C"/>
    <w:rsid w:val="005E0909"/>
    <w:rsid w:val="005E10FE"/>
    <w:rsid w:val="005E164B"/>
    <w:rsid w:val="005E1AE2"/>
    <w:rsid w:val="005E1D9E"/>
    <w:rsid w:val="005E1F55"/>
    <w:rsid w:val="005E2A99"/>
    <w:rsid w:val="005E2CFE"/>
    <w:rsid w:val="005E2E70"/>
    <w:rsid w:val="005E3266"/>
    <w:rsid w:val="005E3319"/>
    <w:rsid w:val="005E4013"/>
    <w:rsid w:val="005E433C"/>
    <w:rsid w:val="005E456E"/>
    <w:rsid w:val="005E5C8C"/>
    <w:rsid w:val="005E5CBF"/>
    <w:rsid w:val="005E6249"/>
    <w:rsid w:val="005E65D8"/>
    <w:rsid w:val="005E6FA3"/>
    <w:rsid w:val="005E71CD"/>
    <w:rsid w:val="005F0034"/>
    <w:rsid w:val="005F0088"/>
    <w:rsid w:val="005F0D73"/>
    <w:rsid w:val="005F225B"/>
    <w:rsid w:val="005F2C93"/>
    <w:rsid w:val="005F31EF"/>
    <w:rsid w:val="005F3249"/>
    <w:rsid w:val="005F35B8"/>
    <w:rsid w:val="005F37E1"/>
    <w:rsid w:val="005F388B"/>
    <w:rsid w:val="005F3932"/>
    <w:rsid w:val="005F3FE3"/>
    <w:rsid w:val="005F4A09"/>
    <w:rsid w:val="005F5239"/>
    <w:rsid w:val="005F537F"/>
    <w:rsid w:val="005F62DB"/>
    <w:rsid w:val="005F634D"/>
    <w:rsid w:val="005F646C"/>
    <w:rsid w:val="005F6A91"/>
    <w:rsid w:val="005F6AEC"/>
    <w:rsid w:val="005F716D"/>
    <w:rsid w:val="005F73F1"/>
    <w:rsid w:val="005F7C05"/>
    <w:rsid w:val="005F7EA4"/>
    <w:rsid w:val="0060003C"/>
    <w:rsid w:val="00600118"/>
    <w:rsid w:val="0060027F"/>
    <w:rsid w:val="006011EA"/>
    <w:rsid w:val="006013E1"/>
    <w:rsid w:val="00601BFF"/>
    <w:rsid w:val="00601DA4"/>
    <w:rsid w:val="00601F07"/>
    <w:rsid w:val="00602685"/>
    <w:rsid w:val="00602A81"/>
    <w:rsid w:val="00602D3B"/>
    <w:rsid w:val="00602D45"/>
    <w:rsid w:val="00603816"/>
    <w:rsid w:val="006042CC"/>
    <w:rsid w:val="00604322"/>
    <w:rsid w:val="00604469"/>
    <w:rsid w:val="00604892"/>
    <w:rsid w:val="00605263"/>
    <w:rsid w:val="006052B6"/>
    <w:rsid w:val="00605440"/>
    <w:rsid w:val="00605862"/>
    <w:rsid w:val="006059B8"/>
    <w:rsid w:val="00605BB6"/>
    <w:rsid w:val="00605DB4"/>
    <w:rsid w:val="00605DD4"/>
    <w:rsid w:val="00606238"/>
    <w:rsid w:val="00606838"/>
    <w:rsid w:val="00606984"/>
    <w:rsid w:val="00606E20"/>
    <w:rsid w:val="0060751A"/>
    <w:rsid w:val="00607D65"/>
    <w:rsid w:val="006109EB"/>
    <w:rsid w:val="006121A0"/>
    <w:rsid w:val="006128D5"/>
    <w:rsid w:val="006135EC"/>
    <w:rsid w:val="006139BB"/>
    <w:rsid w:val="006143C2"/>
    <w:rsid w:val="0061480A"/>
    <w:rsid w:val="00614D30"/>
    <w:rsid w:val="00615565"/>
    <w:rsid w:val="00616156"/>
    <w:rsid w:val="006161DC"/>
    <w:rsid w:val="00616486"/>
    <w:rsid w:val="00616788"/>
    <w:rsid w:val="00616AD3"/>
    <w:rsid w:val="00616EA7"/>
    <w:rsid w:val="0061751D"/>
    <w:rsid w:val="00617948"/>
    <w:rsid w:val="00617BDC"/>
    <w:rsid w:val="00617F71"/>
    <w:rsid w:val="00620BD0"/>
    <w:rsid w:val="0062260B"/>
    <w:rsid w:val="0062288B"/>
    <w:rsid w:val="00622D23"/>
    <w:rsid w:val="006230B2"/>
    <w:rsid w:val="006235D0"/>
    <w:rsid w:val="006238D5"/>
    <w:rsid w:val="00623E28"/>
    <w:rsid w:val="00624022"/>
    <w:rsid w:val="006245F3"/>
    <w:rsid w:val="00624601"/>
    <w:rsid w:val="00624617"/>
    <w:rsid w:val="00624966"/>
    <w:rsid w:val="00624B64"/>
    <w:rsid w:val="00624CCE"/>
    <w:rsid w:val="00625E55"/>
    <w:rsid w:val="006260BF"/>
    <w:rsid w:val="006261CB"/>
    <w:rsid w:val="00626557"/>
    <w:rsid w:val="00626952"/>
    <w:rsid w:val="00626C04"/>
    <w:rsid w:val="00627345"/>
    <w:rsid w:val="00627363"/>
    <w:rsid w:val="0062762D"/>
    <w:rsid w:val="00627987"/>
    <w:rsid w:val="00627A76"/>
    <w:rsid w:val="00627EA7"/>
    <w:rsid w:val="0063015C"/>
    <w:rsid w:val="006309EF"/>
    <w:rsid w:val="00630C7B"/>
    <w:rsid w:val="00630F7D"/>
    <w:rsid w:val="00631CEB"/>
    <w:rsid w:val="00631F63"/>
    <w:rsid w:val="006321CC"/>
    <w:rsid w:val="006326BA"/>
    <w:rsid w:val="00632716"/>
    <w:rsid w:val="00632777"/>
    <w:rsid w:val="0063282D"/>
    <w:rsid w:val="00632A87"/>
    <w:rsid w:val="006331D0"/>
    <w:rsid w:val="0063383D"/>
    <w:rsid w:val="006345CE"/>
    <w:rsid w:val="00634C94"/>
    <w:rsid w:val="00634F3C"/>
    <w:rsid w:val="006353F1"/>
    <w:rsid w:val="00635AFF"/>
    <w:rsid w:val="00635DB5"/>
    <w:rsid w:val="00636237"/>
    <w:rsid w:val="006369CC"/>
    <w:rsid w:val="00636E0C"/>
    <w:rsid w:val="00637801"/>
    <w:rsid w:val="00637F4D"/>
    <w:rsid w:val="00640300"/>
    <w:rsid w:val="00640FB5"/>
    <w:rsid w:val="006415B8"/>
    <w:rsid w:val="00641763"/>
    <w:rsid w:val="006417C6"/>
    <w:rsid w:val="006418B3"/>
    <w:rsid w:val="00641F47"/>
    <w:rsid w:val="006426BA"/>
    <w:rsid w:val="00642749"/>
    <w:rsid w:val="0064389F"/>
    <w:rsid w:val="00643A71"/>
    <w:rsid w:val="00643B30"/>
    <w:rsid w:val="00643B59"/>
    <w:rsid w:val="00643C76"/>
    <w:rsid w:val="006440B8"/>
    <w:rsid w:val="00644200"/>
    <w:rsid w:val="0064436F"/>
    <w:rsid w:val="00644697"/>
    <w:rsid w:val="00644D17"/>
    <w:rsid w:val="006467F3"/>
    <w:rsid w:val="00647B80"/>
    <w:rsid w:val="00647E18"/>
    <w:rsid w:val="00650F47"/>
    <w:rsid w:val="006511EC"/>
    <w:rsid w:val="006516A8"/>
    <w:rsid w:val="00651858"/>
    <w:rsid w:val="006523D8"/>
    <w:rsid w:val="006525E5"/>
    <w:rsid w:val="00653D40"/>
    <w:rsid w:val="00654019"/>
    <w:rsid w:val="00654B32"/>
    <w:rsid w:val="0065515D"/>
    <w:rsid w:val="006556DE"/>
    <w:rsid w:val="00656822"/>
    <w:rsid w:val="00657311"/>
    <w:rsid w:val="00657E45"/>
    <w:rsid w:val="0066062A"/>
    <w:rsid w:val="00661169"/>
    <w:rsid w:val="0066120A"/>
    <w:rsid w:val="00661873"/>
    <w:rsid w:val="006630A7"/>
    <w:rsid w:val="006642D6"/>
    <w:rsid w:val="0066438F"/>
    <w:rsid w:val="0066490E"/>
    <w:rsid w:val="006655E3"/>
    <w:rsid w:val="00665932"/>
    <w:rsid w:val="00665C75"/>
    <w:rsid w:val="00666824"/>
    <w:rsid w:val="00666BB4"/>
    <w:rsid w:val="00667856"/>
    <w:rsid w:val="00667879"/>
    <w:rsid w:val="00667DF6"/>
    <w:rsid w:val="00670287"/>
    <w:rsid w:val="0067094A"/>
    <w:rsid w:val="00670D38"/>
    <w:rsid w:val="00671258"/>
    <w:rsid w:val="006718C9"/>
    <w:rsid w:val="00671F94"/>
    <w:rsid w:val="006729DF"/>
    <w:rsid w:val="00672A6E"/>
    <w:rsid w:val="006731BD"/>
    <w:rsid w:val="00673DDD"/>
    <w:rsid w:val="00674B85"/>
    <w:rsid w:val="00676777"/>
    <w:rsid w:val="00676E8C"/>
    <w:rsid w:val="006770D6"/>
    <w:rsid w:val="006773EB"/>
    <w:rsid w:val="0067740E"/>
    <w:rsid w:val="006775C0"/>
    <w:rsid w:val="00677D10"/>
    <w:rsid w:val="00677DA4"/>
    <w:rsid w:val="0068005B"/>
    <w:rsid w:val="006800A9"/>
    <w:rsid w:val="00680583"/>
    <w:rsid w:val="00680CC3"/>
    <w:rsid w:val="00680DB4"/>
    <w:rsid w:val="00680EE6"/>
    <w:rsid w:val="006814FD"/>
    <w:rsid w:val="006815AE"/>
    <w:rsid w:val="00681B9F"/>
    <w:rsid w:val="00681D14"/>
    <w:rsid w:val="006821CC"/>
    <w:rsid w:val="0068221B"/>
    <w:rsid w:val="006826DB"/>
    <w:rsid w:val="00682E73"/>
    <w:rsid w:val="00682EE1"/>
    <w:rsid w:val="006834E0"/>
    <w:rsid w:val="006836F9"/>
    <w:rsid w:val="00684F6B"/>
    <w:rsid w:val="006855C7"/>
    <w:rsid w:val="0068692C"/>
    <w:rsid w:val="00686AAB"/>
    <w:rsid w:val="00687A9B"/>
    <w:rsid w:val="0069077E"/>
    <w:rsid w:val="00690ADF"/>
    <w:rsid w:val="00690D68"/>
    <w:rsid w:val="006914FA"/>
    <w:rsid w:val="006918D1"/>
    <w:rsid w:val="0069192F"/>
    <w:rsid w:val="00691E07"/>
    <w:rsid w:val="006926F5"/>
    <w:rsid w:val="0069293E"/>
    <w:rsid w:val="00692D82"/>
    <w:rsid w:val="00692EB8"/>
    <w:rsid w:val="006933C7"/>
    <w:rsid w:val="006940F9"/>
    <w:rsid w:val="00694792"/>
    <w:rsid w:val="00694A2B"/>
    <w:rsid w:val="00694CE5"/>
    <w:rsid w:val="0069545F"/>
    <w:rsid w:val="0069583A"/>
    <w:rsid w:val="0069679A"/>
    <w:rsid w:val="00696D2C"/>
    <w:rsid w:val="00696D81"/>
    <w:rsid w:val="00697064"/>
    <w:rsid w:val="00697067"/>
    <w:rsid w:val="006A0058"/>
    <w:rsid w:val="006A02C5"/>
    <w:rsid w:val="006A0F0F"/>
    <w:rsid w:val="006A10CC"/>
    <w:rsid w:val="006A1163"/>
    <w:rsid w:val="006A1912"/>
    <w:rsid w:val="006A19C4"/>
    <w:rsid w:val="006A1BF0"/>
    <w:rsid w:val="006A259E"/>
    <w:rsid w:val="006A2C6E"/>
    <w:rsid w:val="006A3753"/>
    <w:rsid w:val="006A3AEA"/>
    <w:rsid w:val="006A4240"/>
    <w:rsid w:val="006A4572"/>
    <w:rsid w:val="006A5279"/>
    <w:rsid w:val="006A586B"/>
    <w:rsid w:val="006A6074"/>
    <w:rsid w:val="006A67D5"/>
    <w:rsid w:val="006A68B7"/>
    <w:rsid w:val="006A69B6"/>
    <w:rsid w:val="006A7603"/>
    <w:rsid w:val="006A79C2"/>
    <w:rsid w:val="006A7A08"/>
    <w:rsid w:val="006A7CAF"/>
    <w:rsid w:val="006A7CC8"/>
    <w:rsid w:val="006B011D"/>
    <w:rsid w:val="006B0159"/>
    <w:rsid w:val="006B0A02"/>
    <w:rsid w:val="006B0DA1"/>
    <w:rsid w:val="006B1063"/>
    <w:rsid w:val="006B1B15"/>
    <w:rsid w:val="006B2328"/>
    <w:rsid w:val="006B263A"/>
    <w:rsid w:val="006B2D76"/>
    <w:rsid w:val="006B2D84"/>
    <w:rsid w:val="006B2EB2"/>
    <w:rsid w:val="006B30F5"/>
    <w:rsid w:val="006B3140"/>
    <w:rsid w:val="006B31CA"/>
    <w:rsid w:val="006B44D9"/>
    <w:rsid w:val="006B496F"/>
    <w:rsid w:val="006B4CBF"/>
    <w:rsid w:val="006B4E5B"/>
    <w:rsid w:val="006B516A"/>
    <w:rsid w:val="006B57FB"/>
    <w:rsid w:val="006B5E3F"/>
    <w:rsid w:val="006B6213"/>
    <w:rsid w:val="006B74EC"/>
    <w:rsid w:val="006B74EE"/>
    <w:rsid w:val="006B75F5"/>
    <w:rsid w:val="006B78EE"/>
    <w:rsid w:val="006B78F2"/>
    <w:rsid w:val="006B7F57"/>
    <w:rsid w:val="006C0245"/>
    <w:rsid w:val="006C1092"/>
    <w:rsid w:val="006C1554"/>
    <w:rsid w:val="006C1829"/>
    <w:rsid w:val="006C19FD"/>
    <w:rsid w:val="006C1A97"/>
    <w:rsid w:val="006C1B6E"/>
    <w:rsid w:val="006C2B86"/>
    <w:rsid w:val="006C34A0"/>
    <w:rsid w:val="006C3694"/>
    <w:rsid w:val="006C3B08"/>
    <w:rsid w:val="006C3F96"/>
    <w:rsid w:val="006C475E"/>
    <w:rsid w:val="006C4A7C"/>
    <w:rsid w:val="006C5157"/>
    <w:rsid w:val="006C5CB1"/>
    <w:rsid w:val="006C5CB3"/>
    <w:rsid w:val="006C7401"/>
    <w:rsid w:val="006C7550"/>
    <w:rsid w:val="006C7C69"/>
    <w:rsid w:val="006C7DFD"/>
    <w:rsid w:val="006C7E93"/>
    <w:rsid w:val="006C7EEA"/>
    <w:rsid w:val="006D01CD"/>
    <w:rsid w:val="006D0449"/>
    <w:rsid w:val="006D05CC"/>
    <w:rsid w:val="006D0BC1"/>
    <w:rsid w:val="006D0D45"/>
    <w:rsid w:val="006D1008"/>
    <w:rsid w:val="006D10D8"/>
    <w:rsid w:val="006D12D3"/>
    <w:rsid w:val="006D1546"/>
    <w:rsid w:val="006D18ED"/>
    <w:rsid w:val="006D1A79"/>
    <w:rsid w:val="006D1B44"/>
    <w:rsid w:val="006D2166"/>
    <w:rsid w:val="006D2BB2"/>
    <w:rsid w:val="006D30D3"/>
    <w:rsid w:val="006D32B4"/>
    <w:rsid w:val="006D3606"/>
    <w:rsid w:val="006D3EB5"/>
    <w:rsid w:val="006D3ED0"/>
    <w:rsid w:val="006D3F11"/>
    <w:rsid w:val="006D4BD0"/>
    <w:rsid w:val="006D4E9A"/>
    <w:rsid w:val="006D5DD4"/>
    <w:rsid w:val="006D5DEC"/>
    <w:rsid w:val="006D611B"/>
    <w:rsid w:val="006D64F4"/>
    <w:rsid w:val="006D692B"/>
    <w:rsid w:val="006D6E0D"/>
    <w:rsid w:val="006D6E19"/>
    <w:rsid w:val="006D708B"/>
    <w:rsid w:val="006D7BCD"/>
    <w:rsid w:val="006E0273"/>
    <w:rsid w:val="006E0A96"/>
    <w:rsid w:val="006E0C00"/>
    <w:rsid w:val="006E0F06"/>
    <w:rsid w:val="006E1152"/>
    <w:rsid w:val="006E11CE"/>
    <w:rsid w:val="006E164E"/>
    <w:rsid w:val="006E1B78"/>
    <w:rsid w:val="006E2027"/>
    <w:rsid w:val="006E233D"/>
    <w:rsid w:val="006E24DB"/>
    <w:rsid w:val="006E2606"/>
    <w:rsid w:val="006E2F92"/>
    <w:rsid w:val="006E3233"/>
    <w:rsid w:val="006E3568"/>
    <w:rsid w:val="006E3D66"/>
    <w:rsid w:val="006E40FD"/>
    <w:rsid w:val="006E41E9"/>
    <w:rsid w:val="006E427B"/>
    <w:rsid w:val="006E48A6"/>
    <w:rsid w:val="006E49DA"/>
    <w:rsid w:val="006E4C9F"/>
    <w:rsid w:val="006E56C5"/>
    <w:rsid w:val="006E5849"/>
    <w:rsid w:val="006E5D21"/>
    <w:rsid w:val="006E646E"/>
    <w:rsid w:val="006E6B33"/>
    <w:rsid w:val="006E7F32"/>
    <w:rsid w:val="006F056D"/>
    <w:rsid w:val="006F091A"/>
    <w:rsid w:val="006F0B94"/>
    <w:rsid w:val="006F0EFF"/>
    <w:rsid w:val="006F33C7"/>
    <w:rsid w:val="006F3456"/>
    <w:rsid w:val="006F3A1B"/>
    <w:rsid w:val="006F3A42"/>
    <w:rsid w:val="006F3B0D"/>
    <w:rsid w:val="006F499F"/>
    <w:rsid w:val="006F4DC1"/>
    <w:rsid w:val="006F5784"/>
    <w:rsid w:val="006F5A2A"/>
    <w:rsid w:val="006F5F99"/>
    <w:rsid w:val="006F6AE5"/>
    <w:rsid w:val="006F6EC6"/>
    <w:rsid w:val="006F7068"/>
    <w:rsid w:val="006F752E"/>
    <w:rsid w:val="006F77C7"/>
    <w:rsid w:val="007001B9"/>
    <w:rsid w:val="00700B85"/>
    <w:rsid w:val="00700C9C"/>
    <w:rsid w:val="00700D4E"/>
    <w:rsid w:val="00700DBE"/>
    <w:rsid w:val="007010CB"/>
    <w:rsid w:val="0070120C"/>
    <w:rsid w:val="007013A2"/>
    <w:rsid w:val="007020FD"/>
    <w:rsid w:val="007021F9"/>
    <w:rsid w:val="00703434"/>
    <w:rsid w:val="007034DB"/>
    <w:rsid w:val="007037DC"/>
    <w:rsid w:val="00703C77"/>
    <w:rsid w:val="00704FBA"/>
    <w:rsid w:val="00705B5B"/>
    <w:rsid w:val="00705D86"/>
    <w:rsid w:val="00706F4B"/>
    <w:rsid w:val="0071061A"/>
    <w:rsid w:val="00710924"/>
    <w:rsid w:val="00710C0A"/>
    <w:rsid w:val="00710C9C"/>
    <w:rsid w:val="007127C8"/>
    <w:rsid w:val="00713346"/>
    <w:rsid w:val="0071355F"/>
    <w:rsid w:val="0071410B"/>
    <w:rsid w:val="007146B4"/>
    <w:rsid w:val="0071484F"/>
    <w:rsid w:val="00714AB2"/>
    <w:rsid w:val="00714BF0"/>
    <w:rsid w:val="00714C5E"/>
    <w:rsid w:val="00714D0E"/>
    <w:rsid w:val="00716531"/>
    <w:rsid w:val="0071764C"/>
    <w:rsid w:val="00717737"/>
    <w:rsid w:val="007177CC"/>
    <w:rsid w:val="00717A6A"/>
    <w:rsid w:val="00717B54"/>
    <w:rsid w:val="00717B66"/>
    <w:rsid w:val="00717B8C"/>
    <w:rsid w:val="00717EC5"/>
    <w:rsid w:val="0072008D"/>
    <w:rsid w:val="0072046E"/>
    <w:rsid w:val="00721125"/>
    <w:rsid w:val="0072209B"/>
    <w:rsid w:val="00722511"/>
    <w:rsid w:val="007229A5"/>
    <w:rsid w:val="00722D8C"/>
    <w:rsid w:val="00722DC6"/>
    <w:rsid w:val="0072422F"/>
    <w:rsid w:val="00724553"/>
    <w:rsid w:val="0072499B"/>
    <w:rsid w:val="00724C1D"/>
    <w:rsid w:val="00725434"/>
    <w:rsid w:val="0072567B"/>
    <w:rsid w:val="007258CB"/>
    <w:rsid w:val="00725C7D"/>
    <w:rsid w:val="00726131"/>
    <w:rsid w:val="0072629C"/>
    <w:rsid w:val="007268C5"/>
    <w:rsid w:val="007279D2"/>
    <w:rsid w:val="00727A09"/>
    <w:rsid w:val="00727DEC"/>
    <w:rsid w:val="007300FE"/>
    <w:rsid w:val="007301F3"/>
    <w:rsid w:val="00730A9C"/>
    <w:rsid w:val="00730B7B"/>
    <w:rsid w:val="007312E0"/>
    <w:rsid w:val="00731D2A"/>
    <w:rsid w:val="00731DFC"/>
    <w:rsid w:val="00731F21"/>
    <w:rsid w:val="00732849"/>
    <w:rsid w:val="00732D22"/>
    <w:rsid w:val="00732E3F"/>
    <w:rsid w:val="0073308A"/>
    <w:rsid w:val="00733A0F"/>
    <w:rsid w:val="00734453"/>
    <w:rsid w:val="0073487C"/>
    <w:rsid w:val="00734EC0"/>
    <w:rsid w:val="007350AA"/>
    <w:rsid w:val="0073550B"/>
    <w:rsid w:val="007358B9"/>
    <w:rsid w:val="00735A41"/>
    <w:rsid w:val="00735A92"/>
    <w:rsid w:val="00735E76"/>
    <w:rsid w:val="0073794E"/>
    <w:rsid w:val="00737A08"/>
    <w:rsid w:val="0074007F"/>
    <w:rsid w:val="00740419"/>
    <w:rsid w:val="007407AB"/>
    <w:rsid w:val="007407DD"/>
    <w:rsid w:val="0074081E"/>
    <w:rsid w:val="007409ED"/>
    <w:rsid w:val="00740FC6"/>
    <w:rsid w:val="007413C9"/>
    <w:rsid w:val="00741579"/>
    <w:rsid w:val="00741E11"/>
    <w:rsid w:val="00741EE4"/>
    <w:rsid w:val="00743AD5"/>
    <w:rsid w:val="00744163"/>
    <w:rsid w:val="00744B9B"/>
    <w:rsid w:val="00746118"/>
    <w:rsid w:val="00746E1A"/>
    <w:rsid w:val="00747575"/>
    <w:rsid w:val="007478C0"/>
    <w:rsid w:val="00747D5D"/>
    <w:rsid w:val="00750606"/>
    <w:rsid w:val="00750DAD"/>
    <w:rsid w:val="00751195"/>
    <w:rsid w:val="007512D6"/>
    <w:rsid w:val="0075171C"/>
    <w:rsid w:val="00751C74"/>
    <w:rsid w:val="00751D1A"/>
    <w:rsid w:val="0075240A"/>
    <w:rsid w:val="0075421D"/>
    <w:rsid w:val="007543AB"/>
    <w:rsid w:val="00754510"/>
    <w:rsid w:val="00755CFC"/>
    <w:rsid w:val="00756237"/>
    <w:rsid w:val="00756457"/>
    <w:rsid w:val="00756995"/>
    <w:rsid w:val="007569B2"/>
    <w:rsid w:val="00756A36"/>
    <w:rsid w:val="00757634"/>
    <w:rsid w:val="00757FEA"/>
    <w:rsid w:val="0076047D"/>
    <w:rsid w:val="007604E6"/>
    <w:rsid w:val="007608FA"/>
    <w:rsid w:val="00760F38"/>
    <w:rsid w:val="00761827"/>
    <w:rsid w:val="00761F22"/>
    <w:rsid w:val="0076222E"/>
    <w:rsid w:val="007624E9"/>
    <w:rsid w:val="007626C5"/>
    <w:rsid w:val="007626DF"/>
    <w:rsid w:val="007627CC"/>
    <w:rsid w:val="00762D3D"/>
    <w:rsid w:val="00763B8B"/>
    <w:rsid w:val="007641D6"/>
    <w:rsid w:val="00765C8C"/>
    <w:rsid w:val="00765CE9"/>
    <w:rsid w:val="00766484"/>
    <w:rsid w:val="00766A93"/>
    <w:rsid w:val="00766D72"/>
    <w:rsid w:val="00767211"/>
    <w:rsid w:val="007678F0"/>
    <w:rsid w:val="00767C12"/>
    <w:rsid w:val="00767FC2"/>
    <w:rsid w:val="007700A1"/>
    <w:rsid w:val="00770AC6"/>
    <w:rsid w:val="00770DD4"/>
    <w:rsid w:val="007711AC"/>
    <w:rsid w:val="00771839"/>
    <w:rsid w:val="00771FD5"/>
    <w:rsid w:val="00772B11"/>
    <w:rsid w:val="00772B2D"/>
    <w:rsid w:val="00772C04"/>
    <w:rsid w:val="00772F43"/>
    <w:rsid w:val="00773161"/>
    <w:rsid w:val="007733A7"/>
    <w:rsid w:val="00773528"/>
    <w:rsid w:val="007741CC"/>
    <w:rsid w:val="007742A0"/>
    <w:rsid w:val="0077460D"/>
    <w:rsid w:val="007749D1"/>
    <w:rsid w:val="00774B7A"/>
    <w:rsid w:val="007753F9"/>
    <w:rsid w:val="0077567D"/>
    <w:rsid w:val="007758B0"/>
    <w:rsid w:val="007760F7"/>
    <w:rsid w:val="00780549"/>
    <w:rsid w:val="007806AE"/>
    <w:rsid w:val="007811D2"/>
    <w:rsid w:val="00781283"/>
    <w:rsid w:val="00781723"/>
    <w:rsid w:val="00782273"/>
    <w:rsid w:val="00783051"/>
    <w:rsid w:val="00783F5A"/>
    <w:rsid w:val="007848AA"/>
    <w:rsid w:val="007849D3"/>
    <w:rsid w:val="00784A21"/>
    <w:rsid w:val="00784B92"/>
    <w:rsid w:val="00784EEF"/>
    <w:rsid w:val="007850D8"/>
    <w:rsid w:val="007857B4"/>
    <w:rsid w:val="00785D49"/>
    <w:rsid w:val="007866E0"/>
    <w:rsid w:val="00786BED"/>
    <w:rsid w:val="00786FA0"/>
    <w:rsid w:val="00786FFF"/>
    <w:rsid w:val="00787507"/>
    <w:rsid w:val="0078777E"/>
    <w:rsid w:val="00787FD1"/>
    <w:rsid w:val="007902B6"/>
    <w:rsid w:val="007903A8"/>
    <w:rsid w:val="007915AB"/>
    <w:rsid w:val="007927F5"/>
    <w:rsid w:val="00792BF0"/>
    <w:rsid w:val="0079307A"/>
    <w:rsid w:val="00793F74"/>
    <w:rsid w:val="00794874"/>
    <w:rsid w:val="0079500F"/>
    <w:rsid w:val="007955B2"/>
    <w:rsid w:val="00795793"/>
    <w:rsid w:val="00796796"/>
    <w:rsid w:val="00796899"/>
    <w:rsid w:val="007968DE"/>
    <w:rsid w:val="00796B56"/>
    <w:rsid w:val="00796B64"/>
    <w:rsid w:val="00796D43"/>
    <w:rsid w:val="007972F4"/>
    <w:rsid w:val="007972FE"/>
    <w:rsid w:val="00797DA3"/>
    <w:rsid w:val="007A0077"/>
    <w:rsid w:val="007A058B"/>
    <w:rsid w:val="007A064E"/>
    <w:rsid w:val="007A0CFA"/>
    <w:rsid w:val="007A0DF1"/>
    <w:rsid w:val="007A1A4B"/>
    <w:rsid w:val="007A1D07"/>
    <w:rsid w:val="007A1EEA"/>
    <w:rsid w:val="007A2103"/>
    <w:rsid w:val="007A23D9"/>
    <w:rsid w:val="007A2817"/>
    <w:rsid w:val="007A2E37"/>
    <w:rsid w:val="007A3634"/>
    <w:rsid w:val="007A3C3C"/>
    <w:rsid w:val="007A3D1B"/>
    <w:rsid w:val="007A4965"/>
    <w:rsid w:val="007A4B35"/>
    <w:rsid w:val="007A5084"/>
    <w:rsid w:val="007A5474"/>
    <w:rsid w:val="007A54A2"/>
    <w:rsid w:val="007A5FD7"/>
    <w:rsid w:val="007A6059"/>
    <w:rsid w:val="007A6348"/>
    <w:rsid w:val="007A63F5"/>
    <w:rsid w:val="007A651F"/>
    <w:rsid w:val="007A6523"/>
    <w:rsid w:val="007A6562"/>
    <w:rsid w:val="007A6D83"/>
    <w:rsid w:val="007A7038"/>
    <w:rsid w:val="007A70FF"/>
    <w:rsid w:val="007A7136"/>
    <w:rsid w:val="007A7507"/>
    <w:rsid w:val="007A78FE"/>
    <w:rsid w:val="007A7B46"/>
    <w:rsid w:val="007A7B68"/>
    <w:rsid w:val="007B012E"/>
    <w:rsid w:val="007B0648"/>
    <w:rsid w:val="007B0D2D"/>
    <w:rsid w:val="007B10DB"/>
    <w:rsid w:val="007B1699"/>
    <w:rsid w:val="007B1A9A"/>
    <w:rsid w:val="007B1C21"/>
    <w:rsid w:val="007B26BC"/>
    <w:rsid w:val="007B27A1"/>
    <w:rsid w:val="007B285B"/>
    <w:rsid w:val="007B2AB0"/>
    <w:rsid w:val="007B2C6F"/>
    <w:rsid w:val="007B2D1B"/>
    <w:rsid w:val="007B2DAD"/>
    <w:rsid w:val="007B2EC8"/>
    <w:rsid w:val="007B39D2"/>
    <w:rsid w:val="007B3BCF"/>
    <w:rsid w:val="007B5799"/>
    <w:rsid w:val="007B586B"/>
    <w:rsid w:val="007B630A"/>
    <w:rsid w:val="007B68F6"/>
    <w:rsid w:val="007B6952"/>
    <w:rsid w:val="007B6F4A"/>
    <w:rsid w:val="007B74DA"/>
    <w:rsid w:val="007B74E1"/>
    <w:rsid w:val="007B7CDB"/>
    <w:rsid w:val="007C007E"/>
    <w:rsid w:val="007C0304"/>
    <w:rsid w:val="007C08F7"/>
    <w:rsid w:val="007C0F9D"/>
    <w:rsid w:val="007C1054"/>
    <w:rsid w:val="007C1598"/>
    <w:rsid w:val="007C15EE"/>
    <w:rsid w:val="007C176B"/>
    <w:rsid w:val="007C1DD9"/>
    <w:rsid w:val="007C2462"/>
    <w:rsid w:val="007C2926"/>
    <w:rsid w:val="007C3099"/>
    <w:rsid w:val="007C3484"/>
    <w:rsid w:val="007C3A2B"/>
    <w:rsid w:val="007C402B"/>
    <w:rsid w:val="007C40B8"/>
    <w:rsid w:val="007C4EE9"/>
    <w:rsid w:val="007C4F1B"/>
    <w:rsid w:val="007C5115"/>
    <w:rsid w:val="007C51C9"/>
    <w:rsid w:val="007C6115"/>
    <w:rsid w:val="007C68CD"/>
    <w:rsid w:val="007C6976"/>
    <w:rsid w:val="007C6B2F"/>
    <w:rsid w:val="007C6B74"/>
    <w:rsid w:val="007C6D5C"/>
    <w:rsid w:val="007C743A"/>
    <w:rsid w:val="007C79AB"/>
    <w:rsid w:val="007C7AA7"/>
    <w:rsid w:val="007C7EF7"/>
    <w:rsid w:val="007C7F3D"/>
    <w:rsid w:val="007D04D7"/>
    <w:rsid w:val="007D07DB"/>
    <w:rsid w:val="007D1377"/>
    <w:rsid w:val="007D249A"/>
    <w:rsid w:val="007D2822"/>
    <w:rsid w:val="007D2AA1"/>
    <w:rsid w:val="007D2BB5"/>
    <w:rsid w:val="007D2F66"/>
    <w:rsid w:val="007D3155"/>
    <w:rsid w:val="007D347C"/>
    <w:rsid w:val="007D39F8"/>
    <w:rsid w:val="007D4128"/>
    <w:rsid w:val="007D44D1"/>
    <w:rsid w:val="007D4D30"/>
    <w:rsid w:val="007D4E3B"/>
    <w:rsid w:val="007D540D"/>
    <w:rsid w:val="007D5E73"/>
    <w:rsid w:val="007D6223"/>
    <w:rsid w:val="007D669F"/>
    <w:rsid w:val="007D6812"/>
    <w:rsid w:val="007D6F1A"/>
    <w:rsid w:val="007D78DC"/>
    <w:rsid w:val="007E00EF"/>
    <w:rsid w:val="007E02B4"/>
    <w:rsid w:val="007E050D"/>
    <w:rsid w:val="007E05C1"/>
    <w:rsid w:val="007E16BD"/>
    <w:rsid w:val="007E185D"/>
    <w:rsid w:val="007E1A9E"/>
    <w:rsid w:val="007E248E"/>
    <w:rsid w:val="007E26DE"/>
    <w:rsid w:val="007E26FE"/>
    <w:rsid w:val="007E2A20"/>
    <w:rsid w:val="007E2DF1"/>
    <w:rsid w:val="007E30D9"/>
    <w:rsid w:val="007E3675"/>
    <w:rsid w:val="007E3C1D"/>
    <w:rsid w:val="007E40F0"/>
    <w:rsid w:val="007E4450"/>
    <w:rsid w:val="007E4962"/>
    <w:rsid w:val="007E68A6"/>
    <w:rsid w:val="007E7246"/>
    <w:rsid w:val="007E74B2"/>
    <w:rsid w:val="007E7581"/>
    <w:rsid w:val="007E794C"/>
    <w:rsid w:val="007E7E49"/>
    <w:rsid w:val="007F0541"/>
    <w:rsid w:val="007F0721"/>
    <w:rsid w:val="007F11CD"/>
    <w:rsid w:val="007F1B45"/>
    <w:rsid w:val="007F1FA0"/>
    <w:rsid w:val="007F1FE4"/>
    <w:rsid w:val="007F255E"/>
    <w:rsid w:val="007F2792"/>
    <w:rsid w:val="007F3213"/>
    <w:rsid w:val="007F37A6"/>
    <w:rsid w:val="007F407D"/>
    <w:rsid w:val="007F4CF1"/>
    <w:rsid w:val="007F53C1"/>
    <w:rsid w:val="007F5728"/>
    <w:rsid w:val="007F5A63"/>
    <w:rsid w:val="007F5B87"/>
    <w:rsid w:val="007F5D4A"/>
    <w:rsid w:val="007F6695"/>
    <w:rsid w:val="007F66AB"/>
    <w:rsid w:val="007F67A0"/>
    <w:rsid w:val="007F68C6"/>
    <w:rsid w:val="007F6914"/>
    <w:rsid w:val="007F6D43"/>
    <w:rsid w:val="007F7D33"/>
    <w:rsid w:val="00800352"/>
    <w:rsid w:val="0080044C"/>
    <w:rsid w:val="00800628"/>
    <w:rsid w:val="008009EB"/>
    <w:rsid w:val="0080197A"/>
    <w:rsid w:val="00801B02"/>
    <w:rsid w:val="008023A9"/>
    <w:rsid w:val="00802423"/>
    <w:rsid w:val="008028E3"/>
    <w:rsid w:val="00802CD8"/>
    <w:rsid w:val="00803121"/>
    <w:rsid w:val="00803142"/>
    <w:rsid w:val="0080384C"/>
    <w:rsid w:val="008042C3"/>
    <w:rsid w:val="00805434"/>
    <w:rsid w:val="008055B8"/>
    <w:rsid w:val="00805DB6"/>
    <w:rsid w:val="0080674F"/>
    <w:rsid w:val="00806790"/>
    <w:rsid w:val="00806AA4"/>
    <w:rsid w:val="00806C40"/>
    <w:rsid w:val="00806E46"/>
    <w:rsid w:val="00807AFF"/>
    <w:rsid w:val="00807E23"/>
    <w:rsid w:val="0081084E"/>
    <w:rsid w:val="00810E18"/>
    <w:rsid w:val="00811463"/>
    <w:rsid w:val="00811519"/>
    <w:rsid w:val="008117F3"/>
    <w:rsid w:val="00811AC1"/>
    <w:rsid w:val="00811BD5"/>
    <w:rsid w:val="00811C73"/>
    <w:rsid w:val="00811FFD"/>
    <w:rsid w:val="00812150"/>
    <w:rsid w:val="00812A0D"/>
    <w:rsid w:val="00813404"/>
    <w:rsid w:val="00813952"/>
    <w:rsid w:val="00814AEF"/>
    <w:rsid w:val="0081526E"/>
    <w:rsid w:val="00815824"/>
    <w:rsid w:val="00815F12"/>
    <w:rsid w:val="00816FA2"/>
    <w:rsid w:val="00817B32"/>
    <w:rsid w:val="00817FDA"/>
    <w:rsid w:val="00820526"/>
    <w:rsid w:val="00820955"/>
    <w:rsid w:val="00820DEE"/>
    <w:rsid w:val="00822081"/>
    <w:rsid w:val="00822174"/>
    <w:rsid w:val="008223F7"/>
    <w:rsid w:val="00822577"/>
    <w:rsid w:val="00822DC6"/>
    <w:rsid w:val="0082379A"/>
    <w:rsid w:val="008251D1"/>
    <w:rsid w:val="00825C5C"/>
    <w:rsid w:val="00826D96"/>
    <w:rsid w:val="00827256"/>
    <w:rsid w:val="00827DD4"/>
    <w:rsid w:val="008301BC"/>
    <w:rsid w:val="00830475"/>
    <w:rsid w:val="008310BD"/>
    <w:rsid w:val="00831178"/>
    <w:rsid w:val="0083120F"/>
    <w:rsid w:val="008313AA"/>
    <w:rsid w:val="0083200D"/>
    <w:rsid w:val="008320B2"/>
    <w:rsid w:val="00832523"/>
    <w:rsid w:val="0083260E"/>
    <w:rsid w:val="00832C56"/>
    <w:rsid w:val="00832D75"/>
    <w:rsid w:val="00832F53"/>
    <w:rsid w:val="008334F1"/>
    <w:rsid w:val="00833B22"/>
    <w:rsid w:val="008344DD"/>
    <w:rsid w:val="00834623"/>
    <w:rsid w:val="00834CC8"/>
    <w:rsid w:val="00834D8E"/>
    <w:rsid w:val="00834EE4"/>
    <w:rsid w:val="00835CC6"/>
    <w:rsid w:val="008362E1"/>
    <w:rsid w:val="00836759"/>
    <w:rsid w:val="00836776"/>
    <w:rsid w:val="00837321"/>
    <w:rsid w:val="008374EF"/>
    <w:rsid w:val="008377CF"/>
    <w:rsid w:val="00840046"/>
    <w:rsid w:val="00840CBE"/>
    <w:rsid w:val="0084165F"/>
    <w:rsid w:val="008416AF"/>
    <w:rsid w:val="0084207E"/>
    <w:rsid w:val="008424DC"/>
    <w:rsid w:val="00842543"/>
    <w:rsid w:val="0084269C"/>
    <w:rsid w:val="00842843"/>
    <w:rsid w:val="00842C5F"/>
    <w:rsid w:val="008431B4"/>
    <w:rsid w:val="00843313"/>
    <w:rsid w:val="008440D1"/>
    <w:rsid w:val="0084466B"/>
    <w:rsid w:val="00845614"/>
    <w:rsid w:val="00845CDC"/>
    <w:rsid w:val="00846368"/>
    <w:rsid w:val="00846416"/>
    <w:rsid w:val="00846763"/>
    <w:rsid w:val="008469BB"/>
    <w:rsid w:val="00847026"/>
    <w:rsid w:val="008474AE"/>
    <w:rsid w:val="0084765A"/>
    <w:rsid w:val="00847FA7"/>
    <w:rsid w:val="00850733"/>
    <w:rsid w:val="0085185A"/>
    <w:rsid w:val="0085187B"/>
    <w:rsid w:val="00852060"/>
    <w:rsid w:val="00852B16"/>
    <w:rsid w:val="00853666"/>
    <w:rsid w:val="00853B13"/>
    <w:rsid w:val="00853D5C"/>
    <w:rsid w:val="00853F51"/>
    <w:rsid w:val="00854308"/>
    <w:rsid w:val="00854343"/>
    <w:rsid w:val="00854827"/>
    <w:rsid w:val="00854CC2"/>
    <w:rsid w:val="00854DDE"/>
    <w:rsid w:val="00855182"/>
    <w:rsid w:val="008552CF"/>
    <w:rsid w:val="0085569D"/>
    <w:rsid w:val="00855A96"/>
    <w:rsid w:val="00855AE7"/>
    <w:rsid w:val="00855F39"/>
    <w:rsid w:val="00856861"/>
    <w:rsid w:val="00856973"/>
    <w:rsid w:val="00856F78"/>
    <w:rsid w:val="0085746D"/>
    <w:rsid w:val="008574D5"/>
    <w:rsid w:val="00857B3F"/>
    <w:rsid w:val="0086082E"/>
    <w:rsid w:val="00860CF2"/>
    <w:rsid w:val="00860EBB"/>
    <w:rsid w:val="00861170"/>
    <w:rsid w:val="0086143D"/>
    <w:rsid w:val="00861822"/>
    <w:rsid w:val="00861FB6"/>
    <w:rsid w:val="008624F3"/>
    <w:rsid w:val="00862864"/>
    <w:rsid w:val="00862DBD"/>
    <w:rsid w:val="00862E48"/>
    <w:rsid w:val="00862FBE"/>
    <w:rsid w:val="008630B1"/>
    <w:rsid w:val="0086372F"/>
    <w:rsid w:val="00863B8A"/>
    <w:rsid w:val="00863E19"/>
    <w:rsid w:val="00864C42"/>
    <w:rsid w:val="00865017"/>
    <w:rsid w:val="0086572F"/>
    <w:rsid w:val="00865FFF"/>
    <w:rsid w:val="00866A70"/>
    <w:rsid w:val="008674FC"/>
    <w:rsid w:val="00870874"/>
    <w:rsid w:val="008710ED"/>
    <w:rsid w:val="00871215"/>
    <w:rsid w:val="00871960"/>
    <w:rsid w:val="00871EEC"/>
    <w:rsid w:val="00872BC5"/>
    <w:rsid w:val="00872C94"/>
    <w:rsid w:val="00873271"/>
    <w:rsid w:val="00873AAE"/>
    <w:rsid w:val="00873ADA"/>
    <w:rsid w:val="00873E08"/>
    <w:rsid w:val="00873F88"/>
    <w:rsid w:val="0087406D"/>
    <w:rsid w:val="00874349"/>
    <w:rsid w:val="008743BD"/>
    <w:rsid w:val="00874554"/>
    <w:rsid w:val="00874854"/>
    <w:rsid w:val="008757EE"/>
    <w:rsid w:val="00875AF6"/>
    <w:rsid w:val="00875F61"/>
    <w:rsid w:val="00876058"/>
    <w:rsid w:val="00877F63"/>
    <w:rsid w:val="00877F72"/>
    <w:rsid w:val="00877FCF"/>
    <w:rsid w:val="0088023B"/>
    <w:rsid w:val="00880BED"/>
    <w:rsid w:val="00880E04"/>
    <w:rsid w:val="00880F29"/>
    <w:rsid w:val="00881D87"/>
    <w:rsid w:val="008822F5"/>
    <w:rsid w:val="008823EC"/>
    <w:rsid w:val="008825A0"/>
    <w:rsid w:val="00882DE3"/>
    <w:rsid w:val="00882E9C"/>
    <w:rsid w:val="00883ECE"/>
    <w:rsid w:val="00883F85"/>
    <w:rsid w:val="00885454"/>
    <w:rsid w:val="008856D3"/>
    <w:rsid w:val="00885834"/>
    <w:rsid w:val="00885B07"/>
    <w:rsid w:val="00885DDC"/>
    <w:rsid w:val="008861DC"/>
    <w:rsid w:val="0088685F"/>
    <w:rsid w:val="00886A98"/>
    <w:rsid w:val="00886D5C"/>
    <w:rsid w:val="00887BD3"/>
    <w:rsid w:val="0089130C"/>
    <w:rsid w:val="00891479"/>
    <w:rsid w:val="0089150C"/>
    <w:rsid w:val="0089161E"/>
    <w:rsid w:val="00891D44"/>
    <w:rsid w:val="008920B9"/>
    <w:rsid w:val="00892123"/>
    <w:rsid w:val="0089240D"/>
    <w:rsid w:val="00892763"/>
    <w:rsid w:val="00892A02"/>
    <w:rsid w:val="008938B5"/>
    <w:rsid w:val="00893967"/>
    <w:rsid w:val="008946ED"/>
    <w:rsid w:val="00895129"/>
    <w:rsid w:val="00895951"/>
    <w:rsid w:val="00895C62"/>
    <w:rsid w:val="008962D4"/>
    <w:rsid w:val="00896428"/>
    <w:rsid w:val="00896884"/>
    <w:rsid w:val="00896D2E"/>
    <w:rsid w:val="008972E3"/>
    <w:rsid w:val="0089741F"/>
    <w:rsid w:val="008975F3"/>
    <w:rsid w:val="008A019B"/>
    <w:rsid w:val="008A01B4"/>
    <w:rsid w:val="008A0D11"/>
    <w:rsid w:val="008A0F92"/>
    <w:rsid w:val="008A2475"/>
    <w:rsid w:val="008A2577"/>
    <w:rsid w:val="008A26BB"/>
    <w:rsid w:val="008A2707"/>
    <w:rsid w:val="008A2EFA"/>
    <w:rsid w:val="008A3108"/>
    <w:rsid w:val="008A31FE"/>
    <w:rsid w:val="008A349C"/>
    <w:rsid w:val="008A39DC"/>
    <w:rsid w:val="008A3FC5"/>
    <w:rsid w:val="008A466E"/>
    <w:rsid w:val="008A4CDC"/>
    <w:rsid w:val="008A4F45"/>
    <w:rsid w:val="008A562E"/>
    <w:rsid w:val="008A64EC"/>
    <w:rsid w:val="008A6A09"/>
    <w:rsid w:val="008A77FC"/>
    <w:rsid w:val="008B0A45"/>
    <w:rsid w:val="008B0ABA"/>
    <w:rsid w:val="008B0C1F"/>
    <w:rsid w:val="008B10A1"/>
    <w:rsid w:val="008B21B7"/>
    <w:rsid w:val="008B29D0"/>
    <w:rsid w:val="008B3C6A"/>
    <w:rsid w:val="008B3F4B"/>
    <w:rsid w:val="008B4502"/>
    <w:rsid w:val="008B4E30"/>
    <w:rsid w:val="008B4F7F"/>
    <w:rsid w:val="008B55A5"/>
    <w:rsid w:val="008B5DFF"/>
    <w:rsid w:val="008B634A"/>
    <w:rsid w:val="008B63C0"/>
    <w:rsid w:val="008B6526"/>
    <w:rsid w:val="008B6B3C"/>
    <w:rsid w:val="008B6B5E"/>
    <w:rsid w:val="008B6F42"/>
    <w:rsid w:val="008B7B65"/>
    <w:rsid w:val="008C0235"/>
    <w:rsid w:val="008C0C29"/>
    <w:rsid w:val="008C0C6C"/>
    <w:rsid w:val="008C1B92"/>
    <w:rsid w:val="008C25DA"/>
    <w:rsid w:val="008C2C9D"/>
    <w:rsid w:val="008C2CBF"/>
    <w:rsid w:val="008C2D9F"/>
    <w:rsid w:val="008C2DD3"/>
    <w:rsid w:val="008C32F0"/>
    <w:rsid w:val="008C4439"/>
    <w:rsid w:val="008C5F3E"/>
    <w:rsid w:val="008C6005"/>
    <w:rsid w:val="008C6C17"/>
    <w:rsid w:val="008C6FD2"/>
    <w:rsid w:val="008C71EB"/>
    <w:rsid w:val="008C76CB"/>
    <w:rsid w:val="008C7A3D"/>
    <w:rsid w:val="008C7FFA"/>
    <w:rsid w:val="008D0D25"/>
    <w:rsid w:val="008D14CE"/>
    <w:rsid w:val="008D19E6"/>
    <w:rsid w:val="008D1F48"/>
    <w:rsid w:val="008D205B"/>
    <w:rsid w:val="008D38D8"/>
    <w:rsid w:val="008D546C"/>
    <w:rsid w:val="008D5C14"/>
    <w:rsid w:val="008D68E1"/>
    <w:rsid w:val="008D6EAF"/>
    <w:rsid w:val="008D7A47"/>
    <w:rsid w:val="008E0382"/>
    <w:rsid w:val="008E0CF5"/>
    <w:rsid w:val="008E0F8E"/>
    <w:rsid w:val="008E1672"/>
    <w:rsid w:val="008E16B9"/>
    <w:rsid w:val="008E2B66"/>
    <w:rsid w:val="008E2DE8"/>
    <w:rsid w:val="008E300B"/>
    <w:rsid w:val="008E3611"/>
    <w:rsid w:val="008E48B6"/>
    <w:rsid w:val="008E4EA3"/>
    <w:rsid w:val="008E4F9A"/>
    <w:rsid w:val="008E5120"/>
    <w:rsid w:val="008E57D2"/>
    <w:rsid w:val="008E6396"/>
    <w:rsid w:val="008E73BB"/>
    <w:rsid w:val="008E73FC"/>
    <w:rsid w:val="008F0318"/>
    <w:rsid w:val="008F0A4B"/>
    <w:rsid w:val="008F0E4E"/>
    <w:rsid w:val="008F104D"/>
    <w:rsid w:val="008F107A"/>
    <w:rsid w:val="008F1338"/>
    <w:rsid w:val="008F15A5"/>
    <w:rsid w:val="008F194E"/>
    <w:rsid w:val="008F1BD9"/>
    <w:rsid w:val="008F1C8B"/>
    <w:rsid w:val="008F1E35"/>
    <w:rsid w:val="008F2883"/>
    <w:rsid w:val="008F30EC"/>
    <w:rsid w:val="008F36A4"/>
    <w:rsid w:val="008F37A5"/>
    <w:rsid w:val="008F44E3"/>
    <w:rsid w:val="008F4F0F"/>
    <w:rsid w:val="008F4F4F"/>
    <w:rsid w:val="008F6526"/>
    <w:rsid w:val="008F6BCD"/>
    <w:rsid w:val="008F6DEB"/>
    <w:rsid w:val="008F72BD"/>
    <w:rsid w:val="008F78A1"/>
    <w:rsid w:val="008F7E7C"/>
    <w:rsid w:val="009000D3"/>
    <w:rsid w:val="009001DF"/>
    <w:rsid w:val="009007C4"/>
    <w:rsid w:val="00900830"/>
    <w:rsid w:val="0090094F"/>
    <w:rsid w:val="00900ADE"/>
    <w:rsid w:val="00900BBC"/>
    <w:rsid w:val="00900DDD"/>
    <w:rsid w:val="00900F9B"/>
    <w:rsid w:val="009014AA"/>
    <w:rsid w:val="00901551"/>
    <w:rsid w:val="00901949"/>
    <w:rsid w:val="0090197E"/>
    <w:rsid w:val="00901B18"/>
    <w:rsid w:val="00901F14"/>
    <w:rsid w:val="00902D30"/>
    <w:rsid w:val="0090390F"/>
    <w:rsid w:val="00903B30"/>
    <w:rsid w:val="00904B59"/>
    <w:rsid w:val="00904BF1"/>
    <w:rsid w:val="00904C1C"/>
    <w:rsid w:val="00905152"/>
    <w:rsid w:val="009056F1"/>
    <w:rsid w:val="0090576B"/>
    <w:rsid w:val="0090609C"/>
    <w:rsid w:val="00906EF2"/>
    <w:rsid w:val="0090752D"/>
    <w:rsid w:val="009076AD"/>
    <w:rsid w:val="00907AD2"/>
    <w:rsid w:val="009102C5"/>
    <w:rsid w:val="0091164E"/>
    <w:rsid w:val="009119C6"/>
    <w:rsid w:val="00911E6E"/>
    <w:rsid w:val="009130A2"/>
    <w:rsid w:val="009130C8"/>
    <w:rsid w:val="00913EEF"/>
    <w:rsid w:val="00914405"/>
    <w:rsid w:val="009147C1"/>
    <w:rsid w:val="00914BCC"/>
    <w:rsid w:val="00915101"/>
    <w:rsid w:val="00915AE7"/>
    <w:rsid w:val="00915E12"/>
    <w:rsid w:val="0091640E"/>
    <w:rsid w:val="00916557"/>
    <w:rsid w:val="0091670B"/>
    <w:rsid w:val="00916872"/>
    <w:rsid w:val="00916991"/>
    <w:rsid w:val="00916BAC"/>
    <w:rsid w:val="00917CB3"/>
    <w:rsid w:val="00920617"/>
    <w:rsid w:val="00921CD3"/>
    <w:rsid w:val="009222F3"/>
    <w:rsid w:val="009223CC"/>
    <w:rsid w:val="0092291F"/>
    <w:rsid w:val="00922CD2"/>
    <w:rsid w:val="00922D63"/>
    <w:rsid w:val="00922DBF"/>
    <w:rsid w:val="00922F65"/>
    <w:rsid w:val="00922F75"/>
    <w:rsid w:val="00922FF3"/>
    <w:rsid w:val="0092334A"/>
    <w:rsid w:val="009240A4"/>
    <w:rsid w:val="009244DF"/>
    <w:rsid w:val="00924D32"/>
    <w:rsid w:val="00924F00"/>
    <w:rsid w:val="00925023"/>
    <w:rsid w:val="009251B9"/>
    <w:rsid w:val="00925599"/>
    <w:rsid w:val="009257D6"/>
    <w:rsid w:val="00925987"/>
    <w:rsid w:val="00926525"/>
    <w:rsid w:val="00926BC1"/>
    <w:rsid w:val="00926DAD"/>
    <w:rsid w:val="00926EE5"/>
    <w:rsid w:val="00927120"/>
    <w:rsid w:val="00927C6A"/>
    <w:rsid w:val="00927E18"/>
    <w:rsid w:val="0093044A"/>
    <w:rsid w:val="009306B4"/>
    <w:rsid w:val="009306B7"/>
    <w:rsid w:val="00931BBF"/>
    <w:rsid w:val="00932270"/>
    <w:rsid w:val="00932764"/>
    <w:rsid w:val="0093284D"/>
    <w:rsid w:val="00933329"/>
    <w:rsid w:val="0093340D"/>
    <w:rsid w:val="00933710"/>
    <w:rsid w:val="009337A7"/>
    <w:rsid w:val="00933819"/>
    <w:rsid w:val="009342A2"/>
    <w:rsid w:val="009348C9"/>
    <w:rsid w:val="00934BCE"/>
    <w:rsid w:val="00934C45"/>
    <w:rsid w:val="00934D95"/>
    <w:rsid w:val="009352CA"/>
    <w:rsid w:val="00935E4C"/>
    <w:rsid w:val="009361A2"/>
    <w:rsid w:val="00937DE6"/>
    <w:rsid w:val="00940613"/>
    <w:rsid w:val="009407F1"/>
    <w:rsid w:val="00940BB3"/>
    <w:rsid w:val="00940D37"/>
    <w:rsid w:val="0094142E"/>
    <w:rsid w:val="0094229D"/>
    <w:rsid w:val="0094245C"/>
    <w:rsid w:val="00942955"/>
    <w:rsid w:val="00942AA4"/>
    <w:rsid w:val="00942D9F"/>
    <w:rsid w:val="00943430"/>
    <w:rsid w:val="00943507"/>
    <w:rsid w:val="009437F5"/>
    <w:rsid w:val="00943CCE"/>
    <w:rsid w:val="00943CD4"/>
    <w:rsid w:val="00943FCD"/>
    <w:rsid w:val="009445DB"/>
    <w:rsid w:val="009446E1"/>
    <w:rsid w:val="00944B83"/>
    <w:rsid w:val="00944F16"/>
    <w:rsid w:val="00944FFA"/>
    <w:rsid w:val="00945673"/>
    <w:rsid w:val="00945D6C"/>
    <w:rsid w:val="00945E07"/>
    <w:rsid w:val="0094613F"/>
    <w:rsid w:val="0094631E"/>
    <w:rsid w:val="0094670D"/>
    <w:rsid w:val="00946864"/>
    <w:rsid w:val="0094688A"/>
    <w:rsid w:val="0094787F"/>
    <w:rsid w:val="00947B78"/>
    <w:rsid w:val="0095008B"/>
    <w:rsid w:val="00950C1E"/>
    <w:rsid w:val="0095117D"/>
    <w:rsid w:val="00951714"/>
    <w:rsid w:val="009527ED"/>
    <w:rsid w:val="00952A68"/>
    <w:rsid w:val="00953816"/>
    <w:rsid w:val="00953B6B"/>
    <w:rsid w:val="00953CC6"/>
    <w:rsid w:val="009542F5"/>
    <w:rsid w:val="00954687"/>
    <w:rsid w:val="009547CA"/>
    <w:rsid w:val="00954DAA"/>
    <w:rsid w:val="00956372"/>
    <w:rsid w:val="00956702"/>
    <w:rsid w:val="00956A37"/>
    <w:rsid w:val="00956D59"/>
    <w:rsid w:val="00956E89"/>
    <w:rsid w:val="00957033"/>
    <w:rsid w:val="009576A7"/>
    <w:rsid w:val="00957B0E"/>
    <w:rsid w:val="00957CDC"/>
    <w:rsid w:val="00960213"/>
    <w:rsid w:val="00960C53"/>
    <w:rsid w:val="00960D3A"/>
    <w:rsid w:val="009610BC"/>
    <w:rsid w:val="00961C18"/>
    <w:rsid w:val="009621A4"/>
    <w:rsid w:val="00962A2E"/>
    <w:rsid w:val="009632D9"/>
    <w:rsid w:val="009634C4"/>
    <w:rsid w:val="0096398D"/>
    <w:rsid w:val="0096442A"/>
    <w:rsid w:val="009644F9"/>
    <w:rsid w:val="00964615"/>
    <w:rsid w:val="0096489B"/>
    <w:rsid w:val="00964DFA"/>
    <w:rsid w:val="009651A3"/>
    <w:rsid w:val="00965D10"/>
    <w:rsid w:val="00967222"/>
    <w:rsid w:val="0096734E"/>
    <w:rsid w:val="00967871"/>
    <w:rsid w:val="00967AB8"/>
    <w:rsid w:val="00967F04"/>
    <w:rsid w:val="00970000"/>
    <w:rsid w:val="0097087D"/>
    <w:rsid w:val="00970A4B"/>
    <w:rsid w:val="00970BF9"/>
    <w:rsid w:val="00971869"/>
    <w:rsid w:val="0097189D"/>
    <w:rsid w:val="00971F8B"/>
    <w:rsid w:val="0097200B"/>
    <w:rsid w:val="00972841"/>
    <w:rsid w:val="00972859"/>
    <w:rsid w:val="00972965"/>
    <w:rsid w:val="00972C56"/>
    <w:rsid w:val="00972E8C"/>
    <w:rsid w:val="00973569"/>
    <w:rsid w:val="00973894"/>
    <w:rsid w:val="00974002"/>
    <w:rsid w:val="0097410A"/>
    <w:rsid w:val="0097443B"/>
    <w:rsid w:val="009745A0"/>
    <w:rsid w:val="00974798"/>
    <w:rsid w:val="009756A2"/>
    <w:rsid w:val="00975A1E"/>
    <w:rsid w:val="00976597"/>
    <w:rsid w:val="00976848"/>
    <w:rsid w:val="0097739C"/>
    <w:rsid w:val="009777D7"/>
    <w:rsid w:val="00980164"/>
    <w:rsid w:val="00980AD4"/>
    <w:rsid w:val="00980B7F"/>
    <w:rsid w:val="00980FEA"/>
    <w:rsid w:val="00981075"/>
    <w:rsid w:val="00981687"/>
    <w:rsid w:val="00981D15"/>
    <w:rsid w:val="0098206F"/>
    <w:rsid w:val="009825ED"/>
    <w:rsid w:val="00982DE1"/>
    <w:rsid w:val="00982DED"/>
    <w:rsid w:val="00982E68"/>
    <w:rsid w:val="00983CAE"/>
    <w:rsid w:val="00984E19"/>
    <w:rsid w:val="009862FC"/>
    <w:rsid w:val="00986615"/>
    <w:rsid w:val="00986682"/>
    <w:rsid w:val="0098681F"/>
    <w:rsid w:val="00986B03"/>
    <w:rsid w:val="00987EC6"/>
    <w:rsid w:val="00990475"/>
    <w:rsid w:val="00990A7E"/>
    <w:rsid w:val="00990E33"/>
    <w:rsid w:val="009917CB"/>
    <w:rsid w:val="00991964"/>
    <w:rsid w:val="00991974"/>
    <w:rsid w:val="00991A1B"/>
    <w:rsid w:val="00991BCA"/>
    <w:rsid w:val="00991F95"/>
    <w:rsid w:val="009926DD"/>
    <w:rsid w:val="00992FE9"/>
    <w:rsid w:val="00993258"/>
    <w:rsid w:val="00993623"/>
    <w:rsid w:val="009936AA"/>
    <w:rsid w:val="00993983"/>
    <w:rsid w:val="00993A89"/>
    <w:rsid w:val="0099458D"/>
    <w:rsid w:val="00994A71"/>
    <w:rsid w:val="00994A97"/>
    <w:rsid w:val="00994D9B"/>
    <w:rsid w:val="009950A3"/>
    <w:rsid w:val="009953AE"/>
    <w:rsid w:val="00995691"/>
    <w:rsid w:val="00995D40"/>
    <w:rsid w:val="00996052"/>
    <w:rsid w:val="009961B3"/>
    <w:rsid w:val="009961F0"/>
    <w:rsid w:val="0099626D"/>
    <w:rsid w:val="0099676A"/>
    <w:rsid w:val="0099694A"/>
    <w:rsid w:val="00996BE6"/>
    <w:rsid w:val="00996CC7"/>
    <w:rsid w:val="009971C8"/>
    <w:rsid w:val="00997655"/>
    <w:rsid w:val="009A038C"/>
    <w:rsid w:val="009A03E5"/>
    <w:rsid w:val="009A1C08"/>
    <w:rsid w:val="009A1F41"/>
    <w:rsid w:val="009A215F"/>
    <w:rsid w:val="009A3D6D"/>
    <w:rsid w:val="009A42A2"/>
    <w:rsid w:val="009A4C28"/>
    <w:rsid w:val="009A5254"/>
    <w:rsid w:val="009A5458"/>
    <w:rsid w:val="009A54AF"/>
    <w:rsid w:val="009A5A13"/>
    <w:rsid w:val="009A5B97"/>
    <w:rsid w:val="009A6465"/>
    <w:rsid w:val="009A66D7"/>
    <w:rsid w:val="009A6BE3"/>
    <w:rsid w:val="009A6C0C"/>
    <w:rsid w:val="009A792E"/>
    <w:rsid w:val="009A7D01"/>
    <w:rsid w:val="009B0192"/>
    <w:rsid w:val="009B0A7A"/>
    <w:rsid w:val="009B0BF5"/>
    <w:rsid w:val="009B1269"/>
    <w:rsid w:val="009B12DC"/>
    <w:rsid w:val="009B1A69"/>
    <w:rsid w:val="009B20B6"/>
    <w:rsid w:val="009B2523"/>
    <w:rsid w:val="009B2858"/>
    <w:rsid w:val="009B32AB"/>
    <w:rsid w:val="009B433B"/>
    <w:rsid w:val="009B438F"/>
    <w:rsid w:val="009B4C24"/>
    <w:rsid w:val="009B4E5E"/>
    <w:rsid w:val="009B50DB"/>
    <w:rsid w:val="009B516F"/>
    <w:rsid w:val="009B5846"/>
    <w:rsid w:val="009B63B6"/>
    <w:rsid w:val="009B65D8"/>
    <w:rsid w:val="009B66E9"/>
    <w:rsid w:val="009B6A93"/>
    <w:rsid w:val="009B770A"/>
    <w:rsid w:val="009B77F1"/>
    <w:rsid w:val="009B7A70"/>
    <w:rsid w:val="009B7FC8"/>
    <w:rsid w:val="009C00F9"/>
    <w:rsid w:val="009C15E3"/>
    <w:rsid w:val="009C1627"/>
    <w:rsid w:val="009C1ABE"/>
    <w:rsid w:val="009C1DBF"/>
    <w:rsid w:val="009C2DC2"/>
    <w:rsid w:val="009C33E3"/>
    <w:rsid w:val="009C3968"/>
    <w:rsid w:val="009C3FCD"/>
    <w:rsid w:val="009C41A4"/>
    <w:rsid w:val="009C4281"/>
    <w:rsid w:val="009C470F"/>
    <w:rsid w:val="009C4AFB"/>
    <w:rsid w:val="009C59CC"/>
    <w:rsid w:val="009C61BB"/>
    <w:rsid w:val="009C7105"/>
    <w:rsid w:val="009C7520"/>
    <w:rsid w:val="009C7A16"/>
    <w:rsid w:val="009C7B36"/>
    <w:rsid w:val="009D0783"/>
    <w:rsid w:val="009D07A9"/>
    <w:rsid w:val="009D120A"/>
    <w:rsid w:val="009D1212"/>
    <w:rsid w:val="009D162D"/>
    <w:rsid w:val="009D24E4"/>
    <w:rsid w:val="009D2C0E"/>
    <w:rsid w:val="009D4715"/>
    <w:rsid w:val="009D4A9C"/>
    <w:rsid w:val="009D4D6D"/>
    <w:rsid w:val="009D4EF1"/>
    <w:rsid w:val="009D5192"/>
    <w:rsid w:val="009D54AA"/>
    <w:rsid w:val="009D57A5"/>
    <w:rsid w:val="009D6E90"/>
    <w:rsid w:val="009D7650"/>
    <w:rsid w:val="009D7ADE"/>
    <w:rsid w:val="009D7BBE"/>
    <w:rsid w:val="009E06AD"/>
    <w:rsid w:val="009E1252"/>
    <w:rsid w:val="009E18A3"/>
    <w:rsid w:val="009E1A62"/>
    <w:rsid w:val="009E208F"/>
    <w:rsid w:val="009E259C"/>
    <w:rsid w:val="009E2796"/>
    <w:rsid w:val="009E3212"/>
    <w:rsid w:val="009E3717"/>
    <w:rsid w:val="009E3D77"/>
    <w:rsid w:val="009E40F3"/>
    <w:rsid w:val="009E41D1"/>
    <w:rsid w:val="009E4414"/>
    <w:rsid w:val="009E49E6"/>
    <w:rsid w:val="009E5376"/>
    <w:rsid w:val="009E55C6"/>
    <w:rsid w:val="009E60B7"/>
    <w:rsid w:val="009E6167"/>
    <w:rsid w:val="009E61BA"/>
    <w:rsid w:val="009E6454"/>
    <w:rsid w:val="009E6719"/>
    <w:rsid w:val="009E6AD6"/>
    <w:rsid w:val="009E6B41"/>
    <w:rsid w:val="009E7225"/>
    <w:rsid w:val="009E774B"/>
    <w:rsid w:val="009E78E8"/>
    <w:rsid w:val="009E7C32"/>
    <w:rsid w:val="009F022E"/>
    <w:rsid w:val="009F0A97"/>
    <w:rsid w:val="009F0AF8"/>
    <w:rsid w:val="009F0DC9"/>
    <w:rsid w:val="009F1379"/>
    <w:rsid w:val="009F13BF"/>
    <w:rsid w:val="009F1A58"/>
    <w:rsid w:val="009F1C39"/>
    <w:rsid w:val="009F2E0C"/>
    <w:rsid w:val="009F38FC"/>
    <w:rsid w:val="009F39D0"/>
    <w:rsid w:val="009F3B64"/>
    <w:rsid w:val="009F47BF"/>
    <w:rsid w:val="009F47EF"/>
    <w:rsid w:val="009F4850"/>
    <w:rsid w:val="009F4CB3"/>
    <w:rsid w:val="009F4F6A"/>
    <w:rsid w:val="009F536B"/>
    <w:rsid w:val="009F5B05"/>
    <w:rsid w:val="009F61A8"/>
    <w:rsid w:val="009F6E0B"/>
    <w:rsid w:val="009F723E"/>
    <w:rsid w:val="009F763E"/>
    <w:rsid w:val="009F7B47"/>
    <w:rsid w:val="009F7BB2"/>
    <w:rsid w:val="009F7BE0"/>
    <w:rsid w:val="009F7F34"/>
    <w:rsid w:val="00A004E1"/>
    <w:rsid w:val="00A0146B"/>
    <w:rsid w:val="00A0154F"/>
    <w:rsid w:val="00A01D4F"/>
    <w:rsid w:val="00A01EC5"/>
    <w:rsid w:val="00A02045"/>
    <w:rsid w:val="00A021D5"/>
    <w:rsid w:val="00A031D1"/>
    <w:rsid w:val="00A03DAC"/>
    <w:rsid w:val="00A04F09"/>
    <w:rsid w:val="00A05441"/>
    <w:rsid w:val="00A058F1"/>
    <w:rsid w:val="00A0699D"/>
    <w:rsid w:val="00A06D32"/>
    <w:rsid w:val="00A07598"/>
    <w:rsid w:val="00A07913"/>
    <w:rsid w:val="00A07A1A"/>
    <w:rsid w:val="00A10593"/>
    <w:rsid w:val="00A11111"/>
    <w:rsid w:val="00A112A8"/>
    <w:rsid w:val="00A11C45"/>
    <w:rsid w:val="00A11F83"/>
    <w:rsid w:val="00A123ED"/>
    <w:rsid w:val="00A129D0"/>
    <w:rsid w:val="00A12DCB"/>
    <w:rsid w:val="00A1334A"/>
    <w:rsid w:val="00A1404E"/>
    <w:rsid w:val="00A14202"/>
    <w:rsid w:val="00A144DB"/>
    <w:rsid w:val="00A146AA"/>
    <w:rsid w:val="00A14BE0"/>
    <w:rsid w:val="00A1580C"/>
    <w:rsid w:val="00A160D9"/>
    <w:rsid w:val="00A161B8"/>
    <w:rsid w:val="00A16600"/>
    <w:rsid w:val="00A16656"/>
    <w:rsid w:val="00A16716"/>
    <w:rsid w:val="00A16C88"/>
    <w:rsid w:val="00A16CC3"/>
    <w:rsid w:val="00A16D8C"/>
    <w:rsid w:val="00A171F6"/>
    <w:rsid w:val="00A1787B"/>
    <w:rsid w:val="00A17B8A"/>
    <w:rsid w:val="00A17DB8"/>
    <w:rsid w:val="00A20C64"/>
    <w:rsid w:val="00A20E32"/>
    <w:rsid w:val="00A2125E"/>
    <w:rsid w:val="00A21666"/>
    <w:rsid w:val="00A21F09"/>
    <w:rsid w:val="00A2261D"/>
    <w:rsid w:val="00A23389"/>
    <w:rsid w:val="00A23B7F"/>
    <w:rsid w:val="00A24177"/>
    <w:rsid w:val="00A245CA"/>
    <w:rsid w:val="00A2498C"/>
    <w:rsid w:val="00A24A9F"/>
    <w:rsid w:val="00A25167"/>
    <w:rsid w:val="00A25C8E"/>
    <w:rsid w:val="00A262CC"/>
    <w:rsid w:val="00A264D0"/>
    <w:rsid w:val="00A2665C"/>
    <w:rsid w:val="00A26AA6"/>
    <w:rsid w:val="00A26DA2"/>
    <w:rsid w:val="00A27278"/>
    <w:rsid w:val="00A278E5"/>
    <w:rsid w:val="00A27A6A"/>
    <w:rsid w:val="00A27C97"/>
    <w:rsid w:val="00A27D59"/>
    <w:rsid w:val="00A302C9"/>
    <w:rsid w:val="00A3095C"/>
    <w:rsid w:val="00A312FF"/>
    <w:rsid w:val="00A3199A"/>
    <w:rsid w:val="00A32BC8"/>
    <w:rsid w:val="00A32C9F"/>
    <w:rsid w:val="00A32FB1"/>
    <w:rsid w:val="00A33C2F"/>
    <w:rsid w:val="00A353C2"/>
    <w:rsid w:val="00A35AF1"/>
    <w:rsid w:val="00A36375"/>
    <w:rsid w:val="00A376C6"/>
    <w:rsid w:val="00A37B81"/>
    <w:rsid w:val="00A4043B"/>
    <w:rsid w:val="00A411B6"/>
    <w:rsid w:val="00A413CE"/>
    <w:rsid w:val="00A414AB"/>
    <w:rsid w:val="00A414EF"/>
    <w:rsid w:val="00A4297C"/>
    <w:rsid w:val="00A4302F"/>
    <w:rsid w:val="00A43330"/>
    <w:rsid w:val="00A43736"/>
    <w:rsid w:val="00A43BC6"/>
    <w:rsid w:val="00A44184"/>
    <w:rsid w:val="00A44870"/>
    <w:rsid w:val="00A44B4C"/>
    <w:rsid w:val="00A44E2C"/>
    <w:rsid w:val="00A45587"/>
    <w:rsid w:val="00A4594A"/>
    <w:rsid w:val="00A4648C"/>
    <w:rsid w:val="00A46D8B"/>
    <w:rsid w:val="00A472B0"/>
    <w:rsid w:val="00A475F3"/>
    <w:rsid w:val="00A477A0"/>
    <w:rsid w:val="00A47D51"/>
    <w:rsid w:val="00A47E2A"/>
    <w:rsid w:val="00A5046E"/>
    <w:rsid w:val="00A50575"/>
    <w:rsid w:val="00A50910"/>
    <w:rsid w:val="00A517E8"/>
    <w:rsid w:val="00A517EA"/>
    <w:rsid w:val="00A51B65"/>
    <w:rsid w:val="00A52E88"/>
    <w:rsid w:val="00A53F21"/>
    <w:rsid w:val="00A5442B"/>
    <w:rsid w:val="00A54635"/>
    <w:rsid w:val="00A548CA"/>
    <w:rsid w:val="00A54907"/>
    <w:rsid w:val="00A54CBA"/>
    <w:rsid w:val="00A55138"/>
    <w:rsid w:val="00A558AD"/>
    <w:rsid w:val="00A56AEF"/>
    <w:rsid w:val="00A56D63"/>
    <w:rsid w:val="00A57011"/>
    <w:rsid w:val="00A60D36"/>
    <w:rsid w:val="00A60DE8"/>
    <w:rsid w:val="00A611D7"/>
    <w:rsid w:val="00A61702"/>
    <w:rsid w:val="00A61809"/>
    <w:rsid w:val="00A61CA0"/>
    <w:rsid w:val="00A61CBF"/>
    <w:rsid w:val="00A62206"/>
    <w:rsid w:val="00A62D9D"/>
    <w:rsid w:val="00A62DFC"/>
    <w:rsid w:val="00A62F77"/>
    <w:rsid w:val="00A631AA"/>
    <w:rsid w:val="00A631AF"/>
    <w:rsid w:val="00A63BA1"/>
    <w:rsid w:val="00A63DB9"/>
    <w:rsid w:val="00A64126"/>
    <w:rsid w:val="00A6440F"/>
    <w:rsid w:val="00A64717"/>
    <w:rsid w:val="00A65A2E"/>
    <w:rsid w:val="00A65E0D"/>
    <w:rsid w:val="00A65E79"/>
    <w:rsid w:val="00A664EE"/>
    <w:rsid w:val="00A6657F"/>
    <w:rsid w:val="00A66FC1"/>
    <w:rsid w:val="00A672BA"/>
    <w:rsid w:val="00A6776E"/>
    <w:rsid w:val="00A701BE"/>
    <w:rsid w:val="00A705E3"/>
    <w:rsid w:val="00A70D45"/>
    <w:rsid w:val="00A72EF0"/>
    <w:rsid w:val="00A738D3"/>
    <w:rsid w:val="00A739DA"/>
    <w:rsid w:val="00A73D69"/>
    <w:rsid w:val="00A743DA"/>
    <w:rsid w:val="00A747A3"/>
    <w:rsid w:val="00A74811"/>
    <w:rsid w:val="00A7481B"/>
    <w:rsid w:val="00A74D8D"/>
    <w:rsid w:val="00A760C0"/>
    <w:rsid w:val="00A76B76"/>
    <w:rsid w:val="00A770C3"/>
    <w:rsid w:val="00A80709"/>
    <w:rsid w:val="00A8095E"/>
    <w:rsid w:val="00A8146F"/>
    <w:rsid w:val="00A81914"/>
    <w:rsid w:val="00A81B08"/>
    <w:rsid w:val="00A82249"/>
    <w:rsid w:val="00A8224D"/>
    <w:rsid w:val="00A83240"/>
    <w:rsid w:val="00A83ECA"/>
    <w:rsid w:val="00A8451E"/>
    <w:rsid w:val="00A851A8"/>
    <w:rsid w:val="00A85E27"/>
    <w:rsid w:val="00A85F09"/>
    <w:rsid w:val="00A85F75"/>
    <w:rsid w:val="00A87151"/>
    <w:rsid w:val="00A879AA"/>
    <w:rsid w:val="00A879B9"/>
    <w:rsid w:val="00A909C9"/>
    <w:rsid w:val="00A90A8F"/>
    <w:rsid w:val="00A90C89"/>
    <w:rsid w:val="00A90E94"/>
    <w:rsid w:val="00A90F2C"/>
    <w:rsid w:val="00A91C7D"/>
    <w:rsid w:val="00A929FB"/>
    <w:rsid w:val="00A92BAC"/>
    <w:rsid w:val="00A93F4E"/>
    <w:rsid w:val="00A9421A"/>
    <w:rsid w:val="00A943C2"/>
    <w:rsid w:val="00A94DD8"/>
    <w:rsid w:val="00A951AB"/>
    <w:rsid w:val="00A951CA"/>
    <w:rsid w:val="00A954AB"/>
    <w:rsid w:val="00A96051"/>
    <w:rsid w:val="00A9617B"/>
    <w:rsid w:val="00A966EC"/>
    <w:rsid w:val="00A96A6D"/>
    <w:rsid w:val="00A974B3"/>
    <w:rsid w:val="00A97D78"/>
    <w:rsid w:val="00AA0767"/>
    <w:rsid w:val="00AA083B"/>
    <w:rsid w:val="00AA0990"/>
    <w:rsid w:val="00AA0CA5"/>
    <w:rsid w:val="00AA1D3D"/>
    <w:rsid w:val="00AA1EE2"/>
    <w:rsid w:val="00AA1EFA"/>
    <w:rsid w:val="00AA2227"/>
    <w:rsid w:val="00AA341B"/>
    <w:rsid w:val="00AA363B"/>
    <w:rsid w:val="00AA3A7A"/>
    <w:rsid w:val="00AA408E"/>
    <w:rsid w:val="00AA45EC"/>
    <w:rsid w:val="00AA46C0"/>
    <w:rsid w:val="00AA4743"/>
    <w:rsid w:val="00AA47B7"/>
    <w:rsid w:val="00AA53B0"/>
    <w:rsid w:val="00AA5F61"/>
    <w:rsid w:val="00AA615A"/>
    <w:rsid w:val="00AA65B2"/>
    <w:rsid w:val="00AA67C4"/>
    <w:rsid w:val="00AA7899"/>
    <w:rsid w:val="00AA7A1A"/>
    <w:rsid w:val="00AA7ABD"/>
    <w:rsid w:val="00AA7FB3"/>
    <w:rsid w:val="00AB01C3"/>
    <w:rsid w:val="00AB0273"/>
    <w:rsid w:val="00AB1EE6"/>
    <w:rsid w:val="00AB2649"/>
    <w:rsid w:val="00AB32E9"/>
    <w:rsid w:val="00AB419A"/>
    <w:rsid w:val="00AB4538"/>
    <w:rsid w:val="00AB47FC"/>
    <w:rsid w:val="00AB5023"/>
    <w:rsid w:val="00AB520A"/>
    <w:rsid w:val="00AB59D5"/>
    <w:rsid w:val="00AB5E84"/>
    <w:rsid w:val="00AB6625"/>
    <w:rsid w:val="00AB693F"/>
    <w:rsid w:val="00AB6B01"/>
    <w:rsid w:val="00AB6F34"/>
    <w:rsid w:val="00AB7454"/>
    <w:rsid w:val="00AB792F"/>
    <w:rsid w:val="00AC0267"/>
    <w:rsid w:val="00AC0750"/>
    <w:rsid w:val="00AC09E7"/>
    <w:rsid w:val="00AC0B73"/>
    <w:rsid w:val="00AC0EBE"/>
    <w:rsid w:val="00AC16AE"/>
    <w:rsid w:val="00AC1DD7"/>
    <w:rsid w:val="00AC1F42"/>
    <w:rsid w:val="00AC2081"/>
    <w:rsid w:val="00AC2480"/>
    <w:rsid w:val="00AC264C"/>
    <w:rsid w:val="00AC2D55"/>
    <w:rsid w:val="00AC328B"/>
    <w:rsid w:val="00AC4C14"/>
    <w:rsid w:val="00AC4D9F"/>
    <w:rsid w:val="00AC4F1A"/>
    <w:rsid w:val="00AC4F37"/>
    <w:rsid w:val="00AC5BB9"/>
    <w:rsid w:val="00AC6171"/>
    <w:rsid w:val="00AC71B7"/>
    <w:rsid w:val="00AC7E4C"/>
    <w:rsid w:val="00AD0226"/>
    <w:rsid w:val="00AD039D"/>
    <w:rsid w:val="00AD03CC"/>
    <w:rsid w:val="00AD04EC"/>
    <w:rsid w:val="00AD0780"/>
    <w:rsid w:val="00AD0AA8"/>
    <w:rsid w:val="00AD1114"/>
    <w:rsid w:val="00AD1214"/>
    <w:rsid w:val="00AD1422"/>
    <w:rsid w:val="00AD15EC"/>
    <w:rsid w:val="00AD1704"/>
    <w:rsid w:val="00AD1EB5"/>
    <w:rsid w:val="00AD3449"/>
    <w:rsid w:val="00AD3484"/>
    <w:rsid w:val="00AD3ECE"/>
    <w:rsid w:val="00AD4F0A"/>
    <w:rsid w:val="00AD5514"/>
    <w:rsid w:val="00AD5B72"/>
    <w:rsid w:val="00AD5EB5"/>
    <w:rsid w:val="00AD631A"/>
    <w:rsid w:val="00AD657E"/>
    <w:rsid w:val="00AD664B"/>
    <w:rsid w:val="00AD7586"/>
    <w:rsid w:val="00AD76B5"/>
    <w:rsid w:val="00AE0AF1"/>
    <w:rsid w:val="00AE1182"/>
    <w:rsid w:val="00AE145C"/>
    <w:rsid w:val="00AE2FE0"/>
    <w:rsid w:val="00AE3422"/>
    <w:rsid w:val="00AE3C1A"/>
    <w:rsid w:val="00AE4991"/>
    <w:rsid w:val="00AE4A02"/>
    <w:rsid w:val="00AE4A80"/>
    <w:rsid w:val="00AE55AD"/>
    <w:rsid w:val="00AE615B"/>
    <w:rsid w:val="00AE6303"/>
    <w:rsid w:val="00AE6AD9"/>
    <w:rsid w:val="00AE6CC1"/>
    <w:rsid w:val="00AE6DE7"/>
    <w:rsid w:val="00AE700D"/>
    <w:rsid w:val="00AE7528"/>
    <w:rsid w:val="00AE79C6"/>
    <w:rsid w:val="00AE7DE8"/>
    <w:rsid w:val="00AF048C"/>
    <w:rsid w:val="00AF08A8"/>
    <w:rsid w:val="00AF09B6"/>
    <w:rsid w:val="00AF1AFF"/>
    <w:rsid w:val="00AF2840"/>
    <w:rsid w:val="00AF2987"/>
    <w:rsid w:val="00AF2CFD"/>
    <w:rsid w:val="00AF35B0"/>
    <w:rsid w:val="00AF3690"/>
    <w:rsid w:val="00AF3B22"/>
    <w:rsid w:val="00AF43A0"/>
    <w:rsid w:val="00AF4536"/>
    <w:rsid w:val="00AF48F1"/>
    <w:rsid w:val="00AF5263"/>
    <w:rsid w:val="00AF60C9"/>
    <w:rsid w:val="00AF63CA"/>
    <w:rsid w:val="00AF6583"/>
    <w:rsid w:val="00AF67EA"/>
    <w:rsid w:val="00AF68C3"/>
    <w:rsid w:val="00AF6F95"/>
    <w:rsid w:val="00AF7176"/>
    <w:rsid w:val="00AF76FB"/>
    <w:rsid w:val="00B00081"/>
    <w:rsid w:val="00B0010C"/>
    <w:rsid w:val="00B007D6"/>
    <w:rsid w:val="00B009CD"/>
    <w:rsid w:val="00B00EC0"/>
    <w:rsid w:val="00B01149"/>
    <w:rsid w:val="00B01177"/>
    <w:rsid w:val="00B011AF"/>
    <w:rsid w:val="00B01463"/>
    <w:rsid w:val="00B01A7F"/>
    <w:rsid w:val="00B02726"/>
    <w:rsid w:val="00B02B54"/>
    <w:rsid w:val="00B02E07"/>
    <w:rsid w:val="00B03556"/>
    <w:rsid w:val="00B0356B"/>
    <w:rsid w:val="00B038D0"/>
    <w:rsid w:val="00B041DD"/>
    <w:rsid w:val="00B041E0"/>
    <w:rsid w:val="00B04CE2"/>
    <w:rsid w:val="00B04E5B"/>
    <w:rsid w:val="00B06476"/>
    <w:rsid w:val="00B076F4"/>
    <w:rsid w:val="00B07DDB"/>
    <w:rsid w:val="00B1030E"/>
    <w:rsid w:val="00B10B92"/>
    <w:rsid w:val="00B10E8D"/>
    <w:rsid w:val="00B121BC"/>
    <w:rsid w:val="00B12320"/>
    <w:rsid w:val="00B13465"/>
    <w:rsid w:val="00B13ECE"/>
    <w:rsid w:val="00B13F27"/>
    <w:rsid w:val="00B14265"/>
    <w:rsid w:val="00B14A20"/>
    <w:rsid w:val="00B14AD5"/>
    <w:rsid w:val="00B14DB8"/>
    <w:rsid w:val="00B14ECD"/>
    <w:rsid w:val="00B1554A"/>
    <w:rsid w:val="00B1558F"/>
    <w:rsid w:val="00B158EF"/>
    <w:rsid w:val="00B160CF"/>
    <w:rsid w:val="00B1697F"/>
    <w:rsid w:val="00B16A90"/>
    <w:rsid w:val="00B16F79"/>
    <w:rsid w:val="00B20E22"/>
    <w:rsid w:val="00B20E37"/>
    <w:rsid w:val="00B20FC8"/>
    <w:rsid w:val="00B21055"/>
    <w:rsid w:val="00B2216C"/>
    <w:rsid w:val="00B227BA"/>
    <w:rsid w:val="00B22B03"/>
    <w:rsid w:val="00B22DB4"/>
    <w:rsid w:val="00B23267"/>
    <w:rsid w:val="00B236B4"/>
    <w:rsid w:val="00B2397C"/>
    <w:rsid w:val="00B23A06"/>
    <w:rsid w:val="00B23E1F"/>
    <w:rsid w:val="00B24134"/>
    <w:rsid w:val="00B246CB"/>
    <w:rsid w:val="00B25C01"/>
    <w:rsid w:val="00B25D62"/>
    <w:rsid w:val="00B26256"/>
    <w:rsid w:val="00B270F3"/>
    <w:rsid w:val="00B2754E"/>
    <w:rsid w:val="00B27B4F"/>
    <w:rsid w:val="00B27DA4"/>
    <w:rsid w:val="00B27E37"/>
    <w:rsid w:val="00B31A6A"/>
    <w:rsid w:val="00B324E6"/>
    <w:rsid w:val="00B32709"/>
    <w:rsid w:val="00B32C0A"/>
    <w:rsid w:val="00B3353F"/>
    <w:rsid w:val="00B33877"/>
    <w:rsid w:val="00B3398E"/>
    <w:rsid w:val="00B34408"/>
    <w:rsid w:val="00B347F7"/>
    <w:rsid w:val="00B3597B"/>
    <w:rsid w:val="00B370FE"/>
    <w:rsid w:val="00B374F6"/>
    <w:rsid w:val="00B3750D"/>
    <w:rsid w:val="00B37606"/>
    <w:rsid w:val="00B401E6"/>
    <w:rsid w:val="00B40558"/>
    <w:rsid w:val="00B40698"/>
    <w:rsid w:val="00B412A2"/>
    <w:rsid w:val="00B41305"/>
    <w:rsid w:val="00B41E28"/>
    <w:rsid w:val="00B42E55"/>
    <w:rsid w:val="00B437B5"/>
    <w:rsid w:val="00B438A3"/>
    <w:rsid w:val="00B438AF"/>
    <w:rsid w:val="00B43C93"/>
    <w:rsid w:val="00B448AD"/>
    <w:rsid w:val="00B44CA2"/>
    <w:rsid w:val="00B4522C"/>
    <w:rsid w:val="00B45508"/>
    <w:rsid w:val="00B4575F"/>
    <w:rsid w:val="00B45CFE"/>
    <w:rsid w:val="00B46A8B"/>
    <w:rsid w:val="00B46FA0"/>
    <w:rsid w:val="00B470C3"/>
    <w:rsid w:val="00B47428"/>
    <w:rsid w:val="00B4797D"/>
    <w:rsid w:val="00B47D55"/>
    <w:rsid w:val="00B47E55"/>
    <w:rsid w:val="00B507E4"/>
    <w:rsid w:val="00B508B7"/>
    <w:rsid w:val="00B51134"/>
    <w:rsid w:val="00B528BE"/>
    <w:rsid w:val="00B534E7"/>
    <w:rsid w:val="00B53E97"/>
    <w:rsid w:val="00B542AF"/>
    <w:rsid w:val="00B545D6"/>
    <w:rsid w:val="00B54AA9"/>
    <w:rsid w:val="00B54B4F"/>
    <w:rsid w:val="00B55505"/>
    <w:rsid w:val="00B5562C"/>
    <w:rsid w:val="00B55E7F"/>
    <w:rsid w:val="00B56664"/>
    <w:rsid w:val="00B56FCD"/>
    <w:rsid w:val="00B5723E"/>
    <w:rsid w:val="00B5744A"/>
    <w:rsid w:val="00B5790D"/>
    <w:rsid w:val="00B6013F"/>
    <w:rsid w:val="00B603A2"/>
    <w:rsid w:val="00B60767"/>
    <w:rsid w:val="00B607C7"/>
    <w:rsid w:val="00B60EFC"/>
    <w:rsid w:val="00B6109C"/>
    <w:rsid w:val="00B61C45"/>
    <w:rsid w:val="00B61F42"/>
    <w:rsid w:val="00B61FE2"/>
    <w:rsid w:val="00B62CC7"/>
    <w:rsid w:val="00B62EE4"/>
    <w:rsid w:val="00B63018"/>
    <w:rsid w:val="00B635D3"/>
    <w:rsid w:val="00B63816"/>
    <w:rsid w:val="00B64F37"/>
    <w:rsid w:val="00B6532C"/>
    <w:rsid w:val="00B65652"/>
    <w:rsid w:val="00B65CCA"/>
    <w:rsid w:val="00B65D5F"/>
    <w:rsid w:val="00B663F8"/>
    <w:rsid w:val="00B66BDA"/>
    <w:rsid w:val="00B66F30"/>
    <w:rsid w:val="00B671FE"/>
    <w:rsid w:val="00B6749B"/>
    <w:rsid w:val="00B67F92"/>
    <w:rsid w:val="00B70362"/>
    <w:rsid w:val="00B706E4"/>
    <w:rsid w:val="00B70A1F"/>
    <w:rsid w:val="00B70DF9"/>
    <w:rsid w:val="00B70EC4"/>
    <w:rsid w:val="00B711D5"/>
    <w:rsid w:val="00B72083"/>
    <w:rsid w:val="00B72876"/>
    <w:rsid w:val="00B73CB7"/>
    <w:rsid w:val="00B73E41"/>
    <w:rsid w:val="00B7417B"/>
    <w:rsid w:val="00B743AD"/>
    <w:rsid w:val="00B7473F"/>
    <w:rsid w:val="00B74741"/>
    <w:rsid w:val="00B74ACF"/>
    <w:rsid w:val="00B75941"/>
    <w:rsid w:val="00B75DC8"/>
    <w:rsid w:val="00B766D4"/>
    <w:rsid w:val="00B7678E"/>
    <w:rsid w:val="00B76A01"/>
    <w:rsid w:val="00B76ED1"/>
    <w:rsid w:val="00B7711B"/>
    <w:rsid w:val="00B77670"/>
    <w:rsid w:val="00B77B6E"/>
    <w:rsid w:val="00B77B99"/>
    <w:rsid w:val="00B77C60"/>
    <w:rsid w:val="00B77D30"/>
    <w:rsid w:val="00B8094A"/>
    <w:rsid w:val="00B80B04"/>
    <w:rsid w:val="00B81005"/>
    <w:rsid w:val="00B818CF"/>
    <w:rsid w:val="00B81C79"/>
    <w:rsid w:val="00B82519"/>
    <w:rsid w:val="00B825E9"/>
    <w:rsid w:val="00B82740"/>
    <w:rsid w:val="00B82768"/>
    <w:rsid w:val="00B8358A"/>
    <w:rsid w:val="00B83A99"/>
    <w:rsid w:val="00B83B72"/>
    <w:rsid w:val="00B83DF4"/>
    <w:rsid w:val="00B84714"/>
    <w:rsid w:val="00B8488E"/>
    <w:rsid w:val="00B84B2F"/>
    <w:rsid w:val="00B84DDC"/>
    <w:rsid w:val="00B85014"/>
    <w:rsid w:val="00B855F0"/>
    <w:rsid w:val="00B85654"/>
    <w:rsid w:val="00B86334"/>
    <w:rsid w:val="00B864A9"/>
    <w:rsid w:val="00B86EE5"/>
    <w:rsid w:val="00B87328"/>
    <w:rsid w:val="00B87740"/>
    <w:rsid w:val="00B879C7"/>
    <w:rsid w:val="00B87A74"/>
    <w:rsid w:val="00B87C41"/>
    <w:rsid w:val="00B9014E"/>
    <w:rsid w:val="00B90550"/>
    <w:rsid w:val="00B9077A"/>
    <w:rsid w:val="00B909F1"/>
    <w:rsid w:val="00B91211"/>
    <w:rsid w:val="00B9161B"/>
    <w:rsid w:val="00B91E4F"/>
    <w:rsid w:val="00B92307"/>
    <w:rsid w:val="00B931B8"/>
    <w:rsid w:val="00B9376D"/>
    <w:rsid w:val="00B94596"/>
    <w:rsid w:val="00B95231"/>
    <w:rsid w:val="00B954FB"/>
    <w:rsid w:val="00B95A33"/>
    <w:rsid w:val="00B95B55"/>
    <w:rsid w:val="00B95D50"/>
    <w:rsid w:val="00B96244"/>
    <w:rsid w:val="00B965B7"/>
    <w:rsid w:val="00B96774"/>
    <w:rsid w:val="00B96E83"/>
    <w:rsid w:val="00B970ED"/>
    <w:rsid w:val="00B97E43"/>
    <w:rsid w:val="00B97F8F"/>
    <w:rsid w:val="00BA060D"/>
    <w:rsid w:val="00BA147B"/>
    <w:rsid w:val="00BA173D"/>
    <w:rsid w:val="00BA2825"/>
    <w:rsid w:val="00BA29D1"/>
    <w:rsid w:val="00BA336D"/>
    <w:rsid w:val="00BA33DC"/>
    <w:rsid w:val="00BA3CAA"/>
    <w:rsid w:val="00BA408C"/>
    <w:rsid w:val="00BA41AA"/>
    <w:rsid w:val="00BA4D71"/>
    <w:rsid w:val="00BA52BD"/>
    <w:rsid w:val="00BA54B1"/>
    <w:rsid w:val="00BA56F8"/>
    <w:rsid w:val="00BA6B7C"/>
    <w:rsid w:val="00BA6C6D"/>
    <w:rsid w:val="00BA6F40"/>
    <w:rsid w:val="00BA73F4"/>
    <w:rsid w:val="00BA7535"/>
    <w:rsid w:val="00BB08C5"/>
    <w:rsid w:val="00BB09FA"/>
    <w:rsid w:val="00BB0CCF"/>
    <w:rsid w:val="00BB0D0C"/>
    <w:rsid w:val="00BB12F0"/>
    <w:rsid w:val="00BB1483"/>
    <w:rsid w:val="00BB213B"/>
    <w:rsid w:val="00BB21B3"/>
    <w:rsid w:val="00BB30B3"/>
    <w:rsid w:val="00BB383D"/>
    <w:rsid w:val="00BB4012"/>
    <w:rsid w:val="00BB449C"/>
    <w:rsid w:val="00BB4554"/>
    <w:rsid w:val="00BB556F"/>
    <w:rsid w:val="00BB5B0F"/>
    <w:rsid w:val="00BB5B1B"/>
    <w:rsid w:val="00BB60A5"/>
    <w:rsid w:val="00BB67FB"/>
    <w:rsid w:val="00BB7D44"/>
    <w:rsid w:val="00BB7EE5"/>
    <w:rsid w:val="00BC01E7"/>
    <w:rsid w:val="00BC043F"/>
    <w:rsid w:val="00BC0539"/>
    <w:rsid w:val="00BC0AD6"/>
    <w:rsid w:val="00BC0B64"/>
    <w:rsid w:val="00BC1211"/>
    <w:rsid w:val="00BC1FAB"/>
    <w:rsid w:val="00BC20CE"/>
    <w:rsid w:val="00BC2E51"/>
    <w:rsid w:val="00BC3299"/>
    <w:rsid w:val="00BC33F8"/>
    <w:rsid w:val="00BC3A30"/>
    <w:rsid w:val="00BC4808"/>
    <w:rsid w:val="00BC4C9D"/>
    <w:rsid w:val="00BC5B42"/>
    <w:rsid w:val="00BC6250"/>
    <w:rsid w:val="00BC6626"/>
    <w:rsid w:val="00BC6C4F"/>
    <w:rsid w:val="00BC7694"/>
    <w:rsid w:val="00BC7D9E"/>
    <w:rsid w:val="00BD05EA"/>
    <w:rsid w:val="00BD06B8"/>
    <w:rsid w:val="00BD09B7"/>
    <w:rsid w:val="00BD0A63"/>
    <w:rsid w:val="00BD0F86"/>
    <w:rsid w:val="00BD1617"/>
    <w:rsid w:val="00BD1825"/>
    <w:rsid w:val="00BD2592"/>
    <w:rsid w:val="00BD2947"/>
    <w:rsid w:val="00BD2F2A"/>
    <w:rsid w:val="00BD318E"/>
    <w:rsid w:val="00BD31BA"/>
    <w:rsid w:val="00BD3670"/>
    <w:rsid w:val="00BD3697"/>
    <w:rsid w:val="00BD36C6"/>
    <w:rsid w:val="00BD37BB"/>
    <w:rsid w:val="00BD43D6"/>
    <w:rsid w:val="00BD6171"/>
    <w:rsid w:val="00BD63E8"/>
    <w:rsid w:val="00BD66D9"/>
    <w:rsid w:val="00BD6FE7"/>
    <w:rsid w:val="00BD7B8F"/>
    <w:rsid w:val="00BD7E08"/>
    <w:rsid w:val="00BE0031"/>
    <w:rsid w:val="00BE051E"/>
    <w:rsid w:val="00BE05F8"/>
    <w:rsid w:val="00BE086A"/>
    <w:rsid w:val="00BE0C40"/>
    <w:rsid w:val="00BE0E39"/>
    <w:rsid w:val="00BE2AC8"/>
    <w:rsid w:val="00BE2C88"/>
    <w:rsid w:val="00BE30C6"/>
    <w:rsid w:val="00BE32A1"/>
    <w:rsid w:val="00BE3845"/>
    <w:rsid w:val="00BE3943"/>
    <w:rsid w:val="00BE3EF8"/>
    <w:rsid w:val="00BE43DA"/>
    <w:rsid w:val="00BE46F0"/>
    <w:rsid w:val="00BE48E1"/>
    <w:rsid w:val="00BE519F"/>
    <w:rsid w:val="00BE549A"/>
    <w:rsid w:val="00BE54EC"/>
    <w:rsid w:val="00BE6003"/>
    <w:rsid w:val="00BE61E7"/>
    <w:rsid w:val="00BE6836"/>
    <w:rsid w:val="00BE6E13"/>
    <w:rsid w:val="00BF0318"/>
    <w:rsid w:val="00BF057D"/>
    <w:rsid w:val="00BF06FD"/>
    <w:rsid w:val="00BF0BA1"/>
    <w:rsid w:val="00BF119B"/>
    <w:rsid w:val="00BF224B"/>
    <w:rsid w:val="00BF24F4"/>
    <w:rsid w:val="00BF2502"/>
    <w:rsid w:val="00BF2BE6"/>
    <w:rsid w:val="00BF3546"/>
    <w:rsid w:val="00BF3B57"/>
    <w:rsid w:val="00BF3F1B"/>
    <w:rsid w:val="00BF3F51"/>
    <w:rsid w:val="00BF41F0"/>
    <w:rsid w:val="00BF42D8"/>
    <w:rsid w:val="00BF49CB"/>
    <w:rsid w:val="00BF50BE"/>
    <w:rsid w:val="00BF6A77"/>
    <w:rsid w:val="00BF6C27"/>
    <w:rsid w:val="00BF702A"/>
    <w:rsid w:val="00BF765A"/>
    <w:rsid w:val="00BF7CF7"/>
    <w:rsid w:val="00C001D6"/>
    <w:rsid w:val="00C00334"/>
    <w:rsid w:val="00C00490"/>
    <w:rsid w:val="00C00D0F"/>
    <w:rsid w:val="00C01BCE"/>
    <w:rsid w:val="00C01CFC"/>
    <w:rsid w:val="00C0208D"/>
    <w:rsid w:val="00C028E4"/>
    <w:rsid w:val="00C02A4A"/>
    <w:rsid w:val="00C02D10"/>
    <w:rsid w:val="00C02D82"/>
    <w:rsid w:val="00C03652"/>
    <w:rsid w:val="00C03A04"/>
    <w:rsid w:val="00C04195"/>
    <w:rsid w:val="00C05007"/>
    <w:rsid w:val="00C0520C"/>
    <w:rsid w:val="00C055CE"/>
    <w:rsid w:val="00C06246"/>
    <w:rsid w:val="00C06B2C"/>
    <w:rsid w:val="00C06C1B"/>
    <w:rsid w:val="00C07343"/>
    <w:rsid w:val="00C10720"/>
    <w:rsid w:val="00C10F56"/>
    <w:rsid w:val="00C1156A"/>
    <w:rsid w:val="00C1160A"/>
    <w:rsid w:val="00C12257"/>
    <w:rsid w:val="00C122FF"/>
    <w:rsid w:val="00C12675"/>
    <w:rsid w:val="00C12DA7"/>
    <w:rsid w:val="00C13065"/>
    <w:rsid w:val="00C133FB"/>
    <w:rsid w:val="00C140CB"/>
    <w:rsid w:val="00C15A1D"/>
    <w:rsid w:val="00C15A8A"/>
    <w:rsid w:val="00C15C79"/>
    <w:rsid w:val="00C161DA"/>
    <w:rsid w:val="00C16937"/>
    <w:rsid w:val="00C178AD"/>
    <w:rsid w:val="00C20017"/>
    <w:rsid w:val="00C2008F"/>
    <w:rsid w:val="00C20789"/>
    <w:rsid w:val="00C2139B"/>
    <w:rsid w:val="00C214BA"/>
    <w:rsid w:val="00C223F8"/>
    <w:rsid w:val="00C2284A"/>
    <w:rsid w:val="00C24332"/>
    <w:rsid w:val="00C2441E"/>
    <w:rsid w:val="00C260EC"/>
    <w:rsid w:val="00C26160"/>
    <w:rsid w:val="00C26360"/>
    <w:rsid w:val="00C27023"/>
    <w:rsid w:val="00C27D31"/>
    <w:rsid w:val="00C3024C"/>
    <w:rsid w:val="00C303D4"/>
    <w:rsid w:val="00C30472"/>
    <w:rsid w:val="00C307BC"/>
    <w:rsid w:val="00C30BD1"/>
    <w:rsid w:val="00C30E83"/>
    <w:rsid w:val="00C31113"/>
    <w:rsid w:val="00C31119"/>
    <w:rsid w:val="00C31667"/>
    <w:rsid w:val="00C316B9"/>
    <w:rsid w:val="00C31CD2"/>
    <w:rsid w:val="00C32112"/>
    <w:rsid w:val="00C3256D"/>
    <w:rsid w:val="00C32FDE"/>
    <w:rsid w:val="00C332AA"/>
    <w:rsid w:val="00C33335"/>
    <w:rsid w:val="00C34224"/>
    <w:rsid w:val="00C34C18"/>
    <w:rsid w:val="00C34E42"/>
    <w:rsid w:val="00C35212"/>
    <w:rsid w:val="00C353D2"/>
    <w:rsid w:val="00C35EEB"/>
    <w:rsid w:val="00C36799"/>
    <w:rsid w:val="00C3687C"/>
    <w:rsid w:val="00C36CD8"/>
    <w:rsid w:val="00C36F53"/>
    <w:rsid w:val="00C37B6D"/>
    <w:rsid w:val="00C40101"/>
    <w:rsid w:val="00C4010E"/>
    <w:rsid w:val="00C4055A"/>
    <w:rsid w:val="00C408A6"/>
    <w:rsid w:val="00C40A52"/>
    <w:rsid w:val="00C40B2F"/>
    <w:rsid w:val="00C4140B"/>
    <w:rsid w:val="00C416EC"/>
    <w:rsid w:val="00C41896"/>
    <w:rsid w:val="00C429EE"/>
    <w:rsid w:val="00C42A00"/>
    <w:rsid w:val="00C42A39"/>
    <w:rsid w:val="00C4314D"/>
    <w:rsid w:val="00C43E59"/>
    <w:rsid w:val="00C44086"/>
    <w:rsid w:val="00C4441F"/>
    <w:rsid w:val="00C44D08"/>
    <w:rsid w:val="00C44E66"/>
    <w:rsid w:val="00C44F93"/>
    <w:rsid w:val="00C45BBE"/>
    <w:rsid w:val="00C46000"/>
    <w:rsid w:val="00C46B06"/>
    <w:rsid w:val="00C46BCA"/>
    <w:rsid w:val="00C46CF3"/>
    <w:rsid w:val="00C477FD"/>
    <w:rsid w:val="00C508DB"/>
    <w:rsid w:val="00C50FA9"/>
    <w:rsid w:val="00C5134F"/>
    <w:rsid w:val="00C516A0"/>
    <w:rsid w:val="00C518B0"/>
    <w:rsid w:val="00C51CCD"/>
    <w:rsid w:val="00C52CD4"/>
    <w:rsid w:val="00C52F47"/>
    <w:rsid w:val="00C546D3"/>
    <w:rsid w:val="00C5538F"/>
    <w:rsid w:val="00C55B73"/>
    <w:rsid w:val="00C56233"/>
    <w:rsid w:val="00C56A34"/>
    <w:rsid w:val="00C56BCF"/>
    <w:rsid w:val="00C5751B"/>
    <w:rsid w:val="00C57F68"/>
    <w:rsid w:val="00C57FD4"/>
    <w:rsid w:val="00C603D3"/>
    <w:rsid w:val="00C60DE8"/>
    <w:rsid w:val="00C61DEC"/>
    <w:rsid w:val="00C62344"/>
    <w:rsid w:val="00C62554"/>
    <w:rsid w:val="00C62AC4"/>
    <w:rsid w:val="00C6386F"/>
    <w:rsid w:val="00C63A63"/>
    <w:rsid w:val="00C63E39"/>
    <w:rsid w:val="00C650D2"/>
    <w:rsid w:val="00C659C9"/>
    <w:rsid w:val="00C65E0C"/>
    <w:rsid w:val="00C66E43"/>
    <w:rsid w:val="00C67778"/>
    <w:rsid w:val="00C70186"/>
    <w:rsid w:val="00C70298"/>
    <w:rsid w:val="00C709C1"/>
    <w:rsid w:val="00C70C59"/>
    <w:rsid w:val="00C70E68"/>
    <w:rsid w:val="00C71B18"/>
    <w:rsid w:val="00C71C9F"/>
    <w:rsid w:val="00C721E9"/>
    <w:rsid w:val="00C72355"/>
    <w:rsid w:val="00C72DE3"/>
    <w:rsid w:val="00C732F6"/>
    <w:rsid w:val="00C7340C"/>
    <w:rsid w:val="00C73E8B"/>
    <w:rsid w:val="00C740C7"/>
    <w:rsid w:val="00C74112"/>
    <w:rsid w:val="00C7437B"/>
    <w:rsid w:val="00C74389"/>
    <w:rsid w:val="00C7465A"/>
    <w:rsid w:val="00C74724"/>
    <w:rsid w:val="00C749AC"/>
    <w:rsid w:val="00C75323"/>
    <w:rsid w:val="00C75DA8"/>
    <w:rsid w:val="00C7601B"/>
    <w:rsid w:val="00C7640A"/>
    <w:rsid w:val="00C76FED"/>
    <w:rsid w:val="00C76FF9"/>
    <w:rsid w:val="00C7715E"/>
    <w:rsid w:val="00C77421"/>
    <w:rsid w:val="00C7791D"/>
    <w:rsid w:val="00C77FD5"/>
    <w:rsid w:val="00C8019A"/>
    <w:rsid w:val="00C802F5"/>
    <w:rsid w:val="00C80334"/>
    <w:rsid w:val="00C8051C"/>
    <w:rsid w:val="00C80C01"/>
    <w:rsid w:val="00C8112D"/>
    <w:rsid w:val="00C8182C"/>
    <w:rsid w:val="00C8202C"/>
    <w:rsid w:val="00C822E4"/>
    <w:rsid w:val="00C83385"/>
    <w:rsid w:val="00C83C90"/>
    <w:rsid w:val="00C8422D"/>
    <w:rsid w:val="00C844AC"/>
    <w:rsid w:val="00C84586"/>
    <w:rsid w:val="00C84C5D"/>
    <w:rsid w:val="00C8539B"/>
    <w:rsid w:val="00C8577F"/>
    <w:rsid w:val="00C86A8B"/>
    <w:rsid w:val="00C86E8D"/>
    <w:rsid w:val="00C87132"/>
    <w:rsid w:val="00C87448"/>
    <w:rsid w:val="00C87809"/>
    <w:rsid w:val="00C8790A"/>
    <w:rsid w:val="00C87EBD"/>
    <w:rsid w:val="00C87FF4"/>
    <w:rsid w:val="00C90338"/>
    <w:rsid w:val="00C9038B"/>
    <w:rsid w:val="00C909D0"/>
    <w:rsid w:val="00C90B98"/>
    <w:rsid w:val="00C90DB3"/>
    <w:rsid w:val="00C90FF7"/>
    <w:rsid w:val="00C912B1"/>
    <w:rsid w:val="00C913A2"/>
    <w:rsid w:val="00C913D6"/>
    <w:rsid w:val="00C91CF9"/>
    <w:rsid w:val="00C92139"/>
    <w:rsid w:val="00C9357A"/>
    <w:rsid w:val="00C93883"/>
    <w:rsid w:val="00C93C17"/>
    <w:rsid w:val="00C93C85"/>
    <w:rsid w:val="00C93F40"/>
    <w:rsid w:val="00C948D9"/>
    <w:rsid w:val="00C94DD8"/>
    <w:rsid w:val="00C95A74"/>
    <w:rsid w:val="00C95DED"/>
    <w:rsid w:val="00C96471"/>
    <w:rsid w:val="00C969AF"/>
    <w:rsid w:val="00C96B25"/>
    <w:rsid w:val="00C96EF1"/>
    <w:rsid w:val="00CA19BF"/>
    <w:rsid w:val="00CA1D4C"/>
    <w:rsid w:val="00CA20D2"/>
    <w:rsid w:val="00CA2164"/>
    <w:rsid w:val="00CA2570"/>
    <w:rsid w:val="00CA26BB"/>
    <w:rsid w:val="00CA3029"/>
    <w:rsid w:val="00CA30B2"/>
    <w:rsid w:val="00CA3218"/>
    <w:rsid w:val="00CA32E2"/>
    <w:rsid w:val="00CA3E50"/>
    <w:rsid w:val="00CA4945"/>
    <w:rsid w:val="00CA49C3"/>
    <w:rsid w:val="00CA516C"/>
    <w:rsid w:val="00CA5B74"/>
    <w:rsid w:val="00CA5BBE"/>
    <w:rsid w:val="00CA5BD4"/>
    <w:rsid w:val="00CA5EE5"/>
    <w:rsid w:val="00CA7635"/>
    <w:rsid w:val="00CA7A48"/>
    <w:rsid w:val="00CA7D1F"/>
    <w:rsid w:val="00CB09CA"/>
    <w:rsid w:val="00CB0B23"/>
    <w:rsid w:val="00CB1341"/>
    <w:rsid w:val="00CB17F9"/>
    <w:rsid w:val="00CB1F5D"/>
    <w:rsid w:val="00CB29F7"/>
    <w:rsid w:val="00CB403B"/>
    <w:rsid w:val="00CB404D"/>
    <w:rsid w:val="00CB454C"/>
    <w:rsid w:val="00CB5CF0"/>
    <w:rsid w:val="00CB6325"/>
    <w:rsid w:val="00CB639A"/>
    <w:rsid w:val="00CB7356"/>
    <w:rsid w:val="00CB7552"/>
    <w:rsid w:val="00CB7DC1"/>
    <w:rsid w:val="00CB7F77"/>
    <w:rsid w:val="00CC0067"/>
    <w:rsid w:val="00CC0452"/>
    <w:rsid w:val="00CC1F72"/>
    <w:rsid w:val="00CC22FE"/>
    <w:rsid w:val="00CC29B6"/>
    <w:rsid w:val="00CC2D04"/>
    <w:rsid w:val="00CC2EDA"/>
    <w:rsid w:val="00CC3003"/>
    <w:rsid w:val="00CC37A4"/>
    <w:rsid w:val="00CC3CA3"/>
    <w:rsid w:val="00CC4611"/>
    <w:rsid w:val="00CC4CE8"/>
    <w:rsid w:val="00CC5404"/>
    <w:rsid w:val="00CC5A26"/>
    <w:rsid w:val="00CC605C"/>
    <w:rsid w:val="00CC612A"/>
    <w:rsid w:val="00CC6DAE"/>
    <w:rsid w:val="00CC7A5A"/>
    <w:rsid w:val="00CC7A78"/>
    <w:rsid w:val="00CD097B"/>
    <w:rsid w:val="00CD178F"/>
    <w:rsid w:val="00CD1894"/>
    <w:rsid w:val="00CD1F12"/>
    <w:rsid w:val="00CD2284"/>
    <w:rsid w:val="00CD29EA"/>
    <w:rsid w:val="00CD29F9"/>
    <w:rsid w:val="00CD2AE5"/>
    <w:rsid w:val="00CD2AE6"/>
    <w:rsid w:val="00CD2D9B"/>
    <w:rsid w:val="00CD2EC4"/>
    <w:rsid w:val="00CD34EC"/>
    <w:rsid w:val="00CD382C"/>
    <w:rsid w:val="00CD410F"/>
    <w:rsid w:val="00CD421B"/>
    <w:rsid w:val="00CD4396"/>
    <w:rsid w:val="00CD43A7"/>
    <w:rsid w:val="00CD5085"/>
    <w:rsid w:val="00CD51EB"/>
    <w:rsid w:val="00CD5494"/>
    <w:rsid w:val="00CD583A"/>
    <w:rsid w:val="00CD619D"/>
    <w:rsid w:val="00CD64B0"/>
    <w:rsid w:val="00CD6607"/>
    <w:rsid w:val="00CD69F2"/>
    <w:rsid w:val="00CD761F"/>
    <w:rsid w:val="00CD7BE9"/>
    <w:rsid w:val="00CD7EEC"/>
    <w:rsid w:val="00CE046F"/>
    <w:rsid w:val="00CE05CB"/>
    <w:rsid w:val="00CE092C"/>
    <w:rsid w:val="00CE0991"/>
    <w:rsid w:val="00CE14CD"/>
    <w:rsid w:val="00CE212B"/>
    <w:rsid w:val="00CE26B0"/>
    <w:rsid w:val="00CE2AA6"/>
    <w:rsid w:val="00CE2F81"/>
    <w:rsid w:val="00CE3523"/>
    <w:rsid w:val="00CE3555"/>
    <w:rsid w:val="00CE3863"/>
    <w:rsid w:val="00CE3C3C"/>
    <w:rsid w:val="00CE4448"/>
    <w:rsid w:val="00CE4D00"/>
    <w:rsid w:val="00CE5B6D"/>
    <w:rsid w:val="00CE5DA6"/>
    <w:rsid w:val="00CE5EB1"/>
    <w:rsid w:val="00CE633D"/>
    <w:rsid w:val="00CE660D"/>
    <w:rsid w:val="00CE7E38"/>
    <w:rsid w:val="00CE7E41"/>
    <w:rsid w:val="00CE7F26"/>
    <w:rsid w:val="00CF0179"/>
    <w:rsid w:val="00CF0CC6"/>
    <w:rsid w:val="00CF0FA8"/>
    <w:rsid w:val="00CF1F13"/>
    <w:rsid w:val="00CF27C9"/>
    <w:rsid w:val="00CF29BA"/>
    <w:rsid w:val="00CF2BA7"/>
    <w:rsid w:val="00CF330C"/>
    <w:rsid w:val="00CF359D"/>
    <w:rsid w:val="00CF36D6"/>
    <w:rsid w:val="00CF39E0"/>
    <w:rsid w:val="00CF44B2"/>
    <w:rsid w:val="00CF49D9"/>
    <w:rsid w:val="00CF5037"/>
    <w:rsid w:val="00CF5061"/>
    <w:rsid w:val="00CF5151"/>
    <w:rsid w:val="00CF598E"/>
    <w:rsid w:val="00CF5E83"/>
    <w:rsid w:val="00CF71F5"/>
    <w:rsid w:val="00CF7533"/>
    <w:rsid w:val="00CF79DE"/>
    <w:rsid w:val="00CF7BB0"/>
    <w:rsid w:val="00CF7BE5"/>
    <w:rsid w:val="00CF7E6B"/>
    <w:rsid w:val="00D00783"/>
    <w:rsid w:val="00D009D4"/>
    <w:rsid w:val="00D01286"/>
    <w:rsid w:val="00D01C96"/>
    <w:rsid w:val="00D01DDB"/>
    <w:rsid w:val="00D0201F"/>
    <w:rsid w:val="00D025FB"/>
    <w:rsid w:val="00D02617"/>
    <w:rsid w:val="00D02C45"/>
    <w:rsid w:val="00D03BC2"/>
    <w:rsid w:val="00D03DA5"/>
    <w:rsid w:val="00D044D2"/>
    <w:rsid w:val="00D056D7"/>
    <w:rsid w:val="00D05C6F"/>
    <w:rsid w:val="00D064AF"/>
    <w:rsid w:val="00D06C5A"/>
    <w:rsid w:val="00D07174"/>
    <w:rsid w:val="00D075A2"/>
    <w:rsid w:val="00D0796A"/>
    <w:rsid w:val="00D07D23"/>
    <w:rsid w:val="00D10380"/>
    <w:rsid w:val="00D1072C"/>
    <w:rsid w:val="00D107D1"/>
    <w:rsid w:val="00D10955"/>
    <w:rsid w:val="00D11035"/>
    <w:rsid w:val="00D122FE"/>
    <w:rsid w:val="00D12795"/>
    <w:rsid w:val="00D12A6A"/>
    <w:rsid w:val="00D12D4C"/>
    <w:rsid w:val="00D1311A"/>
    <w:rsid w:val="00D135EC"/>
    <w:rsid w:val="00D136E5"/>
    <w:rsid w:val="00D139DB"/>
    <w:rsid w:val="00D14ACA"/>
    <w:rsid w:val="00D14B5C"/>
    <w:rsid w:val="00D14DC4"/>
    <w:rsid w:val="00D15034"/>
    <w:rsid w:val="00D16009"/>
    <w:rsid w:val="00D16CE5"/>
    <w:rsid w:val="00D16EC7"/>
    <w:rsid w:val="00D17FF4"/>
    <w:rsid w:val="00D200C6"/>
    <w:rsid w:val="00D2046F"/>
    <w:rsid w:val="00D20492"/>
    <w:rsid w:val="00D207DA"/>
    <w:rsid w:val="00D20BFA"/>
    <w:rsid w:val="00D20F66"/>
    <w:rsid w:val="00D21B35"/>
    <w:rsid w:val="00D21D69"/>
    <w:rsid w:val="00D21F2F"/>
    <w:rsid w:val="00D21F76"/>
    <w:rsid w:val="00D2226D"/>
    <w:rsid w:val="00D22A57"/>
    <w:rsid w:val="00D22A74"/>
    <w:rsid w:val="00D22C40"/>
    <w:rsid w:val="00D233DA"/>
    <w:rsid w:val="00D234F2"/>
    <w:rsid w:val="00D23860"/>
    <w:rsid w:val="00D23AF3"/>
    <w:rsid w:val="00D2522B"/>
    <w:rsid w:val="00D259E8"/>
    <w:rsid w:val="00D25ADF"/>
    <w:rsid w:val="00D25EE9"/>
    <w:rsid w:val="00D25FBE"/>
    <w:rsid w:val="00D26505"/>
    <w:rsid w:val="00D27260"/>
    <w:rsid w:val="00D30646"/>
    <w:rsid w:val="00D3096A"/>
    <w:rsid w:val="00D30F2E"/>
    <w:rsid w:val="00D313E3"/>
    <w:rsid w:val="00D31464"/>
    <w:rsid w:val="00D3199E"/>
    <w:rsid w:val="00D31D03"/>
    <w:rsid w:val="00D321E4"/>
    <w:rsid w:val="00D323BE"/>
    <w:rsid w:val="00D32428"/>
    <w:rsid w:val="00D32846"/>
    <w:rsid w:val="00D33A5F"/>
    <w:rsid w:val="00D344D1"/>
    <w:rsid w:val="00D34899"/>
    <w:rsid w:val="00D34C39"/>
    <w:rsid w:val="00D358C0"/>
    <w:rsid w:val="00D364A4"/>
    <w:rsid w:val="00D36A32"/>
    <w:rsid w:val="00D36C6B"/>
    <w:rsid w:val="00D36CA3"/>
    <w:rsid w:val="00D37084"/>
    <w:rsid w:val="00D370D8"/>
    <w:rsid w:val="00D376D7"/>
    <w:rsid w:val="00D40955"/>
    <w:rsid w:val="00D40EC5"/>
    <w:rsid w:val="00D4120A"/>
    <w:rsid w:val="00D414EE"/>
    <w:rsid w:val="00D415C3"/>
    <w:rsid w:val="00D41865"/>
    <w:rsid w:val="00D41D9E"/>
    <w:rsid w:val="00D4257B"/>
    <w:rsid w:val="00D42BE0"/>
    <w:rsid w:val="00D431EE"/>
    <w:rsid w:val="00D43337"/>
    <w:rsid w:val="00D43414"/>
    <w:rsid w:val="00D43ACD"/>
    <w:rsid w:val="00D4405A"/>
    <w:rsid w:val="00D440FE"/>
    <w:rsid w:val="00D4440E"/>
    <w:rsid w:val="00D448EF"/>
    <w:rsid w:val="00D44BC2"/>
    <w:rsid w:val="00D44D36"/>
    <w:rsid w:val="00D45645"/>
    <w:rsid w:val="00D4573D"/>
    <w:rsid w:val="00D459BB"/>
    <w:rsid w:val="00D461AE"/>
    <w:rsid w:val="00D461EB"/>
    <w:rsid w:val="00D46D37"/>
    <w:rsid w:val="00D472EF"/>
    <w:rsid w:val="00D476B1"/>
    <w:rsid w:val="00D5085F"/>
    <w:rsid w:val="00D51B49"/>
    <w:rsid w:val="00D51CA7"/>
    <w:rsid w:val="00D525C2"/>
    <w:rsid w:val="00D5274C"/>
    <w:rsid w:val="00D527BA"/>
    <w:rsid w:val="00D52F44"/>
    <w:rsid w:val="00D52F46"/>
    <w:rsid w:val="00D5371E"/>
    <w:rsid w:val="00D5372F"/>
    <w:rsid w:val="00D543D0"/>
    <w:rsid w:val="00D54633"/>
    <w:rsid w:val="00D552D3"/>
    <w:rsid w:val="00D55624"/>
    <w:rsid w:val="00D55896"/>
    <w:rsid w:val="00D558E0"/>
    <w:rsid w:val="00D55922"/>
    <w:rsid w:val="00D57DD2"/>
    <w:rsid w:val="00D57E76"/>
    <w:rsid w:val="00D57FAB"/>
    <w:rsid w:val="00D600A6"/>
    <w:rsid w:val="00D602C9"/>
    <w:rsid w:val="00D60351"/>
    <w:rsid w:val="00D6069C"/>
    <w:rsid w:val="00D6071C"/>
    <w:rsid w:val="00D6079E"/>
    <w:rsid w:val="00D60CFD"/>
    <w:rsid w:val="00D614EC"/>
    <w:rsid w:val="00D61535"/>
    <w:rsid w:val="00D61D1E"/>
    <w:rsid w:val="00D61DC7"/>
    <w:rsid w:val="00D62090"/>
    <w:rsid w:val="00D622F7"/>
    <w:rsid w:val="00D62675"/>
    <w:rsid w:val="00D6280F"/>
    <w:rsid w:val="00D63019"/>
    <w:rsid w:val="00D63279"/>
    <w:rsid w:val="00D63A2E"/>
    <w:rsid w:val="00D65040"/>
    <w:rsid w:val="00D65095"/>
    <w:rsid w:val="00D65134"/>
    <w:rsid w:val="00D65409"/>
    <w:rsid w:val="00D660A0"/>
    <w:rsid w:val="00D66384"/>
    <w:rsid w:val="00D6673E"/>
    <w:rsid w:val="00D6717C"/>
    <w:rsid w:val="00D673AD"/>
    <w:rsid w:val="00D67639"/>
    <w:rsid w:val="00D704FA"/>
    <w:rsid w:val="00D70716"/>
    <w:rsid w:val="00D70803"/>
    <w:rsid w:val="00D719F3"/>
    <w:rsid w:val="00D71BFC"/>
    <w:rsid w:val="00D7263A"/>
    <w:rsid w:val="00D728CD"/>
    <w:rsid w:val="00D72AB7"/>
    <w:rsid w:val="00D72C82"/>
    <w:rsid w:val="00D73190"/>
    <w:rsid w:val="00D7348C"/>
    <w:rsid w:val="00D73582"/>
    <w:rsid w:val="00D73706"/>
    <w:rsid w:val="00D73746"/>
    <w:rsid w:val="00D73EEE"/>
    <w:rsid w:val="00D73F35"/>
    <w:rsid w:val="00D7448A"/>
    <w:rsid w:val="00D74551"/>
    <w:rsid w:val="00D74985"/>
    <w:rsid w:val="00D74A12"/>
    <w:rsid w:val="00D74C41"/>
    <w:rsid w:val="00D75038"/>
    <w:rsid w:val="00D75110"/>
    <w:rsid w:val="00D757B0"/>
    <w:rsid w:val="00D7598D"/>
    <w:rsid w:val="00D7608A"/>
    <w:rsid w:val="00D765F5"/>
    <w:rsid w:val="00D766E2"/>
    <w:rsid w:val="00D7687F"/>
    <w:rsid w:val="00D77667"/>
    <w:rsid w:val="00D77EE7"/>
    <w:rsid w:val="00D77FFD"/>
    <w:rsid w:val="00D80383"/>
    <w:rsid w:val="00D80434"/>
    <w:rsid w:val="00D80BB5"/>
    <w:rsid w:val="00D80F67"/>
    <w:rsid w:val="00D817BA"/>
    <w:rsid w:val="00D8367F"/>
    <w:rsid w:val="00D837EB"/>
    <w:rsid w:val="00D83B2A"/>
    <w:rsid w:val="00D83D0E"/>
    <w:rsid w:val="00D83D42"/>
    <w:rsid w:val="00D84015"/>
    <w:rsid w:val="00D85D29"/>
    <w:rsid w:val="00D85E81"/>
    <w:rsid w:val="00D85F74"/>
    <w:rsid w:val="00D870F2"/>
    <w:rsid w:val="00D87385"/>
    <w:rsid w:val="00D87519"/>
    <w:rsid w:val="00D90998"/>
    <w:rsid w:val="00D9129E"/>
    <w:rsid w:val="00D91305"/>
    <w:rsid w:val="00D91852"/>
    <w:rsid w:val="00D92131"/>
    <w:rsid w:val="00D92450"/>
    <w:rsid w:val="00D924A2"/>
    <w:rsid w:val="00D92769"/>
    <w:rsid w:val="00D935BF"/>
    <w:rsid w:val="00D9442E"/>
    <w:rsid w:val="00D953FD"/>
    <w:rsid w:val="00D95789"/>
    <w:rsid w:val="00D957CC"/>
    <w:rsid w:val="00D95A97"/>
    <w:rsid w:val="00D95F40"/>
    <w:rsid w:val="00D962AC"/>
    <w:rsid w:val="00D96A49"/>
    <w:rsid w:val="00D96BA1"/>
    <w:rsid w:val="00D977C2"/>
    <w:rsid w:val="00D979FA"/>
    <w:rsid w:val="00D97A02"/>
    <w:rsid w:val="00DA07F2"/>
    <w:rsid w:val="00DA0B16"/>
    <w:rsid w:val="00DA1556"/>
    <w:rsid w:val="00DA1817"/>
    <w:rsid w:val="00DA1E04"/>
    <w:rsid w:val="00DA2044"/>
    <w:rsid w:val="00DA2563"/>
    <w:rsid w:val="00DA2B44"/>
    <w:rsid w:val="00DA2F2D"/>
    <w:rsid w:val="00DA326E"/>
    <w:rsid w:val="00DA4348"/>
    <w:rsid w:val="00DA4367"/>
    <w:rsid w:val="00DA45CF"/>
    <w:rsid w:val="00DA46FD"/>
    <w:rsid w:val="00DA498B"/>
    <w:rsid w:val="00DA50D6"/>
    <w:rsid w:val="00DA5543"/>
    <w:rsid w:val="00DA5A39"/>
    <w:rsid w:val="00DA6398"/>
    <w:rsid w:val="00DA6667"/>
    <w:rsid w:val="00DA67D3"/>
    <w:rsid w:val="00DA72CA"/>
    <w:rsid w:val="00DA7354"/>
    <w:rsid w:val="00DA77AF"/>
    <w:rsid w:val="00DA77D1"/>
    <w:rsid w:val="00DA7CAA"/>
    <w:rsid w:val="00DB037C"/>
    <w:rsid w:val="00DB0527"/>
    <w:rsid w:val="00DB0A09"/>
    <w:rsid w:val="00DB0F38"/>
    <w:rsid w:val="00DB107C"/>
    <w:rsid w:val="00DB11B1"/>
    <w:rsid w:val="00DB195C"/>
    <w:rsid w:val="00DB234A"/>
    <w:rsid w:val="00DB2702"/>
    <w:rsid w:val="00DB33C0"/>
    <w:rsid w:val="00DB3C59"/>
    <w:rsid w:val="00DB3F67"/>
    <w:rsid w:val="00DB442E"/>
    <w:rsid w:val="00DB4654"/>
    <w:rsid w:val="00DB4E3A"/>
    <w:rsid w:val="00DB5669"/>
    <w:rsid w:val="00DB587D"/>
    <w:rsid w:val="00DB619C"/>
    <w:rsid w:val="00DB6210"/>
    <w:rsid w:val="00DB631B"/>
    <w:rsid w:val="00DB64ED"/>
    <w:rsid w:val="00DB6571"/>
    <w:rsid w:val="00DB6851"/>
    <w:rsid w:val="00DB6B20"/>
    <w:rsid w:val="00DC0622"/>
    <w:rsid w:val="00DC0857"/>
    <w:rsid w:val="00DC0883"/>
    <w:rsid w:val="00DC08C4"/>
    <w:rsid w:val="00DC0B17"/>
    <w:rsid w:val="00DC14BF"/>
    <w:rsid w:val="00DC1A0B"/>
    <w:rsid w:val="00DC2A38"/>
    <w:rsid w:val="00DC2E1B"/>
    <w:rsid w:val="00DC408E"/>
    <w:rsid w:val="00DC4443"/>
    <w:rsid w:val="00DC4A0D"/>
    <w:rsid w:val="00DC4A2F"/>
    <w:rsid w:val="00DC5068"/>
    <w:rsid w:val="00DC5304"/>
    <w:rsid w:val="00DC5516"/>
    <w:rsid w:val="00DC57D6"/>
    <w:rsid w:val="00DC5BD1"/>
    <w:rsid w:val="00DC64AC"/>
    <w:rsid w:val="00DC6B4D"/>
    <w:rsid w:val="00DC6C6E"/>
    <w:rsid w:val="00DC6F19"/>
    <w:rsid w:val="00DC6FCB"/>
    <w:rsid w:val="00DC737A"/>
    <w:rsid w:val="00DC7836"/>
    <w:rsid w:val="00DD00EA"/>
    <w:rsid w:val="00DD07A4"/>
    <w:rsid w:val="00DD09F8"/>
    <w:rsid w:val="00DD0CFF"/>
    <w:rsid w:val="00DD14A7"/>
    <w:rsid w:val="00DD167B"/>
    <w:rsid w:val="00DD204E"/>
    <w:rsid w:val="00DD211D"/>
    <w:rsid w:val="00DD28FF"/>
    <w:rsid w:val="00DD294E"/>
    <w:rsid w:val="00DD2B50"/>
    <w:rsid w:val="00DD2E49"/>
    <w:rsid w:val="00DD334C"/>
    <w:rsid w:val="00DD37E2"/>
    <w:rsid w:val="00DD3CC6"/>
    <w:rsid w:val="00DD4078"/>
    <w:rsid w:val="00DD42FD"/>
    <w:rsid w:val="00DD43A4"/>
    <w:rsid w:val="00DD53DB"/>
    <w:rsid w:val="00DD5E59"/>
    <w:rsid w:val="00DD6F92"/>
    <w:rsid w:val="00DD72A5"/>
    <w:rsid w:val="00DD744F"/>
    <w:rsid w:val="00DD78C6"/>
    <w:rsid w:val="00DD78FB"/>
    <w:rsid w:val="00DE01F1"/>
    <w:rsid w:val="00DE02BF"/>
    <w:rsid w:val="00DE0538"/>
    <w:rsid w:val="00DE0800"/>
    <w:rsid w:val="00DE0A28"/>
    <w:rsid w:val="00DE1374"/>
    <w:rsid w:val="00DE2113"/>
    <w:rsid w:val="00DE306B"/>
    <w:rsid w:val="00DE317E"/>
    <w:rsid w:val="00DE374B"/>
    <w:rsid w:val="00DE3D56"/>
    <w:rsid w:val="00DE403D"/>
    <w:rsid w:val="00DE42D0"/>
    <w:rsid w:val="00DE444B"/>
    <w:rsid w:val="00DE499A"/>
    <w:rsid w:val="00DE4FD2"/>
    <w:rsid w:val="00DE5130"/>
    <w:rsid w:val="00DE5132"/>
    <w:rsid w:val="00DE5399"/>
    <w:rsid w:val="00DE5ECD"/>
    <w:rsid w:val="00DE6B47"/>
    <w:rsid w:val="00DE7909"/>
    <w:rsid w:val="00DE7C60"/>
    <w:rsid w:val="00DF05E6"/>
    <w:rsid w:val="00DF0A8B"/>
    <w:rsid w:val="00DF1310"/>
    <w:rsid w:val="00DF1776"/>
    <w:rsid w:val="00DF1F9B"/>
    <w:rsid w:val="00DF22C8"/>
    <w:rsid w:val="00DF2494"/>
    <w:rsid w:val="00DF2B61"/>
    <w:rsid w:val="00DF3DD6"/>
    <w:rsid w:val="00DF43D9"/>
    <w:rsid w:val="00DF4536"/>
    <w:rsid w:val="00DF5644"/>
    <w:rsid w:val="00DF609F"/>
    <w:rsid w:val="00DF65A3"/>
    <w:rsid w:val="00DF65B5"/>
    <w:rsid w:val="00DF6977"/>
    <w:rsid w:val="00DF6E86"/>
    <w:rsid w:val="00DF744E"/>
    <w:rsid w:val="00DF7915"/>
    <w:rsid w:val="00E00682"/>
    <w:rsid w:val="00E00A4F"/>
    <w:rsid w:val="00E00AA1"/>
    <w:rsid w:val="00E011E7"/>
    <w:rsid w:val="00E02009"/>
    <w:rsid w:val="00E0269B"/>
    <w:rsid w:val="00E02FB7"/>
    <w:rsid w:val="00E0319F"/>
    <w:rsid w:val="00E0350C"/>
    <w:rsid w:val="00E03C8A"/>
    <w:rsid w:val="00E05246"/>
    <w:rsid w:val="00E056B6"/>
    <w:rsid w:val="00E05DC1"/>
    <w:rsid w:val="00E0630E"/>
    <w:rsid w:val="00E0635E"/>
    <w:rsid w:val="00E06FCD"/>
    <w:rsid w:val="00E0712A"/>
    <w:rsid w:val="00E07687"/>
    <w:rsid w:val="00E07700"/>
    <w:rsid w:val="00E10571"/>
    <w:rsid w:val="00E107FB"/>
    <w:rsid w:val="00E10C25"/>
    <w:rsid w:val="00E10CB5"/>
    <w:rsid w:val="00E10DF4"/>
    <w:rsid w:val="00E115C1"/>
    <w:rsid w:val="00E11C55"/>
    <w:rsid w:val="00E121E5"/>
    <w:rsid w:val="00E12232"/>
    <w:rsid w:val="00E12D46"/>
    <w:rsid w:val="00E12D4F"/>
    <w:rsid w:val="00E12DA6"/>
    <w:rsid w:val="00E12FEC"/>
    <w:rsid w:val="00E13DAC"/>
    <w:rsid w:val="00E1405D"/>
    <w:rsid w:val="00E145E2"/>
    <w:rsid w:val="00E15573"/>
    <w:rsid w:val="00E15655"/>
    <w:rsid w:val="00E1572A"/>
    <w:rsid w:val="00E15910"/>
    <w:rsid w:val="00E15B42"/>
    <w:rsid w:val="00E15E10"/>
    <w:rsid w:val="00E15E5D"/>
    <w:rsid w:val="00E160AC"/>
    <w:rsid w:val="00E1630E"/>
    <w:rsid w:val="00E16F23"/>
    <w:rsid w:val="00E17913"/>
    <w:rsid w:val="00E20046"/>
    <w:rsid w:val="00E20B87"/>
    <w:rsid w:val="00E211EE"/>
    <w:rsid w:val="00E21744"/>
    <w:rsid w:val="00E217BD"/>
    <w:rsid w:val="00E21D3D"/>
    <w:rsid w:val="00E226B6"/>
    <w:rsid w:val="00E226DF"/>
    <w:rsid w:val="00E2353A"/>
    <w:rsid w:val="00E23953"/>
    <w:rsid w:val="00E247FD"/>
    <w:rsid w:val="00E249D2"/>
    <w:rsid w:val="00E25CAD"/>
    <w:rsid w:val="00E26347"/>
    <w:rsid w:val="00E2636D"/>
    <w:rsid w:val="00E26B11"/>
    <w:rsid w:val="00E26B46"/>
    <w:rsid w:val="00E26DE5"/>
    <w:rsid w:val="00E27116"/>
    <w:rsid w:val="00E275CE"/>
    <w:rsid w:val="00E27CDF"/>
    <w:rsid w:val="00E27F2E"/>
    <w:rsid w:val="00E30977"/>
    <w:rsid w:val="00E30B03"/>
    <w:rsid w:val="00E30F89"/>
    <w:rsid w:val="00E31582"/>
    <w:rsid w:val="00E32FA7"/>
    <w:rsid w:val="00E337DB"/>
    <w:rsid w:val="00E339F8"/>
    <w:rsid w:val="00E3531D"/>
    <w:rsid w:val="00E35573"/>
    <w:rsid w:val="00E3567C"/>
    <w:rsid w:val="00E364EC"/>
    <w:rsid w:val="00E3698D"/>
    <w:rsid w:val="00E37055"/>
    <w:rsid w:val="00E3753A"/>
    <w:rsid w:val="00E37A8A"/>
    <w:rsid w:val="00E40E88"/>
    <w:rsid w:val="00E41136"/>
    <w:rsid w:val="00E41CF1"/>
    <w:rsid w:val="00E421ED"/>
    <w:rsid w:val="00E4232A"/>
    <w:rsid w:val="00E42349"/>
    <w:rsid w:val="00E42569"/>
    <w:rsid w:val="00E43209"/>
    <w:rsid w:val="00E4326F"/>
    <w:rsid w:val="00E43BE0"/>
    <w:rsid w:val="00E45803"/>
    <w:rsid w:val="00E45982"/>
    <w:rsid w:val="00E45F99"/>
    <w:rsid w:val="00E46299"/>
    <w:rsid w:val="00E4680B"/>
    <w:rsid w:val="00E46B4F"/>
    <w:rsid w:val="00E46DEB"/>
    <w:rsid w:val="00E47928"/>
    <w:rsid w:val="00E47978"/>
    <w:rsid w:val="00E501AD"/>
    <w:rsid w:val="00E505C3"/>
    <w:rsid w:val="00E50805"/>
    <w:rsid w:val="00E50ACC"/>
    <w:rsid w:val="00E50D27"/>
    <w:rsid w:val="00E510D2"/>
    <w:rsid w:val="00E5180F"/>
    <w:rsid w:val="00E51958"/>
    <w:rsid w:val="00E52498"/>
    <w:rsid w:val="00E5289B"/>
    <w:rsid w:val="00E52BAE"/>
    <w:rsid w:val="00E52F4B"/>
    <w:rsid w:val="00E53A14"/>
    <w:rsid w:val="00E53D1F"/>
    <w:rsid w:val="00E53F5C"/>
    <w:rsid w:val="00E54458"/>
    <w:rsid w:val="00E54A9D"/>
    <w:rsid w:val="00E55072"/>
    <w:rsid w:val="00E551A7"/>
    <w:rsid w:val="00E55F25"/>
    <w:rsid w:val="00E56049"/>
    <w:rsid w:val="00E56146"/>
    <w:rsid w:val="00E567EF"/>
    <w:rsid w:val="00E56F12"/>
    <w:rsid w:val="00E57C7A"/>
    <w:rsid w:val="00E6030B"/>
    <w:rsid w:val="00E60B52"/>
    <w:rsid w:val="00E60D35"/>
    <w:rsid w:val="00E61726"/>
    <w:rsid w:val="00E61C7E"/>
    <w:rsid w:val="00E6249A"/>
    <w:rsid w:val="00E6255F"/>
    <w:rsid w:val="00E62A2E"/>
    <w:rsid w:val="00E62BAB"/>
    <w:rsid w:val="00E634D9"/>
    <w:rsid w:val="00E6368B"/>
    <w:rsid w:val="00E6382C"/>
    <w:rsid w:val="00E638E0"/>
    <w:rsid w:val="00E6423E"/>
    <w:rsid w:val="00E645FF"/>
    <w:rsid w:val="00E648D3"/>
    <w:rsid w:val="00E64CB0"/>
    <w:rsid w:val="00E64D3B"/>
    <w:rsid w:val="00E64D8E"/>
    <w:rsid w:val="00E65084"/>
    <w:rsid w:val="00E653ED"/>
    <w:rsid w:val="00E655F1"/>
    <w:rsid w:val="00E6670D"/>
    <w:rsid w:val="00E66788"/>
    <w:rsid w:val="00E668C0"/>
    <w:rsid w:val="00E66AA0"/>
    <w:rsid w:val="00E67BC8"/>
    <w:rsid w:val="00E67E92"/>
    <w:rsid w:val="00E70016"/>
    <w:rsid w:val="00E704E0"/>
    <w:rsid w:val="00E70C39"/>
    <w:rsid w:val="00E70C77"/>
    <w:rsid w:val="00E71279"/>
    <w:rsid w:val="00E715D6"/>
    <w:rsid w:val="00E7160A"/>
    <w:rsid w:val="00E71D77"/>
    <w:rsid w:val="00E724D0"/>
    <w:rsid w:val="00E73626"/>
    <w:rsid w:val="00E73D49"/>
    <w:rsid w:val="00E74DA1"/>
    <w:rsid w:val="00E7657C"/>
    <w:rsid w:val="00E7660E"/>
    <w:rsid w:val="00E77368"/>
    <w:rsid w:val="00E77EB2"/>
    <w:rsid w:val="00E8125D"/>
    <w:rsid w:val="00E815C7"/>
    <w:rsid w:val="00E8194C"/>
    <w:rsid w:val="00E81986"/>
    <w:rsid w:val="00E81BBB"/>
    <w:rsid w:val="00E81D69"/>
    <w:rsid w:val="00E824AC"/>
    <w:rsid w:val="00E82D21"/>
    <w:rsid w:val="00E82DA0"/>
    <w:rsid w:val="00E82E70"/>
    <w:rsid w:val="00E830E7"/>
    <w:rsid w:val="00E8390E"/>
    <w:rsid w:val="00E83B13"/>
    <w:rsid w:val="00E83C87"/>
    <w:rsid w:val="00E840F7"/>
    <w:rsid w:val="00E8420C"/>
    <w:rsid w:val="00E85F9A"/>
    <w:rsid w:val="00E863DD"/>
    <w:rsid w:val="00E864A6"/>
    <w:rsid w:val="00E87498"/>
    <w:rsid w:val="00E87B10"/>
    <w:rsid w:val="00E87E6D"/>
    <w:rsid w:val="00E87E85"/>
    <w:rsid w:val="00E90292"/>
    <w:rsid w:val="00E90552"/>
    <w:rsid w:val="00E90D0D"/>
    <w:rsid w:val="00E90DBF"/>
    <w:rsid w:val="00E90E2C"/>
    <w:rsid w:val="00E90E64"/>
    <w:rsid w:val="00E912ED"/>
    <w:rsid w:val="00E91306"/>
    <w:rsid w:val="00E914B3"/>
    <w:rsid w:val="00E91562"/>
    <w:rsid w:val="00E915BE"/>
    <w:rsid w:val="00E92014"/>
    <w:rsid w:val="00E92B58"/>
    <w:rsid w:val="00E94618"/>
    <w:rsid w:val="00E94658"/>
    <w:rsid w:val="00E949D2"/>
    <w:rsid w:val="00E94D4F"/>
    <w:rsid w:val="00E94DEC"/>
    <w:rsid w:val="00E94F11"/>
    <w:rsid w:val="00E951F1"/>
    <w:rsid w:val="00E95317"/>
    <w:rsid w:val="00E9598C"/>
    <w:rsid w:val="00E95A98"/>
    <w:rsid w:val="00E95B17"/>
    <w:rsid w:val="00E95F6F"/>
    <w:rsid w:val="00E96070"/>
    <w:rsid w:val="00E96A50"/>
    <w:rsid w:val="00E96AC8"/>
    <w:rsid w:val="00E96D49"/>
    <w:rsid w:val="00E96E60"/>
    <w:rsid w:val="00E973E6"/>
    <w:rsid w:val="00E974BA"/>
    <w:rsid w:val="00E97D00"/>
    <w:rsid w:val="00EA061A"/>
    <w:rsid w:val="00EA0DE8"/>
    <w:rsid w:val="00EA0F26"/>
    <w:rsid w:val="00EA10CA"/>
    <w:rsid w:val="00EA1465"/>
    <w:rsid w:val="00EA1F83"/>
    <w:rsid w:val="00EA20C5"/>
    <w:rsid w:val="00EA3064"/>
    <w:rsid w:val="00EA3410"/>
    <w:rsid w:val="00EA35B6"/>
    <w:rsid w:val="00EA3A32"/>
    <w:rsid w:val="00EA3CEE"/>
    <w:rsid w:val="00EA46E8"/>
    <w:rsid w:val="00EA5047"/>
    <w:rsid w:val="00EA50DB"/>
    <w:rsid w:val="00EA510A"/>
    <w:rsid w:val="00EA55DF"/>
    <w:rsid w:val="00EA5A50"/>
    <w:rsid w:val="00EA624E"/>
    <w:rsid w:val="00EA6260"/>
    <w:rsid w:val="00EA6401"/>
    <w:rsid w:val="00EA6824"/>
    <w:rsid w:val="00EA6A69"/>
    <w:rsid w:val="00EA6F1E"/>
    <w:rsid w:val="00EA6FA8"/>
    <w:rsid w:val="00EA787A"/>
    <w:rsid w:val="00EA7A2F"/>
    <w:rsid w:val="00EB069F"/>
    <w:rsid w:val="00EB0E80"/>
    <w:rsid w:val="00EB0EA4"/>
    <w:rsid w:val="00EB0F60"/>
    <w:rsid w:val="00EB1160"/>
    <w:rsid w:val="00EB184F"/>
    <w:rsid w:val="00EB1900"/>
    <w:rsid w:val="00EB1C8F"/>
    <w:rsid w:val="00EB2592"/>
    <w:rsid w:val="00EB2646"/>
    <w:rsid w:val="00EB2D9C"/>
    <w:rsid w:val="00EB2E97"/>
    <w:rsid w:val="00EB3965"/>
    <w:rsid w:val="00EB45B1"/>
    <w:rsid w:val="00EB4EBE"/>
    <w:rsid w:val="00EB5527"/>
    <w:rsid w:val="00EB5AF5"/>
    <w:rsid w:val="00EB6F9B"/>
    <w:rsid w:val="00EB7645"/>
    <w:rsid w:val="00EB7A83"/>
    <w:rsid w:val="00EB7E6B"/>
    <w:rsid w:val="00EC0219"/>
    <w:rsid w:val="00EC030E"/>
    <w:rsid w:val="00EC05F0"/>
    <w:rsid w:val="00EC0E23"/>
    <w:rsid w:val="00EC19B6"/>
    <w:rsid w:val="00EC1AE5"/>
    <w:rsid w:val="00EC2002"/>
    <w:rsid w:val="00EC229A"/>
    <w:rsid w:val="00EC2497"/>
    <w:rsid w:val="00EC34CF"/>
    <w:rsid w:val="00EC43B5"/>
    <w:rsid w:val="00EC45C8"/>
    <w:rsid w:val="00EC55F6"/>
    <w:rsid w:val="00EC5C1F"/>
    <w:rsid w:val="00EC69E5"/>
    <w:rsid w:val="00EC6A39"/>
    <w:rsid w:val="00EC6DF5"/>
    <w:rsid w:val="00EC6FF6"/>
    <w:rsid w:val="00EC738A"/>
    <w:rsid w:val="00EC7405"/>
    <w:rsid w:val="00EC79E8"/>
    <w:rsid w:val="00EC7A70"/>
    <w:rsid w:val="00ED032A"/>
    <w:rsid w:val="00ED0505"/>
    <w:rsid w:val="00ED0D8E"/>
    <w:rsid w:val="00ED0E59"/>
    <w:rsid w:val="00ED1858"/>
    <w:rsid w:val="00ED190F"/>
    <w:rsid w:val="00ED1C1D"/>
    <w:rsid w:val="00ED27F2"/>
    <w:rsid w:val="00ED2945"/>
    <w:rsid w:val="00ED3771"/>
    <w:rsid w:val="00ED421B"/>
    <w:rsid w:val="00ED478B"/>
    <w:rsid w:val="00ED4E09"/>
    <w:rsid w:val="00ED543A"/>
    <w:rsid w:val="00ED5A73"/>
    <w:rsid w:val="00ED5DA9"/>
    <w:rsid w:val="00ED696B"/>
    <w:rsid w:val="00ED699C"/>
    <w:rsid w:val="00ED6A0C"/>
    <w:rsid w:val="00ED75B6"/>
    <w:rsid w:val="00EE028E"/>
    <w:rsid w:val="00EE05ED"/>
    <w:rsid w:val="00EE102C"/>
    <w:rsid w:val="00EE17E0"/>
    <w:rsid w:val="00EE1C78"/>
    <w:rsid w:val="00EE1E62"/>
    <w:rsid w:val="00EE29EC"/>
    <w:rsid w:val="00EE3329"/>
    <w:rsid w:val="00EE3C13"/>
    <w:rsid w:val="00EE3D2A"/>
    <w:rsid w:val="00EE4B1A"/>
    <w:rsid w:val="00EE5534"/>
    <w:rsid w:val="00EE5EF4"/>
    <w:rsid w:val="00EE6084"/>
    <w:rsid w:val="00EE6091"/>
    <w:rsid w:val="00EE60B1"/>
    <w:rsid w:val="00EE69E5"/>
    <w:rsid w:val="00EE705F"/>
    <w:rsid w:val="00EE7313"/>
    <w:rsid w:val="00EE78A6"/>
    <w:rsid w:val="00EF019E"/>
    <w:rsid w:val="00EF05B3"/>
    <w:rsid w:val="00EF0C42"/>
    <w:rsid w:val="00EF11E0"/>
    <w:rsid w:val="00EF1550"/>
    <w:rsid w:val="00EF1955"/>
    <w:rsid w:val="00EF1AF7"/>
    <w:rsid w:val="00EF1C35"/>
    <w:rsid w:val="00EF1EB0"/>
    <w:rsid w:val="00EF25EF"/>
    <w:rsid w:val="00EF268B"/>
    <w:rsid w:val="00EF3085"/>
    <w:rsid w:val="00EF3122"/>
    <w:rsid w:val="00EF3926"/>
    <w:rsid w:val="00EF3984"/>
    <w:rsid w:val="00EF4734"/>
    <w:rsid w:val="00EF4BAA"/>
    <w:rsid w:val="00EF4E87"/>
    <w:rsid w:val="00EF560B"/>
    <w:rsid w:val="00EF57F0"/>
    <w:rsid w:val="00EF590E"/>
    <w:rsid w:val="00EF5A24"/>
    <w:rsid w:val="00EF5A43"/>
    <w:rsid w:val="00EF5CA2"/>
    <w:rsid w:val="00EF5CA8"/>
    <w:rsid w:val="00EF5CD4"/>
    <w:rsid w:val="00EF5CDA"/>
    <w:rsid w:val="00EF6297"/>
    <w:rsid w:val="00EF68E0"/>
    <w:rsid w:val="00EF6B3B"/>
    <w:rsid w:val="00EF7013"/>
    <w:rsid w:val="00EF7790"/>
    <w:rsid w:val="00EF7B89"/>
    <w:rsid w:val="00EF7EB7"/>
    <w:rsid w:val="00F00246"/>
    <w:rsid w:val="00F002F5"/>
    <w:rsid w:val="00F00434"/>
    <w:rsid w:val="00F00A46"/>
    <w:rsid w:val="00F00D7E"/>
    <w:rsid w:val="00F01136"/>
    <w:rsid w:val="00F0192A"/>
    <w:rsid w:val="00F02125"/>
    <w:rsid w:val="00F025FD"/>
    <w:rsid w:val="00F030A0"/>
    <w:rsid w:val="00F03838"/>
    <w:rsid w:val="00F03C9D"/>
    <w:rsid w:val="00F045A8"/>
    <w:rsid w:val="00F04EDE"/>
    <w:rsid w:val="00F05035"/>
    <w:rsid w:val="00F05470"/>
    <w:rsid w:val="00F06960"/>
    <w:rsid w:val="00F06B48"/>
    <w:rsid w:val="00F06D08"/>
    <w:rsid w:val="00F07599"/>
    <w:rsid w:val="00F075D0"/>
    <w:rsid w:val="00F0791D"/>
    <w:rsid w:val="00F07BE7"/>
    <w:rsid w:val="00F07EA1"/>
    <w:rsid w:val="00F07FD7"/>
    <w:rsid w:val="00F103D7"/>
    <w:rsid w:val="00F10710"/>
    <w:rsid w:val="00F107BD"/>
    <w:rsid w:val="00F109F4"/>
    <w:rsid w:val="00F10A6B"/>
    <w:rsid w:val="00F110FC"/>
    <w:rsid w:val="00F1137E"/>
    <w:rsid w:val="00F113EF"/>
    <w:rsid w:val="00F119EA"/>
    <w:rsid w:val="00F11ED1"/>
    <w:rsid w:val="00F12599"/>
    <w:rsid w:val="00F12E27"/>
    <w:rsid w:val="00F13021"/>
    <w:rsid w:val="00F13110"/>
    <w:rsid w:val="00F137A1"/>
    <w:rsid w:val="00F1388C"/>
    <w:rsid w:val="00F13E57"/>
    <w:rsid w:val="00F1478E"/>
    <w:rsid w:val="00F1519D"/>
    <w:rsid w:val="00F1524E"/>
    <w:rsid w:val="00F15548"/>
    <w:rsid w:val="00F1578C"/>
    <w:rsid w:val="00F157A3"/>
    <w:rsid w:val="00F158D7"/>
    <w:rsid w:val="00F175C9"/>
    <w:rsid w:val="00F17756"/>
    <w:rsid w:val="00F17C1D"/>
    <w:rsid w:val="00F17DA2"/>
    <w:rsid w:val="00F17DBA"/>
    <w:rsid w:val="00F17F27"/>
    <w:rsid w:val="00F2035A"/>
    <w:rsid w:val="00F20CD7"/>
    <w:rsid w:val="00F20E71"/>
    <w:rsid w:val="00F210F1"/>
    <w:rsid w:val="00F2182F"/>
    <w:rsid w:val="00F2213C"/>
    <w:rsid w:val="00F22408"/>
    <w:rsid w:val="00F22606"/>
    <w:rsid w:val="00F230CF"/>
    <w:rsid w:val="00F23568"/>
    <w:rsid w:val="00F2424F"/>
    <w:rsid w:val="00F24280"/>
    <w:rsid w:val="00F2518A"/>
    <w:rsid w:val="00F257CB"/>
    <w:rsid w:val="00F2586C"/>
    <w:rsid w:val="00F267C5"/>
    <w:rsid w:val="00F26DAF"/>
    <w:rsid w:val="00F272B0"/>
    <w:rsid w:val="00F27606"/>
    <w:rsid w:val="00F27FED"/>
    <w:rsid w:val="00F30011"/>
    <w:rsid w:val="00F301C7"/>
    <w:rsid w:val="00F3043F"/>
    <w:rsid w:val="00F30C5D"/>
    <w:rsid w:val="00F312DF"/>
    <w:rsid w:val="00F3134E"/>
    <w:rsid w:val="00F31AD3"/>
    <w:rsid w:val="00F32C60"/>
    <w:rsid w:val="00F33791"/>
    <w:rsid w:val="00F33AF3"/>
    <w:rsid w:val="00F34235"/>
    <w:rsid w:val="00F34310"/>
    <w:rsid w:val="00F346C3"/>
    <w:rsid w:val="00F347E8"/>
    <w:rsid w:val="00F34B91"/>
    <w:rsid w:val="00F34D33"/>
    <w:rsid w:val="00F34E5D"/>
    <w:rsid w:val="00F35160"/>
    <w:rsid w:val="00F3562E"/>
    <w:rsid w:val="00F36EE2"/>
    <w:rsid w:val="00F40413"/>
    <w:rsid w:val="00F40CFF"/>
    <w:rsid w:val="00F40E34"/>
    <w:rsid w:val="00F40E9F"/>
    <w:rsid w:val="00F41168"/>
    <w:rsid w:val="00F41187"/>
    <w:rsid w:val="00F414E3"/>
    <w:rsid w:val="00F42074"/>
    <w:rsid w:val="00F42156"/>
    <w:rsid w:val="00F42F45"/>
    <w:rsid w:val="00F432C5"/>
    <w:rsid w:val="00F43376"/>
    <w:rsid w:val="00F436FB"/>
    <w:rsid w:val="00F43A41"/>
    <w:rsid w:val="00F446BC"/>
    <w:rsid w:val="00F44790"/>
    <w:rsid w:val="00F44BCD"/>
    <w:rsid w:val="00F45C91"/>
    <w:rsid w:val="00F466A0"/>
    <w:rsid w:val="00F46B78"/>
    <w:rsid w:val="00F4760A"/>
    <w:rsid w:val="00F47920"/>
    <w:rsid w:val="00F47DE4"/>
    <w:rsid w:val="00F47E1E"/>
    <w:rsid w:val="00F47E7A"/>
    <w:rsid w:val="00F47F90"/>
    <w:rsid w:val="00F505D7"/>
    <w:rsid w:val="00F50E05"/>
    <w:rsid w:val="00F51017"/>
    <w:rsid w:val="00F510BB"/>
    <w:rsid w:val="00F510DA"/>
    <w:rsid w:val="00F51C71"/>
    <w:rsid w:val="00F51DB9"/>
    <w:rsid w:val="00F51F94"/>
    <w:rsid w:val="00F520E9"/>
    <w:rsid w:val="00F521B7"/>
    <w:rsid w:val="00F52DC9"/>
    <w:rsid w:val="00F539C6"/>
    <w:rsid w:val="00F54126"/>
    <w:rsid w:val="00F55293"/>
    <w:rsid w:val="00F553CF"/>
    <w:rsid w:val="00F555A1"/>
    <w:rsid w:val="00F555CA"/>
    <w:rsid w:val="00F55B40"/>
    <w:rsid w:val="00F560BF"/>
    <w:rsid w:val="00F563B2"/>
    <w:rsid w:val="00F567B5"/>
    <w:rsid w:val="00F5688C"/>
    <w:rsid w:val="00F5695A"/>
    <w:rsid w:val="00F56B6A"/>
    <w:rsid w:val="00F56BC1"/>
    <w:rsid w:val="00F56E9B"/>
    <w:rsid w:val="00F57413"/>
    <w:rsid w:val="00F579A6"/>
    <w:rsid w:val="00F60321"/>
    <w:rsid w:val="00F607F7"/>
    <w:rsid w:val="00F60AE1"/>
    <w:rsid w:val="00F60C2D"/>
    <w:rsid w:val="00F6149C"/>
    <w:rsid w:val="00F61D98"/>
    <w:rsid w:val="00F62293"/>
    <w:rsid w:val="00F62B23"/>
    <w:rsid w:val="00F635E6"/>
    <w:rsid w:val="00F638C6"/>
    <w:rsid w:val="00F64C1B"/>
    <w:rsid w:val="00F65071"/>
    <w:rsid w:val="00F651B6"/>
    <w:rsid w:val="00F65824"/>
    <w:rsid w:val="00F6591C"/>
    <w:rsid w:val="00F65B63"/>
    <w:rsid w:val="00F65BC3"/>
    <w:rsid w:val="00F65DAA"/>
    <w:rsid w:val="00F65E91"/>
    <w:rsid w:val="00F65EA3"/>
    <w:rsid w:val="00F6731F"/>
    <w:rsid w:val="00F67EE6"/>
    <w:rsid w:val="00F7034C"/>
    <w:rsid w:val="00F70503"/>
    <w:rsid w:val="00F70602"/>
    <w:rsid w:val="00F706B9"/>
    <w:rsid w:val="00F7085D"/>
    <w:rsid w:val="00F7087F"/>
    <w:rsid w:val="00F71306"/>
    <w:rsid w:val="00F7188C"/>
    <w:rsid w:val="00F71C9E"/>
    <w:rsid w:val="00F720A2"/>
    <w:rsid w:val="00F721A9"/>
    <w:rsid w:val="00F7257C"/>
    <w:rsid w:val="00F7274E"/>
    <w:rsid w:val="00F72AA4"/>
    <w:rsid w:val="00F74509"/>
    <w:rsid w:val="00F745AA"/>
    <w:rsid w:val="00F74C57"/>
    <w:rsid w:val="00F75D25"/>
    <w:rsid w:val="00F75F99"/>
    <w:rsid w:val="00F75FCF"/>
    <w:rsid w:val="00F76174"/>
    <w:rsid w:val="00F76280"/>
    <w:rsid w:val="00F76B2A"/>
    <w:rsid w:val="00F770D6"/>
    <w:rsid w:val="00F7746F"/>
    <w:rsid w:val="00F77D4F"/>
    <w:rsid w:val="00F80369"/>
    <w:rsid w:val="00F81555"/>
    <w:rsid w:val="00F8155B"/>
    <w:rsid w:val="00F8194A"/>
    <w:rsid w:val="00F81E38"/>
    <w:rsid w:val="00F83031"/>
    <w:rsid w:val="00F83041"/>
    <w:rsid w:val="00F8327B"/>
    <w:rsid w:val="00F837C4"/>
    <w:rsid w:val="00F8384D"/>
    <w:rsid w:val="00F83CE2"/>
    <w:rsid w:val="00F84E37"/>
    <w:rsid w:val="00F85DA2"/>
    <w:rsid w:val="00F86AFE"/>
    <w:rsid w:val="00F87211"/>
    <w:rsid w:val="00F87815"/>
    <w:rsid w:val="00F87ADE"/>
    <w:rsid w:val="00F91207"/>
    <w:rsid w:val="00F91288"/>
    <w:rsid w:val="00F91311"/>
    <w:rsid w:val="00F917A9"/>
    <w:rsid w:val="00F91F15"/>
    <w:rsid w:val="00F9215A"/>
    <w:rsid w:val="00F925D7"/>
    <w:rsid w:val="00F92958"/>
    <w:rsid w:val="00F94077"/>
    <w:rsid w:val="00F94475"/>
    <w:rsid w:val="00F9474D"/>
    <w:rsid w:val="00F94B9B"/>
    <w:rsid w:val="00F951C2"/>
    <w:rsid w:val="00F9576A"/>
    <w:rsid w:val="00F959BD"/>
    <w:rsid w:val="00F95E92"/>
    <w:rsid w:val="00F96C5E"/>
    <w:rsid w:val="00FA0045"/>
    <w:rsid w:val="00FA0262"/>
    <w:rsid w:val="00FA04F8"/>
    <w:rsid w:val="00FA0B20"/>
    <w:rsid w:val="00FA1386"/>
    <w:rsid w:val="00FA1588"/>
    <w:rsid w:val="00FA21FD"/>
    <w:rsid w:val="00FA2FF3"/>
    <w:rsid w:val="00FA3A5C"/>
    <w:rsid w:val="00FA429A"/>
    <w:rsid w:val="00FA4567"/>
    <w:rsid w:val="00FA46F7"/>
    <w:rsid w:val="00FA489F"/>
    <w:rsid w:val="00FA4934"/>
    <w:rsid w:val="00FA4A57"/>
    <w:rsid w:val="00FA4D1D"/>
    <w:rsid w:val="00FA51A7"/>
    <w:rsid w:val="00FA5561"/>
    <w:rsid w:val="00FA5708"/>
    <w:rsid w:val="00FA5871"/>
    <w:rsid w:val="00FA5B39"/>
    <w:rsid w:val="00FA639A"/>
    <w:rsid w:val="00FA6491"/>
    <w:rsid w:val="00FA67AA"/>
    <w:rsid w:val="00FA67DC"/>
    <w:rsid w:val="00FA6CD5"/>
    <w:rsid w:val="00FA7056"/>
    <w:rsid w:val="00FA7274"/>
    <w:rsid w:val="00FA7A4F"/>
    <w:rsid w:val="00FA7C06"/>
    <w:rsid w:val="00FA7E25"/>
    <w:rsid w:val="00FA7F2F"/>
    <w:rsid w:val="00FB0067"/>
    <w:rsid w:val="00FB0151"/>
    <w:rsid w:val="00FB0512"/>
    <w:rsid w:val="00FB097A"/>
    <w:rsid w:val="00FB0D85"/>
    <w:rsid w:val="00FB0F72"/>
    <w:rsid w:val="00FB1441"/>
    <w:rsid w:val="00FB1790"/>
    <w:rsid w:val="00FB1A15"/>
    <w:rsid w:val="00FB1E47"/>
    <w:rsid w:val="00FB2171"/>
    <w:rsid w:val="00FB21B0"/>
    <w:rsid w:val="00FB24BE"/>
    <w:rsid w:val="00FB2632"/>
    <w:rsid w:val="00FB2A96"/>
    <w:rsid w:val="00FB32D1"/>
    <w:rsid w:val="00FB40D7"/>
    <w:rsid w:val="00FB41E3"/>
    <w:rsid w:val="00FB457E"/>
    <w:rsid w:val="00FB5E67"/>
    <w:rsid w:val="00FB681E"/>
    <w:rsid w:val="00FB6CFB"/>
    <w:rsid w:val="00FB75BD"/>
    <w:rsid w:val="00FB7B4B"/>
    <w:rsid w:val="00FB7E8E"/>
    <w:rsid w:val="00FC01AF"/>
    <w:rsid w:val="00FC03B4"/>
    <w:rsid w:val="00FC03F4"/>
    <w:rsid w:val="00FC1ED7"/>
    <w:rsid w:val="00FC1F6E"/>
    <w:rsid w:val="00FC2006"/>
    <w:rsid w:val="00FC235D"/>
    <w:rsid w:val="00FC3CCC"/>
    <w:rsid w:val="00FC46CF"/>
    <w:rsid w:val="00FC50D1"/>
    <w:rsid w:val="00FC5786"/>
    <w:rsid w:val="00FC5FE8"/>
    <w:rsid w:val="00FC660E"/>
    <w:rsid w:val="00FC6C60"/>
    <w:rsid w:val="00FD0728"/>
    <w:rsid w:val="00FD1985"/>
    <w:rsid w:val="00FD1B3C"/>
    <w:rsid w:val="00FD1C75"/>
    <w:rsid w:val="00FD1EB7"/>
    <w:rsid w:val="00FD24D0"/>
    <w:rsid w:val="00FD2B43"/>
    <w:rsid w:val="00FD2B54"/>
    <w:rsid w:val="00FD2FB6"/>
    <w:rsid w:val="00FD3797"/>
    <w:rsid w:val="00FD599B"/>
    <w:rsid w:val="00FD5AE6"/>
    <w:rsid w:val="00FD61C0"/>
    <w:rsid w:val="00FD6A14"/>
    <w:rsid w:val="00FD6C37"/>
    <w:rsid w:val="00FD6E73"/>
    <w:rsid w:val="00FD6F43"/>
    <w:rsid w:val="00FD7033"/>
    <w:rsid w:val="00FD7329"/>
    <w:rsid w:val="00FD7AFC"/>
    <w:rsid w:val="00FD7B1A"/>
    <w:rsid w:val="00FD7D74"/>
    <w:rsid w:val="00FE0078"/>
    <w:rsid w:val="00FE05DF"/>
    <w:rsid w:val="00FE067D"/>
    <w:rsid w:val="00FE093A"/>
    <w:rsid w:val="00FE0AB6"/>
    <w:rsid w:val="00FE0C47"/>
    <w:rsid w:val="00FE2A96"/>
    <w:rsid w:val="00FE2D41"/>
    <w:rsid w:val="00FE30F2"/>
    <w:rsid w:val="00FE353D"/>
    <w:rsid w:val="00FE360F"/>
    <w:rsid w:val="00FE3F05"/>
    <w:rsid w:val="00FE4010"/>
    <w:rsid w:val="00FE4C6A"/>
    <w:rsid w:val="00FE5525"/>
    <w:rsid w:val="00FE5CD8"/>
    <w:rsid w:val="00FE6D25"/>
    <w:rsid w:val="00FE729A"/>
    <w:rsid w:val="00FE7A69"/>
    <w:rsid w:val="00FE7FB3"/>
    <w:rsid w:val="00FF002A"/>
    <w:rsid w:val="00FF011F"/>
    <w:rsid w:val="00FF013D"/>
    <w:rsid w:val="00FF0303"/>
    <w:rsid w:val="00FF0BB3"/>
    <w:rsid w:val="00FF0BD7"/>
    <w:rsid w:val="00FF0EF7"/>
    <w:rsid w:val="00FF1896"/>
    <w:rsid w:val="00FF1C05"/>
    <w:rsid w:val="00FF1F0B"/>
    <w:rsid w:val="00FF2041"/>
    <w:rsid w:val="00FF228C"/>
    <w:rsid w:val="00FF22D3"/>
    <w:rsid w:val="00FF2344"/>
    <w:rsid w:val="00FF29E9"/>
    <w:rsid w:val="00FF3249"/>
    <w:rsid w:val="00FF4372"/>
    <w:rsid w:val="00FF476B"/>
    <w:rsid w:val="00FF4A6B"/>
    <w:rsid w:val="00FF4CCD"/>
    <w:rsid w:val="00FF6096"/>
    <w:rsid w:val="00FF617A"/>
    <w:rsid w:val="00FF638E"/>
    <w:rsid w:val="00FF694E"/>
    <w:rsid w:val="00FF6B58"/>
    <w:rsid w:val="00FF6EB5"/>
    <w:rsid w:val="00FF739B"/>
    <w:rsid w:val="00FF771F"/>
    <w:rsid w:val="00FF7B28"/>
    <w:rsid w:val="1EFB1732"/>
    <w:rsid w:val="5B342E1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SimSun"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semiHidden="0" w:name="heading 4"/>
    <w:lsdException w:qFormat="1" w:uiPriority="9"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semiHidden="0" w:name="toc 3"/>
    <w:lsdException w:qFormat="1" w:unhideWhenUsed="0" w:uiPriority="39" w:semiHidden="0" w:name="toc 4"/>
    <w:lsdException w:unhideWhenUsed="0" w:uiPriority="39" w:semiHidden="0" w:name="toc 5"/>
    <w:lsdException w:qFormat="1" w:uiPriority="0" w:semiHidden="0" w:name="toc 6"/>
    <w:lsdException w:uiPriority="0" w:semiHidden="0" w:name="toc 7"/>
    <w:lsdException w:qFormat="1" w:uiPriority="0" w:semiHidden="0" w:name="toc 8"/>
    <w:lsdException w:qFormat="1" w:uiPriority="0" w:semiHidden="0" w:name="toc 9"/>
    <w:lsdException w:unhideWhenUsed="0" w:uiPriority="0" w:semiHidden="0" w:name="Normal Indent"/>
    <w:lsdException w:qFormat="1" w:uiPriority="99" w:semiHidden="0" w:name="footnote text"/>
    <w:lsdException w:qFormat="1" w:uiPriority="0" w:semiHidden="0" w:name="annotation text"/>
    <w:lsdException w:qFormat="1" w:uiPriority="99" w:semiHidden="0" w:name="header"/>
    <w:lsdException w:uiPriority="0" w:semiHidden="0" w:name="footer"/>
    <w:lsdException w:qFormat="1" w:unhideWhenUsed="0" w:uiPriority="0" w:semiHidden="0" w:name="index heading"/>
    <w:lsdException w:qFormat="1" w:uiPriority="35" w:semiHidden="0" w:name="caption"/>
    <w:lsdException w:uiPriority="99" w:semiHidden="0" w:name="table of figures"/>
    <w:lsdException w:unhideWhenUsed="0" w:uiPriority="0" w:semiHidden="0" w:name="envelope address"/>
    <w:lsdException w:unhideWhenUsed="0" w:uiPriority="0" w:semiHidden="0" w:name="envelope return"/>
    <w:lsdException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iPriority="0" w:semiHidden="0" w:name="endnote reference"/>
    <w:lsdException w:qFormat="1" w:uiPriority="0" w:semiHidden="0" w:name="endnote text"/>
    <w:lsdException w:uiPriority="99" w:name="table of authorities"/>
    <w:lsdException w:uiPriority="99" w:name="macro"/>
    <w:lsdException w:unhideWhenUsed="0" w:uiPriority="0" w:semiHidden="0" w:name="toa heading"/>
    <w:lsdException w:unhideWhenUsed="0" w:uiPriority="0" w:semiHidden="0" w:name="List"/>
    <w:lsdException w:qFormat="1"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nhideWhenUsed="0" w:uiPriority="0" w:semiHidden="0" w:name="List Bullet 5"/>
    <w:lsdException w:unhideWhenUsed="0" w:uiPriority="0" w:semiHidden="0" w:name="List Number 2"/>
    <w:lsdException w:qFormat="1"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0" w:semiHidden="0" w:name="Body Text First Indent"/>
    <w:lsdException w:qFormat="1" w:unhideWhenUsed="0" w:uiPriority="0" w:semiHidden="0" w:name="Body Text First Indent 2"/>
    <w:lsdException w:unhideWhenUsed="0" w:uiPriority="0" w:semiHidden="0" w:name="Note Heading"/>
    <w:lsdException w:uiPriority="0" w:semiHidden="0" w:name="Body Text 2"/>
    <w:lsdException w:qFormat="1" w:unhideWhenUsed="0" w:uiPriority="0" w:semiHidden="0" w:name="Body Text 3"/>
    <w:lsdException w:uiPriority="0" w:semiHidden="0" w:name="Body Text Indent 2"/>
    <w:lsdException w:uiPriority="0" w:semiHidden="0" w:name="Body Text Indent 3"/>
    <w:lsdException w:qFormat="1" w:unhideWhenUsed="0" w:uiPriority="0" w:semiHidden="0" w:name="Block Text"/>
    <w:lsdException w:qFormat="1" w:uiPriority="99" w:semiHidden="0" w:name="Hyperlink"/>
    <w:lsdException w:uiPriority="0" w:semiHidden="0" w:name="FollowedHyperlink"/>
    <w:lsdException w:qFormat="1" w:unhideWhenUsed="0" w:uiPriority="0" w:semiHidden="0" w:name="Strong"/>
    <w:lsdException w:qFormat="1" w:unhideWhenUsed="0" w:uiPriority="0" w:semiHidden="0" w:name="Emphasis"/>
    <w:lsdException w:qFormat="1"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iPriority="0" w:semiHidden="0" w:name="annotation subject"/>
    <w:lsdException w:unhideWhenUsed="0" w:uiPriority="0" w:name="Table Simple 1"/>
    <w:lsdException w:qFormat="1" w:unhideWhenUsed="0" w:uiPriority="0" w:name="Table Simple 2"/>
    <w:lsdException w:qFormat="1" w:unhideWhenUsed="0" w:uiPriority="0" w:name="Table Simple 3"/>
    <w:lsdException w:unhideWhenUsed="0" w:uiPriority="0" w:name="Table Classic 1"/>
    <w:lsdException w:unhideWhenUsed="0" w:uiPriority="0" w:name="Table Classic 2"/>
    <w:lsdException w:unhideWhenUsed="0" w:uiPriority="0" w:name="Table Classic 3"/>
    <w:lsdException w:unhideWhenUsed="0" w:uiPriority="0" w:name="Table Classic 4"/>
    <w:lsdException w:unhideWhenUsed="0" w:uiPriority="0" w:name="Table Colorful 1"/>
    <w:lsdException w:qFormat="1" w:unhideWhenUsed="0" w:uiPriority="0" w:name="Table Colorful 2"/>
    <w:lsdException w:unhideWhenUsed="0" w:uiPriority="0" w:name="Table Colorful 3"/>
    <w:lsdException w:qFormat="1" w:unhideWhenUsed="0" w:uiPriority="0" w:name="Table Columns 1"/>
    <w:lsdException w:unhideWhenUsed="0" w:uiPriority="0" w:name="Table Columns 2"/>
    <w:lsdException w:qFormat="1" w:unhideWhenUsed="0" w:uiPriority="0" w:name="Table Columns 3"/>
    <w:lsdException w:unhideWhenUsed="0" w:uiPriority="0" w:name="Table Columns 4"/>
    <w:lsdException w:qFormat="1" w:unhideWhenUsed="0" w:uiPriority="0" w:name="Table Columns 5"/>
    <w:lsdException w:unhideWhenUsed="0" w:uiPriority="0" w:name="Table Grid 1"/>
    <w:lsdException w:qFormat="1" w:unhideWhenUsed="0" w:uiPriority="0" w:name="Table Grid 2"/>
    <w:lsdException w:qFormat="1" w:unhideWhenUsed="0" w:uiPriority="0" w:name="Table Grid 3"/>
    <w:lsdException w:unhideWhenUsed="0" w:uiPriority="0" w:name="Table Grid 4"/>
    <w:lsdException w:qFormat="1" w:unhideWhenUsed="0" w:uiPriority="0" w:semiHidden="0" w:name="Table Grid 5"/>
    <w:lsdException w:unhideWhenUsed="0" w:uiPriority="0" w:name="Table Grid 6"/>
    <w:lsdException w:qFormat="1" w:unhideWhenUsed="0" w:uiPriority="0" w:name="Table Grid 7"/>
    <w:lsdException w:qFormat="1" w:unhideWhenUsed="0" w:uiPriority="0" w:name="Table Grid 8"/>
    <w:lsdException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unhideWhenUsed="0" w:uiPriority="0" w:name="Table List 7"/>
    <w:lsdException w:qFormat="1" w:unhideWhenUsed="0" w:uiPriority="0" w:name="Table List 8"/>
    <w:lsdException w:unhideWhenUsed="0" w:uiPriority="0" w:name="Table 3D effects 1"/>
    <w:lsdException w:unhideWhenUsed="0" w:uiPriority="0" w:name="Table 3D effects 2"/>
    <w:lsdException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iPriority="0" w:semiHidden="0" w:name="Balloon Text"/>
    <w:lsdException w:qFormat="1" w:unhideWhenUsed="0" w:uiPriority="59" w:semiHidden="0" w:name="Table Grid"/>
    <w:lsdException w:qFormat="1" w:unhideWhenUsed="0" w:uiPriority="0" w:name="Table Theme"/>
    <w:lsdException w:unhideWhenUsed="0" w:uiPriority="0" w:semiHidden="0" w:name="Placeholder Text"/>
    <w:lsdException w:qFormat="1" w:unhideWhenUsed="0" w:uiPriority="0" w:semiHidden="0" w:name="No Spacing"/>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4" w:semiHidden="0" w:name="Medium Shading 2 Accent 5"/>
  </w:latentStyles>
  <w:style w:type="paragraph" w:default="1" w:styleId="1">
    <w:name w:val="Normal"/>
    <w:uiPriority w:val="0"/>
    <w:pPr>
      <w:spacing w:after="0" w:line="240" w:lineRule="auto"/>
    </w:pPr>
    <w:rPr>
      <w:rFonts w:ascii="MS Sans Serif" w:hAnsi="MS Sans Serif" w:eastAsia="Times New Roman" w:cs="Times New Roman"/>
      <w:sz w:val="20"/>
      <w:szCs w:val="20"/>
      <w:lang w:val="en-US" w:eastAsia="ru-RU" w:bidi="ar-SA"/>
    </w:rPr>
  </w:style>
  <w:style w:type="paragraph" w:styleId="2">
    <w:name w:val="heading 1"/>
    <w:basedOn w:val="1"/>
    <w:next w:val="1"/>
    <w:link w:val="141"/>
    <w:qFormat/>
    <w:uiPriority w:val="9"/>
    <w:pPr>
      <w:keepNext/>
      <w:spacing w:before="240" w:after="60"/>
      <w:outlineLvl w:val="0"/>
    </w:pPr>
    <w:rPr>
      <w:rFonts w:ascii="Arial" w:hAnsi="Arial" w:cs="Arial"/>
      <w:b/>
      <w:bCs/>
      <w:kern w:val="32"/>
      <w:sz w:val="32"/>
      <w:szCs w:val="32"/>
    </w:rPr>
  </w:style>
  <w:style w:type="paragraph" w:styleId="3">
    <w:name w:val="heading 2"/>
    <w:basedOn w:val="1"/>
    <w:next w:val="1"/>
    <w:link w:val="142"/>
    <w:unhideWhenUsed/>
    <w:qFormat/>
    <w:uiPriority w:val="9"/>
    <w:pPr>
      <w:keepNext/>
      <w:spacing w:before="240" w:after="60"/>
      <w:outlineLvl w:val="1"/>
    </w:pPr>
    <w:rPr>
      <w:rFonts w:ascii="Arial" w:hAnsi="Arial" w:cs="Arial"/>
      <w:b/>
      <w:bCs/>
      <w:i/>
      <w:iCs/>
      <w:kern w:val="2"/>
      <w:sz w:val="28"/>
      <w:szCs w:val="28"/>
    </w:rPr>
  </w:style>
  <w:style w:type="paragraph" w:styleId="4">
    <w:name w:val="heading 3"/>
    <w:basedOn w:val="1"/>
    <w:next w:val="1"/>
    <w:link w:val="143"/>
    <w:unhideWhenUsed/>
    <w:qFormat/>
    <w:uiPriority w:val="0"/>
    <w:pPr>
      <w:keepNext/>
      <w:keepLines/>
      <w:spacing w:before="200" w:line="276" w:lineRule="auto"/>
      <w:outlineLvl w:val="2"/>
    </w:pPr>
    <w:rPr>
      <w:rFonts w:ascii="Cambria" w:hAnsi="Cambria"/>
      <w:b/>
      <w:bCs/>
      <w:color w:val="4F81BD"/>
      <w:kern w:val="2"/>
      <w:lang w:eastAsia="en-US"/>
    </w:rPr>
  </w:style>
  <w:style w:type="paragraph" w:styleId="5">
    <w:name w:val="heading 4"/>
    <w:basedOn w:val="1"/>
    <w:next w:val="1"/>
    <w:link w:val="144"/>
    <w:unhideWhenUsed/>
    <w:qFormat/>
    <w:uiPriority w:val="0"/>
    <w:pPr>
      <w:keepNext/>
      <w:spacing w:before="240" w:after="60"/>
      <w:outlineLvl w:val="3"/>
    </w:pPr>
    <w:rPr>
      <w:rFonts w:ascii="Calibri" w:hAnsi="Calibri"/>
      <w:b/>
      <w:bCs/>
      <w:kern w:val="2"/>
      <w:sz w:val="28"/>
      <w:szCs w:val="28"/>
    </w:rPr>
  </w:style>
  <w:style w:type="paragraph" w:styleId="6">
    <w:name w:val="heading 5"/>
    <w:basedOn w:val="1"/>
    <w:next w:val="1"/>
    <w:link w:val="145"/>
    <w:unhideWhenUsed/>
    <w:qFormat/>
    <w:uiPriority w:val="9"/>
    <w:pPr>
      <w:keepNext/>
      <w:keepLines/>
      <w:spacing w:before="200" w:line="276" w:lineRule="auto"/>
      <w:outlineLvl w:val="4"/>
    </w:pPr>
    <w:rPr>
      <w:rFonts w:ascii="Cambria" w:hAnsi="Cambria"/>
      <w:color w:val="243F60"/>
      <w:kern w:val="2"/>
      <w:lang w:eastAsia="en-US"/>
    </w:rPr>
  </w:style>
  <w:style w:type="paragraph" w:styleId="7">
    <w:name w:val="heading 6"/>
    <w:basedOn w:val="1"/>
    <w:next w:val="1"/>
    <w:link w:val="146"/>
    <w:unhideWhenUsed/>
    <w:qFormat/>
    <w:uiPriority w:val="0"/>
    <w:pPr>
      <w:spacing w:before="240" w:after="60" w:line="276" w:lineRule="auto"/>
      <w:outlineLvl w:val="5"/>
    </w:pPr>
    <w:rPr>
      <w:rFonts w:eastAsia="Calibri"/>
      <w:b/>
      <w:bCs/>
      <w:kern w:val="2"/>
      <w:sz w:val="22"/>
      <w:szCs w:val="22"/>
      <w:lang w:eastAsia="en-US"/>
    </w:rPr>
  </w:style>
  <w:style w:type="paragraph" w:styleId="8">
    <w:name w:val="heading 7"/>
    <w:basedOn w:val="1"/>
    <w:next w:val="1"/>
    <w:link w:val="147"/>
    <w:unhideWhenUsed/>
    <w:qFormat/>
    <w:uiPriority w:val="0"/>
    <w:pPr>
      <w:keepNext/>
      <w:keepLines/>
      <w:spacing w:before="200" w:line="276" w:lineRule="auto"/>
      <w:outlineLvl w:val="6"/>
    </w:pPr>
    <w:rPr>
      <w:rFonts w:asciiTheme="majorHAnsi" w:hAnsiTheme="majorHAnsi" w:eastAsiaTheme="majorEastAsia" w:cstheme="majorBidi"/>
      <w:i/>
      <w:iCs/>
      <w:color w:val="3F3F3F" w:themeColor="text1" w:themeTint="BF"/>
      <w:kern w:val="2"/>
      <w:lang w:eastAsia="en-US"/>
    </w:rPr>
  </w:style>
  <w:style w:type="paragraph" w:styleId="9">
    <w:name w:val="heading 8"/>
    <w:basedOn w:val="1"/>
    <w:next w:val="1"/>
    <w:link w:val="148"/>
    <w:unhideWhenUsed/>
    <w:qFormat/>
    <w:uiPriority w:val="0"/>
    <w:pPr>
      <w:spacing w:before="240" w:after="60" w:line="276" w:lineRule="auto"/>
      <w:outlineLvl w:val="7"/>
    </w:pPr>
    <w:rPr>
      <w:rFonts w:eastAsia="Calibri"/>
      <w:i/>
      <w:iCs/>
      <w:kern w:val="2"/>
      <w:lang w:eastAsia="en-US"/>
    </w:rPr>
  </w:style>
  <w:style w:type="paragraph" w:styleId="10">
    <w:name w:val="heading 9"/>
    <w:basedOn w:val="1"/>
    <w:next w:val="1"/>
    <w:link w:val="149"/>
    <w:unhideWhenUsed/>
    <w:qFormat/>
    <w:uiPriority w:val="0"/>
    <w:pPr>
      <w:spacing w:before="240" w:after="60" w:line="276" w:lineRule="auto"/>
      <w:outlineLvl w:val="8"/>
    </w:pPr>
    <w:rPr>
      <w:rFonts w:asciiTheme="majorHAnsi" w:hAnsiTheme="majorHAnsi" w:eastAsiaTheme="majorEastAsia"/>
      <w:kern w:val="2"/>
      <w:sz w:val="22"/>
      <w:szCs w:val="22"/>
      <w:lang w:eastAsia="en-US"/>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HTML Sample"/>
    <w:uiPriority w:val="0"/>
    <w:rPr>
      <w:rFonts w:ascii="Courier New" w:hAnsi="Courier New" w:cs="Courier New"/>
      <w:lang w:val="ru-RU" w:eastAsia="zh-CN"/>
    </w:rPr>
  </w:style>
  <w:style w:type="character" w:styleId="14">
    <w:name w:val="FollowedHyperlink"/>
    <w:basedOn w:val="11"/>
    <w:unhideWhenUsed/>
    <w:uiPriority w:val="0"/>
    <w:rPr>
      <w:color w:val="800080"/>
      <w:u w:val="single"/>
    </w:rPr>
  </w:style>
  <w:style w:type="character" w:styleId="15">
    <w:name w:val="footnote reference"/>
    <w:basedOn w:val="11"/>
    <w:unhideWhenUsed/>
    <w:uiPriority w:val="0"/>
    <w:rPr>
      <w:vertAlign w:val="superscript"/>
    </w:rPr>
  </w:style>
  <w:style w:type="character" w:styleId="16">
    <w:name w:val="annotation reference"/>
    <w:basedOn w:val="11"/>
    <w:unhideWhenUsed/>
    <w:qFormat/>
    <w:uiPriority w:val="0"/>
    <w:rPr>
      <w:sz w:val="16"/>
      <w:szCs w:val="16"/>
    </w:rPr>
  </w:style>
  <w:style w:type="character" w:styleId="17">
    <w:name w:val="endnote reference"/>
    <w:basedOn w:val="11"/>
    <w:unhideWhenUsed/>
    <w:uiPriority w:val="0"/>
    <w:rPr>
      <w:rFonts w:cs="Times New Roman"/>
      <w:vertAlign w:val="superscript"/>
    </w:rPr>
  </w:style>
  <w:style w:type="character" w:styleId="18">
    <w:name w:val="HTML Acronym"/>
    <w:uiPriority w:val="0"/>
    <w:rPr>
      <w:lang w:val="ru-RU" w:eastAsia="zh-CN"/>
    </w:rPr>
  </w:style>
  <w:style w:type="character" w:styleId="19">
    <w:name w:val="Emphasis"/>
    <w:basedOn w:val="11"/>
    <w:qFormat/>
    <w:uiPriority w:val="0"/>
    <w:rPr>
      <w:i/>
      <w:iCs/>
    </w:rPr>
  </w:style>
  <w:style w:type="character" w:styleId="20">
    <w:name w:val="Hyperlink"/>
    <w:basedOn w:val="11"/>
    <w:unhideWhenUsed/>
    <w:qFormat/>
    <w:uiPriority w:val="99"/>
    <w:rPr>
      <w:color w:val="0000FF"/>
      <w:u w:val="single"/>
    </w:rPr>
  </w:style>
  <w:style w:type="character" w:styleId="21">
    <w:name w:val="HTML Keyboard"/>
    <w:qFormat/>
    <w:uiPriority w:val="0"/>
    <w:rPr>
      <w:rFonts w:ascii="Courier New" w:hAnsi="Courier New" w:cs="Courier New"/>
      <w:sz w:val="20"/>
      <w:szCs w:val="20"/>
      <w:lang w:val="ru-RU" w:eastAsia="zh-CN"/>
    </w:rPr>
  </w:style>
  <w:style w:type="character" w:styleId="22">
    <w:name w:val="HTML Code"/>
    <w:qFormat/>
    <w:uiPriority w:val="0"/>
    <w:rPr>
      <w:rFonts w:ascii="Courier New" w:hAnsi="Courier New" w:cs="Courier New"/>
      <w:sz w:val="20"/>
      <w:szCs w:val="20"/>
      <w:lang w:val="ru-RU" w:eastAsia="zh-CN"/>
    </w:rPr>
  </w:style>
  <w:style w:type="character" w:styleId="23">
    <w:name w:val="page number"/>
    <w:basedOn w:val="11"/>
    <w:uiPriority w:val="0"/>
  </w:style>
  <w:style w:type="character" w:styleId="24">
    <w:name w:val="line number"/>
    <w:uiPriority w:val="0"/>
    <w:rPr>
      <w:sz w:val="18"/>
      <w:szCs w:val="18"/>
    </w:rPr>
  </w:style>
  <w:style w:type="character" w:styleId="25">
    <w:name w:val="HTML Definition"/>
    <w:uiPriority w:val="0"/>
    <w:rPr>
      <w:i/>
      <w:iCs/>
      <w:lang w:val="ru-RU" w:eastAsia="zh-CN"/>
    </w:rPr>
  </w:style>
  <w:style w:type="character" w:styleId="26">
    <w:name w:val="HTML Variable"/>
    <w:uiPriority w:val="0"/>
    <w:rPr>
      <w:i/>
      <w:iCs/>
      <w:lang w:val="ru-RU" w:eastAsia="zh-CN"/>
    </w:rPr>
  </w:style>
  <w:style w:type="character" w:styleId="27">
    <w:name w:val="HTML Typewriter"/>
    <w:qFormat/>
    <w:uiPriority w:val="0"/>
    <w:rPr>
      <w:rFonts w:ascii="Courier New" w:hAnsi="Courier New" w:cs="Courier New"/>
      <w:sz w:val="20"/>
      <w:szCs w:val="20"/>
      <w:lang w:val="ru-RU" w:eastAsia="zh-CN"/>
    </w:rPr>
  </w:style>
  <w:style w:type="character" w:styleId="28">
    <w:name w:val="Strong"/>
    <w:basedOn w:val="11"/>
    <w:qFormat/>
    <w:uiPriority w:val="0"/>
    <w:rPr>
      <w:b/>
      <w:bCs/>
    </w:rPr>
  </w:style>
  <w:style w:type="character" w:styleId="29">
    <w:name w:val="HTML Cite"/>
    <w:qFormat/>
    <w:uiPriority w:val="0"/>
    <w:rPr>
      <w:i/>
      <w:iCs/>
      <w:lang w:val="ru-RU" w:eastAsia="zh-CN"/>
    </w:rPr>
  </w:style>
  <w:style w:type="paragraph" w:styleId="30">
    <w:name w:val="Balloon Text"/>
    <w:basedOn w:val="1"/>
    <w:link w:val="278"/>
    <w:unhideWhenUsed/>
    <w:qFormat/>
    <w:uiPriority w:val="0"/>
    <w:rPr>
      <w:rFonts w:ascii="Tahoma" w:hAnsi="Tahoma" w:eastAsia="Calibri" w:cs="Tahoma"/>
      <w:kern w:val="2"/>
      <w:sz w:val="16"/>
      <w:szCs w:val="16"/>
      <w:lang w:eastAsia="en-US"/>
    </w:rPr>
  </w:style>
  <w:style w:type="paragraph" w:styleId="31">
    <w:name w:val="List 5"/>
    <w:basedOn w:val="32"/>
    <w:qFormat/>
    <w:uiPriority w:val="0"/>
    <w:pPr>
      <w:numPr>
        <w:ilvl w:val="0"/>
        <w:numId w:val="0"/>
      </w:numPr>
      <w:spacing w:after="240" w:line="240" w:lineRule="atLeast"/>
      <w:ind w:left="2880" w:hanging="360"/>
    </w:pPr>
    <w:rPr>
      <w:rFonts w:ascii="Arial" w:hAnsi="Arial" w:cs="Arial"/>
      <w:snapToGrid/>
      <w:spacing w:val="-5"/>
      <w:lang w:val="ru-RU"/>
    </w:rPr>
  </w:style>
  <w:style w:type="paragraph" w:styleId="32">
    <w:name w:val="List"/>
    <w:basedOn w:val="1"/>
    <w:link w:val="391"/>
    <w:uiPriority w:val="0"/>
    <w:pPr>
      <w:numPr>
        <w:ilvl w:val="0"/>
        <w:numId w:val="1"/>
      </w:numPr>
      <w:spacing w:after="60"/>
      <w:jc w:val="both"/>
    </w:pPr>
    <w:rPr>
      <w:snapToGrid w:val="0"/>
      <w:lang w:eastAsia="en-US"/>
    </w:rPr>
  </w:style>
  <w:style w:type="paragraph" w:styleId="33">
    <w:name w:val="List Continue"/>
    <w:basedOn w:val="32"/>
    <w:qFormat/>
    <w:uiPriority w:val="0"/>
    <w:pPr>
      <w:numPr>
        <w:numId w:val="0"/>
      </w:numPr>
      <w:spacing w:after="240" w:line="240" w:lineRule="atLeast"/>
      <w:ind w:left="1440"/>
    </w:pPr>
    <w:rPr>
      <w:rFonts w:ascii="Arial" w:hAnsi="Arial" w:cs="Arial"/>
      <w:snapToGrid/>
      <w:spacing w:val="-5"/>
      <w:lang w:val="ru-RU"/>
    </w:rPr>
  </w:style>
  <w:style w:type="paragraph" w:styleId="34">
    <w:name w:val="Body Text 2"/>
    <w:basedOn w:val="1"/>
    <w:link w:val="271"/>
    <w:unhideWhenUsed/>
    <w:uiPriority w:val="0"/>
    <w:pPr>
      <w:spacing w:after="120" w:line="480" w:lineRule="auto"/>
    </w:pPr>
    <w:rPr>
      <w:sz w:val="22"/>
      <w:szCs w:val="22"/>
      <w:lang w:eastAsia="en-US"/>
    </w:rPr>
  </w:style>
  <w:style w:type="paragraph" w:styleId="35">
    <w:name w:val="List Number 5"/>
    <w:basedOn w:val="36"/>
    <w:qFormat/>
    <w:uiPriority w:val="0"/>
    <w:pPr>
      <w:numPr>
        <w:ilvl w:val="0"/>
        <w:numId w:val="0"/>
      </w:numPr>
      <w:tabs>
        <w:tab w:val="left" w:pos="360"/>
      </w:tabs>
      <w:spacing w:after="240" w:line="240" w:lineRule="atLeast"/>
      <w:ind w:left="2880" w:hanging="360"/>
      <w:jc w:val="both"/>
    </w:pPr>
    <w:rPr>
      <w:rFonts w:ascii="Arial" w:hAnsi="Arial" w:cs="Arial"/>
      <w:spacing w:val="-5"/>
      <w:sz w:val="20"/>
      <w:szCs w:val="20"/>
      <w:lang w:eastAsia="en-US"/>
    </w:rPr>
  </w:style>
  <w:style w:type="paragraph" w:styleId="36">
    <w:name w:val="List Number"/>
    <w:basedOn w:val="1"/>
    <w:uiPriority w:val="0"/>
    <w:pPr>
      <w:numPr>
        <w:ilvl w:val="0"/>
        <w:numId w:val="2"/>
      </w:numPr>
    </w:pPr>
    <w:rPr>
      <w:rFonts w:ascii="Times New Roman" w:hAnsi="Times New Roman"/>
      <w:sz w:val="24"/>
      <w:szCs w:val="24"/>
      <w:lang w:val="ru-RU"/>
    </w:rPr>
  </w:style>
  <w:style w:type="paragraph" w:styleId="37">
    <w:name w:val="Closing"/>
    <w:basedOn w:val="1"/>
    <w:link w:val="724"/>
    <w:uiPriority w:val="0"/>
    <w:pPr>
      <w:spacing w:line="360" w:lineRule="auto"/>
      <w:ind w:left="4252" w:firstLine="709"/>
      <w:jc w:val="both"/>
    </w:pPr>
    <w:rPr>
      <w:rFonts w:ascii="Arial" w:hAnsi="Arial" w:cs="Arial"/>
      <w:spacing w:val="-5"/>
      <w:lang w:val="ru-RU" w:eastAsia="en-US"/>
    </w:rPr>
  </w:style>
  <w:style w:type="paragraph" w:styleId="38">
    <w:name w:val="Normal Indent"/>
    <w:basedOn w:val="1"/>
    <w:uiPriority w:val="0"/>
    <w:pPr>
      <w:spacing w:line="360" w:lineRule="auto"/>
      <w:ind w:left="1440" w:firstLine="709"/>
      <w:jc w:val="both"/>
    </w:pPr>
    <w:rPr>
      <w:rFonts w:ascii="Arial" w:hAnsi="Arial" w:cs="Arial"/>
      <w:spacing w:val="-5"/>
      <w:lang w:val="ru-RU" w:eastAsia="en-US"/>
    </w:rPr>
  </w:style>
  <w:style w:type="paragraph" w:styleId="39">
    <w:name w:val="envelope return"/>
    <w:basedOn w:val="1"/>
    <w:uiPriority w:val="0"/>
    <w:pPr>
      <w:spacing w:line="360" w:lineRule="auto"/>
      <w:ind w:left="1080" w:firstLine="709"/>
      <w:jc w:val="both"/>
    </w:pPr>
    <w:rPr>
      <w:rFonts w:ascii="Arial" w:hAnsi="Arial" w:cs="Arial"/>
      <w:spacing w:val="-5"/>
      <w:lang w:val="ru-RU" w:eastAsia="en-US"/>
    </w:rPr>
  </w:style>
  <w:style w:type="paragraph" w:styleId="40">
    <w:name w:val="Plain Text"/>
    <w:basedOn w:val="1"/>
    <w:link w:val="275"/>
    <w:unhideWhenUsed/>
    <w:qFormat/>
    <w:uiPriority w:val="0"/>
    <w:rPr>
      <w:rFonts w:ascii="Courier New" w:hAnsi="Courier New" w:cs="Courier New"/>
      <w:sz w:val="22"/>
      <w:szCs w:val="22"/>
      <w:lang w:eastAsia="en-US"/>
    </w:rPr>
  </w:style>
  <w:style w:type="paragraph" w:styleId="41">
    <w:name w:val="Body Text Indent 3"/>
    <w:basedOn w:val="1"/>
    <w:link w:val="273"/>
    <w:unhideWhenUsed/>
    <w:uiPriority w:val="0"/>
    <w:pPr>
      <w:spacing w:after="120" w:line="276" w:lineRule="auto"/>
      <w:ind w:left="283"/>
    </w:pPr>
    <w:rPr>
      <w:rFonts w:eastAsia="Calibri" w:asciiTheme="minorHAnsi" w:hAnsiTheme="minorHAnsi" w:cstheme="minorBidi"/>
      <w:kern w:val="2"/>
      <w:sz w:val="16"/>
      <w:szCs w:val="16"/>
      <w:lang w:eastAsia="en-US"/>
    </w:rPr>
  </w:style>
  <w:style w:type="paragraph" w:styleId="42">
    <w:name w:val="endnote text"/>
    <w:basedOn w:val="1"/>
    <w:link w:val="469"/>
    <w:unhideWhenUsed/>
    <w:qFormat/>
    <w:uiPriority w:val="0"/>
  </w:style>
  <w:style w:type="paragraph" w:styleId="43">
    <w:name w:val="caption"/>
    <w:basedOn w:val="1"/>
    <w:next w:val="1"/>
    <w:link w:val="152"/>
    <w:unhideWhenUsed/>
    <w:qFormat/>
    <w:uiPriority w:val="35"/>
    <w:pPr>
      <w:spacing w:after="200"/>
    </w:pPr>
    <w:rPr>
      <w:rFonts w:eastAsia="Calibri"/>
      <w:b/>
      <w:bCs/>
      <w:color w:val="4F81BD"/>
      <w:kern w:val="2"/>
      <w:sz w:val="18"/>
      <w:szCs w:val="18"/>
      <w:lang w:eastAsia="en-US"/>
    </w:rPr>
  </w:style>
  <w:style w:type="paragraph" w:styleId="44">
    <w:name w:val="annotation text"/>
    <w:basedOn w:val="1"/>
    <w:link w:val="267"/>
    <w:unhideWhenUsed/>
    <w:qFormat/>
    <w:uiPriority w:val="0"/>
    <w:pPr>
      <w:spacing w:after="200"/>
    </w:pPr>
    <w:rPr>
      <w:rFonts w:eastAsia="Calibri" w:asciiTheme="minorHAnsi" w:hAnsiTheme="minorHAnsi" w:cstheme="minorBidi"/>
      <w:kern w:val="2"/>
      <w:sz w:val="22"/>
      <w:szCs w:val="22"/>
      <w:lang w:eastAsia="en-US"/>
    </w:rPr>
  </w:style>
  <w:style w:type="paragraph" w:styleId="45">
    <w:name w:val="index 1"/>
    <w:basedOn w:val="1"/>
    <w:next w:val="1"/>
    <w:unhideWhenUsed/>
    <w:qFormat/>
    <w:uiPriority w:val="0"/>
    <w:pPr>
      <w:ind w:left="200" w:hanging="200"/>
    </w:pPr>
  </w:style>
  <w:style w:type="paragraph" w:styleId="46">
    <w:name w:val="annotation subject"/>
    <w:basedOn w:val="44"/>
    <w:next w:val="44"/>
    <w:link w:val="277"/>
    <w:unhideWhenUsed/>
    <w:uiPriority w:val="0"/>
    <w:rPr>
      <w:b/>
      <w:bCs/>
    </w:rPr>
  </w:style>
  <w:style w:type="paragraph" w:styleId="47">
    <w:name w:val="Document Map"/>
    <w:basedOn w:val="1"/>
    <w:link w:val="274"/>
    <w:unhideWhenUsed/>
    <w:qFormat/>
    <w:uiPriority w:val="0"/>
    <w:rPr>
      <w:rFonts w:ascii="Tahoma" w:hAnsi="Tahoma" w:eastAsia="Calibri" w:cs="Tahoma"/>
      <w:kern w:val="2"/>
      <w:sz w:val="16"/>
      <w:szCs w:val="16"/>
      <w:lang w:eastAsia="en-US"/>
    </w:rPr>
  </w:style>
  <w:style w:type="paragraph" w:styleId="48">
    <w:name w:val="footnote text"/>
    <w:basedOn w:val="1"/>
    <w:link w:val="151"/>
    <w:unhideWhenUsed/>
    <w:qFormat/>
    <w:uiPriority w:val="99"/>
    <w:rPr>
      <w:sz w:val="22"/>
      <w:szCs w:val="22"/>
      <w:lang w:eastAsia="en-US"/>
    </w:rPr>
  </w:style>
  <w:style w:type="paragraph" w:styleId="49">
    <w:name w:val="toc 8"/>
    <w:basedOn w:val="1"/>
    <w:next w:val="1"/>
    <w:unhideWhenUsed/>
    <w:qFormat/>
    <w:uiPriority w:val="0"/>
    <w:pPr>
      <w:spacing w:line="276" w:lineRule="auto"/>
      <w:ind w:left="1440"/>
    </w:pPr>
    <w:rPr>
      <w:rFonts w:asciiTheme="minorHAnsi" w:hAnsiTheme="minorHAnsi" w:cstheme="minorHAnsi"/>
      <w:kern w:val="2"/>
      <w:lang w:eastAsia="en-US"/>
    </w:rPr>
  </w:style>
  <w:style w:type="paragraph" w:styleId="50">
    <w:name w:val="List Number 3"/>
    <w:basedOn w:val="36"/>
    <w:qFormat/>
    <w:uiPriority w:val="0"/>
    <w:pPr>
      <w:numPr>
        <w:ilvl w:val="0"/>
        <w:numId w:val="0"/>
      </w:numPr>
      <w:tabs>
        <w:tab w:val="left" w:pos="720"/>
      </w:tabs>
      <w:spacing w:after="240" w:line="240" w:lineRule="atLeast"/>
      <w:ind w:left="2160" w:hanging="360"/>
      <w:jc w:val="both"/>
    </w:pPr>
    <w:rPr>
      <w:rFonts w:ascii="Arial" w:hAnsi="Arial" w:cs="Arial"/>
      <w:spacing w:val="-5"/>
      <w:sz w:val="20"/>
      <w:szCs w:val="20"/>
      <w:lang w:eastAsia="en-US"/>
    </w:rPr>
  </w:style>
  <w:style w:type="paragraph" w:styleId="51">
    <w:name w:val="HTML Address"/>
    <w:basedOn w:val="1"/>
    <w:link w:val="746"/>
    <w:qFormat/>
    <w:uiPriority w:val="0"/>
    <w:pPr>
      <w:spacing w:line="360" w:lineRule="auto"/>
      <w:ind w:left="1080" w:firstLine="709"/>
      <w:jc w:val="both"/>
    </w:pPr>
    <w:rPr>
      <w:rFonts w:ascii="Arial" w:hAnsi="Arial" w:cs="Arial"/>
      <w:i/>
      <w:iCs/>
      <w:spacing w:val="-5"/>
      <w:lang w:val="ru-RU" w:eastAsia="en-US"/>
    </w:rPr>
  </w:style>
  <w:style w:type="paragraph" w:styleId="52">
    <w:name w:val="header"/>
    <w:basedOn w:val="1"/>
    <w:link w:val="268"/>
    <w:unhideWhenUsed/>
    <w:qFormat/>
    <w:uiPriority w:val="99"/>
    <w:pPr>
      <w:tabs>
        <w:tab w:val="center" w:pos="4677"/>
        <w:tab w:val="right" w:pos="9355"/>
      </w:tabs>
    </w:pPr>
    <w:rPr>
      <w:rFonts w:eastAsia="Calibri" w:asciiTheme="minorHAnsi" w:hAnsiTheme="minorHAnsi" w:cstheme="minorBidi"/>
      <w:kern w:val="2"/>
      <w:lang w:eastAsia="en-US"/>
    </w:rPr>
  </w:style>
  <w:style w:type="paragraph" w:styleId="53">
    <w:name w:val="toc 9"/>
    <w:basedOn w:val="1"/>
    <w:next w:val="1"/>
    <w:unhideWhenUsed/>
    <w:qFormat/>
    <w:uiPriority w:val="0"/>
    <w:pPr>
      <w:spacing w:line="276" w:lineRule="auto"/>
      <w:ind w:left="1680"/>
    </w:pPr>
    <w:rPr>
      <w:rFonts w:asciiTheme="minorHAnsi" w:hAnsiTheme="minorHAnsi" w:cstheme="minorHAnsi"/>
      <w:kern w:val="2"/>
      <w:lang w:eastAsia="en-US"/>
    </w:rPr>
  </w:style>
  <w:style w:type="paragraph" w:styleId="54">
    <w:name w:val="toc 7"/>
    <w:basedOn w:val="1"/>
    <w:next w:val="1"/>
    <w:unhideWhenUsed/>
    <w:uiPriority w:val="0"/>
    <w:pPr>
      <w:spacing w:after="100" w:line="276" w:lineRule="auto"/>
      <w:ind w:left="1440"/>
    </w:pPr>
    <w:rPr>
      <w:rFonts w:eastAsia="Calibri"/>
      <w:kern w:val="2"/>
      <w:lang w:eastAsia="en-US"/>
    </w:rPr>
  </w:style>
  <w:style w:type="paragraph" w:styleId="55">
    <w:name w:val="envelope address"/>
    <w:basedOn w:val="1"/>
    <w:uiPriority w:val="0"/>
    <w:pPr>
      <w:framePr w:w="7920" w:h="1980" w:hRule="exact" w:hSpace="180" w:wrap="auto" w:vAnchor="margin" w:hAnchor="page" w:xAlign="center" w:yAlign="bottom"/>
      <w:spacing w:line="360" w:lineRule="auto"/>
      <w:ind w:left="2880" w:firstLine="709"/>
      <w:jc w:val="both"/>
    </w:pPr>
    <w:rPr>
      <w:rFonts w:ascii="Arial" w:hAnsi="Arial" w:cs="Arial"/>
      <w:spacing w:val="-5"/>
      <w:sz w:val="28"/>
      <w:szCs w:val="28"/>
      <w:lang w:val="ru-RU" w:eastAsia="en-US"/>
    </w:rPr>
  </w:style>
  <w:style w:type="paragraph" w:styleId="56">
    <w:name w:val="Body Text"/>
    <w:basedOn w:val="1"/>
    <w:link w:val="155"/>
    <w:unhideWhenUsed/>
    <w:qFormat/>
    <w:uiPriority w:val="0"/>
    <w:pPr>
      <w:widowControl w:val="0"/>
      <w:snapToGrid w:val="0"/>
      <w:jc w:val="center"/>
    </w:pPr>
    <w:rPr>
      <w:b/>
      <w:snapToGrid w:val="0"/>
      <w:sz w:val="28"/>
      <w:szCs w:val="22"/>
      <w:lang w:eastAsia="en-US"/>
    </w:rPr>
  </w:style>
  <w:style w:type="paragraph" w:styleId="57">
    <w:name w:val="List Number 4"/>
    <w:basedOn w:val="36"/>
    <w:uiPriority w:val="0"/>
    <w:pPr>
      <w:numPr>
        <w:ilvl w:val="0"/>
        <w:numId w:val="0"/>
      </w:numPr>
      <w:spacing w:after="240" w:line="240" w:lineRule="atLeast"/>
      <w:ind w:left="2520" w:hanging="360"/>
      <w:jc w:val="both"/>
    </w:pPr>
    <w:rPr>
      <w:rFonts w:ascii="Arial" w:hAnsi="Arial" w:cs="Arial"/>
      <w:spacing w:val="-5"/>
      <w:sz w:val="20"/>
      <w:szCs w:val="20"/>
      <w:lang w:eastAsia="en-US"/>
    </w:rPr>
  </w:style>
  <w:style w:type="paragraph" w:styleId="58">
    <w:name w:val="toa heading"/>
    <w:basedOn w:val="1"/>
    <w:next w:val="1"/>
    <w:uiPriority w:val="0"/>
    <w:pPr>
      <w:spacing w:before="40" w:after="20"/>
      <w:jc w:val="center"/>
    </w:pPr>
    <w:rPr>
      <w:rFonts w:ascii="Times New Roman" w:hAnsi="Times New Roman"/>
      <w:b/>
      <w:sz w:val="22"/>
      <w:lang w:val="ru-RU"/>
    </w:rPr>
  </w:style>
  <w:style w:type="paragraph" w:styleId="59">
    <w:name w:val="index heading"/>
    <w:basedOn w:val="1"/>
    <w:next w:val="45"/>
    <w:qFormat/>
    <w:uiPriority w:val="0"/>
    <w:pPr>
      <w:suppressAutoHyphens/>
    </w:pPr>
    <w:rPr>
      <w:rFonts w:ascii="Times New Roman" w:hAnsi="Times New Roman"/>
      <w:sz w:val="24"/>
      <w:szCs w:val="24"/>
      <w:lang w:val="ru-RU" w:eastAsia="ar-SA"/>
    </w:rPr>
  </w:style>
  <w:style w:type="paragraph" w:styleId="60">
    <w:name w:val="toc 1"/>
    <w:basedOn w:val="1"/>
    <w:next w:val="1"/>
    <w:link w:val="859"/>
    <w:unhideWhenUsed/>
    <w:qFormat/>
    <w:uiPriority w:val="39"/>
    <w:pPr>
      <w:tabs>
        <w:tab w:val="left" w:pos="480"/>
        <w:tab w:val="right" w:leader="dot" w:pos="10206"/>
      </w:tabs>
      <w:ind w:right="-1"/>
      <w:jc w:val="both"/>
    </w:pPr>
    <w:rPr>
      <w:rFonts w:eastAsia="Calibri"/>
      <w:b/>
      <w:kern w:val="2"/>
      <w:sz w:val="22"/>
      <w:szCs w:val="22"/>
      <w:lang w:val="ru-RU" w:eastAsia="en-US"/>
    </w:rPr>
  </w:style>
  <w:style w:type="paragraph" w:styleId="61">
    <w:name w:val="toc 6"/>
    <w:basedOn w:val="1"/>
    <w:next w:val="1"/>
    <w:unhideWhenUsed/>
    <w:qFormat/>
    <w:uiPriority w:val="0"/>
    <w:pPr>
      <w:spacing w:line="276" w:lineRule="auto"/>
      <w:ind w:left="960"/>
    </w:pPr>
    <w:rPr>
      <w:rFonts w:asciiTheme="minorHAnsi" w:hAnsiTheme="minorHAnsi" w:cstheme="minorHAnsi"/>
      <w:kern w:val="2"/>
      <w:lang w:eastAsia="en-US"/>
    </w:rPr>
  </w:style>
  <w:style w:type="paragraph" w:styleId="62">
    <w:name w:val="table of figures"/>
    <w:basedOn w:val="1"/>
    <w:next w:val="1"/>
    <w:unhideWhenUsed/>
    <w:uiPriority w:val="99"/>
    <w:pPr>
      <w:widowControl w:val="0"/>
      <w:autoSpaceDE w:val="0"/>
      <w:autoSpaceDN w:val="0"/>
      <w:adjustRightInd w:val="0"/>
      <w:ind w:firstLine="540"/>
      <w:jc w:val="both"/>
    </w:pPr>
    <w:rPr>
      <w:rFonts w:ascii="Times New Roman" w:hAnsi="Times New Roman" w:eastAsia="Calibri"/>
      <w:sz w:val="24"/>
      <w:szCs w:val="24"/>
      <w:lang w:val="ru-RU" w:eastAsia="en-US"/>
    </w:rPr>
  </w:style>
  <w:style w:type="paragraph" w:styleId="63">
    <w:name w:val="toc 3"/>
    <w:basedOn w:val="1"/>
    <w:next w:val="1"/>
    <w:unhideWhenUsed/>
    <w:qFormat/>
    <w:uiPriority w:val="39"/>
    <w:pPr>
      <w:tabs>
        <w:tab w:val="left" w:pos="709"/>
        <w:tab w:val="right" w:leader="dot" w:pos="10205"/>
      </w:tabs>
      <w:spacing w:after="100"/>
      <w:ind w:left="426" w:hanging="426"/>
      <w:jc w:val="both"/>
    </w:pPr>
    <w:rPr>
      <w:rFonts w:eastAsia="Calibri"/>
      <w:kern w:val="2"/>
      <w:lang w:eastAsia="en-US"/>
    </w:rPr>
  </w:style>
  <w:style w:type="paragraph" w:styleId="64">
    <w:name w:val="toc 2"/>
    <w:basedOn w:val="1"/>
    <w:next w:val="1"/>
    <w:qFormat/>
    <w:uiPriority w:val="39"/>
    <w:pPr>
      <w:tabs>
        <w:tab w:val="left" w:pos="142"/>
        <w:tab w:val="left" w:pos="720"/>
        <w:tab w:val="right" w:leader="dot" w:pos="10206"/>
      </w:tabs>
      <w:suppressAutoHyphens/>
      <w:ind w:right="-1"/>
      <w:jc w:val="both"/>
    </w:pPr>
    <w:rPr>
      <w:rFonts w:ascii="Times New Roman" w:hAnsi="Times New Roman"/>
      <w:sz w:val="24"/>
      <w:szCs w:val="24"/>
      <w:lang w:val="ru-RU"/>
    </w:rPr>
  </w:style>
  <w:style w:type="paragraph" w:styleId="65">
    <w:name w:val="toc 4"/>
    <w:basedOn w:val="1"/>
    <w:next w:val="1"/>
    <w:qFormat/>
    <w:uiPriority w:val="39"/>
    <w:pPr>
      <w:ind w:left="720"/>
      <w:jc w:val="center"/>
    </w:pPr>
    <w:rPr>
      <w:sz w:val="18"/>
      <w:szCs w:val="18"/>
    </w:rPr>
  </w:style>
  <w:style w:type="paragraph" w:styleId="66">
    <w:name w:val="toc 5"/>
    <w:basedOn w:val="1"/>
    <w:next w:val="1"/>
    <w:uiPriority w:val="39"/>
    <w:pPr>
      <w:ind w:left="960"/>
    </w:pPr>
  </w:style>
  <w:style w:type="paragraph" w:styleId="67">
    <w:name w:val="Note Heading"/>
    <w:basedOn w:val="1"/>
    <w:next w:val="1"/>
    <w:link w:val="748"/>
    <w:uiPriority w:val="0"/>
    <w:pPr>
      <w:spacing w:line="360" w:lineRule="auto"/>
      <w:ind w:left="1080" w:firstLine="709"/>
      <w:jc w:val="both"/>
    </w:pPr>
    <w:rPr>
      <w:rFonts w:ascii="Arial" w:hAnsi="Arial" w:cs="Arial"/>
      <w:spacing w:val="-5"/>
      <w:lang w:val="ru-RU" w:eastAsia="en-US"/>
    </w:rPr>
  </w:style>
  <w:style w:type="paragraph" w:styleId="68">
    <w:name w:val="Date"/>
    <w:basedOn w:val="1"/>
    <w:next w:val="1"/>
    <w:link w:val="747"/>
    <w:uiPriority w:val="0"/>
    <w:pPr>
      <w:spacing w:line="360" w:lineRule="auto"/>
      <w:ind w:left="1080" w:firstLine="709"/>
      <w:jc w:val="both"/>
    </w:pPr>
    <w:rPr>
      <w:rFonts w:ascii="Arial" w:hAnsi="Arial" w:cs="Arial"/>
      <w:spacing w:val="-5"/>
      <w:lang w:val="ru-RU" w:eastAsia="en-US"/>
    </w:rPr>
  </w:style>
  <w:style w:type="paragraph" w:styleId="69">
    <w:name w:val="List Bullet 5"/>
    <w:basedOn w:val="1"/>
    <w:uiPriority w:val="0"/>
    <w:pPr>
      <w:tabs>
        <w:tab w:val="left" w:pos="552"/>
      </w:tabs>
      <w:spacing w:after="240" w:line="240" w:lineRule="atLeast"/>
      <w:ind w:left="2880" w:hanging="552"/>
      <w:jc w:val="both"/>
    </w:pPr>
    <w:rPr>
      <w:rFonts w:ascii="Arial" w:hAnsi="Arial" w:cs="Arial"/>
      <w:spacing w:val="-5"/>
      <w:lang w:val="ru-RU" w:eastAsia="en-US"/>
    </w:rPr>
  </w:style>
  <w:style w:type="paragraph" w:styleId="70">
    <w:name w:val="Body Text First Indent"/>
    <w:basedOn w:val="56"/>
    <w:link w:val="270"/>
    <w:unhideWhenUsed/>
    <w:uiPriority w:val="0"/>
    <w:pPr>
      <w:widowControl/>
      <w:snapToGrid/>
      <w:spacing w:after="200" w:line="276" w:lineRule="auto"/>
      <w:ind w:firstLine="360"/>
      <w:jc w:val="left"/>
    </w:pPr>
  </w:style>
  <w:style w:type="paragraph" w:styleId="71">
    <w:name w:val="Body Text First Indent 2"/>
    <w:basedOn w:val="72"/>
    <w:link w:val="749"/>
    <w:qFormat/>
    <w:uiPriority w:val="0"/>
    <w:pPr>
      <w:spacing w:line="360" w:lineRule="auto"/>
      <w:ind w:firstLine="210"/>
    </w:pPr>
    <w:rPr>
      <w:rFonts w:ascii="Arial" w:hAnsi="Arial" w:eastAsia="Times New Roman" w:cs="Arial"/>
      <w:spacing w:val="-5"/>
      <w:kern w:val="0"/>
      <w:lang w:val="ru-RU"/>
    </w:rPr>
  </w:style>
  <w:style w:type="paragraph" w:styleId="72">
    <w:name w:val="Body Text Indent"/>
    <w:basedOn w:val="1"/>
    <w:link w:val="183"/>
    <w:unhideWhenUsed/>
    <w:qFormat/>
    <w:uiPriority w:val="0"/>
    <w:pPr>
      <w:spacing w:after="120" w:line="276" w:lineRule="auto"/>
      <w:ind w:left="283"/>
    </w:pPr>
    <w:rPr>
      <w:rFonts w:eastAsia="Calibri"/>
      <w:kern w:val="2"/>
      <w:lang w:eastAsia="en-US"/>
    </w:rPr>
  </w:style>
  <w:style w:type="paragraph" w:styleId="73">
    <w:name w:val="List Bullet 4"/>
    <w:basedOn w:val="1"/>
    <w:qFormat/>
    <w:uiPriority w:val="0"/>
    <w:pPr>
      <w:tabs>
        <w:tab w:val="left" w:pos="552"/>
      </w:tabs>
      <w:spacing w:after="240" w:line="240" w:lineRule="atLeast"/>
      <w:ind w:left="2520" w:hanging="552"/>
      <w:jc w:val="both"/>
    </w:pPr>
    <w:rPr>
      <w:rFonts w:ascii="Arial" w:hAnsi="Arial" w:cs="Arial"/>
      <w:spacing w:val="-5"/>
      <w:lang w:val="ru-RU" w:eastAsia="en-US"/>
    </w:rPr>
  </w:style>
  <w:style w:type="paragraph" w:styleId="74">
    <w:name w:val="List Bullet"/>
    <w:basedOn w:val="1"/>
    <w:link w:val="153"/>
    <w:unhideWhenUsed/>
    <w:qFormat/>
    <w:uiPriority w:val="0"/>
    <w:pPr>
      <w:suppressAutoHyphens/>
      <w:autoSpaceDE w:val="0"/>
      <w:autoSpaceDN w:val="0"/>
      <w:adjustRightInd w:val="0"/>
      <w:spacing w:line="360" w:lineRule="auto"/>
      <w:ind w:firstLine="709"/>
      <w:jc w:val="both"/>
    </w:pPr>
    <w:rPr>
      <w:rFonts w:eastAsiaTheme="minorHAnsi"/>
      <w:color w:val="000000" w:themeColor="text1"/>
      <w:lang w:eastAsia="en-US"/>
    </w:rPr>
  </w:style>
  <w:style w:type="paragraph" w:styleId="75">
    <w:name w:val="List Bullet 2"/>
    <w:basedOn w:val="1"/>
    <w:qFormat/>
    <w:uiPriority w:val="0"/>
    <w:pPr>
      <w:tabs>
        <w:tab w:val="left" w:pos="552"/>
      </w:tabs>
      <w:spacing w:after="240" w:line="240" w:lineRule="atLeast"/>
      <w:ind w:left="1800" w:hanging="552"/>
      <w:jc w:val="both"/>
    </w:pPr>
    <w:rPr>
      <w:rFonts w:ascii="Arial" w:hAnsi="Arial" w:cs="Arial"/>
      <w:spacing w:val="-5"/>
      <w:lang w:val="ru-RU" w:eastAsia="en-US"/>
    </w:rPr>
  </w:style>
  <w:style w:type="paragraph" w:styleId="76">
    <w:name w:val="List Bullet 3"/>
    <w:basedOn w:val="1"/>
    <w:qFormat/>
    <w:uiPriority w:val="0"/>
    <w:pPr>
      <w:numPr>
        <w:ilvl w:val="0"/>
        <w:numId w:val="3"/>
      </w:numPr>
      <w:tabs>
        <w:tab w:val="clear" w:pos="926"/>
      </w:tabs>
      <w:spacing w:before="120"/>
      <w:ind w:left="1021" w:hanging="284"/>
      <w:jc w:val="both"/>
    </w:pPr>
    <w:rPr>
      <w:rFonts w:ascii="Times New Roman" w:hAnsi="Times New Roman"/>
      <w:sz w:val="24"/>
      <w:lang w:val="ru-RU"/>
    </w:rPr>
  </w:style>
  <w:style w:type="paragraph" w:styleId="77">
    <w:name w:val="Title"/>
    <w:basedOn w:val="1"/>
    <w:next w:val="1"/>
    <w:link w:val="154"/>
    <w:qFormat/>
    <w:uiPriority w:val="10"/>
    <w:pPr>
      <w:pBdr>
        <w:bottom w:val="single" w:color="4F81BD" w:themeColor="accent1" w:sz="8" w:space="4"/>
      </w:pBdr>
      <w:spacing w:after="300"/>
      <w:contextualSpacing/>
    </w:pPr>
    <w:rPr>
      <w:rFonts w:ascii="Cambria" w:hAnsi="Cambria"/>
      <w:b/>
      <w:bCs/>
      <w:kern w:val="28"/>
      <w:sz w:val="32"/>
      <w:szCs w:val="32"/>
      <w:lang w:eastAsia="en-US"/>
    </w:rPr>
  </w:style>
  <w:style w:type="paragraph" w:styleId="78">
    <w:name w:val="footer"/>
    <w:basedOn w:val="1"/>
    <w:link w:val="269"/>
    <w:unhideWhenUsed/>
    <w:uiPriority w:val="0"/>
    <w:pPr>
      <w:tabs>
        <w:tab w:val="center" w:pos="4677"/>
        <w:tab w:val="right" w:pos="9355"/>
      </w:tabs>
    </w:pPr>
    <w:rPr>
      <w:rFonts w:eastAsia="Calibri" w:asciiTheme="minorHAnsi" w:hAnsiTheme="minorHAnsi" w:cstheme="minorBidi"/>
      <w:kern w:val="2"/>
      <w:lang w:eastAsia="en-US"/>
    </w:rPr>
  </w:style>
  <w:style w:type="paragraph" w:styleId="79">
    <w:name w:val="List Number 2"/>
    <w:basedOn w:val="1"/>
    <w:uiPriority w:val="0"/>
    <w:pPr>
      <w:tabs>
        <w:tab w:val="left" w:pos="720"/>
      </w:tabs>
      <w:ind w:left="720" w:hanging="360"/>
    </w:pPr>
    <w:rPr>
      <w:rFonts w:ascii="Times New Roman" w:hAnsi="Times New Roman"/>
      <w:sz w:val="24"/>
      <w:szCs w:val="24"/>
      <w:lang w:val="ru-RU"/>
    </w:rPr>
  </w:style>
  <w:style w:type="paragraph" w:styleId="80">
    <w:name w:val="Normal (Web)"/>
    <w:basedOn w:val="1"/>
    <w:link w:val="157"/>
    <w:unhideWhenUsed/>
    <w:qFormat/>
    <w:uiPriority w:val="99"/>
    <w:pPr>
      <w:shd w:val="clear" w:color="auto" w:fill="FFFFFF"/>
      <w:suppressAutoHyphens/>
      <w:ind w:firstLine="709"/>
      <w:jc w:val="both"/>
    </w:pPr>
    <w:rPr>
      <w:rFonts w:ascii="Times New Roman" w:hAnsi="Times New Roman" w:eastAsia="Calibri"/>
      <w:kern w:val="2"/>
      <w:sz w:val="28"/>
      <w:szCs w:val="28"/>
      <w:shd w:val="clear" w:color="auto" w:fill="FFFFFF"/>
      <w:lang w:val="ru-RU"/>
    </w:rPr>
  </w:style>
  <w:style w:type="paragraph" w:styleId="81">
    <w:name w:val="Body Text 3"/>
    <w:basedOn w:val="1"/>
    <w:link w:val="458"/>
    <w:qFormat/>
    <w:uiPriority w:val="0"/>
    <w:pPr>
      <w:ind w:right="850"/>
      <w:jc w:val="both"/>
    </w:pPr>
  </w:style>
  <w:style w:type="paragraph" w:styleId="82">
    <w:name w:val="Body Text Indent 2"/>
    <w:basedOn w:val="1"/>
    <w:link w:val="272"/>
    <w:unhideWhenUsed/>
    <w:uiPriority w:val="0"/>
    <w:pPr>
      <w:spacing w:after="120" w:line="480" w:lineRule="auto"/>
      <w:ind w:left="283"/>
    </w:pPr>
    <w:rPr>
      <w:lang w:eastAsia="en-US"/>
    </w:rPr>
  </w:style>
  <w:style w:type="paragraph" w:styleId="83">
    <w:name w:val="Subtitle"/>
    <w:basedOn w:val="1"/>
    <w:next w:val="1"/>
    <w:link w:val="156"/>
    <w:qFormat/>
    <w:uiPriority w:val="0"/>
    <w:pPr>
      <w:spacing w:after="200" w:line="276" w:lineRule="auto"/>
    </w:pPr>
    <w:rPr>
      <w:b/>
      <w:bCs/>
      <w:lang w:eastAsia="en-US"/>
    </w:rPr>
  </w:style>
  <w:style w:type="paragraph" w:styleId="84">
    <w:name w:val="Signature"/>
    <w:basedOn w:val="1"/>
    <w:link w:val="722"/>
    <w:uiPriority w:val="0"/>
    <w:pPr>
      <w:spacing w:line="360" w:lineRule="auto"/>
      <w:ind w:left="4252" w:firstLine="709"/>
      <w:jc w:val="both"/>
    </w:pPr>
    <w:rPr>
      <w:rFonts w:ascii="Arial" w:hAnsi="Arial" w:cs="Arial"/>
      <w:spacing w:val="-5"/>
      <w:lang w:val="ru-RU" w:eastAsia="en-US"/>
    </w:rPr>
  </w:style>
  <w:style w:type="paragraph" w:styleId="85">
    <w:name w:val="Salutation"/>
    <w:basedOn w:val="1"/>
    <w:next w:val="1"/>
    <w:link w:val="723"/>
    <w:uiPriority w:val="0"/>
    <w:pPr>
      <w:spacing w:line="360" w:lineRule="auto"/>
      <w:ind w:left="1080" w:firstLine="709"/>
      <w:jc w:val="both"/>
    </w:pPr>
    <w:rPr>
      <w:rFonts w:ascii="Arial" w:hAnsi="Arial" w:cs="Arial"/>
      <w:spacing w:val="-5"/>
      <w:lang w:val="ru-RU" w:eastAsia="en-US"/>
    </w:rPr>
  </w:style>
  <w:style w:type="paragraph" w:styleId="86">
    <w:name w:val="List Continue 2"/>
    <w:basedOn w:val="33"/>
    <w:uiPriority w:val="0"/>
    <w:pPr>
      <w:ind w:left="2160"/>
    </w:pPr>
  </w:style>
  <w:style w:type="paragraph" w:styleId="87">
    <w:name w:val="List Continue 3"/>
    <w:basedOn w:val="33"/>
    <w:uiPriority w:val="0"/>
    <w:pPr>
      <w:ind w:left="2520"/>
    </w:pPr>
  </w:style>
  <w:style w:type="paragraph" w:styleId="88">
    <w:name w:val="List Continue 4"/>
    <w:basedOn w:val="33"/>
    <w:qFormat/>
    <w:uiPriority w:val="0"/>
    <w:pPr>
      <w:ind w:left="2880"/>
    </w:pPr>
  </w:style>
  <w:style w:type="paragraph" w:styleId="89">
    <w:name w:val="List Continue 5"/>
    <w:basedOn w:val="33"/>
    <w:qFormat/>
    <w:uiPriority w:val="0"/>
    <w:pPr>
      <w:ind w:left="3240"/>
    </w:pPr>
  </w:style>
  <w:style w:type="paragraph" w:styleId="90">
    <w:name w:val="List 2"/>
    <w:basedOn w:val="32"/>
    <w:uiPriority w:val="0"/>
    <w:pPr>
      <w:numPr>
        <w:ilvl w:val="0"/>
        <w:numId w:val="0"/>
      </w:numPr>
      <w:spacing w:after="240" w:line="240" w:lineRule="atLeast"/>
      <w:ind w:left="1800" w:hanging="360"/>
    </w:pPr>
    <w:rPr>
      <w:rFonts w:ascii="Arial" w:hAnsi="Arial" w:cs="Arial"/>
      <w:snapToGrid/>
      <w:spacing w:val="-5"/>
      <w:lang w:val="ru-RU"/>
    </w:rPr>
  </w:style>
  <w:style w:type="paragraph" w:styleId="91">
    <w:name w:val="List 3"/>
    <w:basedOn w:val="32"/>
    <w:uiPriority w:val="0"/>
    <w:pPr>
      <w:numPr>
        <w:ilvl w:val="0"/>
        <w:numId w:val="0"/>
      </w:numPr>
      <w:spacing w:after="240" w:line="240" w:lineRule="atLeast"/>
      <w:ind w:left="2160" w:hanging="360"/>
    </w:pPr>
    <w:rPr>
      <w:rFonts w:ascii="Arial" w:hAnsi="Arial" w:cs="Arial"/>
      <w:snapToGrid/>
      <w:spacing w:val="-5"/>
      <w:lang w:val="ru-RU"/>
    </w:rPr>
  </w:style>
  <w:style w:type="paragraph" w:styleId="92">
    <w:name w:val="List 4"/>
    <w:basedOn w:val="32"/>
    <w:uiPriority w:val="0"/>
    <w:pPr>
      <w:numPr>
        <w:ilvl w:val="0"/>
        <w:numId w:val="0"/>
      </w:numPr>
      <w:spacing w:after="240" w:line="240" w:lineRule="atLeast"/>
      <w:ind w:left="2520" w:hanging="360"/>
    </w:pPr>
    <w:rPr>
      <w:rFonts w:ascii="Arial" w:hAnsi="Arial" w:cs="Arial"/>
      <w:snapToGrid/>
      <w:spacing w:val="-5"/>
      <w:lang w:val="ru-RU"/>
    </w:rPr>
  </w:style>
  <w:style w:type="paragraph" w:styleId="93">
    <w:name w:val="HTML Preformatted"/>
    <w:basedOn w:val="1"/>
    <w:link w:val="265"/>
    <w:unhideWhenUsed/>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94">
    <w:name w:val="Block Text"/>
    <w:basedOn w:val="1"/>
    <w:qFormat/>
    <w:uiPriority w:val="0"/>
    <w:pPr>
      <w:spacing w:line="360" w:lineRule="auto"/>
      <w:ind w:left="360" w:right="-8" w:firstLine="709"/>
      <w:jc w:val="both"/>
    </w:pPr>
    <w:rPr>
      <w:rFonts w:ascii="Times New Roman" w:hAnsi="Times New Roman"/>
      <w:bCs/>
      <w:sz w:val="28"/>
      <w:szCs w:val="28"/>
      <w:lang w:val="ru-RU"/>
    </w:rPr>
  </w:style>
  <w:style w:type="paragraph" w:styleId="95">
    <w:name w:val="Message Header"/>
    <w:basedOn w:val="56"/>
    <w:link w:val="743"/>
    <w:qFormat/>
    <w:uiPriority w:val="0"/>
    <w:pPr>
      <w:keepLines/>
      <w:widowControl/>
      <w:tabs>
        <w:tab w:val="left" w:pos="3600"/>
        <w:tab w:val="left" w:pos="4680"/>
      </w:tabs>
      <w:snapToGrid/>
      <w:spacing w:after="120" w:line="280" w:lineRule="exact"/>
      <w:ind w:left="1080" w:right="2160" w:hanging="1080"/>
      <w:jc w:val="both"/>
    </w:pPr>
    <w:rPr>
      <w:rFonts w:ascii="Arial" w:hAnsi="Arial" w:cs="Arial"/>
      <w:b w:val="0"/>
      <w:snapToGrid/>
      <w:sz w:val="22"/>
      <w:lang w:val="ru-RU"/>
    </w:rPr>
  </w:style>
  <w:style w:type="paragraph" w:styleId="96">
    <w:name w:val="E-mail Signature"/>
    <w:basedOn w:val="1"/>
    <w:link w:val="725"/>
    <w:uiPriority w:val="0"/>
    <w:pPr>
      <w:spacing w:line="360" w:lineRule="auto"/>
      <w:ind w:left="1080" w:firstLine="709"/>
      <w:jc w:val="both"/>
    </w:pPr>
    <w:rPr>
      <w:rFonts w:ascii="Arial" w:hAnsi="Arial" w:cs="Arial"/>
      <w:spacing w:val="-5"/>
      <w:lang w:val="ru-RU" w:eastAsia="en-US"/>
    </w:rPr>
  </w:style>
  <w:style w:type="table" w:styleId="97">
    <w:name w:val="Table Colorful 2"/>
    <w:basedOn w:val="12"/>
    <w:semiHidden/>
    <w:qFormat/>
    <w:uiPriority w:val="0"/>
    <w:pPr>
      <w:spacing w:after="0" w:line="240" w:lineRule="auto"/>
    </w:pPr>
    <w:rPr>
      <w:rFonts w:ascii="Times New Roman" w:hAnsi="Times New Roman" w:eastAsia="Times New Roman" w:cs="Times New Roman"/>
      <w:sz w:val="20"/>
      <w:szCs w:val="20"/>
      <w:lang w:eastAsia="ru-RU"/>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98">
    <w:name w:val="Table Grid 2"/>
    <w:basedOn w:val="12"/>
    <w:semiHidden/>
    <w:qFormat/>
    <w:uiPriority w:val="0"/>
    <w:pPr>
      <w:spacing w:after="0" w:line="240" w:lineRule="auto"/>
    </w:pPr>
    <w:rPr>
      <w:rFonts w:ascii="Times New Roman" w:hAnsi="Times New Roman" w:eastAsia="Times New Roman" w:cs="Times New Roman"/>
      <w:sz w:val="20"/>
      <w:szCs w:val="20"/>
      <w:lang w:eastAsia="ru-RU"/>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99">
    <w:name w:val="Table Subtle 1"/>
    <w:basedOn w:val="12"/>
    <w:semiHidden/>
    <w:qFormat/>
    <w:uiPriority w:val="0"/>
    <w:pPr>
      <w:spacing w:after="0" w:line="240" w:lineRule="auto"/>
    </w:pPr>
    <w:rPr>
      <w:rFonts w:ascii="Times New Roman" w:hAnsi="Times New Roman" w:eastAsia="Times New Roman" w:cs="Times New Roman"/>
      <w:sz w:val="20"/>
      <w:szCs w:val="20"/>
      <w:lang w:eastAsia="ru-RU"/>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0">
    <w:name w:val="Table Theme"/>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1">
    <w:name w:val="Table Web 3"/>
    <w:basedOn w:val="12"/>
    <w:semiHidden/>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02">
    <w:name w:val="Table Grid 6"/>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03">
    <w:name w:val="Table Simple 1"/>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4">
    <w:name w:val="Table Grid 1"/>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105">
    <w:name w:val="Table 3D effects 2"/>
    <w:basedOn w:val="12"/>
    <w:semiHidden/>
    <w:uiPriority w:val="0"/>
    <w:pPr>
      <w:spacing w:after="0" w:line="240" w:lineRule="auto"/>
    </w:pPr>
    <w:rPr>
      <w:rFonts w:ascii="Times New Roman" w:hAnsi="Times New Roman" w:eastAsia="Times New Roman" w:cs="Times New Roman"/>
      <w:sz w:val="20"/>
      <w:szCs w:val="20"/>
      <w:lang w:eastAsia="ru-RU"/>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List 5"/>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7">
    <w:name w:val="Table Classic 4"/>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8">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9">
    <w:name w:val="Table Classic 1"/>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110">
    <w:name w:val="Table Grid 5"/>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1">
    <w:name w:val="Table 3D effects 3"/>
    <w:basedOn w:val="12"/>
    <w:semiHidden/>
    <w:uiPriority w:val="0"/>
    <w:pPr>
      <w:spacing w:after="0" w:line="240" w:lineRule="auto"/>
    </w:pPr>
    <w:rPr>
      <w:rFonts w:ascii="Times New Roman" w:hAnsi="Times New Roman" w:eastAsia="Times New Roman" w:cs="Times New Roman"/>
      <w:sz w:val="20"/>
      <w:szCs w:val="20"/>
      <w:lang w:eastAsia="ru-RU"/>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2">
    <w:name w:val="Table Columns 3"/>
    <w:basedOn w:val="12"/>
    <w:semiHidden/>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3">
    <w:name w:val="Table Columns 4"/>
    <w:basedOn w:val="12"/>
    <w:semiHidden/>
    <w:uiPriority w:val="0"/>
    <w:pPr>
      <w:spacing w:after="0" w:line="240" w:lineRule="auto"/>
    </w:pPr>
    <w:rPr>
      <w:rFonts w:ascii="Times New Roman" w:hAnsi="Times New Roman" w:eastAsia="Times New Roman" w:cs="Times New Roman"/>
      <w:sz w:val="20"/>
      <w:szCs w:val="20"/>
      <w:lang w:eastAsia="ru-RU"/>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4">
    <w:name w:val="Table Classic 3"/>
    <w:basedOn w:val="12"/>
    <w:semiHidden/>
    <w:uiPriority w:val="0"/>
    <w:pPr>
      <w:spacing w:after="0" w:line="240" w:lineRule="auto"/>
    </w:pPr>
    <w:rPr>
      <w:rFonts w:ascii="Times New Roman" w:hAnsi="Times New Roman" w:eastAsia="Times New Roman" w:cs="Times New Roman"/>
      <w:color w:val="000080"/>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15">
    <w:name w:val="Table Professional"/>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16">
    <w:name w:val="Table Elegant"/>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117">
    <w:name w:val="Table Colorful 1"/>
    <w:basedOn w:val="12"/>
    <w:semiHidden/>
    <w:uiPriority w:val="0"/>
    <w:pPr>
      <w:spacing w:after="0" w:line="240" w:lineRule="auto"/>
    </w:pPr>
    <w:rPr>
      <w:rFonts w:ascii="Times New Roman" w:hAnsi="Times New Roman" w:eastAsia="Times New Roman" w:cs="Times New Roman"/>
      <w:color w:val="FFFFFF"/>
      <w:sz w:val="20"/>
      <w:szCs w:val="20"/>
      <w:lang w:eastAsia="ru-RU"/>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118">
    <w:name w:val="Table List 3"/>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19">
    <w:name w:val="Table Web 2"/>
    <w:basedOn w:val="12"/>
    <w:semiHidden/>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0">
    <w:name w:val="Table List 7"/>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21">
    <w:name w:val="Table Contemporary"/>
    <w:basedOn w:val="12"/>
    <w:semiHidden/>
    <w:qFormat/>
    <w:uiPriority w:val="0"/>
    <w:pPr>
      <w:spacing w:after="0" w:line="240" w:lineRule="auto"/>
    </w:pPr>
    <w:rPr>
      <w:rFonts w:ascii="Times New Roman" w:hAnsi="Times New Roman" w:eastAsia="Times New Roman" w:cs="Times New Roman"/>
      <w:sz w:val="20"/>
      <w:szCs w:val="20"/>
      <w:lang w:eastAsia="ru-RU"/>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22">
    <w:name w:val="Table List 6"/>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style>
  <w:style w:type="table" w:styleId="123">
    <w:name w:val="Table Grid 4"/>
    <w:basedOn w:val="12"/>
    <w:semiHidden/>
    <w:uiPriority w:val="0"/>
    <w:pPr>
      <w:spacing w:after="0" w:line="240" w:lineRule="auto"/>
    </w:pPr>
    <w:rPr>
      <w:rFonts w:ascii="Times New Roman" w:hAnsi="Times New Roman" w:eastAsia="Times New Roman" w:cs="Times New Roman"/>
      <w:sz w:val="20"/>
      <w:szCs w:val="20"/>
      <w:lang w:eastAsia="ru-RU"/>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4">
    <w:name w:val="Table Columns 1"/>
    <w:basedOn w:val="12"/>
    <w:semiHidden/>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5">
    <w:name w:val="Table List 8"/>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126">
    <w:name w:val="Table Grid 3"/>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127">
    <w:name w:val="Table Subtle 2"/>
    <w:basedOn w:val="12"/>
    <w:semiHidden/>
    <w:qFormat/>
    <w:uiPriority w:val="0"/>
    <w:pPr>
      <w:spacing w:after="0" w:line="240" w:lineRule="auto"/>
    </w:pPr>
    <w:rPr>
      <w:rFonts w:ascii="Times New Roman" w:hAnsi="Times New Roman" w:eastAsia="Times New Roman" w:cs="Times New Roman"/>
      <w:sz w:val="20"/>
      <w:szCs w:val="20"/>
      <w:lang w:eastAsia="ru-RU"/>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8">
    <w:name w:val="Table List 4"/>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29">
    <w:name w:val="Table List 1"/>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30">
    <w:name w:val="Table Web 1"/>
    <w:basedOn w:val="12"/>
    <w:semiHidden/>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31">
    <w:name w:val="Table Colorful 3"/>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32">
    <w:name w:val="Table Columns 5"/>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33">
    <w:name w:val="Table Classic 2"/>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34">
    <w:name w:val="Table Grid 7"/>
    <w:basedOn w:val="12"/>
    <w:semiHidden/>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35">
    <w:name w:val="Table 3D effects 1"/>
    <w:basedOn w:val="12"/>
    <w:semiHidden/>
    <w:uiPriority w:val="0"/>
    <w:pPr>
      <w:spacing w:after="0" w:line="240" w:lineRule="auto"/>
    </w:pPr>
    <w:rPr>
      <w:rFonts w:ascii="Times New Roman" w:hAnsi="Times New Roman" w:eastAsia="Times New Roman" w:cs="Times New Roman"/>
      <w:sz w:val="20"/>
      <w:szCs w:val="20"/>
      <w:lang w:eastAsia="ru-RU"/>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36">
    <w:name w:val="Table Columns 2"/>
    <w:basedOn w:val="12"/>
    <w:semiHidden/>
    <w:uiPriority w:val="0"/>
    <w:pPr>
      <w:spacing w:after="0" w:line="240" w:lineRule="auto"/>
    </w:pPr>
    <w:rPr>
      <w:rFonts w:ascii="Times New Roman" w:hAnsi="Times New Roman" w:eastAsia="Times New Roman" w:cs="Times New Roman"/>
      <w:b/>
      <w:bCs/>
      <w:sz w:val="20"/>
      <w:szCs w:val="20"/>
      <w:lang w:eastAsia="ru-RU"/>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7">
    <w:name w:val="Table Simple 2"/>
    <w:basedOn w:val="12"/>
    <w:semiHidden/>
    <w:qFormat/>
    <w:uiPriority w:val="0"/>
    <w:pPr>
      <w:spacing w:after="0" w:line="240" w:lineRule="auto"/>
    </w:pPr>
    <w:rPr>
      <w:rFonts w:ascii="Times New Roman" w:hAnsi="Times New Roman" w:eastAsia="Times New Roman" w:cs="Times New Roman"/>
      <w:sz w:val="20"/>
      <w:szCs w:val="20"/>
      <w:lang w:eastAsia="ru-RU"/>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38">
    <w:name w:val="Table Simple 3"/>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39">
    <w:name w:val="Table Grid 8"/>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40">
    <w:name w:val="Table List 2"/>
    <w:basedOn w:val="12"/>
    <w:semiHidden/>
    <w:qFormat/>
    <w:uiPriority w:val="0"/>
    <w:pPr>
      <w:spacing w:after="0" w:line="240" w:lineRule="auto"/>
    </w:pPr>
    <w:rPr>
      <w:rFonts w:ascii="Times New Roman" w:hAnsi="Times New Roman" w:eastAsia="Times New Roman" w:cs="Times New Roman"/>
      <w:sz w:val="20"/>
      <w:szCs w:val="20"/>
      <w:lang w:eastAsia="ru-RU"/>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character" w:customStyle="1" w:styleId="141">
    <w:name w:val="Заголовок 1 Знак"/>
    <w:basedOn w:val="11"/>
    <w:link w:val="2"/>
    <w:qFormat/>
    <w:uiPriority w:val="0"/>
    <w:rPr>
      <w:rFonts w:ascii="Arial" w:hAnsi="Arial" w:eastAsia="Times New Roman" w:cs="Arial"/>
      <w:b/>
      <w:bCs/>
      <w:kern w:val="32"/>
      <w:sz w:val="32"/>
      <w:szCs w:val="32"/>
      <w:lang w:eastAsia="ru-RU"/>
    </w:rPr>
  </w:style>
  <w:style w:type="character" w:customStyle="1" w:styleId="142">
    <w:name w:val="Заголовок 2 Знак"/>
    <w:basedOn w:val="11"/>
    <w:link w:val="3"/>
    <w:uiPriority w:val="0"/>
    <w:rPr>
      <w:rFonts w:ascii="Arial" w:hAnsi="Arial" w:eastAsia="Times New Roman" w:cs="Arial"/>
      <w:b/>
      <w:bCs/>
      <w:i/>
      <w:iCs/>
      <w:kern w:val="2"/>
      <w:sz w:val="28"/>
      <w:szCs w:val="28"/>
      <w:lang w:eastAsia="ru-RU"/>
    </w:rPr>
  </w:style>
  <w:style w:type="character" w:customStyle="1" w:styleId="143">
    <w:name w:val="Заголовок 3 Знак"/>
    <w:basedOn w:val="11"/>
    <w:link w:val="4"/>
    <w:qFormat/>
    <w:uiPriority w:val="0"/>
    <w:rPr>
      <w:rFonts w:ascii="Cambria" w:hAnsi="Cambria" w:eastAsia="Times New Roman" w:cs="Times New Roman"/>
      <w:b/>
      <w:bCs/>
      <w:color w:val="4F81BD"/>
      <w:kern w:val="2"/>
      <w:sz w:val="24"/>
      <w:szCs w:val="24"/>
    </w:rPr>
  </w:style>
  <w:style w:type="character" w:customStyle="1" w:styleId="144">
    <w:name w:val="Заголовок 4 Знак"/>
    <w:basedOn w:val="11"/>
    <w:link w:val="5"/>
    <w:uiPriority w:val="0"/>
    <w:rPr>
      <w:rFonts w:ascii="Calibri" w:hAnsi="Calibri" w:eastAsia="Times New Roman" w:cs="Times New Roman"/>
      <w:b/>
      <w:bCs/>
      <w:kern w:val="2"/>
      <w:sz w:val="28"/>
      <w:szCs w:val="28"/>
      <w:lang w:eastAsia="ru-RU"/>
    </w:rPr>
  </w:style>
  <w:style w:type="character" w:customStyle="1" w:styleId="145">
    <w:name w:val="Заголовок 5 Знак"/>
    <w:basedOn w:val="11"/>
    <w:link w:val="6"/>
    <w:qFormat/>
    <w:uiPriority w:val="9"/>
    <w:rPr>
      <w:rFonts w:ascii="Cambria" w:hAnsi="Cambria" w:eastAsia="Times New Roman" w:cs="Times New Roman"/>
      <w:color w:val="243F60"/>
      <w:kern w:val="2"/>
      <w:sz w:val="24"/>
      <w:szCs w:val="24"/>
    </w:rPr>
  </w:style>
  <w:style w:type="character" w:customStyle="1" w:styleId="146">
    <w:name w:val="Заголовок 6 Знак"/>
    <w:basedOn w:val="11"/>
    <w:link w:val="7"/>
    <w:qFormat/>
    <w:uiPriority w:val="0"/>
    <w:rPr>
      <w:rFonts w:ascii="Times New Roman" w:hAnsi="Times New Roman" w:cs="Times New Roman"/>
      <w:b/>
      <w:bCs/>
      <w:kern w:val="2"/>
    </w:rPr>
  </w:style>
  <w:style w:type="character" w:customStyle="1" w:styleId="147">
    <w:name w:val="Заголовок 7 Знак"/>
    <w:basedOn w:val="11"/>
    <w:link w:val="8"/>
    <w:qFormat/>
    <w:uiPriority w:val="0"/>
    <w:rPr>
      <w:rFonts w:asciiTheme="majorHAnsi" w:hAnsiTheme="majorHAnsi" w:eastAsiaTheme="majorEastAsia" w:cstheme="majorBidi"/>
      <w:i/>
      <w:iCs/>
      <w:color w:val="3F3F3F" w:themeColor="text1" w:themeTint="BF"/>
      <w:kern w:val="2"/>
      <w:sz w:val="24"/>
      <w:szCs w:val="24"/>
    </w:rPr>
  </w:style>
  <w:style w:type="character" w:customStyle="1" w:styleId="148">
    <w:name w:val="Заголовок 8 Знак"/>
    <w:basedOn w:val="11"/>
    <w:link w:val="9"/>
    <w:uiPriority w:val="0"/>
    <w:rPr>
      <w:rFonts w:ascii="Times New Roman" w:hAnsi="Times New Roman" w:cs="Times New Roman"/>
      <w:i/>
      <w:iCs/>
      <w:kern w:val="2"/>
      <w:sz w:val="24"/>
      <w:szCs w:val="24"/>
    </w:rPr>
  </w:style>
  <w:style w:type="character" w:customStyle="1" w:styleId="149">
    <w:name w:val="Заголовок 9 Знак"/>
    <w:basedOn w:val="11"/>
    <w:link w:val="10"/>
    <w:qFormat/>
    <w:uiPriority w:val="0"/>
    <w:rPr>
      <w:rFonts w:cs="Times New Roman" w:asciiTheme="majorHAnsi" w:hAnsiTheme="majorHAnsi" w:eastAsiaTheme="majorEastAsia"/>
      <w:kern w:val="2"/>
    </w:rPr>
  </w:style>
  <w:style w:type="character" w:customStyle="1" w:styleId="150">
    <w:name w:val="Заголовок 4 Знак1"/>
    <w:basedOn w:val="11"/>
    <w:locked/>
    <w:uiPriority w:val="0"/>
    <w:rPr>
      <w:rFonts w:ascii="Calibri" w:hAnsi="Calibri" w:eastAsia="Times New Roman" w:cs="Times New Roman"/>
      <w:b/>
      <w:bCs/>
      <w:kern w:val="2"/>
      <w:sz w:val="28"/>
      <w:szCs w:val="28"/>
      <w:lang w:eastAsia="ru-RU"/>
    </w:rPr>
  </w:style>
  <w:style w:type="character" w:customStyle="1" w:styleId="151">
    <w:name w:val="Текст сноски Знак"/>
    <w:basedOn w:val="11"/>
    <w:link w:val="48"/>
    <w:uiPriority w:val="99"/>
    <w:rPr>
      <w:rFonts w:ascii="Times New Roman" w:hAnsi="Times New Roman" w:eastAsia="Times New Roman" w:cs="Times New Roman"/>
    </w:rPr>
  </w:style>
  <w:style w:type="character" w:customStyle="1" w:styleId="152">
    <w:name w:val="Название объекта Знак2"/>
    <w:link w:val="43"/>
    <w:locked/>
    <w:uiPriority w:val="0"/>
    <w:rPr>
      <w:rFonts w:ascii="Times New Roman" w:hAnsi="Times New Roman" w:cs="Times New Roman"/>
      <w:b/>
      <w:bCs/>
      <w:color w:val="4F81BD"/>
      <w:kern w:val="2"/>
      <w:sz w:val="18"/>
      <w:szCs w:val="18"/>
    </w:rPr>
  </w:style>
  <w:style w:type="character" w:customStyle="1" w:styleId="153">
    <w:name w:val="Маркированный список Знак"/>
    <w:link w:val="74"/>
    <w:qFormat/>
    <w:locked/>
    <w:uiPriority w:val="0"/>
    <w:rPr>
      <w:rFonts w:ascii="Times New Roman" w:hAnsi="Times New Roman" w:cs="Times New Roman" w:eastAsiaTheme="minorHAnsi"/>
      <w:color w:val="000000" w:themeColor="text1"/>
      <w:sz w:val="24"/>
      <w:szCs w:val="24"/>
    </w:rPr>
  </w:style>
  <w:style w:type="character" w:customStyle="1" w:styleId="154">
    <w:name w:val="Заголовок Знак"/>
    <w:basedOn w:val="11"/>
    <w:link w:val="77"/>
    <w:qFormat/>
    <w:uiPriority w:val="10"/>
    <w:rPr>
      <w:rFonts w:ascii="Cambria" w:hAnsi="Cambria" w:eastAsia="Times New Roman"/>
      <w:b/>
      <w:bCs/>
      <w:kern w:val="28"/>
      <w:sz w:val="32"/>
      <w:szCs w:val="32"/>
    </w:rPr>
  </w:style>
  <w:style w:type="character" w:customStyle="1" w:styleId="155">
    <w:name w:val="Основной текст Знак"/>
    <w:basedOn w:val="11"/>
    <w:link w:val="56"/>
    <w:qFormat/>
    <w:uiPriority w:val="0"/>
    <w:rPr>
      <w:rFonts w:ascii="Times New Roman" w:hAnsi="Times New Roman" w:eastAsia="Times New Roman" w:cs="Times New Roman"/>
      <w:b/>
      <w:snapToGrid w:val="0"/>
      <w:sz w:val="28"/>
    </w:rPr>
  </w:style>
  <w:style w:type="character" w:customStyle="1" w:styleId="156">
    <w:name w:val="Подзаголовок Знак"/>
    <w:basedOn w:val="11"/>
    <w:link w:val="83"/>
    <w:qFormat/>
    <w:uiPriority w:val="0"/>
    <w:rPr>
      <w:rFonts w:ascii="Times New Roman" w:hAnsi="Times New Roman" w:eastAsia="Times New Roman" w:cs="Times New Roman"/>
      <w:b/>
      <w:bCs/>
      <w:sz w:val="24"/>
      <w:szCs w:val="24"/>
    </w:rPr>
  </w:style>
  <w:style w:type="character" w:customStyle="1" w:styleId="157">
    <w:name w:val="Обычный (веб) Знак"/>
    <w:link w:val="80"/>
    <w:qFormat/>
    <w:locked/>
    <w:uiPriority w:val="99"/>
    <w:rPr>
      <w:rFonts w:ascii="Times New Roman" w:hAnsi="Times New Roman" w:eastAsia="Calibri" w:cs="Times New Roman"/>
      <w:kern w:val="2"/>
      <w:sz w:val="28"/>
      <w:szCs w:val="28"/>
      <w:shd w:val="clear" w:color="auto" w:fill="FFFFFF"/>
      <w:lang w:eastAsia="ru-RU"/>
    </w:rPr>
  </w:style>
  <w:style w:type="paragraph" w:styleId="158">
    <w:name w:val="List Paragraph"/>
    <w:basedOn w:val="1"/>
    <w:link w:val="159"/>
    <w:qFormat/>
    <w:uiPriority w:val="99"/>
    <w:pPr>
      <w:spacing w:after="200" w:line="276" w:lineRule="auto"/>
      <w:ind w:left="720"/>
      <w:contextualSpacing/>
    </w:pPr>
    <w:rPr>
      <w:rFonts w:eastAsia="Calibri"/>
      <w:kern w:val="2"/>
      <w:lang w:eastAsia="en-US"/>
    </w:rPr>
  </w:style>
  <w:style w:type="character" w:customStyle="1" w:styleId="159">
    <w:name w:val="Абзац списка Знак"/>
    <w:link w:val="158"/>
    <w:qFormat/>
    <w:uiPriority w:val="1"/>
    <w:rPr>
      <w:rFonts w:ascii="Times New Roman" w:hAnsi="Times New Roman" w:cs="Times New Roman"/>
      <w:kern w:val="2"/>
      <w:sz w:val="24"/>
      <w:szCs w:val="24"/>
    </w:rPr>
  </w:style>
  <w:style w:type="paragraph" w:customStyle="1" w:styleId="160">
    <w:name w:val="Стиль Заголовок 2 + Times New Roman 12 пт После:  12 пт кернинг ..."/>
    <w:basedOn w:val="3"/>
    <w:qFormat/>
    <w:uiPriority w:val="0"/>
    <w:pPr>
      <w:spacing w:after="240" w:line="360" w:lineRule="auto"/>
      <w:jc w:val="center"/>
    </w:pPr>
    <w:rPr>
      <w:rFonts w:ascii="Times New Roman" w:hAnsi="Times New Roman" w:cs="Times New Roman"/>
      <w:kern w:val="32"/>
      <w:sz w:val="24"/>
      <w:szCs w:val="20"/>
      <w:lang w:eastAsia="en-US"/>
    </w:rPr>
  </w:style>
  <w:style w:type="paragraph" w:customStyle="1" w:styleId="161">
    <w:name w:val="ConsPlusCell"/>
    <w:qFormat/>
    <w:uiPriority w:val="0"/>
    <w:pPr>
      <w:widowControl w:val="0"/>
      <w:autoSpaceDE w:val="0"/>
      <w:autoSpaceDN w:val="0"/>
      <w:adjustRightInd w:val="0"/>
      <w:spacing w:after="0" w:line="240" w:lineRule="auto"/>
    </w:pPr>
    <w:rPr>
      <w:rFonts w:ascii="Arial" w:hAnsi="Arial" w:eastAsia="Times New Roman" w:cs="Arial"/>
      <w:sz w:val="20"/>
      <w:szCs w:val="20"/>
      <w:lang w:val="ru-RU" w:eastAsia="ru-RU" w:bidi="ar-SA"/>
    </w:rPr>
  </w:style>
  <w:style w:type="paragraph" w:customStyle="1" w:styleId="162">
    <w:name w:val="Обычный1"/>
    <w:qFormat/>
    <w:uiPriority w:val="0"/>
    <w:pPr>
      <w:spacing w:after="0" w:line="240" w:lineRule="auto"/>
    </w:pPr>
    <w:rPr>
      <w:rFonts w:ascii="Times New Roman" w:hAnsi="Times New Roman" w:eastAsia="Times New Roman" w:cs="Times New Roman"/>
      <w:sz w:val="20"/>
      <w:szCs w:val="20"/>
      <w:lang w:val="ru-RU" w:eastAsia="ru-RU" w:bidi="ar-SA"/>
    </w:rPr>
  </w:style>
  <w:style w:type="paragraph" w:customStyle="1" w:styleId="163">
    <w:name w:val="Основной текст с отступом1"/>
    <w:basedOn w:val="1"/>
    <w:link w:val="164"/>
    <w:qFormat/>
    <w:uiPriority w:val="0"/>
    <w:pPr>
      <w:spacing w:after="120"/>
      <w:ind w:firstLine="709"/>
      <w:jc w:val="both"/>
    </w:pPr>
    <w:rPr>
      <w:lang w:eastAsia="en-US"/>
    </w:rPr>
  </w:style>
  <w:style w:type="character" w:customStyle="1" w:styleId="164">
    <w:name w:val="Body Text Indent Знак"/>
    <w:basedOn w:val="11"/>
    <w:link w:val="163"/>
    <w:qFormat/>
    <w:locked/>
    <w:uiPriority w:val="0"/>
    <w:rPr>
      <w:rFonts w:ascii="Times New Roman" w:hAnsi="Times New Roman" w:eastAsia="Times New Roman" w:cs="Times New Roman"/>
      <w:sz w:val="24"/>
      <w:szCs w:val="24"/>
    </w:rPr>
  </w:style>
  <w:style w:type="paragraph" w:customStyle="1" w:styleId="165">
    <w:name w:val="Style5"/>
    <w:basedOn w:val="1"/>
    <w:qFormat/>
    <w:uiPriority w:val="0"/>
    <w:pPr>
      <w:widowControl w:val="0"/>
      <w:autoSpaceDE w:val="0"/>
      <w:autoSpaceDN w:val="0"/>
      <w:adjustRightInd w:val="0"/>
      <w:spacing w:line="156" w:lineRule="exact"/>
    </w:pPr>
    <w:rPr>
      <w:rFonts w:ascii="Century Schoolbook" w:hAnsi="Century Schoolbook"/>
    </w:rPr>
  </w:style>
  <w:style w:type="paragraph" w:customStyle="1" w:styleId="166">
    <w:name w:val="Основной текст с отступом 32"/>
    <w:basedOn w:val="1"/>
    <w:qFormat/>
    <w:uiPriority w:val="0"/>
    <w:pPr>
      <w:suppressAutoHyphens/>
      <w:spacing w:after="120"/>
      <w:ind w:left="283"/>
    </w:pPr>
    <w:rPr>
      <w:sz w:val="16"/>
      <w:szCs w:val="16"/>
      <w:lang w:eastAsia="ar-SA"/>
    </w:rPr>
  </w:style>
  <w:style w:type="paragraph" w:customStyle="1" w:styleId="167">
    <w:name w:val="ConsPlusNormal"/>
    <w:link w:val="168"/>
    <w:qFormat/>
    <w:uiPriority w:val="0"/>
    <w:pPr>
      <w:widowControl w:val="0"/>
      <w:autoSpaceDE w:val="0"/>
      <w:autoSpaceDN w:val="0"/>
      <w:adjustRightInd w:val="0"/>
      <w:spacing w:after="0" w:line="240" w:lineRule="auto"/>
      <w:ind w:firstLine="720"/>
    </w:pPr>
    <w:rPr>
      <w:rFonts w:ascii="Arial" w:hAnsi="Arial" w:eastAsia="Times New Roman" w:cs="Arial"/>
      <w:sz w:val="20"/>
      <w:szCs w:val="20"/>
      <w:lang w:val="ru-RU" w:eastAsia="ru-RU" w:bidi="ar-SA"/>
    </w:rPr>
  </w:style>
  <w:style w:type="character" w:customStyle="1" w:styleId="168">
    <w:name w:val="ConsPlusNormal Знак1"/>
    <w:link w:val="167"/>
    <w:qFormat/>
    <w:locked/>
    <w:uiPriority w:val="0"/>
    <w:rPr>
      <w:rFonts w:ascii="Arial" w:hAnsi="Arial" w:eastAsia="Times New Roman" w:cs="Arial"/>
      <w:sz w:val="20"/>
      <w:szCs w:val="20"/>
      <w:lang w:eastAsia="ru-RU"/>
    </w:rPr>
  </w:style>
  <w:style w:type="paragraph" w:customStyle="1" w:styleId="169">
    <w:name w:val="ConsNormal"/>
    <w:qFormat/>
    <w:uiPriority w:val="99"/>
    <w:pPr>
      <w:widowControl w:val="0"/>
      <w:autoSpaceDE w:val="0"/>
      <w:autoSpaceDN w:val="0"/>
      <w:adjustRightInd w:val="0"/>
      <w:spacing w:after="0" w:line="240" w:lineRule="auto"/>
      <w:ind w:firstLine="720"/>
    </w:pPr>
    <w:rPr>
      <w:rFonts w:ascii="Arial" w:hAnsi="Arial" w:eastAsia="Times New Roman" w:cs="Arial"/>
      <w:sz w:val="20"/>
      <w:szCs w:val="20"/>
      <w:lang w:val="ru-RU" w:eastAsia="ru-RU" w:bidi="ar-SA"/>
    </w:rPr>
  </w:style>
  <w:style w:type="paragraph" w:customStyle="1" w:styleId="170">
    <w:name w:val="Preformat"/>
    <w:qFormat/>
    <w:uiPriority w:val="0"/>
    <w:pPr>
      <w:snapToGrid w:val="0"/>
      <w:spacing w:after="0" w:line="240" w:lineRule="auto"/>
    </w:pPr>
    <w:rPr>
      <w:rFonts w:ascii="Courier New" w:hAnsi="Courier New" w:eastAsia="Times New Roman" w:cs="Times New Roman"/>
      <w:sz w:val="20"/>
      <w:szCs w:val="20"/>
      <w:lang w:val="ru-RU" w:eastAsia="ru-RU" w:bidi="ar-SA"/>
    </w:rPr>
  </w:style>
  <w:style w:type="paragraph" w:customStyle="1" w:styleId="171">
    <w:name w:val="ConsPlusNonformat"/>
    <w:qFormat/>
    <w:uiPriority w:val="0"/>
    <w:pPr>
      <w:widowControl w:val="0"/>
      <w:autoSpaceDE w:val="0"/>
      <w:autoSpaceDN w:val="0"/>
      <w:adjustRightInd w:val="0"/>
      <w:spacing w:after="0" w:line="240" w:lineRule="auto"/>
      <w:ind w:hanging="357"/>
      <w:jc w:val="both"/>
    </w:pPr>
    <w:rPr>
      <w:rFonts w:ascii="Courier New" w:hAnsi="Courier New" w:eastAsia="SimSun" w:cs="Courier New"/>
      <w:sz w:val="24"/>
      <w:szCs w:val="24"/>
      <w:lang w:val="ru-RU" w:eastAsia="ru-RU" w:bidi="ar-SA"/>
    </w:rPr>
  </w:style>
  <w:style w:type="paragraph" w:customStyle="1" w:styleId="172">
    <w:name w:val="Абзац списка1"/>
    <w:basedOn w:val="1"/>
    <w:qFormat/>
    <w:uiPriority w:val="0"/>
    <w:pPr>
      <w:spacing w:after="200" w:line="276" w:lineRule="auto"/>
      <w:ind w:left="720"/>
    </w:pPr>
    <w:rPr>
      <w:kern w:val="2"/>
      <w:lang w:eastAsia="en-US"/>
    </w:rPr>
  </w:style>
  <w:style w:type="paragraph" w:customStyle="1" w:styleId="173">
    <w:name w:val="ConsPlusTitle"/>
    <w:qFormat/>
    <w:uiPriority w:val="0"/>
    <w:pPr>
      <w:widowControl w:val="0"/>
      <w:autoSpaceDE w:val="0"/>
      <w:autoSpaceDN w:val="0"/>
      <w:adjustRightInd w:val="0"/>
      <w:spacing w:after="0" w:line="240" w:lineRule="auto"/>
    </w:pPr>
    <w:rPr>
      <w:rFonts w:ascii="Arial" w:hAnsi="Arial" w:eastAsia="Times New Roman" w:cs="Arial"/>
      <w:b/>
      <w:bCs/>
      <w:sz w:val="20"/>
      <w:szCs w:val="20"/>
      <w:lang w:val="ru-RU" w:eastAsia="ru-RU" w:bidi="ar-SA"/>
    </w:rPr>
  </w:style>
  <w:style w:type="paragraph" w:customStyle="1" w:styleId="174">
    <w:name w:val="xl24"/>
    <w:basedOn w:val="1"/>
    <w:qFormat/>
    <w:uiPriority w:val="0"/>
    <w:pPr>
      <w:pBdr>
        <w:right w:val="single" w:color="000000" w:sz="4" w:space="0"/>
      </w:pBdr>
      <w:suppressAutoHyphens/>
      <w:spacing w:before="100" w:after="100"/>
      <w:jc w:val="center"/>
    </w:pPr>
    <w:rPr>
      <w:rFonts w:eastAsia="Arial Unicode MS"/>
      <w:lang w:eastAsia="ar-SA"/>
    </w:rPr>
  </w:style>
  <w:style w:type="paragraph" w:customStyle="1" w:styleId="175">
    <w:name w:val="Основной текст с отступом 31"/>
    <w:basedOn w:val="1"/>
    <w:qFormat/>
    <w:uiPriority w:val="0"/>
    <w:pPr>
      <w:suppressAutoHyphens/>
      <w:spacing w:after="120"/>
      <w:ind w:left="283"/>
    </w:pPr>
    <w:rPr>
      <w:sz w:val="16"/>
      <w:szCs w:val="16"/>
      <w:lang w:eastAsia="ar-SA"/>
    </w:rPr>
  </w:style>
  <w:style w:type="paragraph" w:customStyle="1" w:styleId="176">
    <w:name w:val="Основной текст 32"/>
    <w:basedOn w:val="1"/>
    <w:qFormat/>
    <w:uiPriority w:val="0"/>
    <w:pPr>
      <w:suppressAutoHyphens/>
    </w:pPr>
    <w:rPr>
      <w:rFonts w:ascii="Arial" w:hAnsi="Arial" w:cs="Arial"/>
      <w:b/>
      <w:bCs/>
      <w:color w:val="000000"/>
      <w:lang w:eastAsia="ar-SA"/>
    </w:rPr>
  </w:style>
  <w:style w:type="paragraph" w:customStyle="1" w:styleId="177">
    <w:name w:val="style22"/>
    <w:basedOn w:val="1"/>
    <w:qFormat/>
    <w:uiPriority w:val="0"/>
    <w:pPr>
      <w:spacing w:before="100" w:beforeAutospacing="1" w:after="100" w:afterAutospacing="1"/>
    </w:pPr>
  </w:style>
  <w:style w:type="paragraph" w:customStyle="1" w:styleId="178">
    <w:name w:val="А_текст"/>
    <w:link w:val="179"/>
    <w:qFormat/>
    <w:uiPriority w:val="0"/>
    <w:pPr>
      <w:spacing w:after="0" w:line="360" w:lineRule="auto"/>
      <w:ind w:firstLine="851"/>
      <w:jc w:val="both"/>
    </w:pPr>
    <w:rPr>
      <w:rFonts w:ascii="Times New Roman" w:hAnsi="Times New Roman" w:eastAsia="Times New Roman" w:cs="Times New Roman"/>
      <w:sz w:val="24"/>
      <w:szCs w:val="24"/>
      <w:lang w:val="ru-RU" w:eastAsia="en-US" w:bidi="ar-SA"/>
    </w:rPr>
  </w:style>
  <w:style w:type="character" w:customStyle="1" w:styleId="179">
    <w:name w:val="А_текст Знак"/>
    <w:basedOn w:val="11"/>
    <w:link w:val="178"/>
    <w:qFormat/>
    <w:locked/>
    <w:uiPriority w:val="0"/>
    <w:rPr>
      <w:rFonts w:ascii="Times New Roman" w:hAnsi="Times New Roman" w:eastAsia="Times New Roman" w:cs="Times New Roman"/>
      <w:sz w:val="24"/>
      <w:szCs w:val="24"/>
    </w:rPr>
  </w:style>
  <w:style w:type="paragraph" w:customStyle="1" w:styleId="180">
    <w:name w:val="Основной текст с отступом 21"/>
    <w:basedOn w:val="1"/>
    <w:qFormat/>
    <w:uiPriority w:val="0"/>
    <w:pPr>
      <w:suppressAutoHyphens/>
      <w:spacing w:after="120" w:line="480" w:lineRule="auto"/>
      <w:ind w:left="283"/>
    </w:pPr>
    <w:rPr>
      <w:lang w:eastAsia="ar-SA"/>
    </w:rPr>
  </w:style>
  <w:style w:type="paragraph" w:customStyle="1" w:styleId="181">
    <w:name w:val="БДО Основной текст"/>
    <w:basedOn w:val="56"/>
    <w:qFormat/>
    <w:uiPriority w:val="0"/>
    <w:pPr>
      <w:widowControl/>
      <w:suppressAutoHyphens/>
      <w:snapToGrid/>
      <w:spacing w:after="120"/>
      <w:jc w:val="both"/>
    </w:pPr>
    <w:rPr>
      <w:rFonts w:ascii="Garamond" w:hAnsi="Garamond"/>
      <w:b w:val="0"/>
      <w:kern w:val="2"/>
      <w:sz w:val="24"/>
      <w:szCs w:val="24"/>
      <w:lang w:eastAsia="ar-SA"/>
    </w:rPr>
  </w:style>
  <w:style w:type="paragraph" w:customStyle="1" w:styleId="182">
    <w:name w:val="Стиль4 Знак"/>
    <w:basedOn w:val="72"/>
    <w:link w:val="184"/>
    <w:qFormat/>
    <w:uiPriority w:val="0"/>
    <w:pPr>
      <w:spacing w:after="0" w:line="240" w:lineRule="auto"/>
      <w:ind w:left="0" w:firstLine="708"/>
      <w:jc w:val="both"/>
    </w:pPr>
    <w:rPr>
      <w:rFonts w:eastAsia="Times New Roman"/>
      <w:kern w:val="0"/>
    </w:rPr>
  </w:style>
  <w:style w:type="character" w:customStyle="1" w:styleId="183">
    <w:name w:val="Основной текст с отступом Знак"/>
    <w:basedOn w:val="11"/>
    <w:link w:val="72"/>
    <w:qFormat/>
    <w:uiPriority w:val="0"/>
    <w:rPr>
      <w:rFonts w:ascii="Times New Roman" w:hAnsi="Times New Roman" w:eastAsia="Calibri"/>
      <w:kern w:val="2"/>
      <w:sz w:val="24"/>
      <w:szCs w:val="24"/>
    </w:rPr>
  </w:style>
  <w:style w:type="character" w:customStyle="1" w:styleId="184">
    <w:name w:val="Стиль4 Знак Знак"/>
    <w:basedOn w:val="11"/>
    <w:link w:val="182"/>
    <w:qFormat/>
    <w:locked/>
    <w:uiPriority w:val="0"/>
    <w:rPr>
      <w:rFonts w:ascii="Times New Roman" w:hAnsi="Times New Roman" w:eastAsia="Times New Roman" w:cs="Times New Roman"/>
      <w:sz w:val="24"/>
      <w:szCs w:val="24"/>
    </w:rPr>
  </w:style>
  <w:style w:type="paragraph" w:customStyle="1" w:styleId="185">
    <w:name w:val="Стиль 10 пт По центру"/>
    <w:basedOn w:val="1"/>
    <w:qFormat/>
    <w:uiPriority w:val="0"/>
    <w:pPr>
      <w:jc w:val="center"/>
    </w:pPr>
    <w:rPr>
      <w:rFonts w:eastAsia="Calibri"/>
      <w:lang w:eastAsia="en-US"/>
    </w:rPr>
  </w:style>
  <w:style w:type="paragraph" w:customStyle="1" w:styleId="186">
    <w:name w:val="Основной"/>
    <w:basedOn w:val="1"/>
    <w:link w:val="187"/>
    <w:qFormat/>
    <w:uiPriority w:val="0"/>
    <w:pPr>
      <w:spacing w:line="360" w:lineRule="auto"/>
      <w:ind w:firstLine="720"/>
      <w:jc w:val="both"/>
    </w:pPr>
    <w:rPr>
      <w:sz w:val="28"/>
      <w:szCs w:val="28"/>
      <w:lang w:eastAsia="en-US"/>
    </w:rPr>
  </w:style>
  <w:style w:type="character" w:customStyle="1" w:styleId="187">
    <w:name w:val="Основной Знак"/>
    <w:link w:val="186"/>
    <w:qFormat/>
    <w:locked/>
    <w:uiPriority w:val="0"/>
    <w:rPr>
      <w:rFonts w:ascii="Times New Roman" w:hAnsi="Times New Roman" w:eastAsia="Times New Roman" w:cs="Times New Roman"/>
      <w:sz w:val="28"/>
      <w:szCs w:val="28"/>
    </w:rPr>
  </w:style>
  <w:style w:type="paragraph" w:customStyle="1" w:styleId="188">
    <w:name w:val="font5"/>
    <w:basedOn w:val="1"/>
    <w:qFormat/>
    <w:uiPriority w:val="0"/>
    <w:pPr>
      <w:spacing w:before="100" w:beforeAutospacing="1" w:after="100" w:afterAutospacing="1"/>
    </w:pPr>
  </w:style>
  <w:style w:type="paragraph" w:customStyle="1" w:styleId="189">
    <w:name w:val="font6"/>
    <w:basedOn w:val="1"/>
    <w:qFormat/>
    <w:uiPriority w:val="0"/>
    <w:pPr>
      <w:spacing w:before="100" w:beforeAutospacing="1" w:after="100" w:afterAutospacing="1"/>
    </w:pPr>
  </w:style>
  <w:style w:type="paragraph" w:customStyle="1" w:styleId="190">
    <w:name w:val="font7"/>
    <w:basedOn w:val="1"/>
    <w:qFormat/>
    <w:uiPriority w:val="0"/>
    <w:pPr>
      <w:spacing w:before="100" w:beforeAutospacing="1" w:after="100" w:afterAutospacing="1"/>
    </w:pPr>
    <w:rPr>
      <w:i/>
      <w:iCs/>
    </w:rPr>
  </w:style>
  <w:style w:type="paragraph" w:customStyle="1" w:styleId="191">
    <w:name w:val="font8"/>
    <w:basedOn w:val="1"/>
    <w:qFormat/>
    <w:uiPriority w:val="0"/>
    <w:pPr>
      <w:spacing w:before="100" w:beforeAutospacing="1" w:after="100" w:afterAutospacing="1"/>
    </w:pPr>
    <w:rPr>
      <w:color w:val="FF0000"/>
    </w:rPr>
  </w:style>
  <w:style w:type="paragraph" w:customStyle="1" w:styleId="192">
    <w:name w:val="font9"/>
    <w:basedOn w:val="1"/>
    <w:qFormat/>
    <w:uiPriority w:val="0"/>
    <w:pPr>
      <w:spacing w:before="100" w:beforeAutospacing="1" w:after="100" w:afterAutospacing="1"/>
    </w:pPr>
    <w:rPr>
      <w:color w:val="FF0000"/>
    </w:rPr>
  </w:style>
  <w:style w:type="paragraph" w:customStyle="1" w:styleId="193">
    <w:name w:val="font10"/>
    <w:basedOn w:val="1"/>
    <w:qFormat/>
    <w:uiPriority w:val="0"/>
    <w:pPr>
      <w:spacing w:before="100" w:beforeAutospacing="1" w:after="100" w:afterAutospacing="1"/>
    </w:pPr>
    <w:rPr>
      <w:rFonts w:ascii="Tahoma" w:hAnsi="Tahoma" w:cs="Tahoma"/>
      <w:b/>
      <w:bCs/>
      <w:color w:val="000000"/>
      <w:sz w:val="16"/>
      <w:szCs w:val="16"/>
    </w:rPr>
  </w:style>
  <w:style w:type="paragraph" w:customStyle="1" w:styleId="194">
    <w:name w:val="font11"/>
    <w:basedOn w:val="1"/>
    <w:qFormat/>
    <w:uiPriority w:val="0"/>
    <w:pPr>
      <w:spacing w:before="100" w:beforeAutospacing="1" w:after="100" w:afterAutospacing="1"/>
    </w:pPr>
    <w:rPr>
      <w:rFonts w:ascii="Tahoma" w:hAnsi="Tahoma" w:cs="Tahoma"/>
      <w:color w:val="000000"/>
      <w:sz w:val="16"/>
      <w:szCs w:val="16"/>
    </w:rPr>
  </w:style>
  <w:style w:type="paragraph" w:customStyle="1" w:styleId="195">
    <w:name w:val="xl82"/>
    <w:basedOn w:val="1"/>
    <w:qFormat/>
    <w:uiPriority w:val="0"/>
    <w:pPr>
      <w:spacing w:before="100" w:beforeAutospacing="1" w:after="100" w:afterAutospacing="1"/>
      <w:jc w:val="center"/>
    </w:pPr>
  </w:style>
  <w:style w:type="paragraph" w:customStyle="1" w:styleId="196">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197">
    <w:name w:val="xl8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198">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199">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style>
  <w:style w:type="paragraph" w:customStyle="1" w:styleId="200">
    <w:name w:val="xl87"/>
    <w:basedOn w:val="1"/>
    <w:qFormat/>
    <w:uiPriority w:val="0"/>
    <w:pPr>
      <w:pBdr>
        <w:top w:val="single" w:color="auto" w:sz="4" w:space="0"/>
        <w:left w:val="single" w:color="auto" w:sz="4" w:space="0"/>
        <w:right w:val="single" w:color="auto" w:sz="4" w:space="0"/>
      </w:pBdr>
      <w:spacing w:before="100" w:beforeAutospacing="1" w:after="100" w:afterAutospacing="1"/>
    </w:pPr>
  </w:style>
  <w:style w:type="paragraph" w:customStyle="1" w:styleId="201">
    <w:name w:val="xl88"/>
    <w:basedOn w:val="1"/>
    <w:qFormat/>
    <w:uiPriority w:val="0"/>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202">
    <w:name w:val="xl89"/>
    <w:basedOn w:val="1"/>
    <w:qFormat/>
    <w:uiPriority w:val="0"/>
    <w:pPr>
      <w:pBdr>
        <w:left w:val="single" w:color="auto" w:sz="4" w:space="0"/>
        <w:bottom w:val="single" w:color="auto" w:sz="4" w:space="0"/>
        <w:right w:val="single" w:color="auto" w:sz="4" w:space="0"/>
      </w:pBdr>
      <w:spacing w:before="100" w:beforeAutospacing="1" w:after="100" w:afterAutospacing="1"/>
    </w:pPr>
  </w:style>
  <w:style w:type="paragraph" w:customStyle="1" w:styleId="203">
    <w:name w:val="xl90"/>
    <w:basedOn w:val="1"/>
    <w:qFormat/>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204">
    <w:name w:val="xl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color w:val="FF0000"/>
    </w:rPr>
  </w:style>
  <w:style w:type="paragraph" w:customStyle="1" w:styleId="205">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rPr>
  </w:style>
  <w:style w:type="paragraph" w:customStyle="1" w:styleId="206">
    <w:name w:val="xl93"/>
    <w:basedOn w:val="1"/>
    <w:qFormat/>
    <w:uiPriority w:val="0"/>
    <w:pPr>
      <w:spacing w:before="100" w:beforeAutospacing="1" w:after="100" w:afterAutospacing="1"/>
      <w:jc w:val="center"/>
    </w:pPr>
  </w:style>
  <w:style w:type="paragraph" w:customStyle="1" w:styleId="207">
    <w:name w:val="xl9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08">
    <w:name w:val="xl95"/>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209">
    <w:name w:val="xl96"/>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210">
    <w:name w:val="xl97"/>
    <w:basedOn w:val="1"/>
    <w:qFormat/>
    <w:uiPriority w:val="0"/>
    <w:pPr>
      <w:pBdr>
        <w:top w:val="single" w:color="auto" w:sz="4" w:space="0"/>
      </w:pBdr>
      <w:spacing w:before="100" w:beforeAutospacing="1" w:after="100" w:afterAutospacing="1"/>
      <w:jc w:val="center"/>
    </w:pPr>
  </w:style>
  <w:style w:type="paragraph" w:customStyle="1" w:styleId="211">
    <w:name w:val="xl98"/>
    <w:basedOn w:val="1"/>
    <w:qFormat/>
    <w:uiPriority w:val="0"/>
    <w:pPr>
      <w:pBdr>
        <w:top w:val="single" w:color="auto" w:sz="4" w:space="0"/>
        <w:right w:val="single" w:color="auto" w:sz="4" w:space="0"/>
      </w:pBdr>
      <w:spacing w:before="100" w:beforeAutospacing="1" w:after="100" w:afterAutospacing="1"/>
      <w:jc w:val="center"/>
    </w:pPr>
  </w:style>
  <w:style w:type="paragraph" w:customStyle="1" w:styleId="212">
    <w:name w:val="xl99"/>
    <w:basedOn w:val="1"/>
    <w:qFormat/>
    <w:uiPriority w:val="0"/>
    <w:pPr>
      <w:pBdr>
        <w:bottom w:val="single" w:color="auto" w:sz="4" w:space="0"/>
      </w:pBdr>
      <w:spacing w:before="100" w:beforeAutospacing="1" w:after="100" w:afterAutospacing="1"/>
      <w:jc w:val="center"/>
    </w:pPr>
  </w:style>
  <w:style w:type="paragraph" w:customStyle="1" w:styleId="213">
    <w:name w:val="xl100"/>
    <w:basedOn w:val="1"/>
    <w:qFormat/>
    <w:uiPriority w:val="0"/>
    <w:pPr>
      <w:pBdr>
        <w:bottom w:val="single" w:color="auto" w:sz="4" w:space="0"/>
        <w:right w:val="single" w:color="auto" w:sz="4" w:space="0"/>
      </w:pBdr>
      <w:spacing w:before="100" w:beforeAutospacing="1" w:after="100" w:afterAutospacing="1"/>
      <w:jc w:val="center"/>
    </w:pPr>
  </w:style>
  <w:style w:type="paragraph" w:customStyle="1" w:styleId="214">
    <w:name w:val="xl101"/>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215">
    <w:name w:val="xl10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16">
    <w:name w:val="xl10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17">
    <w:name w:val="style4"/>
    <w:basedOn w:val="1"/>
    <w:qFormat/>
    <w:uiPriority w:val="0"/>
    <w:pPr>
      <w:spacing w:before="100" w:beforeAutospacing="1" w:after="100" w:afterAutospacing="1"/>
    </w:pPr>
  </w:style>
  <w:style w:type="paragraph" w:customStyle="1" w:styleId="218">
    <w:name w:val="Основной текст3"/>
    <w:basedOn w:val="1"/>
    <w:link w:val="219"/>
    <w:qFormat/>
    <w:uiPriority w:val="0"/>
    <w:pPr>
      <w:widowControl w:val="0"/>
      <w:shd w:val="clear" w:color="auto" w:fill="FFFFFF"/>
      <w:spacing w:line="263" w:lineRule="exact"/>
      <w:jc w:val="center"/>
    </w:pPr>
    <w:rPr>
      <w:spacing w:val="4"/>
      <w:sz w:val="22"/>
      <w:szCs w:val="22"/>
      <w:lang w:eastAsia="en-US"/>
    </w:rPr>
  </w:style>
  <w:style w:type="character" w:customStyle="1" w:styleId="219">
    <w:name w:val="Основной текст_"/>
    <w:basedOn w:val="11"/>
    <w:link w:val="218"/>
    <w:locked/>
    <w:uiPriority w:val="0"/>
    <w:rPr>
      <w:rFonts w:ascii="Times New Roman" w:hAnsi="Times New Roman" w:eastAsia="Times New Roman" w:cs="Times New Roman"/>
      <w:spacing w:val="4"/>
      <w:shd w:val="clear" w:color="auto" w:fill="FFFFFF"/>
    </w:rPr>
  </w:style>
  <w:style w:type="paragraph" w:customStyle="1" w:styleId="220">
    <w:name w:val="Основной текст (3)"/>
    <w:basedOn w:val="1"/>
    <w:link w:val="221"/>
    <w:qFormat/>
    <w:uiPriority w:val="0"/>
    <w:pPr>
      <w:widowControl w:val="0"/>
      <w:shd w:val="clear" w:color="auto" w:fill="FFFFFF"/>
      <w:spacing w:before="600" w:line="403" w:lineRule="exact"/>
      <w:jc w:val="both"/>
    </w:pPr>
    <w:rPr>
      <w:b/>
      <w:bCs/>
      <w:spacing w:val="1"/>
      <w:sz w:val="22"/>
      <w:szCs w:val="22"/>
      <w:lang w:eastAsia="en-US"/>
    </w:rPr>
  </w:style>
  <w:style w:type="character" w:customStyle="1" w:styleId="221">
    <w:name w:val="Основной текст (3)_"/>
    <w:basedOn w:val="11"/>
    <w:link w:val="220"/>
    <w:qFormat/>
    <w:locked/>
    <w:uiPriority w:val="0"/>
    <w:rPr>
      <w:rFonts w:ascii="Times New Roman" w:hAnsi="Times New Roman" w:eastAsia="Times New Roman" w:cs="Times New Roman"/>
      <w:b/>
      <w:bCs/>
      <w:spacing w:val="1"/>
      <w:shd w:val="clear" w:color="auto" w:fill="FFFFFF"/>
    </w:rPr>
  </w:style>
  <w:style w:type="paragraph" w:customStyle="1" w:styleId="222">
    <w:name w:val="Основной текст (5)"/>
    <w:basedOn w:val="1"/>
    <w:link w:val="223"/>
    <w:qFormat/>
    <w:uiPriority w:val="0"/>
    <w:pPr>
      <w:widowControl w:val="0"/>
      <w:shd w:val="clear" w:color="auto" w:fill="FFFFFF"/>
      <w:spacing w:line="0" w:lineRule="atLeast"/>
    </w:pPr>
    <w:rPr>
      <w:b/>
      <w:bCs/>
      <w:spacing w:val="-4"/>
      <w:sz w:val="25"/>
      <w:szCs w:val="25"/>
      <w:lang w:eastAsia="en-US"/>
    </w:rPr>
  </w:style>
  <w:style w:type="character" w:customStyle="1" w:styleId="223">
    <w:name w:val="Основной текст (5)_"/>
    <w:basedOn w:val="11"/>
    <w:link w:val="222"/>
    <w:locked/>
    <w:uiPriority w:val="0"/>
    <w:rPr>
      <w:rFonts w:ascii="Times New Roman" w:hAnsi="Times New Roman" w:eastAsia="Times New Roman" w:cs="Times New Roman"/>
      <w:b/>
      <w:bCs/>
      <w:spacing w:val="-4"/>
      <w:sz w:val="25"/>
      <w:szCs w:val="25"/>
      <w:shd w:val="clear" w:color="auto" w:fill="FFFFFF"/>
    </w:rPr>
  </w:style>
  <w:style w:type="paragraph" w:customStyle="1" w:styleId="224">
    <w:name w:val="Заголовок №1"/>
    <w:basedOn w:val="1"/>
    <w:link w:val="225"/>
    <w:qFormat/>
    <w:uiPriority w:val="0"/>
    <w:pPr>
      <w:widowControl w:val="0"/>
      <w:shd w:val="clear" w:color="auto" w:fill="FFFFFF"/>
      <w:spacing w:line="0" w:lineRule="atLeast"/>
      <w:outlineLvl w:val="0"/>
    </w:pPr>
    <w:rPr>
      <w:rFonts w:ascii="Tahoma" w:hAnsi="Tahoma" w:eastAsia="Tahoma" w:cs="Tahoma"/>
      <w:b/>
      <w:bCs/>
      <w:spacing w:val="52"/>
      <w:sz w:val="28"/>
      <w:szCs w:val="28"/>
      <w:lang w:eastAsia="en-US"/>
    </w:rPr>
  </w:style>
  <w:style w:type="character" w:customStyle="1" w:styleId="225">
    <w:name w:val="Заголовок №1_"/>
    <w:basedOn w:val="11"/>
    <w:link w:val="224"/>
    <w:locked/>
    <w:uiPriority w:val="0"/>
    <w:rPr>
      <w:rFonts w:ascii="Tahoma" w:hAnsi="Tahoma" w:eastAsia="Tahoma" w:cs="Tahoma"/>
      <w:b/>
      <w:bCs/>
      <w:spacing w:val="52"/>
      <w:sz w:val="28"/>
      <w:szCs w:val="28"/>
      <w:shd w:val="clear" w:color="auto" w:fill="FFFFFF"/>
    </w:rPr>
  </w:style>
  <w:style w:type="paragraph" w:customStyle="1" w:styleId="226">
    <w:name w:val="Основной текст (6)"/>
    <w:basedOn w:val="1"/>
    <w:link w:val="227"/>
    <w:qFormat/>
    <w:uiPriority w:val="0"/>
    <w:pPr>
      <w:widowControl w:val="0"/>
      <w:shd w:val="clear" w:color="auto" w:fill="FFFFFF"/>
      <w:spacing w:line="274" w:lineRule="exact"/>
      <w:ind w:hanging="1900"/>
      <w:jc w:val="both"/>
    </w:pPr>
    <w:rPr>
      <w:spacing w:val="9"/>
      <w:sz w:val="22"/>
      <w:szCs w:val="22"/>
      <w:lang w:eastAsia="en-US"/>
    </w:rPr>
  </w:style>
  <w:style w:type="character" w:customStyle="1" w:styleId="227">
    <w:name w:val="Основной текст (6)_"/>
    <w:basedOn w:val="11"/>
    <w:link w:val="226"/>
    <w:qFormat/>
    <w:locked/>
    <w:uiPriority w:val="0"/>
    <w:rPr>
      <w:rFonts w:ascii="Times New Roman" w:hAnsi="Times New Roman" w:eastAsia="Times New Roman" w:cs="Times New Roman"/>
      <w:spacing w:val="9"/>
      <w:shd w:val="clear" w:color="auto" w:fill="FFFFFF"/>
    </w:rPr>
  </w:style>
  <w:style w:type="paragraph" w:customStyle="1" w:styleId="228">
    <w:name w:val="Заголовок №4"/>
    <w:basedOn w:val="1"/>
    <w:link w:val="229"/>
    <w:qFormat/>
    <w:uiPriority w:val="0"/>
    <w:pPr>
      <w:widowControl w:val="0"/>
      <w:shd w:val="clear" w:color="auto" w:fill="FFFFFF"/>
      <w:spacing w:line="263" w:lineRule="exact"/>
      <w:jc w:val="both"/>
      <w:outlineLvl w:val="3"/>
    </w:pPr>
    <w:rPr>
      <w:spacing w:val="9"/>
      <w:sz w:val="22"/>
      <w:szCs w:val="22"/>
      <w:lang w:eastAsia="en-US"/>
    </w:rPr>
  </w:style>
  <w:style w:type="character" w:customStyle="1" w:styleId="229">
    <w:name w:val="Заголовок №4_"/>
    <w:basedOn w:val="11"/>
    <w:link w:val="228"/>
    <w:locked/>
    <w:uiPriority w:val="0"/>
    <w:rPr>
      <w:rFonts w:ascii="Times New Roman" w:hAnsi="Times New Roman" w:eastAsia="Times New Roman" w:cs="Times New Roman"/>
      <w:spacing w:val="9"/>
      <w:shd w:val="clear" w:color="auto" w:fill="FFFFFF"/>
    </w:rPr>
  </w:style>
  <w:style w:type="paragraph" w:customStyle="1" w:styleId="230">
    <w:name w:val="Default"/>
    <w:qFormat/>
    <w:uiPriority w:val="0"/>
    <w:pPr>
      <w:widowControl w:val="0"/>
      <w:autoSpaceDE w:val="0"/>
      <w:autoSpaceDN w:val="0"/>
      <w:adjustRightInd w:val="0"/>
      <w:spacing w:after="0" w:line="240" w:lineRule="auto"/>
    </w:pPr>
    <w:rPr>
      <w:rFonts w:ascii="Times" w:hAnsi="Times" w:eastAsia="Times New Roman" w:cs="Times"/>
      <w:color w:val="000000"/>
      <w:sz w:val="24"/>
      <w:szCs w:val="24"/>
      <w:lang w:val="ru-RU" w:eastAsia="ru-RU" w:bidi="ar-SA"/>
    </w:rPr>
  </w:style>
  <w:style w:type="paragraph" w:customStyle="1" w:styleId="231">
    <w:name w:val="bodytext"/>
    <w:basedOn w:val="1"/>
    <w:qFormat/>
    <w:uiPriority w:val="0"/>
    <w:pPr>
      <w:spacing w:before="100" w:beforeAutospacing="1" w:after="100" w:afterAutospacing="1"/>
    </w:pPr>
  </w:style>
  <w:style w:type="paragraph" w:customStyle="1" w:styleId="232">
    <w:name w:val="Знак Знак Char Char Знак Знак Char Char"/>
    <w:basedOn w:val="1"/>
    <w:qFormat/>
    <w:uiPriority w:val="0"/>
    <w:pPr>
      <w:spacing w:after="160" w:line="240" w:lineRule="exact"/>
    </w:pPr>
    <w:rPr>
      <w:rFonts w:ascii="Verdana" w:hAnsi="Verdana" w:cs="Verdana"/>
      <w:lang w:eastAsia="en-US"/>
    </w:rPr>
  </w:style>
  <w:style w:type="paragraph" w:customStyle="1" w:styleId="233">
    <w:name w:val="font12"/>
    <w:basedOn w:val="1"/>
    <w:qFormat/>
    <w:uiPriority w:val="0"/>
    <w:pPr>
      <w:spacing w:before="100" w:beforeAutospacing="1" w:after="100" w:afterAutospacing="1"/>
    </w:pPr>
    <w:rPr>
      <w:rFonts w:ascii="Tahoma" w:hAnsi="Tahoma" w:cs="Tahoma"/>
      <w:b/>
      <w:bCs/>
      <w:color w:val="000000"/>
      <w:sz w:val="16"/>
      <w:szCs w:val="16"/>
    </w:rPr>
  </w:style>
  <w:style w:type="paragraph" w:customStyle="1" w:styleId="234">
    <w:name w:val="xl10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CC"/>
    </w:rPr>
  </w:style>
  <w:style w:type="paragraph" w:customStyle="1" w:styleId="235">
    <w:name w:val="xl105"/>
    <w:basedOn w:val="1"/>
    <w:qFormat/>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236">
    <w:name w:val="xl106"/>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rPr>
      <w:color w:val="FF0000"/>
    </w:rPr>
  </w:style>
  <w:style w:type="paragraph" w:customStyle="1" w:styleId="237">
    <w:name w:val="xl107"/>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style>
  <w:style w:type="paragraph" w:customStyle="1" w:styleId="238">
    <w:name w:val="xl108"/>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pPr>
  </w:style>
  <w:style w:type="paragraph" w:customStyle="1" w:styleId="239">
    <w:name w:val="xl109"/>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style>
  <w:style w:type="paragraph" w:customStyle="1" w:styleId="240">
    <w:name w:val="xl110"/>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style>
  <w:style w:type="paragraph" w:customStyle="1" w:styleId="241">
    <w:name w:val="xl111"/>
    <w:basedOn w:val="1"/>
    <w:qFormat/>
    <w:uiPriority w:val="0"/>
    <w:pPr>
      <w:shd w:val="clear" w:color="auto" w:fill="99FFCC"/>
      <w:spacing w:before="100" w:beforeAutospacing="1" w:after="100" w:afterAutospacing="1"/>
      <w:jc w:val="center"/>
    </w:pPr>
  </w:style>
  <w:style w:type="paragraph" w:customStyle="1" w:styleId="242">
    <w:name w:val="xl112"/>
    <w:basedOn w:val="1"/>
    <w:qFormat/>
    <w:uiPriority w:val="0"/>
    <w:pPr>
      <w:pBdr>
        <w:top w:val="single" w:color="auto" w:sz="4" w:space="0"/>
        <w:left w:val="single" w:color="auto" w:sz="4" w:space="0"/>
        <w:bottom w:val="single" w:color="auto" w:sz="4" w:space="0"/>
        <w:right w:val="single" w:color="auto" w:sz="4" w:space="0"/>
      </w:pBdr>
      <w:shd w:val="clear" w:color="auto" w:fill="99FFCC"/>
      <w:spacing w:before="100" w:beforeAutospacing="1" w:after="100" w:afterAutospacing="1"/>
      <w:jc w:val="center"/>
    </w:pPr>
    <w:rPr>
      <w:i/>
      <w:iCs/>
      <w:color w:val="0000CC"/>
    </w:rPr>
  </w:style>
  <w:style w:type="paragraph" w:customStyle="1" w:styleId="243">
    <w:name w:val="xl113"/>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244">
    <w:name w:val="xl114"/>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245">
    <w:name w:val="xl115"/>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246">
    <w:name w:val="xl11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247">
    <w:name w:val="xl117"/>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248">
    <w:name w:val="xl118"/>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249">
    <w:name w:val="xl119"/>
    <w:basedOn w:val="1"/>
    <w:qFormat/>
    <w:uiPriority w:val="0"/>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250">
    <w:name w:val="xl120"/>
    <w:basedOn w:val="1"/>
    <w:qFormat/>
    <w:uiPriority w:val="0"/>
    <w:pPr>
      <w:pBdr>
        <w:top w:val="single" w:color="auto" w:sz="4" w:space="0"/>
        <w:left w:val="single" w:color="auto" w:sz="4" w:space="0"/>
        <w:right w:val="single" w:color="auto" w:sz="4" w:space="0"/>
      </w:pBdr>
      <w:spacing w:before="100" w:beforeAutospacing="1" w:after="100" w:afterAutospacing="1"/>
      <w:jc w:val="center"/>
    </w:pPr>
    <w:rPr>
      <w:i/>
      <w:iCs/>
      <w:color w:val="0000CC"/>
    </w:rPr>
  </w:style>
  <w:style w:type="paragraph" w:customStyle="1" w:styleId="251">
    <w:name w:val="xl121"/>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i/>
      <w:iCs/>
      <w:color w:val="0000CC"/>
    </w:rPr>
  </w:style>
  <w:style w:type="paragraph" w:customStyle="1" w:styleId="252">
    <w:name w:val="xl122"/>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253">
    <w:name w:val="xl123"/>
    <w:basedOn w:val="1"/>
    <w:qFormat/>
    <w:uiPriority w:val="0"/>
    <w:pPr>
      <w:pBdr>
        <w:top w:val="single" w:color="auto" w:sz="4" w:space="0"/>
        <w:left w:val="single" w:color="auto" w:sz="4" w:space="0"/>
      </w:pBdr>
      <w:spacing w:before="100" w:beforeAutospacing="1" w:after="100" w:afterAutospacing="1"/>
      <w:jc w:val="center"/>
    </w:pPr>
  </w:style>
  <w:style w:type="paragraph" w:customStyle="1" w:styleId="254">
    <w:name w:val="xl124"/>
    <w:basedOn w:val="1"/>
    <w:qFormat/>
    <w:uiPriority w:val="0"/>
    <w:pPr>
      <w:pBdr>
        <w:top w:val="single" w:color="auto" w:sz="4" w:space="0"/>
      </w:pBdr>
      <w:spacing w:before="100" w:beforeAutospacing="1" w:after="100" w:afterAutospacing="1"/>
      <w:jc w:val="center"/>
    </w:pPr>
  </w:style>
  <w:style w:type="paragraph" w:customStyle="1" w:styleId="255">
    <w:name w:val="xl125"/>
    <w:basedOn w:val="1"/>
    <w:qFormat/>
    <w:uiPriority w:val="0"/>
    <w:pPr>
      <w:pBdr>
        <w:top w:val="single" w:color="auto" w:sz="4" w:space="0"/>
        <w:right w:val="single" w:color="auto" w:sz="4" w:space="0"/>
      </w:pBdr>
      <w:spacing w:before="100" w:beforeAutospacing="1" w:after="100" w:afterAutospacing="1"/>
      <w:jc w:val="center"/>
    </w:pPr>
  </w:style>
  <w:style w:type="paragraph" w:customStyle="1" w:styleId="256">
    <w:name w:val="Знак"/>
    <w:basedOn w:val="1"/>
    <w:qFormat/>
    <w:uiPriority w:val="0"/>
    <w:pPr>
      <w:spacing w:before="100" w:beforeAutospacing="1" w:after="100" w:afterAutospacing="1"/>
      <w:ind w:firstLine="851"/>
      <w:jc w:val="both"/>
    </w:pPr>
    <w:rPr>
      <w:rFonts w:ascii="Tahoma" w:hAnsi="Tahoma"/>
      <w:bCs/>
      <w:lang w:eastAsia="en-US"/>
    </w:rPr>
  </w:style>
  <w:style w:type="paragraph" w:customStyle="1" w:styleId="257">
    <w:name w:val="Текстовка"/>
    <w:qFormat/>
    <w:uiPriority w:val="0"/>
    <w:pPr>
      <w:suppressAutoHyphens/>
      <w:spacing w:after="0" w:line="240" w:lineRule="auto"/>
      <w:ind w:firstLine="851"/>
      <w:jc w:val="both"/>
    </w:pPr>
    <w:rPr>
      <w:rFonts w:ascii="Times New Roman" w:hAnsi="Times New Roman" w:eastAsia="Arial" w:cs="Times New Roman"/>
      <w:kern w:val="2"/>
      <w:sz w:val="28"/>
      <w:szCs w:val="20"/>
      <w:lang w:val="ru-RU" w:eastAsia="ar-SA" w:bidi="ar-SA"/>
    </w:rPr>
  </w:style>
  <w:style w:type="paragraph" w:customStyle="1" w:styleId="258">
    <w:name w:val="Абзац"/>
    <w:basedOn w:val="1"/>
    <w:link w:val="259"/>
    <w:qFormat/>
    <w:uiPriority w:val="0"/>
    <w:pPr>
      <w:suppressAutoHyphens/>
      <w:spacing w:line="360" w:lineRule="auto"/>
      <w:ind w:firstLine="720"/>
      <w:jc w:val="both"/>
    </w:pPr>
    <w:rPr>
      <w:sz w:val="26"/>
      <w:lang w:eastAsia="ar-SA"/>
    </w:rPr>
  </w:style>
  <w:style w:type="character" w:customStyle="1" w:styleId="259">
    <w:name w:val="Абзац Знак"/>
    <w:link w:val="258"/>
    <w:qFormat/>
    <w:uiPriority w:val="0"/>
    <w:rPr>
      <w:rFonts w:ascii="Times New Roman" w:hAnsi="Times New Roman" w:eastAsia="Times New Roman" w:cs="Times New Roman"/>
      <w:sz w:val="26"/>
      <w:szCs w:val="20"/>
      <w:lang w:eastAsia="ar-SA"/>
    </w:rPr>
  </w:style>
  <w:style w:type="paragraph" w:customStyle="1" w:styleId="260">
    <w:name w:val="Обычный2"/>
    <w:qFormat/>
    <w:uiPriority w:val="0"/>
    <w:pPr>
      <w:snapToGrid w:val="0"/>
      <w:spacing w:after="0" w:line="300" w:lineRule="auto"/>
      <w:ind w:left="1000"/>
      <w:jc w:val="right"/>
    </w:pPr>
    <w:rPr>
      <w:rFonts w:ascii="Times New Roman" w:hAnsi="Times New Roman" w:eastAsia="Times New Roman" w:cs="Times New Roman"/>
      <w:sz w:val="24"/>
      <w:szCs w:val="20"/>
      <w:lang w:val="ru-RU" w:eastAsia="ru-RU" w:bidi="ar-SA"/>
    </w:rPr>
  </w:style>
  <w:style w:type="paragraph" w:customStyle="1" w:styleId="261">
    <w:name w:val="info"/>
    <w:basedOn w:val="1"/>
    <w:qFormat/>
    <w:uiPriority w:val="0"/>
    <w:pPr>
      <w:spacing w:before="100" w:beforeAutospacing="1" w:after="100" w:afterAutospacing="1"/>
    </w:pPr>
  </w:style>
  <w:style w:type="paragraph" w:customStyle="1" w:styleId="262">
    <w:name w:val="Основной текст 21"/>
    <w:basedOn w:val="1"/>
    <w:qFormat/>
    <w:uiPriority w:val="0"/>
    <w:pPr>
      <w:widowControl w:val="0"/>
      <w:suppressAutoHyphens/>
    </w:pPr>
    <w:rPr>
      <w:rFonts w:ascii="Arial" w:hAnsi="Arial" w:eastAsia="Lucida Sans Unicode"/>
      <w:b/>
      <w:bCs/>
      <w:kern w:val="2"/>
      <w:sz w:val="28"/>
      <w:lang w:eastAsia="ar-SA"/>
    </w:rPr>
  </w:style>
  <w:style w:type="paragraph" w:customStyle="1" w:styleId="263">
    <w:name w:val="Красная строка4"/>
    <w:basedOn w:val="56"/>
    <w:qFormat/>
    <w:uiPriority w:val="0"/>
    <w:pPr>
      <w:widowControl/>
      <w:suppressAutoHyphens/>
      <w:snapToGrid/>
      <w:spacing w:after="120"/>
      <w:ind w:firstLine="210"/>
      <w:jc w:val="left"/>
    </w:pPr>
    <w:rPr>
      <w:b w:val="0"/>
      <w:sz w:val="24"/>
      <w:szCs w:val="24"/>
      <w:lang w:eastAsia="ar-SA"/>
    </w:rPr>
  </w:style>
  <w:style w:type="character" w:customStyle="1" w:styleId="264">
    <w:name w:val="Заголовок 1 Знак1"/>
    <w:basedOn w:val="11"/>
    <w:qFormat/>
    <w:uiPriority w:val="9"/>
    <w:rPr>
      <w:rFonts w:asciiTheme="majorHAnsi" w:hAnsiTheme="majorHAnsi" w:eastAsiaTheme="majorEastAsia" w:cstheme="majorBidi"/>
      <w:b/>
      <w:bCs/>
      <w:color w:val="366091" w:themeColor="accent1" w:themeShade="BF"/>
      <w:kern w:val="2"/>
      <w:sz w:val="28"/>
      <w:szCs w:val="28"/>
      <w:lang w:eastAsia="en-US"/>
    </w:rPr>
  </w:style>
  <w:style w:type="character" w:customStyle="1" w:styleId="265">
    <w:name w:val="Стандартный HTML Знак1"/>
    <w:basedOn w:val="11"/>
    <w:link w:val="93"/>
    <w:qFormat/>
    <w:locked/>
    <w:uiPriority w:val="0"/>
    <w:rPr>
      <w:rFonts w:ascii="Courier New" w:hAnsi="Courier New" w:eastAsia="Times New Roman" w:cs="Courier New"/>
      <w:sz w:val="20"/>
      <w:szCs w:val="20"/>
      <w:lang w:eastAsia="ru-RU"/>
    </w:rPr>
  </w:style>
  <w:style w:type="character" w:customStyle="1" w:styleId="266">
    <w:name w:val="Стандартный HTML Знак"/>
    <w:basedOn w:val="11"/>
    <w:qFormat/>
    <w:uiPriority w:val="0"/>
    <w:rPr>
      <w:rFonts w:ascii="Consolas" w:hAnsi="Consolas" w:cs="Times New Roman"/>
      <w:kern w:val="2"/>
      <w:sz w:val="20"/>
      <w:szCs w:val="20"/>
    </w:rPr>
  </w:style>
  <w:style w:type="character" w:customStyle="1" w:styleId="267">
    <w:name w:val="Текст примечания Знак"/>
    <w:basedOn w:val="11"/>
    <w:link w:val="44"/>
    <w:locked/>
    <w:uiPriority w:val="0"/>
    <w:rPr>
      <w:kern w:val="2"/>
    </w:rPr>
  </w:style>
  <w:style w:type="character" w:customStyle="1" w:styleId="268">
    <w:name w:val="Верхний колонтитул Знак"/>
    <w:basedOn w:val="11"/>
    <w:link w:val="52"/>
    <w:qFormat/>
    <w:locked/>
    <w:uiPriority w:val="99"/>
    <w:rPr>
      <w:kern w:val="2"/>
      <w:sz w:val="24"/>
      <w:szCs w:val="24"/>
    </w:rPr>
  </w:style>
  <w:style w:type="character" w:customStyle="1" w:styleId="269">
    <w:name w:val="Нижний колонтитул Знак"/>
    <w:basedOn w:val="11"/>
    <w:link w:val="78"/>
    <w:locked/>
    <w:uiPriority w:val="0"/>
    <w:rPr>
      <w:kern w:val="2"/>
      <w:sz w:val="24"/>
      <w:szCs w:val="24"/>
    </w:rPr>
  </w:style>
  <w:style w:type="character" w:customStyle="1" w:styleId="270">
    <w:name w:val="Красная строка Знак"/>
    <w:basedOn w:val="155"/>
    <w:link w:val="70"/>
    <w:qFormat/>
    <w:locked/>
    <w:uiPriority w:val="0"/>
    <w:rPr>
      <w:rFonts w:ascii="Times New Roman" w:hAnsi="Times New Roman" w:eastAsia="Times New Roman" w:cs="Times New Roman"/>
      <w:snapToGrid w:val="0"/>
      <w:sz w:val="28"/>
    </w:rPr>
  </w:style>
  <w:style w:type="character" w:customStyle="1" w:styleId="271">
    <w:name w:val="Основной текст 2 Знак"/>
    <w:basedOn w:val="11"/>
    <w:link w:val="34"/>
    <w:qFormat/>
    <w:locked/>
    <w:uiPriority w:val="0"/>
    <w:rPr>
      <w:rFonts w:ascii="Times New Roman" w:hAnsi="Times New Roman" w:eastAsia="Times New Roman" w:cs="Times New Roman"/>
    </w:rPr>
  </w:style>
  <w:style w:type="character" w:customStyle="1" w:styleId="272">
    <w:name w:val="Основной текст с отступом 2 Знак"/>
    <w:basedOn w:val="11"/>
    <w:link w:val="82"/>
    <w:locked/>
    <w:uiPriority w:val="0"/>
    <w:rPr>
      <w:rFonts w:ascii="Times New Roman" w:hAnsi="Times New Roman" w:eastAsia="Times New Roman" w:cs="Times New Roman"/>
      <w:sz w:val="24"/>
      <w:szCs w:val="24"/>
    </w:rPr>
  </w:style>
  <w:style w:type="character" w:customStyle="1" w:styleId="273">
    <w:name w:val="Основной текст с отступом 3 Знак"/>
    <w:basedOn w:val="11"/>
    <w:link w:val="41"/>
    <w:qFormat/>
    <w:locked/>
    <w:uiPriority w:val="0"/>
    <w:rPr>
      <w:kern w:val="2"/>
      <w:sz w:val="16"/>
      <w:szCs w:val="16"/>
    </w:rPr>
  </w:style>
  <w:style w:type="character" w:customStyle="1" w:styleId="274">
    <w:name w:val="Схема документа Знак"/>
    <w:basedOn w:val="11"/>
    <w:link w:val="47"/>
    <w:qFormat/>
    <w:locked/>
    <w:uiPriority w:val="0"/>
    <w:rPr>
      <w:rFonts w:ascii="Tahoma" w:hAnsi="Tahoma" w:cs="Tahoma"/>
      <w:kern w:val="2"/>
      <w:sz w:val="16"/>
      <w:szCs w:val="16"/>
    </w:rPr>
  </w:style>
  <w:style w:type="character" w:customStyle="1" w:styleId="275">
    <w:name w:val="Текст Знак"/>
    <w:basedOn w:val="11"/>
    <w:link w:val="40"/>
    <w:qFormat/>
    <w:locked/>
    <w:uiPriority w:val="0"/>
    <w:rPr>
      <w:rFonts w:ascii="Courier New" w:hAnsi="Courier New" w:eastAsia="Times New Roman" w:cs="Courier New"/>
    </w:rPr>
  </w:style>
  <w:style w:type="character" w:customStyle="1" w:styleId="276">
    <w:name w:val="Текст примечания Знак1"/>
    <w:basedOn w:val="11"/>
    <w:semiHidden/>
    <w:uiPriority w:val="99"/>
    <w:rPr>
      <w:rFonts w:ascii="Times New Roman" w:hAnsi="Times New Roman" w:cs="Times New Roman"/>
      <w:kern w:val="2"/>
      <w:sz w:val="20"/>
      <w:szCs w:val="20"/>
    </w:rPr>
  </w:style>
  <w:style w:type="character" w:customStyle="1" w:styleId="277">
    <w:name w:val="Тема примечания Знак"/>
    <w:basedOn w:val="267"/>
    <w:link w:val="46"/>
    <w:qFormat/>
    <w:locked/>
    <w:uiPriority w:val="0"/>
    <w:rPr>
      <w:b/>
      <w:bCs/>
      <w:kern w:val="2"/>
    </w:rPr>
  </w:style>
  <w:style w:type="character" w:customStyle="1" w:styleId="278">
    <w:name w:val="Текст выноски Знак1"/>
    <w:basedOn w:val="11"/>
    <w:link w:val="30"/>
    <w:qFormat/>
    <w:locked/>
    <w:uiPriority w:val="0"/>
    <w:rPr>
      <w:rFonts w:ascii="Tahoma" w:hAnsi="Tahoma" w:cs="Tahoma"/>
      <w:kern w:val="2"/>
      <w:sz w:val="16"/>
      <w:szCs w:val="16"/>
    </w:rPr>
  </w:style>
  <w:style w:type="character" w:customStyle="1" w:styleId="279">
    <w:name w:val="Схема документа Знак1"/>
    <w:basedOn w:val="11"/>
    <w:semiHidden/>
    <w:qFormat/>
    <w:uiPriority w:val="0"/>
    <w:rPr>
      <w:rFonts w:ascii="Tahoma" w:hAnsi="Tahoma" w:cs="Tahoma"/>
      <w:kern w:val="2"/>
      <w:sz w:val="16"/>
      <w:szCs w:val="16"/>
    </w:rPr>
  </w:style>
  <w:style w:type="character" w:customStyle="1" w:styleId="280">
    <w:name w:val="Верхний колонтитул Знак1"/>
    <w:basedOn w:val="11"/>
    <w:semiHidden/>
    <w:uiPriority w:val="0"/>
    <w:rPr>
      <w:rFonts w:ascii="Times New Roman" w:hAnsi="Times New Roman" w:cs="Times New Roman"/>
      <w:kern w:val="2"/>
      <w:sz w:val="24"/>
      <w:szCs w:val="24"/>
    </w:rPr>
  </w:style>
  <w:style w:type="character" w:customStyle="1" w:styleId="281">
    <w:name w:val="Нижний колонтитул Знак1"/>
    <w:basedOn w:val="11"/>
    <w:qFormat/>
    <w:uiPriority w:val="0"/>
    <w:rPr>
      <w:rFonts w:ascii="Times New Roman" w:hAnsi="Times New Roman" w:cs="Times New Roman"/>
      <w:kern w:val="2"/>
      <w:sz w:val="24"/>
      <w:szCs w:val="24"/>
    </w:rPr>
  </w:style>
  <w:style w:type="character" w:customStyle="1" w:styleId="282">
    <w:name w:val="Тема примечания Знак1"/>
    <w:basedOn w:val="276"/>
    <w:semiHidden/>
    <w:qFormat/>
    <w:uiPriority w:val="0"/>
    <w:rPr>
      <w:rFonts w:ascii="Times New Roman" w:hAnsi="Times New Roman" w:cs="Times New Roman"/>
      <w:b/>
      <w:bCs/>
      <w:kern w:val="2"/>
      <w:sz w:val="20"/>
      <w:szCs w:val="20"/>
    </w:rPr>
  </w:style>
  <w:style w:type="character" w:customStyle="1" w:styleId="283">
    <w:name w:val="Текст выноски Знак"/>
    <w:basedOn w:val="11"/>
    <w:qFormat/>
    <w:uiPriority w:val="0"/>
    <w:rPr>
      <w:rFonts w:ascii="Tahoma" w:hAnsi="Tahoma" w:cs="Tahoma"/>
      <w:kern w:val="2"/>
      <w:sz w:val="16"/>
      <w:szCs w:val="16"/>
    </w:rPr>
  </w:style>
  <w:style w:type="character" w:customStyle="1" w:styleId="284">
    <w:name w:val="apple-converted-space"/>
    <w:basedOn w:val="11"/>
    <w:qFormat/>
    <w:uiPriority w:val="0"/>
  </w:style>
  <w:style w:type="character" w:customStyle="1" w:styleId="285">
    <w:name w:val="Font Style25"/>
    <w:basedOn w:val="11"/>
    <w:uiPriority w:val="0"/>
    <w:rPr>
      <w:rFonts w:hint="default" w:ascii="Sylfaen" w:hAnsi="Sylfaen" w:cs="Sylfaen"/>
      <w:sz w:val="24"/>
      <w:szCs w:val="24"/>
    </w:rPr>
  </w:style>
  <w:style w:type="character" w:customStyle="1" w:styleId="286">
    <w:name w:val="Подзаголовок Знак1"/>
    <w:basedOn w:val="11"/>
    <w:qFormat/>
    <w:uiPriority w:val="0"/>
    <w:rPr>
      <w:rFonts w:asciiTheme="majorHAnsi" w:hAnsiTheme="majorHAnsi" w:eastAsiaTheme="majorEastAsia" w:cstheme="majorBidi"/>
      <w:i/>
      <w:iCs/>
      <w:color w:val="4F81BD" w:themeColor="accent1"/>
      <w:spacing w:val="15"/>
      <w:kern w:val="2"/>
      <w:sz w:val="24"/>
      <w:szCs w:val="24"/>
    </w:rPr>
  </w:style>
  <w:style w:type="character" w:customStyle="1" w:styleId="287">
    <w:name w:val="Основной текст с отступом 2 Знак1"/>
    <w:basedOn w:val="11"/>
    <w:uiPriority w:val="0"/>
    <w:rPr>
      <w:rFonts w:ascii="Times New Roman" w:hAnsi="Times New Roman" w:cs="Times New Roman"/>
      <w:kern w:val="2"/>
      <w:sz w:val="24"/>
      <w:szCs w:val="24"/>
    </w:rPr>
  </w:style>
  <w:style w:type="character" w:customStyle="1" w:styleId="288">
    <w:name w:val="Основной текст с отступом 3 Знак1"/>
    <w:basedOn w:val="11"/>
    <w:qFormat/>
    <w:uiPriority w:val="0"/>
    <w:rPr>
      <w:rFonts w:ascii="Times New Roman" w:hAnsi="Times New Roman" w:cs="Times New Roman"/>
      <w:kern w:val="2"/>
      <w:sz w:val="16"/>
      <w:szCs w:val="16"/>
    </w:rPr>
  </w:style>
  <w:style w:type="character" w:customStyle="1" w:styleId="289">
    <w:name w:val="WW- Знак1"/>
    <w:basedOn w:val="11"/>
    <w:uiPriority w:val="0"/>
    <w:rPr>
      <w:sz w:val="24"/>
      <w:szCs w:val="24"/>
    </w:rPr>
  </w:style>
  <w:style w:type="character" w:customStyle="1" w:styleId="290">
    <w:name w:val="spelle"/>
    <w:basedOn w:val="11"/>
    <w:uiPriority w:val="0"/>
  </w:style>
  <w:style w:type="character" w:customStyle="1" w:styleId="291">
    <w:name w:val="mw-headline"/>
    <w:basedOn w:val="11"/>
    <w:qFormat/>
    <w:uiPriority w:val="0"/>
  </w:style>
  <w:style w:type="character" w:customStyle="1" w:styleId="292">
    <w:name w:val="mw-editsection"/>
    <w:basedOn w:val="11"/>
    <w:qFormat/>
    <w:uiPriority w:val="0"/>
  </w:style>
  <w:style w:type="character" w:customStyle="1" w:styleId="293">
    <w:name w:val="fontstyle76"/>
    <w:basedOn w:val="11"/>
    <w:qFormat/>
    <w:uiPriority w:val="0"/>
  </w:style>
  <w:style w:type="character" w:customStyle="1" w:styleId="294">
    <w:name w:val="telefon1"/>
    <w:basedOn w:val="11"/>
    <w:uiPriority w:val="0"/>
    <w:rPr>
      <w:color w:val="000000"/>
      <w:sz w:val="26"/>
      <w:szCs w:val="26"/>
    </w:rPr>
  </w:style>
  <w:style w:type="character" w:customStyle="1" w:styleId="295">
    <w:name w:val="Текст Знак1"/>
    <w:basedOn w:val="11"/>
    <w:semiHidden/>
    <w:uiPriority w:val="0"/>
    <w:rPr>
      <w:rFonts w:ascii="Consolas" w:hAnsi="Consolas" w:cs="Times New Roman"/>
      <w:kern w:val="2"/>
      <w:sz w:val="21"/>
      <w:szCs w:val="21"/>
    </w:rPr>
  </w:style>
  <w:style w:type="character" w:customStyle="1" w:styleId="296">
    <w:name w:val="Основной текст 2 Знак1"/>
    <w:basedOn w:val="11"/>
    <w:qFormat/>
    <w:uiPriority w:val="0"/>
    <w:rPr>
      <w:rFonts w:ascii="Times New Roman" w:hAnsi="Times New Roman" w:cs="Times New Roman"/>
      <w:kern w:val="2"/>
      <w:sz w:val="24"/>
      <w:szCs w:val="24"/>
    </w:rPr>
  </w:style>
  <w:style w:type="character" w:customStyle="1" w:styleId="297">
    <w:name w:val="Красная строка Знак1"/>
    <w:basedOn w:val="155"/>
    <w:semiHidden/>
    <w:qFormat/>
    <w:uiPriority w:val="0"/>
    <w:rPr>
      <w:rFonts w:ascii="Times New Roman" w:hAnsi="Times New Roman" w:eastAsia="Times New Roman" w:cs="Times New Roman"/>
      <w:snapToGrid w:val="0"/>
      <w:kern w:val="2"/>
      <w:sz w:val="24"/>
      <w:szCs w:val="24"/>
    </w:rPr>
  </w:style>
  <w:style w:type="character" w:customStyle="1" w:styleId="298">
    <w:name w:val="Название Знак1"/>
    <w:basedOn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99">
    <w:name w:val="g-nowrap"/>
    <w:basedOn w:val="11"/>
    <w:uiPriority w:val="0"/>
  </w:style>
  <w:style w:type="character" w:customStyle="1" w:styleId="300">
    <w:name w:val="b-timetable__time"/>
    <w:basedOn w:val="11"/>
    <w:qFormat/>
    <w:uiPriority w:val="0"/>
  </w:style>
  <w:style w:type="character" w:customStyle="1" w:styleId="301">
    <w:name w:val="Основной текст2"/>
    <w:basedOn w:val="219"/>
    <w:qFormat/>
    <w:uiPriority w:val="0"/>
    <w:rPr>
      <w:rFonts w:ascii="Times New Roman" w:hAnsi="Times New Roman" w:eastAsia="Times New Roman" w:cs="Times New Roman"/>
      <w:color w:val="000000"/>
      <w:spacing w:val="4"/>
      <w:w w:val="100"/>
      <w:position w:val="0"/>
      <w:u w:val="single"/>
      <w:shd w:val="clear" w:color="auto" w:fill="FFFFFF"/>
      <w:lang w:val="ru-RU"/>
    </w:rPr>
  </w:style>
  <w:style w:type="character" w:customStyle="1" w:styleId="302">
    <w:name w:val="mw-editsection-bracket"/>
    <w:basedOn w:val="11"/>
    <w:uiPriority w:val="0"/>
  </w:style>
  <w:style w:type="character" w:customStyle="1" w:styleId="303">
    <w:name w:val="mw-editsection-divider"/>
    <w:basedOn w:val="11"/>
    <w:qFormat/>
    <w:uiPriority w:val="0"/>
  </w:style>
  <w:style w:type="character" w:customStyle="1" w:styleId="304">
    <w:name w:val="company-bold"/>
    <w:basedOn w:val="11"/>
    <w:uiPriority w:val="0"/>
  </w:style>
  <w:style w:type="character" w:customStyle="1" w:styleId="305">
    <w:name w:val="small-arrow"/>
    <w:basedOn w:val="11"/>
    <w:uiPriority w:val="0"/>
  </w:style>
  <w:style w:type="character" w:customStyle="1" w:styleId="306">
    <w:name w:val="Font Style49"/>
    <w:basedOn w:val="11"/>
    <w:qFormat/>
    <w:uiPriority w:val="0"/>
    <w:rPr>
      <w:rFonts w:hint="default" w:ascii="Times New Roman" w:hAnsi="Times New Roman" w:cs="Times New Roman"/>
      <w:b/>
      <w:bCs/>
      <w:sz w:val="12"/>
      <w:szCs w:val="12"/>
    </w:rPr>
  </w:style>
  <w:style w:type="table" w:customStyle="1" w:styleId="307">
    <w:name w:val="Сетка таблицы4"/>
    <w:basedOn w:val="12"/>
    <w:qFormat/>
    <w:uiPriority w:val="0"/>
    <w:pPr>
      <w:spacing w:after="0" w:line="240" w:lineRule="auto"/>
      <w:ind w:firstLine="851"/>
      <w:jc w:val="both"/>
    </w:pPr>
    <w:rPr>
      <w:rFonts w:ascii="Times New Roman" w:hAnsi="Times New Roman" w:cs="Times New Roman"/>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08">
    <w:name w:val="Сетка таблицы6"/>
    <w:basedOn w:val="12"/>
    <w:qFormat/>
    <w:uiPriority w:val="0"/>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09">
    <w:name w:val="Сетка таблицы7"/>
    <w:basedOn w:val="12"/>
    <w:qFormat/>
    <w:uiPriority w:val="5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10">
    <w:name w:val="Основной текст 31"/>
    <w:basedOn w:val="1"/>
    <w:qFormat/>
    <w:uiPriority w:val="0"/>
    <w:pPr>
      <w:suppressAutoHyphens/>
      <w:jc w:val="both"/>
    </w:pPr>
    <w:rPr>
      <w:rFonts w:ascii="Arial" w:hAnsi="Arial" w:cs="Arial"/>
      <w:bCs/>
      <w:sz w:val="26"/>
      <w:szCs w:val="28"/>
      <w:lang w:eastAsia="ar-SA"/>
    </w:rPr>
  </w:style>
  <w:style w:type="paragraph" w:customStyle="1" w:styleId="311">
    <w:name w:val="Основной текст 22"/>
    <w:basedOn w:val="1"/>
    <w:qFormat/>
    <w:uiPriority w:val="0"/>
    <w:pPr>
      <w:suppressAutoHyphens/>
    </w:pPr>
    <w:rPr>
      <w:b/>
      <w:bCs/>
      <w:sz w:val="28"/>
      <w:lang w:eastAsia="ar-SA"/>
    </w:rPr>
  </w:style>
  <w:style w:type="character" w:customStyle="1" w:styleId="312">
    <w:name w:val="nobr"/>
    <w:basedOn w:val="11"/>
    <w:qFormat/>
    <w:uiPriority w:val="0"/>
  </w:style>
  <w:style w:type="character" w:customStyle="1" w:styleId="313">
    <w:name w:val="plainlinks"/>
    <w:basedOn w:val="11"/>
    <w:uiPriority w:val="0"/>
  </w:style>
  <w:style w:type="character" w:customStyle="1" w:styleId="314">
    <w:name w:val="latitude"/>
    <w:basedOn w:val="11"/>
    <w:uiPriority w:val="0"/>
  </w:style>
  <w:style w:type="character" w:customStyle="1" w:styleId="315">
    <w:name w:val="longitude"/>
    <w:basedOn w:val="11"/>
    <w:uiPriority w:val="0"/>
  </w:style>
  <w:style w:type="character" w:customStyle="1" w:styleId="316">
    <w:name w:val="WW8Num39z4"/>
    <w:qFormat/>
    <w:uiPriority w:val="0"/>
    <w:rPr>
      <w:rFonts w:ascii="Courier New" w:hAnsi="Courier New"/>
    </w:rPr>
  </w:style>
  <w:style w:type="paragraph" w:customStyle="1" w:styleId="317">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style>
  <w:style w:type="paragraph" w:customStyle="1" w:styleId="318">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319">
    <w:name w:val="xl6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b/>
      <w:bCs/>
    </w:rPr>
  </w:style>
  <w:style w:type="paragraph" w:customStyle="1" w:styleId="320">
    <w:name w:val="xl67"/>
    <w:basedOn w:val="1"/>
    <w:qFormat/>
    <w:uiPriority w:val="0"/>
    <w:pPr>
      <w:spacing w:before="100" w:beforeAutospacing="1" w:after="100" w:afterAutospacing="1"/>
    </w:pPr>
    <w:rPr>
      <w:b/>
      <w:bCs/>
    </w:rPr>
  </w:style>
  <w:style w:type="paragraph" w:customStyle="1" w:styleId="321">
    <w:name w:val="xl6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322">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rPr>
  </w:style>
  <w:style w:type="paragraph" w:customStyle="1" w:styleId="323">
    <w:name w:val="xl6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rPr>
  </w:style>
  <w:style w:type="paragraph" w:customStyle="1" w:styleId="324">
    <w:name w:val="xl70"/>
    <w:basedOn w:val="1"/>
    <w:qFormat/>
    <w:uiPriority w:val="0"/>
    <w:pPr>
      <w:spacing w:before="100" w:beforeAutospacing="1" w:after="100" w:afterAutospacing="1"/>
    </w:pPr>
  </w:style>
  <w:style w:type="paragraph" w:customStyle="1" w:styleId="325">
    <w:name w:val="Стиль1"/>
    <w:basedOn w:val="1"/>
    <w:link w:val="326"/>
    <w:qFormat/>
    <w:uiPriority w:val="0"/>
    <w:pPr>
      <w:spacing w:line="360" w:lineRule="auto"/>
      <w:ind w:firstLine="851"/>
      <w:jc w:val="both"/>
    </w:pPr>
    <w:rPr>
      <w:rFonts w:eastAsia="Calibri"/>
      <w:color w:val="4F81BD" w:themeColor="accent1"/>
      <w:kern w:val="2"/>
      <w:lang w:eastAsia="en-US"/>
    </w:rPr>
  </w:style>
  <w:style w:type="character" w:customStyle="1" w:styleId="326">
    <w:name w:val="Стиль1 Знак"/>
    <w:basedOn w:val="11"/>
    <w:link w:val="325"/>
    <w:uiPriority w:val="0"/>
    <w:rPr>
      <w:rFonts w:ascii="Times New Roman" w:hAnsi="Times New Roman" w:cs="Times New Roman"/>
      <w:color w:val="4F81BD" w:themeColor="accent1"/>
      <w:kern w:val="2"/>
      <w:sz w:val="24"/>
      <w:szCs w:val="24"/>
    </w:rPr>
  </w:style>
  <w:style w:type="character" w:customStyle="1" w:styleId="327">
    <w:name w:val="Основной текст + 6;5 pt"/>
    <w:basedOn w:val="219"/>
    <w:qFormat/>
    <w:uiPriority w:val="0"/>
    <w:rPr>
      <w:rFonts w:ascii="Trebuchet MS" w:hAnsi="Trebuchet MS" w:eastAsia="Trebuchet MS" w:cs="Trebuchet MS"/>
      <w:color w:val="000000"/>
      <w:spacing w:val="0"/>
      <w:w w:val="100"/>
      <w:position w:val="0"/>
      <w:sz w:val="13"/>
      <w:szCs w:val="13"/>
      <w:u w:val="none"/>
      <w:shd w:val="clear" w:color="auto" w:fill="FFFFFF"/>
      <w:lang w:val="ru-RU"/>
    </w:rPr>
  </w:style>
  <w:style w:type="character" w:customStyle="1" w:styleId="328">
    <w:name w:val="Основной текст + 5;5 pt"/>
    <w:basedOn w:val="219"/>
    <w:uiPriority w:val="0"/>
    <w:rPr>
      <w:rFonts w:ascii="Trebuchet MS" w:hAnsi="Trebuchet MS" w:eastAsia="Trebuchet MS" w:cs="Trebuchet MS"/>
      <w:color w:val="000000"/>
      <w:spacing w:val="0"/>
      <w:w w:val="100"/>
      <w:position w:val="0"/>
      <w:sz w:val="11"/>
      <w:szCs w:val="11"/>
      <w:u w:val="none"/>
      <w:shd w:val="clear" w:color="auto" w:fill="FFFFFF"/>
      <w:lang w:val="en-US"/>
    </w:rPr>
  </w:style>
  <w:style w:type="character" w:customStyle="1" w:styleId="329">
    <w:name w:val="Основной текст4"/>
    <w:basedOn w:val="219"/>
    <w:qFormat/>
    <w:uiPriority w:val="0"/>
    <w:rPr>
      <w:rFonts w:ascii="Trebuchet MS" w:hAnsi="Trebuchet MS" w:eastAsia="Trebuchet MS" w:cs="Trebuchet MS"/>
      <w:color w:val="000000"/>
      <w:spacing w:val="0"/>
      <w:w w:val="100"/>
      <w:position w:val="0"/>
      <w:sz w:val="16"/>
      <w:szCs w:val="16"/>
      <w:u w:val="none"/>
      <w:shd w:val="clear" w:color="auto" w:fill="FFFFFF"/>
      <w:lang w:val="ru-RU"/>
    </w:rPr>
  </w:style>
  <w:style w:type="character" w:customStyle="1" w:styleId="330">
    <w:name w:val="Основной текст (8)_"/>
    <w:basedOn w:val="11"/>
    <w:link w:val="331"/>
    <w:uiPriority w:val="0"/>
    <w:rPr>
      <w:rFonts w:ascii="Trebuchet MS" w:hAnsi="Trebuchet MS" w:eastAsia="Trebuchet MS" w:cs="Trebuchet MS"/>
      <w:sz w:val="12"/>
      <w:szCs w:val="12"/>
      <w:shd w:val="clear" w:color="auto" w:fill="FFFFFF"/>
      <w:lang w:val="en-US"/>
    </w:rPr>
  </w:style>
  <w:style w:type="paragraph" w:customStyle="1" w:styleId="331">
    <w:name w:val="Основной текст (8)"/>
    <w:basedOn w:val="1"/>
    <w:link w:val="330"/>
    <w:qFormat/>
    <w:uiPriority w:val="0"/>
    <w:pPr>
      <w:widowControl w:val="0"/>
      <w:shd w:val="clear" w:color="auto" w:fill="FFFFFF"/>
      <w:spacing w:line="0" w:lineRule="atLeast"/>
      <w:jc w:val="both"/>
    </w:pPr>
    <w:rPr>
      <w:rFonts w:ascii="Trebuchet MS" w:hAnsi="Trebuchet MS" w:eastAsia="Trebuchet MS" w:cs="Trebuchet MS"/>
      <w:sz w:val="12"/>
      <w:szCs w:val="12"/>
      <w:lang w:eastAsia="en-US"/>
    </w:rPr>
  </w:style>
  <w:style w:type="character" w:customStyle="1" w:styleId="332">
    <w:name w:val="Основной текст (8) + 5;5 pt"/>
    <w:basedOn w:val="330"/>
    <w:qFormat/>
    <w:uiPriority w:val="0"/>
    <w:rPr>
      <w:rFonts w:ascii="Trebuchet MS" w:hAnsi="Trebuchet MS" w:eastAsia="Trebuchet MS" w:cs="Trebuchet MS"/>
      <w:color w:val="000000"/>
      <w:spacing w:val="0"/>
      <w:w w:val="100"/>
      <w:position w:val="0"/>
      <w:sz w:val="11"/>
      <w:szCs w:val="11"/>
      <w:shd w:val="clear" w:color="auto" w:fill="FFFFFF"/>
      <w:lang w:val="en-US"/>
    </w:rPr>
  </w:style>
  <w:style w:type="paragraph" w:customStyle="1" w:styleId="333">
    <w:name w:val="Основной текст7"/>
    <w:basedOn w:val="1"/>
    <w:uiPriority w:val="0"/>
    <w:pPr>
      <w:widowControl w:val="0"/>
      <w:shd w:val="clear" w:color="auto" w:fill="FFFFFF"/>
      <w:spacing w:line="240" w:lineRule="exact"/>
    </w:pPr>
    <w:rPr>
      <w:rFonts w:ascii="Trebuchet MS" w:hAnsi="Trebuchet MS" w:eastAsia="Trebuchet MS" w:cs="Trebuchet MS"/>
      <w:color w:val="000000"/>
      <w:sz w:val="16"/>
      <w:szCs w:val="16"/>
    </w:rPr>
  </w:style>
  <w:style w:type="character" w:customStyle="1" w:styleId="334">
    <w:name w:val="Основной текст (5) + Candara;10 pt"/>
    <w:basedOn w:val="223"/>
    <w:uiPriority w:val="0"/>
    <w:rPr>
      <w:rFonts w:ascii="Candara" w:hAnsi="Candara" w:eastAsia="Candara" w:cs="Candara"/>
      <w:b w:val="0"/>
      <w:bCs w:val="0"/>
      <w:color w:val="000000"/>
      <w:spacing w:val="0"/>
      <w:w w:val="100"/>
      <w:position w:val="0"/>
      <w:sz w:val="20"/>
      <w:szCs w:val="20"/>
      <w:u w:val="none"/>
      <w:shd w:val="clear" w:color="auto" w:fill="FFFFFF"/>
    </w:rPr>
  </w:style>
  <w:style w:type="character" w:customStyle="1" w:styleId="335">
    <w:name w:val="Основной текст5"/>
    <w:basedOn w:val="219"/>
    <w:qFormat/>
    <w:uiPriority w:val="0"/>
    <w:rPr>
      <w:rFonts w:ascii="Trebuchet MS" w:hAnsi="Trebuchet MS" w:eastAsia="Trebuchet MS" w:cs="Trebuchet MS"/>
      <w:color w:val="000000"/>
      <w:spacing w:val="0"/>
      <w:w w:val="100"/>
      <w:position w:val="0"/>
      <w:sz w:val="16"/>
      <w:szCs w:val="16"/>
      <w:u w:val="none"/>
      <w:shd w:val="clear" w:color="auto" w:fill="FFFFFF"/>
      <w:lang w:val="ru-RU"/>
    </w:rPr>
  </w:style>
  <w:style w:type="character" w:customStyle="1" w:styleId="336">
    <w:name w:val="Основной текст (6) + 8;5 pt;Курсив;Интервал -1 pt"/>
    <w:basedOn w:val="227"/>
    <w:qFormat/>
    <w:uiPriority w:val="0"/>
    <w:rPr>
      <w:rFonts w:ascii="Trebuchet MS" w:hAnsi="Trebuchet MS" w:eastAsia="Trebuchet MS" w:cs="Trebuchet MS"/>
      <w:i/>
      <w:iCs/>
      <w:color w:val="000000"/>
      <w:spacing w:val="-20"/>
      <w:w w:val="100"/>
      <w:position w:val="0"/>
      <w:sz w:val="17"/>
      <w:szCs w:val="17"/>
      <w:u w:val="none"/>
      <w:shd w:val="clear" w:color="auto" w:fill="FFFFFF"/>
      <w:lang w:val="ru-RU"/>
    </w:rPr>
  </w:style>
  <w:style w:type="character" w:customStyle="1" w:styleId="337">
    <w:name w:val="Основной текст (6) + 8 pt"/>
    <w:basedOn w:val="227"/>
    <w:uiPriority w:val="0"/>
    <w:rPr>
      <w:rFonts w:ascii="Trebuchet MS" w:hAnsi="Trebuchet MS" w:eastAsia="Trebuchet MS" w:cs="Trebuchet MS"/>
      <w:color w:val="000000"/>
      <w:spacing w:val="0"/>
      <w:w w:val="100"/>
      <w:position w:val="0"/>
      <w:sz w:val="16"/>
      <w:szCs w:val="16"/>
      <w:u w:val="none"/>
      <w:shd w:val="clear" w:color="auto" w:fill="FFFFFF"/>
      <w:lang w:val="ru-RU"/>
    </w:rPr>
  </w:style>
  <w:style w:type="character" w:customStyle="1" w:styleId="338">
    <w:name w:val="Основной текст (6) + Candara;10 pt;Интервал 0 pt"/>
    <w:basedOn w:val="227"/>
    <w:uiPriority w:val="0"/>
    <w:rPr>
      <w:rFonts w:ascii="Candara" w:hAnsi="Candara" w:eastAsia="Candara" w:cs="Candara"/>
      <w:color w:val="000000"/>
      <w:spacing w:val="-10"/>
      <w:w w:val="100"/>
      <w:position w:val="0"/>
      <w:sz w:val="20"/>
      <w:szCs w:val="20"/>
      <w:u w:val="none"/>
      <w:shd w:val="clear" w:color="auto" w:fill="FFFFFF"/>
      <w:lang w:val="ru-RU"/>
    </w:rPr>
  </w:style>
  <w:style w:type="character" w:customStyle="1" w:styleId="339">
    <w:name w:val="Основной текст (6) + Малые прописные"/>
    <w:basedOn w:val="227"/>
    <w:uiPriority w:val="0"/>
    <w:rPr>
      <w:rFonts w:ascii="Trebuchet MS" w:hAnsi="Trebuchet MS" w:eastAsia="Trebuchet MS" w:cs="Trebuchet MS"/>
      <w:smallCaps/>
      <w:color w:val="000000"/>
      <w:spacing w:val="0"/>
      <w:w w:val="100"/>
      <w:position w:val="0"/>
      <w:sz w:val="18"/>
      <w:szCs w:val="18"/>
      <w:u w:val="none"/>
      <w:shd w:val="clear" w:color="auto" w:fill="FFFFFF"/>
      <w:lang w:val="en-US"/>
    </w:rPr>
  </w:style>
  <w:style w:type="character" w:customStyle="1" w:styleId="340">
    <w:name w:val="Основной текст (6) + 6 pt"/>
    <w:basedOn w:val="227"/>
    <w:qFormat/>
    <w:uiPriority w:val="0"/>
    <w:rPr>
      <w:rFonts w:ascii="Trebuchet MS" w:hAnsi="Trebuchet MS" w:eastAsia="Trebuchet MS" w:cs="Trebuchet MS"/>
      <w:color w:val="000000"/>
      <w:spacing w:val="0"/>
      <w:w w:val="100"/>
      <w:position w:val="0"/>
      <w:sz w:val="12"/>
      <w:szCs w:val="12"/>
      <w:u w:val="none"/>
      <w:shd w:val="clear" w:color="auto" w:fill="FFFFFF"/>
      <w:lang w:val="ru-RU"/>
    </w:rPr>
  </w:style>
  <w:style w:type="character" w:customStyle="1" w:styleId="341">
    <w:name w:val="Основной текст (6) + Интервал 3 pt"/>
    <w:basedOn w:val="227"/>
    <w:qFormat/>
    <w:uiPriority w:val="0"/>
    <w:rPr>
      <w:rFonts w:ascii="Trebuchet MS" w:hAnsi="Trebuchet MS" w:eastAsia="Trebuchet MS" w:cs="Trebuchet MS"/>
      <w:color w:val="000000"/>
      <w:spacing w:val="60"/>
      <w:w w:val="100"/>
      <w:position w:val="0"/>
      <w:sz w:val="18"/>
      <w:szCs w:val="18"/>
      <w:u w:val="none"/>
      <w:shd w:val="clear" w:color="auto" w:fill="FFFFFF"/>
      <w:lang w:val="ru-RU"/>
    </w:rPr>
  </w:style>
  <w:style w:type="character" w:customStyle="1" w:styleId="342">
    <w:name w:val="Основной текст (9) + 6;5 pt;Курсив"/>
    <w:basedOn w:val="11"/>
    <w:qFormat/>
    <w:uiPriority w:val="0"/>
    <w:rPr>
      <w:rFonts w:ascii="Trebuchet MS" w:hAnsi="Trebuchet MS" w:eastAsia="Trebuchet MS" w:cs="Trebuchet MS"/>
      <w:i/>
      <w:iCs/>
      <w:color w:val="000000"/>
      <w:spacing w:val="0"/>
      <w:w w:val="100"/>
      <w:position w:val="0"/>
      <w:sz w:val="13"/>
      <w:szCs w:val="13"/>
      <w:u w:val="none"/>
      <w:lang w:val="ru-RU"/>
    </w:rPr>
  </w:style>
  <w:style w:type="character" w:customStyle="1" w:styleId="343">
    <w:name w:val="Основной текст (9) + 9 pt"/>
    <w:basedOn w:val="11"/>
    <w:qFormat/>
    <w:uiPriority w:val="0"/>
    <w:rPr>
      <w:rFonts w:ascii="Trebuchet MS" w:hAnsi="Trebuchet MS" w:eastAsia="Trebuchet MS" w:cs="Trebuchet MS"/>
      <w:color w:val="000000"/>
      <w:spacing w:val="0"/>
      <w:w w:val="100"/>
      <w:position w:val="0"/>
      <w:sz w:val="18"/>
      <w:szCs w:val="18"/>
      <w:u w:val="none"/>
      <w:lang w:val="ru-RU"/>
    </w:rPr>
  </w:style>
  <w:style w:type="paragraph" w:customStyle="1" w:styleId="344">
    <w:name w:val="Table Contents"/>
    <w:basedOn w:val="1"/>
    <w:qFormat/>
    <w:uiPriority w:val="0"/>
    <w:pPr>
      <w:widowControl w:val="0"/>
      <w:suppressLineNumbers/>
      <w:suppressAutoHyphens/>
      <w:autoSpaceDN w:val="0"/>
      <w:textAlignment w:val="baseline"/>
    </w:pPr>
    <w:rPr>
      <w:rFonts w:eastAsia="Lucida Sans Unicode"/>
      <w:kern w:val="3"/>
      <w:sz w:val="28"/>
      <w:lang w:eastAsia="zh-CN"/>
    </w:rPr>
  </w:style>
  <w:style w:type="paragraph" w:customStyle="1" w:styleId="345">
    <w:name w:val="Основной текст с отступом 23"/>
    <w:basedOn w:val="1"/>
    <w:qFormat/>
    <w:uiPriority w:val="0"/>
    <w:pPr>
      <w:widowControl w:val="0"/>
      <w:suppressAutoHyphens/>
    </w:pPr>
    <w:rPr>
      <w:rFonts w:ascii="Arial" w:hAnsi="Arial" w:eastAsia="Lucida Sans Unicode"/>
      <w:kern w:val="1"/>
    </w:rPr>
  </w:style>
  <w:style w:type="character" w:customStyle="1" w:styleId="346">
    <w:name w:val="Основной текст + Полужирный"/>
    <w:basedOn w:val="219"/>
    <w:qFormat/>
    <w:uiPriority w:val="0"/>
    <w:rPr>
      <w:rFonts w:ascii="Times New Roman" w:hAnsi="Times New Roman" w:eastAsia="Times New Roman" w:cs="Times New Roman"/>
      <w:b/>
      <w:bCs/>
      <w:color w:val="000000"/>
      <w:spacing w:val="0"/>
      <w:w w:val="100"/>
      <w:position w:val="0"/>
      <w:sz w:val="27"/>
      <w:szCs w:val="27"/>
      <w:u w:val="none"/>
      <w:shd w:val="clear" w:color="auto" w:fill="FFFFFF"/>
      <w:lang w:val="ru-RU"/>
    </w:rPr>
  </w:style>
  <w:style w:type="character" w:customStyle="1" w:styleId="347">
    <w:name w:val="Подпись к таблице_"/>
    <w:basedOn w:val="11"/>
    <w:link w:val="348"/>
    <w:qFormat/>
    <w:uiPriority w:val="0"/>
    <w:rPr>
      <w:rFonts w:ascii="Times New Roman" w:hAnsi="Times New Roman" w:eastAsia="Times New Roman" w:cs="Times New Roman"/>
      <w:shd w:val="clear" w:color="auto" w:fill="FFFFFF"/>
    </w:rPr>
  </w:style>
  <w:style w:type="paragraph" w:customStyle="1" w:styleId="348">
    <w:name w:val="Подпись к таблице"/>
    <w:basedOn w:val="1"/>
    <w:link w:val="347"/>
    <w:uiPriority w:val="0"/>
    <w:pPr>
      <w:widowControl w:val="0"/>
      <w:shd w:val="clear" w:color="auto" w:fill="FFFFFF"/>
      <w:spacing w:line="0" w:lineRule="atLeast"/>
    </w:pPr>
    <w:rPr>
      <w:sz w:val="22"/>
      <w:szCs w:val="22"/>
      <w:lang w:eastAsia="en-US"/>
    </w:rPr>
  </w:style>
  <w:style w:type="character" w:customStyle="1" w:styleId="349">
    <w:name w:val="Основной текст + 12 pt"/>
    <w:basedOn w:val="219"/>
    <w:uiPriority w:val="99"/>
    <w:rPr>
      <w:rFonts w:ascii="Times New Roman" w:hAnsi="Times New Roman" w:eastAsia="Times New Roman" w:cs="Times New Roman"/>
      <w:color w:val="000000"/>
      <w:spacing w:val="0"/>
      <w:w w:val="100"/>
      <w:position w:val="0"/>
      <w:sz w:val="24"/>
      <w:szCs w:val="24"/>
      <w:u w:val="none"/>
      <w:shd w:val="clear" w:color="auto" w:fill="FFFFFF"/>
      <w:lang w:val="ru-RU"/>
    </w:rPr>
  </w:style>
  <w:style w:type="character" w:customStyle="1" w:styleId="350">
    <w:name w:val="Основной текст + Bookman Old Style;11;5 pt;Полужирный;Курсив"/>
    <w:basedOn w:val="219"/>
    <w:uiPriority w:val="0"/>
    <w:rPr>
      <w:rFonts w:ascii="Bookman Old Style" w:hAnsi="Bookman Old Style" w:eastAsia="Bookman Old Style" w:cs="Bookman Old Style"/>
      <w:b/>
      <w:bCs/>
      <w:i/>
      <w:iCs/>
      <w:color w:val="000000"/>
      <w:spacing w:val="0"/>
      <w:w w:val="100"/>
      <w:position w:val="0"/>
      <w:sz w:val="23"/>
      <w:szCs w:val="23"/>
      <w:u w:val="none"/>
      <w:shd w:val="clear" w:color="auto" w:fill="FFFFFF"/>
    </w:rPr>
  </w:style>
  <w:style w:type="character" w:customStyle="1" w:styleId="351">
    <w:name w:val="Колонтитул_"/>
    <w:basedOn w:val="11"/>
    <w:uiPriority w:val="0"/>
    <w:rPr>
      <w:rFonts w:ascii="Times New Roman" w:hAnsi="Times New Roman" w:eastAsia="Times New Roman" w:cs="Times New Roman"/>
      <w:b/>
      <w:bCs/>
      <w:sz w:val="23"/>
      <w:szCs w:val="23"/>
      <w:u w:val="none"/>
    </w:rPr>
  </w:style>
  <w:style w:type="character" w:customStyle="1" w:styleId="352">
    <w:name w:val="Колонтитул"/>
    <w:basedOn w:val="351"/>
    <w:uiPriority w:val="0"/>
    <w:rPr>
      <w:rFonts w:ascii="Times New Roman" w:hAnsi="Times New Roman" w:eastAsia="Times New Roman" w:cs="Times New Roman"/>
      <w:color w:val="000000"/>
      <w:spacing w:val="0"/>
      <w:w w:val="100"/>
      <w:position w:val="0"/>
      <w:sz w:val="23"/>
      <w:szCs w:val="23"/>
      <w:u w:val="none"/>
      <w:lang w:val="ru-RU"/>
    </w:rPr>
  </w:style>
  <w:style w:type="character" w:customStyle="1" w:styleId="353">
    <w:name w:val="Основной текст (2)_"/>
    <w:basedOn w:val="11"/>
    <w:link w:val="354"/>
    <w:uiPriority w:val="0"/>
    <w:rPr>
      <w:rFonts w:ascii="Times New Roman" w:hAnsi="Times New Roman" w:eastAsia="Times New Roman" w:cs="Times New Roman"/>
      <w:shd w:val="clear" w:color="auto" w:fill="FFFFFF"/>
    </w:rPr>
  </w:style>
  <w:style w:type="paragraph" w:customStyle="1" w:styleId="354">
    <w:name w:val="Основной текст (2)"/>
    <w:basedOn w:val="1"/>
    <w:link w:val="353"/>
    <w:uiPriority w:val="0"/>
    <w:pPr>
      <w:widowControl w:val="0"/>
      <w:shd w:val="clear" w:color="auto" w:fill="FFFFFF"/>
      <w:spacing w:line="283" w:lineRule="exact"/>
      <w:jc w:val="center"/>
    </w:pPr>
    <w:rPr>
      <w:sz w:val="22"/>
      <w:szCs w:val="22"/>
      <w:lang w:eastAsia="en-US"/>
    </w:rPr>
  </w:style>
  <w:style w:type="character" w:customStyle="1" w:styleId="355">
    <w:name w:val="Основной текст + 11;5 pt;Полужирный"/>
    <w:basedOn w:val="219"/>
    <w:uiPriority w:val="0"/>
    <w:rPr>
      <w:rFonts w:ascii="Times New Roman" w:hAnsi="Times New Roman" w:eastAsia="Times New Roman" w:cs="Times New Roman"/>
      <w:b/>
      <w:bCs/>
      <w:color w:val="000000"/>
      <w:spacing w:val="0"/>
      <w:w w:val="100"/>
      <w:position w:val="0"/>
      <w:sz w:val="23"/>
      <w:szCs w:val="23"/>
      <w:u w:val="none"/>
      <w:shd w:val="clear" w:color="auto" w:fill="FFFFFF"/>
      <w:lang w:val="ru-RU"/>
    </w:rPr>
  </w:style>
  <w:style w:type="character" w:customStyle="1" w:styleId="356">
    <w:name w:val="Основной текст + Candara;14 pt;Интервал 0 pt"/>
    <w:basedOn w:val="219"/>
    <w:uiPriority w:val="0"/>
    <w:rPr>
      <w:rFonts w:ascii="Candara" w:hAnsi="Candara" w:eastAsia="Candara" w:cs="Candara"/>
      <w:color w:val="000000"/>
      <w:spacing w:val="-10"/>
      <w:w w:val="100"/>
      <w:position w:val="0"/>
      <w:sz w:val="28"/>
      <w:szCs w:val="28"/>
      <w:u w:val="none"/>
      <w:shd w:val="clear" w:color="auto" w:fill="FFFFFF"/>
      <w:lang w:val="ru-RU"/>
    </w:rPr>
  </w:style>
  <w:style w:type="character" w:customStyle="1" w:styleId="357">
    <w:name w:val="Основной текст + 10 pt"/>
    <w:basedOn w:val="219"/>
    <w:qFormat/>
    <w:uiPriority w:val="0"/>
    <w:rPr>
      <w:rFonts w:ascii="Times New Roman" w:hAnsi="Times New Roman" w:eastAsia="Times New Roman" w:cs="Times New Roman"/>
      <w:color w:val="000000"/>
      <w:spacing w:val="0"/>
      <w:w w:val="100"/>
      <w:position w:val="0"/>
      <w:sz w:val="20"/>
      <w:szCs w:val="20"/>
      <w:u w:val="none"/>
      <w:shd w:val="clear" w:color="auto" w:fill="FFFFFF"/>
      <w:lang w:val="ru-RU"/>
    </w:rPr>
  </w:style>
  <w:style w:type="character" w:customStyle="1" w:styleId="358">
    <w:name w:val="Основной текст + Bookman Old Style;7 pt;Полужирный"/>
    <w:basedOn w:val="219"/>
    <w:qFormat/>
    <w:uiPriority w:val="0"/>
    <w:rPr>
      <w:rFonts w:ascii="Bookman Old Style" w:hAnsi="Bookman Old Style" w:eastAsia="Bookman Old Style" w:cs="Bookman Old Style"/>
      <w:b/>
      <w:bCs/>
      <w:color w:val="000000"/>
      <w:spacing w:val="0"/>
      <w:w w:val="100"/>
      <w:position w:val="0"/>
      <w:sz w:val="14"/>
      <w:szCs w:val="14"/>
      <w:u w:val="none"/>
      <w:shd w:val="clear" w:color="auto" w:fill="FFFFFF"/>
    </w:rPr>
  </w:style>
  <w:style w:type="paragraph" w:customStyle="1" w:styleId="359">
    <w:name w:val="Основной текст1"/>
    <w:basedOn w:val="1"/>
    <w:qFormat/>
    <w:uiPriority w:val="0"/>
    <w:pPr>
      <w:widowControl w:val="0"/>
      <w:shd w:val="clear" w:color="auto" w:fill="FFFFFF"/>
      <w:spacing w:line="350" w:lineRule="exact"/>
      <w:jc w:val="both"/>
    </w:pPr>
    <w:rPr>
      <w:color w:val="000000"/>
      <w:sz w:val="27"/>
      <w:szCs w:val="27"/>
    </w:rPr>
  </w:style>
  <w:style w:type="paragraph" w:customStyle="1" w:styleId="360">
    <w:name w:val="Содержимое таблицы"/>
    <w:basedOn w:val="1"/>
    <w:uiPriority w:val="0"/>
    <w:pPr>
      <w:suppressLineNumbers/>
      <w:suppressAutoHyphens/>
    </w:pPr>
    <w:rPr>
      <w:lang w:eastAsia="ar-SA"/>
    </w:rPr>
  </w:style>
  <w:style w:type="paragraph" w:customStyle="1" w:styleId="361">
    <w:name w:val="Основной текст с отступом 22"/>
    <w:basedOn w:val="1"/>
    <w:qFormat/>
    <w:uiPriority w:val="0"/>
    <w:pPr>
      <w:suppressAutoHyphens/>
      <w:jc w:val="center"/>
    </w:pPr>
    <w:rPr>
      <w:kern w:val="1"/>
      <w:lang w:eastAsia="ar-SA"/>
    </w:rPr>
  </w:style>
  <w:style w:type="paragraph" w:styleId="362">
    <w:name w:val="No Spacing"/>
    <w:basedOn w:val="1"/>
    <w:link w:val="363"/>
    <w:qFormat/>
    <w:uiPriority w:val="0"/>
    <w:pPr>
      <w:spacing w:after="200" w:line="276" w:lineRule="auto"/>
    </w:pPr>
    <w:rPr>
      <w:rFonts w:eastAsia="Calibri"/>
      <w:kern w:val="2"/>
      <w:szCs w:val="32"/>
      <w:lang w:eastAsia="en-US"/>
    </w:rPr>
  </w:style>
  <w:style w:type="character" w:customStyle="1" w:styleId="363">
    <w:name w:val="Без интервала Знак"/>
    <w:link w:val="362"/>
    <w:qFormat/>
    <w:uiPriority w:val="0"/>
    <w:rPr>
      <w:rFonts w:ascii="Times New Roman" w:hAnsi="Times New Roman" w:cs="Times New Roman"/>
      <w:kern w:val="2"/>
      <w:sz w:val="24"/>
      <w:szCs w:val="32"/>
    </w:rPr>
  </w:style>
  <w:style w:type="paragraph" w:styleId="364">
    <w:name w:val="Quote"/>
    <w:basedOn w:val="1"/>
    <w:next w:val="1"/>
    <w:link w:val="365"/>
    <w:qFormat/>
    <w:uiPriority w:val="0"/>
    <w:pPr>
      <w:spacing w:after="200" w:line="276" w:lineRule="auto"/>
    </w:pPr>
    <w:rPr>
      <w:rFonts w:eastAsia="Calibri"/>
      <w:i/>
      <w:kern w:val="2"/>
      <w:lang w:eastAsia="en-US"/>
    </w:rPr>
  </w:style>
  <w:style w:type="character" w:customStyle="1" w:styleId="365">
    <w:name w:val="Цитата 2 Знак"/>
    <w:basedOn w:val="11"/>
    <w:link w:val="364"/>
    <w:uiPriority w:val="0"/>
    <w:rPr>
      <w:rFonts w:ascii="Times New Roman" w:hAnsi="Times New Roman" w:cs="Times New Roman"/>
      <w:i/>
      <w:kern w:val="2"/>
      <w:sz w:val="24"/>
      <w:szCs w:val="24"/>
    </w:rPr>
  </w:style>
  <w:style w:type="paragraph" w:styleId="366">
    <w:name w:val="Intense Quote"/>
    <w:basedOn w:val="1"/>
    <w:next w:val="1"/>
    <w:link w:val="367"/>
    <w:qFormat/>
    <w:uiPriority w:val="0"/>
    <w:pPr>
      <w:spacing w:after="200" w:line="276" w:lineRule="auto"/>
      <w:ind w:left="720" w:right="720"/>
    </w:pPr>
    <w:rPr>
      <w:rFonts w:eastAsia="Calibri"/>
      <w:b/>
      <w:i/>
      <w:kern w:val="2"/>
      <w:szCs w:val="22"/>
      <w:lang w:eastAsia="en-US"/>
    </w:rPr>
  </w:style>
  <w:style w:type="character" w:customStyle="1" w:styleId="367">
    <w:name w:val="Выделенная цитата Знак"/>
    <w:basedOn w:val="11"/>
    <w:link w:val="366"/>
    <w:qFormat/>
    <w:uiPriority w:val="0"/>
    <w:rPr>
      <w:rFonts w:ascii="Times New Roman" w:hAnsi="Times New Roman" w:cs="Times New Roman"/>
      <w:b/>
      <w:i/>
      <w:kern w:val="2"/>
      <w:sz w:val="24"/>
    </w:rPr>
  </w:style>
  <w:style w:type="character" w:customStyle="1" w:styleId="368">
    <w:name w:val="Subtle Emphasis"/>
    <w:qFormat/>
    <w:uiPriority w:val="0"/>
    <w:rPr>
      <w:i/>
      <w:color w:val="595959" w:themeColor="text1" w:themeTint="A5"/>
    </w:rPr>
  </w:style>
  <w:style w:type="character" w:customStyle="1" w:styleId="369">
    <w:name w:val="Intense Emphasis"/>
    <w:basedOn w:val="11"/>
    <w:qFormat/>
    <w:uiPriority w:val="21"/>
    <w:rPr>
      <w:b/>
      <w:i/>
      <w:sz w:val="24"/>
      <w:szCs w:val="24"/>
      <w:u w:val="single"/>
    </w:rPr>
  </w:style>
  <w:style w:type="character" w:customStyle="1" w:styleId="370">
    <w:name w:val="Subtle Reference"/>
    <w:basedOn w:val="11"/>
    <w:qFormat/>
    <w:uiPriority w:val="0"/>
    <w:rPr>
      <w:sz w:val="24"/>
      <w:szCs w:val="24"/>
      <w:u w:val="single"/>
    </w:rPr>
  </w:style>
  <w:style w:type="character" w:customStyle="1" w:styleId="371">
    <w:name w:val="Intense Reference"/>
    <w:basedOn w:val="11"/>
    <w:qFormat/>
    <w:uiPriority w:val="32"/>
    <w:rPr>
      <w:b/>
      <w:sz w:val="24"/>
      <w:u w:val="single"/>
    </w:rPr>
  </w:style>
  <w:style w:type="character" w:customStyle="1" w:styleId="372">
    <w:name w:val="Book Title"/>
    <w:basedOn w:val="11"/>
    <w:qFormat/>
    <w:uiPriority w:val="33"/>
    <w:rPr>
      <w:rFonts w:asciiTheme="majorHAnsi" w:hAnsiTheme="majorHAnsi" w:eastAsiaTheme="majorEastAsia"/>
      <w:b/>
      <w:i/>
      <w:sz w:val="24"/>
      <w:szCs w:val="24"/>
    </w:rPr>
  </w:style>
  <w:style w:type="character" w:customStyle="1" w:styleId="373">
    <w:name w:val="blk"/>
    <w:basedOn w:val="11"/>
    <w:uiPriority w:val="0"/>
  </w:style>
  <w:style w:type="paragraph" w:customStyle="1" w:styleId="374">
    <w:name w:val="Main"/>
    <w:link w:val="375"/>
    <w:qFormat/>
    <w:uiPriority w:val="0"/>
    <w:pPr>
      <w:widowControl w:val="0"/>
      <w:spacing w:after="0" w:line="360" w:lineRule="auto"/>
      <w:ind w:firstLine="709"/>
      <w:jc w:val="both"/>
    </w:pPr>
    <w:rPr>
      <w:rFonts w:ascii="Times New Roman" w:hAnsi="Times New Roman" w:eastAsia="Times New Roman" w:cs="Tahoma"/>
      <w:sz w:val="24"/>
      <w:szCs w:val="16"/>
      <w:lang w:val="ru-RU" w:eastAsia="ru-RU" w:bidi="ar-SA"/>
    </w:rPr>
  </w:style>
  <w:style w:type="character" w:customStyle="1" w:styleId="375">
    <w:name w:val="Main Знак"/>
    <w:link w:val="374"/>
    <w:uiPriority w:val="0"/>
    <w:rPr>
      <w:rFonts w:ascii="Times New Roman" w:hAnsi="Times New Roman" w:eastAsia="Times New Roman" w:cs="Tahoma"/>
      <w:sz w:val="24"/>
      <w:szCs w:val="16"/>
      <w:lang w:eastAsia="ru-RU"/>
    </w:rPr>
  </w:style>
  <w:style w:type="paragraph" w:customStyle="1" w:styleId="376">
    <w:name w:val="xl71"/>
    <w:basedOn w:val="1"/>
    <w:qFormat/>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377">
    <w:name w:val="xl72"/>
    <w:basedOn w:val="1"/>
    <w:qFormat/>
    <w:uiPriority w:val="0"/>
    <w:pPr>
      <w:pBdr>
        <w:top w:val="single" w:color="auto" w:sz="4" w:space="0"/>
        <w:bottom w:val="single" w:color="auto" w:sz="4" w:space="0"/>
      </w:pBdr>
      <w:spacing w:before="100" w:beforeAutospacing="1" w:after="100" w:afterAutospacing="1"/>
      <w:jc w:val="center"/>
    </w:pPr>
  </w:style>
  <w:style w:type="paragraph" w:customStyle="1" w:styleId="378">
    <w:name w:val="xl73"/>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379">
    <w:name w:val="xl74"/>
    <w:basedOn w:val="1"/>
    <w:uiPriority w:val="0"/>
    <w:pPr>
      <w:pBdr>
        <w:top w:val="single" w:color="auto" w:sz="4" w:space="0"/>
        <w:left w:val="single" w:color="auto" w:sz="4" w:space="0"/>
        <w:bottom w:val="single" w:color="auto" w:sz="4" w:space="0"/>
      </w:pBdr>
      <w:spacing w:before="100" w:beforeAutospacing="1" w:after="100" w:afterAutospacing="1"/>
      <w:jc w:val="center"/>
    </w:pPr>
  </w:style>
  <w:style w:type="paragraph" w:customStyle="1" w:styleId="380">
    <w:name w:val="xl75"/>
    <w:basedOn w:val="1"/>
    <w:qFormat/>
    <w:uiPriority w:val="0"/>
    <w:pPr>
      <w:pBdr>
        <w:top w:val="single" w:color="auto" w:sz="4" w:space="0"/>
        <w:bottom w:val="single" w:color="auto" w:sz="4" w:space="0"/>
        <w:right w:val="single" w:color="auto" w:sz="4" w:space="0"/>
      </w:pBdr>
      <w:spacing w:before="100" w:beforeAutospacing="1" w:after="100" w:afterAutospacing="1"/>
      <w:jc w:val="center"/>
    </w:pPr>
  </w:style>
  <w:style w:type="paragraph" w:customStyle="1" w:styleId="381">
    <w:name w:val="xl76"/>
    <w:basedOn w:val="1"/>
    <w:uiPriority w:val="0"/>
    <w:pPr>
      <w:pBdr>
        <w:top w:val="single" w:color="auto" w:sz="4" w:space="0"/>
        <w:left w:val="single" w:color="auto" w:sz="4" w:space="0"/>
        <w:right w:val="single" w:color="auto" w:sz="4" w:space="0"/>
      </w:pBdr>
      <w:spacing w:before="100" w:beforeAutospacing="1" w:after="100" w:afterAutospacing="1"/>
      <w:jc w:val="center"/>
    </w:pPr>
  </w:style>
  <w:style w:type="paragraph" w:customStyle="1" w:styleId="382">
    <w:name w:val="xl77"/>
    <w:basedOn w:val="1"/>
    <w:uiPriority w:val="0"/>
    <w:pPr>
      <w:pBdr>
        <w:left w:val="single" w:color="auto" w:sz="4" w:space="0"/>
        <w:bottom w:val="single" w:color="auto" w:sz="4" w:space="0"/>
        <w:right w:val="single" w:color="auto" w:sz="4" w:space="0"/>
      </w:pBdr>
      <w:spacing w:before="100" w:beforeAutospacing="1" w:after="100" w:afterAutospacing="1"/>
      <w:jc w:val="center"/>
    </w:pPr>
  </w:style>
  <w:style w:type="paragraph" w:customStyle="1" w:styleId="383">
    <w:name w:val="formattext"/>
    <w:basedOn w:val="1"/>
    <w:uiPriority w:val="0"/>
    <w:pPr>
      <w:spacing w:before="100" w:beforeAutospacing="1" w:after="100" w:afterAutospacing="1"/>
    </w:pPr>
  </w:style>
  <w:style w:type="character" w:customStyle="1" w:styleId="384">
    <w:name w:val="Main Знак Знак"/>
    <w:basedOn w:val="11"/>
    <w:qFormat/>
    <w:locked/>
    <w:uiPriority w:val="0"/>
    <w:rPr>
      <w:sz w:val="24"/>
      <w:szCs w:val="24"/>
      <w:lang w:val="ru-RU" w:eastAsia="ru-RU" w:bidi="ar-SA"/>
    </w:rPr>
  </w:style>
  <w:style w:type="paragraph" w:customStyle="1" w:styleId="385">
    <w:name w:val="заголовок 4"/>
    <w:basedOn w:val="1"/>
    <w:next w:val="1"/>
    <w:qFormat/>
    <w:uiPriority w:val="0"/>
    <w:pPr>
      <w:keepNext/>
      <w:autoSpaceDE w:val="0"/>
      <w:autoSpaceDN w:val="0"/>
      <w:jc w:val="center"/>
      <w:outlineLvl w:val="3"/>
    </w:pPr>
    <w:rPr>
      <w:b/>
      <w:bCs/>
    </w:rPr>
  </w:style>
  <w:style w:type="paragraph" w:customStyle="1" w:styleId="386">
    <w:name w:val="Body Text Indent 21"/>
    <w:basedOn w:val="1"/>
    <w:uiPriority w:val="0"/>
    <w:pPr>
      <w:ind w:firstLine="720"/>
      <w:jc w:val="both"/>
    </w:pPr>
    <w:rPr>
      <w:b/>
      <w:i/>
    </w:rPr>
  </w:style>
  <w:style w:type="character" w:customStyle="1" w:styleId="387">
    <w:name w:val="Основной текст Знак1"/>
    <w:basedOn w:val="11"/>
    <w:locked/>
    <w:uiPriority w:val="0"/>
    <w:rPr>
      <w:sz w:val="24"/>
      <w:szCs w:val="24"/>
    </w:rPr>
  </w:style>
  <w:style w:type="paragraph" w:customStyle="1" w:styleId="388">
    <w:name w:val="Normal2"/>
    <w:uiPriority w:val="0"/>
    <w:pPr>
      <w:widowControl w:val="0"/>
      <w:spacing w:after="0" w:line="300" w:lineRule="auto"/>
      <w:ind w:left="1040" w:hanging="360"/>
      <w:jc w:val="both"/>
    </w:pPr>
    <w:rPr>
      <w:rFonts w:ascii="Times New Roman" w:hAnsi="Times New Roman" w:eastAsia="Times New Roman" w:cs="Times New Roman"/>
      <w:snapToGrid w:val="0"/>
      <w:sz w:val="24"/>
      <w:szCs w:val="20"/>
      <w:lang w:val="ru-RU" w:eastAsia="ru-RU" w:bidi="ar-SA"/>
    </w:rPr>
  </w:style>
  <w:style w:type="character" w:customStyle="1" w:styleId="389">
    <w:name w:val="Основной текст (2) + Интервал 1 pt1"/>
    <w:basedOn w:val="353"/>
    <w:uiPriority w:val="0"/>
    <w:rPr>
      <w:rFonts w:ascii="Times New Roman" w:hAnsi="Times New Roman" w:eastAsia="Times New Roman" w:cs="Times New Roman"/>
      <w:spacing w:val="17"/>
      <w:sz w:val="21"/>
      <w:szCs w:val="21"/>
      <w:shd w:val="clear" w:color="auto" w:fill="FFFFFF"/>
      <w:lang w:bidi="ar-SA"/>
    </w:rPr>
  </w:style>
  <w:style w:type="table" w:customStyle="1" w:styleId="390">
    <w:name w:val="Table Normal"/>
    <w:semiHidden/>
    <w:unhideWhenUsed/>
    <w:qFormat/>
    <w:uiPriority w:val="2"/>
    <w:pPr>
      <w:widowControl w:val="0"/>
      <w:autoSpaceDE w:val="0"/>
      <w:autoSpaceDN w:val="0"/>
      <w:spacing w:after="0" w:line="240" w:lineRule="auto"/>
    </w:pPr>
    <w:rPr>
      <w:rFonts w:eastAsiaTheme="minorHAnsi"/>
      <w:lang w:val="en-US"/>
    </w:rPr>
    <w:tblPr>
      <w:tblCellMar>
        <w:top w:w="0" w:type="dxa"/>
        <w:left w:w="0" w:type="dxa"/>
        <w:bottom w:w="0" w:type="dxa"/>
        <w:right w:w="0" w:type="dxa"/>
      </w:tblCellMar>
    </w:tblPr>
  </w:style>
  <w:style w:type="character" w:customStyle="1" w:styleId="391">
    <w:name w:val="Список Знак"/>
    <w:link w:val="32"/>
    <w:uiPriority w:val="0"/>
    <w:rPr>
      <w:rFonts w:ascii="MS Sans Serif" w:hAnsi="MS Sans Serif" w:eastAsia="Times New Roman" w:cs="Times New Roman"/>
      <w:snapToGrid w:val="0"/>
      <w:sz w:val="20"/>
      <w:szCs w:val="20"/>
      <w:lang w:val="en-US"/>
    </w:rPr>
  </w:style>
  <w:style w:type="paragraph" w:customStyle="1" w:styleId="392">
    <w:name w:val="Табличный_боковик_11"/>
    <w:link w:val="393"/>
    <w:qFormat/>
    <w:uiPriority w:val="0"/>
    <w:pPr>
      <w:spacing w:after="0" w:line="240" w:lineRule="auto"/>
    </w:pPr>
    <w:rPr>
      <w:rFonts w:ascii="Times New Roman" w:hAnsi="Times New Roman" w:eastAsia="Times New Roman" w:cs="Times New Roman"/>
      <w:sz w:val="22"/>
      <w:szCs w:val="22"/>
      <w:lang w:val="ru-RU" w:eastAsia="ru-RU" w:bidi="ar-SA"/>
    </w:rPr>
  </w:style>
  <w:style w:type="character" w:customStyle="1" w:styleId="393">
    <w:name w:val="Табличный_боковик_11 Знак"/>
    <w:link w:val="392"/>
    <w:qFormat/>
    <w:locked/>
    <w:uiPriority w:val="0"/>
    <w:rPr>
      <w:rFonts w:ascii="Times New Roman" w:hAnsi="Times New Roman" w:eastAsia="Times New Roman" w:cs="Times New Roman"/>
      <w:lang w:eastAsia="ru-RU"/>
    </w:rPr>
  </w:style>
  <w:style w:type="paragraph" w:customStyle="1" w:styleId="394">
    <w:name w:val="Заголовок_подзаголовок_1"/>
    <w:next w:val="258"/>
    <w:link w:val="395"/>
    <w:qFormat/>
    <w:uiPriority w:val="0"/>
    <w:pPr>
      <w:keepNext/>
      <w:spacing w:before="120" w:after="60" w:line="240" w:lineRule="auto"/>
      <w:ind w:right="567" w:firstLine="709"/>
      <w:jc w:val="both"/>
    </w:pPr>
    <w:rPr>
      <w:rFonts w:ascii="Times New Roman" w:hAnsi="Times New Roman" w:eastAsia="Times New Roman" w:cs="Times New Roman"/>
      <w:b/>
      <w:bCs/>
      <w:sz w:val="24"/>
      <w:szCs w:val="24"/>
      <w:u w:val="single"/>
      <w:lang w:val="ru-RU" w:eastAsia="ru-RU" w:bidi="ar-SA"/>
    </w:rPr>
  </w:style>
  <w:style w:type="character" w:customStyle="1" w:styleId="395">
    <w:name w:val="Заголовок_подзаголовок_1 Знак"/>
    <w:basedOn w:val="11"/>
    <w:link w:val="394"/>
    <w:qFormat/>
    <w:uiPriority w:val="0"/>
    <w:rPr>
      <w:rFonts w:ascii="Times New Roman" w:hAnsi="Times New Roman" w:eastAsia="Times New Roman" w:cs="Times New Roman"/>
      <w:b/>
      <w:bCs/>
      <w:sz w:val="24"/>
      <w:szCs w:val="24"/>
      <w:u w:val="single"/>
      <w:lang w:eastAsia="ru-RU"/>
    </w:rPr>
  </w:style>
  <w:style w:type="paragraph" w:customStyle="1" w:styleId="396">
    <w:name w:val="Заголовок_подзаголовок_3"/>
    <w:next w:val="258"/>
    <w:link w:val="397"/>
    <w:qFormat/>
    <w:uiPriority w:val="0"/>
    <w:pPr>
      <w:keepNext/>
      <w:spacing w:before="120" w:after="60" w:line="240" w:lineRule="auto"/>
      <w:ind w:left="709" w:right="567"/>
    </w:pPr>
    <w:rPr>
      <w:rFonts w:ascii="Times New Roman" w:hAnsi="Times New Roman" w:eastAsia="Times New Roman" w:cs="Times New Roman"/>
      <w:bCs/>
      <w:sz w:val="24"/>
      <w:szCs w:val="24"/>
      <w:u w:val="single"/>
      <w:lang w:val="ru-RU" w:eastAsia="ru-RU" w:bidi="ar-SA"/>
    </w:rPr>
  </w:style>
  <w:style w:type="character" w:customStyle="1" w:styleId="397">
    <w:name w:val="Заголовок_подзаголовок_3 Знак"/>
    <w:basedOn w:val="11"/>
    <w:link w:val="396"/>
    <w:qFormat/>
    <w:uiPriority w:val="0"/>
    <w:rPr>
      <w:rFonts w:ascii="Times New Roman" w:hAnsi="Times New Roman" w:eastAsia="Times New Roman" w:cs="Times New Roman"/>
      <w:bCs/>
      <w:sz w:val="24"/>
      <w:szCs w:val="24"/>
      <w:u w:val="single"/>
      <w:lang w:eastAsia="ru-RU"/>
    </w:rPr>
  </w:style>
  <w:style w:type="paragraph" w:customStyle="1" w:styleId="398">
    <w:name w:val="Список_маркерный_1_уровень"/>
    <w:link w:val="399"/>
    <w:qFormat/>
    <w:uiPriority w:val="99"/>
    <w:pPr>
      <w:numPr>
        <w:ilvl w:val="0"/>
        <w:numId w:val="4"/>
      </w:numPr>
      <w:spacing w:before="60" w:after="0" w:line="240" w:lineRule="auto"/>
      <w:jc w:val="both"/>
    </w:pPr>
    <w:rPr>
      <w:rFonts w:ascii="Times New Roman" w:hAnsi="Times New Roman" w:eastAsia="SimSun" w:cs="Times New Roman"/>
      <w:snapToGrid w:val="0"/>
      <w:sz w:val="24"/>
      <w:szCs w:val="24"/>
      <w:lang w:val="ru-RU" w:eastAsia="ru-RU" w:bidi="ar-SA"/>
    </w:rPr>
  </w:style>
  <w:style w:type="character" w:customStyle="1" w:styleId="399">
    <w:name w:val="Список_маркерный_1_уровень Знак"/>
    <w:basedOn w:val="11"/>
    <w:link w:val="398"/>
    <w:uiPriority w:val="99"/>
    <w:rPr>
      <w:rFonts w:ascii="Times New Roman" w:hAnsi="Times New Roman" w:cs="Times New Roman"/>
      <w:snapToGrid w:val="0"/>
      <w:sz w:val="24"/>
      <w:szCs w:val="24"/>
      <w:lang w:eastAsia="ru-RU"/>
    </w:rPr>
  </w:style>
  <w:style w:type="paragraph" w:customStyle="1" w:styleId="400">
    <w:name w:val="Табличный_таблица_11"/>
    <w:link w:val="401"/>
    <w:qFormat/>
    <w:uiPriority w:val="0"/>
    <w:pPr>
      <w:spacing w:after="0" w:line="240" w:lineRule="auto"/>
      <w:jc w:val="center"/>
    </w:pPr>
    <w:rPr>
      <w:rFonts w:ascii="Times New Roman" w:hAnsi="Times New Roman" w:eastAsia="Times New Roman" w:cs="Times New Roman"/>
      <w:sz w:val="22"/>
      <w:szCs w:val="22"/>
      <w:lang w:val="ru-RU" w:eastAsia="ru-RU" w:bidi="ar-SA"/>
    </w:rPr>
  </w:style>
  <w:style w:type="character" w:customStyle="1" w:styleId="401">
    <w:name w:val="Табличный_таблица_11 Знак"/>
    <w:link w:val="400"/>
    <w:locked/>
    <w:uiPriority w:val="0"/>
    <w:rPr>
      <w:rFonts w:ascii="Times New Roman" w:hAnsi="Times New Roman" w:eastAsia="Times New Roman" w:cs="Times New Roman"/>
      <w:lang w:eastAsia="ru-RU"/>
    </w:rPr>
  </w:style>
  <w:style w:type="paragraph" w:customStyle="1" w:styleId="402">
    <w:name w:val="Таблица_номер_таблицы"/>
    <w:link w:val="403"/>
    <w:qFormat/>
    <w:uiPriority w:val="0"/>
    <w:pPr>
      <w:keepNext/>
      <w:spacing w:after="0" w:line="240" w:lineRule="auto"/>
      <w:jc w:val="right"/>
    </w:pPr>
    <w:rPr>
      <w:rFonts w:ascii="Times New Roman" w:hAnsi="Times New Roman" w:eastAsia="Times New Roman" w:cs="Times New Roman"/>
      <w:bCs/>
      <w:sz w:val="24"/>
      <w:szCs w:val="22"/>
      <w:lang w:val="ru-RU" w:eastAsia="ru-RU" w:bidi="ar-SA"/>
    </w:rPr>
  </w:style>
  <w:style w:type="character" w:customStyle="1" w:styleId="403">
    <w:name w:val="Таблица_номер_таблицы Знак"/>
    <w:basedOn w:val="11"/>
    <w:link w:val="402"/>
    <w:qFormat/>
    <w:uiPriority w:val="0"/>
    <w:rPr>
      <w:rFonts w:ascii="Times New Roman" w:hAnsi="Times New Roman" w:eastAsia="Times New Roman" w:cs="Times New Roman"/>
      <w:bCs/>
      <w:sz w:val="24"/>
      <w:lang w:eastAsia="ru-RU"/>
    </w:rPr>
  </w:style>
  <w:style w:type="paragraph" w:customStyle="1" w:styleId="404">
    <w:name w:val="Таблица_название_таблицы"/>
    <w:next w:val="258"/>
    <w:link w:val="405"/>
    <w:qFormat/>
    <w:uiPriority w:val="0"/>
    <w:pPr>
      <w:keepNext/>
      <w:spacing w:after="120" w:line="240" w:lineRule="auto"/>
      <w:jc w:val="center"/>
    </w:pPr>
    <w:rPr>
      <w:rFonts w:ascii="Times New Roman" w:hAnsi="Times New Roman" w:eastAsia="Times New Roman" w:cs="Times New Roman"/>
      <w:bCs/>
      <w:sz w:val="24"/>
      <w:szCs w:val="22"/>
      <w:lang w:val="ru-RU" w:eastAsia="ru-RU" w:bidi="ar-SA"/>
    </w:rPr>
  </w:style>
  <w:style w:type="character" w:customStyle="1" w:styleId="405">
    <w:name w:val="Таблица_название_таблицы Знак"/>
    <w:basedOn w:val="11"/>
    <w:link w:val="404"/>
    <w:uiPriority w:val="0"/>
    <w:rPr>
      <w:rFonts w:ascii="Times New Roman" w:hAnsi="Times New Roman" w:eastAsia="Times New Roman" w:cs="Times New Roman"/>
      <w:bCs/>
      <w:sz w:val="24"/>
      <w:lang w:eastAsia="ru-RU"/>
    </w:rPr>
  </w:style>
  <w:style w:type="character" w:customStyle="1" w:styleId="406">
    <w:name w:val="Основной текст (2) + 11 pt"/>
    <w:basedOn w:val="353"/>
    <w:qFormat/>
    <w:uiPriority w:val="0"/>
    <w:rPr>
      <w:rFonts w:ascii="Times New Roman" w:hAnsi="Times New Roman" w:eastAsia="Times New Roman" w:cs="Times New Roman"/>
      <w:color w:val="000000"/>
      <w:spacing w:val="0"/>
      <w:w w:val="100"/>
      <w:position w:val="0"/>
      <w:sz w:val="22"/>
      <w:szCs w:val="22"/>
      <w:shd w:val="clear" w:color="auto" w:fill="FFFFFF"/>
      <w:lang w:val="ru-RU" w:eastAsia="ru-RU" w:bidi="ru-RU"/>
    </w:rPr>
  </w:style>
  <w:style w:type="character" w:customStyle="1" w:styleId="407">
    <w:name w:val="Текст_Обычный"/>
    <w:basedOn w:val="11"/>
    <w:qFormat/>
    <w:uiPriority w:val="0"/>
  </w:style>
  <w:style w:type="paragraph" w:customStyle="1" w:styleId="408">
    <w:name w:val="Заголовок_3_уровень"/>
    <w:basedOn w:val="3"/>
    <w:link w:val="409"/>
    <w:qFormat/>
    <w:uiPriority w:val="0"/>
    <w:pPr>
      <w:tabs>
        <w:tab w:val="left" w:pos="1134"/>
        <w:tab w:val="left" w:pos="1276"/>
      </w:tabs>
      <w:spacing w:before="180"/>
      <w:ind w:firstLine="567"/>
      <w:jc w:val="center"/>
      <w:outlineLvl w:val="2"/>
    </w:pPr>
    <w:rPr>
      <w:rFonts w:ascii="Times New Roman" w:hAnsi="Times New Roman" w:cs="Times New Roman"/>
      <w:i w:val="0"/>
      <w:kern w:val="0"/>
      <w:sz w:val="26"/>
      <w:szCs w:val="26"/>
    </w:rPr>
  </w:style>
  <w:style w:type="character" w:customStyle="1" w:styleId="409">
    <w:name w:val="Заголовок_3_уровень Знак"/>
    <w:basedOn w:val="142"/>
    <w:link w:val="408"/>
    <w:qFormat/>
    <w:uiPriority w:val="0"/>
    <w:rPr>
      <w:rFonts w:ascii="Times New Roman" w:hAnsi="Times New Roman" w:eastAsia="Times New Roman" w:cs="Times New Roman"/>
      <w:kern w:val="2"/>
      <w:sz w:val="26"/>
      <w:szCs w:val="26"/>
      <w:lang w:eastAsia="ru-RU"/>
    </w:rPr>
  </w:style>
  <w:style w:type="paragraph" w:customStyle="1" w:styleId="410">
    <w:name w:val="Заголовок_подзаголовок_2"/>
    <w:next w:val="258"/>
    <w:link w:val="411"/>
    <w:qFormat/>
    <w:uiPriority w:val="0"/>
    <w:pPr>
      <w:keepNext/>
      <w:spacing w:before="120" w:after="60" w:line="240" w:lineRule="auto"/>
      <w:ind w:right="567" w:firstLine="709"/>
      <w:jc w:val="both"/>
    </w:pPr>
    <w:rPr>
      <w:rFonts w:ascii="Times New Roman" w:hAnsi="Times New Roman" w:eastAsia="Times New Roman" w:cs="Times New Roman"/>
      <w:b/>
      <w:bCs/>
      <w:sz w:val="24"/>
      <w:szCs w:val="24"/>
      <w:lang w:val="ru-RU" w:eastAsia="ru-RU" w:bidi="ar-SA"/>
    </w:rPr>
  </w:style>
  <w:style w:type="character" w:customStyle="1" w:styleId="411">
    <w:name w:val="Заголовок_подзаголовок_2 Знак"/>
    <w:basedOn w:val="11"/>
    <w:link w:val="410"/>
    <w:qFormat/>
    <w:uiPriority w:val="0"/>
    <w:rPr>
      <w:rFonts w:ascii="Times New Roman" w:hAnsi="Times New Roman" w:eastAsia="Times New Roman" w:cs="Times New Roman"/>
      <w:b/>
      <w:bCs/>
      <w:sz w:val="24"/>
      <w:szCs w:val="24"/>
      <w:lang w:eastAsia="ru-RU"/>
    </w:rPr>
  </w:style>
  <w:style w:type="paragraph" w:customStyle="1" w:styleId="412">
    <w:name w:val="Список_маркерный_2_уровень"/>
    <w:basedOn w:val="398"/>
    <w:link w:val="413"/>
    <w:qFormat/>
    <w:uiPriority w:val="0"/>
    <w:pPr>
      <w:numPr>
        <w:ilvl w:val="1"/>
        <w:numId w:val="5"/>
      </w:numPr>
    </w:pPr>
  </w:style>
  <w:style w:type="character" w:customStyle="1" w:styleId="413">
    <w:name w:val="Список_маркерный_2_уровень Знак"/>
    <w:basedOn w:val="11"/>
    <w:link w:val="412"/>
    <w:qFormat/>
    <w:uiPriority w:val="0"/>
    <w:rPr>
      <w:rFonts w:ascii="Times New Roman" w:hAnsi="Times New Roman" w:cs="Times New Roman"/>
      <w:snapToGrid w:val="0"/>
      <w:sz w:val="24"/>
      <w:szCs w:val="24"/>
      <w:lang w:eastAsia="ru-RU"/>
    </w:rPr>
  </w:style>
  <w:style w:type="paragraph" w:customStyle="1" w:styleId="414">
    <w:name w:val="Список_нумерованный_1_уровень"/>
    <w:link w:val="415"/>
    <w:qFormat/>
    <w:uiPriority w:val="0"/>
    <w:pPr>
      <w:spacing w:before="60" w:after="100" w:line="240" w:lineRule="auto"/>
      <w:ind w:left="567"/>
      <w:jc w:val="both"/>
    </w:pPr>
    <w:rPr>
      <w:rFonts w:ascii="Times New Roman" w:hAnsi="Times New Roman" w:eastAsia="Times New Roman" w:cs="Times New Roman"/>
      <w:sz w:val="24"/>
      <w:szCs w:val="24"/>
      <w:lang w:val="ru-RU" w:eastAsia="ru-RU" w:bidi="ar-SA"/>
    </w:rPr>
  </w:style>
  <w:style w:type="character" w:customStyle="1" w:styleId="415">
    <w:name w:val="Список_нумерованный_1_уровень Знак"/>
    <w:basedOn w:val="11"/>
    <w:link w:val="414"/>
    <w:qFormat/>
    <w:locked/>
    <w:uiPriority w:val="0"/>
    <w:rPr>
      <w:rFonts w:ascii="Times New Roman" w:hAnsi="Times New Roman" w:eastAsia="Times New Roman" w:cs="Times New Roman"/>
      <w:sz w:val="24"/>
      <w:szCs w:val="24"/>
      <w:lang w:eastAsia="ru-RU"/>
    </w:rPr>
  </w:style>
  <w:style w:type="character" w:customStyle="1" w:styleId="416">
    <w:name w:val="Основной текст (2) + Полужирный"/>
    <w:basedOn w:val="353"/>
    <w:qFormat/>
    <w:uiPriority w:val="0"/>
    <w:rPr>
      <w:rFonts w:ascii="Times New Roman" w:hAnsi="Times New Roman" w:eastAsia="Times New Roman" w:cs="Times New Roman"/>
      <w:b/>
      <w:bCs/>
      <w:color w:val="000000"/>
      <w:spacing w:val="0"/>
      <w:w w:val="100"/>
      <w:position w:val="0"/>
      <w:sz w:val="24"/>
      <w:szCs w:val="24"/>
      <w:u w:val="none"/>
      <w:shd w:val="clear" w:color="auto" w:fill="FFFFFF"/>
      <w:lang w:val="ru-RU" w:eastAsia="ru-RU" w:bidi="ru-RU"/>
    </w:rPr>
  </w:style>
  <w:style w:type="character" w:customStyle="1" w:styleId="417">
    <w:name w:val="Основной текст (2) + 10;5 pt;Полужирный"/>
    <w:basedOn w:val="353"/>
    <w:uiPriority w:val="0"/>
    <w:rPr>
      <w:rFonts w:ascii="Times New Roman" w:hAnsi="Times New Roman" w:eastAsia="Times New Roman" w:cs="Times New Roman"/>
      <w:b/>
      <w:bCs/>
      <w:color w:val="000000"/>
      <w:spacing w:val="0"/>
      <w:w w:val="100"/>
      <w:position w:val="0"/>
      <w:sz w:val="21"/>
      <w:szCs w:val="21"/>
      <w:u w:val="none"/>
      <w:shd w:val="clear" w:color="auto" w:fill="FFFFFF"/>
      <w:lang w:val="ru-RU" w:eastAsia="ru-RU" w:bidi="ru-RU"/>
    </w:rPr>
  </w:style>
  <w:style w:type="paragraph" w:customStyle="1" w:styleId="418">
    <w:name w:val="Табличный_маркированный_11"/>
    <w:link w:val="419"/>
    <w:qFormat/>
    <w:uiPriority w:val="0"/>
    <w:pPr>
      <w:numPr>
        <w:ilvl w:val="0"/>
        <w:numId w:val="6"/>
      </w:numPr>
      <w:spacing w:after="0" w:line="240" w:lineRule="auto"/>
      <w:ind w:left="284" w:hanging="207"/>
      <w:jc w:val="both"/>
    </w:pPr>
    <w:rPr>
      <w:rFonts w:ascii="Times New Roman" w:hAnsi="Times New Roman" w:eastAsia="Times New Roman" w:cs="Times New Roman"/>
      <w:sz w:val="22"/>
      <w:szCs w:val="22"/>
      <w:lang w:val="ru-RU" w:eastAsia="ru-RU" w:bidi="ar-SA"/>
    </w:rPr>
  </w:style>
  <w:style w:type="character" w:customStyle="1" w:styleId="419">
    <w:name w:val="Табличный_маркированный_11 Знак"/>
    <w:basedOn w:val="11"/>
    <w:link w:val="418"/>
    <w:qFormat/>
    <w:uiPriority w:val="0"/>
    <w:rPr>
      <w:rFonts w:ascii="Times New Roman" w:hAnsi="Times New Roman" w:eastAsia="Times New Roman" w:cs="Times New Roman"/>
      <w:lang w:eastAsia="ru-RU"/>
    </w:rPr>
  </w:style>
  <w:style w:type="paragraph" w:customStyle="1" w:styleId="420">
    <w:name w:val="Знак1 Знак Знак Знак Знак Знак Знак Знак Знак Знак Знак Знак Знак Знак Знак Знак1"/>
    <w:basedOn w:val="1"/>
    <w:qFormat/>
    <w:uiPriority w:val="0"/>
    <w:pPr>
      <w:widowControl w:val="0"/>
      <w:adjustRightInd w:val="0"/>
      <w:spacing w:after="160" w:line="240" w:lineRule="exact"/>
      <w:jc w:val="right"/>
    </w:pPr>
    <w:rPr>
      <w:lang w:val="en-GB" w:eastAsia="en-US"/>
    </w:rPr>
  </w:style>
  <w:style w:type="paragraph" w:customStyle="1" w:styleId="421">
    <w:name w:val="Body Text 21"/>
    <w:basedOn w:val="1"/>
    <w:qFormat/>
    <w:uiPriority w:val="0"/>
    <w:rPr>
      <w:sz w:val="28"/>
    </w:rPr>
  </w:style>
  <w:style w:type="character" w:customStyle="1" w:styleId="422">
    <w:name w:val="w"/>
    <w:basedOn w:val="11"/>
    <w:qFormat/>
    <w:uiPriority w:val="0"/>
  </w:style>
  <w:style w:type="character" w:customStyle="1" w:styleId="423">
    <w:name w:val="Основной текст (2) + Cambria;6;5 pt;Курсив"/>
    <w:basedOn w:val="353"/>
    <w:uiPriority w:val="0"/>
    <w:rPr>
      <w:rFonts w:ascii="Cambria" w:hAnsi="Cambria" w:eastAsia="Cambria" w:cs="Cambria"/>
      <w:i/>
      <w:iCs/>
      <w:color w:val="000000"/>
      <w:spacing w:val="0"/>
      <w:w w:val="100"/>
      <w:position w:val="0"/>
      <w:sz w:val="13"/>
      <w:szCs w:val="13"/>
      <w:u w:val="none"/>
      <w:shd w:val="clear" w:color="auto" w:fill="FFFFFF"/>
      <w:lang w:val="ru-RU" w:eastAsia="ru-RU" w:bidi="ru-RU"/>
    </w:rPr>
  </w:style>
  <w:style w:type="character" w:customStyle="1" w:styleId="424">
    <w:name w:val="Основной текст (2) + Cambria;6;5 pt;Курсив;Малые прописные"/>
    <w:basedOn w:val="353"/>
    <w:qFormat/>
    <w:uiPriority w:val="0"/>
    <w:rPr>
      <w:rFonts w:ascii="Cambria" w:hAnsi="Cambria" w:eastAsia="Cambria" w:cs="Cambria"/>
      <w:i/>
      <w:iCs/>
      <w:smallCaps/>
      <w:color w:val="000000"/>
      <w:spacing w:val="0"/>
      <w:w w:val="100"/>
      <w:position w:val="0"/>
      <w:sz w:val="13"/>
      <w:szCs w:val="13"/>
      <w:u w:val="none"/>
      <w:shd w:val="clear" w:color="auto" w:fill="FFFFFF"/>
      <w:lang w:val="en-US" w:eastAsia="en-US" w:bidi="en-US"/>
    </w:rPr>
  </w:style>
  <w:style w:type="character" w:customStyle="1" w:styleId="425">
    <w:name w:val="Основной текст (2) + Не полужирный"/>
    <w:basedOn w:val="353"/>
    <w:qFormat/>
    <w:uiPriority w:val="0"/>
    <w:rPr>
      <w:rFonts w:ascii="Times New Roman" w:hAnsi="Times New Roman" w:eastAsia="Times New Roman" w:cs="Times New Roman"/>
      <w:b/>
      <w:bCs/>
      <w:color w:val="000000"/>
      <w:spacing w:val="0"/>
      <w:w w:val="100"/>
      <w:position w:val="0"/>
      <w:sz w:val="24"/>
      <w:szCs w:val="24"/>
      <w:u w:val="none"/>
      <w:shd w:val="clear" w:color="auto" w:fill="FFFFFF"/>
      <w:lang w:val="ru-RU" w:eastAsia="ru-RU" w:bidi="ru-RU"/>
    </w:rPr>
  </w:style>
  <w:style w:type="character" w:customStyle="1" w:styleId="426">
    <w:name w:val="Основной текст (2) + Bookman Old Style;6;5 pt;Не полужирный;Курсив"/>
    <w:basedOn w:val="353"/>
    <w:qFormat/>
    <w:uiPriority w:val="0"/>
    <w:rPr>
      <w:rFonts w:ascii="Bookman Old Style" w:hAnsi="Bookman Old Style" w:eastAsia="Bookman Old Style" w:cs="Bookman Old Style"/>
      <w:b/>
      <w:bCs/>
      <w:i/>
      <w:iCs/>
      <w:color w:val="000000"/>
      <w:spacing w:val="0"/>
      <w:w w:val="100"/>
      <w:position w:val="0"/>
      <w:sz w:val="13"/>
      <w:szCs w:val="13"/>
      <w:u w:val="none"/>
      <w:shd w:val="clear" w:color="auto" w:fill="FFFFFF"/>
      <w:lang w:val="en-US" w:eastAsia="en-US" w:bidi="en-US"/>
    </w:rPr>
  </w:style>
  <w:style w:type="paragraph" w:customStyle="1" w:styleId="427">
    <w:name w:val="Style69"/>
    <w:basedOn w:val="1"/>
    <w:qFormat/>
    <w:uiPriority w:val="0"/>
    <w:pPr>
      <w:widowControl w:val="0"/>
      <w:autoSpaceDE w:val="0"/>
      <w:autoSpaceDN w:val="0"/>
      <w:adjustRightInd w:val="0"/>
    </w:pPr>
  </w:style>
  <w:style w:type="paragraph" w:customStyle="1" w:styleId="428">
    <w:name w:val="Обычный 1"/>
    <w:basedOn w:val="1"/>
    <w:next w:val="1"/>
    <w:link w:val="429"/>
    <w:qFormat/>
    <w:uiPriority w:val="0"/>
    <w:pPr>
      <w:tabs>
        <w:tab w:val="left" w:pos="360"/>
      </w:tabs>
      <w:spacing w:before="120"/>
      <w:ind w:left="360" w:hanging="360"/>
      <w:jc w:val="both"/>
    </w:pPr>
  </w:style>
  <w:style w:type="character" w:customStyle="1" w:styleId="429">
    <w:name w:val="Обычный 1 Знак"/>
    <w:link w:val="428"/>
    <w:qFormat/>
    <w:uiPriority w:val="0"/>
    <w:rPr>
      <w:rFonts w:ascii="Times New Roman" w:hAnsi="Times New Roman" w:eastAsia="Times New Roman" w:cs="Times New Roman"/>
      <w:sz w:val="24"/>
      <w:szCs w:val="24"/>
      <w:lang w:eastAsia="ru-RU"/>
    </w:rPr>
  </w:style>
  <w:style w:type="character" w:customStyle="1" w:styleId="430">
    <w:name w:val="nowrap"/>
    <w:basedOn w:val="11"/>
    <w:qFormat/>
    <w:uiPriority w:val="0"/>
  </w:style>
  <w:style w:type="paragraph" w:customStyle="1" w:styleId="431">
    <w:name w:val="МОЕ"/>
    <w:basedOn w:val="1"/>
    <w:qFormat/>
    <w:uiPriority w:val="0"/>
    <w:pPr>
      <w:widowControl w:val="0"/>
      <w:snapToGrid w:val="0"/>
      <w:ind w:firstLine="709"/>
      <w:jc w:val="both"/>
    </w:pPr>
    <w:rPr>
      <w:spacing w:val="10"/>
      <w:sz w:val="28"/>
      <w:szCs w:val="28"/>
    </w:rPr>
  </w:style>
  <w:style w:type="paragraph" w:customStyle="1" w:styleId="432">
    <w:name w:val="headertext"/>
    <w:basedOn w:val="1"/>
    <w:qFormat/>
    <w:uiPriority w:val="0"/>
    <w:pPr>
      <w:spacing w:before="100" w:beforeAutospacing="1" w:after="100" w:afterAutospacing="1"/>
    </w:pPr>
  </w:style>
  <w:style w:type="character" w:customStyle="1" w:styleId="433">
    <w:name w:val="Текст_Красный"/>
    <w:qFormat/>
    <w:uiPriority w:val="1"/>
  </w:style>
  <w:style w:type="paragraph" w:customStyle="1" w:styleId="434">
    <w:name w:val="прочие заголовки"/>
    <w:basedOn w:val="1"/>
    <w:uiPriority w:val="0"/>
    <w:pPr>
      <w:spacing w:before="120" w:after="60"/>
      <w:ind w:firstLine="709"/>
      <w:jc w:val="both"/>
    </w:pPr>
    <w:rPr>
      <w:rFonts w:ascii="Bookman Old Style" w:hAnsi="Bookman Old Style"/>
      <w:b/>
      <w:spacing w:val="-10"/>
      <w:w w:val="90"/>
      <w:sz w:val="22"/>
    </w:rPr>
  </w:style>
  <w:style w:type="character" w:customStyle="1" w:styleId="435">
    <w:name w:val="Основной текст + 6"/>
    <w:basedOn w:val="219"/>
    <w:qFormat/>
    <w:uiPriority w:val="0"/>
    <w:rPr>
      <w:rFonts w:ascii="Trebuchet MS" w:hAnsi="Trebuchet MS" w:eastAsia="Times New Roman" w:cs="Trebuchet MS"/>
      <w:color w:val="000000"/>
      <w:spacing w:val="0"/>
      <w:w w:val="100"/>
      <w:position w:val="0"/>
      <w:sz w:val="13"/>
      <w:szCs w:val="13"/>
      <w:u w:val="none"/>
      <w:shd w:val="clear" w:color="auto" w:fill="FFFFFF"/>
      <w:lang w:val="ru-RU"/>
    </w:rPr>
  </w:style>
  <w:style w:type="character" w:customStyle="1" w:styleId="436">
    <w:name w:val="Основной текст + 5"/>
    <w:basedOn w:val="219"/>
    <w:qFormat/>
    <w:uiPriority w:val="0"/>
    <w:rPr>
      <w:rFonts w:ascii="Trebuchet MS" w:hAnsi="Trebuchet MS" w:eastAsia="Times New Roman" w:cs="Trebuchet MS"/>
      <w:color w:val="000000"/>
      <w:spacing w:val="0"/>
      <w:w w:val="100"/>
      <w:position w:val="0"/>
      <w:sz w:val="11"/>
      <w:szCs w:val="11"/>
      <w:u w:val="none"/>
      <w:shd w:val="clear" w:color="auto" w:fill="FFFFFF"/>
      <w:lang w:val="en-US"/>
    </w:rPr>
  </w:style>
  <w:style w:type="character" w:customStyle="1" w:styleId="437">
    <w:name w:val="Основной текст (8) + 5"/>
    <w:basedOn w:val="330"/>
    <w:qFormat/>
    <w:uiPriority w:val="0"/>
    <w:rPr>
      <w:rFonts w:ascii="Trebuchet MS" w:hAnsi="Trebuchet MS" w:eastAsia="Times New Roman" w:cs="Trebuchet MS"/>
      <w:color w:val="000000"/>
      <w:spacing w:val="0"/>
      <w:w w:val="100"/>
      <w:position w:val="0"/>
      <w:sz w:val="11"/>
      <w:szCs w:val="11"/>
      <w:shd w:val="clear" w:color="auto" w:fill="FFFFFF"/>
      <w:lang w:val="en-US"/>
    </w:rPr>
  </w:style>
  <w:style w:type="character" w:customStyle="1" w:styleId="438">
    <w:name w:val="Основной текст (5) + Candara"/>
    <w:basedOn w:val="223"/>
    <w:qFormat/>
    <w:uiPriority w:val="0"/>
    <w:rPr>
      <w:rFonts w:ascii="Candara" w:hAnsi="Candara" w:eastAsia="Times New Roman" w:cs="Candara"/>
      <w:color w:val="000000"/>
      <w:spacing w:val="0"/>
      <w:w w:val="100"/>
      <w:position w:val="0"/>
      <w:sz w:val="20"/>
      <w:szCs w:val="20"/>
      <w:u w:val="none"/>
      <w:shd w:val="clear" w:color="auto" w:fill="FFFFFF"/>
    </w:rPr>
  </w:style>
  <w:style w:type="character" w:customStyle="1" w:styleId="439">
    <w:name w:val="Основной текст (6) + 8"/>
    <w:basedOn w:val="227"/>
    <w:qFormat/>
    <w:uiPriority w:val="0"/>
    <w:rPr>
      <w:rFonts w:ascii="Trebuchet MS" w:hAnsi="Trebuchet MS" w:eastAsia="Times New Roman" w:cs="Trebuchet MS"/>
      <w:i/>
      <w:iCs/>
      <w:color w:val="000000"/>
      <w:spacing w:val="-20"/>
      <w:w w:val="100"/>
      <w:position w:val="0"/>
      <w:sz w:val="17"/>
      <w:szCs w:val="17"/>
      <w:u w:val="none"/>
      <w:shd w:val="clear" w:color="auto" w:fill="FFFFFF"/>
      <w:lang w:val="ru-RU"/>
    </w:rPr>
  </w:style>
  <w:style w:type="character" w:customStyle="1" w:styleId="440">
    <w:name w:val="Основной текст (6) + Candara"/>
    <w:basedOn w:val="227"/>
    <w:qFormat/>
    <w:uiPriority w:val="0"/>
    <w:rPr>
      <w:rFonts w:ascii="Candara" w:hAnsi="Candara" w:eastAsia="Times New Roman" w:cs="Candara"/>
      <w:color w:val="000000"/>
      <w:spacing w:val="-10"/>
      <w:w w:val="100"/>
      <w:position w:val="0"/>
      <w:sz w:val="20"/>
      <w:szCs w:val="20"/>
      <w:u w:val="none"/>
      <w:shd w:val="clear" w:color="auto" w:fill="FFFFFF"/>
      <w:lang w:val="ru-RU"/>
    </w:rPr>
  </w:style>
  <w:style w:type="character" w:customStyle="1" w:styleId="441">
    <w:name w:val="Основной текст (9) + 6"/>
    <w:basedOn w:val="11"/>
    <w:qFormat/>
    <w:uiPriority w:val="0"/>
    <w:rPr>
      <w:rFonts w:ascii="Trebuchet MS" w:hAnsi="Trebuchet MS" w:eastAsia="Times New Roman" w:cs="Trebuchet MS"/>
      <w:i/>
      <w:iCs/>
      <w:color w:val="000000"/>
      <w:spacing w:val="0"/>
      <w:w w:val="100"/>
      <w:position w:val="0"/>
      <w:sz w:val="13"/>
      <w:szCs w:val="13"/>
      <w:u w:val="none"/>
      <w:lang w:val="ru-RU"/>
    </w:rPr>
  </w:style>
  <w:style w:type="character" w:customStyle="1" w:styleId="442">
    <w:name w:val="Основной текст + Bookman Old Style"/>
    <w:basedOn w:val="219"/>
    <w:qFormat/>
    <w:uiPriority w:val="0"/>
    <w:rPr>
      <w:rFonts w:ascii="Bookman Old Style" w:hAnsi="Bookman Old Style" w:eastAsia="Times New Roman" w:cs="Bookman Old Style"/>
      <w:b/>
      <w:bCs/>
      <w:i/>
      <w:iCs/>
      <w:color w:val="000000"/>
      <w:spacing w:val="0"/>
      <w:w w:val="100"/>
      <w:position w:val="0"/>
      <w:sz w:val="23"/>
      <w:szCs w:val="23"/>
      <w:u w:val="none"/>
      <w:shd w:val="clear" w:color="auto" w:fill="FFFFFF"/>
    </w:rPr>
  </w:style>
  <w:style w:type="character" w:customStyle="1" w:styleId="443">
    <w:name w:val="Основной текст + 11"/>
    <w:basedOn w:val="219"/>
    <w:qFormat/>
    <w:uiPriority w:val="0"/>
    <w:rPr>
      <w:rFonts w:ascii="Times New Roman" w:hAnsi="Times New Roman" w:eastAsia="Times New Roman" w:cs="Times New Roman"/>
      <w:b/>
      <w:bCs/>
      <w:color w:val="000000"/>
      <w:spacing w:val="0"/>
      <w:w w:val="100"/>
      <w:position w:val="0"/>
      <w:sz w:val="23"/>
      <w:szCs w:val="23"/>
      <w:u w:val="none"/>
      <w:shd w:val="clear" w:color="auto" w:fill="FFFFFF"/>
      <w:lang w:val="ru-RU"/>
    </w:rPr>
  </w:style>
  <w:style w:type="character" w:customStyle="1" w:styleId="444">
    <w:name w:val="Основной текст + Candara"/>
    <w:basedOn w:val="219"/>
    <w:qFormat/>
    <w:uiPriority w:val="0"/>
    <w:rPr>
      <w:rFonts w:ascii="Candara" w:hAnsi="Candara" w:eastAsia="Times New Roman" w:cs="Candara"/>
      <w:color w:val="000000"/>
      <w:spacing w:val="-10"/>
      <w:w w:val="100"/>
      <w:position w:val="0"/>
      <w:sz w:val="28"/>
      <w:szCs w:val="28"/>
      <w:u w:val="none"/>
      <w:shd w:val="clear" w:color="auto" w:fill="FFFFFF"/>
      <w:lang w:val="ru-RU"/>
    </w:rPr>
  </w:style>
  <w:style w:type="character" w:customStyle="1" w:styleId="445">
    <w:name w:val="Основной текст + Bookman Old Style1"/>
    <w:basedOn w:val="219"/>
    <w:uiPriority w:val="0"/>
    <w:rPr>
      <w:rFonts w:ascii="Bookman Old Style" w:hAnsi="Bookman Old Style" w:eastAsia="Times New Roman" w:cs="Bookman Old Style"/>
      <w:b/>
      <w:bCs/>
      <w:color w:val="000000"/>
      <w:spacing w:val="0"/>
      <w:w w:val="100"/>
      <w:position w:val="0"/>
      <w:sz w:val="14"/>
      <w:szCs w:val="14"/>
      <w:u w:val="none"/>
      <w:shd w:val="clear" w:color="auto" w:fill="FFFFFF"/>
    </w:rPr>
  </w:style>
  <w:style w:type="paragraph" w:customStyle="1" w:styleId="446">
    <w:name w:val="Знак1 Знак Знак Знак"/>
    <w:basedOn w:val="1"/>
    <w:qFormat/>
    <w:uiPriority w:val="0"/>
    <w:pPr>
      <w:spacing w:after="160" w:line="240" w:lineRule="exact"/>
    </w:pPr>
    <w:rPr>
      <w:rFonts w:ascii="Verdana" w:hAnsi="Verdana" w:cs="Verdana"/>
      <w:lang w:eastAsia="en-US"/>
    </w:rPr>
  </w:style>
  <w:style w:type="paragraph" w:customStyle="1" w:styleId="447">
    <w:name w:val="Знак3"/>
    <w:basedOn w:val="1"/>
    <w:uiPriority w:val="0"/>
    <w:pPr>
      <w:tabs>
        <w:tab w:val="left" w:pos="2160"/>
      </w:tabs>
      <w:spacing w:before="120" w:line="240" w:lineRule="exact"/>
      <w:jc w:val="both"/>
    </w:pPr>
    <w:rPr>
      <w:rFonts w:ascii="Arial" w:hAnsi="Arial" w:cs="Arial"/>
    </w:rPr>
  </w:style>
  <w:style w:type="paragraph" w:customStyle="1" w:styleId="448">
    <w:name w:val="Table Paragraph"/>
    <w:basedOn w:val="1"/>
    <w:qFormat/>
    <w:uiPriority w:val="1"/>
    <w:pPr>
      <w:widowControl w:val="0"/>
      <w:autoSpaceDE w:val="0"/>
      <w:autoSpaceDN w:val="0"/>
    </w:pPr>
    <w:rPr>
      <w:rFonts w:ascii="Arial" w:hAnsi="Arial" w:cs="Arial"/>
      <w:sz w:val="22"/>
      <w:szCs w:val="22"/>
    </w:rPr>
  </w:style>
  <w:style w:type="paragraph" w:customStyle="1" w:styleId="449">
    <w:name w:val="caaieiaie 3"/>
    <w:basedOn w:val="1"/>
    <w:next w:val="1"/>
    <w:qFormat/>
    <w:uiPriority w:val="0"/>
    <w:pPr>
      <w:keepNext/>
      <w:widowControl w:val="0"/>
      <w:spacing w:before="240" w:after="60"/>
    </w:pPr>
    <w:rPr>
      <w:rFonts w:ascii="Arial" w:hAnsi="Arial" w:cs="Arial"/>
    </w:rPr>
  </w:style>
  <w:style w:type="paragraph" w:customStyle="1" w:styleId="450">
    <w:name w:val="caaieiaie 4"/>
    <w:basedOn w:val="1"/>
    <w:next w:val="1"/>
    <w:qFormat/>
    <w:uiPriority w:val="0"/>
    <w:pPr>
      <w:keepNext/>
      <w:widowControl w:val="0"/>
      <w:jc w:val="both"/>
    </w:pPr>
    <w:rPr>
      <w:rFonts w:ascii="PetersburgC" w:hAnsi="PetersburgC" w:cs="PetersburgC"/>
    </w:rPr>
  </w:style>
  <w:style w:type="paragraph" w:customStyle="1" w:styleId="451">
    <w:name w:val="Iau?iue"/>
    <w:qFormat/>
    <w:uiPriority w:val="0"/>
    <w:pPr>
      <w:widowControl w:val="0"/>
      <w:autoSpaceDE w:val="0"/>
      <w:autoSpaceDN w:val="0"/>
      <w:adjustRightInd w:val="0"/>
      <w:spacing w:after="0" w:line="240" w:lineRule="auto"/>
    </w:pPr>
    <w:rPr>
      <w:rFonts w:ascii="PetersburgC" w:hAnsi="PetersburgC" w:eastAsia="Times New Roman" w:cs="PetersburgC"/>
      <w:sz w:val="20"/>
      <w:szCs w:val="20"/>
      <w:lang w:val="ru-RU" w:eastAsia="ru-RU" w:bidi="ar-SA"/>
    </w:rPr>
  </w:style>
  <w:style w:type="paragraph" w:customStyle="1" w:styleId="452">
    <w:name w:val="Знак2"/>
    <w:basedOn w:val="1"/>
    <w:uiPriority w:val="0"/>
    <w:pPr>
      <w:tabs>
        <w:tab w:val="left" w:pos="2160"/>
      </w:tabs>
      <w:spacing w:before="120" w:line="240" w:lineRule="exact"/>
      <w:jc w:val="both"/>
    </w:pPr>
    <w:rPr>
      <w:rFonts w:ascii="Arial" w:hAnsi="Arial" w:cs="Arial"/>
    </w:rPr>
  </w:style>
  <w:style w:type="paragraph" w:customStyle="1" w:styleId="453">
    <w:name w:val="Пункт 5"/>
    <w:basedOn w:val="6"/>
    <w:link w:val="454"/>
    <w:qFormat/>
    <w:uiPriority w:val="99"/>
    <w:pPr>
      <w:keepNext w:val="0"/>
      <w:keepLines w:val="0"/>
      <w:tabs>
        <w:tab w:val="left" w:pos="1701"/>
      </w:tabs>
      <w:spacing w:before="60" w:after="60" w:line="240" w:lineRule="auto"/>
      <w:ind w:left="1008" w:hanging="1008"/>
    </w:pPr>
    <w:rPr>
      <w:rFonts w:ascii="Times New Roman" w:hAnsi="Times New Roman"/>
      <w:color w:val="auto"/>
      <w:kern w:val="0"/>
      <w:lang w:eastAsia="ru-RU"/>
    </w:rPr>
  </w:style>
  <w:style w:type="character" w:customStyle="1" w:styleId="454">
    <w:name w:val="Пункт 5 Знак"/>
    <w:basedOn w:val="11"/>
    <w:link w:val="453"/>
    <w:qFormat/>
    <w:locked/>
    <w:uiPriority w:val="99"/>
    <w:rPr>
      <w:rFonts w:ascii="Times New Roman" w:hAnsi="Times New Roman" w:eastAsia="Times New Roman" w:cs="Times New Roman"/>
      <w:sz w:val="24"/>
      <w:szCs w:val="24"/>
      <w:lang w:eastAsia="ru-RU"/>
    </w:rPr>
  </w:style>
  <w:style w:type="paragraph" w:customStyle="1" w:styleId="455">
    <w:name w:val="Титул_заголовок_18_центр"/>
    <w:qFormat/>
    <w:uiPriority w:val="99"/>
    <w:pPr>
      <w:spacing w:after="0" w:line="240" w:lineRule="auto"/>
      <w:jc w:val="center"/>
    </w:pPr>
    <w:rPr>
      <w:rFonts w:ascii="Times New Roman" w:hAnsi="Times New Roman" w:eastAsia="Times New Roman" w:cs="Times New Roman"/>
      <w:sz w:val="36"/>
      <w:szCs w:val="36"/>
      <w:lang w:val="ru-RU" w:eastAsia="ru-RU" w:bidi="ar-SA"/>
    </w:rPr>
  </w:style>
  <w:style w:type="paragraph" w:customStyle="1" w:styleId="456">
    <w:name w:val="Администрация"/>
    <w:qFormat/>
    <w:uiPriority w:val="0"/>
    <w:pPr>
      <w:tabs>
        <w:tab w:val="left" w:pos="284"/>
      </w:tabs>
      <w:spacing w:after="0" w:line="360" w:lineRule="auto"/>
      <w:ind w:firstLine="709"/>
    </w:pPr>
    <w:rPr>
      <w:rFonts w:ascii="Times New Roman" w:hAnsi="Times New Roman" w:eastAsia="Times New Roman" w:cs="Times New Roman"/>
      <w:sz w:val="28"/>
      <w:szCs w:val="20"/>
      <w:lang w:val="ru-RU" w:eastAsia="ru-RU" w:bidi="ar-SA"/>
    </w:rPr>
  </w:style>
  <w:style w:type="paragraph" w:customStyle="1" w:styleId="457">
    <w:name w:val="постановление"/>
    <w:qFormat/>
    <w:uiPriority w:val="0"/>
    <w:pPr>
      <w:spacing w:after="0" w:line="240" w:lineRule="auto"/>
      <w:ind w:right="-1"/>
      <w:jc w:val="both"/>
    </w:pPr>
    <w:rPr>
      <w:rFonts w:ascii="Arial" w:hAnsi="Arial" w:eastAsia="Times New Roman" w:cs="Times New Roman"/>
      <w:sz w:val="24"/>
      <w:szCs w:val="20"/>
      <w:lang w:val="ru-RU" w:eastAsia="ru-RU" w:bidi="ar-SA"/>
    </w:rPr>
  </w:style>
  <w:style w:type="character" w:customStyle="1" w:styleId="458">
    <w:name w:val="Основной текст 3 Знак"/>
    <w:basedOn w:val="11"/>
    <w:link w:val="81"/>
    <w:qFormat/>
    <w:uiPriority w:val="0"/>
    <w:rPr>
      <w:rFonts w:ascii="Times New Roman" w:hAnsi="Times New Roman" w:eastAsia="Times New Roman" w:cs="Times New Roman"/>
      <w:sz w:val="24"/>
      <w:szCs w:val="20"/>
      <w:lang w:eastAsia="ru-RU"/>
    </w:rPr>
  </w:style>
  <w:style w:type="paragraph" w:customStyle="1" w:styleId="459">
    <w:name w:val="мой текст"/>
    <w:basedOn w:val="1"/>
    <w:link w:val="460"/>
    <w:qFormat/>
    <w:uiPriority w:val="99"/>
    <w:pPr>
      <w:spacing w:line="360" w:lineRule="auto"/>
      <w:ind w:firstLine="709"/>
      <w:jc w:val="both"/>
    </w:pPr>
    <w:rPr>
      <w:rFonts w:ascii="Arial" w:hAnsi="Arial" w:cs="Arial"/>
      <w:szCs w:val="22"/>
      <w:lang w:eastAsia="ar-SA"/>
    </w:rPr>
  </w:style>
  <w:style w:type="character" w:customStyle="1" w:styleId="460">
    <w:name w:val="мой текст Знак"/>
    <w:link w:val="459"/>
    <w:locked/>
    <w:uiPriority w:val="99"/>
    <w:rPr>
      <w:rFonts w:ascii="Arial" w:hAnsi="Arial" w:eastAsia="Times New Roman" w:cs="Arial"/>
      <w:sz w:val="24"/>
      <w:lang w:eastAsia="ar-SA"/>
    </w:rPr>
  </w:style>
  <w:style w:type="paragraph" w:customStyle="1" w:styleId="461">
    <w:name w:val="Обычн"/>
    <w:link w:val="462"/>
    <w:qFormat/>
    <w:uiPriority w:val="99"/>
    <w:pPr>
      <w:widowControl w:val="0"/>
      <w:spacing w:after="0" w:line="240" w:lineRule="auto"/>
    </w:pPr>
    <w:rPr>
      <w:rFonts w:ascii="Times New Roman" w:hAnsi="Times New Roman" w:eastAsia="Times New Roman" w:cs="Times New Roman"/>
      <w:sz w:val="22"/>
      <w:szCs w:val="22"/>
      <w:lang w:val="ru-RU" w:eastAsia="ru-RU" w:bidi="ar-SA"/>
    </w:rPr>
  </w:style>
  <w:style w:type="character" w:customStyle="1" w:styleId="462">
    <w:name w:val="Обычн Знак"/>
    <w:link w:val="461"/>
    <w:qFormat/>
    <w:locked/>
    <w:uiPriority w:val="99"/>
    <w:rPr>
      <w:rFonts w:ascii="Times New Roman" w:hAnsi="Times New Roman" w:eastAsia="Times New Roman" w:cs="Times New Roman"/>
      <w:lang w:eastAsia="ru-RU"/>
    </w:rPr>
  </w:style>
  <w:style w:type="paragraph" w:customStyle="1" w:styleId="463">
    <w:name w:val="Табличный_центр"/>
    <w:basedOn w:val="1"/>
    <w:qFormat/>
    <w:uiPriority w:val="0"/>
    <w:pPr>
      <w:keepNext/>
      <w:jc w:val="center"/>
    </w:pPr>
    <w:rPr>
      <w:b/>
      <w:sz w:val="22"/>
      <w:szCs w:val="22"/>
    </w:rPr>
  </w:style>
  <w:style w:type="character" w:customStyle="1" w:styleId="464">
    <w:name w:val="docaccess_title"/>
    <w:uiPriority w:val="0"/>
  </w:style>
  <w:style w:type="paragraph" w:customStyle="1" w:styleId="465">
    <w:name w:val="Основной 13"/>
    <w:basedOn w:val="1"/>
    <w:qFormat/>
    <w:uiPriority w:val="0"/>
    <w:pPr>
      <w:spacing w:before="120" w:after="120"/>
      <w:ind w:firstLine="709"/>
      <w:jc w:val="both"/>
    </w:pPr>
    <w:rPr>
      <w:bCs/>
      <w:iCs/>
      <w:sz w:val="26"/>
      <w:szCs w:val="22"/>
      <w:lang w:eastAsia="en-US"/>
    </w:rPr>
  </w:style>
  <w:style w:type="character" w:customStyle="1" w:styleId="466">
    <w:name w:val="fts-hit"/>
    <w:qFormat/>
    <w:uiPriority w:val="0"/>
  </w:style>
  <w:style w:type="paragraph" w:customStyle="1" w:styleId="467">
    <w:name w:val="TOC Heading"/>
    <w:basedOn w:val="2"/>
    <w:next w:val="1"/>
    <w:unhideWhenUsed/>
    <w:qFormat/>
    <w:uiPriority w:val="39"/>
    <w:pPr>
      <w:keepLines/>
      <w:spacing w:before="480" w:after="0" w:line="276" w:lineRule="auto"/>
      <w:outlineLvl w:val="9"/>
    </w:pPr>
    <w:rPr>
      <w:rFonts w:asciiTheme="majorHAnsi" w:hAnsiTheme="majorHAnsi" w:eastAsiaTheme="majorEastAsia" w:cstheme="majorBidi"/>
      <w:color w:val="366091" w:themeColor="accent1" w:themeShade="BF"/>
      <w:kern w:val="0"/>
      <w:sz w:val="28"/>
      <w:szCs w:val="28"/>
      <w:lang w:eastAsia="en-US"/>
    </w:rPr>
  </w:style>
  <w:style w:type="character" w:customStyle="1" w:styleId="468">
    <w:name w:val="Основной текст (2) + Lucida Sans Unicode"/>
    <w:basedOn w:val="353"/>
    <w:qFormat/>
    <w:uiPriority w:val="0"/>
    <w:rPr>
      <w:rFonts w:ascii="Lucida Sans Unicode" w:hAnsi="Lucida Sans Unicode" w:eastAsia="Times New Roman" w:cs="Lucida Sans Unicode"/>
      <w:color w:val="000000"/>
      <w:spacing w:val="-10"/>
      <w:w w:val="100"/>
      <w:position w:val="0"/>
      <w:sz w:val="17"/>
      <w:szCs w:val="17"/>
      <w:u w:val="none"/>
      <w:shd w:val="clear" w:color="auto" w:fill="FFFFFF"/>
      <w:lang w:val="ru-RU" w:eastAsia="ru-RU"/>
    </w:rPr>
  </w:style>
  <w:style w:type="character" w:customStyle="1" w:styleId="469">
    <w:name w:val="Текст концевой сноски Знак"/>
    <w:basedOn w:val="11"/>
    <w:link w:val="42"/>
    <w:uiPriority w:val="0"/>
    <w:rPr>
      <w:rFonts w:ascii="Times New Roman" w:hAnsi="Times New Roman" w:eastAsia="Times New Roman" w:cs="Times New Roman"/>
      <w:kern w:val="2"/>
      <w:sz w:val="20"/>
      <w:szCs w:val="20"/>
    </w:rPr>
  </w:style>
  <w:style w:type="character" w:customStyle="1" w:styleId="470">
    <w:name w:val="Основной текст (2) + 12 pt"/>
    <w:basedOn w:val="353"/>
    <w:uiPriority w:val="0"/>
    <w:rPr>
      <w:rFonts w:ascii="Times New Roman" w:hAnsi="Times New Roman" w:eastAsia="Times New Roman" w:cs="Times New Roman"/>
      <w:color w:val="000000"/>
      <w:spacing w:val="0"/>
      <w:w w:val="100"/>
      <w:position w:val="0"/>
      <w:sz w:val="24"/>
      <w:szCs w:val="24"/>
      <w:u w:val="none"/>
      <w:shd w:val="clear" w:color="auto" w:fill="FFFFFF"/>
      <w:lang w:val="ru-RU" w:eastAsia="ru-RU"/>
    </w:rPr>
  </w:style>
  <w:style w:type="paragraph" w:customStyle="1" w:styleId="471">
    <w:name w:val="Заголовок оглавления1"/>
    <w:basedOn w:val="2"/>
    <w:next w:val="1"/>
    <w:uiPriority w:val="0"/>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472">
    <w:name w:val="Знак Знак Знак Знак Знак1 Знак Знак Знак Знак"/>
    <w:basedOn w:val="1"/>
    <w:qFormat/>
    <w:uiPriority w:val="0"/>
    <w:pPr>
      <w:widowControl w:val="0"/>
      <w:adjustRightInd w:val="0"/>
      <w:spacing w:after="160" w:line="240" w:lineRule="exact"/>
      <w:jc w:val="right"/>
    </w:pPr>
    <w:rPr>
      <w:lang w:val="en-GB" w:eastAsia="en-US"/>
    </w:rPr>
  </w:style>
  <w:style w:type="paragraph" w:customStyle="1" w:styleId="473">
    <w:name w:val="Знак Знак Знак Знак Знак1 Знак Знак Знак Знак1"/>
    <w:basedOn w:val="1"/>
    <w:uiPriority w:val="0"/>
    <w:pPr>
      <w:widowControl w:val="0"/>
      <w:adjustRightInd w:val="0"/>
      <w:spacing w:after="160" w:line="240" w:lineRule="exact"/>
      <w:jc w:val="right"/>
    </w:pPr>
    <w:rPr>
      <w:lang w:val="en-GB" w:eastAsia="en-US"/>
    </w:rPr>
  </w:style>
  <w:style w:type="paragraph" w:customStyle="1" w:styleId="474">
    <w:name w:val="Заголовок статьи"/>
    <w:basedOn w:val="1"/>
    <w:next w:val="1"/>
    <w:qFormat/>
    <w:uiPriority w:val="0"/>
    <w:pPr>
      <w:widowControl w:val="0"/>
      <w:autoSpaceDE w:val="0"/>
      <w:autoSpaceDN w:val="0"/>
      <w:adjustRightInd w:val="0"/>
      <w:ind w:left="1612" w:hanging="892"/>
      <w:jc w:val="both"/>
    </w:pPr>
    <w:rPr>
      <w:rFonts w:ascii="Arial" w:hAnsi="Arial"/>
    </w:rPr>
  </w:style>
  <w:style w:type="paragraph" w:customStyle="1" w:styleId="475">
    <w:name w:val="Абзац списка3"/>
    <w:basedOn w:val="1"/>
    <w:qFormat/>
    <w:uiPriority w:val="0"/>
    <w:pPr>
      <w:spacing w:after="200" w:line="276" w:lineRule="auto"/>
      <w:ind w:left="720"/>
    </w:pPr>
    <w:rPr>
      <w:kern w:val="2"/>
      <w:lang w:eastAsia="en-US"/>
    </w:rPr>
  </w:style>
  <w:style w:type="paragraph" w:customStyle="1" w:styleId="476">
    <w:name w:val="Абзац списка2"/>
    <w:basedOn w:val="1"/>
    <w:uiPriority w:val="0"/>
    <w:pPr>
      <w:spacing w:after="200" w:line="276" w:lineRule="auto"/>
      <w:ind w:left="720"/>
    </w:pPr>
    <w:rPr>
      <w:kern w:val="2"/>
      <w:lang w:eastAsia="en-US"/>
    </w:rPr>
  </w:style>
  <w:style w:type="table" w:customStyle="1" w:styleId="477">
    <w:name w:val="Сетка таблицы1"/>
    <w:basedOn w:val="12"/>
    <w:uiPriority w:val="0"/>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78">
    <w:name w:val="Сетка таблицы2"/>
    <w:basedOn w:val="12"/>
    <w:uiPriority w:val="0"/>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479">
    <w:name w:val="Placeholder Text"/>
    <w:basedOn w:val="11"/>
    <w:uiPriority w:val="0"/>
    <w:rPr>
      <w:rFonts w:cs="Times New Roman"/>
      <w:color w:val="808080"/>
    </w:rPr>
  </w:style>
  <w:style w:type="table" w:customStyle="1" w:styleId="480">
    <w:name w:val="Сетка таблицы11"/>
    <w:basedOn w:val="12"/>
    <w:qFormat/>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81">
    <w:name w:val="WW-Обычный (Web)"/>
    <w:basedOn w:val="1"/>
    <w:uiPriority w:val="0"/>
    <w:pPr>
      <w:spacing w:before="280" w:after="280"/>
    </w:pPr>
    <w:rPr>
      <w:lang w:eastAsia="ar-SA"/>
    </w:rPr>
  </w:style>
  <w:style w:type="character" w:customStyle="1" w:styleId="482">
    <w:name w:val="news-src"/>
    <w:basedOn w:val="11"/>
    <w:qFormat/>
    <w:uiPriority w:val="0"/>
    <w:rPr>
      <w:rFonts w:cs="Times New Roman"/>
    </w:rPr>
  </w:style>
  <w:style w:type="table" w:customStyle="1" w:styleId="483">
    <w:name w:val="Сетка таблицы3"/>
    <w:basedOn w:val="12"/>
    <w:qFormat/>
    <w:uiPriority w:val="0"/>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84">
    <w:name w:val="Сетка таблицы12"/>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5">
    <w:name w:val="Сетка таблицы5"/>
    <w:basedOn w:val="12"/>
    <w:qFormat/>
    <w:uiPriority w:val="0"/>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86">
    <w:name w:val="Сетка таблицы13"/>
    <w:basedOn w:val="12"/>
    <w:qFormat/>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87">
    <w:name w:val="Сетка таблицы14"/>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488">
    <w:name w:val="Заголовок1"/>
    <w:basedOn w:val="1"/>
    <w:next w:val="56"/>
    <w:qFormat/>
    <w:uiPriority w:val="0"/>
    <w:pPr>
      <w:keepNext/>
      <w:suppressAutoHyphens/>
      <w:spacing w:before="240" w:after="120"/>
    </w:pPr>
    <w:rPr>
      <w:rFonts w:ascii="Arial" w:hAnsi="Arial" w:cs="Tahoma"/>
      <w:sz w:val="28"/>
      <w:szCs w:val="28"/>
      <w:lang w:eastAsia="ar-SA"/>
    </w:rPr>
  </w:style>
  <w:style w:type="character" w:customStyle="1" w:styleId="489">
    <w:name w:val="b-timetable__stations"/>
    <w:basedOn w:val="11"/>
    <w:qFormat/>
    <w:uiPriority w:val="0"/>
    <w:rPr>
      <w:rFonts w:cs="Times New Roman"/>
    </w:rPr>
  </w:style>
  <w:style w:type="character" w:customStyle="1" w:styleId="490">
    <w:name w:val="adr"/>
    <w:basedOn w:val="11"/>
    <w:uiPriority w:val="0"/>
    <w:rPr>
      <w:rFonts w:cs="Times New Roman"/>
    </w:rPr>
  </w:style>
  <w:style w:type="table" w:customStyle="1" w:styleId="491">
    <w:name w:val="Сетка таблицы8"/>
    <w:basedOn w:val="12"/>
    <w:qFormat/>
    <w:uiPriority w:val="59"/>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92">
    <w:name w:val="Сетка таблицы15"/>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3">
    <w:name w:val="Сетка таблицы9"/>
    <w:basedOn w:val="12"/>
    <w:qFormat/>
    <w:uiPriority w:val="0"/>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94">
    <w:name w:val="Сетка таблицы16"/>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5">
    <w:name w:val="Сетка таблицы10"/>
    <w:basedOn w:val="12"/>
    <w:uiPriority w:val="59"/>
    <w:pPr>
      <w:spacing w:after="0" w:line="240" w:lineRule="auto"/>
    </w:pPr>
    <w:rPr>
      <w:rFonts w:ascii="Times New Roman" w:hAnsi="Times New Roman" w:eastAsia="Times New Roman" w:cs="Times New Roman"/>
      <w:kern w:val="2"/>
      <w:sz w:val="24"/>
      <w:szCs w:val="24"/>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496">
    <w:name w:val="Сетка таблицы17"/>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7">
    <w:name w:val="Сетка таблицы18"/>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498">
    <w:name w:val="Сетка таблицы21"/>
    <w:basedOn w:val="12"/>
    <w:uiPriority w:val="59"/>
    <w:pPr>
      <w:spacing w:after="0" w:line="240" w:lineRule="auto"/>
      <w:ind w:firstLine="851"/>
      <w:jc w:val="both"/>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499">
    <w:name w:val="Сетка таблицы111"/>
    <w:basedOn w:val="12"/>
    <w:uiPriority w:val="59"/>
    <w:pPr>
      <w:spacing w:after="0" w:line="240" w:lineRule="auto"/>
      <w:ind w:firstLine="851"/>
      <w:jc w:val="both"/>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0">
    <w:name w:val="Сетка таблицы31"/>
    <w:basedOn w:val="12"/>
    <w:uiPriority w:val="59"/>
    <w:pPr>
      <w:spacing w:after="0" w:line="240" w:lineRule="auto"/>
      <w:ind w:firstLine="851"/>
      <w:jc w:val="both"/>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01">
    <w:name w:val="Сетка таблицы121"/>
    <w:basedOn w:val="12"/>
    <w:qFormat/>
    <w:uiPriority w:val="59"/>
    <w:pPr>
      <w:spacing w:after="0" w:line="240" w:lineRule="auto"/>
      <w:ind w:firstLine="851"/>
      <w:jc w:val="both"/>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2">
    <w:name w:val="Сетка таблицы41"/>
    <w:basedOn w:val="12"/>
    <w:qFormat/>
    <w:uiPriority w:val="59"/>
    <w:pPr>
      <w:spacing w:after="0" w:line="240" w:lineRule="auto"/>
      <w:ind w:firstLine="851"/>
      <w:jc w:val="both"/>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03">
    <w:name w:val="Сетка таблицы51"/>
    <w:basedOn w:val="12"/>
    <w:uiPriority w:val="59"/>
    <w:pPr>
      <w:spacing w:after="0" w:line="240" w:lineRule="auto"/>
      <w:ind w:firstLine="851"/>
      <w:jc w:val="both"/>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504">
    <w:name w:val="Сетка таблицы61"/>
    <w:basedOn w:val="12"/>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05">
    <w:name w:val="Сетка таблицы71"/>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06">
    <w:name w:val="ucoz-forum-post"/>
    <w:uiPriority w:val="0"/>
  </w:style>
  <w:style w:type="paragraph" w:customStyle="1" w:styleId="507">
    <w:name w:val="caaieiaie 1"/>
    <w:basedOn w:val="1"/>
    <w:next w:val="1"/>
    <w:qFormat/>
    <w:uiPriority w:val="0"/>
    <w:pPr>
      <w:keepNext/>
      <w:spacing w:before="240" w:after="60"/>
      <w:jc w:val="center"/>
    </w:pPr>
    <w:rPr>
      <w:rFonts w:ascii="Arial" w:hAnsi="Arial"/>
      <w:b/>
      <w:kern w:val="28"/>
      <w:sz w:val="32"/>
    </w:rPr>
  </w:style>
  <w:style w:type="character" w:customStyle="1" w:styleId="508">
    <w:name w:val="Iniiaiie o?eoo"/>
    <w:uiPriority w:val="0"/>
  </w:style>
  <w:style w:type="character" w:customStyle="1" w:styleId="509">
    <w:name w:val="iiia? no?aieou"/>
    <w:qFormat/>
    <w:uiPriority w:val="0"/>
  </w:style>
  <w:style w:type="table" w:customStyle="1" w:styleId="510">
    <w:name w:val="Сетка таблицы81"/>
    <w:basedOn w:val="12"/>
    <w:qFormat/>
    <w:uiPriority w:val="59"/>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1">
    <w:name w:val="Сетка таблицы91"/>
    <w:basedOn w:val="12"/>
    <w:uiPriority w:val="0"/>
    <w:pPr>
      <w:spacing w:after="0" w:line="240" w:lineRule="auto"/>
    </w:pPr>
    <w:rPr>
      <w:rFonts w:ascii="Times New Roman" w:hAnsi="Times New Roman" w:eastAsia="Times New Roman" w:cs="Times New Roman"/>
      <w:kern w:val="2"/>
      <w:sz w:val="24"/>
      <w:szCs w:val="24"/>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12">
    <w:name w:val="Рецензия1"/>
    <w:uiPriority w:val="0"/>
    <w:pPr>
      <w:spacing w:after="0" w:line="240" w:lineRule="auto"/>
    </w:pPr>
    <w:rPr>
      <w:rFonts w:ascii="Calibri" w:hAnsi="Calibri" w:eastAsia="Times New Roman" w:cs="Calibri"/>
      <w:color w:val="000000"/>
      <w:sz w:val="22"/>
      <w:szCs w:val="22"/>
      <w:lang w:val="ru-RU" w:eastAsia="en-US" w:bidi="ar-SA"/>
    </w:rPr>
  </w:style>
  <w:style w:type="paragraph" w:customStyle="1" w:styleId="513">
    <w:name w:val="Основной текст 23"/>
    <w:basedOn w:val="1"/>
    <w:uiPriority w:val="0"/>
    <w:pPr>
      <w:suppressAutoHyphens/>
    </w:pPr>
    <w:rPr>
      <w:b/>
      <w:color w:val="000000"/>
      <w:sz w:val="28"/>
      <w:lang w:eastAsia="ar-SA"/>
    </w:rPr>
  </w:style>
  <w:style w:type="character" w:customStyle="1" w:styleId="514">
    <w:name w:val="WW8Num7z2"/>
    <w:qFormat/>
    <w:uiPriority w:val="0"/>
    <w:rPr>
      <w:rFonts w:ascii="Wingdings" w:hAnsi="Wingdings"/>
    </w:rPr>
  </w:style>
  <w:style w:type="paragraph" w:customStyle="1" w:styleId="515">
    <w:name w:val="обычный"/>
    <w:basedOn w:val="1"/>
    <w:uiPriority w:val="0"/>
    <w:rPr>
      <w:color w:val="000000"/>
    </w:rPr>
  </w:style>
  <w:style w:type="paragraph" w:customStyle="1" w:styleId="516">
    <w:name w:val="Char Char Знак Знак1 Char Char1 Знак Знак Char Char"/>
    <w:basedOn w:val="1"/>
    <w:next w:val="1"/>
    <w:qFormat/>
    <w:uiPriority w:val="0"/>
    <w:pPr>
      <w:spacing w:after="120" w:line="288" w:lineRule="auto"/>
      <w:ind w:firstLine="567"/>
    </w:pPr>
    <w:rPr>
      <w:rFonts w:ascii="Arial" w:hAnsi="Arial"/>
      <w:lang w:eastAsia="en-US"/>
    </w:rPr>
  </w:style>
  <w:style w:type="character" w:customStyle="1" w:styleId="517">
    <w:name w:val="Текст_Жирный"/>
    <w:qFormat/>
    <w:uiPriority w:val="1"/>
    <w:rPr>
      <w:rFonts w:ascii="Times New Roman" w:hAnsi="Times New Roman"/>
      <w:b/>
    </w:rPr>
  </w:style>
  <w:style w:type="character" w:customStyle="1" w:styleId="518">
    <w:name w:val="Основной текст (2) + 9"/>
    <w:basedOn w:val="353"/>
    <w:uiPriority w:val="0"/>
    <w:rPr>
      <w:rFonts w:ascii="Times New Roman" w:hAnsi="Times New Roman" w:eastAsia="Times New Roman" w:cs="Times New Roman"/>
      <w:color w:val="000000"/>
      <w:spacing w:val="0"/>
      <w:w w:val="100"/>
      <w:position w:val="0"/>
      <w:sz w:val="19"/>
      <w:szCs w:val="19"/>
      <w:u w:val="none"/>
      <w:shd w:val="clear" w:color="auto" w:fill="FFFFFF"/>
      <w:lang w:val="ru-RU" w:eastAsia="ru-RU"/>
    </w:rPr>
  </w:style>
  <w:style w:type="character" w:customStyle="1" w:styleId="519">
    <w:name w:val="Основной текст (2) + 4 pt"/>
    <w:basedOn w:val="353"/>
    <w:uiPriority w:val="0"/>
    <w:rPr>
      <w:rFonts w:ascii="Times New Roman" w:hAnsi="Times New Roman" w:eastAsia="Times New Roman" w:cs="Times New Roman"/>
      <w:color w:val="000000"/>
      <w:spacing w:val="0"/>
      <w:w w:val="100"/>
      <w:position w:val="0"/>
      <w:sz w:val="8"/>
      <w:szCs w:val="8"/>
      <w:u w:val="none"/>
      <w:shd w:val="clear" w:color="auto" w:fill="FFFFFF"/>
      <w:lang w:val="ru-RU" w:eastAsia="ru-RU"/>
    </w:rPr>
  </w:style>
  <w:style w:type="character" w:customStyle="1" w:styleId="520">
    <w:name w:val="Основной текст (26)_"/>
    <w:basedOn w:val="11"/>
    <w:uiPriority w:val="0"/>
    <w:rPr>
      <w:rFonts w:ascii="Times New Roman" w:hAnsi="Times New Roman" w:cs="Times New Roman"/>
      <w:sz w:val="26"/>
      <w:szCs w:val="26"/>
      <w:u w:val="none"/>
    </w:rPr>
  </w:style>
  <w:style w:type="character" w:customStyle="1" w:styleId="521">
    <w:name w:val="Подпись к таблице (2)_"/>
    <w:basedOn w:val="11"/>
    <w:link w:val="522"/>
    <w:locked/>
    <w:uiPriority w:val="0"/>
    <w:rPr>
      <w:rFonts w:ascii="Times New Roman" w:hAnsi="Times New Roman" w:cs="Times New Roman"/>
      <w:sz w:val="26"/>
      <w:szCs w:val="26"/>
      <w:shd w:val="clear" w:color="auto" w:fill="FFFFFF"/>
    </w:rPr>
  </w:style>
  <w:style w:type="paragraph" w:customStyle="1" w:styleId="522">
    <w:name w:val="Подпись к таблице (2)"/>
    <w:basedOn w:val="1"/>
    <w:link w:val="521"/>
    <w:qFormat/>
    <w:uiPriority w:val="0"/>
    <w:pPr>
      <w:widowControl w:val="0"/>
      <w:shd w:val="clear" w:color="auto" w:fill="FFFFFF"/>
      <w:spacing w:line="240" w:lineRule="atLeast"/>
    </w:pPr>
    <w:rPr>
      <w:rFonts w:eastAsia="Calibri"/>
      <w:sz w:val="26"/>
      <w:szCs w:val="26"/>
      <w:lang w:eastAsia="en-US"/>
    </w:rPr>
  </w:style>
  <w:style w:type="character" w:customStyle="1" w:styleId="523">
    <w:name w:val="Основной текст (2) + 91"/>
    <w:basedOn w:val="353"/>
    <w:qFormat/>
    <w:uiPriority w:val="0"/>
    <w:rPr>
      <w:rFonts w:ascii="Times New Roman" w:hAnsi="Times New Roman" w:eastAsia="Times New Roman" w:cs="Times New Roman"/>
      <w:i/>
      <w:iCs/>
      <w:color w:val="000000"/>
      <w:spacing w:val="20"/>
      <w:w w:val="100"/>
      <w:position w:val="0"/>
      <w:sz w:val="19"/>
      <w:szCs w:val="19"/>
      <w:u w:val="none"/>
      <w:shd w:val="clear" w:color="auto" w:fill="FFFFFF"/>
      <w:lang w:val="ru-RU" w:eastAsia="ru-RU"/>
    </w:rPr>
  </w:style>
  <w:style w:type="character" w:customStyle="1" w:styleId="524">
    <w:name w:val="Основной текст (27)_"/>
    <w:basedOn w:val="11"/>
    <w:link w:val="525"/>
    <w:locked/>
    <w:uiPriority w:val="0"/>
    <w:rPr>
      <w:rFonts w:ascii="Times New Roman" w:hAnsi="Times New Roman" w:cs="Times New Roman"/>
      <w:i/>
      <w:iCs/>
      <w:sz w:val="20"/>
      <w:szCs w:val="20"/>
      <w:shd w:val="clear" w:color="auto" w:fill="FFFFFF"/>
      <w:lang w:val="en-US"/>
    </w:rPr>
  </w:style>
  <w:style w:type="paragraph" w:customStyle="1" w:styleId="525">
    <w:name w:val="Основной текст (27)"/>
    <w:basedOn w:val="1"/>
    <w:link w:val="524"/>
    <w:uiPriority w:val="0"/>
    <w:pPr>
      <w:widowControl w:val="0"/>
      <w:shd w:val="clear" w:color="auto" w:fill="FFFFFF"/>
      <w:spacing w:before="900" w:line="240" w:lineRule="atLeast"/>
      <w:jc w:val="right"/>
    </w:pPr>
    <w:rPr>
      <w:rFonts w:eastAsia="Calibri"/>
      <w:i/>
      <w:iCs/>
    </w:rPr>
  </w:style>
  <w:style w:type="character" w:customStyle="1" w:styleId="526">
    <w:name w:val="Основной текст (2) + Arial Unicode MS"/>
    <w:basedOn w:val="353"/>
    <w:uiPriority w:val="0"/>
    <w:rPr>
      <w:rFonts w:ascii="Arial Unicode MS" w:hAnsi="Arial Unicode MS" w:eastAsia="Arial Unicode MS" w:cs="Arial Unicode MS"/>
      <w:color w:val="000000"/>
      <w:spacing w:val="-10"/>
      <w:w w:val="30"/>
      <w:position w:val="0"/>
      <w:sz w:val="36"/>
      <w:szCs w:val="36"/>
      <w:u w:val="none"/>
      <w:shd w:val="clear" w:color="auto" w:fill="FFFFFF"/>
      <w:lang w:val="ru-RU" w:eastAsia="ru-RU"/>
    </w:rPr>
  </w:style>
  <w:style w:type="character" w:customStyle="1" w:styleId="527">
    <w:name w:val="Основной текст (2) + Segoe UI"/>
    <w:basedOn w:val="353"/>
    <w:qFormat/>
    <w:uiPriority w:val="0"/>
    <w:rPr>
      <w:rFonts w:ascii="Segoe UI" w:hAnsi="Segoe UI" w:eastAsia="Times New Roman" w:cs="Segoe UI"/>
      <w:color w:val="000000"/>
      <w:spacing w:val="-10"/>
      <w:w w:val="100"/>
      <w:position w:val="0"/>
      <w:sz w:val="10"/>
      <w:szCs w:val="10"/>
      <w:u w:val="none"/>
      <w:shd w:val="clear" w:color="auto" w:fill="FFFFFF"/>
      <w:lang w:val="en-US" w:eastAsia="en-US"/>
    </w:rPr>
  </w:style>
  <w:style w:type="character" w:customStyle="1" w:styleId="528">
    <w:name w:val="Основной текст (2) + Arial Unicode MS1"/>
    <w:basedOn w:val="353"/>
    <w:uiPriority w:val="0"/>
    <w:rPr>
      <w:rFonts w:ascii="Arial Unicode MS" w:hAnsi="Arial Unicode MS" w:eastAsia="Arial Unicode MS" w:cs="Arial Unicode MS"/>
      <w:color w:val="000000"/>
      <w:spacing w:val="0"/>
      <w:w w:val="100"/>
      <w:position w:val="0"/>
      <w:sz w:val="36"/>
      <w:szCs w:val="36"/>
      <w:u w:val="none"/>
      <w:shd w:val="clear" w:color="auto" w:fill="FFFFFF"/>
      <w:lang w:val="ru-RU" w:eastAsia="ru-RU"/>
    </w:rPr>
  </w:style>
  <w:style w:type="character" w:customStyle="1" w:styleId="529">
    <w:name w:val="Основной текст (26)"/>
    <w:basedOn w:val="520"/>
    <w:qFormat/>
    <w:uiPriority w:val="0"/>
    <w:rPr>
      <w:rFonts w:ascii="Times New Roman" w:hAnsi="Times New Roman" w:cs="Times New Roman"/>
      <w:color w:val="000000"/>
      <w:spacing w:val="0"/>
      <w:w w:val="100"/>
      <w:position w:val="0"/>
      <w:sz w:val="26"/>
      <w:szCs w:val="26"/>
      <w:u w:val="single"/>
      <w:lang w:val="ru-RU" w:eastAsia="ru-RU"/>
    </w:rPr>
  </w:style>
  <w:style w:type="character" w:customStyle="1" w:styleId="530">
    <w:name w:val="Основной текст (2) + 22 pt"/>
    <w:basedOn w:val="353"/>
    <w:uiPriority w:val="0"/>
    <w:rPr>
      <w:rFonts w:ascii="Times New Roman" w:hAnsi="Times New Roman" w:eastAsia="Times New Roman" w:cs="Times New Roman"/>
      <w:b/>
      <w:bCs/>
      <w:color w:val="000000"/>
      <w:spacing w:val="0"/>
      <w:w w:val="100"/>
      <w:position w:val="0"/>
      <w:sz w:val="44"/>
      <w:szCs w:val="44"/>
      <w:u w:val="none"/>
      <w:shd w:val="clear" w:color="auto" w:fill="FFFFFF"/>
      <w:lang w:val="ru-RU" w:eastAsia="ru-RU"/>
    </w:rPr>
  </w:style>
  <w:style w:type="paragraph" w:customStyle="1" w:styleId="531">
    <w:name w:val="быстротабличный"/>
    <w:basedOn w:val="1"/>
    <w:next w:val="1"/>
    <w:qFormat/>
    <w:uiPriority w:val="0"/>
    <w:pPr>
      <w:keepLines/>
      <w:jc w:val="both"/>
    </w:pPr>
    <w:rPr>
      <w:b/>
      <w:kern w:val="2"/>
      <w:lang w:eastAsia="en-US"/>
    </w:rPr>
  </w:style>
  <w:style w:type="paragraph" w:customStyle="1" w:styleId="532">
    <w:name w:val="быстрообычный"/>
    <w:basedOn w:val="1"/>
    <w:qFormat/>
    <w:uiPriority w:val="0"/>
    <w:pPr>
      <w:keepLines/>
      <w:suppressAutoHyphens/>
      <w:spacing w:line="360" w:lineRule="auto"/>
      <w:ind w:firstLine="851"/>
      <w:jc w:val="both"/>
    </w:pPr>
    <w:rPr>
      <w:szCs w:val="36"/>
    </w:rPr>
  </w:style>
  <w:style w:type="paragraph" w:customStyle="1" w:styleId="533">
    <w:name w:val="заголовок 1"/>
    <w:basedOn w:val="1"/>
    <w:uiPriority w:val="0"/>
    <w:pPr>
      <w:spacing w:before="120" w:after="120"/>
      <w:ind w:firstLine="617"/>
    </w:pPr>
    <w:rPr>
      <w:rFonts w:ascii="Arial" w:hAnsi="Arial"/>
      <w:b/>
      <w:i/>
      <w:sz w:val="32"/>
      <w:szCs w:val="24"/>
      <w:lang w:val="ru-RU"/>
    </w:rPr>
  </w:style>
  <w:style w:type="paragraph" w:customStyle="1" w:styleId="534">
    <w:name w:val="заголовок 2"/>
    <w:basedOn w:val="1"/>
    <w:qFormat/>
    <w:uiPriority w:val="0"/>
    <w:pPr>
      <w:spacing w:before="120" w:after="120"/>
      <w:ind w:firstLine="720"/>
      <w:jc w:val="both"/>
    </w:pPr>
    <w:rPr>
      <w:rFonts w:ascii="Arial" w:hAnsi="Arial"/>
      <w:b/>
      <w:i/>
      <w:sz w:val="28"/>
      <w:szCs w:val="24"/>
      <w:lang w:val="ru-RU"/>
    </w:rPr>
  </w:style>
  <w:style w:type="paragraph" w:customStyle="1" w:styleId="535">
    <w:name w:val="заголовок 3"/>
    <w:basedOn w:val="1"/>
    <w:uiPriority w:val="0"/>
    <w:pPr>
      <w:spacing w:before="120" w:after="120"/>
      <w:ind w:firstLine="720"/>
      <w:jc w:val="both"/>
    </w:pPr>
    <w:rPr>
      <w:rFonts w:ascii="Arial" w:hAnsi="Arial"/>
      <w:b/>
      <w:i/>
      <w:sz w:val="24"/>
      <w:szCs w:val="24"/>
      <w:lang w:val="ru-RU"/>
    </w:rPr>
  </w:style>
  <w:style w:type="paragraph" w:customStyle="1" w:styleId="536">
    <w:name w:val="таблица"/>
    <w:basedOn w:val="1"/>
    <w:qFormat/>
    <w:uiPriority w:val="0"/>
    <w:pPr>
      <w:ind w:firstLine="720"/>
      <w:jc w:val="both"/>
    </w:pPr>
    <w:rPr>
      <w:rFonts w:ascii="Times New Roman" w:hAnsi="Times New Roman"/>
      <w:i/>
      <w:sz w:val="24"/>
      <w:szCs w:val="24"/>
      <w:lang w:val="ru-RU"/>
    </w:rPr>
  </w:style>
  <w:style w:type="character" w:customStyle="1" w:styleId="537">
    <w:name w:val="заголовок 4 Знак"/>
    <w:basedOn w:val="11"/>
    <w:qFormat/>
    <w:uiPriority w:val="0"/>
    <w:rPr>
      <w:rFonts w:ascii="Arial" w:hAnsi="Arial" w:cs="Times New Roman"/>
      <w:i/>
      <w:sz w:val="24"/>
      <w:szCs w:val="24"/>
      <w:lang w:val="ru-RU" w:eastAsia="ru-RU" w:bidi="ar-SA"/>
    </w:rPr>
  </w:style>
  <w:style w:type="paragraph" w:customStyle="1" w:styleId="538">
    <w:name w:val="основной"/>
    <w:basedOn w:val="1"/>
    <w:uiPriority w:val="0"/>
    <w:pPr>
      <w:ind w:firstLine="720"/>
      <w:jc w:val="both"/>
    </w:pPr>
    <w:rPr>
      <w:rFonts w:ascii="Times New Roman" w:hAnsi="Times New Roman"/>
      <w:sz w:val="24"/>
      <w:lang w:val="ru-RU"/>
    </w:rPr>
  </w:style>
  <w:style w:type="character" w:customStyle="1" w:styleId="539">
    <w:name w:val="основной Знак"/>
    <w:basedOn w:val="11"/>
    <w:uiPriority w:val="0"/>
    <w:rPr>
      <w:rFonts w:cs="Times New Roman"/>
      <w:sz w:val="24"/>
      <w:lang w:val="ru-RU" w:eastAsia="ru-RU" w:bidi="ar-SA"/>
    </w:rPr>
  </w:style>
  <w:style w:type="character" w:customStyle="1" w:styleId="540">
    <w:name w:val="Основной текст с отступом Знак Знак1"/>
    <w:basedOn w:val="11"/>
    <w:qFormat/>
    <w:uiPriority w:val="0"/>
    <w:rPr>
      <w:rFonts w:cs="Times New Roman"/>
      <w:sz w:val="24"/>
      <w:szCs w:val="24"/>
      <w:lang w:val="ru-RU" w:eastAsia="ru-RU" w:bidi="ar-SA"/>
    </w:rPr>
  </w:style>
  <w:style w:type="paragraph" w:customStyle="1" w:styleId="541">
    <w:name w:val="Знак2 Знак Знак Знак"/>
    <w:basedOn w:val="1"/>
    <w:uiPriority w:val="0"/>
    <w:pPr>
      <w:spacing w:after="160" w:line="240" w:lineRule="exact"/>
    </w:pPr>
    <w:rPr>
      <w:rFonts w:ascii="Verdana" w:hAnsi="Verdana"/>
      <w:sz w:val="24"/>
      <w:szCs w:val="24"/>
      <w:lang w:eastAsia="en-US"/>
    </w:rPr>
  </w:style>
  <w:style w:type="paragraph" w:customStyle="1" w:styleId="542">
    <w:name w:val="Текст1"/>
    <w:basedOn w:val="1"/>
    <w:uiPriority w:val="0"/>
    <w:pPr>
      <w:suppressAutoHyphens/>
    </w:pPr>
    <w:rPr>
      <w:rFonts w:ascii="Courier New" w:hAnsi="Courier New" w:cs="Courier New"/>
      <w:lang w:val="ru-RU" w:eastAsia="ar-SA"/>
    </w:rPr>
  </w:style>
  <w:style w:type="paragraph" w:customStyle="1" w:styleId="543">
    <w:name w:val="Style40"/>
    <w:basedOn w:val="1"/>
    <w:qFormat/>
    <w:uiPriority w:val="0"/>
    <w:pPr>
      <w:widowControl w:val="0"/>
      <w:autoSpaceDE w:val="0"/>
      <w:autoSpaceDN w:val="0"/>
      <w:adjustRightInd w:val="0"/>
      <w:spacing w:line="276" w:lineRule="exact"/>
    </w:pPr>
    <w:rPr>
      <w:rFonts w:ascii="Times New Roman" w:hAnsi="Times New Roman"/>
      <w:sz w:val="24"/>
      <w:szCs w:val="24"/>
      <w:lang w:val="ru-RU"/>
    </w:rPr>
  </w:style>
  <w:style w:type="character" w:customStyle="1" w:styleId="544">
    <w:name w:val="Font Style74"/>
    <w:basedOn w:val="11"/>
    <w:uiPriority w:val="0"/>
    <w:rPr>
      <w:rFonts w:ascii="Times New Roman" w:hAnsi="Times New Roman" w:cs="Times New Roman"/>
      <w:b/>
      <w:bCs/>
      <w:sz w:val="22"/>
      <w:szCs w:val="22"/>
    </w:rPr>
  </w:style>
  <w:style w:type="paragraph" w:customStyle="1" w:styleId="545">
    <w:name w:val="Стиль1 Знак Знак Знак Знак Знак"/>
    <w:basedOn w:val="1"/>
    <w:link w:val="546"/>
    <w:uiPriority w:val="0"/>
    <w:pPr>
      <w:jc w:val="both"/>
    </w:pPr>
    <w:rPr>
      <w:rFonts w:ascii="Times New Roman" w:hAnsi="Times New Roman"/>
      <w:sz w:val="24"/>
      <w:szCs w:val="24"/>
      <w:lang w:val="ru-RU"/>
    </w:rPr>
  </w:style>
  <w:style w:type="character" w:customStyle="1" w:styleId="546">
    <w:name w:val="Стиль1 Знак Знак Знак Знак Знак Знак"/>
    <w:basedOn w:val="11"/>
    <w:link w:val="545"/>
    <w:qFormat/>
    <w:locked/>
    <w:uiPriority w:val="0"/>
    <w:rPr>
      <w:rFonts w:ascii="Times New Roman" w:hAnsi="Times New Roman" w:eastAsia="Times New Roman" w:cs="Times New Roman"/>
      <w:sz w:val="24"/>
      <w:szCs w:val="24"/>
      <w:lang w:eastAsia="ru-RU"/>
    </w:rPr>
  </w:style>
  <w:style w:type="paragraph" w:customStyle="1" w:styleId="547">
    <w:name w:val="Стиль1 Знак Знак"/>
    <w:basedOn w:val="1"/>
    <w:link w:val="548"/>
    <w:qFormat/>
    <w:uiPriority w:val="0"/>
    <w:pPr>
      <w:jc w:val="both"/>
    </w:pPr>
    <w:rPr>
      <w:rFonts w:ascii="Times New Roman" w:hAnsi="Times New Roman"/>
      <w:sz w:val="24"/>
      <w:szCs w:val="24"/>
      <w:lang w:val="ru-RU"/>
    </w:rPr>
  </w:style>
  <w:style w:type="character" w:customStyle="1" w:styleId="548">
    <w:name w:val="Стиль1 Знак Знак Знак"/>
    <w:basedOn w:val="11"/>
    <w:link w:val="547"/>
    <w:qFormat/>
    <w:locked/>
    <w:uiPriority w:val="0"/>
    <w:rPr>
      <w:rFonts w:ascii="Times New Roman" w:hAnsi="Times New Roman" w:eastAsia="Times New Roman" w:cs="Times New Roman"/>
      <w:sz w:val="24"/>
      <w:szCs w:val="24"/>
      <w:lang w:eastAsia="ru-RU"/>
    </w:rPr>
  </w:style>
  <w:style w:type="paragraph" w:customStyle="1" w:styleId="549">
    <w:name w:val="Style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50">
    <w:name w:val="Font Style75"/>
    <w:basedOn w:val="11"/>
    <w:qFormat/>
    <w:uiPriority w:val="0"/>
    <w:rPr>
      <w:rFonts w:ascii="Times New Roman" w:hAnsi="Times New Roman" w:cs="Times New Roman"/>
      <w:b/>
      <w:bCs/>
      <w:sz w:val="24"/>
      <w:szCs w:val="24"/>
    </w:rPr>
  </w:style>
  <w:style w:type="paragraph" w:customStyle="1" w:styleId="551">
    <w:name w:val="ConsNonformat"/>
    <w:qFormat/>
    <w:uiPriority w:val="0"/>
    <w:pPr>
      <w:widowControl w:val="0"/>
      <w:autoSpaceDE w:val="0"/>
      <w:autoSpaceDN w:val="0"/>
      <w:adjustRightInd w:val="0"/>
      <w:spacing w:after="0" w:line="240" w:lineRule="auto"/>
    </w:pPr>
    <w:rPr>
      <w:rFonts w:ascii="Courier New" w:hAnsi="Courier New" w:eastAsia="Times New Roman" w:cs="Courier New"/>
      <w:sz w:val="20"/>
      <w:szCs w:val="20"/>
      <w:lang w:val="ru-RU" w:eastAsia="ru-RU" w:bidi="ar-SA"/>
    </w:rPr>
  </w:style>
  <w:style w:type="character" w:customStyle="1" w:styleId="552">
    <w:name w:val="editsection"/>
    <w:basedOn w:val="11"/>
    <w:uiPriority w:val="0"/>
    <w:rPr>
      <w:rFonts w:cs="Times New Roman"/>
    </w:rPr>
  </w:style>
  <w:style w:type="paragraph" w:customStyle="1" w:styleId="553">
    <w:name w:val="OTCHET_00"/>
    <w:basedOn w:val="79"/>
    <w:uiPriority w:val="0"/>
    <w:pPr>
      <w:tabs>
        <w:tab w:val="left" w:pos="709"/>
        <w:tab w:val="clear" w:pos="720"/>
      </w:tabs>
      <w:spacing w:line="360" w:lineRule="auto"/>
      <w:ind w:left="0" w:firstLine="0"/>
      <w:jc w:val="both"/>
    </w:pPr>
    <w:rPr>
      <w:szCs w:val="20"/>
    </w:rPr>
  </w:style>
  <w:style w:type="paragraph" w:customStyle="1" w:styleId="554">
    <w:name w:val="Знак Знак Знак Знак Знак Знак Знак Знак Знак Знак Знак Знак1 Знак Знак Знак Знак Знак Знак Знак Знак Знак Знак Знак Знак Знак"/>
    <w:basedOn w:val="1"/>
    <w:uiPriority w:val="0"/>
    <w:pPr>
      <w:spacing w:after="160" w:line="240" w:lineRule="exact"/>
    </w:pPr>
    <w:rPr>
      <w:rFonts w:ascii="Verdana" w:hAnsi="Verdana"/>
      <w:lang w:eastAsia="en-US"/>
    </w:rPr>
  </w:style>
  <w:style w:type="character" w:customStyle="1" w:styleId="555">
    <w:name w:val="Font Style218"/>
    <w:basedOn w:val="11"/>
    <w:qFormat/>
    <w:uiPriority w:val="0"/>
    <w:rPr>
      <w:rFonts w:ascii="Times New Roman" w:hAnsi="Times New Roman" w:cs="Times New Roman"/>
      <w:b/>
      <w:bCs/>
      <w:sz w:val="26"/>
      <w:szCs w:val="26"/>
    </w:rPr>
  </w:style>
  <w:style w:type="paragraph" w:customStyle="1" w:styleId="556">
    <w:name w:val="Style16"/>
    <w:basedOn w:val="1"/>
    <w:uiPriority w:val="99"/>
    <w:pPr>
      <w:widowControl w:val="0"/>
      <w:autoSpaceDE w:val="0"/>
      <w:autoSpaceDN w:val="0"/>
      <w:adjustRightInd w:val="0"/>
      <w:spacing w:line="566" w:lineRule="exact"/>
      <w:ind w:hanging="110"/>
      <w:jc w:val="both"/>
    </w:pPr>
    <w:rPr>
      <w:rFonts w:ascii="Times New Roman" w:hAnsi="Times New Roman"/>
      <w:sz w:val="24"/>
      <w:szCs w:val="24"/>
      <w:lang w:val="ru-RU"/>
    </w:rPr>
  </w:style>
  <w:style w:type="paragraph" w:customStyle="1" w:styleId="557">
    <w:name w:val="Style18"/>
    <w:basedOn w:val="1"/>
    <w:qFormat/>
    <w:uiPriority w:val="99"/>
    <w:pPr>
      <w:widowControl w:val="0"/>
      <w:autoSpaceDE w:val="0"/>
      <w:autoSpaceDN w:val="0"/>
      <w:adjustRightInd w:val="0"/>
      <w:spacing w:line="277" w:lineRule="exact"/>
    </w:pPr>
    <w:rPr>
      <w:rFonts w:ascii="Times New Roman" w:hAnsi="Times New Roman"/>
      <w:sz w:val="24"/>
      <w:szCs w:val="24"/>
      <w:lang w:val="ru-RU"/>
    </w:rPr>
  </w:style>
  <w:style w:type="paragraph" w:customStyle="1" w:styleId="558">
    <w:name w:val="Style30"/>
    <w:basedOn w:val="1"/>
    <w:uiPriority w:val="99"/>
    <w:pPr>
      <w:widowControl w:val="0"/>
      <w:autoSpaceDE w:val="0"/>
      <w:autoSpaceDN w:val="0"/>
      <w:adjustRightInd w:val="0"/>
    </w:pPr>
    <w:rPr>
      <w:rFonts w:ascii="Times New Roman" w:hAnsi="Times New Roman"/>
      <w:sz w:val="24"/>
      <w:szCs w:val="24"/>
      <w:lang w:val="ru-RU"/>
    </w:rPr>
  </w:style>
  <w:style w:type="paragraph" w:customStyle="1" w:styleId="559">
    <w:name w:val="Style3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60">
    <w:name w:val="Font Style87"/>
    <w:basedOn w:val="11"/>
    <w:qFormat/>
    <w:uiPriority w:val="0"/>
    <w:rPr>
      <w:rFonts w:ascii="Times New Roman" w:hAnsi="Times New Roman" w:cs="Times New Roman"/>
      <w:b/>
      <w:bCs/>
      <w:spacing w:val="-10"/>
      <w:sz w:val="28"/>
      <w:szCs w:val="28"/>
    </w:rPr>
  </w:style>
  <w:style w:type="paragraph" w:customStyle="1" w:styleId="561">
    <w:name w:val="Style14"/>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62">
    <w:name w:val="Style32"/>
    <w:basedOn w:val="1"/>
    <w:uiPriority w:val="0"/>
    <w:pPr>
      <w:widowControl w:val="0"/>
      <w:autoSpaceDE w:val="0"/>
      <w:autoSpaceDN w:val="0"/>
      <w:adjustRightInd w:val="0"/>
      <w:spacing w:line="235" w:lineRule="exact"/>
    </w:pPr>
    <w:rPr>
      <w:rFonts w:ascii="Times New Roman" w:hAnsi="Times New Roman"/>
      <w:sz w:val="24"/>
      <w:szCs w:val="24"/>
      <w:lang w:val="ru-RU"/>
    </w:rPr>
  </w:style>
  <w:style w:type="paragraph" w:customStyle="1" w:styleId="563">
    <w:name w:val="Style33"/>
    <w:basedOn w:val="1"/>
    <w:qFormat/>
    <w:uiPriority w:val="0"/>
    <w:pPr>
      <w:widowControl w:val="0"/>
      <w:autoSpaceDE w:val="0"/>
      <w:autoSpaceDN w:val="0"/>
      <w:adjustRightInd w:val="0"/>
      <w:spacing w:line="233" w:lineRule="exact"/>
      <w:ind w:firstLine="202"/>
    </w:pPr>
    <w:rPr>
      <w:rFonts w:ascii="Times New Roman" w:hAnsi="Times New Roman"/>
      <w:sz w:val="24"/>
      <w:szCs w:val="24"/>
      <w:lang w:val="ru-RU"/>
    </w:rPr>
  </w:style>
  <w:style w:type="paragraph" w:customStyle="1" w:styleId="564">
    <w:name w:val="Style36"/>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65">
    <w:name w:val="Font Style88"/>
    <w:basedOn w:val="11"/>
    <w:qFormat/>
    <w:uiPriority w:val="0"/>
    <w:rPr>
      <w:rFonts w:ascii="Lucida Sans Unicode" w:hAnsi="Lucida Sans Unicode" w:cs="Lucida Sans Unicode"/>
      <w:i/>
      <w:iCs/>
      <w:spacing w:val="40"/>
      <w:sz w:val="20"/>
      <w:szCs w:val="20"/>
    </w:rPr>
  </w:style>
  <w:style w:type="character" w:customStyle="1" w:styleId="566">
    <w:name w:val="Font Style89"/>
    <w:basedOn w:val="11"/>
    <w:uiPriority w:val="0"/>
    <w:rPr>
      <w:rFonts w:ascii="Georgia" w:hAnsi="Georgia" w:cs="Georgia"/>
      <w:b/>
      <w:bCs/>
      <w:sz w:val="38"/>
      <w:szCs w:val="38"/>
    </w:rPr>
  </w:style>
  <w:style w:type="character" w:customStyle="1" w:styleId="567">
    <w:name w:val="Font Style90"/>
    <w:basedOn w:val="11"/>
    <w:qFormat/>
    <w:uiPriority w:val="0"/>
    <w:rPr>
      <w:rFonts w:ascii="Times New Roman" w:hAnsi="Times New Roman" w:cs="Times New Roman"/>
      <w:sz w:val="36"/>
      <w:szCs w:val="36"/>
    </w:rPr>
  </w:style>
  <w:style w:type="character" w:customStyle="1" w:styleId="568">
    <w:name w:val="Font Style107"/>
    <w:basedOn w:val="11"/>
    <w:uiPriority w:val="0"/>
    <w:rPr>
      <w:rFonts w:ascii="Times New Roman" w:hAnsi="Times New Roman" w:cs="Times New Roman"/>
      <w:sz w:val="10"/>
      <w:szCs w:val="10"/>
    </w:rPr>
  </w:style>
  <w:style w:type="paragraph" w:customStyle="1" w:styleId="569">
    <w:name w:val="Style42"/>
    <w:basedOn w:val="1"/>
    <w:uiPriority w:val="0"/>
    <w:pPr>
      <w:widowControl w:val="0"/>
      <w:autoSpaceDE w:val="0"/>
      <w:autoSpaceDN w:val="0"/>
      <w:adjustRightInd w:val="0"/>
      <w:spacing w:line="276" w:lineRule="exact"/>
      <w:ind w:firstLine="120"/>
    </w:pPr>
    <w:rPr>
      <w:rFonts w:ascii="Times New Roman" w:hAnsi="Times New Roman"/>
      <w:sz w:val="24"/>
      <w:szCs w:val="24"/>
      <w:lang w:val="ru-RU"/>
    </w:rPr>
  </w:style>
  <w:style w:type="paragraph" w:customStyle="1" w:styleId="570">
    <w:name w:val="Style46"/>
    <w:basedOn w:val="1"/>
    <w:qFormat/>
    <w:uiPriority w:val="0"/>
    <w:pPr>
      <w:widowControl w:val="0"/>
      <w:autoSpaceDE w:val="0"/>
      <w:autoSpaceDN w:val="0"/>
      <w:adjustRightInd w:val="0"/>
      <w:spacing w:line="283" w:lineRule="exact"/>
      <w:jc w:val="both"/>
    </w:pPr>
    <w:rPr>
      <w:rFonts w:ascii="Times New Roman" w:hAnsi="Times New Roman"/>
      <w:sz w:val="24"/>
      <w:szCs w:val="24"/>
      <w:lang w:val="ru-RU"/>
    </w:rPr>
  </w:style>
  <w:style w:type="paragraph" w:customStyle="1" w:styleId="571">
    <w:name w:val="Style44"/>
    <w:basedOn w:val="1"/>
    <w:qFormat/>
    <w:uiPriority w:val="0"/>
    <w:pPr>
      <w:widowControl w:val="0"/>
      <w:autoSpaceDE w:val="0"/>
      <w:autoSpaceDN w:val="0"/>
      <w:adjustRightInd w:val="0"/>
      <w:spacing w:line="278" w:lineRule="exact"/>
    </w:pPr>
    <w:rPr>
      <w:rFonts w:ascii="Times New Roman" w:hAnsi="Times New Roman"/>
      <w:sz w:val="24"/>
      <w:szCs w:val="24"/>
      <w:lang w:val="ru-RU"/>
    </w:rPr>
  </w:style>
  <w:style w:type="paragraph" w:customStyle="1" w:styleId="572">
    <w:name w:val="Style39"/>
    <w:basedOn w:val="1"/>
    <w:uiPriority w:val="0"/>
    <w:pPr>
      <w:widowControl w:val="0"/>
      <w:autoSpaceDE w:val="0"/>
      <w:autoSpaceDN w:val="0"/>
      <w:adjustRightInd w:val="0"/>
      <w:spacing w:line="566" w:lineRule="exact"/>
    </w:pPr>
    <w:rPr>
      <w:rFonts w:ascii="Times New Roman" w:hAnsi="Times New Roman"/>
      <w:sz w:val="24"/>
      <w:szCs w:val="24"/>
      <w:lang w:val="ru-RU"/>
    </w:rPr>
  </w:style>
  <w:style w:type="paragraph" w:customStyle="1" w:styleId="573">
    <w:name w:val="Style50"/>
    <w:basedOn w:val="1"/>
    <w:qFormat/>
    <w:uiPriority w:val="0"/>
    <w:pPr>
      <w:widowControl w:val="0"/>
      <w:autoSpaceDE w:val="0"/>
      <w:autoSpaceDN w:val="0"/>
      <w:adjustRightInd w:val="0"/>
      <w:spacing w:line="274" w:lineRule="exact"/>
      <w:ind w:firstLine="245"/>
      <w:jc w:val="both"/>
    </w:pPr>
    <w:rPr>
      <w:rFonts w:ascii="Times New Roman" w:hAnsi="Times New Roman"/>
      <w:sz w:val="24"/>
      <w:szCs w:val="24"/>
      <w:lang w:val="ru-RU"/>
    </w:rPr>
  </w:style>
  <w:style w:type="paragraph" w:customStyle="1" w:styleId="574">
    <w:name w:val="Style48"/>
    <w:basedOn w:val="1"/>
    <w:qFormat/>
    <w:uiPriority w:val="0"/>
    <w:pPr>
      <w:widowControl w:val="0"/>
      <w:autoSpaceDE w:val="0"/>
      <w:autoSpaceDN w:val="0"/>
      <w:adjustRightInd w:val="0"/>
      <w:spacing w:line="283" w:lineRule="exact"/>
    </w:pPr>
    <w:rPr>
      <w:rFonts w:ascii="Times New Roman" w:hAnsi="Times New Roman"/>
      <w:sz w:val="24"/>
      <w:szCs w:val="24"/>
      <w:lang w:val="ru-RU"/>
    </w:rPr>
  </w:style>
  <w:style w:type="paragraph" w:customStyle="1" w:styleId="575">
    <w:name w:val="Style51"/>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76">
    <w:name w:val="Style68"/>
    <w:basedOn w:val="1"/>
    <w:uiPriority w:val="0"/>
    <w:pPr>
      <w:widowControl w:val="0"/>
      <w:autoSpaceDE w:val="0"/>
      <w:autoSpaceDN w:val="0"/>
      <w:adjustRightInd w:val="0"/>
      <w:spacing w:line="278" w:lineRule="exact"/>
      <w:ind w:firstLine="115"/>
    </w:pPr>
    <w:rPr>
      <w:rFonts w:ascii="Times New Roman" w:hAnsi="Times New Roman"/>
      <w:sz w:val="24"/>
      <w:szCs w:val="24"/>
      <w:lang w:val="ru-RU"/>
    </w:rPr>
  </w:style>
  <w:style w:type="character" w:customStyle="1" w:styleId="577">
    <w:name w:val="Font Style93"/>
    <w:basedOn w:val="11"/>
    <w:uiPriority w:val="0"/>
    <w:rPr>
      <w:rFonts w:ascii="Times New Roman" w:hAnsi="Times New Roman" w:cs="Times New Roman"/>
      <w:sz w:val="14"/>
      <w:szCs w:val="14"/>
    </w:rPr>
  </w:style>
  <w:style w:type="paragraph" w:customStyle="1" w:styleId="578">
    <w:name w:val="Style3"/>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79">
    <w:name w:val="Style59"/>
    <w:basedOn w:val="1"/>
    <w:uiPriority w:val="99"/>
    <w:pPr>
      <w:widowControl w:val="0"/>
      <w:autoSpaceDE w:val="0"/>
      <w:autoSpaceDN w:val="0"/>
      <w:adjustRightInd w:val="0"/>
    </w:pPr>
    <w:rPr>
      <w:rFonts w:ascii="Times New Roman" w:hAnsi="Times New Roman"/>
      <w:sz w:val="24"/>
      <w:szCs w:val="24"/>
      <w:lang w:val="ru-RU"/>
    </w:rPr>
  </w:style>
  <w:style w:type="paragraph" w:customStyle="1" w:styleId="580">
    <w:name w:val="Style64"/>
    <w:basedOn w:val="1"/>
    <w:uiPriority w:val="0"/>
    <w:pPr>
      <w:widowControl w:val="0"/>
      <w:autoSpaceDE w:val="0"/>
      <w:autoSpaceDN w:val="0"/>
      <w:adjustRightInd w:val="0"/>
    </w:pPr>
    <w:rPr>
      <w:rFonts w:ascii="Times New Roman" w:hAnsi="Times New Roman"/>
      <w:sz w:val="24"/>
      <w:szCs w:val="24"/>
      <w:lang w:val="ru-RU"/>
    </w:rPr>
  </w:style>
  <w:style w:type="character" w:customStyle="1" w:styleId="581">
    <w:name w:val="Font Style91"/>
    <w:basedOn w:val="11"/>
    <w:uiPriority w:val="0"/>
    <w:rPr>
      <w:rFonts w:ascii="Bookman Old Style" w:hAnsi="Bookman Old Style" w:cs="Bookman Old Style"/>
      <w:b/>
      <w:bCs/>
      <w:sz w:val="24"/>
      <w:szCs w:val="24"/>
    </w:rPr>
  </w:style>
  <w:style w:type="character" w:customStyle="1" w:styleId="582">
    <w:name w:val="Font Style92"/>
    <w:basedOn w:val="11"/>
    <w:uiPriority w:val="0"/>
    <w:rPr>
      <w:rFonts w:ascii="Times New Roman" w:hAnsi="Times New Roman" w:cs="Times New Roman"/>
      <w:b/>
      <w:bCs/>
      <w:sz w:val="16"/>
      <w:szCs w:val="16"/>
    </w:rPr>
  </w:style>
  <w:style w:type="character" w:customStyle="1" w:styleId="583">
    <w:name w:val="Font Style77"/>
    <w:basedOn w:val="11"/>
    <w:qFormat/>
    <w:uiPriority w:val="0"/>
    <w:rPr>
      <w:rFonts w:ascii="Times New Roman" w:hAnsi="Times New Roman" w:cs="Times New Roman"/>
      <w:b/>
      <w:bCs/>
      <w:spacing w:val="-30"/>
      <w:sz w:val="34"/>
      <w:szCs w:val="34"/>
    </w:rPr>
  </w:style>
  <w:style w:type="paragraph" w:customStyle="1" w:styleId="584">
    <w:name w:val="Style10"/>
    <w:basedOn w:val="1"/>
    <w:uiPriority w:val="0"/>
    <w:pPr>
      <w:widowControl w:val="0"/>
      <w:autoSpaceDE w:val="0"/>
      <w:autoSpaceDN w:val="0"/>
      <w:adjustRightInd w:val="0"/>
    </w:pPr>
    <w:rPr>
      <w:rFonts w:ascii="Times New Roman" w:hAnsi="Times New Roman"/>
      <w:sz w:val="24"/>
      <w:szCs w:val="24"/>
      <w:lang w:val="ru-RU"/>
    </w:rPr>
  </w:style>
  <w:style w:type="paragraph" w:customStyle="1" w:styleId="585">
    <w:name w:val="Style55"/>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86">
    <w:name w:val="Style7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87">
    <w:name w:val="Font Style94"/>
    <w:basedOn w:val="11"/>
    <w:qFormat/>
    <w:uiPriority w:val="0"/>
    <w:rPr>
      <w:rFonts w:ascii="Franklin Gothic Medium" w:hAnsi="Franklin Gothic Medium" w:cs="Franklin Gothic Medium"/>
      <w:sz w:val="18"/>
      <w:szCs w:val="18"/>
    </w:rPr>
  </w:style>
  <w:style w:type="character" w:customStyle="1" w:styleId="588">
    <w:name w:val="Font Style95"/>
    <w:basedOn w:val="11"/>
    <w:qFormat/>
    <w:uiPriority w:val="0"/>
    <w:rPr>
      <w:rFonts w:ascii="Book Antiqua" w:hAnsi="Book Antiqua" w:cs="Book Antiqua"/>
      <w:b/>
      <w:bCs/>
      <w:sz w:val="20"/>
      <w:szCs w:val="20"/>
    </w:rPr>
  </w:style>
  <w:style w:type="paragraph" w:customStyle="1" w:styleId="589">
    <w:name w:val="Style4"/>
    <w:basedOn w:val="1"/>
    <w:qFormat/>
    <w:uiPriority w:val="0"/>
    <w:pPr>
      <w:widowControl w:val="0"/>
      <w:autoSpaceDE w:val="0"/>
      <w:autoSpaceDN w:val="0"/>
      <w:adjustRightInd w:val="0"/>
      <w:spacing w:line="274" w:lineRule="exact"/>
      <w:jc w:val="center"/>
    </w:pPr>
    <w:rPr>
      <w:rFonts w:ascii="Times New Roman" w:hAnsi="Times New Roman"/>
      <w:sz w:val="24"/>
      <w:szCs w:val="24"/>
      <w:lang w:val="ru-RU"/>
    </w:rPr>
  </w:style>
  <w:style w:type="paragraph" w:customStyle="1" w:styleId="590">
    <w:name w:val="Style15"/>
    <w:basedOn w:val="1"/>
    <w:qFormat/>
    <w:uiPriority w:val="99"/>
    <w:pPr>
      <w:widowControl w:val="0"/>
      <w:autoSpaceDE w:val="0"/>
      <w:autoSpaceDN w:val="0"/>
      <w:adjustRightInd w:val="0"/>
    </w:pPr>
    <w:rPr>
      <w:rFonts w:ascii="Times New Roman" w:hAnsi="Times New Roman"/>
      <w:sz w:val="24"/>
      <w:szCs w:val="24"/>
      <w:lang w:val="ru-RU"/>
    </w:rPr>
  </w:style>
  <w:style w:type="paragraph" w:customStyle="1" w:styleId="591">
    <w:name w:val="Style28"/>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2">
    <w:name w:val="Style35"/>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3">
    <w:name w:val="Style41"/>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4">
    <w:name w:val="Style43"/>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5">
    <w:name w:val="Style45"/>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6">
    <w:name w:val="Style49"/>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597">
    <w:name w:val="Style60"/>
    <w:basedOn w:val="1"/>
    <w:uiPriority w:val="0"/>
    <w:pPr>
      <w:widowControl w:val="0"/>
      <w:autoSpaceDE w:val="0"/>
      <w:autoSpaceDN w:val="0"/>
      <w:adjustRightInd w:val="0"/>
    </w:pPr>
    <w:rPr>
      <w:rFonts w:ascii="Times New Roman" w:hAnsi="Times New Roman"/>
      <w:sz w:val="24"/>
      <w:szCs w:val="24"/>
      <w:lang w:val="ru-RU"/>
    </w:rPr>
  </w:style>
  <w:style w:type="paragraph" w:customStyle="1" w:styleId="598">
    <w:name w:val="Style61"/>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599">
    <w:name w:val="Font Style80"/>
    <w:basedOn w:val="11"/>
    <w:qFormat/>
    <w:uiPriority w:val="0"/>
    <w:rPr>
      <w:rFonts w:ascii="Times New Roman" w:hAnsi="Times New Roman" w:cs="Times New Roman"/>
      <w:b/>
      <w:bCs/>
      <w:sz w:val="20"/>
      <w:szCs w:val="20"/>
    </w:rPr>
  </w:style>
  <w:style w:type="character" w:customStyle="1" w:styleId="600">
    <w:name w:val="Font Style96"/>
    <w:basedOn w:val="11"/>
    <w:uiPriority w:val="0"/>
    <w:rPr>
      <w:rFonts w:ascii="Times New Roman" w:hAnsi="Times New Roman" w:cs="Times New Roman"/>
      <w:spacing w:val="-10"/>
      <w:sz w:val="26"/>
      <w:szCs w:val="26"/>
    </w:rPr>
  </w:style>
  <w:style w:type="character" w:customStyle="1" w:styleId="601">
    <w:name w:val="Font Style97"/>
    <w:basedOn w:val="11"/>
    <w:qFormat/>
    <w:uiPriority w:val="0"/>
    <w:rPr>
      <w:rFonts w:ascii="Times New Roman" w:hAnsi="Times New Roman" w:cs="Times New Roman"/>
      <w:b/>
      <w:bCs/>
      <w:sz w:val="16"/>
      <w:szCs w:val="16"/>
    </w:rPr>
  </w:style>
  <w:style w:type="character" w:customStyle="1" w:styleId="602">
    <w:name w:val="Font Style98"/>
    <w:basedOn w:val="11"/>
    <w:uiPriority w:val="0"/>
    <w:rPr>
      <w:rFonts w:ascii="Palatino Linotype" w:hAnsi="Palatino Linotype" w:cs="Palatino Linotype"/>
      <w:b/>
      <w:bCs/>
      <w:i/>
      <w:iCs/>
      <w:spacing w:val="10"/>
      <w:sz w:val="18"/>
      <w:szCs w:val="18"/>
    </w:rPr>
  </w:style>
  <w:style w:type="character" w:customStyle="1" w:styleId="603">
    <w:name w:val="Font Style99"/>
    <w:basedOn w:val="11"/>
    <w:qFormat/>
    <w:uiPriority w:val="0"/>
    <w:rPr>
      <w:rFonts w:ascii="Times New Roman" w:hAnsi="Times New Roman" w:cs="Times New Roman"/>
      <w:sz w:val="10"/>
      <w:szCs w:val="10"/>
    </w:rPr>
  </w:style>
  <w:style w:type="character" w:customStyle="1" w:styleId="604">
    <w:name w:val="Font Style100"/>
    <w:basedOn w:val="11"/>
    <w:qFormat/>
    <w:uiPriority w:val="0"/>
    <w:rPr>
      <w:rFonts w:ascii="Book Antiqua" w:hAnsi="Book Antiqua" w:cs="Book Antiqua"/>
      <w:b/>
      <w:bCs/>
      <w:sz w:val="16"/>
      <w:szCs w:val="16"/>
    </w:rPr>
  </w:style>
  <w:style w:type="character" w:customStyle="1" w:styleId="605">
    <w:name w:val="Font Style101"/>
    <w:basedOn w:val="11"/>
    <w:uiPriority w:val="0"/>
    <w:rPr>
      <w:rFonts w:ascii="Book Antiqua" w:hAnsi="Book Antiqua" w:cs="Book Antiqua"/>
      <w:b/>
      <w:bCs/>
      <w:sz w:val="20"/>
      <w:szCs w:val="20"/>
    </w:rPr>
  </w:style>
  <w:style w:type="character" w:customStyle="1" w:styleId="606">
    <w:name w:val="Font Style102"/>
    <w:basedOn w:val="11"/>
    <w:qFormat/>
    <w:uiPriority w:val="0"/>
    <w:rPr>
      <w:rFonts w:ascii="Lucida Sans Unicode" w:hAnsi="Lucida Sans Unicode" w:cs="Lucida Sans Unicode"/>
      <w:sz w:val="24"/>
      <w:szCs w:val="24"/>
    </w:rPr>
  </w:style>
  <w:style w:type="character" w:customStyle="1" w:styleId="607">
    <w:name w:val="Font Style103"/>
    <w:basedOn w:val="11"/>
    <w:qFormat/>
    <w:uiPriority w:val="0"/>
    <w:rPr>
      <w:rFonts w:ascii="Times New Roman" w:hAnsi="Times New Roman" w:cs="Times New Roman"/>
      <w:sz w:val="22"/>
      <w:szCs w:val="22"/>
    </w:rPr>
  </w:style>
  <w:style w:type="character" w:customStyle="1" w:styleId="608">
    <w:name w:val="Font Style104"/>
    <w:basedOn w:val="11"/>
    <w:qFormat/>
    <w:uiPriority w:val="0"/>
    <w:rPr>
      <w:rFonts w:ascii="Times New Roman" w:hAnsi="Times New Roman" w:cs="Times New Roman"/>
      <w:b/>
      <w:bCs/>
      <w:sz w:val="22"/>
      <w:szCs w:val="22"/>
    </w:rPr>
  </w:style>
  <w:style w:type="character" w:customStyle="1" w:styleId="609">
    <w:name w:val="Font Style105"/>
    <w:basedOn w:val="11"/>
    <w:uiPriority w:val="0"/>
    <w:rPr>
      <w:rFonts w:ascii="Georgia" w:hAnsi="Georgia" w:cs="Georgia"/>
      <w:b/>
      <w:bCs/>
      <w:sz w:val="14"/>
      <w:szCs w:val="14"/>
    </w:rPr>
  </w:style>
  <w:style w:type="paragraph" w:customStyle="1" w:styleId="610">
    <w:name w:val="Style54"/>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11">
    <w:name w:val="Font Style108"/>
    <w:basedOn w:val="11"/>
    <w:qFormat/>
    <w:uiPriority w:val="0"/>
    <w:rPr>
      <w:rFonts w:ascii="Times New Roman" w:hAnsi="Times New Roman" w:cs="Times New Roman"/>
      <w:sz w:val="24"/>
      <w:szCs w:val="24"/>
    </w:rPr>
  </w:style>
  <w:style w:type="paragraph" w:customStyle="1" w:styleId="612">
    <w:name w:val="Style57"/>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13">
    <w:name w:val="Style63"/>
    <w:basedOn w:val="1"/>
    <w:qFormat/>
    <w:uiPriority w:val="0"/>
    <w:pPr>
      <w:widowControl w:val="0"/>
      <w:autoSpaceDE w:val="0"/>
      <w:autoSpaceDN w:val="0"/>
      <w:adjustRightInd w:val="0"/>
      <w:spacing w:line="101" w:lineRule="exact"/>
    </w:pPr>
    <w:rPr>
      <w:rFonts w:ascii="Times New Roman" w:hAnsi="Times New Roman"/>
      <w:sz w:val="24"/>
      <w:szCs w:val="24"/>
      <w:lang w:val="ru-RU"/>
    </w:rPr>
  </w:style>
  <w:style w:type="character" w:customStyle="1" w:styleId="614">
    <w:name w:val="Font Style76"/>
    <w:basedOn w:val="11"/>
    <w:uiPriority w:val="0"/>
    <w:rPr>
      <w:rFonts w:ascii="Times New Roman" w:hAnsi="Times New Roman" w:cs="Times New Roman"/>
      <w:i/>
      <w:iCs/>
      <w:sz w:val="24"/>
      <w:szCs w:val="24"/>
    </w:rPr>
  </w:style>
  <w:style w:type="character" w:customStyle="1" w:styleId="615">
    <w:name w:val="Font Style109"/>
    <w:basedOn w:val="11"/>
    <w:uiPriority w:val="0"/>
    <w:rPr>
      <w:rFonts w:ascii="Times New Roman" w:hAnsi="Times New Roman" w:cs="Times New Roman"/>
      <w:b/>
      <w:bCs/>
      <w:sz w:val="12"/>
      <w:szCs w:val="12"/>
    </w:rPr>
  </w:style>
  <w:style w:type="character" w:customStyle="1" w:styleId="616">
    <w:name w:val="Font Style110"/>
    <w:basedOn w:val="11"/>
    <w:qFormat/>
    <w:uiPriority w:val="0"/>
    <w:rPr>
      <w:rFonts w:ascii="Franklin Gothic Medium Cond" w:hAnsi="Franklin Gothic Medium Cond" w:cs="Franklin Gothic Medium Cond"/>
      <w:sz w:val="28"/>
      <w:szCs w:val="28"/>
    </w:rPr>
  </w:style>
  <w:style w:type="paragraph" w:customStyle="1" w:styleId="617">
    <w:name w:val="Style65"/>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18">
    <w:name w:val="Font Style111"/>
    <w:basedOn w:val="11"/>
    <w:uiPriority w:val="0"/>
    <w:rPr>
      <w:rFonts w:ascii="Times New Roman" w:hAnsi="Times New Roman" w:cs="Times New Roman"/>
      <w:sz w:val="22"/>
      <w:szCs w:val="22"/>
    </w:rPr>
  </w:style>
  <w:style w:type="paragraph" w:customStyle="1" w:styleId="619">
    <w:name w:val="Style34"/>
    <w:basedOn w:val="1"/>
    <w:uiPriority w:val="0"/>
    <w:pPr>
      <w:widowControl w:val="0"/>
      <w:autoSpaceDE w:val="0"/>
      <w:autoSpaceDN w:val="0"/>
      <w:adjustRightInd w:val="0"/>
    </w:pPr>
    <w:rPr>
      <w:rFonts w:ascii="Times New Roman" w:hAnsi="Times New Roman"/>
      <w:sz w:val="24"/>
      <w:szCs w:val="24"/>
      <w:lang w:val="ru-RU"/>
    </w:rPr>
  </w:style>
  <w:style w:type="paragraph" w:customStyle="1" w:styleId="620">
    <w:name w:val="Style70"/>
    <w:basedOn w:val="1"/>
    <w:uiPriority w:val="0"/>
    <w:pPr>
      <w:widowControl w:val="0"/>
      <w:autoSpaceDE w:val="0"/>
      <w:autoSpaceDN w:val="0"/>
      <w:adjustRightInd w:val="0"/>
    </w:pPr>
    <w:rPr>
      <w:rFonts w:ascii="Times New Roman" w:hAnsi="Times New Roman"/>
      <w:sz w:val="24"/>
      <w:szCs w:val="24"/>
      <w:lang w:val="ru-RU"/>
    </w:rPr>
  </w:style>
  <w:style w:type="character" w:customStyle="1" w:styleId="621">
    <w:name w:val="Font Style112"/>
    <w:basedOn w:val="11"/>
    <w:uiPriority w:val="0"/>
    <w:rPr>
      <w:rFonts w:ascii="Times New Roman" w:hAnsi="Times New Roman" w:cs="Times New Roman"/>
      <w:sz w:val="22"/>
      <w:szCs w:val="22"/>
    </w:rPr>
  </w:style>
  <w:style w:type="character" w:customStyle="1" w:styleId="622">
    <w:name w:val="Font Style113"/>
    <w:basedOn w:val="11"/>
    <w:qFormat/>
    <w:uiPriority w:val="0"/>
    <w:rPr>
      <w:rFonts w:ascii="Book Antiqua" w:hAnsi="Book Antiqua" w:cs="Book Antiqua"/>
      <w:b/>
      <w:bCs/>
      <w:sz w:val="20"/>
      <w:szCs w:val="20"/>
    </w:rPr>
  </w:style>
  <w:style w:type="paragraph" w:customStyle="1" w:styleId="623">
    <w:name w:val="Style20"/>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24">
    <w:name w:val="Style53"/>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25">
    <w:name w:val="Font Style114"/>
    <w:basedOn w:val="11"/>
    <w:qFormat/>
    <w:uiPriority w:val="0"/>
    <w:rPr>
      <w:rFonts w:ascii="Times New Roman" w:hAnsi="Times New Roman" w:cs="Times New Roman"/>
      <w:b/>
      <w:bCs/>
      <w:sz w:val="22"/>
      <w:szCs w:val="22"/>
    </w:rPr>
  </w:style>
  <w:style w:type="character" w:customStyle="1" w:styleId="626">
    <w:name w:val="Font Style115"/>
    <w:basedOn w:val="11"/>
    <w:qFormat/>
    <w:uiPriority w:val="0"/>
    <w:rPr>
      <w:rFonts w:ascii="Palatino Linotype" w:hAnsi="Palatino Linotype" w:cs="Palatino Linotype"/>
      <w:b/>
      <w:bCs/>
      <w:sz w:val="20"/>
      <w:szCs w:val="20"/>
    </w:rPr>
  </w:style>
  <w:style w:type="paragraph" w:customStyle="1" w:styleId="627">
    <w:name w:val="Style56"/>
    <w:basedOn w:val="1"/>
    <w:uiPriority w:val="0"/>
    <w:pPr>
      <w:widowControl w:val="0"/>
      <w:autoSpaceDE w:val="0"/>
      <w:autoSpaceDN w:val="0"/>
      <w:adjustRightInd w:val="0"/>
    </w:pPr>
    <w:rPr>
      <w:rFonts w:ascii="Times New Roman" w:hAnsi="Times New Roman"/>
      <w:sz w:val="24"/>
      <w:szCs w:val="24"/>
      <w:lang w:val="ru-RU"/>
    </w:rPr>
  </w:style>
  <w:style w:type="paragraph" w:customStyle="1" w:styleId="628">
    <w:name w:val="Style58"/>
    <w:basedOn w:val="1"/>
    <w:qFormat/>
    <w:uiPriority w:val="0"/>
    <w:pPr>
      <w:widowControl w:val="0"/>
      <w:autoSpaceDE w:val="0"/>
      <w:autoSpaceDN w:val="0"/>
      <w:adjustRightInd w:val="0"/>
    </w:pPr>
    <w:rPr>
      <w:rFonts w:ascii="Times New Roman" w:hAnsi="Times New Roman"/>
      <w:sz w:val="24"/>
      <w:szCs w:val="24"/>
      <w:lang w:val="ru-RU"/>
    </w:rPr>
  </w:style>
  <w:style w:type="paragraph" w:customStyle="1" w:styleId="629">
    <w:name w:val="Style66"/>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30">
    <w:name w:val="Font Style116"/>
    <w:basedOn w:val="11"/>
    <w:uiPriority w:val="0"/>
    <w:rPr>
      <w:rFonts w:ascii="Book Antiqua" w:hAnsi="Book Antiqua" w:cs="Book Antiqua"/>
      <w:b/>
      <w:bCs/>
      <w:sz w:val="20"/>
      <w:szCs w:val="20"/>
    </w:rPr>
  </w:style>
  <w:style w:type="character" w:customStyle="1" w:styleId="631">
    <w:name w:val="Font Style117"/>
    <w:basedOn w:val="11"/>
    <w:uiPriority w:val="0"/>
    <w:rPr>
      <w:rFonts w:ascii="Times New Roman" w:hAnsi="Times New Roman" w:cs="Times New Roman"/>
      <w:b/>
      <w:bCs/>
      <w:sz w:val="8"/>
      <w:szCs w:val="8"/>
    </w:rPr>
  </w:style>
  <w:style w:type="character" w:customStyle="1" w:styleId="632">
    <w:name w:val="Font Style118"/>
    <w:basedOn w:val="11"/>
    <w:qFormat/>
    <w:uiPriority w:val="0"/>
    <w:rPr>
      <w:rFonts w:ascii="Palatino Linotype" w:hAnsi="Palatino Linotype" w:cs="Palatino Linotype"/>
      <w:b/>
      <w:bCs/>
      <w:sz w:val="20"/>
      <w:szCs w:val="20"/>
    </w:rPr>
  </w:style>
  <w:style w:type="paragraph" w:customStyle="1" w:styleId="633">
    <w:name w:val="Style37"/>
    <w:basedOn w:val="1"/>
    <w:qFormat/>
    <w:uiPriority w:val="0"/>
    <w:pPr>
      <w:widowControl w:val="0"/>
      <w:autoSpaceDE w:val="0"/>
      <w:autoSpaceDN w:val="0"/>
      <w:adjustRightInd w:val="0"/>
    </w:pPr>
    <w:rPr>
      <w:rFonts w:ascii="Times New Roman" w:hAnsi="Times New Roman"/>
      <w:sz w:val="24"/>
      <w:szCs w:val="24"/>
      <w:lang w:val="ru-RU"/>
    </w:rPr>
  </w:style>
  <w:style w:type="character" w:customStyle="1" w:styleId="634">
    <w:name w:val="Font Style119"/>
    <w:basedOn w:val="11"/>
    <w:uiPriority w:val="0"/>
    <w:rPr>
      <w:rFonts w:ascii="Times New Roman" w:hAnsi="Times New Roman" w:cs="Times New Roman"/>
      <w:sz w:val="24"/>
      <w:szCs w:val="24"/>
    </w:rPr>
  </w:style>
  <w:style w:type="paragraph" w:customStyle="1" w:styleId="635">
    <w:name w:val="Style38"/>
    <w:basedOn w:val="1"/>
    <w:qFormat/>
    <w:uiPriority w:val="0"/>
    <w:pPr>
      <w:widowControl w:val="0"/>
      <w:autoSpaceDE w:val="0"/>
      <w:autoSpaceDN w:val="0"/>
      <w:adjustRightInd w:val="0"/>
      <w:spacing w:line="278" w:lineRule="exact"/>
      <w:ind w:firstLine="365"/>
    </w:pPr>
    <w:rPr>
      <w:rFonts w:ascii="Times New Roman" w:hAnsi="Times New Roman"/>
      <w:sz w:val="24"/>
      <w:szCs w:val="24"/>
      <w:lang w:val="ru-RU"/>
    </w:rPr>
  </w:style>
  <w:style w:type="character" w:customStyle="1" w:styleId="636">
    <w:name w:val="Font Style221"/>
    <w:basedOn w:val="11"/>
    <w:uiPriority w:val="0"/>
    <w:rPr>
      <w:rFonts w:ascii="Times New Roman" w:hAnsi="Times New Roman" w:cs="Times New Roman"/>
      <w:b/>
      <w:bCs/>
      <w:i/>
      <w:iCs/>
      <w:smallCaps/>
      <w:sz w:val="28"/>
      <w:szCs w:val="28"/>
    </w:rPr>
  </w:style>
  <w:style w:type="paragraph" w:customStyle="1" w:styleId="637">
    <w:name w:val="Основной текст6"/>
    <w:uiPriority w:val="0"/>
    <w:pPr>
      <w:spacing w:after="0" w:line="240" w:lineRule="auto"/>
      <w:ind w:firstLine="709"/>
      <w:jc w:val="both"/>
    </w:pPr>
    <w:rPr>
      <w:rFonts w:ascii="Times New Roman" w:hAnsi="Times New Roman" w:eastAsia="Times New Roman" w:cs="Times New Roman"/>
      <w:sz w:val="24"/>
      <w:szCs w:val="20"/>
      <w:lang w:val="ru-RU" w:eastAsia="ru-RU" w:bidi="ar-SA"/>
    </w:rPr>
  </w:style>
  <w:style w:type="paragraph" w:customStyle="1" w:styleId="638">
    <w:name w:val="СтильWR"/>
    <w:basedOn w:val="1"/>
    <w:uiPriority w:val="0"/>
    <w:pPr>
      <w:spacing w:line="360" w:lineRule="auto"/>
      <w:ind w:firstLine="709"/>
      <w:jc w:val="both"/>
    </w:pPr>
    <w:rPr>
      <w:rFonts w:ascii="Times New Roman" w:hAnsi="Times New Roman"/>
      <w:sz w:val="24"/>
      <w:lang w:val="ru-RU"/>
    </w:rPr>
  </w:style>
  <w:style w:type="paragraph" w:customStyle="1" w:styleId="639">
    <w:name w:val="S_Обычный"/>
    <w:basedOn w:val="1"/>
    <w:link w:val="640"/>
    <w:qFormat/>
    <w:uiPriority w:val="0"/>
    <w:pPr>
      <w:spacing w:line="360" w:lineRule="auto"/>
      <w:ind w:firstLine="709"/>
      <w:jc w:val="both"/>
    </w:pPr>
    <w:rPr>
      <w:rFonts w:ascii="Times New Roman" w:hAnsi="Times New Roman"/>
      <w:sz w:val="24"/>
      <w:szCs w:val="24"/>
      <w:lang w:val="ru-RU"/>
    </w:rPr>
  </w:style>
  <w:style w:type="character" w:customStyle="1" w:styleId="640">
    <w:name w:val="S_Обычный Знак"/>
    <w:basedOn w:val="11"/>
    <w:link w:val="639"/>
    <w:locked/>
    <w:uiPriority w:val="0"/>
    <w:rPr>
      <w:rFonts w:ascii="Times New Roman" w:hAnsi="Times New Roman" w:eastAsia="Times New Roman" w:cs="Times New Roman"/>
      <w:sz w:val="24"/>
      <w:szCs w:val="24"/>
      <w:lang w:eastAsia="ru-RU"/>
    </w:rPr>
  </w:style>
  <w:style w:type="paragraph" w:customStyle="1" w:styleId="641">
    <w:name w:val="Заголовок3"/>
    <w:basedOn w:val="4"/>
    <w:next w:val="1"/>
    <w:qFormat/>
    <w:uiPriority w:val="0"/>
    <w:pPr>
      <w:keepLines w:val="0"/>
      <w:spacing w:before="120" w:line="360" w:lineRule="auto"/>
      <w:ind w:firstLine="708"/>
      <w:jc w:val="center"/>
      <w:outlineLvl w:val="1"/>
    </w:pPr>
    <w:rPr>
      <w:rFonts w:ascii="Times New Roman" w:hAnsi="Times New Roman"/>
      <w:color w:val="auto"/>
      <w:kern w:val="0"/>
      <w:lang w:eastAsia="ru-RU"/>
    </w:rPr>
  </w:style>
  <w:style w:type="character" w:customStyle="1" w:styleId="642">
    <w:name w:val="ts51"/>
    <w:basedOn w:val="11"/>
    <w:uiPriority w:val="0"/>
    <w:rPr>
      <w:rFonts w:ascii="Arial" w:hAnsi="Arial" w:cs="Arial"/>
      <w:color w:val="000000"/>
      <w:sz w:val="18"/>
      <w:szCs w:val="18"/>
    </w:rPr>
  </w:style>
  <w:style w:type="character" w:customStyle="1" w:styleId="643">
    <w:name w:val="apple-style-span"/>
    <w:basedOn w:val="11"/>
    <w:qFormat/>
    <w:uiPriority w:val="0"/>
    <w:rPr>
      <w:rFonts w:cs="Times New Roman"/>
    </w:rPr>
  </w:style>
  <w:style w:type="paragraph" w:customStyle="1" w:styleId="644">
    <w:name w:val="FR2"/>
    <w:qFormat/>
    <w:uiPriority w:val="0"/>
    <w:pPr>
      <w:widowControl w:val="0"/>
      <w:autoSpaceDE w:val="0"/>
      <w:autoSpaceDN w:val="0"/>
      <w:adjustRightInd w:val="0"/>
      <w:spacing w:after="0" w:line="240" w:lineRule="auto"/>
    </w:pPr>
    <w:rPr>
      <w:rFonts w:ascii="Arial" w:hAnsi="Arial" w:eastAsia="Times New Roman" w:cs="Arial"/>
      <w:sz w:val="20"/>
      <w:szCs w:val="20"/>
      <w:lang w:val="ru-RU" w:eastAsia="ru-RU" w:bidi="ar-SA"/>
    </w:rPr>
  </w:style>
  <w:style w:type="paragraph" w:customStyle="1" w:styleId="645">
    <w:name w:val="Normal1"/>
    <w:qFormat/>
    <w:uiPriority w:val="0"/>
    <w:pPr>
      <w:widowControl w:val="0"/>
      <w:snapToGrid w:val="0"/>
      <w:spacing w:after="0" w:line="300" w:lineRule="auto"/>
      <w:ind w:firstLine="720"/>
    </w:pPr>
    <w:rPr>
      <w:rFonts w:ascii="Arial" w:hAnsi="Arial" w:eastAsia="Times New Roman" w:cs="Times New Roman"/>
      <w:sz w:val="28"/>
      <w:szCs w:val="20"/>
      <w:lang w:val="ru-RU" w:eastAsia="ru-RU" w:bidi="ar-SA"/>
    </w:rPr>
  </w:style>
  <w:style w:type="paragraph" w:customStyle="1" w:styleId="646">
    <w:name w:val="Знак Знак Знак Знак1"/>
    <w:basedOn w:val="1"/>
    <w:qFormat/>
    <w:uiPriority w:val="0"/>
    <w:pPr>
      <w:spacing w:before="100" w:beforeAutospacing="1" w:after="100" w:afterAutospacing="1"/>
    </w:pPr>
    <w:rPr>
      <w:rFonts w:ascii="Tahoma" w:hAnsi="Tahoma" w:cs="Tahoma"/>
      <w:lang w:eastAsia="en-US"/>
    </w:rPr>
  </w:style>
  <w:style w:type="paragraph" w:customStyle="1" w:styleId="647">
    <w:name w:val="text"/>
    <w:basedOn w:val="1"/>
    <w:qFormat/>
    <w:uiPriority w:val="0"/>
    <w:pPr>
      <w:spacing w:before="100" w:beforeAutospacing="1" w:after="100" w:afterAutospacing="1"/>
    </w:pPr>
    <w:rPr>
      <w:rFonts w:ascii="Times New Roman" w:hAnsi="Times New Roman"/>
      <w:sz w:val="24"/>
      <w:szCs w:val="24"/>
      <w:lang w:val="ru-RU"/>
    </w:rPr>
  </w:style>
  <w:style w:type="character" w:customStyle="1" w:styleId="648">
    <w:name w:val="justify"/>
    <w:basedOn w:val="11"/>
    <w:qFormat/>
    <w:uiPriority w:val="0"/>
    <w:rPr>
      <w:rFonts w:cs="Times New Roman"/>
    </w:rPr>
  </w:style>
  <w:style w:type="paragraph" w:customStyle="1" w:styleId="649">
    <w:name w:val="textn"/>
    <w:basedOn w:val="1"/>
    <w:qFormat/>
    <w:uiPriority w:val="0"/>
    <w:pPr>
      <w:spacing w:before="100" w:beforeAutospacing="1" w:after="100" w:afterAutospacing="1"/>
    </w:pPr>
    <w:rPr>
      <w:rFonts w:ascii="Times New Roman" w:hAnsi="Times New Roman"/>
      <w:sz w:val="24"/>
      <w:szCs w:val="24"/>
      <w:lang w:val="ru-RU"/>
    </w:rPr>
  </w:style>
  <w:style w:type="character" w:customStyle="1" w:styleId="650">
    <w:name w:val="rvts6"/>
    <w:basedOn w:val="11"/>
    <w:qFormat/>
    <w:uiPriority w:val="0"/>
    <w:rPr>
      <w:rFonts w:cs="Times New Roman"/>
    </w:rPr>
  </w:style>
  <w:style w:type="character" w:customStyle="1" w:styleId="651">
    <w:name w:val="Font Style229"/>
    <w:basedOn w:val="11"/>
    <w:qFormat/>
    <w:uiPriority w:val="0"/>
    <w:rPr>
      <w:rFonts w:ascii="Times New Roman" w:hAnsi="Times New Roman" w:cs="Times New Roman"/>
      <w:b/>
      <w:bCs/>
      <w:sz w:val="22"/>
      <w:szCs w:val="22"/>
    </w:rPr>
  </w:style>
  <w:style w:type="character" w:customStyle="1" w:styleId="652">
    <w:name w:val="Font Style220"/>
    <w:basedOn w:val="11"/>
    <w:qFormat/>
    <w:uiPriority w:val="0"/>
    <w:rPr>
      <w:rFonts w:ascii="Times New Roman" w:hAnsi="Times New Roman" w:cs="Times New Roman"/>
      <w:b/>
      <w:bCs/>
      <w:sz w:val="22"/>
      <w:szCs w:val="22"/>
    </w:rPr>
  </w:style>
  <w:style w:type="character" w:customStyle="1" w:styleId="653">
    <w:name w:val="Font Style147"/>
    <w:basedOn w:val="11"/>
    <w:qFormat/>
    <w:uiPriority w:val="0"/>
    <w:rPr>
      <w:rFonts w:ascii="Times New Roman" w:hAnsi="Times New Roman" w:cs="Times New Roman"/>
      <w:sz w:val="22"/>
      <w:szCs w:val="22"/>
    </w:rPr>
  </w:style>
  <w:style w:type="character" w:customStyle="1" w:styleId="654">
    <w:name w:val="Знак Знак7"/>
    <w:basedOn w:val="11"/>
    <w:qFormat/>
    <w:uiPriority w:val="0"/>
    <w:rPr>
      <w:rFonts w:cs="Times New Roman"/>
    </w:rPr>
  </w:style>
  <w:style w:type="paragraph" w:customStyle="1" w:styleId="655">
    <w:name w:val="pboth"/>
    <w:basedOn w:val="1"/>
    <w:qFormat/>
    <w:uiPriority w:val="0"/>
    <w:pPr>
      <w:spacing w:before="100" w:beforeAutospacing="1" w:after="100" w:afterAutospacing="1"/>
    </w:pPr>
    <w:rPr>
      <w:rFonts w:ascii="Times New Roman" w:hAnsi="Times New Roman"/>
      <w:sz w:val="24"/>
      <w:szCs w:val="24"/>
      <w:lang w:val="ru-RU"/>
    </w:rPr>
  </w:style>
  <w:style w:type="paragraph" w:customStyle="1" w:styleId="656">
    <w:name w:val="pcenter"/>
    <w:basedOn w:val="1"/>
    <w:qFormat/>
    <w:uiPriority w:val="0"/>
    <w:pPr>
      <w:spacing w:before="100" w:beforeAutospacing="1" w:after="100" w:afterAutospacing="1"/>
    </w:pPr>
    <w:rPr>
      <w:rFonts w:ascii="Times New Roman" w:hAnsi="Times New Roman"/>
      <w:sz w:val="24"/>
      <w:szCs w:val="24"/>
      <w:lang w:val="ru-RU"/>
    </w:rPr>
  </w:style>
  <w:style w:type="character" w:customStyle="1" w:styleId="657">
    <w:name w:val="Основной текст + 14;5 pt;Полужирный;Курсив;Интервал 1 pt"/>
    <w:basedOn w:val="219"/>
    <w:qFormat/>
    <w:uiPriority w:val="0"/>
    <w:rPr>
      <w:rFonts w:ascii="Times New Roman" w:hAnsi="Times New Roman" w:eastAsia="Times New Roman" w:cs="Times New Roman"/>
      <w:b/>
      <w:bCs/>
      <w:i/>
      <w:iCs/>
      <w:color w:val="000000"/>
      <w:spacing w:val="30"/>
      <w:w w:val="100"/>
      <w:position w:val="0"/>
      <w:sz w:val="29"/>
      <w:szCs w:val="29"/>
      <w:u w:val="none"/>
      <w:shd w:val="clear" w:color="auto" w:fill="FFFFFF"/>
    </w:rPr>
  </w:style>
  <w:style w:type="character" w:customStyle="1" w:styleId="658">
    <w:name w:val="wmi-callto"/>
    <w:basedOn w:val="11"/>
    <w:qFormat/>
    <w:uiPriority w:val="0"/>
  </w:style>
  <w:style w:type="paragraph" w:customStyle="1" w:styleId="659">
    <w:name w:val="Revision"/>
    <w:hidden/>
    <w:qFormat/>
    <w:uiPriority w:val="0"/>
    <w:pPr>
      <w:spacing w:after="0" w:line="240" w:lineRule="auto"/>
    </w:pPr>
    <w:rPr>
      <w:rFonts w:ascii="MS Sans Serif" w:hAnsi="MS Sans Serif" w:eastAsia="Times New Roman" w:cs="Times New Roman"/>
      <w:sz w:val="20"/>
      <w:szCs w:val="20"/>
      <w:lang w:val="en-US" w:eastAsia="ru-RU" w:bidi="ar-SA"/>
    </w:rPr>
  </w:style>
  <w:style w:type="character" w:customStyle="1" w:styleId="660">
    <w:name w:val="Основной текст (2) + 11 pt;Не полужирный"/>
    <w:basedOn w:val="353"/>
    <w:qFormat/>
    <w:uiPriority w:val="0"/>
    <w:rPr>
      <w:rFonts w:ascii="Times New Roman" w:hAnsi="Times New Roman" w:eastAsia="Times New Roman" w:cs="Times New Roman"/>
      <w:b/>
      <w:bCs/>
      <w:color w:val="000000"/>
      <w:spacing w:val="0"/>
      <w:w w:val="100"/>
      <w:position w:val="0"/>
      <w:sz w:val="22"/>
      <w:szCs w:val="22"/>
      <w:u w:val="none"/>
      <w:shd w:val="clear" w:color="auto" w:fill="FFFFFF"/>
      <w:lang w:val="ru-RU" w:eastAsia="ru-RU" w:bidi="ru-RU"/>
    </w:rPr>
  </w:style>
  <w:style w:type="character" w:customStyle="1" w:styleId="661">
    <w:name w:val="Main Знак1"/>
    <w:qFormat/>
    <w:uiPriority w:val="0"/>
    <w:rPr>
      <w:rFonts w:eastAsia="Arial" w:cs="Tahoma"/>
      <w:sz w:val="24"/>
      <w:szCs w:val="16"/>
      <w:lang w:eastAsia="zh-CN"/>
    </w:rPr>
  </w:style>
  <w:style w:type="character" w:customStyle="1" w:styleId="662">
    <w:name w:val="Body text (2)_"/>
    <w:basedOn w:val="11"/>
    <w:link w:val="663"/>
    <w:qFormat/>
    <w:uiPriority w:val="0"/>
    <w:rPr>
      <w:rFonts w:ascii="Times New Roman" w:hAnsi="Times New Roman" w:eastAsia="Times New Roman" w:cs="Times New Roman"/>
      <w:sz w:val="26"/>
      <w:szCs w:val="26"/>
      <w:shd w:val="clear" w:color="auto" w:fill="FFFFFF"/>
    </w:rPr>
  </w:style>
  <w:style w:type="paragraph" w:customStyle="1" w:styleId="663">
    <w:name w:val="Body text (2)"/>
    <w:basedOn w:val="1"/>
    <w:link w:val="662"/>
    <w:qFormat/>
    <w:uiPriority w:val="0"/>
    <w:pPr>
      <w:widowControl w:val="0"/>
      <w:shd w:val="clear" w:color="auto" w:fill="FFFFFF"/>
      <w:spacing w:before="360" w:line="274" w:lineRule="exact"/>
      <w:jc w:val="both"/>
    </w:pPr>
    <w:rPr>
      <w:rFonts w:ascii="Times New Roman" w:hAnsi="Times New Roman"/>
      <w:sz w:val="26"/>
      <w:szCs w:val="26"/>
      <w:lang w:val="ru-RU" w:eastAsia="en-US"/>
    </w:rPr>
  </w:style>
  <w:style w:type="paragraph" w:customStyle="1" w:styleId="664">
    <w:name w:val="Название таблицы"/>
    <w:basedOn w:val="1"/>
    <w:link w:val="687"/>
    <w:qFormat/>
    <w:uiPriority w:val="0"/>
    <w:pPr>
      <w:suppressAutoHyphens/>
      <w:spacing w:line="360" w:lineRule="auto"/>
      <w:jc w:val="center"/>
    </w:pPr>
    <w:rPr>
      <w:rFonts w:ascii="Times New Roman" w:hAnsi="Times New Roman"/>
      <w:sz w:val="24"/>
      <w:szCs w:val="24"/>
      <w:lang w:val="ru-RU" w:eastAsia="zh-CN"/>
    </w:rPr>
  </w:style>
  <w:style w:type="paragraph" w:customStyle="1" w:styleId="665">
    <w:name w:val="msonormal"/>
    <w:basedOn w:val="1"/>
    <w:qFormat/>
    <w:uiPriority w:val="0"/>
    <w:pPr>
      <w:spacing w:before="100" w:beforeAutospacing="1" w:after="100" w:afterAutospacing="1"/>
    </w:pPr>
    <w:rPr>
      <w:rFonts w:ascii="Times New Roman" w:hAnsi="Times New Roman"/>
      <w:sz w:val="24"/>
      <w:szCs w:val="24"/>
      <w:lang w:val="ru-RU"/>
    </w:rPr>
  </w:style>
  <w:style w:type="paragraph" w:customStyle="1" w:styleId="666">
    <w:name w:val="Обычный текст"/>
    <w:basedOn w:val="1"/>
    <w:link w:val="667"/>
    <w:qFormat/>
    <w:uiPriority w:val="0"/>
    <w:pPr>
      <w:ind w:firstLine="709"/>
      <w:jc w:val="both"/>
    </w:pPr>
    <w:rPr>
      <w:rFonts w:ascii="Times New Roman" w:hAnsi="Times New Roman"/>
      <w:sz w:val="24"/>
      <w:szCs w:val="24"/>
      <w:lang w:eastAsia="ar-SA" w:bidi="en-US"/>
    </w:rPr>
  </w:style>
  <w:style w:type="character" w:customStyle="1" w:styleId="667">
    <w:name w:val="Обычный текст Знак"/>
    <w:link w:val="666"/>
    <w:qFormat/>
    <w:uiPriority w:val="0"/>
    <w:rPr>
      <w:rFonts w:ascii="Times New Roman" w:hAnsi="Times New Roman" w:eastAsia="Times New Roman" w:cs="Times New Roman"/>
      <w:sz w:val="24"/>
      <w:szCs w:val="24"/>
      <w:lang w:val="en-US" w:eastAsia="ar-SA" w:bidi="en-US"/>
    </w:rPr>
  </w:style>
  <w:style w:type="character" w:customStyle="1" w:styleId="668">
    <w:name w:val="search_result"/>
    <w:basedOn w:val="11"/>
    <w:qFormat/>
    <w:uiPriority w:val="0"/>
  </w:style>
  <w:style w:type="paragraph" w:customStyle="1" w:styleId="669">
    <w:name w:val="consnormal"/>
    <w:basedOn w:val="1"/>
    <w:qFormat/>
    <w:uiPriority w:val="0"/>
    <w:pPr>
      <w:spacing w:before="100" w:beforeAutospacing="1" w:after="100" w:afterAutospacing="1"/>
    </w:pPr>
    <w:rPr>
      <w:rFonts w:ascii="Times New Roman" w:hAnsi="Times New Roman"/>
      <w:sz w:val="24"/>
      <w:szCs w:val="24"/>
      <w:lang w:val="ru-RU"/>
    </w:rPr>
  </w:style>
  <w:style w:type="paragraph" w:customStyle="1" w:styleId="670">
    <w:name w:val="Табличный_заголовки"/>
    <w:basedOn w:val="1"/>
    <w:qFormat/>
    <w:uiPriority w:val="0"/>
    <w:pPr>
      <w:keepNext/>
      <w:keepLines/>
      <w:jc w:val="center"/>
    </w:pPr>
    <w:rPr>
      <w:rFonts w:ascii="Times New Roman" w:hAnsi="Times New Roman"/>
      <w:b/>
      <w:sz w:val="22"/>
      <w:szCs w:val="22"/>
      <w:lang w:val="ru-RU"/>
    </w:rPr>
  </w:style>
  <w:style w:type="table" w:customStyle="1" w:styleId="671">
    <w:name w:val="Table Normal35"/>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672">
    <w:name w:val="Table Normal25"/>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673">
    <w:name w:val="Table Normal33"/>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674">
    <w:name w:val="Table Normal34"/>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675">
    <w:name w:val="caaieiaie 2"/>
    <w:basedOn w:val="1"/>
    <w:next w:val="1"/>
    <w:qFormat/>
    <w:uiPriority w:val="99"/>
    <w:pPr>
      <w:keepNext/>
      <w:keepLines/>
      <w:widowControl w:val="0"/>
      <w:suppressAutoHyphens/>
      <w:spacing w:before="240" w:after="60"/>
      <w:jc w:val="center"/>
    </w:pPr>
    <w:rPr>
      <w:rFonts w:ascii="Peterburg" w:hAnsi="Peterburg" w:cs="Peterburg"/>
      <w:b/>
      <w:bCs/>
      <w:sz w:val="24"/>
      <w:szCs w:val="24"/>
      <w:lang w:val="ru-RU" w:eastAsia="ar-SA"/>
    </w:rPr>
  </w:style>
  <w:style w:type="character" w:customStyle="1" w:styleId="676">
    <w:name w:val="Основной текст (10)_"/>
    <w:basedOn w:val="11"/>
    <w:link w:val="677"/>
    <w:qFormat/>
    <w:uiPriority w:val="0"/>
    <w:rPr>
      <w:rFonts w:ascii="Times New Roman" w:hAnsi="Times New Roman" w:eastAsia="Times New Roman" w:cs="Times New Roman"/>
      <w:b/>
      <w:bCs/>
      <w:i/>
      <w:iCs/>
      <w:sz w:val="28"/>
      <w:szCs w:val="28"/>
      <w:shd w:val="clear" w:color="auto" w:fill="FFFFFF"/>
    </w:rPr>
  </w:style>
  <w:style w:type="paragraph" w:customStyle="1" w:styleId="677">
    <w:name w:val="Основной текст (10)"/>
    <w:basedOn w:val="1"/>
    <w:link w:val="676"/>
    <w:uiPriority w:val="0"/>
    <w:pPr>
      <w:widowControl w:val="0"/>
      <w:shd w:val="clear" w:color="auto" w:fill="FFFFFF"/>
      <w:spacing w:before="360" w:line="317" w:lineRule="exact"/>
      <w:jc w:val="both"/>
    </w:pPr>
    <w:rPr>
      <w:rFonts w:ascii="Times New Roman" w:hAnsi="Times New Roman"/>
      <w:b/>
      <w:bCs/>
      <w:i/>
      <w:iCs/>
      <w:sz w:val="28"/>
      <w:szCs w:val="28"/>
      <w:lang w:val="ru-RU" w:eastAsia="en-US"/>
    </w:rPr>
  </w:style>
  <w:style w:type="table" w:customStyle="1" w:styleId="678">
    <w:name w:val="Table Grid Report1"/>
    <w:basedOn w:val="12"/>
    <w:uiPriority w:val="0"/>
    <w:pPr>
      <w:spacing w:after="0" w:line="240" w:lineRule="auto"/>
    </w:pPr>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9">
    <w:name w:val="Table Grid Report2"/>
    <w:basedOn w:val="12"/>
    <w:qFormat/>
    <w:uiPriority w:val="0"/>
    <w:pPr>
      <w:spacing w:after="0" w:line="240" w:lineRule="auto"/>
    </w:pPr>
    <w:rPr>
      <w:rFonts w:eastAsia="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0">
    <w:name w:val="Сетка таблицы92"/>
    <w:basedOn w:val="12"/>
    <w:qFormat/>
    <w:uiPriority w:val="59"/>
    <w:pPr>
      <w:spacing w:after="0" w:line="240" w:lineRule="auto"/>
    </w:pPr>
    <w:rPr>
      <w:rFonts w:eastAsiaTheme="minorHAns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customStyle="1" w:styleId="681">
    <w:name w:val="Table Grid Report3"/>
    <w:basedOn w:val="12"/>
    <w:qFormat/>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2">
    <w:name w:val="Table Normal25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683">
    <w:name w:val="Char Char"/>
    <w:basedOn w:val="1"/>
    <w:uiPriority w:val="0"/>
    <w:pPr>
      <w:autoSpaceDE w:val="0"/>
      <w:autoSpaceDN w:val="0"/>
      <w:spacing w:after="160" w:line="240" w:lineRule="exact"/>
    </w:pPr>
    <w:rPr>
      <w:rFonts w:ascii="Arial" w:hAnsi="Arial" w:eastAsia="MS Mincho" w:cs="Arial"/>
      <w:b/>
      <w:lang w:eastAsia="de-DE"/>
    </w:rPr>
  </w:style>
  <w:style w:type="character" w:customStyle="1" w:styleId="684">
    <w:name w:val="Font Style39"/>
    <w:uiPriority w:val="0"/>
    <w:rPr>
      <w:rFonts w:ascii="Times New Roman" w:hAnsi="Times New Roman" w:cs="Times New Roman"/>
      <w:sz w:val="16"/>
      <w:szCs w:val="16"/>
    </w:rPr>
  </w:style>
  <w:style w:type="character" w:customStyle="1" w:styleId="685">
    <w:name w:val="Font Style43"/>
    <w:qFormat/>
    <w:uiPriority w:val="0"/>
    <w:rPr>
      <w:rFonts w:ascii="Times New Roman" w:hAnsi="Times New Roman" w:cs="Times New Roman"/>
      <w:sz w:val="16"/>
      <w:szCs w:val="16"/>
    </w:rPr>
  </w:style>
  <w:style w:type="paragraph" w:customStyle="1" w:styleId="686">
    <w:name w:val="Заголовок 91"/>
    <w:uiPriority w:val="0"/>
    <w:pPr>
      <w:keepNext/>
      <w:spacing w:after="0" w:line="240" w:lineRule="auto"/>
      <w:jc w:val="center"/>
    </w:pPr>
    <w:rPr>
      <w:rFonts w:ascii="Arial" w:hAnsi="Arial" w:eastAsia="Times New Roman" w:cs="Times New Roman"/>
      <w:snapToGrid w:val="0"/>
      <w:color w:val="000000"/>
      <w:sz w:val="28"/>
      <w:szCs w:val="20"/>
      <w:lang w:val="ru-RU" w:eastAsia="ru-RU" w:bidi="ar-SA"/>
    </w:rPr>
  </w:style>
  <w:style w:type="character" w:customStyle="1" w:styleId="687">
    <w:name w:val="Название Знак"/>
    <w:link w:val="664"/>
    <w:qFormat/>
    <w:uiPriority w:val="0"/>
    <w:rPr>
      <w:rFonts w:ascii="Times New Roman" w:hAnsi="Times New Roman" w:eastAsia="Times New Roman" w:cs="Times New Roman"/>
      <w:sz w:val="24"/>
      <w:szCs w:val="24"/>
      <w:lang w:eastAsia="zh-CN"/>
    </w:rPr>
  </w:style>
  <w:style w:type="table" w:customStyle="1" w:styleId="688">
    <w:name w:val="Table Grid Report4"/>
    <w:basedOn w:val="12"/>
    <w:qFormat/>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89">
    <w:name w:val="Заголовок_2 Знак"/>
    <w:basedOn w:val="1"/>
    <w:next w:val="1"/>
    <w:qFormat/>
    <w:uiPriority w:val="0"/>
    <w:pPr>
      <w:keepNext/>
      <w:tabs>
        <w:tab w:val="left" w:pos="360"/>
      </w:tabs>
      <w:spacing w:before="60" w:after="60"/>
      <w:jc w:val="center"/>
      <w:outlineLvl w:val="0"/>
    </w:pPr>
    <w:rPr>
      <w:rFonts w:ascii="Times New Roman" w:hAnsi="Times New Roman"/>
      <w:b/>
      <w:kern w:val="32"/>
      <w:sz w:val="28"/>
      <w:szCs w:val="28"/>
    </w:rPr>
  </w:style>
  <w:style w:type="paragraph" w:customStyle="1" w:styleId="690">
    <w:name w:val="Подчеркнутый"/>
    <w:basedOn w:val="1"/>
    <w:link w:val="691"/>
    <w:semiHidden/>
    <w:uiPriority w:val="0"/>
    <w:pPr>
      <w:spacing w:line="360" w:lineRule="auto"/>
      <w:ind w:firstLine="709"/>
      <w:jc w:val="both"/>
    </w:pPr>
    <w:rPr>
      <w:rFonts w:ascii="Times New Roman" w:hAnsi="Times New Roman"/>
      <w:sz w:val="24"/>
      <w:szCs w:val="24"/>
      <w:u w:val="single"/>
      <w:lang w:val="ru-RU"/>
    </w:rPr>
  </w:style>
  <w:style w:type="character" w:customStyle="1" w:styleId="691">
    <w:name w:val="Подчеркнутый Знак"/>
    <w:link w:val="690"/>
    <w:semiHidden/>
    <w:qFormat/>
    <w:uiPriority w:val="0"/>
    <w:rPr>
      <w:rFonts w:ascii="Times New Roman" w:hAnsi="Times New Roman" w:eastAsia="Times New Roman" w:cs="Times New Roman"/>
      <w:sz w:val="24"/>
      <w:szCs w:val="24"/>
      <w:u w:val="single"/>
      <w:lang w:eastAsia="ru-RU"/>
    </w:rPr>
  </w:style>
  <w:style w:type="character" w:customStyle="1" w:styleId="692">
    <w:name w:val="Font Style15"/>
    <w:uiPriority w:val="0"/>
    <w:rPr>
      <w:rFonts w:ascii="Times New Roman" w:hAnsi="Times New Roman" w:cs="Times New Roman"/>
      <w:sz w:val="26"/>
      <w:szCs w:val="26"/>
    </w:rPr>
  </w:style>
  <w:style w:type="paragraph" w:customStyle="1" w:styleId="693">
    <w:name w:val="S_Маркированный"/>
    <w:basedOn w:val="74"/>
    <w:qFormat/>
    <w:uiPriority w:val="0"/>
    <w:pPr>
      <w:tabs>
        <w:tab w:val="left" w:pos="900"/>
      </w:tabs>
      <w:suppressAutoHyphens w:val="0"/>
      <w:autoSpaceDE/>
      <w:autoSpaceDN/>
      <w:adjustRightInd/>
      <w:ind w:firstLine="720"/>
    </w:pPr>
    <w:rPr>
      <w:rFonts w:ascii="Times New Roman" w:hAnsi="Times New Roman" w:eastAsia="Times New Roman"/>
      <w:color w:val="auto"/>
      <w:sz w:val="24"/>
      <w:szCs w:val="24"/>
      <w:lang w:val="ru-RU" w:eastAsia="ru-RU"/>
    </w:rPr>
  </w:style>
  <w:style w:type="character" w:customStyle="1" w:styleId="694">
    <w:name w:val="Знак Знак3"/>
    <w:uiPriority w:val="0"/>
    <w:rPr>
      <w:sz w:val="24"/>
      <w:szCs w:val="24"/>
      <w:lang w:val="ru-RU" w:eastAsia="ru-RU" w:bidi="ar-SA"/>
    </w:rPr>
  </w:style>
  <w:style w:type="paragraph" w:customStyle="1" w:styleId="695">
    <w:name w:val="S_Заголовок 1"/>
    <w:basedOn w:val="1"/>
    <w:qFormat/>
    <w:uiPriority w:val="0"/>
    <w:pPr>
      <w:numPr>
        <w:ilvl w:val="0"/>
        <w:numId w:val="7"/>
      </w:numPr>
      <w:jc w:val="center"/>
    </w:pPr>
    <w:rPr>
      <w:rFonts w:ascii="Times New Roman" w:hAnsi="Times New Roman"/>
      <w:b/>
      <w:caps/>
      <w:sz w:val="24"/>
      <w:szCs w:val="24"/>
      <w:lang w:val="ru-RU"/>
    </w:rPr>
  </w:style>
  <w:style w:type="paragraph" w:customStyle="1" w:styleId="696">
    <w:name w:val="S_Заголовок 2"/>
    <w:basedOn w:val="3"/>
    <w:qFormat/>
    <w:uiPriority w:val="0"/>
    <w:pPr>
      <w:keepNext w:val="0"/>
      <w:numPr>
        <w:ilvl w:val="1"/>
        <w:numId w:val="7"/>
      </w:numPr>
      <w:tabs>
        <w:tab w:val="left" w:pos="1440"/>
      </w:tabs>
      <w:spacing w:before="0" w:after="0"/>
      <w:ind w:left="1440"/>
      <w:jc w:val="both"/>
    </w:pPr>
    <w:rPr>
      <w:rFonts w:ascii="Times New Roman" w:hAnsi="Times New Roman" w:cs="Times New Roman"/>
      <w:bCs w:val="0"/>
      <w:i w:val="0"/>
      <w:iCs w:val="0"/>
      <w:kern w:val="0"/>
      <w:sz w:val="24"/>
      <w:szCs w:val="24"/>
      <w:lang w:val="ru-RU"/>
    </w:rPr>
  </w:style>
  <w:style w:type="paragraph" w:customStyle="1" w:styleId="697">
    <w:name w:val="S_Заголовок 3"/>
    <w:basedOn w:val="4"/>
    <w:link w:val="806"/>
    <w:uiPriority w:val="0"/>
    <w:pPr>
      <w:keepNext w:val="0"/>
      <w:keepLines w:val="0"/>
      <w:numPr>
        <w:ilvl w:val="2"/>
        <w:numId w:val="7"/>
      </w:numPr>
      <w:tabs>
        <w:tab w:val="left" w:pos="643"/>
        <w:tab w:val="left" w:pos="1080"/>
      </w:tabs>
      <w:spacing w:before="0" w:line="360" w:lineRule="auto"/>
      <w:ind w:left="643"/>
    </w:pPr>
    <w:rPr>
      <w:rFonts w:ascii="Arial" w:hAnsi="Arial"/>
      <w:color w:val="auto"/>
      <w:kern w:val="0"/>
      <w:sz w:val="24"/>
      <w:szCs w:val="24"/>
      <w:u w:val="single"/>
      <w:lang w:val="zh-CN" w:eastAsia="zh-CN"/>
    </w:rPr>
  </w:style>
  <w:style w:type="paragraph" w:customStyle="1" w:styleId="698">
    <w:name w:val="S_Заголовок 4"/>
    <w:basedOn w:val="5"/>
    <w:link w:val="801"/>
    <w:uiPriority w:val="0"/>
    <w:pPr>
      <w:keepNext w:val="0"/>
      <w:numPr>
        <w:ilvl w:val="3"/>
        <w:numId w:val="7"/>
      </w:numPr>
      <w:tabs>
        <w:tab w:val="left" w:pos="2880"/>
      </w:tabs>
      <w:spacing w:before="0" w:after="0"/>
      <w:ind w:left="2880"/>
    </w:pPr>
    <w:rPr>
      <w:rFonts w:ascii="Times New Roman" w:hAnsi="Times New Roman"/>
      <w:b w:val="0"/>
      <w:bCs w:val="0"/>
      <w:i/>
      <w:kern w:val="0"/>
      <w:sz w:val="24"/>
      <w:szCs w:val="24"/>
      <w:lang w:val="zh-CN" w:eastAsia="zh-CN"/>
    </w:rPr>
  </w:style>
  <w:style w:type="paragraph" w:customStyle="1" w:styleId="699">
    <w:name w:val="xl22"/>
    <w:basedOn w:val="1"/>
    <w:semiHidden/>
    <w:uiPriority w:val="0"/>
    <w:pPr>
      <w:spacing w:before="100" w:beforeAutospacing="1" w:after="100" w:afterAutospacing="1" w:line="360" w:lineRule="auto"/>
      <w:ind w:firstLine="709"/>
      <w:jc w:val="center"/>
    </w:pPr>
    <w:rPr>
      <w:rFonts w:ascii="Times New Roman CYR" w:hAnsi="Times New Roman CYR" w:cs="Times New Roman CYR"/>
      <w:sz w:val="24"/>
      <w:szCs w:val="24"/>
      <w:lang w:val="ru-RU"/>
    </w:rPr>
  </w:style>
  <w:style w:type="character" w:customStyle="1" w:styleId="700">
    <w:name w:val="Заголовок 1 Знак Знак Знак Знак"/>
    <w:uiPriority w:val="0"/>
    <w:rPr>
      <w:bCs/>
      <w:sz w:val="28"/>
      <w:szCs w:val="28"/>
      <w:lang w:val="ru-RU" w:eastAsia="ru-RU" w:bidi="ar-SA"/>
    </w:rPr>
  </w:style>
  <w:style w:type="paragraph" w:customStyle="1" w:styleId="701">
    <w:name w:val="Îáû÷íûé"/>
    <w:uiPriority w:val="0"/>
    <w:pPr>
      <w:spacing w:after="0" w:line="240" w:lineRule="auto"/>
    </w:pPr>
    <w:rPr>
      <w:rFonts w:ascii="Times New Roman" w:hAnsi="Times New Roman" w:eastAsia="Times New Roman" w:cs="Times New Roman"/>
      <w:sz w:val="20"/>
      <w:szCs w:val="20"/>
      <w:lang w:val="en-US" w:eastAsia="ru-RU" w:bidi="ar-SA"/>
    </w:rPr>
  </w:style>
  <w:style w:type="paragraph" w:customStyle="1" w:styleId="702">
    <w:name w:val="Заглавие раздела"/>
    <w:basedOn w:val="3"/>
    <w:semiHidden/>
    <w:qFormat/>
    <w:uiPriority w:val="0"/>
    <w:pPr>
      <w:keepNext w:val="0"/>
      <w:tabs>
        <w:tab w:val="left" w:pos="555"/>
        <w:tab w:val="left" w:pos="1789"/>
      </w:tabs>
      <w:spacing w:before="0" w:after="240" w:line="360" w:lineRule="auto"/>
      <w:ind w:left="1789" w:hanging="360"/>
      <w:jc w:val="center"/>
    </w:pPr>
    <w:rPr>
      <w:rFonts w:ascii="Times New Roman" w:hAnsi="Times New Roman" w:cs="Times New Roman"/>
      <w:bCs w:val="0"/>
      <w:kern w:val="0"/>
      <w:sz w:val="24"/>
      <w:szCs w:val="24"/>
      <w:lang w:val="ru-RU"/>
    </w:rPr>
  </w:style>
  <w:style w:type="paragraph" w:customStyle="1" w:styleId="703">
    <w:name w:val="Заголовок_1 Знак"/>
    <w:basedOn w:val="1"/>
    <w:link w:val="704"/>
    <w:semiHidden/>
    <w:uiPriority w:val="0"/>
    <w:pPr>
      <w:spacing w:line="360" w:lineRule="auto"/>
      <w:ind w:firstLine="709"/>
      <w:jc w:val="center"/>
    </w:pPr>
    <w:rPr>
      <w:rFonts w:ascii="Times New Roman" w:hAnsi="Times New Roman"/>
      <w:b/>
      <w:caps/>
      <w:sz w:val="24"/>
      <w:szCs w:val="24"/>
      <w:lang w:val="ru-RU"/>
    </w:rPr>
  </w:style>
  <w:style w:type="character" w:customStyle="1" w:styleId="704">
    <w:name w:val="Заголовок_1 Знак Знак"/>
    <w:link w:val="703"/>
    <w:semiHidden/>
    <w:uiPriority w:val="0"/>
    <w:rPr>
      <w:rFonts w:ascii="Times New Roman" w:hAnsi="Times New Roman" w:eastAsia="Times New Roman" w:cs="Times New Roman"/>
      <w:b/>
      <w:caps/>
      <w:sz w:val="24"/>
      <w:szCs w:val="24"/>
      <w:lang w:eastAsia="ru-RU"/>
    </w:rPr>
  </w:style>
  <w:style w:type="paragraph" w:customStyle="1" w:styleId="705">
    <w:name w:val="Неразрывный основной текст"/>
    <w:basedOn w:val="56"/>
    <w:semiHidden/>
    <w:uiPriority w:val="0"/>
    <w:pPr>
      <w:keepNext/>
      <w:widowControl/>
      <w:snapToGrid/>
      <w:spacing w:after="240" w:line="240" w:lineRule="atLeast"/>
      <w:ind w:left="1080" w:firstLine="709"/>
      <w:jc w:val="both"/>
    </w:pPr>
    <w:rPr>
      <w:rFonts w:ascii="Arial" w:hAnsi="Arial" w:cs="Arial"/>
      <w:b w:val="0"/>
      <w:snapToGrid/>
      <w:spacing w:val="-5"/>
      <w:sz w:val="20"/>
      <w:szCs w:val="20"/>
      <w:lang w:val="ru-RU"/>
    </w:rPr>
  </w:style>
  <w:style w:type="paragraph" w:customStyle="1" w:styleId="706">
    <w:name w:val="Рисунок"/>
    <w:basedOn w:val="1"/>
    <w:next w:val="43"/>
    <w:semiHidden/>
    <w:uiPriority w:val="0"/>
    <w:pPr>
      <w:keepNext/>
      <w:spacing w:line="360" w:lineRule="auto"/>
      <w:ind w:left="1080" w:firstLine="709"/>
      <w:jc w:val="both"/>
    </w:pPr>
    <w:rPr>
      <w:rFonts w:ascii="Arial" w:hAnsi="Arial" w:cs="Arial"/>
      <w:spacing w:val="-5"/>
      <w:lang w:val="ru-RU" w:eastAsia="en-US"/>
    </w:rPr>
  </w:style>
  <w:style w:type="paragraph" w:customStyle="1" w:styleId="707">
    <w:name w:val="Название части"/>
    <w:basedOn w:val="1"/>
    <w:semiHidden/>
    <w:uiPriority w:val="0"/>
    <w:pPr>
      <w:shd w:val="solid" w:color="auto" w:fill="auto"/>
      <w:spacing w:line="360" w:lineRule="exact"/>
      <w:ind w:firstLine="709"/>
      <w:jc w:val="center"/>
    </w:pPr>
    <w:rPr>
      <w:rFonts w:ascii="Arial" w:hAnsi="Arial" w:cs="Arial"/>
      <w:color w:val="FFFFFF"/>
      <w:spacing w:val="-16"/>
      <w:sz w:val="26"/>
      <w:szCs w:val="26"/>
      <w:lang w:val="ru-RU" w:eastAsia="en-US"/>
    </w:rPr>
  </w:style>
  <w:style w:type="paragraph" w:customStyle="1" w:styleId="708">
    <w:name w:val="Подзаголовок главы"/>
    <w:basedOn w:val="83"/>
    <w:semiHidden/>
    <w:uiPriority w:val="0"/>
    <w:pPr>
      <w:keepNext/>
      <w:keepLines/>
      <w:spacing w:before="60" w:after="120" w:line="340" w:lineRule="atLeast"/>
      <w:ind w:firstLine="709"/>
    </w:pPr>
    <w:rPr>
      <w:rFonts w:ascii="Arial" w:hAnsi="Arial" w:cs="Arial"/>
      <w:b w:val="0"/>
      <w:bCs w:val="0"/>
      <w:spacing w:val="-16"/>
      <w:kern w:val="28"/>
      <w:sz w:val="32"/>
      <w:szCs w:val="32"/>
      <w:lang w:val="ru-RU"/>
    </w:rPr>
  </w:style>
  <w:style w:type="paragraph" w:customStyle="1" w:styleId="709">
    <w:name w:val="Название предприятия"/>
    <w:basedOn w:val="1"/>
    <w:semiHidden/>
    <w:uiPriority w:val="0"/>
    <w:pPr>
      <w:keepNext/>
      <w:keepLines/>
      <w:spacing w:line="220" w:lineRule="atLeast"/>
      <w:ind w:firstLine="709"/>
      <w:jc w:val="both"/>
    </w:pPr>
    <w:rPr>
      <w:rFonts w:ascii="Arial Black" w:hAnsi="Arial Black" w:cs="Arial Black"/>
      <w:spacing w:val="-25"/>
      <w:kern w:val="28"/>
      <w:sz w:val="32"/>
      <w:szCs w:val="32"/>
      <w:lang w:val="ru-RU" w:eastAsia="en-US"/>
    </w:rPr>
  </w:style>
  <w:style w:type="paragraph" w:customStyle="1" w:styleId="710">
    <w:name w:val="Маркированный_1"/>
    <w:basedOn w:val="1"/>
    <w:link w:val="711"/>
    <w:semiHidden/>
    <w:uiPriority w:val="0"/>
    <w:pPr>
      <w:numPr>
        <w:ilvl w:val="1"/>
        <w:numId w:val="8"/>
      </w:numPr>
      <w:tabs>
        <w:tab w:val="left" w:pos="900"/>
      </w:tabs>
      <w:spacing w:line="360" w:lineRule="auto"/>
      <w:ind w:firstLine="720"/>
      <w:jc w:val="both"/>
    </w:pPr>
    <w:rPr>
      <w:rFonts w:ascii="Times New Roman" w:hAnsi="Times New Roman"/>
      <w:sz w:val="24"/>
      <w:szCs w:val="24"/>
      <w:lang w:val="zh-CN" w:eastAsia="zh-CN"/>
    </w:rPr>
  </w:style>
  <w:style w:type="character" w:customStyle="1" w:styleId="711">
    <w:name w:val="Маркированный_1 Знак"/>
    <w:link w:val="710"/>
    <w:semiHidden/>
    <w:uiPriority w:val="0"/>
    <w:rPr>
      <w:rFonts w:ascii="Times New Roman" w:hAnsi="Times New Roman" w:eastAsia="Times New Roman" w:cs="Times New Roman"/>
      <w:sz w:val="24"/>
      <w:szCs w:val="24"/>
      <w:lang w:val="zh-CN" w:eastAsia="zh-CN"/>
    </w:rPr>
  </w:style>
  <w:style w:type="paragraph" w:customStyle="1" w:styleId="712">
    <w:name w:val="Текст таблицы"/>
    <w:basedOn w:val="1"/>
    <w:qFormat/>
    <w:uiPriority w:val="0"/>
    <w:pPr>
      <w:spacing w:before="60" w:line="360" w:lineRule="auto"/>
      <w:ind w:firstLine="709"/>
      <w:jc w:val="both"/>
    </w:pPr>
    <w:rPr>
      <w:rFonts w:ascii="Arial" w:hAnsi="Arial" w:cs="Arial"/>
      <w:spacing w:val="-5"/>
      <w:sz w:val="16"/>
      <w:szCs w:val="16"/>
      <w:lang w:val="ru-RU" w:eastAsia="en-US"/>
    </w:rPr>
  </w:style>
  <w:style w:type="paragraph" w:customStyle="1" w:styleId="713">
    <w:name w:val="Название документа"/>
    <w:basedOn w:val="1"/>
    <w:semiHidden/>
    <w:uiPriority w:val="0"/>
    <w:pPr>
      <w:keepNext/>
      <w:keepLines/>
      <w:pBdr>
        <w:top w:val="single" w:color="auto" w:sz="48" w:space="31"/>
      </w:pBdr>
      <w:tabs>
        <w:tab w:val="left" w:pos="0"/>
      </w:tabs>
      <w:spacing w:before="240" w:after="500" w:line="640" w:lineRule="exact"/>
      <w:ind w:firstLine="709"/>
      <w:jc w:val="both"/>
    </w:pPr>
    <w:rPr>
      <w:rFonts w:ascii="Arial Black" w:hAnsi="Arial Black" w:cs="Arial Black"/>
      <w:b/>
      <w:bCs/>
      <w:spacing w:val="-48"/>
      <w:kern w:val="28"/>
      <w:sz w:val="64"/>
      <w:szCs w:val="64"/>
      <w:lang w:val="ru-RU" w:eastAsia="en-US"/>
    </w:rPr>
  </w:style>
  <w:style w:type="paragraph" w:customStyle="1" w:styleId="714">
    <w:name w:val="Нижний колонтитул (четный)"/>
    <w:basedOn w:val="78"/>
    <w:semiHidden/>
    <w:uiPriority w:val="0"/>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eastAsia="Times New Roman" w:cs="Arial"/>
      <w:caps/>
      <w:spacing w:val="-5"/>
      <w:kern w:val="0"/>
      <w:sz w:val="15"/>
      <w:szCs w:val="15"/>
      <w:lang w:val="ru-RU"/>
    </w:rPr>
  </w:style>
  <w:style w:type="paragraph" w:customStyle="1" w:styleId="715">
    <w:name w:val="Нижний колонтитул (первый)"/>
    <w:basedOn w:val="78"/>
    <w:semiHidden/>
    <w:uiPriority w:val="0"/>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eastAsia="Times New Roman" w:cs="Arial"/>
      <w:caps/>
      <w:spacing w:val="-5"/>
      <w:kern w:val="0"/>
      <w:sz w:val="15"/>
      <w:szCs w:val="15"/>
      <w:lang w:val="ru-RU"/>
    </w:rPr>
  </w:style>
  <w:style w:type="paragraph" w:customStyle="1" w:styleId="716">
    <w:name w:val="Нижний колонтитул (нечетный)"/>
    <w:basedOn w:val="78"/>
    <w:semiHidden/>
    <w:uiPriority w:val="0"/>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eastAsia="Times New Roman" w:cs="Arial"/>
      <w:caps/>
      <w:spacing w:val="-5"/>
      <w:kern w:val="0"/>
      <w:sz w:val="15"/>
      <w:szCs w:val="15"/>
      <w:lang w:val="ru-RU"/>
    </w:rPr>
  </w:style>
  <w:style w:type="paragraph" w:customStyle="1" w:styleId="717">
    <w:name w:val="Подзаголовок части"/>
    <w:basedOn w:val="1"/>
    <w:next w:val="56"/>
    <w:semiHidden/>
    <w:uiPriority w:val="0"/>
    <w:pPr>
      <w:keepNext/>
      <w:spacing w:before="360" w:after="120" w:line="360" w:lineRule="auto"/>
      <w:ind w:left="1080" w:firstLine="709"/>
      <w:jc w:val="both"/>
    </w:pPr>
    <w:rPr>
      <w:rFonts w:ascii="Arial" w:hAnsi="Arial" w:cs="Arial"/>
      <w:i/>
      <w:iCs/>
      <w:spacing w:val="-5"/>
      <w:kern w:val="28"/>
      <w:sz w:val="26"/>
      <w:szCs w:val="26"/>
      <w:lang w:val="ru-RU" w:eastAsia="en-US"/>
    </w:rPr>
  </w:style>
  <w:style w:type="paragraph" w:customStyle="1" w:styleId="718">
    <w:name w:val="Обратный адрес"/>
    <w:basedOn w:val="1"/>
    <w:semiHidden/>
    <w:qFormat/>
    <w:uiPriority w:val="0"/>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val="ru-RU" w:eastAsia="en-US"/>
    </w:rPr>
  </w:style>
  <w:style w:type="paragraph" w:customStyle="1" w:styleId="719">
    <w:name w:val="Название раздела"/>
    <w:basedOn w:val="1"/>
    <w:next w:val="56"/>
    <w:semiHidden/>
    <w:uiPriority w:val="0"/>
    <w:pPr>
      <w:pBdr>
        <w:bottom w:val="single" w:color="auto" w:sz="6" w:space="2"/>
      </w:pBdr>
      <w:spacing w:before="360" w:after="960" w:line="360" w:lineRule="auto"/>
      <w:ind w:firstLine="709"/>
      <w:jc w:val="both"/>
    </w:pPr>
    <w:rPr>
      <w:rFonts w:ascii="Arial Black" w:hAnsi="Arial Black" w:cs="Arial Black"/>
      <w:spacing w:val="-35"/>
      <w:sz w:val="54"/>
      <w:szCs w:val="54"/>
      <w:lang w:val="ru-RU"/>
    </w:rPr>
  </w:style>
  <w:style w:type="paragraph" w:customStyle="1" w:styleId="720">
    <w:name w:val="Подзаголовок титульного листа"/>
    <w:basedOn w:val="1"/>
    <w:next w:val="56"/>
    <w:semiHidden/>
    <w:uiPriority w:val="0"/>
    <w:pPr>
      <w:pBdr>
        <w:top w:val="single" w:color="auto" w:sz="6" w:space="24"/>
      </w:pBdr>
      <w:spacing w:line="480" w:lineRule="atLeast"/>
      <w:ind w:left="835" w:right="835" w:firstLine="709"/>
      <w:jc w:val="both"/>
    </w:pPr>
    <w:rPr>
      <w:rFonts w:ascii="Arial" w:hAnsi="Arial" w:cs="Arial"/>
      <w:b/>
      <w:bCs/>
      <w:spacing w:val="-30"/>
      <w:sz w:val="48"/>
      <w:szCs w:val="48"/>
      <w:lang w:val="ru-RU"/>
    </w:rPr>
  </w:style>
  <w:style w:type="character" w:customStyle="1" w:styleId="721">
    <w:name w:val="Надстрочный"/>
    <w:semiHidden/>
    <w:qFormat/>
    <w:uiPriority w:val="0"/>
    <w:rPr>
      <w:b/>
      <w:bCs/>
      <w:vertAlign w:val="superscript"/>
    </w:rPr>
  </w:style>
  <w:style w:type="character" w:customStyle="1" w:styleId="722">
    <w:name w:val="Подпись Знак"/>
    <w:basedOn w:val="11"/>
    <w:link w:val="84"/>
    <w:uiPriority w:val="0"/>
    <w:rPr>
      <w:rFonts w:ascii="Arial" w:hAnsi="Arial" w:eastAsia="Times New Roman" w:cs="Arial"/>
      <w:spacing w:val="-5"/>
      <w:sz w:val="20"/>
      <w:szCs w:val="20"/>
    </w:rPr>
  </w:style>
  <w:style w:type="character" w:customStyle="1" w:styleId="723">
    <w:name w:val="Приветствие Знак"/>
    <w:basedOn w:val="11"/>
    <w:link w:val="85"/>
    <w:uiPriority w:val="0"/>
    <w:rPr>
      <w:rFonts w:ascii="Arial" w:hAnsi="Arial" w:eastAsia="Times New Roman" w:cs="Arial"/>
      <w:spacing w:val="-5"/>
      <w:sz w:val="20"/>
      <w:szCs w:val="20"/>
    </w:rPr>
  </w:style>
  <w:style w:type="character" w:customStyle="1" w:styleId="724">
    <w:name w:val="Прощание Знак"/>
    <w:basedOn w:val="11"/>
    <w:link w:val="37"/>
    <w:uiPriority w:val="0"/>
    <w:rPr>
      <w:rFonts w:ascii="Arial" w:hAnsi="Arial" w:eastAsia="Times New Roman" w:cs="Arial"/>
      <w:spacing w:val="-5"/>
      <w:sz w:val="20"/>
      <w:szCs w:val="20"/>
    </w:rPr>
  </w:style>
  <w:style w:type="character" w:customStyle="1" w:styleId="725">
    <w:name w:val="Электронная подпись Знак"/>
    <w:basedOn w:val="11"/>
    <w:link w:val="96"/>
    <w:uiPriority w:val="0"/>
    <w:rPr>
      <w:rFonts w:ascii="Arial" w:hAnsi="Arial" w:eastAsia="Times New Roman" w:cs="Arial"/>
      <w:spacing w:val="-5"/>
      <w:sz w:val="20"/>
      <w:szCs w:val="20"/>
    </w:rPr>
  </w:style>
  <w:style w:type="paragraph" w:customStyle="1" w:styleId="726">
    <w:name w:val="Обычный в таблице"/>
    <w:basedOn w:val="1"/>
    <w:link w:val="763"/>
    <w:semiHidden/>
    <w:qFormat/>
    <w:uiPriority w:val="0"/>
    <w:pPr>
      <w:spacing w:line="360" w:lineRule="auto"/>
      <w:ind w:firstLine="709"/>
      <w:jc w:val="both"/>
    </w:pPr>
    <w:rPr>
      <w:rFonts w:ascii="Times New Roman" w:hAnsi="Times New Roman"/>
      <w:sz w:val="28"/>
      <w:szCs w:val="28"/>
      <w:lang w:val="ru-RU"/>
    </w:rPr>
  </w:style>
  <w:style w:type="character" w:customStyle="1" w:styleId="727">
    <w:name w:val="Заголовок_1 Знак Знак Знак"/>
    <w:semiHidden/>
    <w:qFormat/>
    <w:uiPriority w:val="0"/>
    <w:rPr>
      <w:b/>
      <w:caps/>
      <w:sz w:val="24"/>
      <w:szCs w:val="24"/>
      <w:lang w:val="ru-RU" w:eastAsia="ru-RU" w:bidi="ar-SA"/>
    </w:rPr>
  </w:style>
  <w:style w:type="paragraph" w:customStyle="1" w:styleId="728">
    <w:name w:val="ConsTitle"/>
    <w:semiHidden/>
    <w:uiPriority w:val="0"/>
    <w:pPr>
      <w:widowControl w:val="0"/>
      <w:autoSpaceDE w:val="0"/>
      <w:autoSpaceDN w:val="0"/>
      <w:adjustRightInd w:val="0"/>
      <w:spacing w:after="0" w:line="240" w:lineRule="auto"/>
      <w:ind w:right="19772"/>
    </w:pPr>
    <w:rPr>
      <w:rFonts w:ascii="Arial" w:hAnsi="Arial" w:eastAsia="Times New Roman" w:cs="Arial"/>
      <w:b/>
      <w:bCs/>
      <w:sz w:val="16"/>
      <w:szCs w:val="16"/>
      <w:lang w:val="ru-RU" w:eastAsia="ru-RU" w:bidi="ar-SA"/>
    </w:rPr>
  </w:style>
  <w:style w:type="paragraph" w:customStyle="1" w:styleId="729">
    <w:name w:val="Стиль2"/>
    <w:basedOn w:val="1"/>
    <w:next w:val="325"/>
    <w:qFormat/>
    <w:uiPriority w:val="0"/>
    <w:pPr>
      <w:spacing w:line="360" w:lineRule="auto"/>
      <w:ind w:right="-8" w:firstLine="720"/>
      <w:jc w:val="center"/>
    </w:pPr>
    <w:rPr>
      <w:rFonts w:ascii="Times New Roman" w:hAnsi="Times New Roman"/>
      <w:b/>
      <w:caps/>
      <w:sz w:val="24"/>
      <w:szCs w:val="24"/>
      <w:lang w:val="ru-RU"/>
    </w:rPr>
  </w:style>
  <w:style w:type="paragraph" w:customStyle="1" w:styleId="730">
    <w:name w:val="База заголовка"/>
    <w:basedOn w:val="1"/>
    <w:next w:val="56"/>
    <w:semiHidden/>
    <w:qFormat/>
    <w:uiPriority w:val="0"/>
    <w:pPr>
      <w:keepNext/>
      <w:keepLines/>
      <w:spacing w:before="140" w:line="220" w:lineRule="atLeast"/>
      <w:ind w:left="1080" w:firstLine="709"/>
      <w:jc w:val="both"/>
    </w:pPr>
    <w:rPr>
      <w:rFonts w:ascii="Arial" w:hAnsi="Arial" w:cs="Arial"/>
      <w:spacing w:val="-4"/>
      <w:kern w:val="28"/>
      <w:sz w:val="22"/>
      <w:szCs w:val="22"/>
      <w:lang w:val="ru-RU" w:eastAsia="en-US"/>
    </w:rPr>
  </w:style>
  <w:style w:type="paragraph" w:customStyle="1" w:styleId="731">
    <w:name w:val="Цитаты"/>
    <w:basedOn w:val="1"/>
    <w:semiHidden/>
    <w:qFormat/>
    <w:uiPriority w:val="0"/>
    <w:pPr>
      <w:pBdr>
        <w:top w:val="single" w:color="FFFFFF" w:sz="12" w:space="12"/>
        <w:left w:val="single" w:color="FFFFFF" w:sz="6" w:space="12"/>
        <w:bottom w:val="single" w:color="FFFFFF" w:sz="6" w:space="12"/>
        <w:right w:val="single" w:color="FFFFFF" w:sz="6" w:space="12"/>
      </w:pBdr>
      <w:shd w:val="pct5" w:color="auto" w:fill="auto"/>
      <w:spacing w:after="240" w:line="220" w:lineRule="atLeast"/>
      <w:ind w:left="1368" w:right="240" w:firstLine="709"/>
      <w:jc w:val="both"/>
    </w:pPr>
    <w:rPr>
      <w:rFonts w:ascii="Arial Narrow" w:hAnsi="Arial Narrow" w:cs="Arial Narrow"/>
      <w:spacing w:val="-5"/>
      <w:lang w:val="ru-RU" w:eastAsia="en-US"/>
    </w:rPr>
  </w:style>
  <w:style w:type="paragraph" w:customStyle="1" w:styleId="732">
    <w:name w:val="Заголовок части"/>
    <w:basedOn w:val="1"/>
    <w:semiHidden/>
    <w:qFormat/>
    <w:uiPriority w:val="0"/>
    <w:pPr>
      <w:shd w:val="solid" w:color="auto" w:fill="auto"/>
      <w:spacing w:line="660" w:lineRule="exact"/>
      <w:ind w:firstLine="709"/>
      <w:jc w:val="center"/>
    </w:pPr>
    <w:rPr>
      <w:rFonts w:ascii="Arial Black" w:hAnsi="Arial Black" w:cs="Arial Black"/>
      <w:color w:val="FFFFFF"/>
      <w:spacing w:val="-40"/>
      <w:sz w:val="84"/>
      <w:szCs w:val="84"/>
      <w:lang w:val="ru-RU" w:eastAsia="en-US"/>
    </w:rPr>
  </w:style>
  <w:style w:type="paragraph" w:customStyle="1" w:styleId="733">
    <w:name w:val="Заголовок главы"/>
    <w:basedOn w:val="1"/>
    <w:semiHidden/>
    <w:qFormat/>
    <w:uiPriority w:val="0"/>
    <w:pPr>
      <w:spacing w:line="360" w:lineRule="auto"/>
      <w:ind w:firstLine="709"/>
      <w:jc w:val="center"/>
    </w:pPr>
    <w:rPr>
      <w:rFonts w:ascii="Times New Roman" w:hAnsi="Times New Roman"/>
      <w:caps/>
      <w:sz w:val="24"/>
      <w:szCs w:val="24"/>
      <w:lang w:val="ru-RU"/>
    </w:rPr>
  </w:style>
  <w:style w:type="paragraph" w:customStyle="1" w:styleId="734">
    <w:name w:val="База сноски"/>
    <w:basedOn w:val="1"/>
    <w:semiHidden/>
    <w:qFormat/>
    <w:uiPriority w:val="0"/>
    <w:pPr>
      <w:keepLines/>
      <w:spacing w:line="200" w:lineRule="atLeast"/>
      <w:ind w:left="1080" w:firstLine="709"/>
      <w:jc w:val="both"/>
    </w:pPr>
    <w:rPr>
      <w:rFonts w:ascii="Arial" w:hAnsi="Arial" w:cs="Arial"/>
      <w:spacing w:val="-5"/>
      <w:sz w:val="16"/>
      <w:szCs w:val="16"/>
      <w:lang w:val="ru-RU" w:eastAsia="en-US"/>
    </w:rPr>
  </w:style>
  <w:style w:type="paragraph" w:customStyle="1" w:styleId="735">
    <w:name w:val="Заголовок титульного листа"/>
    <w:basedOn w:val="730"/>
    <w:next w:val="1"/>
    <w:semiHidden/>
    <w:qFormat/>
    <w:uiPriority w:val="0"/>
    <w:pPr>
      <w:pBdr>
        <w:top w:val="single" w:color="auto" w:sz="48" w:space="31"/>
      </w:pBdr>
      <w:tabs>
        <w:tab w:val="left" w:pos="0"/>
      </w:tabs>
      <w:spacing w:before="240" w:after="500" w:line="640" w:lineRule="exact"/>
      <w:ind w:left="0"/>
    </w:pPr>
    <w:rPr>
      <w:rFonts w:ascii="Arial Black" w:hAnsi="Arial Black" w:cs="Arial Black"/>
      <w:b/>
      <w:bCs/>
      <w:spacing w:val="-48"/>
      <w:sz w:val="64"/>
      <w:szCs w:val="64"/>
    </w:rPr>
  </w:style>
  <w:style w:type="paragraph" w:customStyle="1" w:styleId="736">
    <w:name w:val="База верхнего колонтитула"/>
    <w:basedOn w:val="1"/>
    <w:semiHidden/>
    <w:qFormat/>
    <w:uiPriority w:val="0"/>
    <w:pPr>
      <w:keepLines/>
      <w:tabs>
        <w:tab w:val="center" w:pos="4320"/>
        <w:tab w:val="right" w:pos="8640"/>
      </w:tabs>
      <w:spacing w:line="190" w:lineRule="atLeast"/>
      <w:ind w:left="1080" w:firstLine="709"/>
      <w:jc w:val="both"/>
    </w:pPr>
    <w:rPr>
      <w:rFonts w:ascii="Arial" w:hAnsi="Arial" w:cs="Arial"/>
      <w:caps/>
      <w:spacing w:val="-5"/>
      <w:sz w:val="15"/>
      <w:szCs w:val="15"/>
      <w:lang w:val="ru-RU" w:eastAsia="en-US"/>
    </w:rPr>
  </w:style>
  <w:style w:type="paragraph" w:customStyle="1" w:styleId="737">
    <w:name w:val="Верхний колонтитул (четный)"/>
    <w:basedOn w:val="52"/>
    <w:semiHidden/>
    <w:qFormat/>
    <w:uiPriority w:val="0"/>
    <w:pPr>
      <w:keepLines/>
      <w:pBdr>
        <w:bottom w:val="single" w:color="auto" w:sz="6" w:space="1"/>
      </w:pBdr>
      <w:tabs>
        <w:tab w:val="center" w:pos="4320"/>
        <w:tab w:val="right" w:pos="8640"/>
        <w:tab w:val="clear" w:pos="4677"/>
        <w:tab w:val="clear" w:pos="9355"/>
      </w:tabs>
      <w:spacing w:after="600" w:line="190" w:lineRule="atLeast"/>
      <w:ind w:left="1080" w:firstLine="709"/>
      <w:jc w:val="both"/>
    </w:pPr>
    <w:rPr>
      <w:rFonts w:ascii="Arial" w:hAnsi="Arial" w:eastAsia="Times New Roman" w:cs="Arial"/>
      <w:caps/>
      <w:spacing w:val="-5"/>
      <w:kern w:val="0"/>
      <w:sz w:val="15"/>
      <w:szCs w:val="15"/>
      <w:lang w:val="ru-RU"/>
    </w:rPr>
  </w:style>
  <w:style w:type="paragraph" w:customStyle="1" w:styleId="738">
    <w:name w:val="Верхний колонтитул (первый)"/>
    <w:basedOn w:val="52"/>
    <w:semiHidden/>
    <w:qFormat/>
    <w:uiPriority w:val="0"/>
    <w:pPr>
      <w:keepLines/>
      <w:pBdr>
        <w:top w:val="single" w:color="auto" w:sz="6" w:space="2"/>
      </w:pBdr>
      <w:tabs>
        <w:tab w:val="center" w:pos="4320"/>
        <w:tab w:val="right" w:pos="8640"/>
        <w:tab w:val="clear" w:pos="4677"/>
        <w:tab w:val="clear" w:pos="9355"/>
      </w:tabs>
      <w:spacing w:line="190" w:lineRule="atLeast"/>
      <w:ind w:left="1080" w:firstLine="709"/>
      <w:jc w:val="right"/>
    </w:pPr>
    <w:rPr>
      <w:rFonts w:ascii="Arial" w:hAnsi="Arial" w:eastAsia="Times New Roman" w:cs="Arial"/>
      <w:caps/>
      <w:spacing w:val="-5"/>
      <w:kern w:val="0"/>
      <w:sz w:val="15"/>
      <w:szCs w:val="15"/>
      <w:lang w:val="ru-RU"/>
    </w:rPr>
  </w:style>
  <w:style w:type="paragraph" w:customStyle="1" w:styleId="739">
    <w:name w:val="Верхний колонтитул (нечетный)"/>
    <w:basedOn w:val="52"/>
    <w:semiHidden/>
    <w:uiPriority w:val="0"/>
    <w:pPr>
      <w:keepLines/>
      <w:pBdr>
        <w:bottom w:val="single" w:color="auto" w:sz="6" w:space="1"/>
      </w:pBdr>
      <w:tabs>
        <w:tab w:val="center" w:pos="4320"/>
        <w:tab w:val="right" w:pos="8640"/>
        <w:tab w:val="clear" w:pos="4677"/>
        <w:tab w:val="clear" w:pos="9355"/>
      </w:tabs>
      <w:spacing w:after="600" w:line="190" w:lineRule="atLeast"/>
      <w:ind w:left="1080" w:firstLine="709"/>
      <w:jc w:val="both"/>
    </w:pPr>
    <w:rPr>
      <w:rFonts w:ascii="Arial" w:hAnsi="Arial" w:eastAsia="Times New Roman" w:cs="Arial"/>
      <w:caps/>
      <w:spacing w:val="-5"/>
      <w:kern w:val="0"/>
      <w:sz w:val="15"/>
      <w:szCs w:val="15"/>
      <w:lang w:val="ru-RU"/>
    </w:rPr>
  </w:style>
  <w:style w:type="paragraph" w:customStyle="1" w:styleId="740">
    <w:name w:val="База указателя"/>
    <w:basedOn w:val="1"/>
    <w:semiHidden/>
    <w:uiPriority w:val="0"/>
    <w:pPr>
      <w:spacing w:line="240" w:lineRule="atLeast"/>
      <w:ind w:left="360" w:hanging="360"/>
      <w:jc w:val="both"/>
    </w:pPr>
    <w:rPr>
      <w:rFonts w:ascii="Arial" w:hAnsi="Arial" w:cs="Arial"/>
      <w:spacing w:val="-5"/>
      <w:sz w:val="18"/>
      <w:szCs w:val="18"/>
      <w:lang w:val="ru-RU" w:eastAsia="en-US"/>
    </w:rPr>
  </w:style>
  <w:style w:type="character" w:customStyle="1" w:styleId="741">
    <w:name w:val="Вступление"/>
    <w:semiHidden/>
    <w:qFormat/>
    <w:uiPriority w:val="0"/>
    <w:rPr>
      <w:rFonts w:ascii="Arial Black" w:hAnsi="Arial Black" w:cs="Arial Black"/>
      <w:spacing w:val="-4"/>
      <w:sz w:val="18"/>
      <w:szCs w:val="18"/>
    </w:rPr>
  </w:style>
  <w:style w:type="paragraph" w:customStyle="1" w:styleId="742">
    <w:name w:val="Заголовок таблицы"/>
    <w:basedOn w:val="1"/>
    <w:qFormat/>
    <w:uiPriority w:val="0"/>
    <w:pPr>
      <w:spacing w:before="60" w:line="360" w:lineRule="auto"/>
      <w:ind w:firstLine="709"/>
      <w:jc w:val="center"/>
    </w:pPr>
    <w:rPr>
      <w:rFonts w:ascii="Arial Black" w:hAnsi="Arial Black" w:cs="Arial Black"/>
      <w:spacing w:val="-5"/>
      <w:sz w:val="16"/>
      <w:szCs w:val="16"/>
      <w:lang w:val="ru-RU" w:eastAsia="en-US"/>
    </w:rPr>
  </w:style>
  <w:style w:type="character" w:customStyle="1" w:styleId="743">
    <w:name w:val="Шапка Знак"/>
    <w:basedOn w:val="11"/>
    <w:link w:val="95"/>
    <w:qFormat/>
    <w:uiPriority w:val="0"/>
    <w:rPr>
      <w:rFonts w:ascii="Arial" w:hAnsi="Arial" w:eastAsia="Times New Roman" w:cs="Arial"/>
    </w:rPr>
  </w:style>
  <w:style w:type="character" w:customStyle="1" w:styleId="744">
    <w:name w:val="Девиз"/>
    <w:semiHidden/>
    <w:qFormat/>
    <w:uiPriority w:val="0"/>
    <w:rPr>
      <w:i/>
      <w:iCs/>
      <w:spacing w:val="-6"/>
      <w:sz w:val="24"/>
      <w:szCs w:val="24"/>
      <w:lang w:val="ru-RU" w:eastAsia="zh-CN"/>
    </w:rPr>
  </w:style>
  <w:style w:type="paragraph" w:customStyle="1" w:styleId="745">
    <w:name w:val="База оглавления"/>
    <w:basedOn w:val="1"/>
    <w:semiHidden/>
    <w:qFormat/>
    <w:uiPriority w:val="0"/>
    <w:pPr>
      <w:tabs>
        <w:tab w:val="right" w:leader="dot" w:pos="6480"/>
      </w:tabs>
      <w:spacing w:after="240" w:line="240" w:lineRule="atLeast"/>
      <w:ind w:firstLine="709"/>
      <w:jc w:val="both"/>
    </w:pPr>
    <w:rPr>
      <w:rFonts w:ascii="Arial" w:hAnsi="Arial" w:cs="Arial"/>
      <w:spacing w:val="-5"/>
      <w:lang w:val="ru-RU" w:eastAsia="en-US"/>
    </w:rPr>
  </w:style>
  <w:style w:type="character" w:customStyle="1" w:styleId="746">
    <w:name w:val="Адрес HTML Знак"/>
    <w:basedOn w:val="11"/>
    <w:link w:val="51"/>
    <w:qFormat/>
    <w:uiPriority w:val="0"/>
    <w:rPr>
      <w:rFonts w:ascii="Arial" w:hAnsi="Arial" w:eastAsia="Times New Roman" w:cs="Arial"/>
      <w:i/>
      <w:iCs/>
      <w:spacing w:val="-5"/>
      <w:sz w:val="20"/>
      <w:szCs w:val="20"/>
    </w:rPr>
  </w:style>
  <w:style w:type="character" w:customStyle="1" w:styleId="747">
    <w:name w:val="Дата Знак"/>
    <w:basedOn w:val="11"/>
    <w:link w:val="68"/>
    <w:uiPriority w:val="0"/>
    <w:rPr>
      <w:rFonts w:ascii="Arial" w:hAnsi="Arial" w:eastAsia="Times New Roman" w:cs="Arial"/>
      <w:spacing w:val="-5"/>
      <w:sz w:val="20"/>
      <w:szCs w:val="20"/>
    </w:rPr>
  </w:style>
  <w:style w:type="character" w:customStyle="1" w:styleId="748">
    <w:name w:val="Заголовок записки Знак"/>
    <w:basedOn w:val="11"/>
    <w:link w:val="67"/>
    <w:uiPriority w:val="0"/>
    <w:rPr>
      <w:rFonts w:ascii="Arial" w:hAnsi="Arial" w:eastAsia="Times New Roman" w:cs="Arial"/>
      <w:spacing w:val="-5"/>
      <w:sz w:val="20"/>
      <w:szCs w:val="20"/>
    </w:rPr>
  </w:style>
  <w:style w:type="character" w:customStyle="1" w:styleId="749">
    <w:name w:val="Красная строка 2 Знак"/>
    <w:basedOn w:val="183"/>
    <w:link w:val="71"/>
    <w:qFormat/>
    <w:uiPriority w:val="0"/>
    <w:rPr>
      <w:rFonts w:ascii="Arial" w:hAnsi="Arial" w:eastAsia="Times New Roman" w:cs="Arial"/>
      <w:spacing w:val="-5"/>
      <w:kern w:val="2"/>
      <w:sz w:val="20"/>
      <w:szCs w:val="20"/>
    </w:rPr>
  </w:style>
  <w:style w:type="paragraph" w:customStyle="1" w:styleId="750">
    <w:name w:val="Название объекта1"/>
    <w:basedOn w:val="1"/>
    <w:uiPriority w:val="0"/>
    <w:pPr>
      <w:spacing w:line="360" w:lineRule="auto"/>
      <w:ind w:left="1080" w:firstLine="709"/>
      <w:jc w:val="both"/>
    </w:pPr>
    <w:rPr>
      <w:rFonts w:ascii="Arial" w:hAnsi="Arial" w:cs="Arial"/>
      <w:spacing w:val="-5"/>
      <w:lang w:val="ru-RU"/>
    </w:rPr>
  </w:style>
  <w:style w:type="paragraph" w:customStyle="1" w:styleId="751">
    <w:name w:val="Цитата1"/>
    <w:basedOn w:val="1"/>
    <w:qFormat/>
    <w:uiPriority w:val="0"/>
    <w:pPr>
      <w:spacing w:line="360" w:lineRule="auto"/>
      <w:ind w:left="526" w:right="43" w:firstLine="709"/>
      <w:jc w:val="both"/>
    </w:pPr>
    <w:rPr>
      <w:rFonts w:ascii="Times New Roman" w:hAnsi="Times New Roman"/>
      <w:sz w:val="28"/>
      <w:lang w:val="ru-RU"/>
    </w:rPr>
  </w:style>
  <w:style w:type="paragraph" w:customStyle="1" w:styleId="752">
    <w:name w:val="Маркированный список1"/>
    <w:basedOn w:val="1"/>
    <w:uiPriority w:val="0"/>
    <w:pPr>
      <w:spacing w:before="100" w:beforeAutospacing="1" w:after="100" w:afterAutospacing="1" w:line="360" w:lineRule="auto"/>
      <w:ind w:firstLine="709"/>
      <w:jc w:val="both"/>
    </w:pPr>
    <w:rPr>
      <w:rFonts w:ascii="Times New Roman" w:hAnsi="Times New Roman"/>
      <w:sz w:val="28"/>
      <w:szCs w:val="24"/>
      <w:lang w:val="ru-RU"/>
    </w:rPr>
  </w:style>
  <w:style w:type="paragraph" w:customStyle="1" w:styleId="753">
    <w:name w:val="Нумерованный список1"/>
    <w:basedOn w:val="1"/>
    <w:semiHidden/>
    <w:qFormat/>
    <w:uiPriority w:val="0"/>
    <w:pPr>
      <w:spacing w:before="100" w:beforeAutospacing="1" w:after="100" w:afterAutospacing="1" w:line="360" w:lineRule="auto"/>
      <w:ind w:firstLine="709"/>
      <w:jc w:val="both"/>
    </w:pPr>
    <w:rPr>
      <w:rFonts w:ascii="Times New Roman" w:hAnsi="Times New Roman"/>
      <w:sz w:val="28"/>
      <w:szCs w:val="24"/>
      <w:lang w:val="ru-RU"/>
    </w:rPr>
  </w:style>
  <w:style w:type="character" w:customStyle="1" w:styleId="754">
    <w:name w:val="Заголовок_1"/>
    <w:semiHidden/>
    <w:qFormat/>
    <w:uiPriority w:val="0"/>
    <w:rPr>
      <w:caps/>
    </w:rPr>
  </w:style>
  <w:style w:type="character" w:customStyle="1" w:styleId="755">
    <w:name w:val="Маркированный_1 Знак Знак"/>
    <w:semiHidden/>
    <w:uiPriority w:val="0"/>
    <w:rPr>
      <w:sz w:val="24"/>
      <w:szCs w:val="24"/>
      <w:lang w:val="ru-RU" w:eastAsia="ru-RU" w:bidi="ar-SA"/>
    </w:rPr>
  </w:style>
  <w:style w:type="character" w:customStyle="1" w:styleId="756">
    <w:name w:val="Подчеркнутый Знак Знак"/>
    <w:semiHidden/>
    <w:qFormat/>
    <w:uiPriority w:val="0"/>
    <w:rPr>
      <w:sz w:val="24"/>
      <w:szCs w:val="24"/>
      <w:u w:val="single"/>
      <w:lang w:val="ru-RU" w:eastAsia="ru-RU" w:bidi="ar-SA"/>
    </w:rPr>
  </w:style>
  <w:style w:type="paragraph" w:customStyle="1" w:styleId="757">
    <w:name w:val="Статья"/>
    <w:basedOn w:val="1"/>
    <w:semiHidden/>
    <w:qFormat/>
    <w:uiPriority w:val="0"/>
    <w:pPr>
      <w:jc w:val="both"/>
    </w:pPr>
    <w:rPr>
      <w:rFonts w:ascii="Times New Roman" w:hAnsi="Times New Roman"/>
      <w:sz w:val="24"/>
      <w:szCs w:val="24"/>
      <w:lang w:val="ru-RU"/>
    </w:rPr>
  </w:style>
  <w:style w:type="paragraph" w:customStyle="1" w:styleId="758">
    <w:name w:val="текст 1"/>
    <w:basedOn w:val="1"/>
    <w:next w:val="1"/>
    <w:semiHidden/>
    <w:uiPriority w:val="0"/>
    <w:pPr>
      <w:ind w:firstLine="540"/>
      <w:jc w:val="both"/>
    </w:pPr>
    <w:rPr>
      <w:rFonts w:ascii="Times New Roman" w:hAnsi="Times New Roman"/>
      <w:szCs w:val="24"/>
      <w:lang w:val="ru-RU"/>
    </w:rPr>
  </w:style>
  <w:style w:type="paragraph" w:customStyle="1" w:styleId="759">
    <w:name w:val="Заголовок таблици"/>
    <w:basedOn w:val="758"/>
    <w:semiHidden/>
    <w:uiPriority w:val="0"/>
    <w:rPr>
      <w:sz w:val="22"/>
    </w:rPr>
  </w:style>
  <w:style w:type="paragraph" w:customStyle="1" w:styleId="760">
    <w:name w:val="Номер таблици"/>
    <w:basedOn w:val="1"/>
    <w:next w:val="1"/>
    <w:semiHidden/>
    <w:qFormat/>
    <w:uiPriority w:val="0"/>
    <w:pPr>
      <w:jc w:val="right"/>
    </w:pPr>
    <w:rPr>
      <w:rFonts w:ascii="Times New Roman" w:hAnsi="Times New Roman"/>
      <w:b/>
      <w:szCs w:val="24"/>
      <w:lang w:val="ru-RU"/>
    </w:rPr>
  </w:style>
  <w:style w:type="paragraph" w:customStyle="1" w:styleId="761">
    <w:name w:val="Приложение"/>
    <w:basedOn w:val="1"/>
    <w:next w:val="1"/>
    <w:semiHidden/>
    <w:qFormat/>
    <w:uiPriority w:val="0"/>
    <w:pPr>
      <w:jc w:val="right"/>
    </w:pPr>
    <w:rPr>
      <w:rFonts w:ascii="Times New Roman" w:hAnsi="Times New Roman"/>
      <w:szCs w:val="24"/>
      <w:lang w:val="ru-RU"/>
    </w:rPr>
  </w:style>
  <w:style w:type="paragraph" w:customStyle="1" w:styleId="762">
    <w:name w:val="Обычный по таблице"/>
    <w:basedOn w:val="1"/>
    <w:semiHidden/>
    <w:uiPriority w:val="0"/>
    <w:rPr>
      <w:rFonts w:ascii="Times New Roman" w:hAnsi="Times New Roman"/>
      <w:sz w:val="24"/>
      <w:szCs w:val="24"/>
      <w:lang w:val="ru-RU"/>
    </w:rPr>
  </w:style>
  <w:style w:type="character" w:customStyle="1" w:styleId="763">
    <w:name w:val="Обычный в таблице Знак"/>
    <w:link w:val="726"/>
    <w:semiHidden/>
    <w:qFormat/>
    <w:uiPriority w:val="0"/>
    <w:rPr>
      <w:rFonts w:ascii="Times New Roman" w:hAnsi="Times New Roman" w:eastAsia="Times New Roman" w:cs="Times New Roman"/>
      <w:sz w:val="28"/>
      <w:szCs w:val="28"/>
      <w:lang w:eastAsia="ru-RU"/>
    </w:rPr>
  </w:style>
  <w:style w:type="paragraph" w:customStyle="1" w:styleId="764">
    <w:name w:val="xl25"/>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2"/>
      <w:szCs w:val="22"/>
      <w:lang w:val="ru-RU"/>
    </w:rPr>
  </w:style>
  <w:style w:type="paragraph" w:customStyle="1" w:styleId="765">
    <w:name w:val="xl2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66">
    <w:name w:val="xl27"/>
    <w:basedOn w:val="1"/>
    <w:semiHidden/>
    <w:uiPriority w:val="0"/>
    <w:pPr>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767">
    <w:name w:val="xl28"/>
    <w:basedOn w:val="1"/>
    <w:semiHidden/>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2"/>
      <w:szCs w:val="22"/>
      <w:lang w:val="ru-RU"/>
    </w:rPr>
  </w:style>
  <w:style w:type="paragraph" w:customStyle="1" w:styleId="768">
    <w:name w:val="xl29"/>
    <w:basedOn w:val="1"/>
    <w:semiHidden/>
    <w:qFormat/>
    <w:uiPriority w:val="0"/>
    <w:pPr>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Times New Roman" w:hAnsi="Times New Roman"/>
      <w:sz w:val="22"/>
      <w:szCs w:val="22"/>
      <w:lang w:val="ru-RU"/>
    </w:rPr>
  </w:style>
  <w:style w:type="paragraph" w:customStyle="1" w:styleId="769">
    <w:name w:val="xl30"/>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sz w:val="22"/>
      <w:szCs w:val="22"/>
      <w:lang w:val="ru-RU"/>
    </w:rPr>
  </w:style>
  <w:style w:type="paragraph" w:customStyle="1" w:styleId="770">
    <w:name w:val="xl31"/>
    <w:basedOn w:val="1"/>
    <w:semiHidden/>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771">
    <w:name w:val="xl32"/>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2"/>
      <w:szCs w:val="22"/>
      <w:lang w:val="ru-RU"/>
    </w:rPr>
  </w:style>
  <w:style w:type="paragraph" w:customStyle="1" w:styleId="772">
    <w:name w:val="xl33"/>
    <w:basedOn w:val="1"/>
    <w:semiHidden/>
    <w:uiPriority w:val="0"/>
    <w:pPr>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center"/>
    </w:pPr>
    <w:rPr>
      <w:rFonts w:ascii="Times New Roman" w:hAnsi="Times New Roman"/>
      <w:b/>
      <w:bCs/>
      <w:sz w:val="22"/>
      <w:szCs w:val="22"/>
      <w:lang w:val="ru-RU"/>
    </w:rPr>
  </w:style>
  <w:style w:type="paragraph" w:customStyle="1" w:styleId="773">
    <w:name w:val="xl34"/>
    <w:basedOn w:val="1"/>
    <w:semiHidden/>
    <w:qFormat/>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b/>
      <w:bCs/>
      <w:sz w:val="22"/>
      <w:szCs w:val="22"/>
      <w:lang w:val="ru-RU"/>
    </w:rPr>
  </w:style>
  <w:style w:type="paragraph" w:customStyle="1" w:styleId="774">
    <w:name w:val="xl35"/>
    <w:basedOn w:val="1"/>
    <w:semiHidden/>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775">
    <w:name w:val="xl36"/>
    <w:basedOn w:val="1"/>
    <w:semiHidden/>
    <w:qFormat/>
    <w:uiPriority w:val="0"/>
    <w:pPr>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center"/>
    </w:pPr>
    <w:rPr>
      <w:rFonts w:ascii="Times New Roman" w:hAnsi="Times New Roman"/>
      <w:sz w:val="22"/>
      <w:szCs w:val="22"/>
      <w:lang w:val="ru-RU"/>
    </w:rPr>
  </w:style>
  <w:style w:type="paragraph" w:customStyle="1" w:styleId="776">
    <w:name w:val="xl37"/>
    <w:basedOn w:val="1"/>
    <w:semiHidden/>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sz w:val="24"/>
      <w:szCs w:val="24"/>
      <w:lang w:val="ru-RU"/>
    </w:rPr>
  </w:style>
  <w:style w:type="character" w:customStyle="1" w:styleId="777">
    <w:name w:val="Маркированный_1 Знак Знак Знак"/>
    <w:semiHidden/>
    <w:qFormat/>
    <w:uiPriority w:val="0"/>
    <w:rPr>
      <w:sz w:val="24"/>
      <w:szCs w:val="24"/>
      <w:lang w:val="ru-RU" w:eastAsia="ru-RU" w:bidi="ar-SA"/>
    </w:rPr>
  </w:style>
  <w:style w:type="paragraph" w:customStyle="1" w:styleId="778">
    <w:name w:val="xl3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79">
    <w:name w:val="xl3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80">
    <w:name w:val="xl40"/>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1">
    <w:name w:val="xl41"/>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782">
    <w:name w:val="xl4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3">
    <w:name w:val="xl4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4">
    <w:name w:val="xl44"/>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5">
    <w:name w:val="xl4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86">
    <w:name w:val="xl46"/>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7">
    <w:name w:val="xl47"/>
    <w:basedOn w:val="1"/>
    <w:semiHidden/>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788">
    <w:name w:val="xl48"/>
    <w:basedOn w:val="1"/>
    <w:semiHidden/>
    <w:qFormat/>
    <w:uiPriority w:val="0"/>
    <w:pPr>
      <w:pBdr>
        <w:top w:val="single" w:color="auto" w:sz="4" w:space="0"/>
        <w:left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89">
    <w:name w:val="xl49"/>
    <w:basedOn w:val="1"/>
    <w:semiHidden/>
    <w:qFormat/>
    <w:uiPriority w:val="0"/>
    <w:pPr>
      <w:pBdr>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90">
    <w:name w:val="xl5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91">
    <w:name w:val="xl51"/>
    <w:basedOn w:val="1"/>
    <w:semiHidden/>
    <w:uiPriority w:val="0"/>
    <w:pPr>
      <w:pBdr>
        <w:left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 w:type="paragraph" w:customStyle="1" w:styleId="792">
    <w:name w:val="xl52"/>
    <w:basedOn w:val="1"/>
    <w:semiHidden/>
    <w:qFormat/>
    <w:uiPriority w:val="0"/>
    <w:pPr>
      <w:pBdr>
        <w:left w:val="single" w:color="auto" w:sz="4" w:space="0"/>
        <w:right w:val="single" w:color="auto" w:sz="4" w:space="0"/>
      </w:pBdr>
      <w:spacing w:before="100" w:beforeAutospacing="1" w:after="100" w:afterAutospacing="1"/>
    </w:pPr>
    <w:rPr>
      <w:rFonts w:ascii="Times New Roman" w:hAnsi="Times New Roman"/>
      <w:sz w:val="24"/>
      <w:szCs w:val="24"/>
      <w:lang w:val="ru-RU"/>
    </w:rPr>
  </w:style>
  <w:style w:type="paragraph" w:customStyle="1" w:styleId="793">
    <w:name w:val="xl53"/>
    <w:basedOn w:val="1"/>
    <w:qFormat/>
    <w:uiPriority w:val="0"/>
    <w:pPr>
      <w:pBdr>
        <w:left w:val="single" w:color="auto" w:sz="4" w:space="0"/>
        <w:right w:val="single" w:color="auto" w:sz="4" w:space="0"/>
      </w:pBdr>
      <w:spacing w:before="100" w:beforeAutospacing="1" w:after="100" w:afterAutospacing="1"/>
      <w:jc w:val="center"/>
    </w:pPr>
    <w:rPr>
      <w:rFonts w:ascii="Times New Roman" w:hAnsi="Times New Roman"/>
      <w:b/>
      <w:bCs/>
      <w:color w:val="FF0000"/>
      <w:sz w:val="24"/>
      <w:szCs w:val="24"/>
      <w:lang w:val="ru-RU"/>
    </w:rPr>
  </w:style>
  <w:style w:type="paragraph" w:customStyle="1" w:styleId="794">
    <w:name w:val="xl54"/>
    <w:basedOn w:val="1"/>
    <w:qFormat/>
    <w:uiPriority w:val="0"/>
    <w:pPr>
      <w:pBdr>
        <w:left w:val="single" w:color="auto" w:sz="4" w:space="0"/>
        <w:right w:val="single" w:color="auto" w:sz="4" w:space="0"/>
      </w:pBdr>
      <w:spacing w:before="100" w:beforeAutospacing="1" w:after="100" w:afterAutospacing="1"/>
      <w:jc w:val="center"/>
    </w:pPr>
    <w:rPr>
      <w:rFonts w:ascii="Times New Roman" w:hAnsi="Times New Roman"/>
      <w:b/>
      <w:bCs/>
      <w:color w:val="FF0000"/>
      <w:sz w:val="24"/>
      <w:szCs w:val="24"/>
      <w:lang w:val="ru-RU"/>
    </w:rPr>
  </w:style>
  <w:style w:type="paragraph" w:customStyle="1" w:styleId="795">
    <w:name w:val="xl55"/>
    <w:basedOn w:val="1"/>
    <w:semiHidden/>
    <w:uiPriority w:val="0"/>
    <w:pPr>
      <w:pBdr>
        <w:left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796">
    <w:name w:val="xl23"/>
    <w:basedOn w:val="1"/>
    <w:semiHidden/>
    <w:qFormat/>
    <w:uiPriority w:val="0"/>
    <w:pPr>
      <w:pBdr>
        <w:left w:val="single" w:color="auto" w:sz="8" w:space="0"/>
        <w:bottom w:val="single" w:color="auto" w:sz="8" w:space="0"/>
        <w:right w:val="single" w:color="auto" w:sz="8" w:space="0"/>
      </w:pBdr>
      <w:spacing w:before="100" w:beforeAutospacing="1" w:after="100" w:afterAutospacing="1"/>
      <w:jc w:val="center"/>
    </w:pPr>
    <w:rPr>
      <w:rFonts w:ascii="Times New Roman" w:hAnsi="Times New Roman"/>
      <w:sz w:val="24"/>
      <w:szCs w:val="24"/>
      <w:lang w:val="ru-RU"/>
    </w:rPr>
  </w:style>
  <w:style w:type="character" w:customStyle="1" w:styleId="797">
    <w:name w:val="Знак3 Знак Знак"/>
    <w:uiPriority w:val="0"/>
    <w:rPr>
      <w:b/>
      <w:sz w:val="24"/>
      <w:szCs w:val="24"/>
      <w:u w:val="single"/>
      <w:lang w:val="ru-RU" w:eastAsia="ru-RU" w:bidi="ar-SA"/>
    </w:rPr>
  </w:style>
  <w:style w:type="character" w:customStyle="1" w:styleId="798">
    <w:name w:val="Подчеркнутый Знак Знак Знак"/>
    <w:semiHidden/>
    <w:qFormat/>
    <w:uiPriority w:val="0"/>
    <w:rPr>
      <w:sz w:val="24"/>
      <w:szCs w:val="24"/>
      <w:u w:val="single"/>
      <w:lang w:val="ru-RU" w:eastAsia="ru-RU" w:bidi="ar-SA"/>
    </w:rPr>
  </w:style>
  <w:style w:type="character" w:customStyle="1" w:styleId="799">
    <w:name w:val="Маркированный_1 Знак Знак Знак Знак"/>
    <w:semiHidden/>
    <w:uiPriority w:val="0"/>
    <w:rPr>
      <w:sz w:val="24"/>
      <w:szCs w:val="24"/>
      <w:lang w:val="ru-RU" w:eastAsia="ru-RU" w:bidi="ar-SA"/>
    </w:rPr>
  </w:style>
  <w:style w:type="character" w:customStyle="1" w:styleId="800">
    <w:name w:val="Подчеркнутый Знак Знак1"/>
    <w:semiHidden/>
    <w:uiPriority w:val="0"/>
    <w:rPr>
      <w:sz w:val="24"/>
      <w:szCs w:val="24"/>
      <w:u w:val="single"/>
      <w:lang w:val="ru-RU" w:eastAsia="ru-RU" w:bidi="ar-SA"/>
    </w:rPr>
  </w:style>
  <w:style w:type="character" w:customStyle="1" w:styleId="801">
    <w:name w:val="S_Заголовок 4 Знак"/>
    <w:link w:val="698"/>
    <w:qFormat/>
    <w:uiPriority w:val="0"/>
    <w:rPr>
      <w:rFonts w:ascii="Times New Roman" w:hAnsi="Times New Roman" w:eastAsia="Times New Roman" w:cs="Times New Roman"/>
      <w:i/>
      <w:sz w:val="24"/>
      <w:szCs w:val="24"/>
      <w:lang w:val="zh-CN" w:eastAsia="zh-CN"/>
    </w:rPr>
  </w:style>
  <w:style w:type="paragraph" w:customStyle="1" w:styleId="802">
    <w:name w:val="S_Обычный в таблице"/>
    <w:basedOn w:val="1"/>
    <w:link w:val="803"/>
    <w:uiPriority w:val="0"/>
    <w:pPr>
      <w:spacing w:line="360" w:lineRule="auto"/>
      <w:jc w:val="center"/>
    </w:pPr>
    <w:rPr>
      <w:rFonts w:ascii="Times New Roman" w:hAnsi="Times New Roman"/>
      <w:sz w:val="24"/>
      <w:szCs w:val="24"/>
      <w:lang w:val="ru-RU"/>
    </w:rPr>
  </w:style>
  <w:style w:type="character" w:customStyle="1" w:styleId="803">
    <w:name w:val="S_Обычный в таблице Знак"/>
    <w:link w:val="802"/>
    <w:qFormat/>
    <w:uiPriority w:val="0"/>
    <w:rPr>
      <w:rFonts w:ascii="Times New Roman" w:hAnsi="Times New Roman" w:eastAsia="Times New Roman" w:cs="Times New Roman"/>
      <w:sz w:val="24"/>
      <w:szCs w:val="24"/>
      <w:lang w:eastAsia="ru-RU"/>
    </w:rPr>
  </w:style>
  <w:style w:type="paragraph" w:customStyle="1" w:styleId="804">
    <w:name w:val="S_Титульный"/>
    <w:basedOn w:val="735"/>
    <w:qFormat/>
    <w:uiPriority w:val="0"/>
    <w:pPr>
      <w:keepNext w:val="0"/>
      <w:keepLines w:val="0"/>
      <w:pBdr>
        <w:top w:val="none" w:color="auto" w:sz="0" w:space="0"/>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805">
    <w:name w:val="Маркированный_1 Знак1"/>
    <w:basedOn w:val="11"/>
    <w:qFormat/>
    <w:uiPriority w:val="0"/>
  </w:style>
  <w:style w:type="character" w:customStyle="1" w:styleId="806">
    <w:name w:val="S_Заголовок 3 Знак"/>
    <w:link w:val="697"/>
    <w:qFormat/>
    <w:uiPriority w:val="0"/>
    <w:rPr>
      <w:rFonts w:ascii="Arial" w:hAnsi="Arial" w:eastAsia="Times New Roman" w:cs="Times New Roman"/>
      <w:b/>
      <w:bCs/>
      <w:sz w:val="24"/>
      <w:szCs w:val="24"/>
      <w:u w:val="single"/>
      <w:lang w:val="zh-CN" w:eastAsia="zh-CN"/>
    </w:rPr>
  </w:style>
  <w:style w:type="paragraph" w:customStyle="1" w:styleId="807">
    <w:name w:val="S_Таблица"/>
    <w:basedOn w:val="1"/>
    <w:qFormat/>
    <w:uiPriority w:val="0"/>
    <w:pPr>
      <w:numPr>
        <w:ilvl w:val="0"/>
        <w:numId w:val="9"/>
      </w:numPr>
      <w:spacing w:line="360" w:lineRule="auto"/>
      <w:ind w:right="-6"/>
      <w:jc w:val="right"/>
    </w:pPr>
    <w:rPr>
      <w:rFonts w:ascii="Times New Roman" w:hAnsi="Times New Roman"/>
      <w:sz w:val="24"/>
      <w:szCs w:val="24"/>
      <w:lang w:val="ru-RU"/>
    </w:rPr>
  </w:style>
  <w:style w:type="paragraph" w:customStyle="1" w:styleId="808">
    <w:name w:val="В таблице"/>
    <w:basedOn w:val="1"/>
    <w:qFormat/>
    <w:uiPriority w:val="0"/>
    <w:pPr>
      <w:spacing w:line="360" w:lineRule="auto"/>
      <w:jc w:val="center"/>
    </w:pPr>
    <w:rPr>
      <w:rFonts w:ascii="Times New Roman" w:hAnsi="Times New Roman"/>
      <w:sz w:val="24"/>
      <w:szCs w:val="24"/>
      <w:lang w:val="ru-RU"/>
    </w:rPr>
  </w:style>
  <w:style w:type="paragraph" w:customStyle="1" w:styleId="809">
    <w:name w:val="ConsCell"/>
    <w:qFormat/>
    <w:uiPriority w:val="0"/>
    <w:pPr>
      <w:widowControl w:val="0"/>
      <w:autoSpaceDE w:val="0"/>
      <w:autoSpaceDN w:val="0"/>
      <w:adjustRightInd w:val="0"/>
      <w:spacing w:after="0" w:line="240" w:lineRule="auto"/>
    </w:pPr>
    <w:rPr>
      <w:rFonts w:ascii="Arial" w:hAnsi="Arial" w:eastAsia="Times New Roman" w:cs="Arial"/>
      <w:sz w:val="20"/>
      <w:szCs w:val="20"/>
      <w:lang w:val="ru-RU" w:eastAsia="ru-RU" w:bidi="ar-SA"/>
    </w:rPr>
  </w:style>
  <w:style w:type="character" w:customStyle="1" w:styleId="810">
    <w:name w:val="Знак Знак2"/>
    <w:locked/>
    <w:uiPriority w:val="0"/>
    <w:rPr>
      <w:b/>
      <w:bCs/>
      <w:sz w:val="24"/>
      <w:szCs w:val="24"/>
      <w:u w:val="single"/>
      <w:lang w:val="ru-RU" w:eastAsia="ru-RU" w:bidi="ar-SA"/>
    </w:rPr>
  </w:style>
  <w:style w:type="paragraph" w:customStyle="1" w:styleId="811">
    <w:name w:val="S_Обычный с подчеркиванием"/>
    <w:basedOn w:val="1"/>
    <w:link w:val="812"/>
    <w:qFormat/>
    <w:uiPriority w:val="0"/>
    <w:pPr>
      <w:spacing w:line="360" w:lineRule="auto"/>
      <w:ind w:firstLine="709"/>
      <w:jc w:val="both"/>
    </w:pPr>
    <w:rPr>
      <w:rFonts w:ascii="Times New Roman" w:hAnsi="Times New Roman"/>
      <w:sz w:val="24"/>
      <w:szCs w:val="24"/>
      <w:u w:val="single"/>
      <w:lang w:val="ru-RU"/>
    </w:rPr>
  </w:style>
  <w:style w:type="character" w:customStyle="1" w:styleId="812">
    <w:name w:val="S_Обычный с подчеркиванием Знак"/>
    <w:link w:val="811"/>
    <w:uiPriority w:val="0"/>
    <w:rPr>
      <w:rFonts w:ascii="Times New Roman" w:hAnsi="Times New Roman" w:eastAsia="Times New Roman" w:cs="Times New Roman"/>
      <w:sz w:val="24"/>
      <w:szCs w:val="24"/>
      <w:u w:val="single"/>
      <w:lang w:eastAsia="ru-RU"/>
    </w:rPr>
  </w:style>
  <w:style w:type="paragraph" w:customStyle="1" w:styleId="813">
    <w:name w:val="xl56"/>
    <w:basedOn w:val="1"/>
    <w:qFormat/>
    <w:uiPriority w:val="0"/>
    <w:pPr>
      <w:pBdr>
        <w:top w:val="single" w:color="auto" w:sz="4" w:space="0"/>
        <w:left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814">
    <w:name w:val="xl57"/>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815">
    <w:name w:val="xl58"/>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816">
    <w:name w:val="xl59"/>
    <w:basedOn w:val="1"/>
    <w:uiPriority w:val="0"/>
    <w:pPr>
      <w:pBdr>
        <w:left w:val="single" w:color="auto" w:sz="4" w:space="0"/>
        <w:right w:val="single" w:color="auto" w:sz="4" w:space="0"/>
      </w:pBdr>
      <w:spacing w:before="100" w:beforeAutospacing="1" w:after="100" w:afterAutospacing="1"/>
      <w:jc w:val="right"/>
      <w:textAlignment w:val="center"/>
    </w:pPr>
    <w:rPr>
      <w:rFonts w:ascii="Times New Roman" w:hAnsi="Times New Roman"/>
      <w:sz w:val="24"/>
      <w:szCs w:val="24"/>
      <w:lang w:val="ru-RU"/>
    </w:rPr>
  </w:style>
  <w:style w:type="paragraph" w:customStyle="1" w:styleId="817">
    <w:name w:val="xl60"/>
    <w:basedOn w:val="1"/>
    <w:qFormat/>
    <w:uiPriority w:val="0"/>
    <w:pPr>
      <w:pBdr>
        <w:left w:val="single" w:color="auto" w:sz="4" w:space="0"/>
        <w:bottom w:val="single" w:color="auto" w:sz="4" w:space="0"/>
        <w:right w:val="single" w:color="auto" w:sz="4" w:space="0"/>
      </w:pBdr>
      <w:spacing w:before="100" w:beforeAutospacing="1" w:after="100" w:afterAutospacing="1"/>
      <w:jc w:val="right"/>
      <w:textAlignment w:val="center"/>
    </w:pPr>
    <w:rPr>
      <w:rFonts w:ascii="Times New Roman" w:hAnsi="Times New Roman"/>
      <w:sz w:val="24"/>
      <w:szCs w:val="24"/>
      <w:lang w:val="ru-RU"/>
    </w:rPr>
  </w:style>
  <w:style w:type="paragraph" w:customStyle="1" w:styleId="818">
    <w:name w:val="xl61"/>
    <w:basedOn w:val="1"/>
    <w:qFormat/>
    <w:uiPriority w:val="0"/>
    <w:pPr>
      <w:pBdr>
        <w:left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table" w:customStyle="1" w:styleId="819">
    <w:name w:val="Сетка таблицы19"/>
    <w:basedOn w:val="12"/>
    <w:uiPriority w:val="0"/>
    <w:pPr>
      <w:spacing w:after="0" w:line="360" w:lineRule="auto"/>
      <w:ind w:firstLine="709"/>
      <w:jc w:val="both"/>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20">
    <w:name w:val="Сетка таблицы22"/>
    <w:basedOn w:val="12"/>
    <w:qFormat/>
    <w:uiPriority w:val="0"/>
    <w:pPr>
      <w:spacing w:after="0" w:line="360" w:lineRule="auto"/>
      <w:ind w:firstLine="709"/>
      <w:jc w:val="both"/>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21">
    <w:name w:val="Перечисление 1"/>
    <w:basedOn w:val="1"/>
    <w:uiPriority w:val="0"/>
    <w:pPr>
      <w:tabs>
        <w:tab w:val="left" w:pos="360"/>
      </w:tabs>
      <w:ind w:left="360" w:hanging="360"/>
    </w:pPr>
    <w:rPr>
      <w:rFonts w:ascii="Arial" w:hAnsi="Arial" w:cs="Arial"/>
      <w:sz w:val="24"/>
      <w:lang w:val="ru-RU"/>
    </w:rPr>
  </w:style>
  <w:style w:type="paragraph" w:customStyle="1" w:styleId="822">
    <w:name w:val="Heading"/>
    <w:qFormat/>
    <w:uiPriority w:val="0"/>
    <w:pPr>
      <w:autoSpaceDE w:val="0"/>
      <w:autoSpaceDN w:val="0"/>
      <w:adjustRightInd w:val="0"/>
      <w:spacing w:after="0" w:line="240" w:lineRule="auto"/>
    </w:pPr>
    <w:rPr>
      <w:rFonts w:ascii="Arial" w:hAnsi="Arial" w:eastAsia="Times New Roman" w:cs="Arial"/>
      <w:b/>
      <w:bCs/>
      <w:sz w:val="22"/>
      <w:szCs w:val="22"/>
      <w:lang w:val="ru-RU" w:eastAsia="ru-RU" w:bidi="ar-SA"/>
    </w:rPr>
  </w:style>
  <w:style w:type="paragraph" w:customStyle="1" w:styleId="823">
    <w:name w:val="Маркированный текст"/>
    <w:basedOn w:val="821"/>
    <w:uiPriority w:val="0"/>
    <w:pPr>
      <w:tabs>
        <w:tab w:val="left" w:pos="240"/>
        <w:tab w:val="left" w:pos="1429"/>
        <w:tab w:val="clear" w:pos="360"/>
      </w:tabs>
      <w:ind w:left="0" w:firstLine="0"/>
      <w:jc w:val="both"/>
    </w:pPr>
    <w:rPr>
      <w:sz w:val="22"/>
    </w:rPr>
  </w:style>
  <w:style w:type="character" w:customStyle="1" w:styleId="824">
    <w:name w:val="S_Обычный Знак Знак"/>
    <w:qFormat/>
    <w:uiPriority w:val="0"/>
    <w:rPr>
      <w:sz w:val="24"/>
      <w:szCs w:val="24"/>
      <w:lang w:val="ru-RU" w:eastAsia="ru-RU" w:bidi="ar-SA"/>
    </w:rPr>
  </w:style>
  <w:style w:type="paragraph" w:customStyle="1" w:styleId="825">
    <w:name w:val="Style2"/>
    <w:basedOn w:val="1"/>
    <w:uiPriority w:val="0"/>
    <w:pPr>
      <w:widowControl w:val="0"/>
      <w:autoSpaceDE w:val="0"/>
      <w:autoSpaceDN w:val="0"/>
      <w:adjustRightInd w:val="0"/>
    </w:pPr>
    <w:rPr>
      <w:rFonts w:ascii="Times New Roman" w:hAnsi="Times New Roman"/>
      <w:sz w:val="24"/>
      <w:szCs w:val="24"/>
      <w:lang w:val="ru-RU"/>
    </w:rPr>
  </w:style>
  <w:style w:type="paragraph" w:customStyle="1" w:styleId="826">
    <w:name w:val="СписокМаркер"/>
    <w:basedOn w:val="72"/>
    <w:qFormat/>
    <w:uiPriority w:val="0"/>
    <w:pPr>
      <w:numPr>
        <w:ilvl w:val="0"/>
        <w:numId w:val="10"/>
      </w:numPr>
      <w:autoSpaceDE w:val="0"/>
      <w:autoSpaceDN w:val="0"/>
      <w:spacing w:after="0" w:line="360" w:lineRule="auto"/>
      <w:jc w:val="both"/>
    </w:pPr>
    <w:rPr>
      <w:rFonts w:ascii="Times New Roman" w:hAnsi="Times New Roman" w:eastAsia="Times New Roman"/>
      <w:kern w:val="0"/>
      <w:sz w:val="24"/>
      <w:lang w:val="ru-RU" w:eastAsia="zh-CN" w:bidi="he-IL"/>
    </w:rPr>
  </w:style>
  <w:style w:type="character" w:customStyle="1" w:styleId="827">
    <w:name w:val="Заголовок 3 Знак Знак Знак"/>
    <w:qFormat/>
    <w:uiPriority w:val="0"/>
    <w:rPr>
      <w:rFonts w:ascii="Arial" w:hAnsi="Arial" w:cs="Arial"/>
      <w:b/>
      <w:bCs/>
      <w:sz w:val="26"/>
      <w:szCs w:val="26"/>
      <w:lang w:val="ru-RU" w:eastAsia="ru-RU" w:bidi="ar-SA"/>
    </w:rPr>
  </w:style>
  <w:style w:type="paragraph" w:customStyle="1" w:styleId="828">
    <w:name w:val="Заголовок 11"/>
    <w:basedOn w:val="2"/>
    <w:qFormat/>
    <w:uiPriority w:val="0"/>
    <w:pPr>
      <w:spacing w:before="0" w:after="0"/>
    </w:pPr>
    <w:rPr>
      <w:rFonts w:ascii="Times New Roman" w:hAnsi="Times New Roman" w:cs="Times New Roman"/>
      <w:b w:val="0"/>
      <w:bCs w:val="0"/>
      <w:caps/>
      <w:kern w:val="0"/>
      <w:sz w:val="24"/>
      <w:szCs w:val="24"/>
      <w:lang w:val="ru-RU"/>
    </w:rPr>
  </w:style>
  <w:style w:type="paragraph" w:customStyle="1" w:styleId="829">
    <w:name w:val="Знак Знак Знак Знак Знак Знак Знак Знак Знак Знак Знак Знак Знак Знак Знак Знак Знак Знак Знак Знак Знак Знак"/>
    <w:basedOn w:val="1"/>
    <w:uiPriority w:val="0"/>
    <w:pPr>
      <w:spacing w:after="160" w:line="240" w:lineRule="exact"/>
    </w:pPr>
    <w:rPr>
      <w:rFonts w:ascii="Times New Roman" w:hAnsi="Times New Roman"/>
      <w:sz w:val="28"/>
      <w:lang w:eastAsia="en-US"/>
    </w:rPr>
  </w:style>
  <w:style w:type="paragraph" w:customStyle="1" w:styleId="830">
    <w:name w:val="Style7"/>
    <w:basedOn w:val="1"/>
    <w:qFormat/>
    <w:uiPriority w:val="0"/>
    <w:pPr>
      <w:widowControl w:val="0"/>
      <w:autoSpaceDE w:val="0"/>
      <w:autoSpaceDN w:val="0"/>
      <w:adjustRightInd w:val="0"/>
      <w:spacing w:line="274" w:lineRule="exact"/>
    </w:pPr>
    <w:rPr>
      <w:rFonts w:ascii="Times New Roman" w:hAnsi="Times New Roman"/>
      <w:sz w:val="24"/>
      <w:szCs w:val="24"/>
      <w:lang w:val="ru-RU"/>
    </w:rPr>
  </w:style>
  <w:style w:type="character" w:customStyle="1" w:styleId="831">
    <w:name w:val="Font Style14"/>
    <w:qFormat/>
    <w:uiPriority w:val="0"/>
    <w:rPr>
      <w:rFonts w:ascii="Times New Roman" w:hAnsi="Times New Roman" w:cs="Times New Roman"/>
      <w:sz w:val="24"/>
      <w:szCs w:val="24"/>
    </w:rPr>
  </w:style>
  <w:style w:type="character" w:customStyle="1" w:styleId="832">
    <w:name w:val="Font Style42"/>
    <w:qFormat/>
    <w:uiPriority w:val="0"/>
    <w:rPr>
      <w:rFonts w:ascii="Times New Roman" w:hAnsi="Times New Roman" w:cs="Times New Roman"/>
      <w:sz w:val="16"/>
      <w:szCs w:val="16"/>
    </w:rPr>
  </w:style>
  <w:style w:type="character" w:customStyle="1" w:styleId="833">
    <w:name w:val="Знак Знак17"/>
    <w:qFormat/>
    <w:uiPriority w:val="0"/>
    <w:rPr>
      <w:sz w:val="24"/>
      <w:szCs w:val="24"/>
      <w:lang w:val="ru-RU" w:eastAsia="ru-RU" w:bidi="ar-SA"/>
    </w:rPr>
  </w:style>
  <w:style w:type="character" w:customStyle="1" w:styleId="834">
    <w:name w:val="Знак2 Знак Знак1"/>
    <w:locked/>
    <w:uiPriority w:val="0"/>
    <w:rPr>
      <w:rFonts w:eastAsia="Arial Unicode MS"/>
      <w:sz w:val="28"/>
      <w:szCs w:val="24"/>
      <w:lang w:val="ru-RU" w:eastAsia="ru-RU" w:bidi="ar-SA"/>
    </w:rPr>
  </w:style>
  <w:style w:type="character" w:customStyle="1" w:styleId="835">
    <w:name w:val="Знак11"/>
    <w:semiHidden/>
    <w:qFormat/>
    <w:uiPriority w:val="0"/>
    <w:rPr>
      <w:rFonts w:hint="default" w:ascii="Arial" w:hAnsi="Arial" w:cs="Arial"/>
      <w:b/>
      <w:bCs/>
      <w:i/>
      <w:iCs/>
      <w:sz w:val="28"/>
      <w:szCs w:val="28"/>
      <w:lang w:val="ru-RU" w:eastAsia="ru-RU" w:bidi="ar-SA"/>
    </w:rPr>
  </w:style>
  <w:style w:type="character" w:customStyle="1" w:styleId="836">
    <w:name w:val="Знак Знак11"/>
    <w:qFormat/>
    <w:uiPriority w:val="0"/>
    <w:rPr>
      <w:sz w:val="24"/>
      <w:szCs w:val="24"/>
      <w:u w:val="single"/>
      <w:lang w:val="ru-RU" w:eastAsia="ru-RU" w:bidi="ar-SA"/>
    </w:rPr>
  </w:style>
  <w:style w:type="character" w:customStyle="1" w:styleId="837">
    <w:name w:val="Знак3 Знак Знак1"/>
    <w:semiHidden/>
    <w:qFormat/>
    <w:uiPriority w:val="0"/>
    <w:rPr>
      <w:b/>
      <w:sz w:val="24"/>
      <w:szCs w:val="24"/>
      <w:u w:val="single"/>
      <w:lang w:val="ru-RU" w:eastAsia="ru-RU" w:bidi="ar-SA"/>
    </w:rPr>
  </w:style>
  <w:style w:type="character" w:customStyle="1" w:styleId="838">
    <w:name w:val="Знак2 Знак Знак3"/>
    <w:semiHidden/>
    <w:qFormat/>
    <w:uiPriority w:val="0"/>
    <w:rPr>
      <w:b/>
      <w:bCs/>
      <w:sz w:val="24"/>
      <w:szCs w:val="24"/>
      <w:lang w:val="ru-RU" w:eastAsia="ru-RU" w:bidi="ar-SA"/>
    </w:rPr>
  </w:style>
  <w:style w:type="character" w:customStyle="1" w:styleId="839">
    <w:name w:val="Знак21"/>
    <w:semiHidden/>
    <w:qFormat/>
    <w:uiPriority w:val="0"/>
    <w:rPr>
      <w:b/>
      <w:bCs/>
      <w:sz w:val="24"/>
      <w:szCs w:val="24"/>
      <w:lang w:val="ru-RU" w:eastAsia="ru-RU" w:bidi="ar-SA"/>
    </w:rPr>
  </w:style>
  <w:style w:type="paragraph" w:customStyle="1" w:styleId="840">
    <w:name w:val="Таблица центр"/>
    <w:basedOn w:val="1"/>
    <w:qFormat/>
    <w:uiPriority w:val="0"/>
    <w:pPr>
      <w:spacing w:before="40" w:after="40"/>
      <w:jc w:val="center"/>
    </w:pPr>
    <w:rPr>
      <w:rFonts w:ascii="Arial" w:hAnsi="Arial"/>
      <w:snapToGrid w:val="0"/>
      <w:sz w:val="22"/>
      <w:lang w:val="ru-RU"/>
    </w:rPr>
  </w:style>
  <w:style w:type="paragraph" w:customStyle="1" w:styleId="841">
    <w:name w:val="Раздел-табл заг"/>
    <w:basedOn w:val="1"/>
    <w:uiPriority w:val="0"/>
    <w:pPr>
      <w:keepNext/>
      <w:pBdr>
        <w:top w:val="single" w:color="FFFFFF" w:sz="6" w:space="4"/>
        <w:bottom w:val="single" w:color="FFFFFF" w:sz="6" w:space="4"/>
      </w:pBdr>
      <w:spacing w:before="360" w:line="288" w:lineRule="auto"/>
      <w:ind w:left="1701"/>
      <w:outlineLvl w:val="2"/>
    </w:pPr>
    <w:rPr>
      <w:rFonts w:ascii="Arial" w:hAnsi="Arial"/>
      <w:b/>
      <w:caps/>
      <w:sz w:val="26"/>
      <w:lang w:val="ru-RU"/>
    </w:rPr>
  </w:style>
  <w:style w:type="paragraph" w:customStyle="1" w:styleId="842">
    <w:name w:val="Таблица 0-ж"/>
    <w:basedOn w:val="1"/>
    <w:qFormat/>
    <w:uiPriority w:val="0"/>
    <w:pPr>
      <w:spacing w:before="80" w:after="80"/>
    </w:pPr>
    <w:rPr>
      <w:rFonts w:ascii="Arial" w:hAnsi="Arial"/>
      <w:b/>
      <w:sz w:val="22"/>
      <w:lang w:val="ru-RU"/>
    </w:rPr>
  </w:style>
  <w:style w:type="paragraph" w:customStyle="1" w:styleId="843">
    <w:name w:val="3"/>
    <w:basedOn w:val="1"/>
    <w:qFormat/>
    <w:uiPriority w:val="0"/>
    <w:pPr>
      <w:spacing w:before="240" w:line="288" w:lineRule="auto"/>
      <w:ind w:left="567"/>
    </w:pPr>
    <w:rPr>
      <w:rFonts w:ascii="Arial" w:hAnsi="Arial"/>
      <w:b/>
      <w:caps/>
      <w:sz w:val="40"/>
      <w:lang w:val="ru-RU"/>
    </w:rPr>
  </w:style>
  <w:style w:type="paragraph" w:customStyle="1" w:styleId="844">
    <w:name w:val="Таблица 0"/>
    <w:basedOn w:val="1"/>
    <w:qFormat/>
    <w:uiPriority w:val="0"/>
    <w:pPr>
      <w:spacing w:before="80" w:after="80"/>
    </w:pPr>
    <w:rPr>
      <w:rFonts w:ascii="Arial" w:hAnsi="Arial"/>
      <w:sz w:val="22"/>
      <w:lang w:val="ru-RU"/>
    </w:rPr>
  </w:style>
  <w:style w:type="paragraph" w:customStyle="1" w:styleId="845">
    <w:name w:val="Таблица первая стр"/>
    <w:basedOn w:val="840"/>
    <w:uiPriority w:val="0"/>
    <w:pPr>
      <w:ind w:right="57"/>
      <w:jc w:val="right"/>
    </w:pPr>
  </w:style>
  <w:style w:type="paragraph" w:customStyle="1" w:styleId="846">
    <w:name w:val="Таблица 1"/>
    <w:basedOn w:val="1"/>
    <w:qFormat/>
    <w:uiPriority w:val="0"/>
    <w:pPr>
      <w:spacing w:before="80" w:after="80"/>
      <w:ind w:left="567"/>
      <w:jc w:val="right"/>
    </w:pPr>
    <w:rPr>
      <w:rFonts w:ascii="Arial" w:hAnsi="Arial"/>
      <w:b/>
      <w:sz w:val="22"/>
      <w:lang w:val="ru-RU"/>
    </w:rPr>
  </w:style>
  <w:style w:type="paragraph" w:customStyle="1" w:styleId="847">
    <w:name w:val="Раздел-табл подзаг"/>
    <w:basedOn w:val="1"/>
    <w:uiPriority w:val="0"/>
    <w:pPr>
      <w:keepNext/>
      <w:pBdr>
        <w:top w:val="single" w:color="FFFFFF" w:sz="6" w:space="4"/>
        <w:bottom w:val="single" w:color="FFFFFF" w:sz="6" w:space="4"/>
      </w:pBdr>
      <w:spacing w:after="240" w:line="288" w:lineRule="auto"/>
      <w:ind w:left="1701"/>
      <w:outlineLvl w:val="3"/>
    </w:pPr>
    <w:rPr>
      <w:rFonts w:ascii="Arial" w:hAnsi="Arial"/>
      <w:caps/>
      <w:spacing w:val="20"/>
      <w:sz w:val="18"/>
      <w:lang w:val="ru-RU"/>
    </w:rPr>
  </w:style>
  <w:style w:type="paragraph" w:customStyle="1" w:styleId="84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uiPriority w:val="0"/>
    <w:pPr>
      <w:spacing w:before="100" w:beforeAutospacing="1" w:after="100" w:afterAutospacing="1"/>
      <w:jc w:val="both"/>
    </w:pPr>
    <w:rPr>
      <w:rFonts w:ascii="Tahoma" w:hAnsi="Tahoma"/>
      <w:lang w:eastAsia="en-US"/>
    </w:rPr>
  </w:style>
  <w:style w:type="paragraph" w:customStyle="1" w:styleId="849">
    <w:name w:val="import"/>
    <w:basedOn w:val="1"/>
    <w:qFormat/>
    <w:uiPriority w:val="0"/>
    <w:pPr>
      <w:spacing w:before="100" w:beforeAutospacing="1" w:after="100" w:afterAutospacing="1"/>
    </w:pPr>
    <w:rPr>
      <w:rFonts w:ascii="Times New Roman" w:hAnsi="Times New Roman"/>
      <w:sz w:val="24"/>
      <w:szCs w:val="24"/>
      <w:lang w:val="ru-RU"/>
    </w:rPr>
  </w:style>
  <w:style w:type="paragraph" w:customStyle="1" w:styleId="850">
    <w:name w:val="text_r"/>
    <w:basedOn w:val="1"/>
    <w:uiPriority w:val="0"/>
    <w:pPr>
      <w:spacing w:before="100" w:beforeAutospacing="1" w:after="100" w:afterAutospacing="1" w:line="360" w:lineRule="auto"/>
      <w:jc w:val="right"/>
    </w:pPr>
    <w:rPr>
      <w:rFonts w:ascii="Arial" w:hAnsi="Arial" w:cs="Arial"/>
      <w:color w:val="222222"/>
      <w:lang w:val="ru-RU"/>
    </w:rPr>
  </w:style>
  <w:style w:type="paragraph" w:customStyle="1" w:styleId="851">
    <w:name w:val="Char Char1"/>
    <w:basedOn w:val="1"/>
    <w:qFormat/>
    <w:uiPriority w:val="0"/>
    <w:pPr>
      <w:autoSpaceDE w:val="0"/>
      <w:autoSpaceDN w:val="0"/>
      <w:spacing w:after="160" w:line="240" w:lineRule="exact"/>
    </w:pPr>
    <w:rPr>
      <w:rFonts w:ascii="Arial" w:hAnsi="Arial" w:eastAsia="MS Mincho" w:cs="Arial"/>
      <w:b/>
      <w:lang w:eastAsia="de-DE"/>
    </w:rPr>
  </w:style>
  <w:style w:type="character" w:customStyle="1" w:styleId="852">
    <w:name w:val="w300"/>
    <w:basedOn w:val="11"/>
    <w:qFormat/>
    <w:uiPriority w:val="0"/>
  </w:style>
  <w:style w:type="character" w:customStyle="1" w:styleId="853">
    <w:name w:val="grame"/>
    <w:basedOn w:val="11"/>
    <w:qFormat/>
    <w:uiPriority w:val="0"/>
  </w:style>
  <w:style w:type="paragraph" w:customStyle="1" w:styleId="854">
    <w:name w:val="Standard"/>
    <w:uiPriority w:val="0"/>
    <w:pPr>
      <w:widowControl w:val="0"/>
      <w:suppressAutoHyphens/>
      <w:autoSpaceDN w:val="0"/>
      <w:spacing w:after="0" w:line="240" w:lineRule="auto"/>
      <w:textAlignment w:val="baseline"/>
    </w:pPr>
    <w:rPr>
      <w:rFonts w:ascii="Arial" w:hAnsi="Arial" w:eastAsia="Lucida Sans Unicode" w:cs="Tahoma"/>
      <w:kern w:val="3"/>
      <w:sz w:val="21"/>
      <w:szCs w:val="24"/>
      <w:lang w:val="ru-RU" w:eastAsia="ru-RU" w:bidi="ar-SA"/>
    </w:rPr>
  </w:style>
  <w:style w:type="paragraph" w:customStyle="1" w:styleId="855">
    <w:name w:val="Таблицы (моноширинный)"/>
    <w:basedOn w:val="854"/>
    <w:next w:val="854"/>
    <w:uiPriority w:val="0"/>
    <w:rPr>
      <w:rFonts w:ascii="Courier New" w:hAnsi="Courier New" w:cs="Courier New"/>
    </w:rPr>
  </w:style>
  <w:style w:type="paragraph" w:customStyle="1" w:styleId="856">
    <w:name w:val="Журнал"/>
    <w:qFormat/>
    <w:uiPriority w:val="0"/>
    <w:pPr>
      <w:autoSpaceDE w:val="0"/>
      <w:autoSpaceDN w:val="0"/>
      <w:adjustRightInd w:val="0"/>
      <w:spacing w:after="0" w:line="160" w:lineRule="atLeast"/>
      <w:ind w:firstLine="227"/>
      <w:jc w:val="both"/>
    </w:pPr>
    <w:rPr>
      <w:rFonts w:ascii="Journal SansSerif" w:hAnsi="Journal SansSerif" w:eastAsia="Times New Roman" w:cs="Journal SansSerif"/>
      <w:color w:val="000000"/>
      <w:sz w:val="16"/>
      <w:szCs w:val="16"/>
      <w:lang w:val="ru-RU" w:eastAsia="ru-RU" w:bidi="ar-SA"/>
    </w:rPr>
  </w:style>
  <w:style w:type="character" w:customStyle="1" w:styleId="857">
    <w:name w:val="style171"/>
    <w:qFormat/>
    <w:uiPriority w:val="0"/>
    <w:rPr>
      <w:sz w:val="24"/>
      <w:szCs w:val="24"/>
    </w:rPr>
  </w:style>
  <w:style w:type="paragraph" w:customStyle="1" w:styleId="858">
    <w:name w:val="Стиль3"/>
    <w:basedOn w:val="60"/>
    <w:link w:val="860"/>
    <w:qFormat/>
    <w:uiPriority w:val="0"/>
    <w:pPr>
      <w:keepNext/>
      <w:keepLines/>
      <w:tabs>
        <w:tab w:val="left" w:pos="284"/>
        <w:tab w:val="left" w:pos="9071"/>
        <w:tab w:val="clear" w:pos="480"/>
        <w:tab w:val="clear" w:pos="10206"/>
      </w:tabs>
      <w:spacing w:after="120"/>
      <w:ind w:left="426" w:right="0"/>
      <w:jc w:val="left"/>
    </w:pPr>
    <w:rPr>
      <w:rFonts w:ascii="Times New Roman" w:hAnsi="Times New Roman" w:eastAsia="Times New Roman"/>
    </w:rPr>
  </w:style>
  <w:style w:type="character" w:customStyle="1" w:styleId="859">
    <w:name w:val="Оглавление 1 Знак"/>
    <w:link w:val="60"/>
    <w:uiPriority w:val="39"/>
    <w:rPr>
      <w:rFonts w:ascii="MS Sans Serif" w:hAnsi="MS Sans Serif" w:eastAsia="Calibri" w:cs="Times New Roman"/>
      <w:b/>
      <w:kern w:val="2"/>
    </w:rPr>
  </w:style>
  <w:style w:type="character" w:customStyle="1" w:styleId="860">
    <w:name w:val="Стиль3 Знак"/>
    <w:basedOn w:val="859"/>
    <w:link w:val="858"/>
    <w:uiPriority w:val="0"/>
    <w:rPr>
      <w:rFonts w:ascii="Times New Roman" w:hAnsi="Times New Roman" w:eastAsia="Times New Roman" w:cs="Times New Roman"/>
      <w:kern w:val="2"/>
    </w:rPr>
  </w:style>
  <w:style w:type="character" w:customStyle="1" w:styleId="861">
    <w:name w:val="Font Style18"/>
    <w:qFormat/>
    <w:uiPriority w:val="0"/>
    <w:rPr>
      <w:rFonts w:ascii="Times New Roman" w:hAnsi="Times New Roman" w:cs="Times New Roman"/>
      <w:sz w:val="20"/>
      <w:szCs w:val="20"/>
    </w:rPr>
  </w:style>
  <w:style w:type="paragraph" w:customStyle="1" w:styleId="862">
    <w:name w:val="Заголовок2"/>
    <w:qFormat/>
    <w:uiPriority w:val="0"/>
    <w:pPr>
      <w:spacing w:after="0" w:line="240" w:lineRule="auto"/>
      <w:jc w:val="center"/>
    </w:pPr>
    <w:rPr>
      <w:rFonts w:ascii="Arial" w:hAnsi="Arial" w:eastAsia="Times New Roman" w:cs="Times New Roman"/>
      <w:sz w:val="24"/>
      <w:szCs w:val="20"/>
      <w:lang w:val="ru-RU" w:eastAsia="ru-RU" w:bidi="ar-SA"/>
    </w:rPr>
  </w:style>
  <w:style w:type="character" w:customStyle="1" w:styleId="863">
    <w:name w:val="Font Style11"/>
    <w:qFormat/>
    <w:uiPriority w:val="0"/>
    <w:rPr>
      <w:rFonts w:ascii="Times New Roman" w:hAnsi="Times New Roman" w:cs="Times New Roman"/>
      <w:spacing w:val="10"/>
      <w:sz w:val="24"/>
      <w:szCs w:val="24"/>
    </w:rPr>
  </w:style>
  <w:style w:type="character" w:customStyle="1" w:styleId="864">
    <w:name w:val="Font Style12"/>
    <w:uiPriority w:val="0"/>
    <w:rPr>
      <w:rFonts w:ascii="Times New Roman" w:hAnsi="Times New Roman" w:cs="Times New Roman"/>
      <w:sz w:val="20"/>
      <w:szCs w:val="20"/>
    </w:rPr>
  </w:style>
  <w:style w:type="paragraph" w:customStyle="1" w:styleId="865">
    <w:name w:val="Style6"/>
    <w:basedOn w:val="1"/>
    <w:uiPriority w:val="0"/>
    <w:pPr>
      <w:widowControl w:val="0"/>
      <w:autoSpaceDE w:val="0"/>
      <w:autoSpaceDN w:val="0"/>
      <w:adjustRightInd w:val="0"/>
    </w:pPr>
    <w:rPr>
      <w:rFonts w:ascii="Times New Roman" w:hAnsi="Times New Roman"/>
      <w:sz w:val="24"/>
      <w:szCs w:val="24"/>
      <w:lang w:val="ru-RU"/>
    </w:rPr>
  </w:style>
  <w:style w:type="table" w:customStyle="1" w:styleId="866">
    <w:name w:val="Стиль таблицы1"/>
    <w:uiPriority w:val="99"/>
    <w:pPr>
      <w:spacing w:after="0" w:line="360" w:lineRule="auto"/>
    </w:pPr>
    <w:rPr>
      <w:rFonts w:ascii="Times New Roman" w:hAnsi="Times New Roman" w:eastAsia="Times New Roman" w:cs="Times New Roman"/>
      <w:sz w:val="20"/>
      <w:szCs w:val="20"/>
      <w:lang w:eastAsia="ru-RU"/>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jc w:val="center"/>
    </w:trPr>
  </w:style>
  <w:style w:type="table" w:customStyle="1" w:styleId="867">
    <w:name w:val="Сетка таблицы32"/>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68">
    <w:name w:val="Заголовок 3 Знак1"/>
    <w:qFormat/>
    <w:uiPriority w:val="0"/>
    <w:rPr>
      <w:rFonts w:ascii="Arial" w:hAnsi="Arial" w:cs="Arial"/>
      <w:b/>
      <w:bCs/>
      <w:sz w:val="26"/>
      <w:szCs w:val="26"/>
    </w:rPr>
  </w:style>
  <w:style w:type="paragraph" w:customStyle="1" w:styleId="869">
    <w:name w:val="1"/>
    <w:basedOn w:val="1"/>
    <w:uiPriority w:val="0"/>
    <w:pPr>
      <w:autoSpaceDE w:val="0"/>
      <w:autoSpaceDN w:val="0"/>
      <w:spacing w:after="160" w:line="240" w:lineRule="exact"/>
    </w:pPr>
    <w:rPr>
      <w:rFonts w:ascii="Arial" w:hAnsi="Arial" w:eastAsia="MS Mincho" w:cs="Arial"/>
      <w:b/>
      <w:lang w:eastAsia="de-DE"/>
    </w:rPr>
  </w:style>
  <w:style w:type="table" w:customStyle="1" w:styleId="870">
    <w:name w:val="Table Normal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71">
    <w:name w:val="Table Normal2"/>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72">
    <w:name w:val="Table Normal3"/>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73">
    <w:name w:val="Table Normal1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74">
    <w:name w:val="Table Normal2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75">
    <w:name w:val="Table Normal22"/>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76">
    <w:name w:val="Table Normal3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877">
    <w:name w:val="Табличный_слева"/>
    <w:basedOn w:val="1"/>
    <w:qFormat/>
    <w:uiPriority w:val="0"/>
    <w:rPr>
      <w:rFonts w:ascii="Times New Roman" w:hAnsi="Times New Roman"/>
      <w:sz w:val="22"/>
      <w:szCs w:val="22"/>
      <w:lang w:val="ru-RU"/>
    </w:rPr>
  </w:style>
  <w:style w:type="table" w:customStyle="1" w:styleId="878">
    <w:name w:val="Сетка таблицы311"/>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79">
    <w:name w:val="Сетка таблицы3111"/>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0">
    <w:name w:val="Сетка таблицы33"/>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1">
    <w:name w:val="Сетка таблицы34"/>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2">
    <w:name w:val="Сетка таблицы35"/>
    <w:basedOn w:val="12"/>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3">
    <w:name w:val="Сетка таблицы36"/>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84">
    <w:name w:val="Сетка таблицы312"/>
    <w:basedOn w:val="12"/>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885">
    <w:name w:val="Сетка таблицы42"/>
    <w:basedOn w:val="12"/>
    <w:qFormat/>
    <w:uiPriority w:val="0"/>
    <w:pPr>
      <w:spacing w:after="0" w:line="240" w:lineRule="auto"/>
    </w:pPr>
    <w:rPr>
      <w:rFonts w:ascii="Times New Roman" w:hAnsi="Times New Roman" w:eastAsia="Times New Roman" w:cs="Times New Roman"/>
      <w:sz w:val="20"/>
      <w:szCs w:val="20"/>
      <w:lang w:eastAsia="ru-RU"/>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style>
  <w:style w:type="table" w:customStyle="1" w:styleId="886">
    <w:name w:val="Table Normal4"/>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87">
    <w:name w:val="Table Normal5"/>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88">
    <w:name w:val="Table Normal6"/>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89">
    <w:name w:val="Table Normal7"/>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0">
    <w:name w:val="Table Normal8"/>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1">
    <w:name w:val="Table Normal9"/>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2">
    <w:name w:val="Table Normal10"/>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3">
    <w:name w:val="Table Normal12"/>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4">
    <w:name w:val="Table Normal13"/>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5">
    <w:name w:val="Table Normal14"/>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character" w:customStyle="1" w:styleId="896">
    <w:name w:val="Основной текст (2) + 19 pt"/>
    <w:qFormat/>
    <w:uiPriority w:val="0"/>
    <w:rPr>
      <w:rFonts w:ascii="Times New Roman" w:hAnsi="Times New Roman" w:eastAsia="Times New Roman" w:cs="Times New Roman"/>
      <w:color w:val="000000"/>
      <w:spacing w:val="0"/>
      <w:w w:val="100"/>
      <w:position w:val="0"/>
      <w:sz w:val="38"/>
      <w:szCs w:val="38"/>
      <w:u w:val="none"/>
      <w:lang w:val="ru-RU" w:eastAsia="ru-RU" w:bidi="ru-RU"/>
    </w:rPr>
  </w:style>
  <w:style w:type="character" w:customStyle="1" w:styleId="897">
    <w:name w:val="Основной текст (2) + 19 pt;Курсив"/>
    <w:qFormat/>
    <w:uiPriority w:val="0"/>
    <w:rPr>
      <w:rFonts w:ascii="Times New Roman" w:hAnsi="Times New Roman" w:eastAsia="Times New Roman" w:cs="Times New Roman"/>
      <w:i/>
      <w:iCs/>
      <w:color w:val="000000"/>
      <w:spacing w:val="0"/>
      <w:w w:val="100"/>
      <w:position w:val="0"/>
      <w:sz w:val="38"/>
      <w:szCs w:val="38"/>
      <w:u w:val="none"/>
      <w:lang w:val="ru-RU" w:eastAsia="ru-RU" w:bidi="ru-RU"/>
    </w:rPr>
  </w:style>
  <w:style w:type="table" w:customStyle="1" w:styleId="898">
    <w:name w:val="Table Normal15"/>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899">
    <w:name w:val="Table Normal16"/>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900">
    <w:name w:val="Table Normal17"/>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paragraph" w:customStyle="1" w:styleId="901">
    <w:name w:val="Текст 14(справа)"/>
    <w:basedOn w:val="1"/>
    <w:link w:val="902"/>
    <w:qFormat/>
    <w:uiPriority w:val="0"/>
    <w:pPr>
      <w:spacing w:line="336" w:lineRule="auto"/>
      <w:contextualSpacing/>
      <w:jc w:val="both"/>
    </w:pPr>
    <w:rPr>
      <w:rFonts w:ascii="Times New Roman" w:hAnsi="Times New Roman"/>
      <w:color w:val="FF0000"/>
      <w:sz w:val="26"/>
      <w:szCs w:val="26"/>
      <w:lang w:val="zh-CN" w:eastAsia="zh-CN"/>
    </w:rPr>
  </w:style>
  <w:style w:type="character" w:customStyle="1" w:styleId="902">
    <w:name w:val="Текст 14(справа) Знак"/>
    <w:link w:val="901"/>
    <w:qFormat/>
    <w:uiPriority w:val="0"/>
    <w:rPr>
      <w:rFonts w:ascii="Times New Roman" w:hAnsi="Times New Roman" w:eastAsia="Times New Roman" w:cs="Times New Roman"/>
      <w:color w:val="FF0000"/>
      <w:sz w:val="26"/>
      <w:szCs w:val="26"/>
      <w:lang w:val="zh-CN" w:eastAsia="zh-CN"/>
    </w:rPr>
  </w:style>
  <w:style w:type="paragraph" w:customStyle="1" w:styleId="903">
    <w:name w:val="Ячейка таблицы"/>
    <w:basedOn w:val="362"/>
    <w:link w:val="904"/>
    <w:qFormat/>
    <w:uiPriority w:val="0"/>
    <w:pPr>
      <w:suppressAutoHyphens/>
      <w:spacing w:after="0" w:line="240" w:lineRule="auto"/>
    </w:pPr>
    <w:rPr>
      <w:rFonts w:ascii="Arial" w:hAnsi="Arial" w:eastAsia="Times New Roman" w:cs="Arial"/>
      <w:kern w:val="0"/>
      <w:lang w:val="ru-RU" w:eastAsia="ar-SA"/>
    </w:rPr>
  </w:style>
  <w:style w:type="character" w:customStyle="1" w:styleId="904">
    <w:name w:val="Ячейка таблицы Знак"/>
    <w:link w:val="903"/>
    <w:uiPriority w:val="0"/>
    <w:rPr>
      <w:rFonts w:ascii="Arial" w:hAnsi="Arial" w:eastAsia="Times New Roman" w:cs="Arial"/>
      <w:sz w:val="20"/>
      <w:szCs w:val="32"/>
      <w:lang w:eastAsia="ar-SA"/>
    </w:rPr>
  </w:style>
  <w:style w:type="paragraph" w:customStyle="1" w:styleId="905">
    <w:name w:val="текст табл"/>
    <w:basedOn w:val="1"/>
    <w:link w:val="906"/>
    <w:qFormat/>
    <w:uiPriority w:val="0"/>
    <w:pPr>
      <w:suppressAutoHyphens/>
      <w:ind w:firstLine="709"/>
      <w:jc w:val="both"/>
    </w:pPr>
    <w:rPr>
      <w:rFonts w:ascii="Arial" w:hAnsi="Arial" w:eastAsia="Calibri" w:cs="Arial"/>
      <w:sz w:val="24"/>
      <w:szCs w:val="24"/>
      <w:lang w:val="ru-RU" w:eastAsia="ar-SA"/>
    </w:rPr>
  </w:style>
  <w:style w:type="character" w:customStyle="1" w:styleId="906">
    <w:name w:val="текст табл Знак"/>
    <w:link w:val="905"/>
    <w:qFormat/>
    <w:uiPriority w:val="0"/>
    <w:rPr>
      <w:rFonts w:ascii="Arial" w:hAnsi="Arial" w:eastAsia="Calibri" w:cs="Arial"/>
      <w:sz w:val="24"/>
      <w:szCs w:val="24"/>
      <w:lang w:eastAsia="ar-SA"/>
    </w:rPr>
  </w:style>
  <w:style w:type="character" w:customStyle="1" w:styleId="907">
    <w:name w:val="WW8Num3z0"/>
    <w:qFormat/>
    <w:uiPriority w:val="0"/>
    <w:rPr>
      <w:rFonts w:ascii="Symbol" w:hAnsi="Symbol"/>
    </w:rPr>
  </w:style>
  <w:style w:type="character" w:customStyle="1" w:styleId="908">
    <w:name w:val="WW8Num4z0"/>
    <w:qFormat/>
    <w:uiPriority w:val="0"/>
    <w:rPr>
      <w:rFonts w:ascii="Symbol" w:hAnsi="Symbol"/>
    </w:rPr>
  </w:style>
  <w:style w:type="character" w:customStyle="1" w:styleId="909">
    <w:name w:val="WW8Num5z0"/>
    <w:qFormat/>
    <w:uiPriority w:val="0"/>
    <w:rPr>
      <w:rFonts w:ascii="Symbol" w:hAnsi="Symbol"/>
    </w:rPr>
  </w:style>
  <w:style w:type="character" w:customStyle="1" w:styleId="910">
    <w:name w:val="WW8Num6z0"/>
    <w:qFormat/>
    <w:uiPriority w:val="0"/>
    <w:rPr>
      <w:rFonts w:ascii="Symbol" w:hAnsi="Symbol"/>
    </w:rPr>
  </w:style>
  <w:style w:type="character" w:customStyle="1" w:styleId="911">
    <w:name w:val="WW8Num7z0"/>
    <w:uiPriority w:val="0"/>
    <w:rPr>
      <w:rFonts w:ascii="Symbol" w:hAnsi="Symbol"/>
    </w:rPr>
  </w:style>
  <w:style w:type="character" w:customStyle="1" w:styleId="912">
    <w:name w:val="WW8Num8z1"/>
    <w:uiPriority w:val="0"/>
    <w:rPr>
      <w:rFonts w:ascii="Symbol" w:hAnsi="Symbol"/>
    </w:rPr>
  </w:style>
  <w:style w:type="character" w:customStyle="1" w:styleId="913">
    <w:name w:val="WW8Num9z0"/>
    <w:uiPriority w:val="0"/>
    <w:rPr>
      <w:sz w:val="20"/>
    </w:rPr>
  </w:style>
  <w:style w:type="character" w:customStyle="1" w:styleId="914">
    <w:name w:val="WW8Num10z0"/>
    <w:uiPriority w:val="0"/>
    <w:rPr>
      <w:rFonts w:ascii="Symbol" w:hAnsi="Symbol"/>
    </w:rPr>
  </w:style>
  <w:style w:type="character" w:customStyle="1" w:styleId="915">
    <w:name w:val="WW8Num11z0"/>
    <w:uiPriority w:val="0"/>
    <w:rPr>
      <w:rFonts w:ascii="Symbol" w:hAnsi="Symbol"/>
    </w:rPr>
  </w:style>
  <w:style w:type="character" w:customStyle="1" w:styleId="916">
    <w:name w:val="WW8Num12z0"/>
    <w:uiPriority w:val="0"/>
    <w:rPr>
      <w:rFonts w:ascii="Symbol" w:hAnsi="Symbol"/>
    </w:rPr>
  </w:style>
  <w:style w:type="character" w:customStyle="1" w:styleId="917">
    <w:name w:val="WW8Num13z0"/>
    <w:uiPriority w:val="0"/>
    <w:rPr>
      <w:rFonts w:ascii="Symbol" w:hAnsi="Symbol"/>
    </w:rPr>
  </w:style>
  <w:style w:type="character" w:customStyle="1" w:styleId="918">
    <w:name w:val="WW8Num14z0"/>
    <w:qFormat/>
    <w:uiPriority w:val="0"/>
    <w:rPr>
      <w:rFonts w:ascii="Symbol" w:hAnsi="Symbol"/>
    </w:rPr>
  </w:style>
  <w:style w:type="character" w:customStyle="1" w:styleId="919">
    <w:name w:val="WW8Num15z0"/>
    <w:uiPriority w:val="0"/>
    <w:rPr>
      <w:rFonts w:ascii="Symbol" w:hAnsi="Symbol"/>
    </w:rPr>
  </w:style>
  <w:style w:type="character" w:customStyle="1" w:styleId="920">
    <w:name w:val="WW8Num16z0"/>
    <w:qFormat/>
    <w:uiPriority w:val="0"/>
    <w:rPr>
      <w:rFonts w:ascii="Symbol" w:hAnsi="Symbol"/>
    </w:rPr>
  </w:style>
  <w:style w:type="character" w:customStyle="1" w:styleId="921">
    <w:name w:val="WW8Num17z0"/>
    <w:uiPriority w:val="0"/>
    <w:rPr>
      <w:rFonts w:ascii="Symbol" w:hAnsi="Symbol"/>
    </w:rPr>
  </w:style>
  <w:style w:type="character" w:customStyle="1" w:styleId="922">
    <w:name w:val="WW8Num18z0"/>
    <w:qFormat/>
    <w:uiPriority w:val="0"/>
    <w:rPr>
      <w:rFonts w:ascii="Symbol" w:hAnsi="Symbol"/>
    </w:rPr>
  </w:style>
  <w:style w:type="character" w:customStyle="1" w:styleId="923">
    <w:name w:val="WW8Num19z0"/>
    <w:uiPriority w:val="0"/>
    <w:rPr>
      <w:rFonts w:ascii="Arial" w:hAnsi="Arial"/>
    </w:rPr>
  </w:style>
  <w:style w:type="character" w:customStyle="1" w:styleId="924">
    <w:name w:val="WW8Num20z0"/>
    <w:uiPriority w:val="0"/>
    <w:rPr>
      <w:rFonts w:ascii="Symbol" w:hAnsi="Symbol"/>
    </w:rPr>
  </w:style>
  <w:style w:type="character" w:customStyle="1" w:styleId="925">
    <w:name w:val="WW8Num21z0"/>
    <w:uiPriority w:val="0"/>
    <w:rPr>
      <w:rFonts w:ascii="Symbol" w:hAnsi="Symbol"/>
    </w:rPr>
  </w:style>
  <w:style w:type="character" w:customStyle="1" w:styleId="926">
    <w:name w:val="WW8Num22z0"/>
    <w:qFormat/>
    <w:uiPriority w:val="0"/>
    <w:rPr>
      <w:rFonts w:ascii="Symbol" w:hAnsi="Symbol"/>
    </w:rPr>
  </w:style>
  <w:style w:type="character" w:customStyle="1" w:styleId="927">
    <w:name w:val="WW8Num24z0"/>
    <w:uiPriority w:val="0"/>
    <w:rPr>
      <w:rFonts w:ascii="Symbol" w:hAnsi="Symbol"/>
      <w:color w:val="auto"/>
    </w:rPr>
  </w:style>
  <w:style w:type="character" w:customStyle="1" w:styleId="928">
    <w:name w:val="WW8Num25z0"/>
    <w:uiPriority w:val="0"/>
    <w:rPr>
      <w:rFonts w:ascii="Symbol" w:hAnsi="Symbol"/>
    </w:rPr>
  </w:style>
  <w:style w:type="character" w:customStyle="1" w:styleId="929">
    <w:name w:val="WW8Num27z0"/>
    <w:uiPriority w:val="0"/>
    <w:rPr>
      <w:rFonts w:ascii="Symbol" w:hAnsi="Symbol"/>
    </w:rPr>
  </w:style>
  <w:style w:type="character" w:customStyle="1" w:styleId="930">
    <w:name w:val="WW8Num28z0"/>
    <w:uiPriority w:val="0"/>
    <w:rPr>
      <w:rFonts w:ascii="Symbol" w:hAnsi="Symbol"/>
    </w:rPr>
  </w:style>
  <w:style w:type="character" w:customStyle="1" w:styleId="931">
    <w:name w:val="WW8Num30z0"/>
    <w:uiPriority w:val="0"/>
    <w:rPr>
      <w:rFonts w:ascii="Symbol" w:hAnsi="Symbol"/>
    </w:rPr>
  </w:style>
  <w:style w:type="character" w:customStyle="1" w:styleId="932">
    <w:name w:val="WW8Num31z0"/>
    <w:qFormat/>
    <w:uiPriority w:val="0"/>
    <w:rPr>
      <w:rFonts w:ascii="Symbol" w:hAnsi="Symbol"/>
    </w:rPr>
  </w:style>
  <w:style w:type="character" w:customStyle="1" w:styleId="933">
    <w:name w:val="WW8Num32z0"/>
    <w:uiPriority w:val="0"/>
    <w:rPr>
      <w:rFonts w:ascii="Symbol" w:hAnsi="Symbol"/>
    </w:rPr>
  </w:style>
  <w:style w:type="character" w:customStyle="1" w:styleId="934">
    <w:name w:val="WW8Num34z0"/>
    <w:uiPriority w:val="0"/>
    <w:rPr>
      <w:rFonts w:ascii="Symbol" w:hAnsi="Symbol"/>
    </w:rPr>
  </w:style>
  <w:style w:type="character" w:customStyle="1" w:styleId="935">
    <w:name w:val="WW8Num35z0"/>
    <w:qFormat/>
    <w:uiPriority w:val="0"/>
    <w:rPr>
      <w:rFonts w:ascii="Symbol" w:hAnsi="Symbol"/>
    </w:rPr>
  </w:style>
  <w:style w:type="character" w:customStyle="1" w:styleId="936">
    <w:name w:val="WW8Num37z0"/>
    <w:qFormat/>
    <w:uiPriority w:val="0"/>
    <w:rPr>
      <w:rFonts w:ascii="Symbol" w:hAnsi="Symbol"/>
    </w:rPr>
  </w:style>
  <w:style w:type="character" w:customStyle="1" w:styleId="937">
    <w:name w:val="WW8Num38z0"/>
    <w:qFormat/>
    <w:uiPriority w:val="0"/>
    <w:rPr>
      <w:rFonts w:ascii="Symbol" w:hAnsi="Symbol"/>
    </w:rPr>
  </w:style>
  <w:style w:type="character" w:customStyle="1" w:styleId="938">
    <w:name w:val="WW8Num42z0"/>
    <w:uiPriority w:val="0"/>
    <w:rPr>
      <w:rFonts w:ascii="Symbol" w:hAnsi="Symbol"/>
    </w:rPr>
  </w:style>
  <w:style w:type="character" w:customStyle="1" w:styleId="939">
    <w:name w:val="WW8Num44z0"/>
    <w:uiPriority w:val="0"/>
    <w:rPr>
      <w:rFonts w:ascii="Symbol" w:hAnsi="Symbol"/>
    </w:rPr>
  </w:style>
  <w:style w:type="character" w:customStyle="1" w:styleId="940">
    <w:name w:val="WW8Num45z0"/>
    <w:uiPriority w:val="0"/>
    <w:rPr>
      <w:rFonts w:ascii="Symbol" w:hAnsi="Symbol"/>
      <w:color w:val="auto"/>
    </w:rPr>
  </w:style>
  <w:style w:type="character" w:customStyle="1" w:styleId="941">
    <w:name w:val="WW8Num46z0"/>
    <w:qFormat/>
    <w:uiPriority w:val="0"/>
    <w:rPr>
      <w:rFonts w:ascii="Symbol" w:hAnsi="Symbol"/>
    </w:rPr>
  </w:style>
  <w:style w:type="character" w:customStyle="1" w:styleId="942">
    <w:name w:val="WW8Num47z0"/>
    <w:uiPriority w:val="0"/>
    <w:rPr>
      <w:rFonts w:ascii="Symbol" w:hAnsi="Symbol"/>
      <w:color w:val="auto"/>
    </w:rPr>
  </w:style>
  <w:style w:type="character" w:customStyle="1" w:styleId="943">
    <w:name w:val="WW8Num48z0"/>
    <w:uiPriority w:val="0"/>
    <w:rPr>
      <w:rFonts w:ascii="Symbol" w:hAnsi="Symbol"/>
    </w:rPr>
  </w:style>
  <w:style w:type="character" w:customStyle="1" w:styleId="944">
    <w:name w:val="WW8Num50z0"/>
    <w:uiPriority w:val="0"/>
    <w:rPr>
      <w:rFonts w:ascii="Symbol" w:hAnsi="Symbol"/>
      <w:color w:val="auto"/>
      <w:position w:val="0"/>
      <w:sz w:val="24"/>
      <w:vertAlign w:val="baseline"/>
    </w:rPr>
  </w:style>
  <w:style w:type="character" w:customStyle="1" w:styleId="945">
    <w:name w:val="WW8Num52z0"/>
    <w:uiPriority w:val="0"/>
    <w:rPr>
      <w:rFonts w:ascii="Arial" w:hAnsi="Arial"/>
    </w:rPr>
  </w:style>
  <w:style w:type="character" w:customStyle="1" w:styleId="946">
    <w:name w:val="WW8Num53z0"/>
    <w:uiPriority w:val="0"/>
    <w:rPr>
      <w:rFonts w:ascii="Symbol" w:hAnsi="Symbol"/>
    </w:rPr>
  </w:style>
  <w:style w:type="character" w:customStyle="1" w:styleId="947">
    <w:name w:val="WW8Num55z0"/>
    <w:uiPriority w:val="0"/>
    <w:rPr>
      <w:rFonts w:ascii="Symbol" w:hAnsi="Symbol"/>
    </w:rPr>
  </w:style>
  <w:style w:type="character" w:customStyle="1" w:styleId="948">
    <w:name w:val="WW8Num57z0"/>
    <w:uiPriority w:val="0"/>
    <w:rPr>
      <w:rFonts w:ascii="Arial" w:hAnsi="Arial" w:eastAsia="Times New Roman" w:cs="Arial"/>
    </w:rPr>
  </w:style>
  <w:style w:type="character" w:customStyle="1" w:styleId="949">
    <w:name w:val="WW8Num61z0"/>
    <w:uiPriority w:val="0"/>
    <w:rPr>
      <w:rFonts w:ascii="Symbol" w:hAnsi="Symbol"/>
    </w:rPr>
  </w:style>
  <w:style w:type="character" w:customStyle="1" w:styleId="950">
    <w:name w:val="Absatz-Standardschriftart"/>
    <w:qFormat/>
    <w:uiPriority w:val="0"/>
  </w:style>
  <w:style w:type="character" w:customStyle="1" w:styleId="951">
    <w:name w:val="WW8Num13z1"/>
    <w:uiPriority w:val="0"/>
    <w:rPr>
      <w:rFonts w:ascii="Courier New" w:hAnsi="Courier New"/>
    </w:rPr>
  </w:style>
  <w:style w:type="character" w:customStyle="1" w:styleId="952">
    <w:name w:val="WW8Num13z2"/>
    <w:uiPriority w:val="0"/>
    <w:rPr>
      <w:rFonts w:ascii="Wingdings" w:hAnsi="Wingdings"/>
    </w:rPr>
  </w:style>
  <w:style w:type="character" w:customStyle="1" w:styleId="953">
    <w:name w:val="WW8Num14z1"/>
    <w:uiPriority w:val="0"/>
    <w:rPr>
      <w:rFonts w:ascii="Courier New" w:hAnsi="Courier New" w:cs="Courier New"/>
    </w:rPr>
  </w:style>
  <w:style w:type="character" w:customStyle="1" w:styleId="954">
    <w:name w:val="WW8Num14z2"/>
    <w:uiPriority w:val="0"/>
    <w:rPr>
      <w:rFonts w:ascii="Wingdings" w:hAnsi="Wingdings"/>
    </w:rPr>
  </w:style>
  <w:style w:type="character" w:customStyle="1" w:styleId="955">
    <w:name w:val="WW8Num15z1"/>
    <w:uiPriority w:val="0"/>
    <w:rPr>
      <w:rFonts w:ascii="Courier New" w:hAnsi="Courier New" w:cs="Courier New"/>
    </w:rPr>
  </w:style>
  <w:style w:type="character" w:customStyle="1" w:styleId="956">
    <w:name w:val="WW8Num15z2"/>
    <w:uiPriority w:val="0"/>
    <w:rPr>
      <w:rFonts w:ascii="Wingdings" w:hAnsi="Wingdings"/>
    </w:rPr>
  </w:style>
  <w:style w:type="character" w:customStyle="1" w:styleId="957">
    <w:name w:val="WW8Num16z1"/>
    <w:uiPriority w:val="0"/>
    <w:rPr>
      <w:rFonts w:ascii="Courier New" w:hAnsi="Courier New" w:cs="Courier New"/>
    </w:rPr>
  </w:style>
  <w:style w:type="character" w:customStyle="1" w:styleId="958">
    <w:name w:val="WW8Num16z2"/>
    <w:uiPriority w:val="0"/>
    <w:rPr>
      <w:rFonts w:ascii="Wingdings" w:hAnsi="Wingdings"/>
    </w:rPr>
  </w:style>
  <w:style w:type="character" w:customStyle="1" w:styleId="959">
    <w:name w:val="WW8Num17z1"/>
    <w:uiPriority w:val="0"/>
    <w:rPr>
      <w:rFonts w:ascii="Courier New" w:hAnsi="Courier New" w:cs="Courier New"/>
    </w:rPr>
  </w:style>
  <w:style w:type="character" w:customStyle="1" w:styleId="960">
    <w:name w:val="WW8Num17z2"/>
    <w:qFormat/>
    <w:uiPriority w:val="0"/>
    <w:rPr>
      <w:rFonts w:ascii="Wingdings" w:hAnsi="Wingdings"/>
    </w:rPr>
  </w:style>
  <w:style w:type="character" w:customStyle="1" w:styleId="961">
    <w:name w:val="WW8Num18z1"/>
    <w:uiPriority w:val="0"/>
    <w:rPr>
      <w:rFonts w:ascii="Courier New" w:hAnsi="Courier New" w:cs="Courier New"/>
    </w:rPr>
  </w:style>
  <w:style w:type="character" w:customStyle="1" w:styleId="962">
    <w:name w:val="WW8Num18z2"/>
    <w:uiPriority w:val="0"/>
    <w:rPr>
      <w:rFonts w:ascii="Wingdings" w:hAnsi="Wingdings"/>
    </w:rPr>
  </w:style>
  <w:style w:type="character" w:customStyle="1" w:styleId="963">
    <w:name w:val="WW8Num19z1"/>
    <w:uiPriority w:val="0"/>
    <w:rPr>
      <w:rFonts w:ascii="Courier New" w:hAnsi="Courier New" w:cs="Courier New"/>
    </w:rPr>
  </w:style>
  <w:style w:type="character" w:customStyle="1" w:styleId="964">
    <w:name w:val="WW8Num19z2"/>
    <w:uiPriority w:val="0"/>
    <w:rPr>
      <w:rFonts w:ascii="Wingdings" w:hAnsi="Wingdings"/>
    </w:rPr>
  </w:style>
  <w:style w:type="character" w:customStyle="1" w:styleId="965">
    <w:name w:val="WW8Num19z3"/>
    <w:uiPriority w:val="0"/>
    <w:rPr>
      <w:rFonts w:ascii="Symbol" w:hAnsi="Symbol"/>
    </w:rPr>
  </w:style>
  <w:style w:type="character" w:customStyle="1" w:styleId="966">
    <w:name w:val="WW8Num20z1"/>
    <w:uiPriority w:val="0"/>
    <w:rPr>
      <w:rFonts w:ascii="Courier New" w:hAnsi="Courier New"/>
    </w:rPr>
  </w:style>
  <w:style w:type="character" w:customStyle="1" w:styleId="967">
    <w:name w:val="WW8Num20z2"/>
    <w:uiPriority w:val="0"/>
    <w:rPr>
      <w:rFonts w:ascii="Wingdings" w:hAnsi="Wingdings"/>
    </w:rPr>
  </w:style>
  <w:style w:type="character" w:customStyle="1" w:styleId="968">
    <w:name w:val="WW8Num21z1"/>
    <w:uiPriority w:val="0"/>
    <w:rPr>
      <w:rFonts w:ascii="Courier New" w:hAnsi="Courier New" w:cs="Courier New"/>
    </w:rPr>
  </w:style>
  <w:style w:type="character" w:customStyle="1" w:styleId="969">
    <w:name w:val="WW8Num21z2"/>
    <w:uiPriority w:val="0"/>
    <w:rPr>
      <w:rFonts w:ascii="Wingdings" w:hAnsi="Wingdings"/>
    </w:rPr>
  </w:style>
  <w:style w:type="character" w:customStyle="1" w:styleId="970">
    <w:name w:val="WW8Num22z1"/>
    <w:uiPriority w:val="0"/>
    <w:rPr>
      <w:rFonts w:ascii="Courier New" w:hAnsi="Courier New"/>
    </w:rPr>
  </w:style>
  <w:style w:type="character" w:customStyle="1" w:styleId="971">
    <w:name w:val="WW8Num22z2"/>
    <w:uiPriority w:val="0"/>
    <w:rPr>
      <w:rFonts w:ascii="Wingdings" w:hAnsi="Wingdings"/>
    </w:rPr>
  </w:style>
  <w:style w:type="character" w:customStyle="1" w:styleId="972">
    <w:name w:val="WW8Num23z0"/>
    <w:qFormat/>
    <w:uiPriority w:val="0"/>
    <w:rPr>
      <w:rFonts w:ascii="Wingdings" w:hAnsi="Wingdings"/>
    </w:rPr>
  </w:style>
  <w:style w:type="character" w:customStyle="1" w:styleId="973">
    <w:name w:val="WW8Num23z1"/>
    <w:qFormat/>
    <w:uiPriority w:val="0"/>
    <w:rPr>
      <w:rFonts w:ascii="Courier New" w:hAnsi="Courier New"/>
    </w:rPr>
  </w:style>
  <w:style w:type="character" w:customStyle="1" w:styleId="974">
    <w:name w:val="WW8Num23z2"/>
    <w:uiPriority w:val="0"/>
    <w:rPr>
      <w:rFonts w:ascii="Wingdings" w:hAnsi="Wingdings"/>
    </w:rPr>
  </w:style>
  <w:style w:type="character" w:customStyle="1" w:styleId="975">
    <w:name w:val="WW8Num24z1"/>
    <w:uiPriority w:val="0"/>
    <w:rPr>
      <w:rFonts w:ascii="Courier New" w:hAnsi="Courier New" w:cs="Courier New"/>
    </w:rPr>
  </w:style>
  <w:style w:type="character" w:customStyle="1" w:styleId="976">
    <w:name w:val="WW8Num24z2"/>
    <w:uiPriority w:val="0"/>
    <w:rPr>
      <w:rFonts w:ascii="Wingdings" w:hAnsi="Wingdings"/>
    </w:rPr>
  </w:style>
  <w:style w:type="character" w:customStyle="1" w:styleId="977">
    <w:name w:val="WW8Num24z3"/>
    <w:uiPriority w:val="0"/>
    <w:rPr>
      <w:rFonts w:ascii="Symbol" w:hAnsi="Symbol"/>
    </w:rPr>
  </w:style>
  <w:style w:type="character" w:customStyle="1" w:styleId="978">
    <w:name w:val="WW8Num26z0"/>
    <w:uiPriority w:val="0"/>
    <w:rPr>
      <w:rFonts w:ascii="Symbol" w:hAnsi="Symbol"/>
    </w:rPr>
  </w:style>
  <w:style w:type="character" w:customStyle="1" w:styleId="979">
    <w:name w:val="WW8Num26z1"/>
    <w:uiPriority w:val="0"/>
    <w:rPr>
      <w:rFonts w:ascii="Courier New" w:hAnsi="Courier New" w:cs="Courier New"/>
    </w:rPr>
  </w:style>
  <w:style w:type="character" w:customStyle="1" w:styleId="980">
    <w:name w:val="WW8Num26z2"/>
    <w:uiPriority w:val="0"/>
    <w:rPr>
      <w:rFonts w:ascii="Wingdings" w:hAnsi="Wingdings"/>
    </w:rPr>
  </w:style>
  <w:style w:type="character" w:customStyle="1" w:styleId="981">
    <w:name w:val="WW8Num27z1"/>
    <w:qFormat/>
    <w:uiPriority w:val="0"/>
    <w:rPr>
      <w:rFonts w:ascii="Courier New" w:hAnsi="Courier New"/>
    </w:rPr>
  </w:style>
  <w:style w:type="character" w:customStyle="1" w:styleId="982">
    <w:name w:val="WW8Num27z2"/>
    <w:uiPriority w:val="0"/>
    <w:rPr>
      <w:rFonts w:ascii="Wingdings" w:hAnsi="Wingdings"/>
    </w:rPr>
  </w:style>
  <w:style w:type="character" w:customStyle="1" w:styleId="983">
    <w:name w:val="WW8Num29z0"/>
    <w:uiPriority w:val="0"/>
    <w:rPr>
      <w:rFonts w:ascii="Times New Roman" w:hAnsi="Times New Roman"/>
    </w:rPr>
  </w:style>
  <w:style w:type="character" w:customStyle="1" w:styleId="984">
    <w:name w:val="WW8Num30z1"/>
    <w:uiPriority w:val="0"/>
    <w:rPr>
      <w:rFonts w:ascii="Courier New" w:hAnsi="Courier New" w:cs="Courier New"/>
    </w:rPr>
  </w:style>
  <w:style w:type="character" w:customStyle="1" w:styleId="985">
    <w:name w:val="WW8Num30z2"/>
    <w:uiPriority w:val="0"/>
    <w:rPr>
      <w:rFonts w:ascii="Wingdings" w:hAnsi="Wingdings"/>
    </w:rPr>
  </w:style>
  <w:style w:type="character" w:customStyle="1" w:styleId="986">
    <w:name w:val="WW8Num32z1"/>
    <w:uiPriority w:val="0"/>
    <w:rPr>
      <w:rFonts w:ascii="Courier New" w:hAnsi="Courier New"/>
    </w:rPr>
  </w:style>
  <w:style w:type="character" w:customStyle="1" w:styleId="987">
    <w:name w:val="WW8Num32z2"/>
    <w:uiPriority w:val="0"/>
    <w:rPr>
      <w:rFonts w:ascii="Wingdings" w:hAnsi="Wingdings"/>
    </w:rPr>
  </w:style>
  <w:style w:type="character" w:customStyle="1" w:styleId="988">
    <w:name w:val="WW8Num33z0"/>
    <w:uiPriority w:val="0"/>
    <w:rPr>
      <w:rFonts w:ascii="Symbol" w:hAnsi="Symbol"/>
    </w:rPr>
  </w:style>
  <w:style w:type="character" w:customStyle="1" w:styleId="989">
    <w:name w:val="WW8Num33z1"/>
    <w:uiPriority w:val="0"/>
    <w:rPr>
      <w:rFonts w:ascii="Courier New" w:hAnsi="Courier New"/>
    </w:rPr>
  </w:style>
  <w:style w:type="character" w:customStyle="1" w:styleId="990">
    <w:name w:val="WW8Num33z2"/>
    <w:uiPriority w:val="0"/>
    <w:rPr>
      <w:rFonts w:ascii="Wingdings" w:hAnsi="Wingdings"/>
    </w:rPr>
  </w:style>
  <w:style w:type="character" w:customStyle="1" w:styleId="991">
    <w:name w:val="WW8Num34z1"/>
    <w:uiPriority w:val="0"/>
    <w:rPr>
      <w:rFonts w:ascii="Courier New" w:hAnsi="Courier New" w:cs="Courier New"/>
    </w:rPr>
  </w:style>
  <w:style w:type="character" w:customStyle="1" w:styleId="992">
    <w:name w:val="WW8Num34z2"/>
    <w:uiPriority w:val="0"/>
    <w:rPr>
      <w:rFonts w:ascii="Wingdings" w:hAnsi="Wingdings"/>
    </w:rPr>
  </w:style>
  <w:style w:type="character" w:customStyle="1" w:styleId="993">
    <w:name w:val="WW8Num36z0"/>
    <w:uiPriority w:val="0"/>
    <w:rPr>
      <w:rFonts w:ascii="Symbol" w:hAnsi="Symbol"/>
    </w:rPr>
  </w:style>
  <w:style w:type="character" w:customStyle="1" w:styleId="994">
    <w:name w:val="WW8Num36z1"/>
    <w:uiPriority w:val="0"/>
    <w:rPr>
      <w:rFonts w:ascii="Courier New" w:hAnsi="Courier New" w:cs="Courier New"/>
    </w:rPr>
  </w:style>
  <w:style w:type="character" w:customStyle="1" w:styleId="995">
    <w:name w:val="WW8Num36z2"/>
    <w:uiPriority w:val="0"/>
    <w:rPr>
      <w:rFonts w:ascii="Wingdings" w:hAnsi="Wingdings"/>
    </w:rPr>
  </w:style>
  <w:style w:type="character" w:customStyle="1" w:styleId="996">
    <w:name w:val="WW8Num37z1"/>
    <w:uiPriority w:val="0"/>
    <w:rPr>
      <w:rFonts w:ascii="Courier New" w:hAnsi="Courier New" w:cs="Courier New"/>
    </w:rPr>
  </w:style>
  <w:style w:type="character" w:customStyle="1" w:styleId="997">
    <w:name w:val="WW8Num37z2"/>
    <w:uiPriority w:val="0"/>
    <w:rPr>
      <w:rFonts w:ascii="Wingdings" w:hAnsi="Wingdings"/>
    </w:rPr>
  </w:style>
  <w:style w:type="character" w:customStyle="1" w:styleId="998">
    <w:name w:val="WW8Num39z0"/>
    <w:uiPriority w:val="0"/>
    <w:rPr>
      <w:rFonts w:ascii="Symbol" w:hAnsi="Symbol"/>
    </w:rPr>
  </w:style>
  <w:style w:type="character" w:customStyle="1" w:styleId="999">
    <w:name w:val="WW8Num39z1"/>
    <w:uiPriority w:val="0"/>
    <w:rPr>
      <w:rFonts w:ascii="Courier New" w:hAnsi="Courier New" w:cs="Courier New"/>
    </w:rPr>
  </w:style>
  <w:style w:type="character" w:customStyle="1" w:styleId="1000">
    <w:name w:val="WW8Num39z2"/>
    <w:uiPriority w:val="0"/>
    <w:rPr>
      <w:rFonts w:ascii="Wingdings" w:hAnsi="Wingdings"/>
    </w:rPr>
  </w:style>
  <w:style w:type="character" w:customStyle="1" w:styleId="1001">
    <w:name w:val="WW8Num40z0"/>
    <w:uiPriority w:val="0"/>
    <w:rPr>
      <w:rFonts w:ascii="Symbol" w:hAnsi="Symbol"/>
    </w:rPr>
  </w:style>
  <w:style w:type="character" w:customStyle="1" w:styleId="1002">
    <w:name w:val="WW8Num40z1"/>
    <w:uiPriority w:val="0"/>
    <w:rPr>
      <w:rFonts w:ascii="Courier New" w:hAnsi="Courier New" w:cs="Courier New"/>
    </w:rPr>
  </w:style>
  <w:style w:type="character" w:customStyle="1" w:styleId="1003">
    <w:name w:val="WW8Num40z2"/>
    <w:qFormat/>
    <w:uiPriority w:val="0"/>
    <w:rPr>
      <w:rFonts w:ascii="Wingdings" w:hAnsi="Wingdings"/>
    </w:rPr>
  </w:style>
  <w:style w:type="character" w:customStyle="1" w:styleId="1004">
    <w:name w:val="WW8Num44z1"/>
    <w:uiPriority w:val="0"/>
    <w:rPr>
      <w:rFonts w:ascii="Courier New" w:hAnsi="Courier New" w:cs="Courier New"/>
    </w:rPr>
  </w:style>
  <w:style w:type="character" w:customStyle="1" w:styleId="1005">
    <w:name w:val="WW8Num44z2"/>
    <w:qFormat/>
    <w:uiPriority w:val="0"/>
    <w:rPr>
      <w:rFonts w:ascii="Wingdings" w:hAnsi="Wingdings"/>
    </w:rPr>
  </w:style>
  <w:style w:type="character" w:customStyle="1" w:styleId="1006">
    <w:name w:val="WW8Num46z1"/>
    <w:qFormat/>
    <w:uiPriority w:val="0"/>
    <w:rPr>
      <w:rFonts w:ascii="Courier New" w:hAnsi="Courier New" w:cs="Courier New"/>
    </w:rPr>
  </w:style>
  <w:style w:type="character" w:customStyle="1" w:styleId="1007">
    <w:name w:val="WW8Num46z2"/>
    <w:uiPriority w:val="0"/>
    <w:rPr>
      <w:rFonts w:ascii="Wingdings" w:hAnsi="Wingdings"/>
    </w:rPr>
  </w:style>
  <w:style w:type="character" w:customStyle="1" w:styleId="1008">
    <w:name w:val="WW8Num47z1"/>
    <w:uiPriority w:val="0"/>
    <w:rPr>
      <w:rFonts w:ascii="Courier New" w:hAnsi="Courier New" w:cs="Courier New"/>
    </w:rPr>
  </w:style>
  <w:style w:type="character" w:customStyle="1" w:styleId="1009">
    <w:name w:val="WW8Num47z2"/>
    <w:qFormat/>
    <w:uiPriority w:val="0"/>
    <w:rPr>
      <w:rFonts w:ascii="Wingdings" w:hAnsi="Wingdings"/>
    </w:rPr>
  </w:style>
  <w:style w:type="character" w:customStyle="1" w:styleId="1010">
    <w:name w:val="WW8Num47z3"/>
    <w:uiPriority w:val="0"/>
    <w:rPr>
      <w:rFonts w:ascii="Symbol" w:hAnsi="Symbol"/>
    </w:rPr>
  </w:style>
  <w:style w:type="character" w:customStyle="1" w:styleId="1011">
    <w:name w:val="WW8Num48z1"/>
    <w:qFormat/>
    <w:uiPriority w:val="0"/>
    <w:rPr>
      <w:rFonts w:ascii="Courier New" w:hAnsi="Courier New" w:cs="Courier New"/>
    </w:rPr>
  </w:style>
  <w:style w:type="character" w:customStyle="1" w:styleId="1012">
    <w:name w:val="WW8Num48z2"/>
    <w:qFormat/>
    <w:uiPriority w:val="0"/>
    <w:rPr>
      <w:rFonts w:ascii="Wingdings" w:hAnsi="Wingdings"/>
    </w:rPr>
  </w:style>
  <w:style w:type="character" w:customStyle="1" w:styleId="1013">
    <w:name w:val="WW8Num49z0"/>
    <w:qFormat/>
    <w:uiPriority w:val="0"/>
    <w:rPr>
      <w:rFonts w:ascii="Symbol" w:hAnsi="Symbol"/>
    </w:rPr>
  </w:style>
  <w:style w:type="character" w:customStyle="1" w:styleId="1014">
    <w:name w:val="WW8Num49z1"/>
    <w:qFormat/>
    <w:uiPriority w:val="0"/>
    <w:rPr>
      <w:rFonts w:ascii="Courier New" w:hAnsi="Courier New"/>
    </w:rPr>
  </w:style>
  <w:style w:type="character" w:customStyle="1" w:styleId="1015">
    <w:name w:val="WW8Num49z2"/>
    <w:uiPriority w:val="0"/>
    <w:rPr>
      <w:rFonts w:ascii="Wingdings" w:hAnsi="Wingdings"/>
    </w:rPr>
  </w:style>
  <w:style w:type="character" w:customStyle="1" w:styleId="1016">
    <w:name w:val="WW8Num50z1"/>
    <w:qFormat/>
    <w:uiPriority w:val="0"/>
    <w:rPr>
      <w:rFonts w:ascii="Courier New" w:hAnsi="Courier New"/>
    </w:rPr>
  </w:style>
  <w:style w:type="character" w:customStyle="1" w:styleId="1017">
    <w:name w:val="WW8Num50z2"/>
    <w:uiPriority w:val="0"/>
    <w:rPr>
      <w:rFonts w:ascii="Wingdings" w:hAnsi="Wingdings"/>
    </w:rPr>
  </w:style>
  <w:style w:type="character" w:customStyle="1" w:styleId="1018">
    <w:name w:val="WW8Num50z3"/>
    <w:qFormat/>
    <w:uiPriority w:val="0"/>
    <w:rPr>
      <w:rFonts w:ascii="Symbol" w:hAnsi="Symbol"/>
    </w:rPr>
  </w:style>
  <w:style w:type="character" w:customStyle="1" w:styleId="1019">
    <w:name w:val="WW8Num52z1"/>
    <w:uiPriority w:val="0"/>
    <w:rPr>
      <w:rFonts w:ascii="Courier New" w:hAnsi="Courier New" w:cs="Courier New"/>
    </w:rPr>
  </w:style>
  <w:style w:type="character" w:customStyle="1" w:styleId="1020">
    <w:name w:val="WW8Num52z2"/>
    <w:qFormat/>
    <w:uiPriority w:val="0"/>
    <w:rPr>
      <w:rFonts w:ascii="Wingdings" w:hAnsi="Wingdings"/>
    </w:rPr>
  </w:style>
  <w:style w:type="character" w:customStyle="1" w:styleId="1021">
    <w:name w:val="WW8Num52z3"/>
    <w:qFormat/>
    <w:uiPriority w:val="0"/>
    <w:rPr>
      <w:rFonts w:ascii="Symbol" w:hAnsi="Symbol"/>
    </w:rPr>
  </w:style>
  <w:style w:type="character" w:customStyle="1" w:styleId="1022">
    <w:name w:val="WW8Num54z0"/>
    <w:uiPriority w:val="0"/>
    <w:rPr>
      <w:rFonts w:ascii="Symbol" w:hAnsi="Symbol"/>
    </w:rPr>
  </w:style>
  <w:style w:type="character" w:customStyle="1" w:styleId="1023">
    <w:name w:val="WW8Num54z1"/>
    <w:qFormat/>
    <w:uiPriority w:val="0"/>
    <w:rPr>
      <w:rFonts w:ascii="Courier New" w:hAnsi="Courier New"/>
    </w:rPr>
  </w:style>
  <w:style w:type="character" w:customStyle="1" w:styleId="1024">
    <w:name w:val="WW8Num54z2"/>
    <w:qFormat/>
    <w:uiPriority w:val="0"/>
    <w:rPr>
      <w:rFonts w:ascii="Wingdings" w:hAnsi="Wingdings"/>
    </w:rPr>
  </w:style>
  <w:style w:type="character" w:customStyle="1" w:styleId="1025">
    <w:name w:val="WW8Num55z1"/>
    <w:uiPriority w:val="0"/>
    <w:rPr>
      <w:rFonts w:ascii="Courier New" w:hAnsi="Courier New" w:cs="Courier New"/>
    </w:rPr>
  </w:style>
  <w:style w:type="character" w:customStyle="1" w:styleId="1026">
    <w:name w:val="WW8Num55z2"/>
    <w:qFormat/>
    <w:uiPriority w:val="0"/>
    <w:rPr>
      <w:rFonts w:ascii="Wingdings" w:hAnsi="Wingdings"/>
    </w:rPr>
  </w:style>
  <w:style w:type="character" w:customStyle="1" w:styleId="1027">
    <w:name w:val="WW8Num59z0"/>
    <w:uiPriority w:val="0"/>
    <w:rPr>
      <w:rFonts w:ascii="Symbol" w:hAnsi="Symbol"/>
      <w:color w:val="auto"/>
      <w:position w:val="0"/>
      <w:sz w:val="24"/>
      <w:vertAlign w:val="baseline"/>
    </w:rPr>
  </w:style>
  <w:style w:type="character" w:customStyle="1" w:styleId="1028">
    <w:name w:val="WW8Num59z1"/>
    <w:uiPriority w:val="0"/>
    <w:rPr>
      <w:rFonts w:ascii="Courier New" w:hAnsi="Courier New"/>
    </w:rPr>
  </w:style>
  <w:style w:type="character" w:customStyle="1" w:styleId="1029">
    <w:name w:val="WW8Num59z2"/>
    <w:uiPriority w:val="0"/>
    <w:rPr>
      <w:rFonts w:ascii="Wingdings" w:hAnsi="Wingdings"/>
    </w:rPr>
  </w:style>
  <w:style w:type="character" w:customStyle="1" w:styleId="1030">
    <w:name w:val="WW8Num59z3"/>
    <w:qFormat/>
    <w:uiPriority w:val="0"/>
    <w:rPr>
      <w:rFonts w:ascii="Symbol" w:hAnsi="Symbol"/>
    </w:rPr>
  </w:style>
  <w:style w:type="character" w:customStyle="1" w:styleId="1031">
    <w:name w:val="WW8Num63z1"/>
    <w:qFormat/>
    <w:uiPriority w:val="0"/>
    <w:rPr>
      <w:rFonts w:ascii="Symbol" w:hAnsi="Symbol"/>
    </w:rPr>
  </w:style>
  <w:style w:type="character" w:customStyle="1" w:styleId="1032">
    <w:name w:val="WW8Num64z0"/>
    <w:qFormat/>
    <w:uiPriority w:val="0"/>
    <w:rPr>
      <w:rFonts w:ascii="Symbol" w:hAnsi="Symbol"/>
    </w:rPr>
  </w:style>
  <w:style w:type="character" w:customStyle="1" w:styleId="1033">
    <w:name w:val="WW8Num64z1"/>
    <w:uiPriority w:val="0"/>
    <w:rPr>
      <w:rFonts w:ascii="Courier New" w:hAnsi="Courier New" w:cs="Courier New"/>
    </w:rPr>
  </w:style>
  <w:style w:type="character" w:customStyle="1" w:styleId="1034">
    <w:name w:val="WW8Num64z2"/>
    <w:uiPriority w:val="0"/>
    <w:rPr>
      <w:rFonts w:ascii="Wingdings" w:hAnsi="Wingdings"/>
    </w:rPr>
  </w:style>
  <w:style w:type="character" w:customStyle="1" w:styleId="1035">
    <w:name w:val="Основной шрифт абзаца1"/>
    <w:uiPriority w:val="0"/>
  </w:style>
  <w:style w:type="character" w:customStyle="1" w:styleId="1036">
    <w:name w:val="WW8Num2z0"/>
    <w:uiPriority w:val="0"/>
    <w:rPr>
      <w:rFonts w:ascii="Times New Roman" w:hAnsi="Times New Roman" w:eastAsia="Times New Roman" w:cs="Times New Roman"/>
    </w:rPr>
  </w:style>
  <w:style w:type="character" w:customStyle="1" w:styleId="1037">
    <w:name w:val="ConsPlusNormal Знак"/>
    <w:locked/>
    <w:uiPriority w:val="0"/>
    <w:rPr>
      <w:rFonts w:ascii="Arial" w:hAnsi="Arial" w:cs="Arial"/>
    </w:rPr>
  </w:style>
  <w:style w:type="paragraph" w:customStyle="1" w:styleId="1038">
    <w:name w:val="Стиль пункта схемы"/>
    <w:basedOn w:val="1"/>
    <w:link w:val="1039"/>
    <w:uiPriority w:val="0"/>
    <w:pPr>
      <w:suppressAutoHyphens/>
      <w:autoSpaceDE w:val="0"/>
      <w:spacing w:line="360" w:lineRule="auto"/>
      <w:ind w:firstLine="680"/>
      <w:jc w:val="both"/>
    </w:pPr>
    <w:rPr>
      <w:rFonts w:ascii="Arial" w:hAnsi="Arial" w:cs="Arial"/>
      <w:sz w:val="28"/>
      <w:szCs w:val="28"/>
      <w:lang w:val="ru-RU" w:eastAsia="ar-SA"/>
    </w:rPr>
  </w:style>
  <w:style w:type="character" w:customStyle="1" w:styleId="1039">
    <w:name w:val="Стиль пункта схемы Знак"/>
    <w:link w:val="1038"/>
    <w:locked/>
    <w:uiPriority w:val="0"/>
    <w:rPr>
      <w:rFonts w:ascii="Arial" w:hAnsi="Arial" w:eastAsia="Times New Roman" w:cs="Arial"/>
      <w:sz w:val="28"/>
      <w:szCs w:val="28"/>
      <w:lang w:eastAsia="ar-SA"/>
    </w:rPr>
  </w:style>
  <w:style w:type="paragraph" w:customStyle="1" w:styleId="1040">
    <w:name w:val="№табл"/>
    <w:basedOn w:val="10"/>
    <w:link w:val="1041"/>
    <w:qFormat/>
    <w:uiPriority w:val="0"/>
    <w:pPr>
      <w:suppressAutoHyphens/>
      <w:spacing w:line="240" w:lineRule="auto"/>
      <w:jc w:val="right"/>
    </w:pPr>
    <w:rPr>
      <w:rFonts w:ascii="Arial" w:hAnsi="Arial" w:eastAsia="Times New Roman" w:cs="Arial"/>
      <w:kern w:val="0"/>
      <w:sz w:val="24"/>
      <w:lang w:val="ru-RU" w:eastAsia="ar-SA"/>
    </w:rPr>
  </w:style>
  <w:style w:type="character" w:customStyle="1" w:styleId="1041">
    <w:name w:val="№табл Знак"/>
    <w:link w:val="1040"/>
    <w:uiPriority w:val="0"/>
    <w:rPr>
      <w:rFonts w:ascii="Arial" w:hAnsi="Arial" w:eastAsia="Times New Roman" w:cs="Arial"/>
      <w:sz w:val="24"/>
      <w:lang w:eastAsia="ar-SA"/>
    </w:rPr>
  </w:style>
  <w:style w:type="character" w:customStyle="1" w:styleId="1042">
    <w:name w:val="Название объекта Знак Знак1 Знак"/>
    <w:uiPriority w:val="35"/>
    <w:rPr>
      <w:rFonts w:ascii="Arial" w:hAnsi="Arial" w:eastAsia="Times New Roman" w:cs="Arial"/>
      <w:b/>
      <w:bCs/>
      <w:lang w:eastAsia="ar-SA"/>
    </w:rPr>
  </w:style>
  <w:style w:type="paragraph" w:customStyle="1" w:styleId="1043">
    <w:name w:val="Формула"/>
    <w:basedOn w:val="1"/>
    <w:link w:val="1044"/>
    <w:uiPriority w:val="0"/>
    <w:pPr>
      <w:suppressAutoHyphens/>
      <w:ind w:firstLine="709"/>
      <w:jc w:val="both"/>
    </w:pPr>
    <w:rPr>
      <w:rFonts w:ascii="Arial" w:hAnsi="Arial" w:cs="Arial"/>
      <w:sz w:val="28"/>
      <w:szCs w:val="28"/>
      <w:lang w:eastAsia="ar-SA"/>
    </w:rPr>
  </w:style>
  <w:style w:type="character" w:customStyle="1" w:styleId="1044">
    <w:name w:val="Формула Знак"/>
    <w:link w:val="1043"/>
    <w:uiPriority w:val="0"/>
    <w:rPr>
      <w:rFonts w:ascii="Arial" w:hAnsi="Arial" w:eastAsia="Times New Roman" w:cs="Arial"/>
      <w:sz w:val="28"/>
      <w:szCs w:val="28"/>
      <w:lang w:val="en-US" w:eastAsia="ar-SA"/>
    </w:rPr>
  </w:style>
  <w:style w:type="paragraph" w:customStyle="1" w:styleId="1045">
    <w:name w:val="Обычный3"/>
    <w:uiPriority w:val="0"/>
    <w:pPr>
      <w:widowControl w:val="0"/>
      <w:spacing w:after="0" w:line="240" w:lineRule="auto"/>
    </w:pPr>
    <w:rPr>
      <w:rFonts w:ascii="Arial" w:hAnsi="Arial" w:eastAsia="Times New Roman" w:cs="Times New Roman"/>
      <w:snapToGrid w:val="0"/>
      <w:sz w:val="20"/>
      <w:szCs w:val="20"/>
      <w:lang w:val="ru-RU" w:eastAsia="ru-RU" w:bidi="ar-SA"/>
    </w:rPr>
  </w:style>
  <w:style w:type="paragraph" w:customStyle="1" w:styleId="1046">
    <w:name w:val="МОН основной"/>
    <w:basedOn w:val="1"/>
    <w:uiPriority w:val="0"/>
    <w:pPr>
      <w:widowControl w:val="0"/>
      <w:autoSpaceDE w:val="0"/>
      <w:autoSpaceDN w:val="0"/>
      <w:adjustRightInd w:val="0"/>
      <w:spacing w:line="360" w:lineRule="auto"/>
      <w:ind w:firstLine="709"/>
      <w:jc w:val="both"/>
    </w:pPr>
    <w:rPr>
      <w:rFonts w:ascii="Arial" w:hAnsi="Arial" w:cs="Arial"/>
      <w:sz w:val="28"/>
      <w:lang w:val="ru-RU"/>
    </w:rPr>
  </w:style>
  <w:style w:type="paragraph" w:customStyle="1" w:styleId="1047">
    <w:name w:val="Обычный (веб)2"/>
    <w:basedOn w:val="1"/>
    <w:uiPriority w:val="0"/>
    <w:pPr>
      <w:spacing w:line="255" w:lineRule="atLeast"/>
    </w:pPr>
    <w:rPr>
      <w:rFonts w:ascii="Arial" w:hAnsi="Arial" w:cs="Arial"/>
      <w:color w:val="304257"/>
      <w:sz w:val="21"/>
      <w:szCs w:val="21"/>
      <w:lang w:val="ru-RU"/>
    </w:rPr>
  </w:style>
  <w:style w:type="paragraph" w:customStyle="1" w:styleId="1048">
    <w:name w:val="Default Paragraph Font Char"/>
    <w:basedOn w:val="1"/>
    <w:uiPriority w:val="0"/>
    <w:pPr>
      <w:spacing w:before="100" w:beforeAutospacing="1" w:after="100" w:afterAutospacing="1"/>
    </w:pPr>
    <w:rPr>
      <w:rFonts w:ascii="Tahoma" w:hAnsi="Tahoma"/>
      <w:lang w:eastAsia="en-US"/>
    </w:rPr>
  </w:style>
  <w:style w:type="paragraph" w:customStyle="1" w:styleId="1049">
    <w:name w:val="msonormalcxspmiddle"/>
    <w:basedOn w:val="1"/>
    <w:uiPriority w:val="0"/>
    <w:pPr>
      <w:spacing w:before="100" w:beforeAutospacing="1" w:after="100" w:afterAutospacing="1"/>
    </w:pPr>
    <w:rPr>
      <w:rFonts w:ascii="Times New Roman" w:hAnsi="Times New Roman"/>
      <w:sz w:val="24"/>
      <w:szCs w:val="24"/>
      <w:lang w:val="ru-RU"/>
    </w:rPr>
  </w:style>
  <w:style w:type="paragraph" w:customStyle="1" w:styleId="1050">
    <w:name w:val="Style17"/>
    <w:basedOn w:val="1"/>
    <w:uiPriority w:val="0"/>
    <w:pPr>
      <w:widowControl w:val="0"/>
      <w:spacing w:line="302" w:lineRule="exact"/>
    </w:pPr>
    <w:rPr>
      <w:rFonts w:ascii="Times New Roman" w:hAnsi="Times New Roman"/>
      <w:color w:val="000000"/>
      <w:sz w:val="24"/>
      <w:szCs w:val="24"/>
      <w:lang w:val="ru-RU"/>
    </w:rPr>
  </w:style>
  <w:style w:type="paragraph" w:customStyle="1" w:styleId="1051">
    <w:name w:val="Название1"/>
    <w:basedOn w:val="1"/>
    <w:uiPriority w:val="0"/>
    <w:pPr>
      <w:suppressAutoHyphens/>
      <w:spacing w:before="120" w:after="120"/>
      <w:ind w:firstLine="709"/>
      <w:jc w:val="both"/>
    </w:pPr>
    <w:rPr>
      <w:rFonts w:ascii="Arial" w:hAnsi="Arial" w:cs="Tahoma"/>
      <w:i/>
      <w:color w:val="000000"/>
      <w:sz w:val="24"/>
      <w:szCs w:val="16"/>
      <w:lang w:val="ru-RU" w:eastAsia="ar-SA"/>
    </w:rPr>
  </w:style>
  <w:style w:type="paragraph" w:customStyle="1" w:styleId="1052">
    <w:name w:val="Указатель1"/>
    <w:basedOn w:val="1"/>
    <w:uiPriority w:val="0"/>
    <w:pPr>
      <w:suppressAutoHyphens/>
      <w:ind w:firstLine="709"/>
      <w:jc w:val="both"/>
    </w:pPr>
    <w:rPr>
      <w:rFonts w:ascii="Arial" w:hAnsi="Arial" w:cs="Tahoma"/>
      <w:color w:val="000000"/>
      <w:sz w:val="24"/>
      <w:szCs w:val="16"/>
      <w:lang w:val="ru-RU" w:eastAsia="ar-SA"/>
    </w:rPr>
  </w:style>
  <w:style w:type="paragraph" w:customStyle="1" w:styleId="1053">
    <w:name w:val="Обычный сжат межстрочн"/>
    <w:basedOn w:val="1"/>
    <w:uiPriority w:val="0"/>
    <w:pPr>
      <w:widowControl w:val="0"/>
      <w:suppressAutoHyphens/>
      <w:spacing w:line="224" w:lineRule="atLeast"/>
      <w:ind w:firstLine="284"/>
      <w:jc w:val="both"/>
    </w:pPr>
    <w:rPr>
      <w:rFonts w:ascii="Arial" w:hAnsi="Arial" w:cs="Arial"/>
      <w:color w:val="000000"/>
      <w:lang w:val="ru-RU" w:eastAsia="ar-SA"/>
    </w:rPr>
  </w:style>
  <w:style w:type="paragraph" w:customStyle="1" w:styleId="1054">
    <w:name w:val="Заголовок 1 с Нум"/>
    <w:basedOn w:val="2"/>
    <w:uiPriority w:val="0"/>
    <w:pPr>
      <w:suppressAutoHyphens/>
      <w:ind w:firstLine="709"/>
      <w:jc w:val="center"/>
    </w:pPr>
    <w:rPr>
      <w:rFonts w:ascii="Times New Roman" w:hAnsi="Times New Roman" w:cs="Times New Roman"/>
      <w:b w:val="0"/>
      <w:bCs w:val="0"/>
      <w:color w:val="000000"/>
      <w:kern w:val="1"/>
      <w:sz w:val="24"/>
      <w:lang w:val="ru-RU" w:eastAsia="ar-SA"/>
    </w:rPr>
  </w:style>
  <w:style w:type="paragraph" w:customStyle="1" w:styleId="1055">
    <w:name w:val="Маркированный список 21"/>
    <w:basedOn w:val="1"/>
    <w:uiPriority w:val="0"/>
    <w:pPr>
      <w:suppressAutoHyphens/>
      <w:spacing w:line="360" w:lineRule="auto"/>
      <w:ind w:firstLine="567"/>
      <w:jc w:val="both"/>
    </w:pPr>
    <w:rPr>
      <w:rFonts w:ascii="Arial" w:hAnsi="Arial" w:cs="Arial"/>
      <w:color w:val="000000"/>
      <w:spacing w:val="6"/>
      <w:sz w:val="24"/>
      <w:szCs w:val="16"/>
      <w:lang w:val="ru-RU" w:eastAsia="ar-SA"/>
    </w:rPr>
  </w:style>
  <w:style w:type="paragraph" w:customStyle="1" w:styleId="1056">
    <w:name w:val="Стиль главы схемы"/>
    <w:basedOn w:val="1"/>
    <w:uiPriority w:val="0"/>
    <w:pPr>
      <w:suppressAutoHyphens/>
      <w:spacing w:before="240" w:after="240"/>
      <w:ind w:firstLine="709"/>
      <w:jc w:val="center"/>
    </w:pPr>
    <w:rPr>
      <w:rFonts w:ascii="Arial" w:hAnsi="Arial" w:cs="Arial"/>
      <w:b/>
      <w:color w:val="000000"/>
      <w:kern w:val="1"/>
      <w:sz w:val="28"/>
      <w:szCs w:val="28"/>
      <w:lang w:val="ru-RU" w:eastAsia="ar-SA"/>
    </w:rPr>
  </w:style>
  <w:style w:type="paragraph" w:customStyle="1" w:styleId="1057">
    <w:name w:val="основной с отступом"/>
    <w:basedOn w:val="56"/>
    <w:uiPriority w:val="0"/>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1058">
    <w:name w:val="Стиль названия"/>
    <w:basedOn w:val="1"/>
    <w:uiPriority w:val="0"/>
    <w:pPr>
      <w:suppressAutoHyphens/>
      <w:spacing w:after="60"/>
      <w:ind w:firstLine="680"/>
      <w:jc w:val="both"/>
    </w:pPr>
    <w:rPr>
      <w:rFonts w:ascii="Arial" w:hAnsi="Arial" w:cs="Arial"/>
      <w:b/>
      <w:i/>
      <w:color w:val="000000"/>
      <w:sz w:val="24"/>
      <w:szCs w:val="28"/>
      <w:lang w:val="ru-RU" w:eastAsia="ar-SA"/>
    </w:rPr>
  </w:style>
  <w:style w:type="paragraph" w:customStyle="1" w:styleId="1059">
    <w:name w:val="Нор Абзац1"/>
    <w:basedOn w:val="1"/>
    <w:uiPriority w:val="0"/>
    <w:pPr>
      <w:suppressAutoHyphens/>
      <w:spacing w:before="60"/>
      <w:ind w:firstLine="397"/>
      <w:jc w:val="both"/>
    </w:pPr>
    <w:rPr>
      <w:rFonts w:ascii="Arial" w:hAnsi="Arial" w:cs="Arial"/>
      <w:color w:val="000000"/>
      <w:sz w:val="24"/>
      <w:lang w:val="ru-RU" w:eastAsia="ar-SA"/>
    </w:rPr>
  </w:style>
  <w:style w:type="paragraph" w:customStyle="1" w:styleId="1060">
    <w:name w:val="Пункт заключения"/>
    <w:basedOn w:val="1"/>
    <w:uiPriority w:val="0"/>
    <w:pPr>
      <w:tabs>
        <w:tab w:val="left" w:pos="1080"/>
      </w:tabs>
      <w:suppressAutoHyphens/>
      <w:spacing w:line="480" w:lineRule="auto"/>
      <w:ind w:firstLine="709"/>
      <w:jc w:val="both"/>
    </w:pPr>
    <w:rPr>
      <w:rFonts w:ascii="Arial" w:hAnsi="Arial" w:cs="Arial"/>
      <w:b/>
      <w:color w:val="000000"/>
      <w:sz w:val="28"/>
      <w:szCs w:val="28"/>
      <w:lang w:val="ru-RU" w:eastAsia="ar-SA"/>
    </w:rPr>
  </w:style>
  <w:style w:type="paragraph" w:customStyle="1" w:styleId="1061">
    <w:name w:val="Подпункт заключения"/>
    <w:basedOn w:val="1"/>
    <w:uiPriority w:val="0"/>
    <w:pPr>
      <w:suppressAutoHyphens/>
      <w:spacing w:line="360" w:lineRule="auto"/>
      <w:ind w:firstLine="709"/>
      <w:jc w:val="both"/>
    </w:pPr>
    <w:rPr>
      <w:rFonts w:ascii="Arial" w:hAnsi="Arial" w:cs="Arial"/>
      <w:b/>
      <w:i/>
      <w:color w:val="000000"/>
      <w:sz w:val="28"/>
      <w:szCs w:val="28"/>
      <w:lang w:val="ru-RU" w:eastAsia="ar-SA"/>
    </w:rPr>
  </w:style>
  <w:style w:type="paragraph" w:customStyle="1" w:styleId="1062">
    <w:name w:val="Char-Tab"/>
    <w:basedOn w:val="1"/>
    <w:uiPriority w:val="0"/>
    <w:pPr>
      <w:suppressAutoHyphens/>
      <w:spacing w:line="360" w:lineRule="auto"/>
      <w:ind w:firstLine="709"/>
      <w:jc w:val="both"/>
    </w:pPr>
    <w:rPr>
      <w:rFonts w:ascii="Arial" w:hAnsi="Arial" w:cs="Arial"/>
      <w:color w:val="000000"/>
      <w:sz w:val="24"/>
      <w:szCs w:val="16"/>
      <w:lang w:val="ru-RU" w:eastAsia="ar-SA"/>
    </w:rPr>
  </w:style>
  <w:style w:type="paragraph" w:customStyle="1" w:styleId="1063">
    <w:name w:val="Стиль заключения Знак"/>
    <w:basedOn w:val="1"/>
    <w:uiPriority w:val="0"/>
    <w:pPr>
      <w:suppressAutoHyphens/>
      <w:spacing w:line="360" w:lineRule="auto"/>
      <w:ind w:firstLine="720"/>
      <w:jc w:val="both"/>
    </w:pPr>
    <w:rPr>
      <w:rFonts w:ascii="Arial" w:hAnsi="Arial" w:cs="Arial"/>
      <w:color w:val="000000"/>
      <w:sz w:val="28"/>
      <w:szCs w:val="28"/>
      <w:lang w:val="ru-RU" w:eastAsia="ar-SA"/>
    </w:rPr>
  </w:style>
  <w:style w:type="paragraph" w:customStyle="1" w:styleId="1064">
    <w:name w:val="!Простой текст! Знак Знак Знак Знак"/>
    <w:basedOn w:val="1"/>
    <w:uiPriority w:val="0"/>
    <w:pPr>
      <w:suppressAutoHyphens/>
      <w:spacing w:after="120"/>
      <w:ind w:firstLine="709"/>
      <w:jc w:val="both"/>
    </w:pPr>
    <w:rPr>
      <w:rFonts w:ascii="Arial" w:hAnsi="Arial" w:cs="Arial"/>
      <w:color w:val="000000"/>
      <w:sz w:val="24"/>
      <w:szCs w:val="16"/>
      <w:lang w:val="ru-RU" w:eastAsia="ar-SA"/>
    </w:rPr>
  </w:style>
  <w:style w:type="paragraph" w:customStyle="1" w:styleId="1065">
    <w:name w:val="Основной стиль"/>
    <w:basedOn w:val="1"/>
    <w:uiPriority w:val="0"/>
    <w:pPr>
      <w:suppressAutoHyphens/>
      <w:ind w:firstLine="680"/>
      <w:jc w:val="both"/>
    </w:pPr>
    <w:rPr>
      <w:rFonts w:ascii="Arial" w:hAnsi="Arial" w:cs="Arial"/>
      <w:color w:val="000000"/>
      <w:sz w:val="24"/>
      <w:szCs w:val="28"/>
      <w:lang w:val="ru-RU" w:eastAsia="ar-SA"/>
    </w:rPr>
  </w:style>
  <w:style w:type="paragraph" w:customStyle="1" w:styleId="1066">
    <w:name w:val="Оглавление 10"/>
    <w:basedOn w:val="1052"/>
    <w:uiPriority w:val="0"/>
    <w:pPr>
      <w:tabs>
        <w:tab w:val="right" w:leader="dot" w:pos="9353"/>
      </w:tabs>
      <w:ind w:left="2547"/>
    </w:pPr>
  </w:style>
  <w:style w:type="paragraph" w:customStyle="1" w:styleId="1067">
    <w:name w:val="Содержимое врезки"/>
    <w:basedOn w:val="56"/>
    <w:uiPriority w:val="0"/>
    <w:pPr>
      <w:widowControl/>
      <w:suppressAutoHyphens/>
      <w:snapToGrid/>
      <w:ind w:firstLine="709"/>
      <w:jc w:val="both"/>
    </w:pPr>
    <w:rPr>
      <w:rFonts w:ascii="Arial" w:hAnsi="Arial" w:cs="Arial"/>
      <w:b w:val="0"/>
      <w:snapToGrid/>
      <w:color w:val="000000"/>
      <w:sz w:val="24"/>
      <w:szCs w:val="16"/>
      <w:lang w:val="ru-RU" w:eastAsia="ar-SA"/>
    </w:rPr>
  </w:style>
  <w:style w:type="paragraph" w:customStyle="1" w:styleId="1068">
    <w:name w:val="western"/>
    <w:basedOn w:val="1"/>
    <w:uiPriority w:val="0"/>
    <w:pPr>
      <w:spacing w:before="100" w:beforeAutospacing="1" w:after="115"/>
    </w:pPr>
    <w:rPr>
      <w:rFonts w:ascii="Times New Roman" w:hAnsi="Times New Roman"/>
      <w:color w:val="000000"/>
      <w:sz w:val="24"/>
      <w:szCs w:val="24"/>
      <w:lang w:val="ru-RU"/>
    </w:rPr>
  </w:style>
  <w:style w:type="character" w:customStyle="1" w:styleId="1069">
    <w:name w:val="Символ сноски"/>
    <w:uiPriority w:val="0"/>
    <w:rPr>
      <w:position w:val="-2"/>
      <w:vertAlign w:val="superscript"/>
    </w:rPr>
  </w:style>
  <w:style w:type="character" w:customStyle="1" w:styleId="1070">
    <w:name w:val="Стиль заключения Знак Знак"/>
    <w:uiPriority w:val="0"/>
    <w:rPr>
      <w:sz w:val="28"/>
      <w:szCs w:val="28"/>
    </w:rPr>
  </w:style>
  <w:style w:type="character" w:customStyle="1" w:styleId="1071">
    <w:name w:val="!Простой текст! Знак Знак Знак Знак Знак"/>
    <w:uiPriority w:val="0"/>
    <w:rPr>
      <w:sz w:val="24"/>
      <w:szCs w:val="24"/>
    </w:rPr>
  </w:style>
  <w:style w:type="character" w:customStyle="1" w:styleId="1072">
    <w:name w:val="ВерИндекс"/>
    <w:uiPriority w:val="0"/>
    <w:rPr>
      <w:position w:val="-2"/>
      <w:vertAlign w:val="superscript"/>
    </w:rPr>
  </w:style>
  <w:style w:type="character" w:customStyle="1" w:styleId="1073">
    <w:name w:val="highlight"/>
    <w:basedOn w:val="11"/>
    <w:uiPriority w:val="0"/>
  </w:style>
  <w:style w:type="character" w:customStyle="1" w:styleId="1074">
    <w:name w:val="Знак Знак20"/>
    <w:uiPriority w:val="0"/>
    <w:rPr>
      <w:rFonts w:ascii="Arial" w:hAnsi="Arial" w:eastAsia="Times New Roman" w:cs="Arial"/>
      <w:kern w:val="1"/>
      <w:sz w:val="36"/>
      <w:szCs w:val="32"/>
      <w:lang w:eastAsia="ar-SA"/>
    </w:rPr>
  </w:style>
  <w:style w:type="character" w:customStyle="1" w:styleId="1075">
    <w:name w:val="Знак Знак19"/>
    <w:uiPriority w:val="0"/>
    <w:rPr>
      <w:rFonts w:ascii="Arial" w:hAnsi="Arial" w:eastAsia="Times New Roman" w:cs="Arial"/>
      <w:sz w:val="32"/>
      <w:szCs w:val="28"/>
      <w:lang w:eastAsia="ar-SA"/>
    </w:rPr>
  </w:style>
  <w:style w:type="paragraph" w:customStyle="1" w:styleId="1076">
    <w:name w:val="стиль161"/>
    <w:basedOn w:val="1"/>
    <w:uiPriority w:val="0"/>
    <w:pPr>
      <w:spacing w:after="240" w:line="270" w:lineRule="atLeast"/>
      <w:ind w:left="300" w:right="300"/>
    </w:pPr>
    <w:rPr>
      <w:rFonts w:ascii="Arial" w:hAnsi="Arial" w:cs="Arial"/>
      <w:color w:val="000000"/>
      <w:sz w:val="21"/>
      <w:szCs w:val="21"/>
      <w:lang w:val="ru-RU"/>
    </w:rPr>
  </w:style>
  <w:style w:type="character" w:customStyle="1" w:styleId="1077">
    <w:name w:val="стиль251"/>
    <w:uiPriority w:val="0"/>
    <w:rPr>
      <w:rFonts w:hint="default" w:ascii="Verdana" w:hAnsi="Verdana"/>
      <w:sz w:val="18"/>
      <w:szCs w:val="18"/>
    </w:rPr>
  </w:style>
  <w:style w:type="character" w:customStyle="1" w:styleId="1078">
    <w:name w:val="Основной текст 3 Знак1"/>
    <w:uiPriority w:val="0"/>
    <w:rPr>
      <w:rFonts w:eastAsia="Times New Roman" w:cs="Arial"/>
      <w:sz w:val="16"/>
      <w:szCs w:val="24"/>
    </w:rPr>
  </w:style>
  <w:style w:type="paragraph" w:customStyle="1" w:styleId="1079">
    <w:name w:val="Обычный31"/>
    <w:uiPriority w:val="0"/>
    <w:pPr>
      <w:snapToGrid w:val="0"/>
      <w:spacing w:after="0" w:line="240" w:lineRule="auto"/>
    </w:pPr>
    <w:rPr>
      <w:rFonts w:ascii="Times New Roman" w:hAnsi="Times New Roman" w:eastAsia="Times New Roman" w:cs="Times New Roman"/>
      <w:sz w:val="22"/>
      <w:szCs w:val="20"/>
      <w:lang w:val="en-US" w:eastAsia="ru-RU" w:bidi="en-US"/>
    </w:rPr>
  </w:style>
  <w:style w:type="paragraph" w:customStyle="1" w:styleId="1080">
    <w:name w:val="название Знак Знак"/>
    <w:basedOn w:val="1"/>
    <w:uiPriority w:val="0"/>
    <w:pPr>
      <w:widowControl w:val="0"/>
      <w:autoSpaceDE w:val="0"/>
      <w:autoSpaceDN w:val="0"/>
      <w:adjustRightInd w:val="0"/>
      <w:spacing w:before="240"/>
      <w:ind w:firstLine="720"/>
    </w:pPr>
    <w:rPr>
      <w:rFonts w:ascii="Times New Roman" w:hAnsi="Times New Roman"/>
      <w:b/>
      <w:bCs/>
      <w:sz w:val="26"/>
      <w:lang w:eastAsia="en-US" w:bidi="en-US"/>
    </w:rPr>
  </w:style>
  <w:style w:type="paragraph" w:customStyle="1" w:styleId="1081">
    <w:name w:val="Обычный ArNar"/>
    <w:basedOn w:val="1"/>
    <w:uiPriority w:val="0"/>
    <w:rPr>
      <w:rFonts w:ascii="Arial Narrow" w:hAnsi="Arial Narrow"/>
      <w:color w:val="000000"/>
      <w:sz w:val="24"/>
      <w:lang w:eastAsia="en-US" w:bidi="en-US"/>
    </w:rPr>
  </w:style>
  <w:style w:type="character" w:customStyle="1" w:styleId="1082">
    <w:name w:val="WW8Num11z1"/>
    <w:uiPriority w:val="0"/>
    <w:rPr>
      <w:rFonts w:ascii="Arial" w:hAnsi="Arial" w:cs="Courier New"/>
    </w:rPr>
  </w:style>
  <w:style w:type="character" w:customStyle="1" w:styleId="1083">
    <w:name w:val="WW8Num11z2"/>
    <w:uiPriority w:val="0"/>
    <w:rPr>
      <w:rFonts w:ascii="Wingdings" w:hAnsi="Wingdings"/>
    </w:rPr>
  </w:style>
  <w:style w:type="character" w:customStyle="1" w:styleId="1084">
    <w:name w:val="WW8Num11z4"/>
    <w:uiPriority w:val="0"/>
    <w:rPr>
      <w:rFonts w:ascii="Courier New" w:hAnsi="Courier New"/>
    </w:rPr>
  </w:style>
  <w:style w:type="character" w:customStyle="1" w:styleId="1085">
    <w:name w:val="WW8Num41z0"/>
    <w:uiPriority w:val="0"/>
    <w:rPr>
      <w:rFonts w:ascii="Symbol" w:hAnsi="Symbol"/>
      <w:color w:val="auto"/>
    </w:rPr>
  </w:style>
  <w:style w:type="character" w:customStyle="1" w:styleId="1086">
    <w:name w:val="WW8Num43z0"/>
    <w:uiPriority w:val="0"/>
    <w:rPr>
      <w:rFonts w:ascii="Symbol" w:hAnsi="Symbol"/>
      <w:color w:val="auto"/>
    </w:rPr>
  </w:style>
  <w:style w:type="character" w:customStyle="1" w:styleId="1087">
    <w:name w:val="WW8Num56z0"/>
    <w:qFormat/>
    <w:uiPriority w:val="0"/>
    <w:rPr>
      <w:rFonts w:ascii="Symbol" w:hAnsi="Symbol"/>
    </w:rPr>
  </w:style>
  <w:style w:type="character" w:customStyle="1" w:styleId="1088">
    <w:name w:val="WW8Num61z1"/>
    <w:uiPriority w:val="0"/>
    <w:rPr>
      <w:rFonts w:ascii="Courier New" w:hAnsi="Courier New" w:cs="Courier New"/>
    </w:rPr>
  </w:style>
  <w:style w:type="character" w:customStyle="1" w:styleId="1089">
    <w:name w:val="WW8Num61z2"/>
    <w:uiPriority w:val="0"/>
    <w:rPr>
      <w:rFonts w:ascii="Wingdings" w:hAnsi="Wingdings"/>
    </w:rPr>
  </w:style>
  <w:style w:type="character" w:customStyle="1" w:styleId="1090">
    <w:name w:val="WW8Num61z3"/>
    <w:uiPriority w:val="0"/>
    <w:rPr>
      <w:rFonts w:ascii="Symbol" w:hAnsi="Symbol"/>
    </w:rPr>
  </w:style>
  <w:style w:type="character" w:customStyle="1" w:styleId="1091">
    <w:name w:val="WW8Num62z0"/>
    <w:uiPriority w:val="0"/>
    <w:rPr>
      <w:rFonts w:ascii="Symbol" w:hAnsi="Symbol"/>
    </w:rPr>
  </w:style>
  <w:style w:type="character" w:customStyle="1" w:styleId="1092">
    <w:name w:val="WW8Num62z1"/>
    <w:uiPriority w:val="0"/>
    <w:rPr>
      <w:rFonts w:ascii="Courier New" w:hAnsi="Courier New"/>
    </w:rPr>
  </w:style>
  <w:style w:type="character" w:customStyle="1" w:styleId="1093">
    <w:name w:val="WW8Num62z2"/>
    <w:uiPriority w:val="0"/>
    <w:rPr>
      <w:rFonts w:ascii="Wingdings" w:hAnsi="Wingdings"/>
    </w:rPr>
  </w:style>
  <w:style w:type="character" w:customStyle="1" w:styleId="1094">
    <w:name w:val="WW8Num63z0"/>
    <w:uiPriority w:val="0"/>
    <w:rPr>
      <w:rFonts w:ascii="Times New Roman" w:hAnsi="Times New Roman" w:eastAsia="Times New Roman" w:cs="Times New Roman"/>
    </w:rPr>
  </w:style>
  <w:style w:type="character" w:customStyle="1" w:styleId="1095">
    <w:name w:val="WW8Num63z2"/>
    <w:uiPriority w:val="0"/>
    <w:rPr>
      <w:rFonts w:ascii="Wingdings" w:hAnsi="Wingdings"/>
    </w:rPr>
  </w:style>
  <w:style w:type="character" w:customStyle="1" w:styleId="1096">
    <w:name w:val="WW8Num63z3"/>
    <w:uiPriority w:val="0"/>
    <w:rPr>
      <w:rFonts w:ascii="Symbol" w:hAnsi="Symbol"/>
    </w:rPr>
  </w:style>
  <w:style w:type="character" w:customStyle="1" w:styleId="1097">
    <w:name w:val="WW8Num64z4"/>
    <w:uiPriority w:val="0"/>
    <w:rPr>
      <w:rFonts w:ascii="Courier New" w:hAnsi="Courier New"/>
    </w:rPr>
  </w:style>
  <w:style w:type="character" w:customStyle="1" w:styleId="1098">
    <w:name w:val="WW8Num65z0"/>
    <w:uiPriority w:val="0"/>
    <w:rPr>
      <w:rFonts w:ascii="Symbol" w:hAnsi="Symbol"/>
    </w:rPr>
  </w:style>
  <w:style w:type="character" w:customStyle="1" w:styleId="1099">
    <w:name w:val="WW8Num65z1"/>
    <w:uiPriority w:val="0"/>
    <w:rPr>
      <w:rFonts w:ascii="Courier New" w:hAnsi="Courier New" w:cs="Courier New"/>
    </w:rPr>
  </w:style>
  <w:style w:type="character" w:customStyle="1" w:styleId="1100">
    <w:name w:val="WW8Num65z2"/>
    <w:uiPriority w:val="0"/>
    <w:rPr>
      <w:rFonts w:ascii="Wingdings" w:hAnsi="Wingdings"/>
    </w:rPr>
  </w:style>
  <w:style w:type="character" w:customStyle="1" w:styleId="1101">
    <w:name w:val="WW8Num67z0"/>
    <w:uiPriority w:val="0"/>
    <w:rPr>
      <w:rFonts w:ascii="Symbol" w:hAnsi="Symbol"/>
    </w:rPr>
  </w:style>
  <w:style w:type="character" w:customStyle="1" w:styleId="1102">
    <w:name w:val="WW8Num67z1"/>
    <w:uiPriority w:val="0"/>
    <w:rPr>
      <w:rFonts w:ascii="Courier New" w:hAnsi="Courier New" w:cs="Courier New"/>
    </w:rPr>
  </w:style>
  <w:style w:type="character" w:customStyle="1" w:styleId="1103">
    <w:name w:val="WW8Num67z2"/>
    <w:uiPriority w:val="0"/>
    <w:rPr>
      <w:rFonts w:ascii="Wingdings" w:hAnsi="Wingdings"/>
    </w:rPr>
  </w:style>
  <w:style w:type="character" w:customStyle="1" w:styleId="1104">
    <w:name w:val="WW8Num68z0"/>
    <w:uiPriority w:val="0"/>
    <w:rPr>
      <w:rFonts w:ascii="Book Antiqua" w:hAnsi="Book Antiqua"/>
    </w:rPr>
  </w:style>
  <w:style w:type="character" w:customStyle="1" w:styleId="1105">
    <w:name w:val="WW8Num68z1"/>
    <w:uiPriority w:val="0"/>
    <w:rPr>
      <w:rFonts w:ascii="Courier New" w:hAnsi="Courier New" w:cs="Courier New"/>
    </w:rPr>
  </w:style>
  <w:style w:type="character" w:customStyle="1" w:styleId="1106">
    <w:name w:val="WW8Num68z2"/>
    <w:uiPriority w:val="0"/>
    <w:rPr>
      <w:rFonts w:ascii="Wingdings" w:hAnsi="Wingdings"/>
    </w:rPr>
  </w:style>
  <w:style w:type="character" w:customStyle="1" w:styleId="1107">
    <w:name w:val="WW8Num68z3"/>
    <w:uiPriority w:val="0"/>
    <w:rPr>
      <w:rFonts w:ascii="Symbol" w:hAnsi="Symbol"/>
    </w:rPr>
  </w:style>
  <w:style w:type="character" w:customStyle="1" w:styleId="1108">
    <w:name w:val="WW8Num69z0"/>
    <w:uiPriority w:val="0"/>
    <w:rPr>
      <w:rFonts w:ascii="Symbol" w:hAnsi="Symbol"/>
    </w:rPr>
  </w:style>
  <w:style w:type="character" w:customStyle="1" w:styleId="1109">
    <w:name w:val="WW8Num69z1"/>
    <w:uiPriority w:val="0"/>
    <w:rPr>
      <w:rFonts w:ascii="Courier New" w:hAnsi="Courier New" w:cs="Courier New"/>
    </w:rPr>
  </w:style>
  <w:style w:type="character" w:customStyle="1" w:styleId="1110">
    <w:name w:val="WW8Num69z2"/>
    <w:uiPriority w:val="0"/>
    <w:rPr>
      <w:rFonts w:ascii="Wingdings" w:hAnsi="Wingdings"/>
    </w:rPr>
  </w:style>
  <w:style w:type="character" w:customStyle="1" w:styleId="1111">
    <w:name w:val="WW8Num70z0"/>
    <w:uiPriority w:val="0"/>
    <w:rPr>
      <w:rFonts w:ascii="Arial" w:hAnsi="Arial" w:eastAsia="Times New Roman" w:cs="Arial"/>
    </w:rPr>
  </w:style>
  <w:style w:type="character" w:customStyle="1" w:styleId="1112">
    <w:name w:val="WW8Num70z2"/>
    <w:uiPriority w:val="0"/>
    <w:rPr>
      <w:rFonts w:ascii="Wingdings" w:hAnsi="Wingdings"/>
    </w:rPr>
  </w:style>
  <w:style w:type="character" w:customStyle="1" w:styleId="1113">
    <w:name w:val="WW8Num70z3"/>
    <w:uiPriority w:val="0"/>
    <w:rPr>
      <w:rFonts w:ascii="Symbol" w:hAnsi="Symbol"/>
    </w:rPr>
  </w:style>
  <w:style w:type="character" w:customStyle="1" w:styleId="1114">
    <w:name w:val="WW8Num70z4"/>
    <w:uiPriority w:val="0"/>
    <w:rPr>
      <w:rFonts w:ascii="Courier New" w:hAnsi="Courier New" w:cs="Courier New"/>
    </w:rPr>
  </w:style>
  <w:style w:type="character" w:customStyle="1" w:styleId="1115">
    <w:name w:val="WW8Num71z0"/>
    <w:uiPriority w:val="0"/>
    <w:rPr>
      <w:rFonts w:ascii="Times New Roman" w:hAnsi="Times New Roman" w:eastAsia="Times New Roman" w:cs="Times New Roman"/>
    </w:rPr>
  </w:style>
  <w:style w:type="character" w:customStyle="1" w:styleId="1116">
    <w:name w:val="WW8Num71z1"/>
    <w:qFormat/>
    <w:uiPriority w:val="0"/>
    <w:rPr>
      <w:rFonts w:ascii="Courier New" w:hAnsi="Courier New"/>
    </w:rPr>
  </w:style>
  <w:style w:type="character" w:customStyle="1" w:styleId="1117">
    <w:name w:val="WW8Num71z2"/>
    <w:uiPriority w:val="0"/>
    <w:rPr>
      <w:rFonts w:ascii="Wingdings" w:hAnsi="Wingdings"/>
    </w:rPr>
  </w:style>
  <w:style w:type="character" w:customStyle="1" w:styleId="1118">
    <w:name w:val="WW8Num71z3"/>
    <w:uiPriority w:val="0"/>
    <w:rPr>
      <w:rFonts w:ascii="Symbol" w:hAnsi="Symbol"/>
    </w:rPr>
  </w:style>
  <w:style w:type="character" w:customStyle="1" w:styleId="1119">
    <w:name w:val="WW8Num77z0"/>
    <w:uiPriority w:val="0"/>
    <w:rPr>
      <w:rFonts w:ascii="Times New Roman" w:hAnsi="Times New Roman" w:eastAsia="Times New Roman" w:cs="Times New Roman"/>
    </w:rPr>
  </w:style>
  <w:style w:type="character" w:customStyle="1" w:styleId="1120">
    <w:name w:val="WW8Num77z2"/>
    <w:uiPriority w:val="0"/>
    <w:rPr>
      <w:rFonts w:ascii="Wingdings" w:hAnsi="Wingdings"/>
    </w:rPr>
  </w:style>
  <w:style w:type="character" w:customStyle="1" w:styleId="1121">
    <w:name w:val="WW8Num77z3"/>
    <w:uiPriority w:val="0"/>
    <w:rPr>
      <w:rFonts w:ascii="Symbol" w:hAnsi="Symbol"/>
    </w:rPr>
  </w:style>
  <w:style w:type="character" w:customStyle="1" w:styleId="1122">
    <w:name w:val="WW8Num77z4"/>
    <w:qFormat/>
    <w:uiPriority w:val="0"/>
    <w:rPr>
      <w:rFonts w:ascii="Courier New" w:hAnsi="Courier New"/>
    </w:rPr>
  </w:style>
  <w:style w:type="character" w:customStyle="1" w:styleId="1123">
    <w:name w:val="WW8Num78z0"/>
    <w:uiPriority w:val="0"/>
    <w:rPr>
      <w:rFonts w:ascii="Symbol" w:hAnsi="Symbol"/>
    </w:rPr>
  </w:style>
  <w:style w:type="character" w:customStyle="1" w:styleId="1124">
    <w:name w:val="WW8Num78z1"/>
    <w:uiPriority w:val="0"/>
    <w:rPr>
      <w:rFonts w:ascii="Courier New" w:hAnsi="Courier New" w:cs="Courier New"/>
    </w:rPr>
  </w:style>
  <w:style w:type="character" w:customStyle="1" w:styleId="1125">
    <w:name w:val="WW8Num78z2"/>
    <w:uiPriority w:val="0"/>
    <w:rPr>
      <w:rFonts w:ascii="Wingdings" w:hAnsi="Wingdings"/>
    </w:rPr>
  </w:style>
  <w:style w:type="character" w:customStyle="1" w:styleId="1126">
    <w:name w:val="WW8Num79z0"/>
    <w:uiPriority w:val="0"/>
    <w:rPr>
      <w:rFonts w:ascii="Times New Roman" w:hAnsi="Times New Roman" w:eastAsia="Times New Roman" w:cs="Times New Roman"/>
      <w:color w:val="auto"/>
    </w:rPr>
  </w:style>
  <w:style w:type="character" w:customStyle="1" w:styleId="1127">
    <w:name w:val="WW8Num79z1"/>
    <w:uiPriority w:val="0"/>
    <w:rPr>
      <w:rFonts w:ascii="Courier New" w:hAnsi="Courier New" w:cs="Courier New"/>
    </w:rPr>
  </w:style>
  <w:style w:type="character" w:customStyle="1" w:styleId="1128">
    <w:name w:val="WW8Num79z2"/>
    <w:qFormat/>
    <w:uiPriority w:val="0"/>
    <w:rPr>
      <w:rFonts w:ascii="Wingdings" w:hAnsi="Wingdings"/>
    </w:rPr>
  </w:style>
  <w:style w:type="character" w:customStyle="1" w:styleId="1129">
    <w:name w:val="WW8Num79z3"/>
    <w:qFormat/>
    <w:uiPriority w:val="0"/>
    <w:rPr>
      <w:rFonts w:ascii="Symbol" w:hAnsi="Symbol"/>
    </w:rPr>
  </w:style>
  <w:style w:type="character" w:customStyle="1" w:styleId="1130">
    <w:name w:val="WW8Num81z0"/>
    <w:qFormat/>
    <w:uiPriority w:val="0"/>
    <w:rPr>
      <w:rFonts w:ascii="Times New Roman" w:hAnsi="Times New Roman" w:eastAsia="Times New Roman" w:cs="Times New Roman"/>
      <w:color w:val="auto"/>
    </w:rPr>
  </w:style>
  <w:style w:type="character" w:customStyle="1" w:styleId="1131">
    <w:name w:val="WW8Num81z1"/>
    <w:qFormat/>
    <w:uiPriority w:val="0"/>
    <w:rPr>
      <w:rFonts w:ascii="Courier New" w:hAnsi="Courier New" w:cs="Courier New"/>
    </w:rPr>
  </w:style>
  <w:style w:type="character" w:customStyle="1" w:styleId="1132">
    <w:name w:val="WW8Num81z2"/>
    <w:qFormat/>
    <w:uiPriority w:val="0"/>
    <w:rPr>
      <w:rFonts w:ascii="Wingdings" w:hAnsi="Wingdings"/>
    </w:rPr>
  </w:style>
  <w:style w:type="character" w:customStyle="1" w:styleId="1133">
    <w:name w:val="WW8Num81z3"/>
    <w:qFormat/>
    <w:uiPriority w:val="0"/>
    <w:rPr>
      <w:rFonts w:ascii="Symbol" w:hAnsi="Symbol"/>
    </w:rPr>
  </w:style>
  <w:style w:type="character" w:customStyle="1" w:styleId="1134">
    <w:name w:val="WW8Num82z0"/>
    <w:qFormat/>
    <w:uiPriority w:val="0"/>
    <w:rPr>
      <w:rFonts w:ascii="Times New Roman" w:hAnsi="Times New Roman" w:eastAsia="Times New Roman" w:cs="Times New Roman"/>
    </w:rPr>
  </w:style>
  <w:style w:type="character" w:customStyle="1" w:styleId="1135">
    <w:name w:val="WW8Num82z1"/>
    <w:qFormat/>
    <w:uiPriority w:val="0"/>
    <w:rPr>
      <w:rFonts w:ascii="Courier New" w:hAnsi="Courier New"/>
    </w:rPr>
  </w:style>
  <w:style w:type="character" w:customStyle="1" w:styleId="1136">
    <w:name w:val="WW8Num82z2"/>
    <w:qFormat/>
    <w:uiPriority w:val="0"/>
    <w:rPr>
      <w:rFonts w:ascii="Wingdings" w:hAnsi="Wingdings"/>
    </w:rPr>
  </w:style>
  <w:style w:type="character" w:customStyle="1" w:styleId="1137">
    <w:name w:val="WW8Num82z3"/>
    <w:qFormat/>
    <w:uiPriority w:val="0"/>
    <w:rPr>
      <w:rFonts w:ascii="Symbol" w:hAnsi="Symbol"/>
    </w:rPr>
  </w:style>
  <w:style w:type="character" w:customStyle="1" w:styleId="1138">
    <w:name w:val="WW8Num83z0"/>
    <w:qFormat/>
    <w:uiPriority w:val="0"/>
    <w:rPr>
      <w:rFonts w:ascii="Symbol" w:hAnsi="Symbol"/>
    </w:rPr>
  </w:style>
  <w:style w:type="character" w:customStyle="1" w:styleId="1139">
    <w:name w:val="WW8Num83z1"/>
    <w:qFormat/>
    <w:uiPriority w:val="0"/>
    <w:rPr>
      <w:rFonts w:ascii="Courier New" w:hAnsi="Courier New" w:cs="Courier New"/>
    </w:rPr>
  </w:style>
  <w:style w:type="character" w:customStyle="1" w:styleId="1140">
    <w:name w:val="WW8Num83z2"/>
    <w:qFormat/>
    <w:uiPriority w:val="0"/>
    <w:rPr>
      <w:rFonts w:ascii="Wingdings" w:hAnsi="Wingdings"/>
    </w:rPr>
  </w:style>
  <w:style w:type="character" w:customStyle="1" w:styleId="1141">
    <w:name w:val="WW8Num85z0"/>
    <w:qFormat/>
    <w:uiPriority w:val="0"/>
    <w:rPr>
      <w:rFonts w:ascii="Symbol" w:hAnsi="Symbol"/>
    </w:rPr>
  </w:style>
  <w:style w:type="character" w:customStyle="1" w:styleId="1142">
    <w:name w:val="WW8Num85z1"/>
    <w:qFormat/>
    <w:uiPriority w:val="0"/>
    <w:rPr>
      <w:rFonts w:ascii="Courier New" w:hAnsi="Courier New" w:cs="Courier New"/>
    </w:rPr>
  </w:style>
  <w:style w:type="character" w:customStyle="1" w:styleId="1143">
    <w:name w:val="WW8Num85z2"/>
    <w:qFormat/>
    <w:uiPriority w:val="0"/>
    <w:rPr>
      <w:rFonts w:ascii="Wingdings" w:hAnsi="Wingdings"/>
    </w:rPr>
  </w:style>
  <w:style w:type="character" w:customStyle="1" w:styleId="1144">
    <w:name w:val="WW8Num86z0"/>
    <w:qFormat/>
    <w:uiPriority w:val="0"/>
    <w:rPr>
      <w:rFonts w:ascii="Times New Roman" w:hAnsi="Times New Roman" w:eastAsia="Times New Roman" w:cs="Times New Roman"/>
    </w:rPr>
  </w:style>
  <w:style w:type="character" w:customStyle="1" w:styleId="1145">
    <w:name w:val="WW8Num88z1"/>
    <w:qFormat/>
    <w:uiPriority w:val="0"/>
    <w:rPr>
      <w:rFonts w:ascii="Symbol" w:hAnsi="Symbol"/>
    </w:rPr>
  </w:style>
  <w:style w:type="character" w:customStyle="1" w:styleId="1146">
    <w:name w:val="WW8Num89z0"/>
    <w:uiPriority w:val="0"/>
    <w:rPr>
      <w:rFonts w:ascii="Book Antiqua" w:hAnsi="Book Antiqua"/>
      <w:color w:val="auto"/>
    </w:rPr>
  </w:style>
  <w:style w:type="character" w:customStyle="1" w:styleId="1147">
    <w:name w:val="WW8Num89z1"/>
    <w:qFormat/>
    <w:uiPriority w:val="0"/>
    <w:rPr>
      <w:rFonts w:ascii="Courier New" w:hAnsi="Courier New" w:cs="Courier New"/>
    </w:rPr>
  </w:style>
  <w:style w:type="character" w:customStyle="1" w:styleId="1148">
    <w:name w:val="WW8Num89z2"/>
    <w:qFormat/>
    <w:uiPriority w:val="0"/>
    <w:rPr>
      <w:rFonts w:ascii="Wingdings" w:hAnsi="Wingdings"/>
    </w:rPr>
  </w:style>
  <w:style w:type="character" w:customStyle="1" w:styleId="1149">
    <w:name w:val="WW8Num89z3"/>
    <w:qFormat/>
    <w:uiPriority w:val="0"/>
    <w:rPr>
      <w:rFonts w:ascii="Symbol" w:hAnsi="Symbol"/>
    </w:rPr>
  </w:style>
  <w:style w:type="character" w:customStyle="1" w:styleId="1150">
    <w:name w:val="WW8Num91z0"/>
    <w:qFormat/>
    <w:uiPriority w:val="0"/>
    <w:rPr>
      <w:rFonts w:ascii="Symbol" w:hAnsi="Symbol"/>
    </w:rPr>
  </w:style>
  <w:style w:type="character" w:customStyle="1" w:styleId="1151">
    <w:name w:val="WW8Num91z1"/>
    <w:qFormat/>
    <w:uiPriority w:val="0"/>
    <w:rPr>
      <w:rFonts w:ascii="Courier New" w:hAnsi="Courier New" w:cs="Courier New"/>
    </w:rPr>
  </w:style>
  <w:style w:type="character" w:customStyle="1" w:styleId="1152">
    <w:name w:val="WW8Num91z2"/>
    <w:qFormat/>
    <w:uiPriority w:val="0"/>
    <w:rPr>
      <w:rFonts w:ascii="Wingdings" w:hAnsi="Wingdings"/>
    </w:rPr>
  </w:style>
  <w:style w:type="character" w:customStyle="1" w:styleId="1153">
    <w:name w:val="Основной шрифт абзаца2"/>
    <w:qFormat/>
    <w:uiPriority w:val="0"/>
  </w:style>
  <w:style w:type="character" w:customStyle="1" w:styleId="1154">
    <w:name w:val="WW-Absatz-Standardschriftart"/>
    <w:qFormat/>
    <w:uiPriority w:val="0"/>
  </w:style>
  <w:style w:type="character" w:customStyle="1" w:styleId="1155">
    <w:name w:val="Знак примечания1"/>
    <w:qFormat/>
    <w:uiPriority w:val="0"/>
    <w:rPr>
      <w:sz w:val="16"/>
      <w:szCs w:val="16"/>
    </w:rPr>
  </w:style>
  <w:style w:type="character" w:customStyle="1" w:styleId="1156">
    <w:name w:val="Знак сноски1"/>
    <w:qFormat/>
    <w:uiPriority w:val="0"/>
    <w:rPr>
      <w:vertAlign w:val="superscript"/>
    </w:rPr>
  </w:style>
  <w:style w:type="character" w:customStyle="1" w:styleId="1157">
    <w:name w:val="Символы концевой сноски"/>
    <w:qFormat/>
    <w:uiPriority w:val="0"/>
    <w:rPr>
      <w:vertAlign w:val="superscript"/>
    </w:rPr>
  </w:style>
  <w:style w:type="character" w:customStyle="1" w:styleId="1158">
    <w:name w:val="WW-Символы концевой сноски"/>
    <w:qFormat/>
    <w:uiPriority w:val="0"/>
  </w:style>
  <w:style w:type="paragraph" w:customStyle="1" w:styleId="1159">
    <w:name w:val="Название2"/>
    <w:basedOn w:val="1"/>
    <w:qFormat/>
    <w:uiPriority w:val="0"/>
    <w:pPr>
      <w:suppressLineNumbers/>
      <w:suppressAutoHyphens/>
      <w:spacing w:before="120" w:after="120"/>
    </w:pPr>
    <w:rPr>
      <w:rFonts w:ascii="Calibri" w:hAnsi="Calibri" w:cs="Tahoma"/>
      <w:i/>
      <w:iCs/>
      <w:sz w:val="24"/>
      <w:szCs w:val="24"/>
      <w:lang w:eastAsia="ar-SA" w:bidi="en-US"/>
    </w:rPr>
  </w:style>
  <w:style w:type="paragraph" w:customStyle="1" w:styleId="1160">
    <w:name w:val="Указатель2"/>
    <w:basedOn w:val="1"/>
    <w:qFormat/>
    <w:uiPriority w:val="0"/>
    <w:pPr>
      <w:suppressLineNumbers/>
      <w:suppressAutoHyphens/>
    </w:pPr>
    <w:rPr>
      <w:rFonts w:ascii="Calibri" w:hAnsi="Calibri" w:cs="Tahoma"/>
      <w:sz w:val="24"/>
      <w:szCs w:val="16"/>
      <w:lang w:eastAsia="ar-SA" w:bidi="en-US"/>
    </w:rPr>
  </w:style>
  <w:style w:type="paragraph" w:customStyle="1" w:styleId="1161">
    <w:name w:val="Текст примечания1"/>
    <w:basedOn w:val="1"/>
    <w:qFormat/>
    <w:uiPriority w:val="0"/>
    <w:pPr>
      <w:suppressAutoHyphens/>
    </w:pPr>
    <w:rPr>
      <w:rFonts w:ascii="Calibri" w:hAnsi="Calibri" w:cs="Arial"/>
      <w:lang w:eastAsia="ar-SA" w:bidi="en-US"/>
    </w:rPr>
  </w:style>
  <w:style w:type="paragraph" w:customStyle="1" w:styleId="1162">
    <w:name w:val="Схема документа1"/>
    <w:basedOn w:val="1"/>
    <w:qFormat/>
    <w:uiPriority w:val="0"/>
    <w:pPr>
      <w:suppressAutoHyphens/>
    </w:pPr>
    <w:rPr>
      <w:rFonts w:ascii="Tahoma" w:hAnsi="Tahoma" w:cs="Tahoma"/>
      <w:sz w:val="16"/>
      <w:szCs w:val="16"/>
      <w:lang w:eastAsia="ar-SA" w:bidi="en-US"/>
    </w:rPr>
  </w:style>
  <w:style w:type="paragraph" w:customStyle="1" w:styleId="1163">
    <w:name w:val="Название объекта2"/>
    <w:basedOn w:val="1"/>
    <w:next w:val="1"/>
    <w:qFormat/>
    <w:uiPriority w:val="0"/>
    <w:pPr>
      <w:suppressAutoHyphens/>
    </w:pPr>
    <w:rPr>
      <w:rFonts w:ascii="Calibri" w:hAnsi="Calibri" w:cs="Arial"/>
      <w:b/>
      <w:bCs/>
      <w:lang w:eastAsia="ar-SA" w:bidi="en-US"/>
    </w:rPr>
  </w:style>
  <w:style w:type="paragraph" w:customStyle="1" w:styleId="1164">
    <w:name w:val="Основной текст 33"/>
    <w:basedOn w:val="1"/>
    <w:qFormat/>
    <w:uiPriority w:val="0"/>
    <w:rPr>
      <w:rFonts w:ascii="Calibri" w:hAnsi="Calibri" w:cs="Arial"/>
      <w:sz w:val="16"/>
      <w:szCs w:val="24"/>
      <w:lang w:eastAsia="ar-SA" w:bidi="en-US"/>
    </w:rPr>
  </w:style>
  <w:style w:type="paragraph" w:customStyle="1" w:styleId="1165">
    <w:name w:val="Обычный4"/>
    <w:qFormat/>
    <w:uiPriority w:val="0"/>
    <w:pPr>
      <w:suppressAutoHyphens/>
      <w:snapToGrid w:val="0"/>
      <w:spacing w:after="0" w:line="240" w:lineRule="auto"/>
    </w:pPr>
    <w:rPr>
      <w:rFonts w:ascii="Times New Roman" w:hAnsi="Times New Roman" w:eastAsia="Times New Roman" w:cs="Arial"/>
      <w:sz w:val="22"/>
      <w:szCs w:val="20"/>
      <w:lang w:val="en-US" w:eastAsia="ar-SA" w:bidi="en-US"/>
    </w:rPr>
  </w:style>
  <w:style w:type="paragraph" w:customStyle="1" w:styleId="1166">
    <w:name w:val=".FORMATTEXT"/>
    <w:qFormat/>
    <w:uiPriority w:val="99"/>
    <w:pPr>
      <w:widowControl w:val="0"/>
      <w:autoSpaceDE w:val="0"/>
      <w:autoSpaceDN w:val="0"/>
      <w:adjustRightInd w:val="0"/>
      <w:spacing w:after="0" w:line="240" w:lineRule="auto"/>
    </w:pPr>
    <w:rPr>
      <w:rFonts w:ascii="Times New Roman" w:hAnsi="Times New Roman" w:eastAsia="Times New Roman" w:cs="Times New Roman"/>
      <w:sz w:val="24"/>
      <w:szCs w:val="24"/>
      <w:lang w:val="en-US" w:eastAsia="ru-RU" w:bidi="en-US"/>
    </w:rPr>
  </w:style>
  <w:style w:type="paragraph" w:customStyle="1" w:styleId="1167">
    <w:name w:val="Заголовок 12"/>
    <w:basedOn w:val="1"/>
    <w:next w:val="1"/>
    <w:qFormat/>
    <w:uiPriority w:val="0"/>
    <w:pPr>
      <w:keepNext/>
      <w:suppressAutoHyphens/>
      <w:autoSpaceDN w:val="0"/>
      <w:jc w:val="center"/>
      <w:textAlignment w:val="baseline"/>
      <w:outlineLvl w:val="0"/>
    </w:pPr>
    <w:rPr>
      <w:rFonts w:ascii="Courier New" w:hAnsi="Courier New" w:cs="Courier New"/>
      <w:b/>
      <w:bCs/>
      <w:kern w:val="3"/>
      <w:sz w:val="24"/>
      <w:szCs w:val="24"/>
      <w:lang w:eastAsia="en-US" w:bidi="en-US"/>
    </w:rPr>
  </w:style>
  <w:style w:type="character" w:customStyle="1" w:styleId="1168">
    <w:name w:val="match"/>
    <w:basedOn w:val="11"/>
    <w:qFormat/>
    <w:uiPriority w:val="0"/>
  </w:style>
  <w:style w:type="paragraph" w:customStyle="1" w:styleId="1169">
    <w:name w:val="Без интервала1"/>
    <w:qFormat/>
    <w:uiPriority w:val="1"/>
    <w:pPr>
      <w:spacing w:after="0" w:line="240" w:lineRule="auto"/>
    </w:pPr>
    <w:rPr>
      <w:rFonts w:ascii="Cambria" w:hAnsi="Cambria" w:eastAsia="MS Mincho" w:cs="Times New Roman"/>
      <w:sz w:val="24"/>
      <w:szCs w:val="24"/>
      <w:lang w:val="en-US" w:eastAsia="ru-RU" w:bidi="en-US"/>
    </w:rPr>
  </w:style>
  <w:style w:type="paragraph" w:customStyle="1" w:styleId="1170">
    <w:name w:val="заголовок 6"/>
    <w:basedOn w:val="1"/>
    <w:next w:val="1"/>
    <w:qFormat/>
    <w:uiPriority w:val="0"/>
    <w:pPr>
      <w:keepNext/>
      <w:autoSpaceDE w:val="0"/>
      <w:autoSpaceDN w:val="0"/>
      <w:jc w:val="center"/>
    </w:pPr>
    <w:rPr>
      <w:rFonts w:ascii="Courier New" w:hAnsi="Courier New" w:cs="Courier New"/>
      <w:sz w:val="24"/>
      <w:szCs w:val="24"/>
      <w:lang w:eastAsia="en-US" w:bidi="en-US"/>
    </w:rPr>
  </w:style>
  <w:style w:type="paragraph" w:customStyle="1" w:styleId="1171">
    <w:name w:val="Стиль подчеркивание по ширине Первая строка:  1 см"/>
    <w:basedOn w:val="1"/>
    <w:qFormat/>
    <w:uiPriority w:val="0"/>
    <w:pPr>
      <w:ind w:firstLine="567"/>
    </w:pPr>
    <w:rPr>
      <w:rFonts w:ascii="Times New Roman" w:hAnsi="Times New Roman"/>
      <w:sz w:val="24"/>
      <w:lang w:eastAsia="en-US" w:bidi="en-US"/>
    </w:rPr>
  </w:style>
  <w:style w:type="paragraph" w:customStyle="1" w:styleId="1172">
    <w:name w:val="Стиль подчеркивание Первая строка:  11 см"/>
    <w:basedOn w:val="1"/>
    <w:qFormat/>
    <w:uiPriority w:val="0"/>
    <w:pPr>
      <w:ind w:firstLine="624"/>
    </w:pPr>
    <w:rPr>
      <w:rFonts w:ascii="Times New Roman" w:hAnsi="Times New Roman"/>
      <w:sz w:val="24"/>
      <w:lang w:eastAsia="en-US" w:bidi="en-US"/>
    </w:rPr>
  </w:style>
  <w:style w:type="paragraph" w:customStyle="1" w:styleId="1173">
    <w:name w:val="."/>
    <w:qFormat/>
    <w:uiPriority w:val="99"/>
    <w:pPr>
      <w:widowControl w:val="0"/>
      <w:autoSpaceDE w:val="0"/>
      <w:autoSpaceDN w:val="0"/>
      <w:adjustRightInd w:val="0"/>
      <w:spacing w:after="0" w:line="240" w:lineRule="auto"/>
    </w:pPr>
    <w:rPr>
      <w:rFonts w:ascii="Times New Roman" w:hAnsi="Times New Roman" w:eastAsia="Times New Roman" w:cs="Times New Roman"/>
      <w:sz w:val="24"/>
      <w:szCs w:val="24"/>
      <w:lang w:val="en-US" w:eastAsia="ru-RU" w:bidi="en-US"/>
    </w:rPr>
  </w:style>
  <w:style w:type="paragraph" w:customStyle="1" w:styleId="1174">
    <w:name w:val=".HEADERTEXT"/>
    <w:qFormat/>
    <w:uiPriority w:val="99"/>
    <w:pPr>
      <w:widowControl w:val="0"/>
      <w:autoSpaceDE w:val="0"/>
      <w:autoSpaceDN w:val="0"/>
      <w:adjustRightInd w:val="0"/>
      <w:spacing w:after="0" w:line="240" w:lineRule="auto"/>
    </w:pPr>
    <w:rPr>
      <w:rFonts w:ascii="Times New Roman" w:hAnsi="Times New Roman" w:eastAsia="Times New Roman" w:cs="Times New Roman"/>
      <w:color w:val="2B4279"/>
      <w:sz w:val="24"/>
      <w:szCs w:val="24"/>
      <w:lang w:val="en-US" w:eastAsia="ru-RU" w:bidi="en-US"/>
    </w:rPr>
  </w:style>
  <w:style w:type="paragraph" w:customStyle="1" w:styleId="1175">
    <w:name w:val="Примечание"/>
    <w:basedOn w:val="1"/>
    <w:qFormat/>
    <w:uiPriority w:val="0"/>
    <w:pPr>
      <w:widowControl w:val="0"/>
      <w:shd w:val="clear" w:color="auto" w:fill="FFFFFF"/>
      <w:autoSpaceDE w:val="0"/>
      <w:autoSpaceDN w:val="0"/>
      <w:adjustRightInd w:val="0"/>
      <w:spacing w:before="120" w:after="120"/>
      <w:ind w:firstLine="284"/>
    </w:pPr>
    <w:rPr>
      <w:rFonts w:ascii="Times New Roman" w:hAnsi="Times New Roman"/>
      <w:lang w:eastAsia="en-US" w:bidi="en-US"/>
    </w:rPr>
  </w:style>
  <w:style w:type="paragraph" w:customStyle="1" w:styleId="1176">
    <w:name w:val="табл_строка"/>
    <w:basedOn w:val="56"/>
    <w:link w:val="1177"/>
    <w:qFormat/>
    <w:uiPriority w:val="0"/>
    <w:pPr>
      <w:widowControl/>
      <w:snapToGrid/>
      <w:spacing w:before="120"/>
    </w:pPr>
    <w:rPr>
      <w:rFonts w:ascii="Times New Roman" w:hAnsi="Times New Roman"/>
      <w:b w:val="0"/>
      <w:snapToGrid/>
      <w:sz w:val="24"/>
      <w:szCs w:val="20"/>
      <w:lang w:eastAsia="zh-CN" w:bidi="en-US"/>
    </w:rPr>
  </w:style>
  <w:style w:type="character" w:customStyle="1" w:styleId="1177">
    <w:name w:val="табл_строка Знак"/>
    <w:link w:val="1176"/>
    <w:qFormat/>
    <w:uiPriority w:val="0"/>
    <w:rPr>
      <w:rFonts w:ascii="Times New Roman" w:hAnsi="Times New Roman" w:eastAsia="Times New Roman" w:cs="Times New Roman"/>
      <w:sz w:val="24"/>
      <w:szCs w:val="20"/>
      <w:lang w:val="en-US" w:eastAsia="zh-CN" w:bidi="en-US"/>
    </w:rPr>
  </w:style>
  <w:style w:type="paragraph" w:customStyle="1" w:styleId="1178">
    <w:name w:val="табл_заголовок"/>
    <w:uiPriority w:val="0"/>
    <w:pPr>
      <w:keepNext/>
      <w:keepLines/>
      <w:spacing w:after="0" w:line="240" w:lineRule="auto"/>
      <w:jc w:val="center"/>
    </w:pPr>
    <w:rPr>
      <w:rFonts w:ascii="Times New Roman" w:hAnsi="Times New Roman" w:eastAsia="Times New Roman" w:cs="Times New Roman"/>
      <w:sz w:val="24"/>
      <w:szCs w:val="20"/>
      <w:lang w:val="en-US" w:eastAsia="ru-RU" w:bidi="en-US"/>
    </w:rPr>
  </w:style>
  <w:style w:type="paragraph" w:customStyle="1" w:styleId="1179">
    <w:name w:val="табл_название"/>
    <w:next w:val="1176"/>
    <w:qFormat/>
    <w:uiPriority w:val="0"/>
    <w:pPr>
      <w:keepNext/>
      <w:widowControl w:val="0"/>
      <w:spacing w:before="120" w:after="120" w:line="240" w:lineRule="auto"/>
      <w:jc w:val="center"/>
    </w:pPr>
    <w:rPr>
      <w:rFonts w:ascii="Times New Roman" w:hAnsi="Times New Roman" w:eastAsia="Times New Roman" w:cs="Times New Roman"/>
      <w:b/>
      <w:sz w:val="24"/>
      <w:szCs w:val="20"/>
      <w:lang w:val="en-US" w:eastAsia="ru-RU" w:bidi="en-US"/>
    </w:rPr>
  </w:style>
  <w:style w:type="paragraph" w:customStyle="1" w:styleId="1180">
    <w:name w:val="Основной текст продолжение"/>
    <w:basedOn w:val="56"/>
    <w:next w:val="56"/>
    <w:qFormat/>
    <w:uiPriority w:val="0"/>
    <w:pPr>
      <w:widowControl/>
      <w:snapToGrid/>
      <w:spacing w:before="120"/>
      <w:jc w:val="left"/>
    </w:pPr>
    <w:rPr>
      <w:rFonts w:ascii="Times New Roman" w:hAnsi="Times New Roman"/>
      <w:b w:val="0"/>
      <w:snapToGrid/>
      <w:sz w:val="24"/>
      <w:szCs w:val="20"/>
      <w:lang w:eastAsia="ru-RU" w:bidi="en-US"/>
    </w:rPr>
  </w:style>
  <w:style w:type="character" w:customStyle="1" w:styleId="1181">
    <w:name w:val="WW-Absatz-Standardschriftart1"/>
    <w:qFormat/>
    <w:uiPriority w:val="0"/>
  </w:style>
  <w:style w:type="character" w:customStyle="1" w:styleId="1182">
    <w:name w:val="WW-Absatz-Standardschriftart11"/>
    <w:qFormat/>
    <w:uiPriority w:val="0"/>
  </w:style>
  <w:style w:type="character" w:customStyle="1" w:styleId="1183">
    <w:name w:val="WW8Num8z0"/>
    <w:qFormat/>
    <w:uiPriority w:val="0"/>
    <w:rPr>
      <w:rFonts w:ascii="Symbol" w:hAnsi="Symbol" w:cs="StarSymbol"/>
      <w:sz w:val="18"/>
      <w:szCs w:val="18"/>
    </w:rPr>
  </w:style>
  <w:style w:type="character" w:customStyle="1" w:styleId="1184">
    <w:name w:val="WW-Absatz-Standardschriftart111"/>
    <w:qFormat/>
    <w:uiPriority w:val="0"/>
  </w:style>
  <w:style w:type="character" w:customStyle="1" w:styleId="1185">
    <w:name w:val="WW-Absatz-Standardschriftart1111"/>
    <w:qFormat/>
    <w:uiPriority w:val="0"/>
  </w:style>
  <w:style w:type="character" w:customStyle="1" w:styleId="1186">
    <w:name w:val="WW-Absatz-Standardschriftart11111"/>
    <w:qFormat/>
    <w:uiPriority w:val="0"/>
  </w:style>
  <w:style w:type="character" w:customStyle="1" w:styleId="1187">
    <w:name w:val="WW-Absatz-Standardschriftart111111"/>
    <w:qFormat/>
    <w:uiPriority w:val="0"/>
  </w:style>
  <w:style w:type="character" w:customStyle="1" w:styleId="1188">
    <w:name w:val="WW-Absatz-Standardschriftart1111111"/>
    <w:qFormat/>
    <w:uiPriority w:val="0"/>
  </w:style>
  <w:style w:type="character" w:customStyle="1" w:styleId="1189">
    <w:name w:val="WW-Absatz-Standardschriftart11111111"/>
    <w:qFormat/>
    <w:uiPriority w:val="0"/>
  </w:style>
  <w:style w:type="character" w:customStyle="1" w:styleId="1190">
    <w:name w:val="WW-Absatz-Standardschriftart111111111"/>
    <w:qFormat/>
    <w:uiPriority w:val="0"/>
  </w:style>
  <w:style w:type="character" w:customStyle="1" w:styleId="1191">
    <w:name w:val="WW-Absatz-Standardschriftart1111111111"/>
    <w:qFormat/>
    <w:uiPriority w:val="0"/>
  </w:style>
  <w:style w:type="character" w:customStyle="1" w:styleId="1192">
    <w:name w:val="WW-Absatz-Standardschriftart11111111111"/>
    <w:qFormat/>
    <w:uiPriority w:val="0"/>
  </w:style>
  <w:style w:type="character" w:customStyle="1" w:styleId="1193">
    <w:name w:val="WW-Absatz-Standardschriftart111111111111"/>
    <w:uiPriority w:val="0"/>
  </w:style>
  <w:style w:type="character" w:customStyle="1" w:styleId="1194">
    <w:name w:val="WW-Absatz-Standardschriftart1111111111111"/>
    <w:qFormat/>
    <w:uiPriority w:val="0"/>
  </w:style>
  <w:style w:type="character" w:customStyle="1" w:styleId="1195">
    <w:name w:val="WW-Absatz-Standardschriftart11111111111111"/>
    <w:qFormat/>
    <w:uiPriority w:val="0"/>
  </w:style>
  <w:style w:type="character" w:customStyle="1" w:styleId="1196">
    <w:name w:val="WW-Absatz-Standardschriftart111111111111111"/>
    <w:qFormat/>
    <w:uiPriority w:val="0"/>
  </w:style>
  <w:style w:type="character" w:customStyle="1" w:styleId="1197">
    <w:name w:val="WW-Absatz-Standardschriftart1111111111111111"/>
    <w:qFormat/>
    <w:uiPriority w:val="0"/>
  </w:style>
  <w:style w:type="character" w:customStyle="1" w:styleId="1198">
    <w:name w:val="WW-Absatz-Standardschriftart11111111111111111"/>
    <w:qFormat/>
    <w:uiPriority w:val="0"/>
  </w:style>
  <w:style w:type="character" w:customStyle="1" w:styleId="1199">
    <w:name w:val="WW-Absatz-Standardschriftart111111111111111111"/>
    <w:qFormat/>
    <w:uiPriority w:val="0"/>
  </w:style>
  <w:style w:type="character" w:customStyle="1" w:styleId="1200">
    <w:name w:val="WW-Absatz-Standardschriftart1111111111111111111"/>
    <w:qFormat/>
    <w:uiPriority w:val="0"/>
  </w:style>
  <w:style w:type="character" w:customStyle="1" w:styleId="1201">
    <w:name w:val="WW-Absatz-Standardschriftart11111111111111111111"/>
    <w:qFormat/>
    <w:uiPriority w:val="0"/>
  </w:style>
  <w:style w:type="character" w:customStyle="1" w:styleId="1202">
    <w:name w:val="WW-Absatz-Standardschriftart111111111111111111111"/>
    <w:qFormat/>
    <w:uiPriority w:val="0"/>
  </w:style>
  <w:style w:type="character" w:customStyle="1" w:styleId="1203">
    <w:name w:val="WW-Absatz-Standardschriftart1111111111111111111111"/>
    <w:qFormat/>
    <w:uiPriority w:val="0"/>
  </w:style>
  <w:style w:type="character" w:customStyle="1" w:styleId="1204">
    <w:name w:val="WW-Absatz-Standardschriftart11111111111111111111111"/>
    <w:qFormat/>
    <w:uiPriority w:val="0"/>
  </w:style>
  <w:style w:type="character" w:customStyle="1" w:styleId="1205">
    <w:name w:val="WW-Absatz-Standardschriftart111111111111111111111111"/>
    <w:qFormat/>
    <w:uiPriority w:val="0"/>
  </w:style>
  <w:style w:type="character" w:customStyle="1" w:styleId="1206">
    <w:name w:val="WW-Absatz-Standardschriftart1111111111111111111111111"/>
    <w:qFormat/>
    <w:uiPriority w:val="0"/>
  </w:style>
  <w:style w:type="character" w:customStyle="1" w:styleId="1207">
    <w:name w:val="WW-Absatz-Standardschriftart11111111111111111111111111"/>
    <w:uiPriority w:val="0"/>
  </w:style>
  <w:style w:type="character" w:customStyle="1" w:styleId="1208">
    <w:name w:val="WW-Absatz-Standardschriftart111111111111111111111111111"/>
    <w:qFormat/>
    <w:uiPriority w:val="0"/>
  </w:style>
  <w:style w:type="character" w:customStyle="1" w:styleId="1209">
    <w:name w:val="WW-Absatz-Standardschriftart1111111111111111111111111111"/>
    <w:qFormat/>
    <w:uiPriority w:val="0"/>
  </w:style>
  <w:style w:type="character" w:customStyle="1" w:styleId="1210">
    <w:name w:val="WW-Absatz-Standardschriftart11111111111111111111111111111"/>
    <w:qFormat/>
    <w:uiPriority w:val="0"/>
  </w:style>
  <w:style w:type="character" w:customStyle="1" w:styleId="1211">
    <w:name w:val="WW-Absatz-Standardschriftart111111111111111111111111111111"/>
    <w:qFormat/>
    <w:uiPriority w:val="0"/>
  </w:style>
  <w:style w:type="character" w:customStyle="1" w:styleId="1212">
    <w:name w:val="WW-Absatz-Standardschriftart1111111111111111111111111111111"/>
    <w:qFormat/>
    <w:uiPriority w:val="0"/>
  </w:style>
  <w:style w:type="character" w:customStyle="1" w:styleId="1213">
    <w:name w:val="WW-Absatz-Standardschriftart11111111111111111111111111111111"/>
    <w:qFormat/>
    <w:uiPriority w:val="0"/>
  </w:style>
  <w:style w:type="character" w:customStyle="1" w:styleId="1214">
    <w:name w:val="WW-Absatz-Standardschriftart111111111111111111111111111111111"/>
    <w:qFormat/>
    <w:uiPriority w:val="0"/>
  </w:style>
  <w:style w:type="character" w:customStyle="1" w:styleId="1215">
    <w:name w:val="WW-Absatz-Standardschriftart1111111111111111111111111111111111"/>
    <w:qFormat/>
    <w:uiPriority w:val="0"/>
  </w:style>
  <w:style w:type="character" w:customStyle="1" w:styleId="1216">
    <w:name w:val="WW-Absatz-Standardschriftart11111111111111111111111111111111111"/>
    <w:qFormat/>
    <w:uiPriority w:val="0"/>
  </w:style>
  <w:style w:type="character" w:customStyle="1" w:styleId="1217">
    <w:name w:val="WW-Absatz-Standardschriftart111111111111111111111111111111111111"/>
    <w:qFormat/>
    <w:uiPriority w:val="0"/>
  </w:style>
  <w:style w:type="character" w:customStyle="1" w:styleId="1218">
    <w:name w:val="WW-Absatz-Standardschriftart1111111111111111111111111111111111111"/>
    <w:qFormat/>
    <w:uiPriority w:val="0"/>
  </w:style>
  <w:style w:type="character" w:customStyle="1" w:styleId="1219">
    <w:name w:val="WW-Absatz-Standardschriftart11111111111111111111111111111111111111"/>
    <w:qFormat/>
    <w:uiPriority w:val="0"/>
  </w:style>
  <w:style w:type="character" w:customStyle="1" w:styleId="1220">
    <w:name w:val="WW-Absatz-Standardschriftart111111111111111111111111111111111111111"/>
    <w:qFormat/>
    <w:uiPriority w:val="0"/>
  </w:style>
  <w:style w:type="character" w:customStyle="1" w:styleId="1221">
    <w:name w:val="WW-Absatz-Standardschriftart1111111111111111111111111111111111111111"/>
    <w:qFormat/>
    <w:uiPriority w:val="0"/>
  </w:style>
  <w:style w:type="character" w:customStyle="1" w:styleId="1222">
    <w:name w:val="WW-Absatz-Standardschriftart11111111111111111111111111111111111111111"/>
    <w:qFormat/>
    <w:uiPriority w:val="0"/>
  </w:style>
  <w:style w:type="character" w:customStyle="1" w:styleId="1223">
    <w:name w:val="WW-Absatz-Standardschriftart111111111111111111111111111111111111111111"/>
    <w:qFormat/>
    <w:uiPriority w:val="0"/>
  </w:style>
  <w:style w:type="character" w:customStyle="1" w:styleId="1224">
    <w:name w:val="WW-Absatz-Standardschriftart1111111111111111111111111111111111111111111"/>
    <w:qFormat/>
    <w:uiPriority w:val="0"/>
  </w:style>
  <w:style w:type="character" w:customStyle="1" w:styleId="1225">
    <w:name w:val="WW-Absatz-Standardschriftart11111111111111111111111111111111111111111111"/>
    <w:qFormat/>
    <w:uiPriority w:val="0"/>
  </w:style>
  <w:style w:type="character" w:customStyle="1" w:styleId="1226">
    <w:name w:val="WW8Num1z0"/>
    <w:qFormat/>
    <w:uiPriority w:val="0"/>
    <w:rPr>
      <w:rFonts w:ascii="Symbol" w:hAnsi="Symbol"/>
    </w:rPr>
  </w:style>
  <w:style w:type="character" w:customStyle="1" w:styleId="1227">
    <w:name w:val="WW8Num1z1"/>
    <w:qFormat/>
    <w:uiPriority w:val="0"/>
    <w:rPr>
      <w:rFonts w:ascii="Courier New" w:hAnsi="Courier New" w:cs="Courier New"/>
    </w:rPr>
  </w:style>
  <w:style w:type="character" w:customStyle="1" w:styleId="1228">
    <w:name w:val="WW8Num1z2"/>
    <w:qFormat/>
    <w:uiPriority w:val="0"/>
    <w:rPr>
      <w:rFonts w:ascii="Wingdings" w:hAnsi="Wingdings"/>
    </w:rPr>
  </w:style>
  <w:style w:type="character" w:customStyle="1" w:styleId="1229">
    <w:name w:val="Знак Знак10"/>
    <w:qFormat/>
    <w:uiPriority w:val="0"/>
    <w:rPr>
      <w:rFonts w:ascii="Arial" w:hAnsi="Arial"/>
      <w:bCs/>
      <w:kern w:val="1"/>
      <w:sz w:val="36"/>
      <w:szCs w:val="32"/>
      <w:lang w:val="en-US"/>
    </w:rPr>
  </w:style>
  <w:style w:type="character" w:customStyle="1" w:styleId="1230">
    <w:name w:val="Знак Знак9"/>
    <w:qFormat/>
    <w:uiPriority w:val="0"/>
    <w:rPr>
      <w:rFonts w:ascii="Arial" w:hAnsi="Arial" w:eastAsia="Times New Roman" w:cs="Times New Roman"/>
      <w:bCs/>
      <w:iCs/>
      <w:sz w:val="28"/>
      <w:szCs w:val="28"/>
    </w:rPr>
  </w:style>
  <w:style w:type="character" w:customStyle="1" w:styleId="1231">
    <w:name w:val="Знак Знак8"/>
    <w:qFormat/>
    <w:uiPriority w:val="0"/>
    <w:rPr>
      <w:rFonts w:ascii="Arial" w:hAnsi="Arial"/>
      <w:bCs/>
      <w:i/>
      <w:sz w:val="28"/>
      <w:szCs w:val="26"/>
      <w:lang w:val="en-US"/>
    </w:rPr>
  </w:style>
  <w:style w:type="character" w:customStyle="1" w:styleId="1232">
    <w:name w:val="Знак Знак6"/>
    <w:qFormat/>
    <w:uiPriority w:val="0"/>
    <w:rPr>
      <w:b/>
      <w:bCs/>
      <w:i/>
      <w:iCs/>
      <w:sz w:val="26"/>
      <w:szCs w:val="26"/>
    </w:rPr>
  </w:style>
  <w:style w:type="character" w:customStyle="1" w:styleId="1233">
    <w:name w:val="Знак Знак5"/>
    <w:uiPriority w:val="0"/>
    <w:rPr>
      <w:b/>
      <w:bCs/>
    </w:rPr>
  </w:style>
  <w:style w:type="character" w:customStyle="1" w:styleId="1234">
    <w:name w:val="Знак Знак4"/>
    <w:qFormat/>
    <w:uiPriority w:val="0"/>
    <w:rPr>
      <w:sz w:val="24"/>
      <w:szCs w:val="24"/>
    </w:rPr>
  </w:style>
  <w:style w:type="character" w:customStyle="1" w:styleId="1235">
    <w:name w:val="Символ нумерации"/>
    <w:qFormat/>
    <w:uiPriority w:val="0"/>
  </w:style>
  <w:style w:type="character" w:customStyle="1" w:styleId="1236">
    <w:name w:val="Маркеры списка"/>
    <w:qFormat/>
    <w:uiPriority w:val="0"/>
    <w:rPr>
      <w:rFonts w:ascii="OpenSymbol" w:hAnsi="OpenSymbol" w:eastAsia="OpenSymbol" w:cs="OpenSymbol"/>
    </w:rPr>
  </w:style>
  <w:style w:type="paragraph" w:customStyle="1" w:styleId="1237">
    <w:name w:val="Text body indent"/>
    <w:basedOn w:val="1"/>
    <w:qFormat/>
    <w:uiPriority w:val="0"/>
    <w:pPr>
      <w:widowControl w:val="0"/>
      <w:suppressAutoHyphens/>
      <w:autoSpaceDN w:val="0"/>
      <w:ind w:right="43" w:firstLine="851"/>
      <w:jc w:val="center"/>
      <w:textAlignment w:val="baseline"/>
    </w:pPr>
    <w:rPr>
      <w:rFonts w:ascii="Times New Roman" w:hAnsi="Times New Roman" w:eastAsia="Andale Sans UI" w:cs="Tahoma"/>
      <w:kern w:val="3"/>
      <w:sz w:val="28"/>
      <w:szCs w:val="24"/>
      <w:lang w:eastAsia="en-US" w:bidi="en-US"/>
    </w:rPr>
  </w:style>
  <w:style w:type="paragraph" w:customStyle="1" w:styleId="1238">
    <w:name w:val="Text body"/>
    <w:basedOn w:val="1"/>
    <w:qFormat/>
    <w:uiPriority w:val="0"/>
    <w:pPr>
      <w:widowControl w:val="0"/>
      <w:suppressAutoHyphens/>
      <w:autoSpaceDN w:val="0"/>
      <w:spacing w:after="120"/>
      <w:textAlignment w:val="baseline"/>
    </w:pPr>
    <w:rPr>
      <w:rFonts w:ascii="Times New Roman" w:hAnsi="Times New Roman" w:eastAsia="Andale Sans UI" w:cs="Tahoma"/>
      <w:kern w:val="3"/>
      <w:sz w:val="24"/>
      <w:szCs w:val="24"/>
      <w:lang w:eastAsia="en-US" w:bidi="en-US"/>
    </w:rPr>
  </w:style>
  <w:style w:type="paragraph" w:customStyle="1" w:styleId="1239">
    <w:name w:val="Обычный5"/>
    <w:qFormat/>
    <w:uiPriority w:val="0"/>
    <w:pPr>
      <w:snapToGrid w:val="0"/>
      <w:spacing w:after="0" w:line="240" w:lineRule="auto"/>
    </w:pPr>
    <w:rPr>
      <w:rFonts w:ascii="Times New Roman" w:hAnsi="Times New Roman" w:eastAsia="Times New Roman" w:cs="Times New Roman"/>
      <w:sz w:val="22"/>
      <w:szCs w:val="20"/>
      <w:lang w:val="en-US" w:eastAsia="ru-RU" w:bidi="en-US"/>
    </w:rPr>
  </w:style>
  <w:style w:type="paragraph" w:customStyle="1" w:styleId="1240">
    <w:name w:val="Основной текст 24"/>
    <w:basedOn w:val="1"/>
    <w:qFormat/>
    <w:uiPriority w:val="0"/>
    <w:pPr>
      <w:overflowPunct w:val="0"/>
      <w:autoSpaceDE w:val="0"/>
      <w:autoSpaceDN w:val="0"/>
      <w:adjustRightInd w:val="0"/>
      <w:ind w:firstLine="720"/>
    </w:pPr>
    <w:rPr>
      <w:rFonts w:ascii="Times New Roman" w:hAnsi="Times New Roman"/>
      <w:sz w:val="28"/>
      <w:lang w:eastAsia="en-US" w:bidi="en-US"/>
    </w:rPr>
  </w:style>
  <w:style w:type="paragraph" w:customStyle="1" w:styleId="1241">
    <w:name w:val="sight_descr"/>
    <w:basedOn w:val="1"/>
    <w:qFormat/>
    <w:uiPriority w:val="0"/>
    <w:pPr>
      <w:spacing w:before="100" w:beforeAutospacing="1" w:after="100" w:afterAutospacing="1"/>
    </w:pPr>
    <w:rPr>
      <w:rFonts w:ascii="Times New Roman" w:hAnsi="Times New Roman"/>
      <w:sz w:val="24"/>
      <w:szCs w:val="24"/>
      <w:lang w:eastAsia="en-US" w:bidi="en-US"/>
    </w:rPr>
  </w:style>
  <w:style w:type="paragraph" w:customStyle="1" w:styleId="1242">
    <w:name w:val="Основной текст.Абзац"/>
    <w:basedOn w:val="1"/>
    <w:link w:val="1243"/>
    <w:qFormat/>
    <w:uiPriority w:val="0"/>
    <w:pPr>
      <w:suppressAutoHyphens/>
      <w:spacing w:before="120"/>
      <w:ind w:firstLine="680"/>
    </w:pPr>
    <w:rPr>
      <w:rFonts w:ascii="Calibri" w:hAnsi="Calibri"/>
      <w:lang w:eastAsia="en-US" w:bidi="en-US"/>
    </w:rPr>
  </w:style>
  <w:style w:type="character" w:customStyle="1" w:styleId="1243">
    <w:name w:val="Основной текст.Абзац Знак"/>
    <w:link w:val="1242"/>
    <w:qFormat/>
    <w:uiPriority w:val="0"/>
    <w:rPr>
      <w:rFonts w:ascii="Calibri" w:hAnsi="Calibri" w:eastAsia="Times New Roman" w:cs="Times New Roman"/>
      <w:sz w:val="20"/>
      <w:szCs w:val="20"/>
      <w:lang w:val="en-US" w:bidi="en-US"/>
    </w:rPr>
  </w:style>
  <w:style w:type="character" w:customStyle="1" w:styleId="1244">
    <w:name w:val="Текстовый Знак"/>
    <w:link w:val="1245"/>
    <w:qFormat/>
    <w:locked/>
    <w:uiPriority w:val="0"/>
    <w:rPr>
      <w:rFonts w:ascii="Arial" w:hAnsi="Arial"/>
      <w:sz w:val="24"/>
    </w:rPr>
  </w:style>
  <w:style w:type="paragraph" w:customStyle="1" w:styleId="1245">
    <w:name w:val="Текстовый"/>
    <w:basedOn w:val="1"/>
    <w:link w:val="1244"/>
    <w:qFormat/>
    <w:uiPriority w:val="0"/>
    <w:pPr>
      <w:widowControl w:val="0"/>
      <w:spacing w:line="300" w:lineRule="auto"/>
      <w:ind w:left="227" w:right="170" w:firstLine="567"/>
    </w:pPr>
    <w:rPr>
      <w:rFonts w:ascii="Arial" w:hAnsi="Arial" w:eastAsia="SimSun" w:cstheme="minorBidi"/>
      <w:sz w:val="24"/>
      <w:szCs w:val="22"/>
      <w:lang w:val="ru-RU" w:eastAsia="en-US"/>
    </w:rPr>
  </w:style>
  <w:style w:type="paragraph" w:customStyle="1" w:styleId="1246">
    <w:name w:val="Титул3"/>
    <w:basedOn w:val="1"/>
    <w:qFormat/>
    <w:uiPriority w:val="0"/>
    <w:pPr>
      <w:jc w:val="center"/>
    </w:pPr>
    <w:rPr>
      <w:rFonts w:ascii="Times New Roman" w:hAnsi="Times New Roman"/>
      <w:b/>
      <w:sz w:val="28"/>
      <w:lang w:eastAsia="en-US" w:bidi="en-US"/>
    </w:rPr>
  </w:style>
  <w:style w:type="paragraph" w:customStyle="1" w:styleId="1247">
    <w:name w:val="Основной текст с отступом 33"/>
    <w:basedOn w:val="1"/>
    <w:qFormat/>
    <w:uiPriority w:val="0"/>
    <w:pPr>
      <w:overflowPunct w:val="0"/>
      <w:autoSpaceDE w:val="0"/>
      <w:autoSpaceDN w:val="0"/>
      <w:adjustRightInd w:val="0"/>
      <w:ind w:firstLine="567"/>
      <w:jc w:val="both"/>
      <w:textAlignment w:val="baseline"/>
    </w:pPr>
    <w:rPr>
      <w:rFonts w:ascii="Arial CYR" w:hAnsi="Arial CYR"/>
      <w:i/>
      <w:sz w:val="24"/>
      <w:lang w:val="ru-RU"/>
    </w:rPr>
  </w:style>
  <w:style w:type="character" w:customStyle="1" w:styleId="1248">
    <w:name w:val="WW8Num3z1"/>
    <w:qFormat/>
    <w:uiPriority w:val="0"/>
    <w:rPr>
      <w:rFonts w:ascii="Courier New" w:hAnsi="Courier New"/>
    </w:rPr>
  </w:style>
  <w:style w:type="character" w:customStyle="1" w:styleId="1249">
    <w:name w:val="WW8Num3z2"/>
    <w:qFormat/>
    <w:uiPriority w:val="0"/>
    <w:rPr>
      <w:rFonts w:ascii="Wingdings" w:hAnsi="Wingdings"/>
    </w:rPr>
  </w:style>
  <w:style w:type="character" w:customStyle="1" w:styleId="1250">
    <w:name w:val="WW8Num5z1"/>
    <w:qFormat/>
    <w:uiPriority w:val="0"/>
    <w:rPr>
      <w:rFonts w:ascii="Courier New" w:hAnsi="Courier New"/>
    </w:rPr>
  </w:style>
  <w:style w:type="character" w:customStyle="1" w:styleId="1251">
    <w:name w:val="WW8Num5z2"/>
    <w:qFormat/>
    <w:uiPriority w:val="0"/>
    <w:rPr>
      <w:rFonts w:ascii="Wingdings" w:hAnsi="Wingdings"/>
    </w:rPr>
  </w:style>
  <w:style w:type="character" w:customStyle="1" w:styleId="1252">
    <w:name w:val="WW8Num9z1"/>
    <w:qFormat/>
    <w:uiPriority w:val="0"/>
    <w:rPr>
      <w:rFonts w:ascii="Courier New" w:hAnsi="Courier New" w:cs="Courier New"/>
    </w:rPr>
  </w:style>
  <w:style w:type="character" w:customStyle="1" w:styleId="1253">
    <w:name w:val="WW8Num9z2"/>
    <w:qFormat/>
    <w:uiPriority w:val="0"/>
    <w:rPr>
      <w:rFonts w:ascii="Wingdings" w:hAnsi="Wingdings"/>
    </w:rPr>
  </w:style>
  <w:style w:type="character" w:customStyle="1" w:styleId="1254">
    <w:name w:val="WW8Num9z3"/>
    <w:uiPriority w:val="0"/>
    <w:rPr>
      <w:rFonts w:ascii="Symbol" w:hAnsi="Symbol"/>
    </w:rPr>
  </w:style>
  <w:style w:type="character" w:customStyle="1" w:styleId="1255">
    <w:name w:val="WW8Num10z1"/>
    <w:qFormat/>
    <w:uiPriority w:val="0"/>
    <w:rPr>
      <w:rFonts w:ascii="Courier New" w:hAnsi="Courier New" w:cs="Courier New"/>
    </w:rPr>
  </w:style>
  <w:style w:type="character" w:customStyle="1" w:styleId="1256">
    <w:name w:val="WW8Num10z2"/>
    <w:qFormat/>
    <w:uiPriority w:val="0"/>
    <w:rPr>
      <w:rFonts w:ascii="Wingdings" w:hAnsi="Wingdings"/>
    </w:rPr>
  </w:style>
  <w:style w:type="character" w:customStyle="1" w:styleId="1257">
    <w:name w:val="WW8Num16z3"/>
    <w:qFormat/>
    <w:uiPriority w:val="0"/>
    <w:rPr>
      <w:rFonts w:ascii="Symbol" w:hAnsi="Symbol"/>
    </w:rPr>
  </w:style>
  <w:style w:type="character" w:customStyle="1" w:styleId="1258">
    <w:name w:val="WW8Num28z1"/>
    <w:qFormat/>
    <w:uiPriority w:val="0"/>
    <w:rPr>
      <w:rFonts w:ascii="Courier New" w:hAnsi="Courier New" w:cs="Courier New"/>
    </w:rPr>
  </w:style>
  <w:style w:type="character" w:customStyle="1" w:styleId="1259">
    <w:name w:val="WW8Num28z2"/>
    <w:qFormat/>
    <w:uiPriority w:val="0"/>
    <w:rPr>
      <w:rFonts w:ascii="Wingdings" w:hAnsi="Wingdings"/>
    </w:rPr>
  </w:style>
  <w:style w:type="character" w:customStyle="1" w:styleId="1260">
    <w:name w:val="WW8Num31z1"/>
    <w:qFormat/>
    <w:uiPriority w:val="0"/>
    <w:rPr>
      <w:rFonts w:ascii="Courier New" w:hAnsi="Courier New" w:cs="Courier New"/>
    </w:rPr>
  </w:style>
  <w:style w:type="character" w:customStyle="1" w:styleId="1261">
    <w:name w:val="WW8Num31z2"/>
    <w:qFormat/>
    <w:uiPriority w:val="0"/>
    <w:rPr>
      <w:rFonts w:ascii="Wingdings" w:hAnsi="Wingdings"/>
    </w:rPr>
  </w:style>
  <w:style w:type="character" w:customStyle="1" w:styleId="1262">
    <w:name w:val="WW8Num35z1"/>
    <w:qFormat/>
    <w:uiPriority w:val="0"/>
    <w:rPr>
      <w:rFonts w:ascii="Courier New" w:hAnsi="Courier New" w:cs="Courier New"/>
    </w:rPr>
  </w:style>
  <w:style w:type="character" w:customStyle="1" w:styleId="1263">
    <w:name w:val="WW8Num35z2"/>
    <w:qFormat/>
    <w:uiPriority w:val="0"/>
    <w:rPr>
      <w:rFonts w:ascii="Wingdings" w:hAnsi="Wingdings"/>
    </w:rPr>
  </w:style>
  <w:style w:type="character" w:customStyle="1" w:styleId="1264">
    <w:name w:val="WW8Num38z1"/>
    <w:qFormat/>
    <w:uiPriority w:val="0"/>
    <w:rPr>
      <w:rFonts w:ascii="Courier New" w:hAnsi="Courier New" w:cs="Courier New"/>
    </w:rPr>
  </w:style>
  <w:style w:type="character" w:customStyle="1" w:styleId="1265">
    <w:name w:val="WW8Num38z2"/>
    <w:qFormat/>
    <w:uiPriority w:val="0"/>
    <w:rPr>
      <w:rFonts w:ascii="Wingdings" w:hAnsi="Wingdings"/>
    </w:rPr>
  </w:style>
  <w:style w:type="character" w:customStyle="1" w:styleId="1266">
    <w:name w:val="WW8Num42z1"/>
    <w:qFormat/>
    <w:uiPriority w:val="0"/>
    <w:rPr>
      <w:rFonts w:ascii="Courier New" w:hAnsi="Courier New" w:cs="Courier New"/>
    </w:rPr>
  </w:style>
  <w:style w:type="character" w:customStyle="1" w:styleId="1267">
    <w:name w:val="WW8Num42z2"/>
    <w:qFormat/>
    <w:uiPriority w:val="0"/>
    <w:rPr>
      <w:rFonts w:ascii="Wingdings" w:hAnsi="Wingdings"/>
    </w:rPr>
  </w:style>
  <w:style w:type="character" w:customStyle="1" w:styleId="1268">
    <w:name w:val="WW8Num45z1"/>
    <w:uiPriority w:val="0"/>
    <w:rPr>
      <w:rFonts w:ascii="Courier New" w:hAnsi="Courier New" w:cs="Courier New"/>
    </w:rPr>
  </w:style>
  <w:style w:type="character" w:customStyle="1" w:styleId="1269">
    <w:name w:val="WW8Num45z2"/>
    <w:qFormat/>
    <w:uiPriority w:val="0"/>
    <w:rPr>
      <w:rFonts w:ascii="Wingdings" w:hAnsi="Wingdings"/>
    </w:rPr>
  </w:style>
  <w:style w:type="character" w:customStyle="1" w:styleId="1270">
    <w:name w:val="WW8Num47z4"/>
    <w:qFormat/>
    <w:uiPriority w:val="0"/>
    <w:rPr>
      <w:rFonts w:ascii="Courier New" w:hAnsi="Courier New"/>
    </w:rPr>
  </w:style>
  <w:style w:type="character" w:customStyle="1" w:styleId="1271">
    <w:name w:val="WW8Num55z3"/>
    <w:qFormat/>
    <w:uiPriority w:val="0"/>
    <w:rPr>
      <w:rFonts w:ascii="Symbol" w:hAnsi="Symbol"/>
    </w:rPr>
  </w:style>
  <w:style w:type="character" w:customStyle="1" w:styleId="1272">
    <w:name w:val="WW8Num56z1"/>
    <w:qFormat/>
    <w:uiPriority w:val="0"/>
    <w:rPr>
      <w:rFonts w:ascii="Courier New" w:hAnsi="Courier New"/>
    </w:rPr>
  </w:style>
  <w:style w:type="character" w:customStyle="1" w:styleId="1273">
    <w:name w:val="WW8Num56z2"/>
    <w:qFormat/>
    <w:uiPriority w:val="0"/>
    <w:rPr>
      <w:rFonts w:ascii="Wingdings" w:hAnsi="Wingdings"/>
    </w:rPr>
  </w:style>
  <w:style w:type="character" w:customStyle="1" w:styleId="1274">
    <w:name w:val="WW8Num57z1"/>
    <w:qFormat/>
    <w:uiPriority w:val="0"/>
    <w:rPr>
      <w:rFonts w:ascii="Courier New" w:hAnsi="Courier New"/>
    </w:rPr>
  </w:style>
  <w:style w:type="character" w:customStyle="1" w:styleId="1275">
    <w:name w:val="WW8Num57z2"/>
    <w:qFormat/>
    <w:uiPriority w:val="0"/>
    <w:rPr>
      <w:rFonts w:ascii="Wingdings" w:hAnsi="Wingdings"/>
    </w:rPr>
  </w:style>
  <w:style w:type="character" w:customStyle="1" w:styleId="1276">
    <w:name w:val="WW8Num60z1"/>
    <w:qFormat/>
    <w:uiPriority w:val="0"/>
    <w:rPr>
      <w:rFonts w:ascii="Symbol" w:hAnsi="Symbol"/>
    </w:rPr>
  </w:style>
  <w:style w:type="character" w:customStyle="1" w:styleId="1277">
    <w:name w:val="Основной стиль Знак"/>
    <w:qFormat/>
    <w:uiPriority w:val="0"/>
    <w:rPr>
      <w:rFonts w:ascii="Arial" w:hAnsi="Arial"/>
      <w:sz w:val="24"/>
      <w:szCs w:val="28"/>
      <w:lang w:val="ru-RU" w:eastAsia="ar-SA" w:bidi="ar-SA"/>
    </w:rPr>
  </w:style>
  <w:style w:type="paragraph" w:customStyle="1" w:styleId="1278">
    <w:name w:val="Указатель 71"/>
    <w:basedOn w:val="1"/>
    <w:next w:val="1"/>
    <w:qFormat/>
    <w:uiPriority w:val="0"/>
    <w:pPr>
      <w:suppressAutoHyphens/>
      <w:ind w:left="1680" w:hanging="240"/>
    </w:pPr>
    <w:rPr>
      <w:rFonts w:ascii="Times New Roman" w:hAnsi="Times New Roman"/>
      <w:sz w:val="24"/>
      <w:szCs w:val="24"/>
      <w:lang w:val="ru-RU" w:eastAsia="ar-SA"/>
    </w:rPr>
  </w:style>
  <w:style w:type="paragraph" w:customStyle="1" w:styleId="1279">
    <w:name w:val="Основной текст с отступом 24"/>
    <w:basedOn w:val="1"/>
    <w:qFormat/>
    <w:uiPriority w:val="0"/>
    <w:pPr>
      <w:overflowPunct w:val="0"/>
      <w:autoSpaceDE w:val="0"/>
      <w:autoSpaceDN w:val="0"/>
      <w:adjustRightInd w:val="0"/>
      <w:ind w:left="567"/>
      <w:jc w:val="both"/>
      <w:textAlignment w:val="baseline"/>
    </w:pPr>
    <w:rPr>
      <w:rFonts w:ascii="Arial CYR" w:hAnsi="Arial CYR"/>
      <w:sz w:val="24"/>
      <w:lang w:val="ru-RU"/>
    </w:rPr>
  </w:style>
  <w:style w:type="paragraph" w:customStyle="1" w:styleId="1280">
    <w:name w:val="section1"/>
    <w:basedOn w:val="1"/>
    <w:qFormat/>
    <w:uiPriority w:val="0"/>
    <w:pPr>
      <w:spacing w:before="100" w:beforeAutospacing="1" w:after="100" w:afterAutospacing="1" w:line="400" w:lineRule="atLeast"/>
    </w:pPr>
    <w:rPr>
      <w:rFonts w:ascii="Verdana" w:hAnsi="Verdana"/>
      <w:color w:val="656A6E"/>
      <w:sz w:val="24"/>
      <w:szCs w:val="24"/>
      <w:lang w:val="ru-RU"/>
    </w:rPr>
  </w:style>
  <w:style w:type="paragraph" w:customStyle="1" w:styleId="1281">
    <w:name w:val="Стиль По ширине"/>
    <w:basedOn w:val="1"/>
    <w:next w:val="1"/>
    <w:qFormat/>
    <w:uiPriority w:val="0"/>
    <w:pPr>
      <w:jc w:val="both"/>
    </w:pPr>
    <w:rPr>
      <w:rFonts w:ascii="Times New Roman" w:hAnsi="Times New Roman"/>
      <w:sz w:val="24"/>
      <w:lang w:val="ru-RU"/>
    </w:rPr>
  </w:style>
  <w:style w:type="paragraph" w:customStyle="1" w:styleId="1282">
    <w:name w:val="Таблица_номер"/>
    <w:basedOn w:val="1"/>
    <w:qFormat/>
    <w:uiPriority w:val="0"/>
    <w:pPr>
      <w:jc w:val="right"/>
    </w:pPr>
    <w:rPr>
      <w:rFonts w:ascii="Arial" w:hAnsi="Arial" w:cs="Arial"/>
      <w:sz w:val="22"/>
      <w:szCs w:val="22"/>
      <w:lang w:val="ru-RU"/>
    </w:rPr>
  </w:style>
  <w:style w:type="paragraph" w:customStyle="1" w:styleId="1283">
    <w:name w:val="Таблица_название"/>
    <w:basedOn w:val="1"/>
    <w:qFormat/>
    <w:uiPriority w:val="0"/>
    <w:pPr>
      <w:spacing w:before="120" w:after="120"/>
      <w:jc w:val="center"/>
    </w:pPr>
    <w:rPr>
      <w:rFonts w:ascii="Arial" w:hAnsi="Arial" w:cs="Arial"/>
      <w:b/>
      <w:sz w:val="24"/>
      <w:szCs w:val="24"/>
      <w:lang w:val="ru-RU"/>
    </w:rPr>
  </w:style>
  <w:style w:type="table" w:customStyle="1" w:styleId="1284">
    <w:name w:val="Table Normal18"/>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285">
    <w:name w:val="Table Normal19"/>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286">
    <w:name w:val="Table Normal20"/>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287">
    <w:name w:val="Table Normal252"/>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288">
    <w:name w:val="Сетка таблицы 51"/>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289">
    <w:name w:val="Сетка таблицы52"/>
    <w:basedOn w:val="12"/>
    <w:qFormat/>
    <w:locked/>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90">
    <w:name w:val="Веб-таблица 11"/>
    <w:basedOn w:val="12"/>
    <w:semiHidden/>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291">
    <w:name w:val="Веб-таблица 21"/>
    <w:basedOn w:val="12"/>
    <w:semiHidden/>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292">
    <w:name w:val="Веб-таблица 31"/>
    <w:basedOn w:val="12"/>
    <w:semiHidden/>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293">
    <w:name w:val="Изысканная таблица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294">
    <w:name w:val="Изящная таблица 11"/>
    <w:basedOn w:val="12"/>
    <w:semiHidden/>
    <w:uiPriority w:val="0"/>
    <w:pPr>
      <w:spacing w:after="0" w:line="240" w:lineRule="auto"/>
    </w:pPr>
    <w:rPr>
      <w:rFonts w:ascii="Times New Roman" w:hAnsi="Times New Roman" w:eastAsia="Times New Roman" w:cs="Times New Roman"/>
      <w:sz w:val="20"/>
      <w:szCs w:val="20"/>
      <w:lang w:eastAsia="ru-RU"/>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295">
    <w:name w:val="Изящная таблица 21"/>
    <w:basedOn w:val="12"/>
    <w:semiHidden/>
    <w:qFormat/>
    <w:uiPriority w:val="0"/>
    <w:pPr>
      <w:spacing w:after="0" w:line="240" w:lineRule="auto"/>
    </w:pPr>
    <w:rPr>
      <w:rFonts w:ascii="Times New Roman" w:hAnsi="Times New Roman" w:eastAsia="Times New Roman" w:cs="Times New Roman"/>
      <w:sz w:val="20"/>
      <w:szCs w:val="20"/>
      <w:lang w:eastAsia="ru-RU"/>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296">
    <w:name w:val="Классическая таблица 1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297">
    <w:name w:val="Классическая таблица 2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298">
    <w:name w:val="Классическая таблица 31"/>
    <w:basedOn w:val="12"/>
    <w:semiHidden/>
    <w:qFormat/>
    <w:uiPriority w:val="0"/>
    <w:pPr>
      <w:spacing w:after="0" w:line="240" w:lineRule="auto"/>
    </w:pPr>
    <w:rPr>
      <w:rFonts w:ascii="Times New Roman" w:hAnsi="Times New Roman" w:eastAsia="Times New Roman" w:cs="Times New Roman"/>
      <w:color w:val="000080"/>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299">
    <w:name w:val="Классическая таблица 4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300">
    <w:name w:val="Объемная таблица 11"/>
    <w:basedOn w:val="12"/>
    <w:semiHidden/>
    <w:uiPriority w:val="0"/>
    <w:pPr>
      <w:spacing w:after="0" w:line="240" w:lineRule="auto"/>
    </w:pPr>
    <w:rPr>
      <w:rFonts w:ascii="Times New Roman" w:hAnsi="Times New Roman" w:eastAsia="Times New Roman" w:cs="Times New Roman"/>
      <w:sz w:val="20"/>
      <w:szCs w:val="20"/>
      <w:lang w:eastAsia="ru-RU"/>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301">
    <w:name w:val="Объемная таблица 21"/>
    <w:basedOn w:val="12"/>
    <w:semiHidden/>
    <w:qFormat/>
    <w:uiPriority w:val="0"/>
    <w:pPr>
      <w:spacing w:after="0" w:line="240" w:lineRule="auto"/>
    </w:pPr>
    <w:rPr>
      <w:rFonts w:ascii="Times New Roman" w:hAnsi="Times New Roman" w:eastAsia="Times New Roman" w:cs="Times New Roman"/>
      <w:sz w:val="20"/>
      <w:szCs w:val="20"/>
      <w:lang w:eastAsia="ru-RU"/>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302">
    <w:name w:val="Объемная таблица 31"/>
    <w:basedOn w:val="12"/>
    <w:semiHidden/>
    <w:qFormat/>
    <w:uiPriority w:val="0"/>
    <w:pPr>
      <w:spacing w:after="0" w:line="240" w:lineRule="auto"/>
    </w:pPr>
    <w:rPr>
      <w:rFonts w:ascii="Times New Roman" w:hAnsi="Times New Roman" w:eastAsia="Times New Roman" w:cs="Times New Roman"/>
      <w:sz w:val="20"/>
      <w:szCs w:val="20"/>
      <w:lang w:eastAsia="ru-RU"/>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303">
    <w:name w:val="Простая таблица 1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304">
    <w:name w:val="Простая таблица 21"/>
    <w:basedOn w:val="12"/>
    <w:semiHidden/>
    <w:uiPriority w:val="0"/>
    <w:pPr>
      <w:spacing w:after="0" w:line="240" w:lineRule="auto"/>
    </w:pPr>
    <w:rPr>
      <w:rFonts w:ascii="Times New Roman" w:hAnsi="Times New Roman" w:eastAsia="Times New Roman" w:cs="Times New Roman"/>
      <w:sz w:val="20"/>
      <w:szCs w:val="20"/>
      <w:lang w:eastAsia="ru-RU"/>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305">
    <w:name w:val="Простая таблица 3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306">
    <w:name w:val="Сетка таблицы 1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style>
  <w:style w:type="table" w:customStyle="1" w:styleId="1307">
    <w:name w:val="Сетка таблицы 21"/>
    <w:basedOn w:val="12"/>
    <w:semiHidden/>
    <w:qFormat/>
    <w:uiPriority w:val="0"/>
    <w:pPr>
      <w:spacing w:after="0" w:line="240" w:lineRule="auto"/>
    </w:pPr>
    <w:rPr>
      <w:rFonts w:ascii="Times New Roman" w:hAnsi="Times New Roman" w:eastAsia="Times New Roman" w:cs="Times New Roman"/>
      <w:sz w:val="20"/>
      <w:szCs w:val="20"/>
      <w:lang w:eastAsia="ru-RU"/>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308">
    <w:name w:val="Сетка таблицы 3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style>
  <w:style w:type="table" w:customStyle="1" w:styleId="1309">
    <w:name w:val="Сетка таблицы 41"/>
    <w:basedOn w:val="12"/>
    <w:semiHidden/>
    <w:qFormat/>
    <w:uiPriority w:val="0"/>
    <w:pPr>
      <w:spacing w:after="0" w:line="240" w:lineRule="auto"/>
    </w:pPr>
    <w:rPr>
      <w:rFonts w:ascii="Times New Roman" w:hAnsi="Times New Roman" w:eastAsia="Times New Roman" w:cs="Times New Roman"/>
      <w:sz w:val="20"/>
      <w:szCs w:val="20"/>
      <w:lang w:eastAsia="ru-RU"/>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310">
    <w:name w:val="Сетка таблицы 6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311">
    <w:name w:val="Сетка таблицы 71"/>
    <w:basedOn w:val="12"/>
    <w:semiHidden/>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312">
    <w:name w:val="Сетка таблицы 8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313">
    <w:name w:val="Современная таблица1"/>
    <w:basedOn w:val="12"/>
    <w:semiHidden/>
    <w:qFormat/>
    <w:uiPriority w:val="0"/>
    <w:pPr>
      <w:spacing w:after="0" w:line="240" w:lineRule="auto"/>
    </w:pPr>
    <w:rPr>
      <w:rFonts w:ascii="Times New Roman" w:hAnsi="Times New Roman" w:eastAsia="Times New Roman" w:cs="Times New Roman"/>
      <w:sz w:val="20"/>
      <w:szCs w:val="20"/>
      <w:lang w:eastAsia="ru-RU"/>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314">
    <w:name w:val="Стандартная таблица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315">
    <w:name w:val="Столбцы таблицы 11"/>
    <w:basedOn w:val="12"/>
    <w:semiHidden/>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316">
    <w:name w:val="Столбцы таблицы 21"/>
    <w:basedOn w:val="12"/>
    <w:semiHidden/>
    <w:qFormat/>
    <w:uiPriority w:val="0"/>
    <w:pPr>
      <w:spacing w:after="0" w:line="240" w:lineRule="auto"/>
    </w:pPr>
    <w:rPr>
      <w:rFonts w:ascii="Times New Roman" w:hAnsi="Times New Roman" w:eastAsia="Times New Roman" w:cs="Times New Roman"/>
      <w:b/>
      <w:bCs/>
      <w:sz w:val="20"/>
      <w:szCs w:val="20"/>
      <w:lang w:eastAsia="ru-RU"/>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317">
    <w:name w:val="Столбцы таблицы 31"/>
    <w:basedOn w:val="12"/>
    <w:semiHidden/>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318">
    <w:name w:val="Столбцы таблицы 41"/>
    <w:basedOn w:val="12"/>
    <w:semiHidden/>
    <w:qFormat/>
    <w:uiPriority w:val="0"/>
    <w:pPr>
      <w:spacing w:after="0" w:line="240" w:lineRule="auto"/>
    </w:pPr>
    <w:rPr>
      <w:rFonts w:ascii="Times New Roman" w:hAnsi="Times New Roman" w:eastAsia="Times New Roman" w:cs="Times New Roman"/>
      <w:sz w:val="20"/>
      <w:szCs w:val="20"/>
      <w:lang w:eastAsia="ru-RU"/>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319">
    <w:name w:val="Столбцы таблицы 5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320">
    <w:name w:val="Таблица-список 1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321">
    <w:name w:val="Таблица-список 21"/>
    <w:basedOn w:val="12"/>
    <w:semiHidden/>
    <w:qFormat/>
    <w:uiPriority w:val="0"/>
    <w:pPr>
      <w:spacing w:after="0" w:line="240" w:lineRule="auto"/>
    </w:pPr>
    <w:rPr>
      <w:rFonts w:ascii="Times New Roman" w:hAnsi="Times New Roman" w:eastAsia="Times New Roman" w:cs="Times New Roman"/>
      <w:sz w:val="20"/>
      <w:szCs w:val="20"/>
      <w:lang w:eastAsia="ru-RU"/>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322">
    <w:name w:val="Таблица-список 3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323">
    <w:name w:val="Таблица-список 4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324">
    <w:name w:val="Таблица-список 5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325">
    <w:name w:val="Таблица-список 6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style>
  <w:style w:type="table" w:customStyle="1" w:styleId="1326">
    <w:name w:val="Таблица-список 71"/>
    <w:basedOn w:val="12"/>
    <w:semiHidden/>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327">
    <w:name w:val="Таблица-список 8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style>
  <w:style w:type="table" w:customStyle="1" w:styleId="1328">
    <w:name w:val="Тема таблицы1"/>
    <w:basedOn w:val="12"/>
    <w:qFormat/>
    <w:locked/>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29">
    <w:name w:val="Цветная таблица 11"/>
    <w:basedOn w:val="12"/>
    <w:semiHidden/>
    <w:qFormat/>
    <w:uiPriority w:val="0"/>
    <w:pPr>
      <w:spacing w:after="0" w:line="240" w:lineRule="auto"/>
    </w:pPr>
    <w:rPr>
      <w:rFonts w:ascii="Times New Roman" w:hAnsi="Times New Roman" w:eastAsia="Times New Roman" w:cs="Times New Roman"/>
      <w:color w:val="FFFFFF"/>
      <w:sz w:val="20"/>
      <w:szCs w:val="20"/>
      <w:lang w:eastAsia="ru-RU"/>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330">
    <w:name w:val="Цветная таблица 21"/>
    <w:basedOn w:val="12"/>
    <w:semiHidden/>
    <w:qFormat/>
    <w:uiPriority w:val="0"/>
    <w:pPr>
      <w:spacing w:after="0" w:line="240" w:lineRule="auto"/>
    </w:pPr>
    <w:rPr>
      <w:rFonts w:ascii="Times New Roman" w:hAnsi="Times New Roman" w:eastAsia="Times New Roman" w:cs="Times New Roman"/>
      <w:sz w:val="20"/>
      <w:szCs w:val="20"/>
      <w:lang w:eastAsia="ru-RU"/>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331">
    <w:name w:val="Цветная таблица 31"/>
    <w:basedOn w:val="12"/>
    <w:semiHidden/>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1332">
    <w:name w:val="Сетка таблицы112"/>
    <w:basedOn w:val="12"/>
    <w:qFormat/>
    <w:locked/>
    <w:uiPriority w:val="0"/>
    <w:pPr>
      <w:spacing w:after="0" w:line="360" w:lineRule="auto"/>
      <w:ind w:firstLine="709"/>
      <w:jc w:val="both"/>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3">
    <w:name w:val="Сетка таблицы211"/>
    <w:basedOn w:val="12"/>
    <w:qFormat/>
    <w:locked/>
    <w:uiPriority w:val="0"/>
    <w:pPr>
      <w:spacing w:after="0" w:line="360" w:lineRule="auto"/>
      <w:ind w:firstLine="709"/>
      <w:jc w:val="both"/>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34">
    <w:name w:val="Стиль таблицы11"/>
    <w:qFormat/>
    <w:locked/>
    <w:uiPriority w:val="99"/>
    <w:pPr>
      <w:spacing w:after="0" w:line="360" w:lineRule="auto"/>
    </w:pPr>
    <w:rPr>
      <w:rFonts w:ascii="Times New Roman" w:hAnsi="Times New Roman" w:eastAsia="Times New Roman" w:cs="Times New Roman"/>
      <w:sz w:val="20"/>
      <w:szCs w:val="20"/>
      <w:lang w:eastAsia="ru-RU"/>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rPr>
      <w:jc w:val="center"/>
    </w:trPr>
  </w:style>
  <w:style w:type="table" w:customStyle="1" w:styleId="1335">
    <w:name w:val="Сетка таблицы37"/>
    <w:basedOn w:val="12"/>
    <w:locked/>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36">
    <w:name w:val="Table Normal23"/>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37">
    <w:name w:val="Table Normal32"/>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38">
    <w:name w:val="Table Normal11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39">
    <w:name w:val="Table Normal21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40">
    <w:name w:val="Table Normal22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41">
    <w:name w:val="Table Normal31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42">
    <w:name w:val="Сетка таблицы313"/>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43">
    <w:name w:val="Сетка таблицы321"/>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4">
    <w:name w:val="Сетка таблицы331"/>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5">
    <w:name w:val="Сетка таблицы341"/>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6">
    <w:name w:val="Сетка таблицы351"/>
    <w:basedOn w:val="12"/>
    <w:qFormat/>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7">
    <w:name w:val="Сетка таблицы361"/>
    <w:basedOn w:val="12"/>
    <w:locked/>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48">
    <w:name w:val="Сетка таблицы3121"/>
    <w:basedOn w:val="12"/>
    <w:locked/>
    <w:uiPriority w:val="59"/>
    <w:pPr>
      <w:spacing w:after="0" w:line="240" w:lineRule="auto"/>
    </w:pPr>
    <w:rPr>
      <w:rFonts w:ascii="Calibri" w:hAnsi="Calibri" w:eastAsia="Calibri"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49">
    <w:name w:val="Сетка таблицы411"/>
    <w:basedOn w:val="12"/>
    <w:uiPriority w:val="0"/>
    <w:pPr>
      <w:spacing w:after="0" w:line="240" w:lineRule="auto"/>
    </w:pPr>
    <w:rPr>
      <w:rFonts w:ascii="Times New Roman" w:hAnsi="Times New Roman" w:eastAsia="Times New Roman" w:cs="Times New Roman"/>
      <w:sz w:val="20"/>
      <w:szCs w:val="20"/>
      <w:lang w:eastAsia="ru-RU"/>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style>
  <w:style w:type="table" w:customStyle="1" w:styleId="1350">
    <w:name w:val="Table Normal4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1">
    <w:name w:val="Table Normal5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2">
    <w:name w:val="Table Normal6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3">
    <w:name w:val="Table Normal71"/>
    <w:unhideWhenUsed/>
    <w:qFormat/>
    <w:locked/>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4">
    <w:name w:val="Table Normal81"/>
    <w:unhideWhenUsed/>
    <w:qFormat/>
    <w:locked/>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5">
    <w:name w:val="Table Normal9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6">
    <w:name w:val="Table Normal10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7">
    <w:name w:val="Table Normal12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8">
    <w:name w:val="Table Normal13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59">
    <w:name w:val="Table Normal14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60">
    <w:name w:val="Table Normal15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61">
    <w:name w:val="Table Normal16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62">
    <w:name w:val="Table Normal17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63">
    <w:name w:val="Table Normal24"/>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64">
    <w:name w:val="Table Normal26"/>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65">
    <w:name w:val="Сетка таблицы62"/>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66">
    <w:name w:val="Mention"/>
    <w:basedOn w:val="11"/>
    <w:semiHidden/>
    <w:unhideWhenUsed/>
    <w:qFormat/>
    <w:uiPriority w:val="99"/>
    <w:rPr>
      <w:color w:val="2B579A"/>
      <w:shd w:val="clear" w:color="auto" w:fill="E6E6E6"/>
    </w:rPr>
  </w:style>
  <w:style w:type="character" w:customStyle="1" w:styleId="1367">
    <w:name w:val="font301"/>
    <w:basedOn w:val="11"/>
    <w:uiPriority w:val="0"/>
    <w:rPr>
      <w:rFonts w:hint="default" w:ascii="Calibri" w:hAnsi="Calibri" w:cs="Calibri"/>
      <w:color w:val="000000"/>
      <w:sz w:val="24"/>
      <w:szCs w:val="24"/>
      <w:u w:val="none"/>
    </w:rPr>
  </w:style>
  <w:style w:type="character" w:customStyle="1" w:styleId="1368">
    <w:name w:val="font461"/>
    <w:basedOn w:val="11"/>
    <w:uiPriority w:val="0"/>
    <w:rPr>
      <w:rFonts w:hint="default" w:ascii="Times New Roman" w:hAnsi="Times New Roman" w:cs="Times New Roman"/>
      <w:color w:val="000000"/>
      <w:sz w:val="24"/>
      <w:szCs w:val="24"/>
      <w:u w:val="none"/>
    </w:rPr>
  </w:style>
  <w:style w:type="character" w:customStyle="1" w:styleId="1369">
    <w:name w:val="font171"/>
    <w:basedOn w:val="11"/>
    <w:uiPriority w:val="0"/>
    <w:rPr>
      <w:rFonts w:hint="default" w:ascii="Times New Roman" w:hAnsi="Times New Roman" w:cs="Times New Roman"/>
      <w:color w:val="000000"/>
      <w:sz w:val="24"/>
      <w:szCs w:val="24"/>
      <w:u w:val="none"/>
    </w:rPr>
  </w:style>
  <w:style w:type="table" w:customStyle="1" w:styleId="1370">
    <w:name w:val="Table Normal27"/>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71">
    <w:name w:val="Сетка таблицы72"/>
    <w:basedOn w:val="12"/>
    <w:uiPriority w:val="59"/>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72">
    <w:name w:val="Сетка таблицы711"/>
    <w:basedOn w:val="12"/>
    <w:uiPriority w:val="59"/>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73">
    <w:name w:val="Table Normal28"/>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74">
    <w:name w:val="Table Normal29"/>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75">
    <w:name w:val="Table Normal30"/>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76">
    <w:name w:val="Table Normal33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table" w:customStyle="1" w:styleId="1377">
    <w:name w:val="Table Normal34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character" w:customStyle="1" w:styleId="1378">
    <w:name w:val="font311"/>
    <w:basedOn w:val="11"/>
    <w:uiPriority w:val="0"/>
    <w:rPr>
      <w:rFonts w:hint="default" w:ascii="Calibri" w:hAnsi="Calibri" w:cs="Calibri"/>
      <w:color w:val="000000"/>
      <w:sz w:val="24"/>
      <w:szCs w:val="24"/>
      <w:u w:val="none"/>
    </w:rPr>
  </w:style>
  <w:style w:type="character" w:customStyle="1" w:styleId="1379">
    <w:name w:val="font51"/>
    <w:basedOn w:val="11"/>
    <w:uiPriority w:val="0"/>
    <w:rPr>
      <w:rFonts w:hint="default" w:ascii="Times New Roman" w:hAnsi="Times New Roman" w:cs="Times New Roman"/>
      <w:color w:val="000000"/>
      <w:sz w:val="24"/>
      <w:szCs w:val="24"/>
      <w:u w:val="none"/>
    </w:rPr>
  </w:style>
  <w:style w:type="character" w:customStyle="1" w:styleId="1380">
    <w:name w:val="font571"/>
    <w:basedOn w:val="11"/>
    <w:qFormat/>
    <w:uiPriority w:val="0"/>
    <w:rPr>
      <w:rFonts w:hint="default" w:ascii="Times New Roman" w:hAnsi="Times New Roman" w:cs="Times New Roman"/>
      <w:color w:val="000000"/>
      <w:sz w:val="22"/>
      <w:szCs w:val="22"/>
      <w:u w:val="none"/>
    </w:rPr>
  </w:style>
  <w:style w:type="table" w:customStyle="1" w:styleId="1381">
    <w:name w:val="Сетка таблицы82"/>
    <w:basedOn w:val="12"/>
    <w:qFormat/>
    <w:uiPriority w:val="59"/>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82">
    <w:name w:val="xl40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83">
    <w:name w:val="xl41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384">
    <w:name w:val="xl415"/>
    <w:basedOn w:val="1"/>
    <w:uiPriority w:val="0"/>
    <w:pPr>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85">
    <w:name w:val="xl436"/>
    <w:basedOn w:val="1"/>
    <w:uiPriority w:val="0"/>
    <w:pPr>
      <w:pBdr>
        <w:top w:val="single" w:color="auto" w:sz="4" w:space="0"/>
        <w:left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86">
    <w:name w:val="xl437"/>
    <w:basedOn w:val="1"/>
    <w:uiPriority w:val="0"/>
    <w:pPr>
      <w:pBdr>
        <w:left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87">
    <w:name w:val="xl438"/>
    <w:basedOn w:val="1"/>
    <w:qFormat/>
    <w:uiPriority w:val="0"/>
    <w:pPr>
      <w:pBdr>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88">
    <w:name w:val="xl441"/>
    <w:basedOn w:val="1"/>
    <w:qFormat/>
    <w:uiPriority w:val="0"/>
    <w:pPr>
      <w:pBdr>
        <w:top w:val="single" w:color="auto" w:sz="4" w:space="0"/>
        <w:left w:val="single" w:color="auto" w:sz="4" w:space="0"/>
        <w:bottom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89">
    <w:name w:val="xl442"/>
    <w:basedOn w:val="1"/>
    <w:uiPriority w:val="0"/>
    <w:pPr>
      <w:pBdr>
        <w:top w:val="single" w:color="auto" w:sz="4" w:space="0"/>
        <w:bottom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90">
    <w:name w:val="xl443"/>
    <w:basedOn w:val="1"/>
    <w:qFormat/>
    <w:uiPriority w:val="0"/>
    <w:pPr>
      <w:pBdr>
        <w:top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391">
    <w:name w:val="font0"/>
    <w:basedOn w:val="1"/>
    <w:uiPriority w:val="0"/>
    <w:pPr>
      <w:spacing w:before="100" w:beforeAutospacing="1" w:after="100" w:afterAutospacing="1"/>
    </w:pPr>
    <w:rPr>
      <w:rFonts w:ascii="Calibri" w:hAnsi="Calibri" w:cs="Calibri"/>
      <w:color w:val="000000"/>
      <w:sz w:val="22"/>
      <w:szCs w:val="22"/>
      <w:lang w:val="ru-RU"/>
    </w:rPr>
  </w:style>
  <w:style w:type="paragraph" w:customStyle="1" w:styleId="1392">
    <w:name w:val="xl40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393">
    <w:name w:val="xl40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394">
    <w:name w:val="xl40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395">
    <w:name w:val="xl40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396">
    <w:name w:val="xl40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397">
    <w:name w:val="xl414"/>
    <w:basedOn w:val="1"/>
    <w:qFormat/>
    <w:uiPriority w:val="0"/>
    <w:pPr>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paragraph" w:customStyle="1" w:styleId="1398">
    <w:name w:val="xl432"/>
    <w:basedOn w:val="1"/>
    <w:uiPriority w:val="0"/>
    <w:pPr>
      <w:pBdr>
        <w:top w:val="single" w:color="auto" w:sz="4" w:space="0"/>
        <w:left w:val="single" w:color="auto" w:sz="4" w:space="0"/>
        <w:bottom w:val="single" w:color="auto" w:sz="4" w:space="0"/>
        <w:right w:val="single" w:color="auto" w:sz="4" w:space="0"/>
      </w:pBdr>
      <w:shd w:val="clear" w:color="000000" w:fill="DAEEF3"/>
      <w:spacing w:before="100" w:beforeAutospacing="1" w:after="100" w:afterAutospacing="1"/>
      <w:jc w:val="center"/>
      <w:textAlignment w:val="center"/>
    </w:pPr>
    <w:rPr>
      <w:rFonts w:ascii="Times New Roman" w:hAnsi="Times New Roman"/>
      <w:sz w:val="24"/>
      <w:szCs w:val="24"/>
      <w:lang w:val="ru-RU"/>
    </w:rPr>
  </w:style>
  <w:style w:type="character" w:customStyle="1" w:styleId="1399">
    <w:name w:val="font111"/>
    <w:basedOn w:val="11"/>
    <w:qFormat/>
    <w:uiPriority w:val="0"/>
    <w:rPr>
      <w:rFonts w:hint="default" w:ascii="Times New Roman" w:hAnsi="Times New Roman" w:cs="Times New Roman"/>
      <w:color w:val="000000"/>
      <w:sz w:val="24"/>
      <w:szCs w:val="24"/>
      <w:u w:val="none"/>
    </w:rPr>
  </w:style>
  <w:style w:type="character" w:customStyle="1" w:styleId="1400">
    <w:name w:val="font121"/>
    <w:basedOn w:val="11"/>
    <w:uiPriority w:val="0"/>
    <w:rPr>
      <w:rFonts w:hint="default" w:ascii="Times New Roman" w:hAnsi="Times New Roman" w:cs="Times New Roman"/>
      <w:color w:val="auto"/>
      <w:sz w:val="24"/>
      <w:szCs w:val="24"/>
      <w:u w:val="none"/>
    </w:rPr>
  </w:style>
  <w:style w:type="table" w:customStyle="1" w:styleId="1401">
    <w:name w:val="Table Normal351"/>
    <w:semiHidden/>
    <w:unhideWhenUsed/>
    <w:qFormat/>
    <w:uiPriority w:val="2"/>
    <w:pPr>
      <w:widowControl w:val="0"/>
      <w:spacing w:after="0" w:line="240" w:lineRule="auto"/>
    </w:pPr>
    <w:rPr>
      <w:rFonts w:ascii="Calibri" w:hAnsi="Calibri" w:eastAsia="Calibri" w:cs="Times New Roman"/>
      <w:lang w:val="en-US"/>
    </w:rPr>
    <w:tblPr>
      <w:tblCellMar>
        <w:top w:w="0" w:type="dxa"/>
        <w:left w:w="0" w:type="dxa"/>
        <w:bottom w:w="0" w:type="dxa"/>
        <w:right w:w="0" w:type="dxa"/>
      </w:tblCellMar>
    </w:tblPr>
  </w:style>
  <w:style w:type="character" w:customStyle="1" w:styleId="1402">
    <w:name w:val="font61"/>
    <w:basedOn w:val="11"/>
    <w:uiPriority w:val="0"/>
    <w:rPr>
      <w:rFonts w:hint="default" w:ascii="Times New Roman" w:hAnsi="Times New Roman" w:cs="Times New Roman"/>
      <w:color w:val="000000"/>
      <w:sz w:val="24"/>
      <w:szCs w:val="24"/>
      <w:u w:val="none"/>
    </w:rPr>
  </w:style>
  <w:style w:type="paragraph" w:customStyle="1" w:styleId="1403">
    <w:name w:val="ТЕКСТ ГРАД"/>
    <w:basedOn w:val="1"/>
    <w:link w:val="1404"/>
    <w:qFormat/>
    <w:uiPriority w:val="0"/>
    <w:pPr>
      <w:spacing w:line="360" w:lineRule="auto"/>
      <w:ind w:firstLine="709"/>
      <w:jc w:val="both"/>
    </w:pPr>
    <w:rPr>
      <w:rFonts w:ascii="Times New Roman" w:hAnsi="Times New Roman"/>
      <w:sz w:val="24"/>
      <w:szCs w:val="24"/>
      <w:lang w:val="zh-CN" w:eastAsia="zh-CN"/>
    </w:rPr>
  </w:style>
  <w:style w:type="character" w:customStyle="1" w:styleId="1404">
    <w:name w:val="ТЕКСТ ГРАД Знак"/>
    <w:link w:val="1403"/>
    <w:uiPriority w:val="0"/>
    <w:rPr>
      <w:rFonts w:ascii="Times New Roman" w:hAnsi="Times New Roman" w:eastAsia="Times New Roman" w:cs="Times New Roman"/>
      <w:sz w:val="24"/>
      <w:szCs w:val="24"/>
      <w:lang w:val="zh-CN" w:eastAsia="zh-CN"/>
    </w:rPr>
  </w:style>
  <w:style w:type="paragraph" w:customStyle="1" w:styleId="1405">
    <w:name w:val="ООО  «Институт Территориального Планирования"/>
    <w:basedOn w:val="1"/>
    <w:link w:val="1406"/>
    <w:qFormat/>
    <w:uiPriority w:val="0"/>
    <w:pPr>
      <w:spacing w:line="360" w:lineRule="auto"/>
      <w:ind w:left="709"/>
      <w:jc w:val="right"/>
    </w:pPr>
    <w:rPr>
      <w:rFonts w:ascii="Times New Roman" w:hAnsi="Times New Roman"/>
      <w:sz w:val="24"/>
      <w:szCs w:val="24"/>
      <w:lang w:val="zh-CN" w:eastAsia="zh-CN"/>
    </w:rPr>
  </w:style>
  <w:style w:type="character" w:customStyle="1" w:styleId="1406">
    <w:name w:val="ООО  «Институт Территориального Планирования Знак"/>
    <w:link w:val="1405"/>
    <w:uiPriority w:val="0"/>
    <w:rPr>
      <w:rFonts w:ascii="Times New Roman" w:hAnsi="Times New Roman" w:eastAsia="Times New Roman" w:cs="Times New Roman"/>
      <w:sz w:val="24"/>
      <w:szCs w:val="24"/>
      <w:lang w:val="zh-CN" w:eastAsia="zh-CN"/>
    </w:rPr>
  </w:style>
  <w:style w:type="paragraph" w:customStyle="1" w:styleId="1407">
    <w:name w:val="S_Обложка_проект"/>
    <w:basedOn w:val="1"/>
    <w:uiPriority w:val="99"/>
    <w:pPr>
      <w:spacing w:line="360" w:lineRule="auto"/>
      <w:ind w:left="3240"/>
      <w:jc w:val="right"/>
    </w:pPr>
    <w:rPr>
      <w:rFonts w:ascii="Times New Roman" w:hAnsi="Times New Roman"/>
      <w:caps/>
      <w:sz w:val="24"/>
      <w:szCs w:val="24"/>
      <w:lang w:val="ru-RU"/>
    </w:rPr>
  </w:style>
  <w:style w:type="paragraph" w:customStyle="1" w:styleId="1408">
    <w:name w:val="Список нумерованный"/>
    <w:basedOn w:val="1"/>
    <w:qFormat/>
    <w:uiPriority w:val="0"/>
    <w:pPr>
      <w:numPr>
        <w:ilvl w:val="0"/>
        <w:numId w:val="11"/>
      </w:numPr>
      <w:spacing w:before="120"/>
      <w:jc w:val="both"/>
    </w:pPr>
    <w:rPr>
      <w:rFonts w:ascii="Times New Roman" w:hAnsi="Times New Roman"/>
      <w:sz w:val="24"/>
      <w:szCs w:val="24"/>
      <w:lang w:val="ru-RU"/>
    </w:rPr>
  </w:style>
  <w:style w:type="paragraph" w:customStyle="1" w:styleId="1409">
    <w:name w:val="Табличный"/>
    <w:basedOn w:val="1"/>
    <w:qFormat/>
    <w:uiPriority w:val="0"/>
    <w:pPr>
      <w:keepNext/>
      <w:widowControl w:val="0"/>
      <w:spacing w:before="60" w:after="60"/>
      <w:jc w:val="center"/>
    </w:pPr>
    <w:rPr>
      <w:rFonts w:ascii="Times New Roman" w:hAnsi="Times New Roman"/>
      <w:b/>
      <w:sz w:val="22"/>
      <w:lang w:val="ru-RU"/>
    </w:rPr>
  </w:style>
  <w:style w:type="paragraph" w:customStyle="1" w:styleId="1410">
    <w:name w:val="Содержание"/>
    <w:basedOn w:val="1"/>
    <w:uiPriority w:val="0"/>
    <w:pPr>
      <w:widowControl w:val="0"/>
      <w:spacing w:before="240" w:after="240"/>
      <w:jc w:val="center"/>
    </w:pPr>
    <w:rPr>
      <w:rFonts w:ascii="Times New Roman" w:hAnsi="Times New Roman"/>
      <w:b/>
      <w:caps/>
      <w:sz w:val="24"/>
      <w:lang w:val="ru-RU"/>
    </w:rPr>
  </w:style>
  <w:style w:type="paragraph" w:customStyle="1" w:styleId="1411">
    <w:name w:val="Список 1)"/>
    <w:basedOn w:val="1"/>
    <w:uiPriority w:val="0"/>
    <w:pPr>
      <w:spacing w:before="120"/>
      <w:jc w:val="both"/>
    </w:pPr>
    <w:rPr>
      <w:rFonts w:ascii="Times New Roman" w:hAnsi="Times New Roman"/>
      <w:sz w:val="24"/>
      <w:szCs w:val="24"/>
      <w:lang w:val="ru-RU"/>
    </w:rPr>
  </w:style>
  <w:style w:type="paragraph" w:customStyle="1" w:styleId="1412">
    <w:name w:val="Табличный_нумерованный"/>
    <w:basedOn w:val="1"/>
    <w:link w:val="1413"/>
    <w:qFormat/>
    <w:uiPriority w:val="0"/>
    <w:rPr>
      <w:rFonts w:ascii="Times New Roman" w:hAnsi="Times New Roman"/>
      <w:sz w:val="22"/>
      <w:szCs w:val="22"/>
      <w:lang w:val="zh-CN" w:eastAsia="zh-CN"/>
    </w:rPr>
  </w:style>
  <w:style w:type="character" w:customStyle="1" w:styleId="1413">
    <w:name w:val="Табличный_нумерованный Знак"/>
    <w:link w:val="1412"/>
    <w:uiPriority w:val="0"/>
    <w:rPr>
      <w:rFonts w:ascii="Times New Roman" w:hAnsi="Times New Roman" w:eastAsia="Times New Roman" w:cs="Times New Roman"/>
      <w:lang w:val="zh-CN" w:eastAsia="zh-CN"/>
    </w:rPr>
  </w:style>
  <w:style w:type="paragraph" w:customStyle="1" w:styleId="1414">
    <w:name w:val="Требования"/>
    <w:basedOn w:val="1"/>
    <w:qFormat/>
    <w:uiPriority w:val="0"/>
    <w:pPr>
      <w:numPr>
        <w:ilvl w:val="1"/>
        <w:numId w:val="12"/>
      </w:numPr>
      <w:spacing w:before="120" w:after="60"/>
      <w:ind w:left="0" w:firstLine="567"/>
      <w:jc w:val="both"/>
      <w:outlineLvl w:val="1"/>
    </w:pPr>
    <w:rPr>
      <w:rFonts w:ascii="Times New Roman" w:hAnsi="Times New Roman"/>
      <w:bCs/>
      <w:i/>
      <w:iCs/>
      <w:sz w:val="24"/>
      <w:szCs w:val="24"/>
      <w:lang w:val="ru-RU"/>
    </w:rPr>
  </w:style>
  <w:style w:type="paragraph" w:customStyle="1" w:styleId="1415">
    <w:name w:val="Список а)"/>
    <w:basedOn w:val="32"/>
    <w:qFormat/>
    <w:uiPriority w:val="0"/>
    <w:pPr>
      <w:numPr>
        <w:ilvl w:val="0"/>
        <w:numId w:val="13"/>
      </w:numPr>
    </w:pPr>
    <w:rPr>
      <w:rFonts w:ascii="Times New Roman" w:hAnsi="Times New Roman" w:eastAsia="Calibri"/>
      <w:sz w:val="24"/>
      <w:szCs w:val="24"/>
      <w:lang w:val="zh-CN" w:eastAsia="zh-CN"/>
    </w:rPr>
  </w:style>
  <w:style w:type="table" w:customStyle="1" w:styleId="1416">
    <w:name w:val="Сетка таблицы93"/>
    <w:basedOn w:val="12"/>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17">
    <w:name w:val="Обычный влево"/>
    <w:basedOn w:val="428"/>
    <w:qFormat/>
    <w:uiPriority w:val="0"/>
    <w:pPr>
      <w:tabs>
        <w:tab w:val="clear" w:pos="360"/>
      </w:tabs>
      <w:spacing w:before="0"/>
      <w:ind w:left="0" w:firstLine="0"/>
      <w:jc w:val="left"/>
    </w:pPr>
    <w:rPr>
      <w:rFonts w:ascii="Times New Roman" w:hAnsi="Times New Roman"/>
      <w:sz w:val="24"/>
      <w:lang w:val="ru-RU"/>
    </w:rPr>
  </w:style>
  <w:style w:type="paragraph" w:customStyle="1" w:styleId="1418">
    <w:name w:val="Табличный_по ширине"/>
    <w:basedOn w:val="877"/>
    <w:qFormat/>
    <w:uiPriority w:val="0"/>
    <w:pPr>
      <w:jc w:val="both"/>
    </w:pPr>
  </w:style>
  <w:style w:type="paragraph" w:customStyle="1" w:styleId="1419">
    <w:name w:val="Табличный_центр_10"/>
    <w:basedOn w:val="1"/>
    <w:qFormat/>
    <w:uiPriority w:val="0"/>
    <w:pPr>
      <w:jc w:val="center"/>
    </w:pPr>
    <w:rPr>
      <w:rFonts w:ascii="Times New Roman" w:hAnsi="Times New Roman"/>
      <w:szCs w:val="24"/>
      <w:lang w:val="ru-RU"/>
    </w:rPr>
  </w:style>
  <w:style w:type="paragraph" w:customStyle="1" w:styleId="1420">
    <w:name w:val="Табличный_слева_10"/>
    <w:basedOn w:val="1"/>
    <w:qFormat/>
    <w:uiPriority w:val="0"/>
    <w:rPr>
      <w:rFonts w:ascii="Times New Roman" w:hAnsi="Times New Roman"/>
      <w:szCs w:val="24"/>
      <w:lang w:val="ru-RU"/>
    </w:rPr>
  </w:style>
  <w:style w:type="paragraph" w:customStyle="1" w:styleId="1421">
    <w:name w:val="Табличный_по ширине_10"/>
    <w:basedOn w:val="1"/>
    <w:qFormat/>
    <w:uiPriority w:val="0"/>
    <w:pPr>
      <w:jc w:val="both"/>
    </w:pPr>
    <w:rPr>
      <w:rFonts w:ascii="Times New Roman" w:hAnsi="Times New Roman"/>
      <w:szCs w:val="24"/>
      <w:lang w:val="ru-RU"/>
    </w:rPr>
  </w:style>
  <w:style w:type="paragraph" w:customStyle="1" w:styleId="1422">
    <w:name w:val="Табличный_нумерованный_10"/>
    <w:basedOn w:val="1"/>
    <w:qFormat/>
    <w:uiPriority w:val="0"/>
    <w:pPr>
      <w:numPr>
        <w:ilvl w:val="0"/>
        <w:numId w:val="14"/>
      </w:numPr>
    </w:pPr>
    <w:rPr>
      <w:rFonts w:ascii="Times New Roman" w:hAnsi="Times New Roman"/>
      <w:szCs w:val="24"/>
      <w:lang w:val="ru-RU"/>
    </w:rPr>
  </w:style>
  <w:style w:type="paragraph" w:customStyle="1" w:styleId="1423">
    <w:name w:val="Табличный_заголовки_10"/>
    <w:basedOn w:val="258"/>
    <w:qFormat/>
    <w:uiPriority w:val="0"/>
    <w:pPr>
      <w:suppressAutoHyphens w:val="0"/>
      <w:spacing w:before="120" w:after="60" w:line="240" w:lineRule="auto"/>
      <w:ind w:firstLine="567"/>
      <w:jc w:val="center"/>
    </w:pPr>
    <w:rPr>
      <w:rFonts w:ascii="Times New Roman" w:hAnsi="Times New Roman" w:eastAsia="Calibri"/>
      <w:b/>
      <w:sz w:val="20"/>
      <w:szCs w:val="24"/>
      <w:lang w:val="ru-RU" w:eastAsia="ru-RU"/>
    </w:rPr>
  </w:style>
  <w:style w:type="table" w:customStyle="1" w:styleId="1424">
    <w:name w:val="Веб-таблица 12"/>
    <w:basedOn w:val="12"/>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425">
    <w:name w:val="Веб-таблица 22"/>
    <w:basedOn w:val="12"/>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426">
    <w:name w:val="Веб-таблица 32"/>
    <w:basedOn w:val="12"/>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427">
    <w:name w:val="Изысканная таблица2"/>
    <w:basedOn w:val="12"/>
    <w:uiPriority w:val="0"/>
    <w:pPr>
      <w:spacing w:after="0" w:line="240" w:lineRule="auto"/>
    </w:pPr>
    <w:rPr>
      <w:rFonts w:ascii="Times New Roman" w:hAnsi="Times New Roman" w:eastAsia="Times New Roman" w:cs="Times New Roman"/>
      <w:sz w:val="20"/>
      <w:szCs w:val="20"/>
      <w:lang w:eastAsia="ru-RU"/>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428">
    <w:name w:val="Изящная таблица 12"/>
    <w:basedOn w:val="12"/>
    <w:qFormat/>
    <w:uiPriority w:val="0"/>
    <w:pPr>
      <w:spacing w:after="0" w:line="240" w:lineRule="auto"/>
    </w:pPr>
    <w:rPr>
      <w:rFonts w:ascii="Times New Roman" w:hAnsi="Times New Roman" w:eastAsia="Times New Roman" w:cs="Times New Roman"/>
      <w:sz w:val="20"/>
      <w:szCs w:val="20"/>
      <w:lang w:eastAsia="ru-RU"/>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29">
    <w:name w:val="Изящная таблица 22"/>
    <w:basedOn w:val="12"/>
    <w:qFormat/>
    <w:uiPriority w:val="0"/>
    <w:pPr>
      <w:spacing w:after="0" w:line="240" w:lineRule="auto"/>
    </w:pPr>
    <w:rPr>
      <w:rFonts w:ascii="Times New Roman" w:hAnsi="Times New Roman" w:eastAsia="Times New Roman" w:cs="Times New Roman"/>
      <w:sz w:val="20"/>
      <w:szCs w:val="20"/>
      <w:lang w:eastAsia="ru-RU"/>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30">
    <w:name w:val="Классическая таблица 1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431">
    <w:name w:val="Классическая таблица 2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432">
    <w:name w:val="Классическая таблица 32"/>
    <w:basedOn w:val="12"/>
    <w:qFormat/>
    <w:uiPriority w:val="0"/>
    <w:pPr>
      <w:spacing w:after="0" w:line="240" w:lineRule="auto"/>
    </w:pPr>
    <w:rPr>
      <w:rFonts w:ascii="Times New Roman" w:hAnsi="Times New Roman" w:eastAsia="Times New Roman" w:cs="Times New Roman"/>
      <w:color w:val="000080"/>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433">
    <w:name w:val="Классическая таблица 4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434">
    <w:name w:val="Объемная таблица 12"/>
    <w:basedOn w:val="12"/>
    <w:uiPriority w:val="0"/>
    <w:pPr>
      <w:spacing w:after="0" w:line="240" w:lineRule="auto"/>
    </w:pPr>
    <w:rPr>
      <w:rFonts w:ascii="Times New Roman" w:hAnsi="Times New Roman" w:eastAsia="Times New Roman" w:cs="Times New Roman"/>
      <w:sz w:val="20"/>
      <w:szCs w:val="20"/>
      <w:lang w:eastAsia="ru-RU"/>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435">
    <w:name w:val="Объемная таблица 22"/>
    <w:basedOn w:val="12"/>
    <w:qFormat/>
    <w:uiPriority w:val="0"/>
    <w:pPr>
      <w:spacing w:after="0" w:line="240" w:lineRule="auto"/>
    </w:pPr>
    <w:rPr>
      <w:rFonts w:ascii="Times New Roman" w:hAnsi="Times New Roman" w:eastAsia="Times New Roman" w:cs="Times New Roman"/>
      <w:sz w:val="20"/>
      <w:szCs w:val="20"/>
      <w:lang w:eastAsia="ru-RU"/>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436">
    <w:name w:val="Объемная таблица 32"/>
    <w:basedOn w:val="12"/>
    <w:uiPriority w:val="0"/>
    <w:pPr>
      <w:spacing w:after="0" w:line="240" w:lineRule="auto"/>
    </w:pPr>
    <w:rPr>
      <w:rFonts w:ascii="Times New Roman" w:hAnsi="Times New Roman" w:eastAsia="Times New Roman" w:cs="Times New Roman"/>
      <w:sz w:val="20"/>
      <w:szCs w:val="20"/>
      <w:lang w:eastAsia="ru-RU"/>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437">
    <w:name w:val="Простая таблица 1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438">
    <w:name w:val="Простая таблица 22"/>
    <w:basedOn w:val="12"/>
    <w:qFormat/>
    <w:uiPriority w:val="0"/>
    <w:pPr>
      <w:spacing w:after="0" w:line="240" w:lineRule="auto"/>
    </w:pPr>
    <w:rPr>
      <w:rFonts w:ascii="Times New Roman" w:hAnsi="Times New Roman" w:eastAsia="Times New Roman" w:cs="Times New Roman"/>
      <w:sz w:val="20"/>
      <w:szCs w:val="20"/>
      <w:lang w:eastAsia="ru-RU"/>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439">
    <w:name w:val="Простая таблица 3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440">
    <w:name w:val="Сетка таблицы 1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style>
  <w:style w:type="table" w:customStyle="1" w:styleId="1441">
    <w:name w:val="Сетка таблицы 22"/>
    <w:basedOn w:val="12"/>
    <w:uiPriority w:val="0"/>
    <w:pPr>
      <w:spacing w:after="0" w:line="240" w:lineRule="auto"/>
    </w:pPr>
    <w:rPr>
      <w:rFonts w:ascii="Times New Roman" w:hAnsi="Times New Roman" w:eastAsia="Times New Roman" w:cs="Times New Roman"/>
      <w:sz w:val="20"/>
      <w:szCs w:val="20"/>
      <w:lang w:eastAsia="ru-RU"/>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442">
    <w:name w:val="Сетка таблицы 3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style>
  <w:style w:type="table" w:customStyle="1" w:styleId="1443">
    <w:name w:val="Сетка таблицы 42"/>
    <w:basedOn w:val="12"/>
    <w:uiPriority w:val="0"/>
    <w:pPr>
      <w:spacing w:after="0" w:line="240" w:lineRule="auto"/>
    </w:pPr>
    <w:rPr>
      <w:rFonts w:ascii="Times New Roman" w:hAnsi="Times New Roman" w:eastAsia="Times New Roman" w:cs="Times New Roman"/>
      <w:sz w:val="20"/>
      <w:szCs w:val="20"/>
      <w:lang w:eastAsia="ru-RU"/>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444">
    <w:name w:val="Сетка таблицы 5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445">
    <w:name w:val="Сетка таблицы 6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446">
    <w:name w:val="Сетка таблицы 72"/>
    <w:basedOn w:val="12"/>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447">
    <w:name w:val="Сетка таблицы 8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448">
    <w:name w:val="Современная таблица2"/>
    <w:basedOn w:val="12"/>
    <w:qFormat/>
    <w:uiPriority w:val="0"/>
    <w:pPr>
      <w:spacing w:after="0" w:line="240" w:lineRule="auto"/>
    </w:pPr>
    <w:rPr>
      <w:rFonts w:ascii="Times New Roman" w:hAnsi="Times New Roman" w:eastAsia="Times New Roman" w:cs="Times New Roman"/>
      <w:sz w:val="20"/>
      <w:szCs w:val="20"/>
      <w:lang w:eastAsia="ru-RU"/>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449">
    <w:name w:val="Стандартная таблица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450">
    <w:name w:val="Столбцы таблицы 12"/>
    <w:basedOn w:val="12"/>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51">
    <w:name w:val="Столбцы таблицы 22"/>
    <w:basedOn w:val="12"/>
    <w:uiPriority w:val="0"/>
    <w:pPr>
      <w:spacing w:after="0" w:line="240" w:lineRule="auto"/>
    </w:pPr>
    <w:rPr>
      <w:rFonts w:ascii="Times New Roman" w:hAnsi="Times New Roman" w:eastAsia="Times New Roman" w:cs="Times New Roman"/>
      <w:b/>
      <w:bCs/>
      <w:sz w:val="20"/>
      <w:szCs w:val="20"/>
      <w:lang w:eastAsia="ru-RU"/>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452">
    <w:name w:val="Столбцы таблицы 32"/>
    <w:basedOn w:val="12"/>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453">
    <w:name w:val="Столбцы таблицы 42"/>
    <w:basedOn w:val="12"/>
    <w:uiPriority w:val="0"/>
    <w:pPr>
      <w:spacing w:after="0" w:line="240" w:lineRule="auto"/>
    </w:pPr>
    <w:rPr>
      <w:rFonts w:ascii="Times New Roman" w:hAnsi="Times New Roman" w:eastAsia="Times New Roman" w:cs="Times New Roman"/>
      <w:sz w:val="20"/>
      <w:szCs w:val="20"/>
      <w:lang w:eastAsia="ru-RU"/>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454">
    <w:name w:val="Столбцы таблицы 52"/>
    <w:basedOn w:val="12"/>
    <w:uiPriority w:val="0"/>
    <w:pPr>
      <w:spacing w:after="0" w:line="240" w:lineRule="auto"/>
    </w:pPr>
    <w:rPr>
      <w:rFonts w:ascii="Times New Roman" w:hAnsi="Times New Roman" w:eastAsia="Times New Roman" w:cs="Times New Roman"/>
      <w:sz w:val="20"/>
      <w:szCs w:val="20"/>
      <w:lang w:eastAsia="ru-RU"/>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455">
    <w:name w:val="Таблица-список 12"/>
    <w:basedOn w:val="12"/>
    <w:uiPriority w:val="0"/>
    <w:pPr>
      <w:spacing w:after="0" w:line="240" w:lineRule="auto"/>
    </w:pPr>
    <w:rPr>
      <w:rFonts w:ascii="Times New Roman" w:hAnsi="Times New Roman" w:eastAsia="Times New Roman" w:cs="Times New Roman"/>
      <w:sz w:val="20"/>
      <w:szCs w:val="20"/>
      <w:lang w:eastAsia="ru-RU"/>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456">
    <w:name w:val="Таблица-список 22"/>
    <w:basedOn w:val="12"/>
    <w:uiPriority w:val="0"/>
    <w:pPr>
      <w:spacing w:after="0" w:line="240" w:lineRule="auto"/>
    </w:pPr>
    <w:rPr>
      <w:rFonts w:ascii="Times New Roman" w:hAnsi="Times New Roman" w:eastAsia="Times New Roman" w:cs="Times New Roman"/>
      <w:sz w:val="20"/>
      <w:szCs w:val="20"/>
      <w:lang w:eastAsia="ru-RU"/>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457">
    <w:name w:val="Таблица-список 3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458">
    <w:name w:val="Таблица-список 4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459">
    <w:name w:val="Таблица-список 5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460">
    <w:name w:val="Таблица-список 62"/>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style>
  <w:style w:type="table" w:customStyle="1" w:styleId="1461">
    <w:name w:val="Таблица-список 7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462">
    <w:name w:val="Таблица-список 8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style>
  <w:style w:type="table" w:customStyle="1" w:styleId="1463">
    <w:name w:val="Тема таблицы2"/>
    <w:basedOn w:val="12"/>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64">
    <w:name w:val="Цветная таблица 12"/>
    <w:basedOn w:val="12"/>
    <w:uiPriority w:val="0"/>
    <w:pPr>
      <w:spacing w:after="0" w:line="240" w:lineRule="auto"/>
    </w:pPr>
    <w:rPr>
      <w:rFonts w:ascii="Times New Roman" w:hAnsi="Times New Roman" w:eastAsia="Times New Roman" w:cs="Times New Roman"/>
      <w:color w:val="FFFFFF"/>
      <w:sz w:val="20"/>
      <w:szCs w:val="20"/>
      <w:lang w:eastAsia="ru-RU"/>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465">
    <w:name w:val="Цветная таблица 22"/>
    <w:basedOn w:val="12"/>
    <w:uiPriority w:val="0"/>
    <w:pPr>
      <w:spacing w:after="0" w:line="240" w:lineRule="auto"/>
    </w:pPr>
    <w:rPr>
      <w:rFonts w:ascii="Times New Roman" w:hAnsi="Times New Roman" w:eastAsia="Times New Roman" w:cs="Times New Roman"/>
      <w:sz w:val="20"/>
      <w:szCs w:val="20"/>
      <w:lang w:eastAsia="ru-RU"/>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466">
    <w:name w:val="Цветная таблица 32"/>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styleId="1467">
    <w:name w:val="Medium Shading 2 Accent 5"/>
    <w:basedOn w:val="12"/>
    <w:uiPriority w:val="64"/>
    <w:pPr>
      <w:spacing w:after="0" w:line="240" w:lineRule="auto"/>
    </w:pPr>
    <w:rPr>
      <w:rFonts w:ascii="Calibri" w:hAnsi="Calibri" w:eastAsia="Times New Roman" w:cs="Times New Roman"/>
    </w:rPr>
    <w:tblPr>
      <w:tblBorders>
        <w:top w:val="single" w:color="auto" w:sz="18" w:space="0"/>
        <w:bottom w:val="single" w:color="auto" w:sz="18" w:space="0"/>
      </w:tblBorders>
    </w:tblPr>
    <w:tblStylePr w:type="firstRow">
      <w:pPr>
        <w:spacing w:before="0" w:after="0" w:line="240" w:lineRule="auto"/>
      </w:pPr>
      <w:rPr>
        <w:b/>
        <w:bCs/>
        <w:color w:val="F4F4F4"/>
      </w:r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tcPr>
        <w:tcBorders>
          <w:top w:val="double" w:color="auto" w:sz="6" w:space="0"/>
          <w:left w:val="nil"/>
          <w:bottom w:val="single" w:color="auto" w:sz="18" w:space="0"/>
          <w:right w:val="nil"/>
          <w:insideH w:val="nil"/>
          <w:insideV w:val="nil"/>
        </w:tcBorders>
        <w:shd w:val="clear" w:color="auto" w:fill="F4F4F4"/>
      </w:tcPr>
    </w:tblStylePr>
    <w:tblStylePr w:type="firstCol">
      <w:rPr>
        <w:b/>
        <w:bCs/>
        <w:color w:val="F4F4F4"/>
      </w:rPr>
      <w:tcPr>
        <w:tcBorders>
          <w:top w:val="nil"/>
          <w:left w:val="nil"/>
          <w:bottom w:val="single" w:color="auto" w:sz="18" w:space="0"/>
          <w:right w:val="nil"/>
          <w:insideH w:val="nil"/>
          <w:insideV w:val="nil"/>
        </w:tcBorders>
        <w:shd w:val="clear" w:color="auto" w:fill="4BACC6"/>
      </w:tcPr>
    </w:tblStylePr>
    <w:tblStylePr w:type="lastCol">
      <w:rPr>
        <w:b/>
        <w:bCs/>
        <w:color w:val="F4F4F4"/>
      </w:rPr>
      <w:tcPr>
        <w:tcBorders>
          <w:left w:val="nil"/>
          <w:right w:val="nil"/>
          <w:insideH w:val="nil"/>
          <w:insideV w:val="nil"/>
        </w:tcBorders>
        <w:shd w:val="clear" w:color="auto" w:fill="4BACC6"/>
      </w:tcPr>
    </w:tblStylePr>
    <w:tblStylePr w:type="band1Vert">
      <w:tcPr>
        <w:tcBorders>
          <w:left w:val="nil"/>
          <w:right w:val="nil"/>
          <w:insideH w:val="nil"/>
          <w:insideV w:val="nil"/>
        </w:tcBorders>
        <w:shd w:val="clear" w:color="auto" w:fill="CECECE"/>
      </w:tcPr>
    </w:tblStylePr>
    <w:tblStylePr w:type="band1Horz">
      <w:tcPr>
        <w:shd w:val="clear" w:color="auto" w:fill="CECECE"/>
      </w:tcPr>
    </w:tblStylePr>
    <w:tblStylePr w:type="neCell">
      <w:tcPr>
        <w:tcBorders>
          <w:top w:val="single" w:color="auto" w:sz="18" w:space="0"/>
          <w:left w:val="nil"/>
          <w:bottom w:val="single" w:color="auto" w:sz="18" w:space="0"/>
          <w:right w:val="nil"/>
          <w:insideH w:val="nil"/>
          <w:insideV w:val="nil"/>
        </w:tcBorders>
      </w:tcPr>
    </w:tblStylePr>
    <w:tblStylePr w:type="nwCell">
      <w:rPr>
        <w:color w:val="F4F4F4"/>
      </w:rPr>
      <w:tcPr>
        <w:tcBorders>
          <w:top w:val="single" w:color="auto" w:sz="18" w:space="0"/>
          <w:left w:val="nil"/>
          <w:bottom w:val="single" w:color="auto" w:sz="18" w:space="0"/>
          <w:right w:val="nil"/>
          <w:insideH w:val="nil"/>
          <w:insideV w:val="nil"/>
        </w:tcBorders>
      </w:tcPr>
    </w:tblStylePr>
  </w:style>
  <w:style w:type="paragraph" w:customStyle="1" w:styleId="1468">
    <w:name w:val="S_Титульный 2"/>
    <w:basedOn w:val="1"/>
    <w:qFormat/>
    <w:uiPriority w:val="99"/>
    <w:pPr>
      <w:shd w:val="clear" w:color="auto" w:fill="FFFFFF"/>
      <w:snapToGrid w:val="0"/>
      <w:jc w:val="center"/>
    </w:pPr>
    <w:rPr>
      <w:rFonts w:ascii="Times New Roman" w:hAnsi="Times New Roman" w:eastAsia="Calibri"/>
      <w:sz w:val="24"/>
      <w:szCs w:val="24"/>
      <w:lang w:val="ru-RU" w:eastAsia="ar-SA"/>
    </w:rPr>
  </w:style>
  <w:style w:type="paragraph" w:customStyle="1" w:styleId="1469">
    <w:name w:val="Текст отчета"/>
    <w:basedOn w:val="1"/>
    <w:qFormat/>
    <w:uiPriority w:val="99"/>
    <w:pPr>
      <w:spacing w:line="360" w:lineRule="auto"/>
      <w:ind w:firstLine="709"/>
    </w:pPr>
    <w:rPr>
      <w:rFonts w:ascii="Times New Roman" w:hAnsi="Times New Roman"/>
      <w:sz w:val="24"/>
      <w:szCs w:val="22"/>
      <w:lang w:val="ru-RU"/>
    </w:rPr>
  </w:style>
  <w:style w:type="paragraph" w:customStyle="1" w:styleId="1470">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sz w:val="24"/>
      <w:szCs w:val="24"/>
      <w:lang w:val="ru-RU"/>
    </w:rPr>
  </w:style>
  <w:style w:type="paragraph" w:customStyle="1" w:styleId="1471">
    <w:name w:val="S_Отступ"/>
    <w:basedOn w:val="1"/>
    <w:qFormat/>
    <w:uiPriority w:val="99"/>
    <w:pPr>
      <w:spacing w:line="360" w:lineRule="auto"/>
    </w:pPr>
    <w:rPr>
      <w:rFonts w:ascii="Times New Roman" w:hAnsi="Times New Roman" w:eastAsia="Calibri"/>
      <w:sz w:val="24"/>
      <w:szCs w:val="24"/>
      <w:lang w:val="ru-RU" w:eastAsia="ar-SA"/>
    </w:rPr>
  </w:style>
  <w:style w:type="paragraph" w:customStyle="1" w:styleId="1472">
    <w:name w:val="ГРАД Основной текст"/>
    <w:basedOn w:val="1"/>
    <w:link w:val="1473"/>
    <w:qFormat/>
    <w:uiPriority w:val="0"/>
    <w:pPr>
      <w:tabs>
        <w:tab w:val="left" w:pos="540"/>
        <w:tab w:val="left" w:pos="1260"/>
        <w:tab w:val="left" w:pos="1620"/>
      </w:tabs>
      <w:spacing w:before="240" w:line="276" w:lineRule="auto"/>
    </w:pPr>
    <w:rPr>
      <w:rFonts w:ascii="Times New Roman" w:hAnsi="Times New Roman" w:eastAsia="Calibri"/>
      <w:bCs/>
      <w:spacing w:val="4"/>
      <w:lang w:val="zh-CN" w:eastAsia="en-US"/>
    </w:rPr>
  </w:style>
  <w:style w:type="character" w:customStyle="1" w:styleId="1473">
    <w:name w:val="ГРАД Основной текст Знак Знак"/>
    <w:link w:val="1472"/>
    <w:uiPriority w:val="0"/>
    <w:rPr>
      <w:rFonts w:ascii="Times New Roman" w:hAnsi="Times New Roman" w:eastAsia="Calibri" w:cs="Times New Roman"/>
      <w:bCs/>
      <w:spacing w:val="4"/>
      <w:sz w:val="20"/>
      <w:szCs w:val="20"/>
      <w:lang w:val="zh-CN"/>
    </w:rPr>
  </w:style>
  <w:style w:type="paragraph" w:customStyle="1" w:styleId="1474">
    <w:name w:val="S_рисунок"/>
    <w:basedOn w:val="1"/>
    <w:qFormat/>
    <w:uiPriority w:val="99"/>
    <w:pPr>
      <w:numPr>
        <w:ilvl w:val="0"/>
        <w:numId w:val="15"/>
      </w:numPr>
      <w:suppressAutoHyphens/>
      <w:ind w:left="357" w:hanging="357"/>
      <w:jc w:val="center"/>
    </w:pPr>
    <w:rPr>
      <w:rFonts w:ascii="Times New Roman" w:hAnsi="Times New Roman" w:eastAsia="Calibri"/>
      <w:color w:val="00B0F0"/>
      <w:sz w:val="24"/>
      <w:szCs w:val="24"/>
      <w:lang w:val="ru-RU" w:eastAsia="ar-SA"/>
    </w:rPr>
  </w:style>
  <w:style w:type="paragraph" w:customStyle="1" w:styleId="1475">
    <w:name w:val="Таблица текст"/>
    <w:basedOn w:val="1"/>
    <w:uiPriority w:val="0"/>
    <w:pPr>
      <w:spacing w:before="20" w:after="20" w:line="216" w:lineRule="auto"/>
    </w:pPr>
    <w:rPr>
      <w:rFonts w:ascii="Times New Roman" w:hAnsi="Times New Roman"/>
      <w:lang w:val="ru-RU"/>
    </w:rPr>
  </w:style>
  <w:style w:type="character" w:customStyle="1" w:styleId="1476">
    <w:name w:val="Основной текст (4)_"/>
    <w:link w:val="1477"/>
    <w:uiPriority w:val="0"/>
    <w:rPr>
      <w:spacing w:val="7"/>
      <w:shd w:val="clear" w:color="auto" w:fill="FFFFFF"/>
    </w:rPr>
  </w:style>
  <w:style w:type="paragraph" w:customStyle="1" w:styleId="1477">
    <w:name w:val="Основной текст (4)"/>
    <w:basedOn w:val="1"/>
    <w:link w:val="1476"/>
    <w:uiPriority w:val="0"/>
    <w:pPr>
      <w:shd w:val="clear" w:color="auto" w:fill="FFFFFF"/>
      <w:spacing w:line="0" w:lineRule="atLeast"/>
      <w:jc w:val="right"/>
    </w:pPr>
    <w:rPr>
      <w:rFonts w:eastAsia="SimSun" w:asciiTheme="minorHAnsi" w:hAnsiTheme="minorHAnsi" w:cstheme="minorBidi"/>
      <w:spacing w:val="7"/>
      <w:sz w:val="22"/>
      <w:szCs w:val="22"/>
      <w:lang w:val="ru-RU" w:eastAsia="en-US"/>
    </w:rPr>
  </w:style>
  <w:style w:type="character" w:customStyle="1" w:styleId="1478">
    <w:name w:val="Основной текст (4) + Не полужирный"/>
    <w:uiPriority w:val="0"/>
    <w:rPr>
      <w:b/>
      <w:bCs/>
      <w:spacing w:val="2"/>
      <w:shd w:val="clear" w:color="auto" w:fill="FFFFFF"/>
    </w:rPr>
  </w:style>
  <w:style w:type="character" w:customStyle="1" w:styleId="1479">
    <w:name w:val="Body text (4)_"/>
    <w:link w:val="1480"/>
    <w:uiPriority w:val="99"/>
    <w:rPr>
      <w:b/>
      <w:bCs/>
      <w:i/>
      <w:iCs/>
      <w:sz w:val="25"/>
      <w:szCs w:val="25"/>
      <w:shd w:val="clear" w:color="auto" w:fill="FFFFFF"/>
    </w:rPr>
  </w:style>
  <w:style w:type="paragraph" w:customStyle="1" w:styleId="1480">
    <w:name w:val="Body text (4)1"/>
    <w:basedOn w:val="1"/>
    <w:link w:val="1479"/>
    <w:uiPriority w:val="99"/>
    <w:pPr>
      <w:shd w:val="clear" w:color="auto" w:fill="FFFFFF"/>
      <w:spacing w:line="302" w:lineRule="exact"/>
      <w:jc w:val="both"/>
    </w:pPr>
    <w:rPr>
      <w:rFonts w:eastAsia="SimSun" w:asciiTheme="minorHAnsi" w:hAnsiTheme="minorHAnsi" w:cstheme="minorBidi"/>
      <w:b/>
      <w:bCs/>
      <w:i/>
      <w:iCs/>
      <w:sz w:val="25"/>
      <w:szCs w:val="25"/>
      <w:lang w:val="ru-RU" w:eastAsia="en-US"/>
    </w:rPr>
  </w:style>
  <w:style w:type="paragraph" w:customStyle="1" w:styleId="1481">
    <w:name w:val="xl79"/>
    <w:basedOn w:val="1"/>
    <w:qFormat/>
    <w:uiPriority w:val="0"/>
    <w:pPr>
      <w:pBdr>
        <w:top w:val="single" w:color="auto" w:sz="8" w:space="0"/>
        <w:bottom w:val="single" w:color="auto" w:sz="8" w:space="0"/>
      </w:pBdr>
      <w:spacing w:before="100" w:beforeAutospacing="1" w:after="100" w:afterAutospacing="1"/>
      <w:jc w:val="center"/>
    </w:pPr>
    <w:rPr>
      <w:rFonts w:ascii="Times New Roman" w:hAnsi="Times New Roman"/>
      <w:lang w:val="ru-RU"/>
    </w:rPr>
  </w:style>
  <w:style w:type="paragraph" w:customStyle="1" w:styleId="1482">
    <w:name w:val="xl80"/>
    <w:basedOn w:val="1"/>
    <w:uiPriority w:val="0"/>
    <w:pPr>
      <w:pBdr>
        <w:top w:val="single" w:color="auto" w:sz="8" w:space="0"/>
        <w:left w:val="single" w:color="auto" w:sz="8" w:space="0"/>
        <w:bottom w:val="single" w:color="auto" w:sz="8" w:space="0"/>
      </w:pBdr>
      <w:spacing w:before="100" w:beforeAutospacing="1" w:after="100" w:afterAutospacing="1"/>
      <w:jc w:val="center"/>
    </w:pPr>
    <w:rPr>
      <w:rFonts w:ascii="Times New Roman" w:hAnsi="Times New Roman"/>
      <w:lang w:val="ru-RU"/>
    </w:rPr>
  </w:style>
  <w:style w:type="paragraph" w:customStyle="1" w:styleId="1483">
    <w:name w:val="xl81"/>
    <w:basedOn w:val="1"/>
    <w:qFormat/>
    <w:uiPriority w:val="0"/>
    <w:pPr>
      <w:pBdr>
        <w:top w:val="single" w:color="auto" w:sz="8" w:space="0"/>
        <w:left w:val="single" w:color="auto" w:sz="8" w:space="0"/>
        <w:right w:val="single" w:color="auto" w:sz="8" w:space="0"/>
      </w:pBdr>
      <w:spacing w:before="100" w:beforeAutospacing="1" w:after="100" w:afterAutospacing="1"/>
      <w:jc w:val="center"/>
    </w:pPr>
    <w:rPr>
      <w:rFonts w:ascii="Times New Roman" w:hAnsi="Times New Roman"/>
      <w:lang w:val="ru-RU"/>
    </w:rPr>
  </w:style>
  <w:style w:type="paragraph" w:customStyle="1" w:styleId="1484">
    <w:name w:val="ГРАД Список маркированный"/>
    <w:basedOn w:val="74"/>
    <w:uiPriority w:val="0"/>
    <w:pPr>
      <w:tabs>
        <w:tab w:val="left" w:pos="142"/>
        <w:tab w:val="left" w:pos="709"/>
      </w:tabs>
      <w:suppressAutoHyphens w:val="0"/>
      <w:autoSpaceDE/>
      <w:autoSpaceDN/>
      <w:adjustRightInd/>
      <w:spacing w:line="240" w:lineRule="auto"/>
    </w:pPr>
    <w:rPr>
      <w:rFonts w:ascii="Times New Roman" w:hAnsi="Times New Roman" w:eastAsia="Times New Roman"/>
      <w:color w:val="000000"/>
      <w:spacing w:val="-1"/>
      <w:sz w:val="24"/>
      <w:szCs w:val="24"/>
      <w:lang w:val="ru-RU" w:eastAsia="ru-RU"/>
    </w:rPr>
  </w:style>
  <w:style w:type="paragraph" w:customStyle="1" w:styleId="1485">
    <w:name w:val="usual"/>
    <w:basedOn w:val="1"/>
    <w:uiPriority w:val="99"/>
    <w:pPr>
      <w:spacing w:before="100" w:beforeAutospacing="1" w:after="100" w:afterAutospacing="1"/>
    </w:pPr>
    <w:rPr>
      <w:rFonts w:ascii="Helvetica" w:hAnsi="Helvetica"/>
      <w:color w:val="000000"/>
      <w:sz w:val="18"/>
      <w:szCs w:val="18"/>
      <w:lang w:val="ru-RU"/>
    </w:rPr>
  </w:style>
  <w:style w:type="character" w:customStyle="1" w:styleId="1486">
    <w:name w:val="noprint"/>
    <w:basedOn w:val="11"/>
    <w:qFormat/>
    <w:uiPriority w:val="0"/>
  </w:style>
  <w:style w:type="paragraph" w:customStyle="1" w:styleId="1487">
    <w:name w:val="text_obi4"/>
    <w:basedOn w:val="1"/>
    <w:uiPriority w:val="0"/>
    <w:pPr>
      <w:spacing w:before="100" w:beforeAutospacing="1" w:after="100" w:afterAutospacing="1"/>
    </w:pPr>
    <w:rPr>
      <w:rFonts w:ascii="Comic Sans MS" w:hAnsi="Comic Sans MS"/>
      <w:color w:val="990000"/>
      <w:sz w:val="30"/>
      <w:szCs w:val="30"/>
      <w:lang w:val="ru-RU"/>
    </w:rPr>
  </w:style>
  <w:style w:type="character" w:customStyle="1" w:styleId="1488">
    <w:name w:val="Основной текст (12)"/>
    <w:uiPriority w:val="0"/>
    <w:rPr>
      <w:rFonts w:ascii="Times New Roman" w:hAnsi="Times New Roman" w:eastAsia="Times New Roman" w:cs="Times New Roman"/>
      <w:spacing w:val="0"/>
      <w:sz w:val="21"/>
      <w:szCs w:val="21"/>
    </w:rPr>
  </w:style>
  <w:style w:type="character" w:customStyle="1" w:styleId="1489">
    <w:name w:val="Основной текст + 10"/>
    <w:uiPriority w:val="99"/>
    <w:rPr>
      <w:rFonts w:ascii="Times New Roman" w:hAnsi="Times New Roman" w:cs="Times New Roman"/>
      <w:spacing w:val="0"/>
      <w:sz w:val="21"/>
      <w:szCs w:val="21"/>
    </w:rPr>
  </w:style>
  <w:style w:type="character" w:customStyle="1" w:styleId="1490">
    <w:name w:val="Основной текст (4) + 13 pt"/>
    <w:qFormat/>
    <w:uiPriority w:val="99"/>
    <w:rPr>
      <w:spacing w:val="7"/>
      <w:sz w:val="26"/>
      <w:szCs w:val="26"/>
      <w:shd w:val="clear" w:color="auto" w:fill="FFFFFF"/>
    </w:rPr>
  </w:style>
  <w:style w:type="character" w:customStyle="1" w:styleId="1491">
    <w:name w:val="Основной текст + Интервал -1 pt"/>
    <w:uiPriority w:val="99"/>
    <w:rPr>
      <w:rFonts w:ascii="Times New Roman" w:hAnsi="Times New Roman" w:cs="Times New Roman"/>
      <w:spacing w:val="-30"/>
      <w:sz w:val="26"/>
      <w:szCs w:val="26"/>
    </w:rPr>
  </w:style>
  <w:style w:type="character" w:customStyle="1" w:styleId="1492">
    <w:name w:val="Основной текст (4) + 13 pt2"/>
    <w:qFormat/>
    <w:uiPriority w:val="99"/>
    <w:rPr>
      <w:rFonts w:ascii="Times New Roman" w:hAnsi="Times New Roman" w:cs="Times New Roman"/>
      <w:spacing w:val="0"/>
      <w:sz w:val="26"/>
      <w:szCs w:val="26"/>
      <w:shd w:val="clear" w:color="auto" w:fill="FFFFFF"/>
    </w:rPr>
  </w:style>
  <w:style w:type="character" w:customStyle="1" w:styleId="1493">
    <w:name w:val="Основной текст (4) + 13 pt1"/>
    <w:uiPriority w:val="99"/>
    <w:rPr>
      <w:rFonts w:ascii="Times New Roman" w:hAnsi="Times New Roman" w:cs="Times New Roman"/>
      <w:spacing w:val="0"/>
      <w:sz w:val="26"/>
      <w:szCs w:val="26"/>
      <w:shd w:val="clear" w:color="auto" w:fill="FFFFFF"/>
    </w:rPr>
  </w:style>
  <w:style w:type="character" w:customStyle="1" w:styleId="1494">
    <w:name w:val="Основной текст + 121"/>
    <w:qFormat/>
    <w:uiPriority w:val="99"/>
    <w:rPr>
      <w:rFonts w:ascii="Times New Roman" w:hAnsi="Times New Roman" w:cs="Times New Roman"/>
      <w:spacing w:val="0"/>
      <w:sz w:val="25"/>
      <w:szCs w:val="25"/>
    </w:rPr>
  </w:style>
  <w:style w:type="character" w:customStyle="1" w:styleId="1495">
    <w:name w:val="Основной текст + 12 pt2"/>
    <w:qFormat/>
    <w:uiPriority w:val="99"/>
    <w:rPr>
      <w:rFonts w:ascii="Times New Roman" w:hAnsi="Times New Roman" w:cs="Times New Roman"/>
      <w:spacing w:val="0"/>
      <w:sz w:val="24"/>
      <w:szCs w:val="24"/>
    </w:rPr>
  </w:style>
  <w:style w:type="character" w:customStyle="1" w:styleId="1496">
    <w:name w:val="Основной текст + 12 pt1"/>
    <w:uiPriority w:val="99"/>
    <w:rPr>
      <w:rFonts w:ascii="Times New Roman" w:hAnsi="Times New Roman" w:cs="Times New Roman"/>
      <w:spacing w:val="0"/>
      <w:sz w:val="24"/>
      <w:szCs w:val="24"/>
    </w:rPr>
  </w:style>
  <w:style w:type="character" w:customStyle="1" w:styleId="1497">
    <w:name w:val="Основной текст + 123"/>
    <w:qFormat/>
    <w:uiPriority w:val="99"/>
    <w:rPr>
      <w:rFonts w:ascii="Times New Roman" w:hAnsi="Times New Roman" w:cs="Times New Roman"/>
      <w:spacing w:val="0"/>
      <w:sz w:val="25"/>
      <w:szCs w:val="25"/>
    </w:rPr>
  </w:style>
  <w:style w:type="character" w:customStyle="1" w:styleId="1498">
    <w:name w:val="Основной текст (5) + 13 pt"/>
    <w:qFormat/>
    <w:uiPriority w:val="99"/>
    <w:rPr>
      <w:rFonts w:ascii="Times New Roman" w:hAnsi="Times New Roman" w:cs="Times New Roman"/>
      <w:spacing w:val="0"/>
      <w:sz w:val="26"/>
      <w:szCs w:val="26"/>
      <w:shd w:val="clear" w:color="auto" w:fill="FFFFFF"/>
    </w:rPr>
  </w:style>
  <w:style w:type="character" w:customStyle="1" w:styleId="1499">
    <w:name w:val="Основной текст + Arial Narrow"/>
    <w:qFormat/>
    <w:uiPriority w:val="99"/>
    <w:rPr>
      <w:rFonts w:ascii="Arial Narrow" w:hAnsi="Arial Narrow" w:cs="Arial Narrow"/>
      <w:i/>
      <w:iCs/>
      <w:spacing w:val="20"/>
      <w:sz w:val="24"/>
      <w:szCs w:val="24"/>
    </w:rPr>
  </w:style>
  <w:style w:type="paragraph" w:customStyle="1" w:styleId="1500">
    <w:name w:val="Знак Знак11 Знак Знак Знак Знак"/>
    <w:basedOn w:val="1"/>
    <w:uiPriority w:val="99"/>
    <w:pPr>
      <w:spacing w:before="100" w:beforeAutospacing="1" w:after="100" w:afterAutospacing="1"/>
    </w:pPr>
    <w:rPr>
      <w:rFonts w:ascii="Tahoma" w:hAnsi="Tahoma" w:cs="Tahoma"/>
      <w:lang w:eastAsia="en-US"/>
    </w:rPr>
  </w:style>
  <w:style w:type="paragraph" w:customStyle="1" w:styleId="1501">
    <w:name w:val="Знак Знак11 Знак Знак Знак Знак1"/>
    <w:basedOn w:val="1"/>
    <w:uiPriority w:val="99"/>
    <w:pPr>
      <w:spacing w:before="100" w:beforeAutospacing="1" w:after="100" w:afterAutospacing="1"/>
    </w:pPr>
    <w:rPr>
      <w:rFonts w:ascii="Tahoma" w:hAnsi="Tahoma" w:cs="Tahoma"/>
      <w:lang w:eastAsia="en-US"/>
    </w:rPr>
  </w:style>
  <w:style w:type="paragraph" w:customStyle="1" w:styleId="1502">
    <w:name w:val="Знак Знак11 Знак Знак Знак Знак2"/>
    <w:basedOn w:val="1"/>
    <w:qFormat/>
    <w:uiPriority w:val="99"/>
    <w:pPr>
      <w:spacing w:before="100" w:beforeAutospacing="1" w:after="100" w:afterAutospacing="1"/>
    </w:pPr>
    <w:rPr>
      <w:rFonts w:ascii="Tahoma" w:hAnsi="Tahoma" w:cs="Tahoma"/>
      <w:lang w:eastAsia="en-US"/>
    </w:rPr>
  </w:style>
  <w:style w:type="paragraph" w:customStyle="1" w:styleId="1503">
    <w:name w:val="Знак Знак11 Знак Знак Знак Знак3"/>
    <w:basedOn w:val="1"/>
    <w:uiPriority w:val="99"/>
    <w:pPr>
      <w:spacing w:before="100" w:beforeAutospacing="1" w:after="100" w:afterAutospacing="1"/>
    </w:pPr>
    <w:rPr>
      <w:rFonts w:ascii="Tahoma" w:hAnsi="Tahoma" w:cs="Tahoma"/>
      <w:lang w:eastAsia="en-US"/>
    </w:rPr>
  </w:style>
  <w:style w:type="paragraph" w:customStyle="1" w:styleId="1504">
    <w:name w:val="Знак Знак11 Знак Знак Знак Знак4"/>
    <w:basedOn w:val="1"/>
    <w:qFormat/>
    <w:uiPriority w:val="99"/>
    <w:pPr>
      <w:spacing w:before="100" w:beforeAutospacing="1" w:after="100" w:afterAutospacing="1"/>
    </w:pPr>
    <w:rPr>
      <w:rFonts w:ascii="Tahoma" w:hAnsi="Tahoma" w:cs="Tahoma"/>
      <w:lang w:eastAsia="en-US"/>
    </w:rPr>
  </w:style>
  <w:style w:type="paragraph" w:customStyle="1" w:styleId="1505">
    <w:name w:val="Знак Знак11 Знак Знак Знак Знак5"/>
    <w:basedOn w:val="1"/>
    <w:uiPriority w:val="99"/>
    <w:pPr>
      <w:spacing w:before="100" w:beforeAutospacing="1" w:after="100" w:afterAutospacing="1"/>
    </w:pPr>
    <w:rPr>
      <w:rFonts w:ascii="Tahoma" w:hAnsi="Tahoma" w:cs="Tahoma"/>
      <w:lang w:eastAsia="en-US"/>
    </w:rPr>
  </w:style>
  <w:style w:type="paragraph" w:customStyle="1" w:styleId="1506">
    <w:name w:val="НашаШапка"/>
    <w:basedOn w:val="1"/>
    <w:uiPriority w:val="99"/>
    <w:pPr>
      <w:jc w:val="center"/>
    </w:pPr>
    <w:rPr>
      <w:rFonts w:ascii="Times New Roman" w:hAnsi="Times New Roman"/>
      <w:b/>
      <w:sz w:val="24"/>
      <w:lang w:val="ru-RU"/>
    </w:rPr>
  </w:style>
  <w:style w:type="paragraph" w:customStyle="1" w:styleId="1507">
    <w:name w:val="Таблотст"/>
    <w:basedOn w:val="43"/>
    <w:link w:val="1508"/>
    <w:qFormat/>
    <w:uiPriority w:val="0"/>
    <w:pPr>
      <w:spacing w:before="120" w:after="0" w:line="204" w:lineRule="auto"/>
      <w:ind w:left="85"/>
    </w:pPr>
    <w:rPr>
      <w:rFonts w:ascii="Arial" w:hAnsi="Arial" w:eastAsia="Times New Roman"/>
      <w:b w:val="0"/>
      <w:bCs w:val="0"/>
      <w:color w:val="auto"/>
      <w:kern w:val="0"/>
      <w:sz w:val="20"/>
      <w:szCs w:val="20"/>
      <w:lang w:val="ru-RU" w:eastAsia="ru-RU"/>
    </w:rPr>
  </w:style>
  <w:style w:type="character" w:customStyle="1" w:styleId="1508">
    <w:name w:val="Таблотст Знак"/>
    <w:link w:val="1507"/>
    <w:qFormat/>
    <w:locked/>
    <w:uiPriority w:val="0"/>
    <w:rPr>
      <w:rFonts w:ascii="Arial" w:hAnsi="Arial" w:eastAsia="Times New Roman" w:cs="Times New Roman"/>
      <w:sz w:val="20"/>
      <w:szCs w:val="20"/>
      <w:lang w:eastAsia="ru-RU"/>
    </w:rPr>
  </w:style>
  <w:style w:type="paragraph" w:customStyle="1" w:styleId="1509">
    <w:name w:val="цифры таблицы"/>
    <w:uiPriority w:val="99"/>
    <w:pPr>
      <w:snapToGrid w:val="0"/>
      <w:spacing w:after="0" w:line="240" w:lineRule="auto"/>
      <w:jc w:val="right"/>
    </w:pPr>
    <w:rPr>
      <w:rFonts w:ascii="Times New Roman" w:hAnsi="Times New Roman" w:eastAsia="Times New Roman" w:cs="Times New Roman"/>
      <w:color w:val="000000"/>
      <w:sz w:val="26"/>
      <w:szCs w:val="20"/>
      <w:lang w:val="ru-RU" w:eastAsia="ru-RU" w:bidi="ar-SA"/>
    </w:rPr>
  </w:style>
  <w:style w:type="paragraph" w:customStyle="1" w:styleId="1510">
    <w:name w:val="единицы"/>
    <w:qFormat/>
    <w:uiPriority w:val="9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right"/>
    </w:pPr>
    <w:rPr>
      <w:rFonts w:ascii="Times New Roman" w:hAnsi="Times New Roman" w:eastAsia="Times New Roman" w:cs="Times New Roman"/>
      <w:sz w:val="24"/>
      <w:szCs w:val="20"/>
      <w:lang w:val="ru-RU" w:eastAsia="ru-RU" w:bidi="ar-SA"/>
    </w:rPr>
  </w:style>
  <w:style w:type="paragraph" w:customStyle="1" w:styleId="1511">
    <w:name w:val="Единицы измерения"/>
    <w:qFormat/>
    <w:uiPriority w:val="99"/>
    <w:pPr>
      <w:keepNext/>
      <w:spacing w:after="0" w:line="240" w:lineRule="auto"/>
      <w:ind w:right="-170"/>
      <w:jc w:val="right"/>
    </w:pPr>
    <w:rPr>
      <w:rFonts w:ascii="Times New Roman" w:hAnsi="Times New Roman" w:eastAsia="Times New Roman" w:cs="Times New Roman"/>
      <w:sz w:val="24"/>
      <w:szCs w:val="20"/>
      <w:lang w:val="ru-RU" w:eastAsia="ru-RU" w:bidi="ar-SA"/>
    </w:rPr>
  </w:style>
  <w:style w:type="paragraph" w:customStyle="1" w:styleId="1512">
    <w:name w:val="Левая колонка"/>
    <w:qFormat/>
    <w:uiPriority w:val="99"/>
    <w:pPr>
      <w:spacing w:before="120" w:after="0" w:line="204" w:lineRule="auto"/>
    </w:pPr>
    <w:rPr>
      <w:rFonts w:ascii="Times New Roman" w:hAnsi="Times New Roman" w:eastAsia="Times New Roman" w:cs="Times New Roman"/>
      <w:sz w:val="24"/>
      <w:szCs w:val="20"/>
      <w:lang w:val="ru-RU" w:eastAsia="ru-RU" w:bidi="ar-SA"/>
    </w:rPr>
  </w:style>
  <w:style w:type="paragraph" w:customStyle="1" w:styleId="1513">
    <w:name w:val="Цифры таблицы"/>
    <w:qFormat/>
    <w:uiPriority w:val="99"/>
    <w:pPr>
      <w:spacing w:after="0" w:line="240" w:lineRule="auto"/>
      <w:jc w:val="right"/>
    </w:pPr>
    <w:rPr>
      <w:rFonts w:ascii="Times New Roman" w:hAnsi="Times New Roman" w:eastAsia="Times New Roman" w:cs="Times New Roman"/>
      <w:sz w:val="26"/>
      <w:szCs w:val="20"/>
      <w:lang w:val="ru-RU" w:eastAsia="ru-RU" w:bidi="ar-SA"/>
    </w:rPr>
  </w:style>
  <w:style w:type="paragraph" w:customStyle="1" w:styleId="1514">
    <w:name w:val="Единицы"/>
    <w:basedOn w:val="1"/>
    <w:qFormat/>
    <w:uiPriority w:val="99"/>
    <w:pPr>
      <w:keepNext/>
      <w:jc w:val="center"/>
    </w:pPr>
    <w:rPr>
      <w:rFonts w:ascii="Arial" w:hAnsi="Arial"/>
      <w:sz w:val="22"/>
      <w:lang w:val="ru-RU"/>
    </w:rPr>
  </w:style>
  <w:style w:type="paragraph" w:customStyle="1" w:styleId="1515">
    <w:name w:val="Таблотст2"/>
    <w:basedOn w:val="43"/>
    <w:uiPriority w:val="99"/>
    <w:pPr>
      <w:spacing w:before="120" w:after="0" w:line="204" w:lineRule="auto"/>
      <w:ind w:left="170"/>
    </w:pPr>
    <w:rPr>
      <w:rFonts w:ascii="Arial" w:hAnsi="Arial" w:eastAsia="Times New Roman"/>
      <w:b w:val="0"/>
      <w:bCs w:val="0"/>
      <w:color w:val="auto"/>
      <w:kern w:val="0"/>
      <w:sz w:val="20"/>
      <w:szCs w:val="20"/>
      <w:lang w:val="ru-RU" w:eastAsia="ru-RU"/>
    </w:rPr>
  </w:style>
  <w:style w:type="character" w:customStyle="1" w:styleId="1516">
    <w:name w:val="Font Style26"/>
    <w:qFormat/>
    <w:uiPriority w:val="0"/>
    <w:rPr>
      <w:rFonts w:ascii="Verdana" w:hAnsi="Verdana" w:cs="Verdana"/>
      <w:sz w:val="14"/>
      <w:szCs w:val="14"/>
    </w:rPr>
  </w:style>
  <w:style w:type="character" w:customStyle="1" w:styleId="1517">
    <w:name w:val="Font Style27"/>
    <w:qFormat/>
    <w:uiPriority w:val="0"/>
    <w:rPr>
      <w:rFonts w:ascii="Book Antiqua" w:hAnsi="Book Antiqua" w:cs="Book Antiqua"/>
      <w:i/>
      <w:iCs/>
      <w:sz w:val="14"/>
      <w:szCs w:val="14"/>
    </w:rPr>
  </w:style>
  <w:style w:type="character" w:customStyle="1" w:styleId="1518">
    <w:name w:val="Font Style21"/>
    <w:uiPriority w:val="0"/>
    <w:rPr>
      <w:rFonts w:ascii="Times New Roman" w:hAnsi="Times New Roman" w:cs="Times New Roman"/>
      <w:sz w:val="14"/>
      <w:szCs w:val="14"/>
    </w:rPr>
  </w:style>
  <w:style w:type="paragraph" w:customStyle="1" w:styleId="1519">
    <w:name w:val="Style13"/>
    <w:basedOn w:val="1"/>
    <w:qFormat/>
    <w:uiPriority w:val="99"/>
    <w:pPr>
      <w:widowControl w:val="0"/>
      <w:autoSpaceDE w:val="0"/>
      <w:autoSpaceDN w:val="0"/>
      <w:adjustRightInd w:val="0"/>
      <w:spacing w:line="302" w:lineRule="atLeast"/>
      <w:ind w:firstLine="552"/>
      <w:jc w:val="both"/>
    </w:pPr>
    <w:rPr>
      <w:rFonts w:ascii="Times New Roman" w:hAnsi="Times New Roman"/>
      <w:sz w:val="24"/>
      <w:szCs w:val="24"/>
      <w:lang w:val="ru-RU"/>
    </w:rPr>
  </w:style>
  <w:style w:type="character" w:customStyle="1" w:styleId="1520">
    <w:name w:val="Font Style20"/>
    <w:qFormat/>
    <w:uiPriority w:val="0"/>
    <w:rPr>
      <w:rFonts w:ascii="Times New Roman" w:hAnsi="Times New Roman" w:cs="Times New Roman"/>
      <w:sz w:val="22"/>
      <w:szCs w:val="22"/>
    </w:rPr>
  </w:style>
  <w:style w:type="paragraph" w:customStyle="1" w:styleId="1521">
    <w:name w:val="Основной текст доклад"/>
    <w:uiPriority w:val="99"/>
    <w:pPr>
      <w:spacing w:before="120" w:after="0" w:line="240" w:lineRule="auto"/>
      <w:ind w:firstLine="720"/>
      <w:jc w:val="both"/>
    </w:pPr>
    <w:rPr>
      <w:rFonts w:ascii="Arial" w:hAnsi="Arial" w:eastAsia="Times New Roman" w:cs="Times New Roman"/>
      <w:sz w:val="22"/>
      <w:szCs w:val="20"/>
      <w:lang w:val="ru-RU" w:eastAsia="ru-RU" w:bidi="ar-SA"/>
    </w:rPr>
  </w:style>
  <w:style w:type="paragraph" w:customStyle="1" w:styleId="1522">
    <w:name w:val="txt"/>
    <w:basedOn w:val="1"/>
    <w:qFormat/>
    <w:uiPriority w:val="99"/>
    <w:pPr>
      <w:spacing w:before="100" w:beforeAutospacing="1" w:after="100" w:afterAutospacing="1" w:line="270" w:lineRule="atLeast"/>
      <w:ind w:firstLine="300"/>
      <w:jc w:val="both"/>
    </w:pPr>
    <w:rPr>
      <w:rFonts w:ascii="Verdana" w:hAnsi="Verdana" w:eastAsia="Arial Unicode MS" w:cs="Arial Unicode MS"/>
      <w:color w:val="001111"/>
      <w:sz w:val="18"/>
      <w:szCs w:val="18"/>
      <w:lang w:val="ru-RU"/>
    </w:rPr>
  </w:style>
  <w:style w:type="paragraph" w:customStyle="1" w:styleId="1523">
    <w:name w:val="book"/>
    <w:basedOn w:val="1"/>
    <w:qFormat/>
    <w:uiPriority w:val="99"/>
    <w:pPr>
      <w:spacing w:before="100" w:beforeAutospacing="1" w:after="100" w:afterAutospacing="1"/>
    </w:pPr>
    <w:rPr>
      <w:rFonts w:ascii="Times New Roman" w:hAnsi="Times New Roman"/>
      <w:sz w:val="24"/>
      <w:szCs w:val="24"/>
      <w:lang w:val="ru-RU"/>
    </w:rPr>
  </w:style>
  <w:style w:type="paragraph" w:customStyle="1" w:styleId="1524">
    <w:name w:val="ГРАД Табличный текст (центр)"/>
    <w:basedOn w:val="1"/>
    <w:uiPriority w:val="0"/>
    <w:rPr>
      <w:rFonts w:ascii="Times New Roman" w:hAnsi="Times New Roman" w:eastAsia="Calibri"/>
      <w:bCs/>
      <w:spacing w:val="4"/>
      <w:lang w:eastAsia="en-US"/>
    </w:rPr>
  </w:style>
  <w:style w:type="paragraph" w:customStyle="1" w:styleId="1525">
    <w:name w:val="Body Text Keep"/>
    <w:basedOn w:val="56"/>
    <w:qFormat/>
    <w:uiPriority w:val="99"/>
    <w:pPr>
      <w:widowControl/>
      <w:snapToGrid/>
      <w:spacing w:before="120" w:after="120"/>
      <w:ind w:left="567"/>
      <w:jc w:val="both"/>
    </w:pPr>
    <w:rPr>
      <w:rFonts w:ascii="Calibri" w:hAnsi="Calibri"/>
      <w:b w:val="0"/>
      <w:snapToGrid/>
      <w:spacing w:val="-5"/>
      <w:sz w:val="24"/>
      <w:szCs w:val="24"/>
      <w:lang w:val="ru-RU"/>
    </w:rPr>
  </w:style>
  <w:style w:type="character" w:customStyle="1" w:styleId="1526">
    <w:name w:val="itemauthor1"/>
    <w:qFormat/>
    <w:uiPriority w:val="0"/>
    <w:rPr>
      <w:rFonts w:hint="default" w:ascii="Tahoma" w:hAnsi="Tahoma" w:cs="Tahoma"/>
    </w:rPr>
  </w:style>
  <w:style w:type="character" w:customStyle="1" w:styleId="1527">
    <w:name w:val="itemtextresizertitle"/>
    <w:uiPriority w:val="0"/>
    <w:rPr>
      <w:rFonts w:hint="default" w:ascii="Tahoma" w:hAnsi="Tahoma" w:cs="Tahoma"/>
    </w:rPr>
  </w:style>
  <w:style w:type="paragraph" w:customStyle="1" w:styleId="1528">
    <w:name w:val="Рабочий"/>
    <w:basedOn w:val="1"/>
    <w:qFormat/>
    <w:uiPriority w:val="99"/>
    <w:pPr>
      <w:spacing w:line="360" w:lineRule="auto"/>
      <w:ind w:firstLine="720"/>
      <w:jc w:val="both"/>
    </w:pPr>
    <w:rPr>
      <w:rFonts w:ascii="Times New Roman" w:hAnsi="Times New Roman"/>
      <w:sz w:val="24"/>
      <w:lang w:val="ru-RU"/>
    </w:rPr>
  </w:style>
  <w:style w:type="paragraph" w:customStyle="1" w:styleId="1529">
    <w:name w:val="EU MAintext"/>
    <w:basedOn w:val="1"/>
    <w:qFormat/>
    <w:uiPriority w:val="99"/>
    <w:pPr>
      <w:spacing w:after="200"/>
      <w:jc w:val="both"/>
    </w:pPr>
    <w:rPr>
      <w:rFonts w:ascii="Arial" w:hAnsi="Arial" w:cs="Arial"/>
      <w:sz w:val="22"/>
      <w:lang w:val="ru-RU" w:eastAsia="en-US"/>
    </w:rPr>
  </w:style>
  <w:style w:type="paragraph" w:customStyle="1" w:styleId="1530">
    <w:name w:val="шапка"/>
    <w:qFormat/>
    <w:uiPriority w:val="99"/>
    <w:pPr>
      <w:spacing w:after="0" w:line="240" w:lineRule="auto"/>
      <w:jc w:val="center"/>
    </w:pPr>
    <w:rPr>
      <w:rFonts w:ascii="Times New Roman" w:hAnsi="Times New Roman" w:eastAsia="Times New Roman" w:cs="Times New Roman"/>
      <w:b/>
      <w:sz w:val="24"/>
      <w:szCs w:val="20"/>
      <w:lang w:val="ru-RU" w:eastAsia="ru-RU" w:bidi="ar-SA"/>
    </w:rPr>
  </w:style>
  <w:style w:type="paragraph" w:customStyle="1" w:styleId="1531">
    <w:name w:val="заг. указ. литературы"/>
    <w:basedOn w:val="1"/>
    <w:qFormat/>
    <w:uiPriority w:val="99"/>
    <w:pPr>
      <w:tabs>
        <w:tab w:val="left" w:pos="9000"/>
        <w:tab w:val="right" w:pos="9360"/>
      </w:tabs>
      <w:suppressAutoHyphens/>
    </w:pPr>
    <w:rPr>
      <w:rFonts w:ascii="Times New Roman CYR" w:hAnsi="Times New Roman CYR"/>
      <w:sz w:val="26"/>
    </w:rPr>
  </w:style>
  <w:style w:type="paragraph" w:customStyle="1" w:styleId="1532">
    <w:name w:val="единицы измерения"/>
    <w:uiPriority w:val="99"/>
    <w:pPr>
      <w:spacing w:after="0" w:line="240" w:lineRule="auto"/>
      <w:jc w:val="right"/>
    </w:pPr>
    <w:rPr>
      <w:rFonts w:ascii="Times New Roman" w:hAnsi="Times New Roman" w:eastAsia="Times New Roman" w:cs="Times New Roman"/>
      <w:sz w:val="24"/>
      <w:szCs w:val="20"/>
      <w:lang w:val="ru-RU" w:eastAsia="ru-RU" w:bidi="ar-SA"/>
    </w:rPr>
  </w:style>
  <w:style w:type="paragraph" w:customStyle="1" w:styleId="1533">
    <w:name w:val="Обыч5d"/>
    <w:qFormat/>
    <w:uiPriority w:val="99"/>
    <w:pPr>
      <w:widowControl w:val="0"/>
      <w:spacing w:after="0" w:line="240" w:lineRule="auto"/>
    </w:pPr>
    <w:rPr>
      <w:rFonts w:ascii="Times New Roman" w:hAnsi="Times New Roman" w:eastAsia="Times New Roman" w:cs="Times New Roman"/>
      <w:sz w:val="24"/>
      <w:szCs w:val="20"/>
      <w:lang w:val="ru-RU" w:eastAsia="ru-RU" w:bidi="ar-SA"/>
    </w:rPr>
  </w:style>
  <w:style w:type="paragraph" w:customStyle="1" w:styleId="1534">
    <w:name w:val="оb7аголовок 4"/>
    <w:basedOn w:val="1"/>
    <w:next w:val="1"/>
    <w:qFormat/>
    <w:uiPriority w:val="99"/>
    <w:pPr>
      <w:keepNext/>
      <w:widowControl w:val="0"/>
      <w:suppressAutoHyphens/>
      <w:jc w:val="center"/>
    </w:pPr>
    <w:rPr>
      <w:rFonts w:ascii="Times New Roman" w:hAnsi="Times New Roman"/>
      <w:b/>
      <w:sz w:val="24"/>
      <w:szCs w:val="24"/>
      <w:lang w:val="ru-RU"/>
    </w:rPr>
  </w:style>
  <w:style w:type="paragraph" w:customStyle="1" w:styleId="1535">
    <w:name w:val="оглавление 7"/>
    <w:basedOn w:val="1"/>
    <w:qFormat/>
    <w:uiPriority w:val="99"/>
    <w:pPr>
      <w:suppressAutoHyphens/>
      <w:ind w:left="720" w:hanging="720"/>
    </w:pPr>
    <w:rPr>
      <w:rFonts w:ascii="Times New Roman CYR" w:hAnsi="Times New Roman CYR"/>
      <w:sz w:val="24"/>
      <w:szCs w:val="24"/>
    </w:rPr>
  </w:style>
  <w:style w:type="character" w:customStyle="1" w:styleId="1536">
    <w:name w:val="st1"/>
    <w:basedOn w:val="11"/>
    <w:qFormat/>
    <w:uiPriority w:val="0"/>
  </w:style>
  <w:style w:type="paragraph" w:customStyle="1" w:styleId="1537">
    <w:name w:val="Ст. без интервала"/>
    <w:basedOn w:val="1"/>
    <w:link w:val="1538"/>
    <w:qFormat/>
    <w:uiPriority w:val="0"/>
    <w:pPr>
      <w:ind w:firstLine="709"/>
      <w:jc w:val="both"/>
    </w:pPr>
    <w:rPr>
      <w:rFonts w:ascii="Times New Roman" w:hAnsi="Times New Roman" w:eastAsia="Calibri"/>
      <w:sz w:val="28"/>
      <w:szCs w:val="28"/>
      <w:lang w:val="zh-CN" w:eastAsia="zh-CN"/>
    </w:rPr>
  </w:style>
  <w:style w:type="character" w:customStyle="1" w:styleId="1538">
    <w:name w:val="Ст. без интервала Знак"/>
    <w:link w:val="1537"/>
    <w:uiPriority w:val="0"/>
    <w:rPr>
      <w:rFonts w:ascii="Times New Roman" w:hAnsi="Times New Roman" w:eastAsia="Calibri" w:cs="Times New Roman"/>
      <w:sz w:val="28"/>
      <w:szCs w:val="28"/>
      <w:lang w:val="zh-CN" w:eastAsia="zh-CN"/>
    </w:rPr>
  </w:style>
  <w:style w:type="character" w:customStyle="1" w:styleId="1539">
    <w:name w:val="Текст сноски Знак Знак Знак Знак Знак1"/>
    <w:basedOn w:val="11"/>
    <w:semiHidden/>
    <w:uiPriority w:val="0"/>
  </w:style>
  <w:style w:type="paragraph" w:customStyle="1" w:styleId="1540">
    <w:name w:val="- S_Маркированный"/>
    <w:basedOn w:val="1"/>
    <w:uiPriority w:val="0"/>
    <w:pPr>
      <w:ind w:left="284"/>
    </w:pPr>
    <w:rPr>
      <w:rFonts w:ascii="Times New Roman" w:hAnsi="Times New Roman"/>
      <w:b/>
      <w:color w:val="76923C"/>
      <w:sz w:val="24"/>
      <w:szCs w:val="24"/>
      <w:lang w:val="ru-RU"/>
    </w:rPr>
  </w:style>
  <w:style w:type="paragraph" w:customStyle="1" w:styleId="1541">
    <w:name w:val="font13"/>
    <w:basedOn w:val="1"/>
    <w:uiPriority w:val="0"/>
    <w:pPr>
      <w:spacing w:before="100" w:beforeAutospacing="1" w:after="100" w:afterAutospacing="1"/>
    </w:pPr>
    <w:rPr>
      <w:rFonts w:ascii="Times New Roman" w:hAnsi="Times New Roman"/>
      <w:color w:val="000000"/>
      <w:sz w:val="16"/>
      <w:szCs w:val="16"/>
      <w:lang w:val="ru-RU"/>
    </w:rPr>
  </w:style>
  <w:style w:type="paragraph" w:customStyle="1" w:styleId="1542">
    <w:name w:val="font14"/>
    <w:basedOn w:val="1"/>
    <w:qFormat/>
    <w:uiPriority w:val="0"/>
    <w:pPr>
      <w:spacing w:before="100" w:beforeAutospacing="1" w:after="100" w:afterAutospacing="1"/>
    </w:pPr>
    <w:rPr>
      <w:rFonts w:ascii="Times New Roman" w:hAnsi="Times New Roman"/>
      <w:color w:val="000000"/>
      <w:sz w:val="16"/>
      <w:szCs w:val="16"/>
      <w:u w:val="single"/>
      <w:lang w:val="ru-RU"/>
    </w:rPr>
  </w:style>
  <w:style w:type="paragraph" w:customStyle="1" w:styleId="1543">
    <w:name w:val="font15"/>
    <w:basedOn w:val="1"/>
    <w:qFormat/>
    <w:uiPriority w:val="0"/>
    <w:pPr>
      <w:spacing w:before="100" w:beforeAutospacing="1" w:after="100" w:afterAutospacing="1"/>
    </w:pPr>
    <w:rPr>
      <w:rFonts w:ascii="Times New Roman" w:hAnsi="Times New Roman"/>
      <w:sz w:val="16"/>
      <w:szCs w:val="16"/>
      <w:lang w:val="ru-RU"/>
    </w:rPr>
  </w:style>
  <w:style w:type="paragraph" w:customStyle="1" w:styleId="1544">
    <w:name w:val="Дистиль"/>
    <w:basedOn w:val="1"/>
    <w:uiPriority w:val="0"/>
    <w:rPr>
      <w:rFonts w:ascii="Times New Roman" w:hAnsi="Times New Roman"/>
      <w:sz w:val="28"/>
      <w:lang w:val="ru-RU"/>
    </w:rPr>
  </w:style>
  <w:style w:type="paragraph" w:customStyle="1" w:styleId="1545">
    <w:name w:val="Основной текст с отступом.Основной текст 1.Нумерованный список !!.Основной текст с отступом Знак.Надин стиль.Основной текст без отступа"/>
    <w:basedOn w:val="1"/>
    <w:uiPriority w:val="0"/>
    <w:pPr>
      <w:spacing w:line="360" w:lineRule="auto"/>
      <w:ind w:firstLine="709"/>
      <w:jc w:val="both"/>
    </w:pPr>
    <w:rPr>
      <w:rFonts w:ascii="Times New Roman" w:hAnsi="Times New Roman"/>
      <w:sz w:val="26"/>
      <w:lang w:val="ru-RU"/>
    </w:rPr>
  </w:style>
  <w:style w:type="paragraph" w:customStyle="1" w:styleId="1546">
    <w:name w:val="заголовок 5"/>
    <w:basedOn w:val="1"/>
    <w:next w:val="1"/>
    <w:qFormat/>
    <w:uiPriority w:val="0"/>
    <w:pPr>
      <w:keepNext/>
      <w:jc w:val="center"/>
      <w:outlineLvl w:val="4"/>
    </w:pPr>
    <w:rPr>
      <w:rFonts w:ascii="Times New Roman" w:hAnsi="Times New Roman"/>
      <w:b/>
      <w:sz w:val="18"/>
    </w:rPr>
  </w:style>
  <w:style w:type="paragraph" w:customStyle="1" w:styleId="1547">
    <w:name w:val="xl126"/>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textAlignment w:val="center"/>
    </w:pPr>
    <w:rPr>
      <w:rFonts w:ascii="Times New Roman" w:hAnsi="Times New Roman"/>
      <w:b/>
      <w:bCs/>
      <w:i/>
      <w:iCs/>
      <w:color w:val="000000"/>
      <w:lang w:val="ru-RU"/>
    </w:rPr>
  </w:style>
  <w:style w:type="paragraph" w:customStyle="1" w:styleId="1548">
    <w:name w:val="xl127"/>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1549">
    <w:name w:val="xl128"/>
    <w:basedOn w:val="1"/>
    <w:qFormat/>
    <w:uiPriority w:val="0"/>
    <w:pPr>
      <w:pBdr>
        <w:left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4F81BD"/>
      <w:lang w:val="ru-RU"/>
    </w:rPr>
  </w:style>
  <w:style w:type="paragraph" w:customStyle="1" w:styleId="1550">
    <w:name w:val="xl129"/>
    <w:basedOn w:val="1"/>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551">
    <w:name w:val="xl130"/>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1552">
    <w:name w:val="xl131"/>
    <w:basedOn w:val="1"/>
    <w:qFormat/>
    <w:uiPriority w:val="0"/>
    <w:pPr>
      <w:pBdr>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553">
    <w:name w:val="xl132"/>
    <w:basedOn w:val="1"/>
    <w:uiPriority w:val="0"/>
    <w:pPr>
      <w:shd w:val="clear" w:color="000000" w:fill="DA9694"/>
      <w:spacing w:before="100" w:beforeAutospacing="1" w:after="100" w:afterAutospacing="1"/>
    </w:pPr>
    <w:rPr>
      <w:rFonts w:ascii="Times New Roman" w:hAnsi="Times New Roman"/>
      <w:sz w:val="24"/>
      <w:szCs w:val="24"/>
      <w:lang w:val="ru-RU"/>
    </w:rPr>
  </w:style>
  <w:style w:type="paragraph" w:customStyle="1" w:styleId="1554">
    <w:name w:val="xl134"/>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4F81BD"/>
      <w:lang w:val="ru-RU"/>
    </w:rPr>
  </w:style>
  <w:style w:type="paragraph" w:customStyle="1" w:styleId="1555">
    <w:name w:val="xl135"/>
    <w:basedOn w:val="1"/>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556">
    <w:name w:val="xl136"/>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57">
    <w:name w:val="xl137"/>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1558">
    <w:name w:val="xl138"/>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lang w:val="ru-RU"/>
    </w:rPr>
  </w:style>
  <w:style w:type="character" w:customStyle="1" w:styleId="1559">
    <w:name w:val="Body text (6)_"/>
    <w:link w:val="1560"/>
    <w:uiPriority w:val="99"/>
    <w:rPr>
      <w:sz w:val="21"/>
      <w:szCs w:val="21"/>
      <w:shd w:val="clear" w:color="auto" w:fill="FFFFFF"/>
    </w:rPr>
  </w:style>
  <w:style w:type="paragraph" w:customStyle="1" w:styleId="1560">
    <w:name w:val="Body text (6)1"/>
    <w:basedOn w:val="1"/>
    <w:link w:val="1559"/>
    <w:uiPriority w:val="99"/>
    <w:pPr>
      <w:shd w:val="clear" w:color="auto" w:fill="FFFFFF"/>
      <w:spacing w:line="240" w:lineRule="atLeast"/>
    </w:pPr>
    <w:rPr>
      <w:rFonts w:eastAsia="SimSun" w:asciiTheme="minorHAnsi" w:hAnsiTheme="minorHAnsi" w:cstheme="minorBidi"/>
      <w:sz w:val="21"/>
      <w:szCs w:val="21"/>
      <w:lang w:val="ru-RU" w:eastAsia="en-US"/>
    </w:rPr>
  </w:style>
  <w:style w:type="paragraph" w:customStyle="1" w:styleId="1561">
    <w:name w:val="xl140"/>
    <w:basedOn w:val="1"/>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lang w:val="ru-RU"/>
    </w:rPr>
  </w:style>
  <w:style w:type="paragraph" w:customStyle="1" w:styleId="1562">
    <w:name w:val="xl141"/>
    <w:basedOn w:val="1"/>
    <w:uiPriority w:val="0"/>
    <w:pPr>
      <w:shd w:val="clear" w:color="000000" w:fill="DA9694"/>
      <w:spacing w:before="100" w:beforeAutospacing="1" w:after="100" w:afterAutospacing="1"/>
    </w:pPr>
    <w:rPr>
      <w:rFonts w:ascii="Times New Roman" w:hAnsi="Times New Roman"/>
      <w:sz w:val="24"/>
      <w:szCs w:val="24"/>
      <w:lang w:val="ru-RU"/>
    </w:rPr>
  </w:style>
  <w:style w:type="paragraph" w:customStyle="1" w:styleId="1563">
    <w:name w:val="xl142"/>
    <w:basedOn w:val="1"/>
    <w:uiPriority w:val="0"/>
    <w:pPr>
      <w:pBdr>
        <w:left w:val="single" w:color="auto" w:sz="4" w:space="0"/>
        <w:bottom w:val="single" w:color="auto" w:sz="4" w:space="0"/>
        <w:right w:val="single" w:color="auto" w:sz="4" w:space="0"/>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1564">
    <w:name w:val="xl144"/>
    <w:basedOn w:val="1"/>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lang w:val="ru-RU"/>
    </w:rPr>
  </w:style>
  <w:style w:type="paragraph" w:customStyle="1" w:styleId="1565">
    <w:name w:val="xl145"/>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66">
    <w:name w:val="xl14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67">
    <w:name w:val="xl14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568">
    <w:name w:val="xl14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sz w:val="24"/>
      <w:szCs w:val="24"/>
      <w:lang w:val="ru-RU"/>
    </w:rPr>
  </w:style>
  <w:style w:type="paragraph" w:customStyle="1" w:styleId="1569">
    <w:name w:val="xl14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4F81BD"/>
      <w:lang w:val="ru-RU"/>
    </w:rPr>
  </w:style>
  <w:style w:type="paragraph" w:customStyle="1" w:styleId="1570">
    <w:name w:val="xl150"/>
    <w:basedOn w:val="1"/>
    <w:qFormat/>
    <w:uiPriority w:val="0"/>
    <w:pPr>
      <w:pBdr>
        <w:top w:val="single" w:color="auto" w:sz="4" w:space="0"/>
        <w:left w:val="single" w:color="auto" w:sz="4" w:space="0"/>
        <w:bottom w:val="single" w:color="auto" w:sz="4" w:space="0"/>
        <w:right w:val="single" w:color="auto" w:sz="4" w:space="0"/>
      </w:pBdr>
      <w:shd w:val="clear" w:color="000000" w:fill="EBF1DE"/>
      <w:spacing w:before="100" w:beforeAutospacing="1" w:after="100" w:afterAutospacing="1"/>
      <w:jc w:val="center"/>
      <w:textAlignment w:val="center"/>
    </w:pPr>
    <w:rPr>
      <w:rFonts w:ascii="Times New Roman" w:hAnsi="Times New Roman"/>
      <w:lang w:val="ru-RU"/>
    </w:rPr>
  </w:style>
  <w:style w:type="paragraph" w:customStyle="1" w:styleId="1571">
    <w:name w:val="xl151"/>
    <w:basedOn w:val="1"/>
    <w:qFormat/>
    <w:uiPriority w:val="0"/>
    <w:pPr>
      <w:shd w:val="clear" w:color="000000" w:fill="DA9694"/>
      <w:spacing w:before="100" w:beforeAutospacing="1" w:after="100" w:afterAutospacing="1"/>
    </w:pPr>
    <w:rPr>
      <w:rFonts w:ascii="Times New Roman" w:hAnsi="Times New Roman"/>
      <w:sz w:val="24"/>
      <w:szCs w:val="24"/>
      <w:lang w:val="ru-RU"/>
    </w:rPr>
  </w:style>
  <w:style w:type="paragraph" w:customStyle="1" w:styleId="1572">
    <w:name w:val="xl15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FF0000"/>
      <w:sz w:val="24"/>
      <w:szCs w:val="24"/>
      <w:lang w:val="ru-RU"/>
    </w:rPr>
  </w:style>
  <w:style w:type="paragraph" w:customStyle="1" w:styleId="1573">
    <w:name w:val="xl15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FF0000"/>
      <w:lang w:val="ru-RU"/>
    </w:rPr>
  </w:style>
  <w:style w:type="paragraph" w:customStyle="1" w:styleId="1574">
    <w:name w:val="xl154"/>
    <w:basedOn w:val="1"/>
    <w:qFormat/>
    <w:uiPriority w:val="0"/>
    <w:pPr>
      <w:pBdr>
        <w:top w:val="single" w:color="auto" w:sz="4" w:space="0"/>
        <w:left w:val="single" w:color="auto" w:sz="4" w:space="0"/>
        <w:bottom w:val="single" w:color="auto" w:sz="4" w:space="0"/>
        <w:right w:val="single" w:color="auto" w:sz="4" w:space="0"/>
      </w:pBdr>
      <w:shd w:val="clear" w:color="000000" w:fill="F2DCDB"/>
      <w:spacing w:before="100" w:beforeAutospacing="1" w:after="100" w:afterAutospacing="1"/>
      <w:jc w:val="center"/>
      <w:textAlignment w:val="center"/>
    </w:pPr>
    <w:rPr>
      <w:rFonts w:ascii="Times New Roman" w:hAnsi="Times New Roman"/>
      <w:color w:val="000000"/>
      <w:lang w:val="ru-RU"/>
    </w:rPr>
  </w:style>
  <w:style w:type="paragraph" w:customStyle="1" w:styleId="1575">
    <w:name w:val="xl155"/>
    <w:basedOn w:val="1"/>
    <w:uiPriority w:val="0"/>
    <w:pPr>
      <w:pBdr>
        <w:top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1576">
    <w:name w:val="xl156"/>
    <w:basedOn w:val="1"/>
    <w:uiPriority w:val="0"/>
    <w:pPr>
      <w:pBdr>
        <w:top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color w:val="000000"/>
      <w:lang w:val="ru-RU"/>
    </w:rPr>
  </w:style>
  <w:style w:type="paragraph" w:customStyle="1" w:styleId="1577">
    <w:name w:val="xl157"/>
    <w:basedOn w:val="1"/>
    <w:uiPriority w:val="0"/>
    <w:pPr>
      <w:pBdr>
        <w:top w:val="single" w:color="auto" w:sz="4" w:space="0"/>
        <w:left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1578">
    <w:name w:val="xl158"/>
    <w:basedOn w:val="1"/>
    <w:qFormat/>
    <w:uiPriority w:val="0"/>
    <w:pPr>
      <w:pBdr>
        <w:top w:val="single" w:color="auto" w:sz="4" w:space="0"/>
        <w:bottom w:val="single" w:color="auto" w:sz="4" w:space="0"/>
        <w:right w:val="single" w:color="auto" w:sz="4" w:space="0"/>
      </w:pBdr>
      <w:shd w:val="clear" w:color="000000" w:fill="DA9694"/>
      <w:spacing w:before="100" w:beforeAutospacing="1" w:after="100" w:afterAutospacing="1"/>
    </w:pPr>
    <w:rPr>
      <w:rFonts w:ascii="Times New Roman" w:hAnsi="Times New Roman"/>
      <w:sz w:val="24"/>
      <w:szCs w:val="24"/>
      <w:lang w:val="ru-RU"/>
    </w:rPr>
  </w:style>
  <w:style w:type="paragraph" w:customStyle="1" w:styleId="1579">
    <w:name w:val="xl159"/>
    <w:basedOn w:val="1"/>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580">
    <w:name w:val="xl16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4"/>
      <w:szCs w:val="24"/>
      <w:lang w:val="ru-RU"/>
    </w:rPr>
  </w:style>
  <w:style w:type="paragraph" w:customStyle="1" w:styleId="1581">
    <w:name w:val="xl16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70C0"/>
      <w:lang w:val="ru-RU"/>
    </w:rPr>
  </w:style>
  <w:style w:type="paragraph" w:customStyle="1" w:styleId="1582">
    <w:name w:val="xl162"/>
    <w:basedOn w:val="1"/>
    <w:uiPriority w:val="0"/>
    <w:pPr>
      <w:pBdr>
        <w:top w:val="single" w:color="auto" w:sz="4" w:space="0"/>
        <w:left w:val="single" w:color="auto" w:sz="4" w:space="0"/>
        <w:bottom w:val="single" w:color="auto" w:sz="4" w:space="0"/>
        <w:right w:val="single" w:color="auto" w:sz="4" w:space="0"/>
      </w:pBdr>
      <w:shd w:val="clear" w:color="000000" w:fill="F2DCDB"/>
      <w:spacing w:before="100" w:beforeAutospacing="1" w:after="100" w:afterAutospacing="1"/>
      <w:jc w:val="center"/>
      <w:textAlignment w:val="center"/>
    </w:pPr>
    <w:rPr>
      <w:rFonts w:ascii="Times New Roman" w:hAnsi="Times New Roman"/>
      <w:b/>
      <w:bCs/>
      <w:color w:val="000000"/>
      <w:lang w:val="ru-RU"/>
    </w:rPr>
  </w:style>
  <w:style w:type="paragraph" w:customStyle="1" w:styleId="1583">
    <w:name w:val="xl1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584">
    <w:name w:val="xl164"/>
    <w:basedOn w:val="1"/>
    <w:qFormat/>
    <w:uiPriority w:val="0"/>
    <w:pPr>
      <w:pBdr>
        <w:top w:val="single" w:color="auto" w:sz="4" w:space="0"/>
        <w:left w:val="single" w:color="auto" w:sz="4" w:space="0"/>
        <w:bottom w:val="single" w:color="auto" w:sz="4" w:space="0"/>
        <w:right w:val="single" w:color="auto" w:sz="4" w:space="0"/>
      </w:pBdr>
      <w:shd w:val="clear" w:color="000000" w:fill="FCD5B4"/>
      <w:spacing w:before="100" w:beforeAutospacing="1" w:after="100" w:afterAutospacing="1"/>
      <w:jc w:val="center"/>
      <w:textAlignment w:val="center"/>
    </w:pPr>
    <w:rPr>
      <w:rFonts w:ascii="Times New Roman" w:hAnsi="Times New Roman"/>
      <w:b/>
      <w:bCs/>
      <w:color w:val="000000"/>
      <w:lang w:val="ru-RU"/>
    </w:rPr>
  </w:style>
  <w:style w:type="paragraph" w:customStyle="1" w:styleId="1585">
    <w:name w:val="xl165"/>
    <w:basedOn w:val="1"/>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586">
    <w:name w:val="xl1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87">
    <w:name w:val="xl1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588">
    <w:name w:val="xl16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4"/>
      <w:szCs w:val="24"/>
      <w:lang w:val="ru-RU"/>
    </w:rPr>
  </w:style>
  <w:style w:type="paragraph" w:customStyle="1" w:styleId="1589">
    <w:name w:val="xl16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sz w:val="24"/>
      <w:szCs w:val="24"/>
      <w:lang w:val="ru-RU"/>
    </w:rPr>
  </w:style>
  <w:style w:type="paragraph" w:customStyle="1" w:styleId="1590">
    <w:name w:val="xl1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lang w:val="ru-RU"/>
    </w:rPr>
  </w:style>
  <w:style w:type="paragraph" w:customStyle="1" w:styleId="1591">
    <w:name w:val="xl17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color w:val="000000"/>
      <w:lang w:val="ru-RU"/>
    </w:rPr>
  </w:style>
  <w:style w:type="paragraph" w:customStyle="1" w:styleId="1592">
    <w:name w:val="xl1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1593">
    <w:name w:val="xl17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color w:val="000000"/>
      <w:lang w:val="ru-RU"/>
    </w:rPr>
  </w:style>
  <w:style w:type="paragraph" w:customStyle="1" w:styleId="1594">
    <w:name w:val="xl174"/>
    <w:basedOn w:val="1"/>
    <w:qFormat/>
    <w:uiPriority w:val="0"/>
    <w:pPr>
      <w:shd w:val="clear" w:color="000000" w:fill="DA9694"/>
      <w:spacing w:before="100" w:beforeAutospacing="1" w:after="100" w:afterAutospacing="1"/>
    </w:pPr>
    <w:rPr>
      <w:rFonts w:ascii="Times New Roman" w:hAnsi="Times New Roman"/>
      <w:b/>
      <w:bCs/>
      <w:sz w:val="24"/>
      <w:szCs w:val="24"/>
      <w:lang w:val="ru-RU"/>
    </w:rPr>
  </w:style>
  <w:style w:type="paragraph" w:customStyle="1" w:styleId="1595">
    <w:name w:val="xl1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b/>
      <w:bCs/>
      <w:sz w:val="24"/>
      <w:szCs w:val="24"/>
      <w:lang w:val="ru-RU"/>
    </w:rPr>
  </w:style>
  <w:style w:type="paragraph" w:customStyle="1" w:styleId="1596">
    <w:name w:val="xl176"/>
    <w:basedOn w:val="1"/>
    <w:qFormat/>
    <w:uiPriority w:val="0"/>
    <w:pPr>
      <w:spacing w:before="100" w:beforeAutospacing="1" w:after="100" w:afterAutospacing="1"/>
    </w:pPr>
    <w:rPr>
      <w:rFonts w:ascii="Times New Roman" w:hAnsi="Times New Roman"/>
      <w:b/>
      <w:bCs/>
      <w:sz w:val="24"/>
      <w:szCs w:val="24"/>
      <w:lang w:val="ru-RU"/>
    </w:rPr>
  </w:style>
  <w:style w:type="paragraph" w:customStyle="1" w:styleId="1597">
    <w:name w:val="xl177"/>
    <w:basedOn w:val="1"/>
    <w:qFormat/>
    <w:uiPriority w:val="0"/>
    <w:pPr>
      <w:pBdr>
        <w:top w:val="single" w:color="auto" w:sz="4" w:space="0"/>
        <w:left w:val="single" w:color="auto" w:sz="4" w:space="0"/>
        <w:bottom w:val="single" w:color="auto" w:sz="4" w:space="0"/>
        <w:right w:val="single" w:color="auto" w:sz="4" w:space="0"/>
      </w:pBdr>
      <w:shd w:val="clear" w:color="000000" w:fill="B8CCE4"/>
      <w:spacing w:before="100" w:beforeAutospacing="1" w:after="100" w:afterAutospacing="1"/>
      <w:jc w:val="center"/>
      <w:textAlignment w:val="center"/>
    </w:pPr>
    <w:rPr>
      <w:rFonts w:ascii="Times New Roman" w:hAnsi="Times New Roman"/>
      <w:b/>
      <w:bCs/>
      <w:color w:val="000000"/>
      <w:sz w:val="24"/>
      <w:szCs w:val="24"/>
      <w:lang w:val="ru-RU"/>
    </w:rPr>
  </w:style>
  <w:style w:type="paragraph" w:customStyle="1" w:styleId="1598">
    <w:name w:val="xl178"/>
    <w:basedOn w:val="1"/>
    <w:qFormat/>
    <w:uiPriority w:val="0"/>
    <w:pPr>
      <w:pBdr>
        <w:top w:val="single" w:color="auto" w:sz="4" w:space="0"/>
        <w:left w:val="single" w:color="auto" w:sz="4" w:space="0"/>
        <w:bottom w:val="single" w:color="auto" w:sz="4" w:space="0"/>
        <w:right w:val="single" w:color="auto" w:sz="4" w:space="0"/>
      </w:pBdr>
      <w:shd w:val="clear" w:color="000000" w:fill="FCD5B4"/>
      <w:spacing w:before="100" w:beforeAutospacing="1" w:after="100" w:afterAutospacing="1"/>
      <w:jc w:val="center"/>
      <w:textAlignment w:val="center"/>
    </w:pPr>
    <w:rPr>
      <w:rFonts w:ascii="Times New Roman" w:hAnsi="Times New Roman"/>
      <w:b/>
      <w:bCs/>
      <w:color w:val="000000"/>
      <w:sz w:val="24"/>
      <w:szCs w:val="24"/>
      <w:lang w:val="ru-RU"/>
    </w:rPr>
  </w:style>
  <w:style w:type="character" w:customStyle="1" w:styleId="1599">
    <w:name w:val="highlight highlight_active"/>
    <w:uiPriority w:val="0"/>
  </w:style>
  <w:style w:type="paragraph" w:customStyle="1" w:styleId="1600">
    <w:name w:val="Знак Знак5 Знак Знак"/>
    <w:basedOn w:val="1"/>
    <w:uiPriority w:val="0"/>
    <w:pPr>
      <w:widowControl w:val="0"/>
      <w:adjustRightInd w:val="0"/>
      <w:spacing w:after="160" w:line="240" w:lineRule="exact"/>
      <w:jc w:val="right"/>
    </w:pPr>
    <w:rPr>
      <w:rFonts w:ascii="Times New Roman" w:hAnsi="Times New Roman"/>
      <w:lang w:val="en-GB" w:eastAsia="en-US"/>
    </w:rPr>
  </w:style>
  <w:style w:type="paragraph" w:customStyle="1" w:styleId="1601">
    <w:name w:val="Знак2 Знак Знак Знак Знак Знак Знак Знак Знак Знак Знак Знак Знак Знак Знак Знак"/>
    <w:basedOn w:val="1"/>
    <w:qFormat/>
    <w:uiPriority w:val="0"/>
    <w:pPr>
      <w:spacing w:before="100" w:beforeAutospacing="1" w:after="100" w:afterAutospacing="1"/>
    </w:pPr>
    <w:rPr>
      <w:rFonts w:ascii="Tahoma" w:hAnsi="Tahoma"/>
      <w:lang w:eastAsia="en-US"/>
    </w:rPr>
  </w:style>
  <w:style w:type="character" w:customStyle="1" w:styleId="1602">
    <w:name w:val="Гипертекстовая ссылка"/>
    <w:uiPriority w:val="99"/>
    <w:rPr>
      <w:rFonts w:cs="Times New Roman"/>
      <w:color w:val="106BBE"/>
    </w:rPr>
  </w:style>
  <w:style w:type="paragraph" w:customStyle="1" w:styleId="1603">
    <w:name w:val="FR1"/>
    <w:qFormat/>
    <w:uiPriority w:val="99"/>
    <w:pPr>
      <w:widowControl w:val="0"/>
      <w:spacing w:before="640" w:after="0" w:line="240" w:lineRule="auto"/>
      <w:jc w:val="center"/>
    </w:pPr>
    <w:rPr>
      <w:rFonts w:ascii="Arial" w:hAnsi="Arial" w:eastAsia="Times New Roman" w:cs="Arial"/>
      <w:b/>
      <w:bCs/>
      <w:sz w:val="44"/>
      <w:szCs w:val="44"/>
      <w:lang w:val="ru-RU" w:eastAsia="ru-RU" w:bidi="ar-SA"/>
    </w:rPr>
  </w:style>
  <w:style w:type="paragraph" w:customStyle="1" w:styleId="1604">
    <w:name w:val="stylet1"/>
    <w:basedOn w:val="1"/>
    <w:qFormat/>
    <w:uiPriority w:val="0"/>
    <w:pPr>
      <w:spacing w:before="100" w:beforeAutospacing="1" w:after="100" w:afterAutospacing="1"/>
    </w:pPr>
    <w:rPr>
      <w:rFonts w:ascii="Times New Roman" w:hAnsi="Times New Roman"/>
      <w:sz w:val="24"/>
      <w:szCs w:val="24"/>
      <w:lang w:val="ru-RU"/>
    </w:rPr>
  </w:style>
  <w:style w:type="character" w:customStyle="1" w:styleId="1605">
    <w:name w:val="Body text (5)_"/>
    <w:link w:val="1606"/>
    <w:qFormat/>
    <w:uiPriority w:val="99"/>
    <w:rPr>
      <w:sz w:val="19"/>
      <w:szCs w:val="19"/>
      <w:shd w:val="clear" w:color="auto" w:fill="FFFFFF"/>
    </w:rPr>
  </w:style>
  <w:style w:type="paragraph" w:customStyle="1" w:styleId="1606">
    <w:name w:val="Body text (5)"/>
    <w:basedOn w:val="1"/>
    <w:link w:val="1605"/>
    <w:uiPriority w:val="99"/>
    <w:pPr>
      <w:shd w:val="clear" w:color="auto" w:fill="FFFFFF"/>
      <w:spacing w:line="240" w:lineRule="atLeast"/>
    </w:pPr>
    <w:rPr>
      <w:rFonts w:eastAsia="SimSun" w:asciiTheme="minorHAnsi" w:hAnsiTheme="minorHAnsi" w:cstheme="minorBidi"/>
      <w:sz w:val="19"/>
      <w:szCs w:val="19"/>
      <w:lang w:val="ru-RU" w:eastAsia="en-US"/>
    </w:rPr>
  </w:style>
  <w:style w:type="character" w:customStyle="1" w:styleId="1607">
    <w:name w:val="Table caption (3)_"/>
    <w:link w:val="1608"/>
    <w:qFormat/>
    <w:uiPriority w:val="99"/>
    <w:rPr>
      <w:sz w:val="21"/>
      <w:szCs w:val="21"/>
      <w:shd w:val="clear" w:color="auto" w:fill="FFFFFF"/>
    </w:rPr>
  </w:style>
  <w:style w:type="paragraph" w:customStyle="1" w:styleId="1608">
    <w:name w:val="Table caption (3)1"/>
    <w:basedOn w:val="1"/>
    <w:link w:val="1607"/>
    <w:qFormat/>
    <w:uiPriority w:val="99"/>
    <w:pPr>
      <w:shd w:val="clear" w:color="auto" w:fill="FFFFFF"/>
      <w:spacing w:line="240" w:lineRule="atLeast"/>
      <w:ind w:hanging="720"/>
    </w:pPr>
    <w:rPr>
      <w:rFonts w:eastAsia="SimSun" w:asciiTheme="minorHAnsi" w:hAnsiTheme="minorHAnsi" w:cstheme="minorBidi"/>
      <w:sz w:val="21"/>
      <w:szCs w:val="21"/>
      <w:lang w:val="ru-RU" w:eastAsia="en-US"/>
    </w:rPr>
  </w:style>
  <w:style w:type="character" w:customStyle="1" w:styleId="1609">
    <w:name w:val="Body text (17)_"/>
    <w:link w:val="1610"/>
    <w:qFormat/>
    <w:uiPriority w:val="99"/>
    <w:rPr>
      <w:sz w:val="15"/>
      <w:szCs w:val="15"/>
      <w:shd w:val="clear" w:color="auto" w:fill="FFFFFF"/>
    </w:rPr>
  </w:style>
  <w:style w:type="paragraph" w:customStyle="1" w:styleId="1610">
    <w:name w:val="Body text (17)1"/>
    <w:basedOn w:val="1"/>
    <w:link w:val="1609"/>
    <w:uiPriority w:val="99"/>
    <w:pPr>
      <w:shd w:val="clear" w:color="auto" w:fill="FFFFFF"/>
      <w:spacing w:line="240" w:lineRule="atLeast"/>
      <w:jc w:val="both"/>
    </w:pPr>
    <w:rPr>
      <w:rFonts w:eastAsia="SimSun" w:asciiTheme="minorHAnsi" w:hAnsiTheme="minorHAnsi" w:cstheme="minorBidi"/>
      <w:sz w:val="15"/>
      <w:szCs w:val="15"/>
      <w:lang w:val="ru-RU" w:eastAsia="en-US"/>
    </w:rPr>
  </w:style>
  <w:style w:type="character" w:customStyle="1" w:styleId="1611">
    <w:name w:val="Header or footer_"/>
    <w:link w:val="1612"/>
    <w:qFormat/>
    <w:uiPriority w:val="99"/>
    <w:rPr>
      <w:shd w:val="clear" w:color="auto" w:fill="FFFFFF"/>
    </w:rPr>
  </w:style>
  <w:style w:type="paragraph" w:customStyle="1" w:styleId="1612">
    <w:name w:val="Header or footer"/>
    <w:basedOn w:val="1"/>
    <w:link w:val="1611"/>
    <w:qFormat/>
    <w:uiPriority w:val="99"/>
    <w:pPr>
      <w:shd w:val="clear" w:color="auto" w:fill="FFFFFF"/>
    </w:pPr>
    <w:rPr>
      <w:rFonts w:eastAsia="SimSun" w:asciiTheme="minorHAnsi" w:hAnsiTheme="minorHAnsi" w:cstheme="minorBidi"/>
      <w:sz w:val="22"/>
      <w:szCs w:val="22"/>
      <w:lang w:val="ru-RU" w:eastAsia="en-US"/>
    </w:rPr>
  </w:style>
  <w:style w:type="character" w:customStyle="1" w:styleId="1613">
    <w:name w:val="Header or footer + 12 pt"/>
    <w:uiPriority w:val="99"/>
    <w:rPr>
      <w:rFonts w:ascii="Times New Roman" w:hAnsi="Times New Roman" w:cs="Times New Roman"/>
      <w:spacing w:val="0"/>
      <w:sz w:val="24"/>
      <w:szCs w:val="24"/>
      <w:shd w:val="clear" w:color="auto" w:fill="FFFFFF"/>
    </w:rPr>
  </w:style>
  <w:style w:type="character" w:customStyle="1" w:styleId="1614">
    <w:name w:val="Header or footer + 12 pt3"/>
    <w:qFormat/>
    <w:uiPriority w:val="99"/>
    <w:rPr>
      <w:rFonts w:ascii="Times New Roman" w:hAnsi="Times New Roman" w:cs="Times New Roman"/>
      <w:i/>
      <w:iCs/>
      <w:spacing w:val="0"/>
      <w:sz w:val="24"/>
      <w:szCs w:val="24"/>
      <w:shd w:val="clear" w:color="auto" w:fill="FFFFFF"/>
    </w:rPr>
  </w:style>
  <w:style w:type="character" w:customStyle="1" w:styleId="1615">
    <w:name w:val="Table caption (4)_"/>
    <w:link w:val="1616"/>
    <w:uiPriority w:val="99"/>
    <w:rPr>
      <w:sz w:val="25"/>
      <w:szCs w:val="25"/>
      <w:shd w:val="clear" w:color="auto" w:fill="FFFFFF"/>
    </w:rPr>
  </w:style>
  <w:style w:type="paragraph" w:customStyle="1" w:styleId="1616">
    <w:name w:val="Table caption (4)"/>
    <w:basedOn w:val="1"/>
    <w:link w:val="1615"/>
    <w:qFormat/>
    <w:uiPriority w:val="99"/>
    <w:pPr>
      <w:shd w:val="clear" w:color="auto" w:fill="FFFFFF"/>
      <w:spacing w:line="298" w:lineRule="exact"/>
    </w:pPr>
    <w:rPr>
      <w:rFonts w:eastAsia="SimSun" w:asciiTheme="minorHAnsi" w:hAnsiTheme="minorHAnsi" w:cstheme="minorBidi"/>
      <w:sz w:val="25"/>
      <w:szCs w:val="25"/>
      <w:lang w:val="ru-RU" w:eastAsia="en-US"/>
    </w:rPr>
  </w:style>
  <w:style w:type="character" w:customStyle="1" w:styleId="1617">
    <w:name w:val="Body text (6)2"/>
    <w:qFormat/>
    <w:uiPriority w:val="99"/>
    <w:rPr>
      <w:rFonts w:ascii="Times New Roman" w:hAnsi="Times New Roman" w:cs="Times New Roman"/>
      <w:spacing w:val="0"/>
      <w:sz w:val="21"/>
      <w:szCs w:val="21"/>
      <w:shd w:val="clear" w:color="auto" w:fill="FFFFFF"/>
    </w:rPr>
  </w:style>
  <w:style w:type="character" w:customStyle="1" w:styleId="1618">
    <w:name w:val="Table caption_"/>
    <w:link w:val="1619"/>
    <w:uiPriority w:val="99"/>
    <w:rPr>
      <w:b/>
      <w:bCs/>
      <w:sz w:val="23"/>
      <w:szCs w:val="23"/>
      <w:shd w:val="clear" w:color="auto" w:fill="FFFFFF"/>
    </w:rPr>
  </w:style>
  <w:style w:type="paragraph" w:customStyle="1" w:styleId="1619">
    <w:name w:val="Table caption"/>
    <w:basedOn w:val="1"/>
    <w:link w:val="1618"/>
    <w:uiPriority w:val="99"/>
    <w:pPr>
      <w:shd w:val="clear" w:color="auto" w:fill="FFFFFF"/>
      <w:spacing w:line="240" w:lineRule="atLeast"/>
    </w:pPr>
    <w:rPr>
      <w:rFonts w:eastAsia="SimSun" w:asciiTheme="minorHAnsi" w:hAnsiTheme="minorHAnsi" w:cstheme="minorBidi"/>
      <w:b/>
      <w:bCs/>
      <w:sz w:val="23"/>
      <w:szCs w:val="23"/>
      <w:lang w:val="ru-RU" w:eastAsia="en-US"/>
    </w:rPr>
  </w:style>
  <w:style w:type="character" w:customStyle="1" w:styleId="1620">
    <w:name w:val="Body text (6)5"/>
    <w:uiPriority w:val="99"/>
    <w:rPr>
      <w:rFonts w:ascii="Times New Roman" w:hAnsi="Times New Roman" w:cs="Times New Roman"/>
      <w:spacing w:val="0"/>
      <w:sz w:val="21"/>
      <w:szCs w:val="21"/>
      <w:shd w:val="clear" w:color="auto" w:fill="FFFFFF"/>
    </w:rPr>
  </w:style>
  <w:style w:type="character" w:customStyle="1" w:styleId="1621">
    <w:name w:val="Body text (6)3"/>
    <w:uiPriority w:val="99"/>
    <w:rPr>
      <w:rFonts w:ascii="Times New Roman" w:hAnsi="Times New Roman" w:cs="Times New Roman"/>
      <w:spacing w:val="0"/>
      <w:sz w:val="21"/>
      <w:szCs w:val="21"/>
      <w:shd w:val="clear" w:color="auto" w:fill="FFFFFF"/>
    </w:rPr>
  </w:style>
  <w:style w:type="paragraph" w:customStyle="1" w:styleId="1622">
    <w:name w:val="Нумерация-Тире"/>
    <w:basedOn w:val="1"/>
    <w:qFormat/>
    <w:uiPriority w:val="0"/>
    <w:pPr>
      <w:numPr>
        <w:ilvl w:val="0"/>
        <w:numId w:val="16"/>
      </w:numPr>
      <w:tabs>
        <w:tab w:val="left" w:pos="1134"/>
        <w:tab w:val="left" w:pos="1418"/>
      </w:tabs>
      <w:jc w:val="both"/>
    </w:pPr>
    <w:rPr>
      <w:rFonts w:ascii="Times New Roman" w:hAnsi="Times New Roman" w:eastAsia="Calibri"/>
      <w:sz w:val="24"/>
      <w:szCs w:val="24"/>
      <w:lang w:val="ru-RU" w:eastAsia="en-US"/>
    </w:rPr>
  </w:style>
  <w:style w:type="character" w:customStyle="1" w:styleId="1623">
    <w:name w:val="Основной текст 14 Знак"/>
    <w:link w:val="1624"/>
    <w:qFormat/>
    <w:uiPriority w:val="0"/>
    <w:rPr>
      <w:sz w:val="28"/>
      <w:szCs w:val="24"/>
    </w:rPr>
  </w:style>
  <w:style w:type="paragraph" w:customStyle="1" w:styleId="1624">
    <w:name w:val="Основной текст 14"/>
    <w:basedOn w:val="1"/>
    <w:link w:val="1623"/>
    <w:qFormat/>
    <w:uiPriority w:val="0"/>
    <w:pPr>
      <w:spacing w:line="360" w:lineRule="auto"/>
      <w:ind w:firstLine="709"/>
      <w:jc w:val="both"/>
    </w:pPr>
    <w:rPr>
      <w:rFonts w:eastAsia="SimSun" w:asciiTheme="minorHAnsi" w:hAnsiTheme="minorHAnsi" w:cstheme="minorBidi"/>
      <w:sz w:val="28"/>
      <w:szCs w:val="24"/>
      <w:lang w:val="ru-RU" w:eastAsia="en-US"/>
    </w:rPr>
  </w:style>
  <w:style w:type="table" w:customStyle="1" w:styleId="1625">
    <w:name w:val="Таблица-список 311"/>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6">
    <w:name w:val="Таблица-список 321"/>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7">
    <w:name w:val="Таблица-список 33"/>
    <w:basedOn w:val="12"/>
    <w:qFormat/>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8">
    <w:name w:val="Таблица-список 34"/>
    <w:basedOn w:val="12"/>
    <w:qFormat/>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29">
    <w:name w:val="Таблица-список 35"/>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630">
    <w:name w:val="Таблица-список 36"/>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paragraph" w:customStyle="1" w:styleId="1631">
    <w:name w:val="Подпись рисунка"/>
    <w:basedOn w:val="56"/>
    <w:link w:val="1632"/>
    <w:qFormat/>
    <w:uiPriority w:val="0"/>
    <w:pPr>
      <w:widowControl/>
      <w:snapToGrid/>
      <w:spacing w:before="120" w:after="120"/>
    </w:pPr>
    <w:rPr>
      <w:rFonts w:ascii="Times New Roman" w:hAnsi="Times New Roman"/>
      <w:snapToGrid/>
      <w:sz w:val="26"/>
      <w:szCs w:val="26"/>
      <w:lang w:val="zh-CN" w:eastAsia="zh-CN"/>
    </w:rPr>
  </w:style>
  <w:style w:type="character" w:customStyle="1" w:styleId="1632">
    <w:name w:val="Подпись рисунка Знак"/>
    <w:link w:val="1631"/>
    <w:uiPriority w:val="0"/>
    <w:rPr>
      <w:rFonts w:ascii="Times New Roman" w:hAnsi="Times New Roman" w:eastAsia="Times New Roman" w:cs="Times New Roman"/>
      <w:b/>
      <w:sz w:val="26"/>
      <w:szCs w:val="26"/>
      <w:lang w:val="zh-CN" w:eastAsia="zh-CN"/>
    </w:rPr>
  </w:style>
  <w:style w:type="character" w:customStyle="1" w:styleId="1633">
    <w:name w:val="Основной текст9"/>
    <w:qFormat/>
    <w:uiPriority w:val="0"/>
    <w:rPr>
      <w:spacing w:val="0"/>
      <w:sz w:val="18"/>
      <w:szCs w:val="18"/>
      <w:shd w:val="clear" w:color="auto" w:fill="FFFFFF"/>
    </w:rPr>
  </w:style>
  <w:style w:type="paragraph" w:customStyle="1" w:styleId="1634">
    <w:name w:val="Основной текст11"/>
    <w:basedOn w:val="1"/>
    <w:uiPriority w:val="0"/>
    <w:pPr>
      <w:shd w:val="clear" w:color="auto" w:fill="FFFFFF"/>
      <w:spacing w:line="240" w:lineRule="exact"/>
    </w:pPr>
    <w:rPr>
      <w:rFonts w:ascii="Calibri" w:hAnsi="Calibri" w:eastAsia="Calibri"/>
      <w:sz w:val="18"/>
      <w:szCs w:val="18"/>
      <w:lang w:val="ru-RU" w:eastAsia="en-US"/>
    </w:rPr>
  </w:style>
  <w:style w:type="paragraph" w:customStyle="1" w:styleId="1635">
    <w:name w:val="arttx"/>
    <w:basedOn w:val="1"/>
    <w:qFormat/>
    <w:uiPriority w:val="99"/>
    <w:pPr>
      <w:spacing w:after="60"/>
    </w:pPr>
    <w:rPr>
      <w:rFonts w:ascii="Times New Roman" w:hAnsi="Times New Roman"/>
      <w:sz w:val="22"/>
      <w:szCs w:val="22"/>
      <w:lang w:val="ru-RU"/>
    </w:rPr>
  </w:style>
  <w:style w:type="paragraph" w:customStyle="1" w:styleId="1636">
    <w:name w:val="xl139"/>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637">
    <w:name w:val="xl133"/>
    <w:basedOn w:val="1"/>
    <w:uiPriority w:val="0"/>
    <w:pPr>
      <w:pBdr>
        <w:top w:val="single" w:color="auto" w:sz="4" w:space="0"/>
        <w:bottom w:val="single" w:color="auto" w:sz="4" w:space="0"/>
        <w:right w:val="single" w:color="auto" w:sz="4" w:space="0"/>
      </w:pBdr>
      <w:shd w:val="clear" w:color="000000" w:fill="DA9694"/>
      <w:spacing w:before="100" w:beforeAutospacing="1" w:after="100" w:afterAutospacing="1"/>
      <w:jc w:val="center"/>
      <w:textAlignment w:val="center"/>
    </w:pPr>
    <w:rPr>
      <w:rFonts w:ascii="Times New Roman" w:hAnsi="Times New Roman"/>
      <w:lang w:val="ru-RU"/>
    </w:rPr>
  </w:style>
  <w:style w:type="paragraph" w:customStyle="1" w:styleId="1638">
    <w:name w:val="xl14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lang w:val="ru-RU"/>
    </w:rPr>
  </w:style>
  <w:style w:type="paragraph" w:customStyle="1" w:styleId="1639">
    <w:name w:val="xl179"/>
    <w:basedOn w:val="1"/>
    <w:qFormat/>
    <w:uiPriority w:val="0"/>
    <w:pPr>
      <w:shd w:val="clear" w:color="000000" w:fill="FCD5B4"/>
      <w:spacing w:before="100" w:beforeAutospacing="1" w:after="100" w:afterAutospacing="1"/>
    </w:pPr>
    <w:rPr>
      <w:rFonts w:ascii="Times New Roman" w:hAnsi="Times New Roman"/>
      <w:sz w:val="24"/>
      <w:szCs w:val="24"/>
      <w:lang w:val="ru-RU"/>
    </w:rPr>
  </w:style>
  <w:style w:type="paragraph" w:customStyle="1" w:styleId="1640">
    <w:name w:val="xl18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41">
    <w:name w:val="xl18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2">
    <w:name w:val="xl182"/>
    <w:basedOn w:val="1"/>
    <w:qFormat/>
    <w:uiPriority w:val="0"/>
    <w:pPr>
      <w:spacing w:before="100" w:beforeAutospacing="1" w:after="100" w:afterAutospacing="1"/>
    </w:pPr>
    <w:rPr>
      <w:rFonts w:ascii="Times New Roman" w:hAnsi="Times New Roman"/>
      <w:sz w:val="24"/>
      <w:szCs w:val="24"/>
      <w:lang w:val="ru-RU"/>
    </w:rPr>
  </w:style>
  <w:style w:type="paragraph" w:customStyle="1" w:styleId="1643">
    <w:name w:val="xl18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4">
    <w:name w:val="xl18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5">
    <w:name w:val="xl1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lang w:val="ru-RU"/>
    </w:rPr>
  </w:style>
  <w:style w:type="paragraph" w:customStyle="1" w:styleId="1646">
    <w:name w:val="xl1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47">
    <w:name w:val="xl18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48">
    <w:name w:val="xl18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49">
    <w:name w:val="xl189"/>
    <w:basedOn w:val="1"/>
    <w:qFormat/>
    <w:uiPriority w:val="0"/>
    <w:pPr>
      <w:shd w:val="clear" w:color="000000" w:fill="FCD5B4"/>
      <w:spacing w:before="100" w:beforeAutospacing="1" w:after="100" w:afterAutospacing="1"/>
    </w:pPr>
    <w:rPr>
      <w:rFonts w:ascii="Times New Roman" w:hAnsi="Times New Roman"/>
      <w:sz w:val="24"/>
      <w:szCs w:val="24"/>
      <w:lang w:val="ru-RU"/>
    </w:rPr>
  </w:style>
  <w:style w:type="paragraph" w:customStyle="1" w:styleId="1650">
    <w:name w:val="xl19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51">
    <w:name w:val="xl1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52">
    <w:name w:val="xl19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lang w:val="ru-RU"/>
    </w:rPr>
  </w:style>
  <w:style w:type="paragraph" w:customStyle="1" w:styleId="1653">
    <w:name w:val="xl193"/>
    <w:basedOn w:val="1"/>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54">
    <w:name w:val="xl194"/>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55">
    <w:name w:val="xl195"/>
    <w:basedOn w:val="1"/>
    <w:qFormat/>
    <w:uiPriority w:val="0"/>
    <w:pPr>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56">
    <w:name w:val="xl196"/>
    <w:basedOn w:val="1"/>
    <w:qFormat/>
    <w:uiPriority w:val="0"/>
    <w:pPr>
      <w:pBdr>
        <w:top w:val="single" w:color="auto" w:sz="4" w:space="0"/>
        <w:left w:val="single" w:color="auto" w:sz="4" w:space="0"/>
        <w:bottom w:val="single" w:color="auto" w:sz="4" w:space="0"/>
      </w:pBdr>
      <w:shd w:val="clear" w:color="000000" w:fill="B7DEE8"/>
      <w:spacing w:before="100" w:beforeAutospacing="1" w:after="100" w:afterAutospacing="1"/>
      <w:jc w:val="center"/>
      <w:textAlignment w:val="center"/>
    </w:pPr>
    <w:rPr>
      <w:rFonts w:ascii="Times New Roman" w:hAnsi="Times New Roman"/>
      <w:color w:val="000000"/>
      <w:lang w:val="ru-RU"/>
    </w:rPr>
  </w:style>
  <w:style w:type="paragraph" w:customStyle="1" w:styleId="1657">
    <w:name w:val="xl197"/>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58">
    <w:name w:val="xl198"/>
    <w:basedOn w:val="1"/>
    <w:uiPriority w:val="0"/>
    <w:pPr>
      <w:pBdr>
        <w:top w:val="single" w:color="auto" w:sz="4" w:space="0"/>
        <w:left w:val="single" w:color="auto" w:sz="4" w:space="0"/>
        <w:bottom w:val="single" w:color="auto" w:sz="4" w:space="0"/>
      </w:pBdr>
      <w:spacing w:before="100" w:beforeAutospacing="1" w:after="100" w:afterAutospacing="1"/>
    </w:pPr>
    <w:rPr>
      <w:rFonts w:ascii="Times New Roman" w:hAnsi="Times New Roman"/>
      <w:sz w:val="24"/>
      <w:szCs w:val="24"/>
      <w:lang w:val="ru-RU"/>
    </w:rPr>
  </w:style>
  <w:style w:type="paragraph" w:customStyle="1" w:styleId="1659">
    <w:name w:val="xl199"/>
    <w:basedOn w:val="1"/>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60">
    <w:name w:val="xl200"/>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61">
    <w:name w:val="xl201"/>
    <w:basedOn w:val="1"/>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62">
    <w:name w:val="xl202"/>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63">
    <w:name w:val="xl203"/>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64">
    <w:name w:val="xl204"/>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65">
    <w:name w:val="xl205"/>
    <w:basedOn w:val="1"/>
    <w:qFormat/>
    <w:uiPriority w:val="0"/>
    <w:pPr>
      <w:pBdr>
        <w:top w:val="single" w:color="auto" w:sz="4" w:space="0"/>
        <w:left w:val="single" w:color="auto" w:sz="4" w:space="0"/>
        <w:bottom w:val="single" w:color="auto" w:sz="4" w:space="0"/>
      </w:pBdr>
      <w:spacing w:before="100" w:beforeAutospacing="1" w:after="100" w:afterAutospacing="1"/>
    </w:pPr>
    <w:rPr>
      <w:rFonts w:ascii="Times New Roman" w:hAnsi="Times New Roman"/>
      <w:lang w:val="ru-RU"/>
    </w:rPr>
  </w:style>
  <w:style w:type="paragraph" w:customStyle="1" w:styleId="1666">
    <w:name w:val="xl206"/>
    <w:basedOn w:val="1"/>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67">
    <w:name w:val="xl207"/>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68">
    <w:name w:val="xl208"/>
    <w:basedOn w:val="1"/>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color w:val="00B050"/>
      <w:lang w:val="ru-RU"/>
    </w:rPr>
  </w:style>
  <w:style w:type="paragraph" w:customStyle="1" w:styleId="1669">
    <w:name w:val="xl209"/>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0">
    <w:name w:val="xl210"/>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1">
    <w:name w:val="xl211"/>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2">
    <w:name w:val="xl212"/>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B050"/>
      <w:lang w:val="ru-RU"/>
    </w:rPr>
  </w:style>
  <w:style w:type="paragraph" w:customStyle="1" w:styleId="1673">
    <w:name w:val="xl213"/>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lang w:val="ru-RU"/>
    </w:rPr>
  </w:style>
  <w:style w:type="paragraph" w:customStyle="1" w:styleId="1674">
    <w:name w:val="xl214"/>
    <w:basedOn w:val="1"/>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75">
    <w:name w:val="xl215"/>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b/>
      <w:bCs/>
      <w:lang w:val="ru-RU"/>
    </w:rPr>
  </w:style>
  <w:style w:type="paragraph" w:customStyle="1" w:styleId="1676">
    <w:name w:val="xl216"/>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C0504D"/>
      <w:lang w:val="ru-RU"/>
    </w:rPr>
  </w:style>
  <w:style w:type="paragraph" w:customStyle="1" w:styleId="1677">
    <w:name w:val="xl21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C0504D"/>
      <w:lang w:val="ru-RU"/>
    </w:rPr>
  </w:style>
  <w:style w:type="paragraph" w:customStyle="1" w:styleId="1678">
    <w:name w:val="xl218"/>
    <w:basedOn w:val="1"/>
    <w:qFormat/>
    <w:uiPriority w:val="0"/>
    <w:pPr>
      <w:pBdr>
        <w:top w:val="single" w:color="auto" w:sz="4" w:space="0"/>
        <w:left w:val="single" w:color="auto" w:sz="4" w:space="0"/>
        <w:bottom w:val="single" w:color="auto" w:sz="4" w:space="0"/>
      </w:pBdr>
      <w:shd w:val="clear" w:color="000000" w:fill="F2F2F2"/>
      <w:spacing w:before="100" w:beforeAutospacing="1" w:after="100" w:afterAutospacing="1"/>
      <w:jc w:val="center"/>
      <w:textAlignment w:val="center"/>
    </w:pPr>
    <w:rPr>
      <w:rFonts w:ascii="Times New Roman" w:hAnsi="Times New Roman"/>
      <w:b/>
      <w:bCs/>
      <w:lang w:val="ru-RU"/>
    </w:rPr>
  </w:style>
  <w:style w:type="paragraph" w:customStyle="1" w:styleId="1679">
    <w:name w:val="xl219"/>
    <w:basedOn w:val="1"/>
    <w:uiPriority w:val="0"/>
    <w:pPr>
      <w:shd w:val="clear" w:color="000000" w:fill="B7DEE8"/>
      <w:spacing w:before="100" w:beforeAutospacing="1" w:after="100" w:afterAutospacing="1"/>
      <w:jc w:val="center"/>
    </w:pPr>
    <w:rPr>
      <w:rFonts w:ascii="Times New Roman" w:hAnsi="Times New Roman"/>
      <w:sz w:val="24"/>
      <w:szCs w:val="24"/>
      <w:lang w:val="ru-RU"/>
    </w:rPr>
  </w:style>
  <w:style w:type="paragraph" w:customStyle="1" w:styleId="1680">
    <w:name w:val="xl22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sz w:val="24"/>
      <w:szCs w:val="24"/>
      <w:lang w:val="ru-RU"/>
    </w:rPr>
  </w:style>
  <w:style w:type="paragraph" w:customStyle="1" w:styleId="1681">
    <w:name w:val="xl221"/>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682">
    <w:name w:val="xl222"/>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New Roman" w:hAnsi="Times New Roman"/>
      <w:color w:val="000000"/>
      <w:sz w:val="24"/>
      <w:szCs w:val="24"/>
      <w:lang w:val="ru-RU"/>
    </w:rPr>
  </w:style>
  <w:style w:type="paragraph" w:customStyle="1" w:styleId="1683">
    <w:name w:val="xl223"/>
    <w:basedOn w:val="1"/>
    <w:uiPriority w:val="0"/>
    <w:pPr>
      <w:pBdr>
        <w:left w:val="single" w:color="auto" w:sz="4" w:space="0"/>
      </w:pBd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684">
    <w:name w:val="xl224"/>
    <w:basedOn w:val="1"/>
    <w:qFormat/>
    <w:uiPriority w:val="0"/>
    <w:pPr>
      <w:shd w:val="clear" w:color="000000" w:fill="F2F2F2"/>
      <w:spacing w:before="100" w:beforeAutospacing="1" w:after="100" w:afterAutospacing="1"/>
      <w:jc w:val="center"/>
      <w:textAlignment w:val="center"/>
    </w:pPr>
    <w:rPr>
      <w:rFonts w:ascii="Times New Roman" w:hAnsi="Times New Roman"/>
      <w:b/>
      <w:bCs/>
      <w:color w:val="000000"/>
      <w:lang w:val="ru-RU"/>
    </w:rPr>
  </w:style>
  <w:style w:type="paragraph" w:customStyle="1" w:styleId="1685">
    <w:name w:val="xl225"/>
    <w:basedOn w:val="1"/>
    <w:qFormat/>
    <w:uiPriority w:val="0"/>
    <w:pPr>
      <w:pBdr>
        <w:top w:val="single" w:color="auto" w:sz="4" w:space="0"/>
        <w:left w:val="single" w:color="auto" w:sz="4" w:space="0"/>
        <w:bottom w:val="single" w:color="auto" w:sz="4" w:space="0"/>
        <w:right w:val="single" w:color="auto" w:sz="4" w:space="0"/>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686">
    <w:name w:val="xl226"/>
    <w:basedOn w:val="1"/>
    <w:qFormat/>
    <w:uiPriority w:val="0"/>
    <w:pPr>
      <w:pBdr>
        <w:top w:val="single" w:color="auto" w:sz="4" w:space="0"/>
        <w:left w:val="single" w:color="auto" w:sz="4" w:space="0"/>
        <w:bottom w:val="single" w:color="auto" w:sz="4" w:space="0"/>
      </w:pBdr>
      <w:shd w:val="clear" w:color="000000" w:fill="FCD5B4"/>
      <w:spacing w:before="100" w:beforeAutospacing="1" w:after="100" w:afterAutospacing="1"/>
      <w:jc w:val="center"/>
      <w:textAlignment w:val="center"/>
    </w:pPr>
    <w:rPr>
      <w:rFonts w:ascii="Times New Roman" w:hAnsi="Times New Roman"/>
      <w:b/>
      <w:bCs/>
      <w:color w:val="00B050"/>
      <w:sz w:val="24"/>
      <w:szCs w:val="24"/>
      <w:lang w:val="ru-RU"/>
    </w:rPr>
  </w:style>
  <w:style w:type="paragraph" w:customStyle="1" w:styleId="1687">
    <w:name w:val="Цветной список - Акцент 11"/>
    <w:basedOn w:val="1"/>
    <w:qFormat/>
    <w:uiPriority w:val="34"/>
    <w:pPr>
      <w:spacing w:after="200" w:line="276" w:lineRule="auto"/>
      <w:ind w:left="720"/>
      <w:contextualSpacing/>
    </w:pPr>
    <w:rPr>
      <w:rFonts w:ascii="Calibri" w:hAnsi="Calibri"/>
      <w:sz w:val="22"/>
      <w:szCs w:val="22"/>
      <w:lang w:val="ru-RU"/>
    </w:rPr>
  </w:style>
  <w:style w:type="paragraph" w:customStyle="1" w:styleId="1688">
    <w:name w:val="a2"/>
    <w:basedOn w:val="1"/>
    <w:uiPriority w:val="99"/>
    <w:pPr>
      <w:tabs>
        <w:tab w:val="left" w:pos="708"/>
      </w:tabs>
      <w:spacing w:before="100" w:beforeAutospacing="1" w:after="100" w:afterAutospacing="1"/>
    </w:pPr>
    <w:rPr>
      <w:rFonts w:ascii="Times New Roman" w:hAnsi="Times New Roman"/>
      <w:sz w:val="24"/>
      <w:szCs w:val="24"/>
      <w:lang w:val="ru-RU"/>
    </w:rPr>
  </w:style>
  <w:style w:type="character" w:customStyle="1" w:styleId="1689">
    <w:name w:val="Заголовок 8 Знак1"/>
    <w:semiHidden/>
    <w:qFormat/>
    <w:uiPriority w:val="0"/>
    <w:rPr>
      <w:rFonts w:ascii="Cambria" w:hAnsi="Cambria" w:eastAsia="Times New Roman" w:cs="Times New Roman"/>
      <w:color w:val="404040"/>
    </w:rPr>
  </w:style>
  <w:style w:type="character" w:customStyle="1" w:styleId="1690">
    <w:name w:val="Заголовок 9 Знак1"/>
    <w:semiHidden/>
    <w:qFormat/>
    <w:uiPriority w:val="0"/>
    <w:rPr>
      <w:rFonts w:ascii="Cambria" w:hAnsi="Cambria" w:eastAsia="Times New Roman" w:cs="Times New Roman"/>
      <w:i/>
      <w:iCs/>
      <w:color w:val="404040"/>
    </w:rPr>
  </w:style>
  <w:style w:type="character" w:customStyle="1" w:styleId="1691">
    <w:name w:val="Цитата 2 Знак1"/>
    <w:qFormat/>
    <w:uiPriority w:val="29"/>
    <w:rPr>
      <w:rFonts w:ascii="Calibri" w:hAnsi="Calibri" w:eastAsia="Calibri" w:cs="Times New Roman"/>
      <w:i/>
      <w:iCs/>
      <w:color w:val="000000"/>
      <w:sz w:val="22"/>
      <w:szCs w:val="22"/>
      <w:lang w:eastAsia="en-US"/>
    </w:rPr>
  </w:style>
  <w:style w:type="character" w:customStyle="1" w:styleId="1692">
    <w:name w:val="Выделенная цитата Знак1"/>
    <w:uiPriority w:val="30"/>
    <w:rPr>
      <w:rFonts w:ascii="Calibri" w:hAnsi="Calibri" w:eastAsia="Calibri" w:cs="Times New Roman"/>
      <w:b/>
      <w:bCs/>
      <w:i/>
      <w:iCs/>
      <w:color w:val="4F81BD"/>
      <w:sz w:val="22"/>
      <w:szCs w:val="22"/>
      <w:lang w:eastAsia="en-US"/>
    </w:rPr>
  </w:style>
  <w:style w:type="character" w:customStyle="1" w:styleId="1693">
    <w:name w:val="Шапка Знак1"/>
    <w:semiHidden/>
    <w:uiPriority w:val="0"/>
    <w:rPr>
      <w:rFonts w:ascii="Cambria" w:hAnsi="Cambria" w:eastAsia="Times New Roman" w:cs="Times New Roman"/>
      <w:sz w:val="24"/>
      <w:szCs w:val="24"/>
      <w:shd w:val="pct20" w:color="auto" w:fill="auto"/>
      <w:lang w:eastAsia="en-US"/>
    </w:rPr>
  </w:style>
  <w:style w:type="character" w:customStyle="1" w:styleId="1694">
    <w:name w:val="Дата Знак1"/>
    <w:semiHidden/>
    <w:qFormat/>
    <w:uiPriority w:val="0"/>
    <w:rPr>
      <w:rFonts w:ascii="Calibri" w:hAnsi="Calibri" w:eastAsia="Calibri" w:cs="Times New Roman"/>
      <w:sz w:val="22"/>
      <w:szCs w:val="22"/>
      <w:lang w:eastAsia="en-US"/>
    </w:rPr>
  </w:style>
  <w:style w:type="character" w:customStyle="1" w:styleId="1695">
    <w:name w:val="Заголовок записки Знак1"/>
    <w:semiHidden/>
    <w:qFormat/>
    <w:uiPriority w:val="0"/>
    <w:rPr>
      <w:rFonts w:ascii="Calibri" w:hAnsi="Calibri" w:eastAsia="Calibri" w:cs="Times New Roman"/>
      <w:sz w:val="22"/>
      <w:szCs w:val="22"/>
      <w:lang w:eastAsia="en-US"/>
    </w:rPr>
  </w:style>
  <w:style w:type="character" w:customStyle="1" w:styleId="1696">
    <w:name w:val="Красная строка 2 Знак1"/>
    <w:semiHidden/>
    <w:uiPriority w:val="0"/>
    <w:rPr>
      <w:rFonts w:ascii="Calibri" w:hAnsi="Calibri" w:eastAsia="Calibri" w:cs="Times New Roman"/>
      <w:sz w:val="22"/>
      <w:szCs w:val="22"/>
      <w:lang w:eastAsia="en-US"/>
    </w:rPr>
  </w:style>
  <w:style w:type="character" w:customStyle="1" w:styleId="1697">
    <w:name w:val="Подпись Знак1"/>
    <w:semiHidden/>
    <w:qFormat/>
    <w:uiPriority w:val="0"/>
    <w:rPr>
      <w:rFonts w:ascii="Calibri" w:hAnsi="Calibri" w:eastAsia="Calibri" w:cs="Times New Roman"/>
      <w:sz w:val="22"/>
      <w:szCs w:val="22"/>
      <w:lang w:eastAsia="en-US"/>
    </w:rPr>
  </w:style>
  <w:style w:type="character" w:customStyle="1" w:styleId="1698">
    <w:name w:val="Приветствие Знак1"/>
    <w:semiHidden/>
    <w:uiPriority w:val="0"/>
    <w:rPr>
      <w:rFonts w:ascii="Calibri" w:hAnsi="Calibri" w:eastAsia="Calibri" w:cs="Times New Roman"/>
      <w:sz w:val="22"/>
      <w:szCs w:val="22"/>
      <w:lang w:eastAsia="en-US"/>
    </w:rPr>
  </w:style>
  <w:style w:type="character" w:customStyle="1" w:styleId="1699">
    <w:name w:val="Прощание Знак1"/>
    <w:semiHidden/>
    <w:uiPriority w:val="0"/>
    <w:rPr>
      <w:rFonts w:ascii="Calibri" w:hAnsi="Calibri" w:eastAsia="Calibri" w:cs="Times New Roman"/>
      <w:sz w:val="22"/>
      <w:szCs w:val="22"/>
      <w:lang w:eastAsia="en-US"/>
    </w:rPr>
  </w:style>
  <w:style w:type="character" w:customStyle="1" w:styleId="1700">
    <w:name w:val="Электронная подпись Знак1"/>
    <w:semiHidden/>
    <w:qFormat/>
    <w:uiPriority w:val="0"/>
    <w:rPr>
      <w:rFonts w:ascii="Calibri" w:hAnsi="Calibri" w:eastAsia="Calibri" w:cs="Times New Roman"/>
      <w:sz w:val="22"/>
      <w:szCs w:val="22"/>
      <w:lang w:eastAsia="en-US"/>
    </w:rPr>
  </w:style>
  <w:style w:type="character" w:customStyle="1" w:styleId="1701">
    <w:name w:val="Текст концевой сноски Знак1"/>
    <w:semiHidden/>
    <w:qFormat/>
    <w:uiPriority w:val="0"/>
    <w:rPr>
      <w:rFonts w:ascii="Calibri" w:hAnsi="Calibri" w:eastAsia="Calibri" w:cs="Times New Roman"/>
      <w:lang w:eastAsia="en-US"/>
    </w:rPr>
  </w:style>
  <w:style w:type="character" w:customStyle="1" w:styleId="1702">
    <w:name w:val="title_razdel"/>
    <w:basedOn w:val="11"/>
    <w:qFormat/>
    <w:uiPriority w:val="0"/>
  </w:style>
  <w:style w:type="character" w:customStyle="1" w:styleId="1703">
    <w:name w:val="Font Style28"/>
    <w:basedOn w:val="11"/>
    <w:uiPriority w:val="99"/>
    <w:rPr>
      <w:rFonts w:ascii="Times New Roman" w:hAnsi="Times New Roman" w:cs="Times New Roman"/>
      <w:sz w:val="22"/>
      <w:szCs w:val="22"/>
    </w:rPr>
  </w:style>
  <w:style w:type="table" w:customStyle="1" w:styleId="1704">
    <w:name w:val="Сетка таблицы101"/>
    <w:basedOn w:val="12"/>
    <w:qFormat/>
    <w:uiPriority w:val="5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05">
    <w:name w:val="Веб-таблица 13"/>
    <w:basedOn w:val="12"/>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06">
    <w:name w:val="Веб-таблица 23"/>
    <w:basedOn w:val="12"/>
    <w:uiPriority w:val="0"/>
    <w:pPr>
      <w:spacing w:after="0" w:line="240" w:lineRule="auto"/>
    </w:pPr>
    <w:rPr>
      <w:rFonts w:ascii="Times New Roman" w:hAnsi="Times New Roman" w:eastAsia="Times New Roman" w:cs="Times New Roman"/>
      <w:sz w:val="20"/>
      <w:szCs w:val="20"/>
      <w:lang w:eastAsia="ru-RU"/>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07">
    <w:name w:val="Веб-таблица 33"/>
    <w:basedOn w:val="12"/>
    <w:qFormat/>
    <w:uiPriority w:val="0"/>
    <w:pPr>
      <w:spacing w:after="0" w:line="240" w:lineRule="auto"/>
    </w:pPr>
    <w:rPr>
      <w:rFonts w:ascii="Times New Roman" w:hAnsi="Times New Roman" w:eastAsia="Times New Roman" w:cs="Times New Roman"/>
      <w:sz w:val="20"/>
      <w:szCs w:val="20"/>
      <w:lang w:eastAsia="ru-RU"/>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cPr>
        <w:tcBorders>
          <w:tl2br w:val="nil"/>
          <w:tr2bl w:val="nil"/>
        </w:tcBorders>
      </w:tcPr>
    </w:tblStylePr>
  </w:style>
  <w:style w:type="table" w:customStyle="1" w:styleId="1708">
    <w:name w:val="Изысканная таблица3"/>
    <w:basedOn w:val="12"/>
    <w:uiPriority w:val="0"/>
    <w:pPr>
      <w:spacing w:after="0" w:line="240" w:lineRule="auto"/>
    </w:pPr>
    <w:rPr>
      <w:rFonts w:ascii="Times New Roman" w:hAnsi="Times New Roman" w:eastAsia="Times New Roman" w:cs="Times New Roman"/>
      <w:sz w:val="20"/>
      <w:szCs w:val="20"/>
      <w:lang w:eastAsia="ru-RU"/>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cPr>
        <w:tcBorders>
          <w:tl2br w:val="nil"/>
          <w:tr2bl w:val="nil"/>
        </w:tcBorders>
      </w:tcPr>
    </w:tblStylePr>
  </w:style>
  <w:style w:type="table" w:customStyle="1" w:styleId="1709">
    <w:name w:val="Изящная таблица 13"/>
    <w:basedOn w:val="12"/>
    <w:uiPriority w:val="0"/>
    <w:pPr>
      <w:spacing w:after="0" w:line="240" w:lineRule="auto"/>
    </w:pPr>
    <w:rPr>
      <w:rFonts w:ascii="Times New Roman" w:hAnsi="Times New Roman" w:eastAsia="Times New Roman" w:cs="Times New Roman"/>
      <w:sz w:val="20"/>
      <w:szCs w:val="20"/>
      <w:lang w:eastAsia="ru-RU"/>
    </w:rPr>
    <w:tblStylePr w:type="firstRow">
      <w:tcPr>
        <w:tcBorders>
          <w:top w:val="single" w:color="000000" w:sz="6" w:space="0"/>
          <w:bottom w:val="single" w:color="000000" w:sz="12" w:space="0"/>
          <w:tl2br w:val="nil"/>
          <w:tr2bl w:val="nil"/>
        </w:tcBorders>
      </w:tcPr>
    </w:tblStylePr>
    <w:tblStylePr w:type="lastRow">
      <w:tcPr>
        <w:tcBorders>
          <w:top w:val="single" w:color="000000" w:sz="12" w:space="0"/>
          <w:tl2br w:val="nil"/>
          <w:tr2bl w:val="nil"/>
        </w:tcBorders>
        <w:shd w:val="pct25" w:color="800080" w:fill="FFFFFF"/>
      </w:tcPr>
    </w:tblStylePr>
    <w:tblStylePr w:type="firstCol">
      <w:tcPr>
        <w:tcBorders>
          <w:right w:val="single" w:color="000000" w:sz="12" w:space="0"/>
          <w:tl2br w:val="nil"/>
          <w:tr2bl w:val="nil"/>
        </w:tcBorders>
      </w:tcPr>
    </w:tblStylePr>
    <w:tblStylePr w:type="lastCol">
      <w:tcPr>
        <w:tcBorders>
          <w:left w:val="single" w:color="000000" w:sz="12" w:space="0"/>
          <w:tl2br w:val="nil"/>
          <w:tr2bl w:val="nil"/>
        </w:tcBorders>
      </w:tcPr>
    </w:tblStylePr>
    <w:tblStylePr w:type="band1Horz">
      <w:tcPr>
        <w:tcBorders>
          <w:bottom w:val="single" w:color="000000" w:sz="6"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10">
    <w:name w:val="Изящная таблица 23"/>
    <w:basedOn w:val="12"/>
    <w:qFormat/>
    <w:uiPriority w:val="0"/>
    <w:pPr>
      <w:spacing w:after="0" w:line="240" w:lineRule="auto"/>
    </w:pPr>
    <w:rPr>
      <w:rFonts w:ascii="Times New Roman" w:hAnsi="Times New Roman" w:eastAsia="Times New Roman" w:cs="Times New Roman"/>
      <w:sz w:val="20"/>
      <w:szCs w:val="20"/>
      <w:lang w:eastAsia="ru-RU"/>
    </w:rPr>
    <w:tblPr>
      <w:tblBorders>
        <w:left w:val="single" w:color="000000" w:sz="6" w:space="0"/>
        <w:right w:val="single" w:color="000000" w:sz="6" w:space="0"/>
      </w:tblBorders>
    </w:tblPr>
    <w:tblStylePr w:type="firstRow">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firstCol">
      <w:tcPr>
        <w:tcBorders>
          <w:right w:val="single" w:color="000000" w:sz="12" w:space="0"/>
          <w:tl2br w:val="nil"/>
          <w:tr2bl w:val="nil"/>
        </w:tcBorders>
        <w:shd w:val="pct25" w:color="008000" w:fill="FFFFFF"/>
      </w:tcPr>
    </w:tblStylePr>
    <w:tblStylePr w:type="lastCol">
      <w:tcPr>
        <w:tcBorders>
          <w:left w:val="single" w:color="000000" w:sz="12" w:space="0"/>
          <w:tl2br w:val="nil"/>
          <w:tr2bl w:val="nil"/>
        </w:tcBorders>
        <w:shd w:val="pct25" w:color="8080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11">
    <w:name w:val="Классическая таблица 1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i/>
        <w:i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tcPr>
        <w:tcBorders>
          <w:right w:val="single" w:color="000000" w:sz="6" w:space="0"/>
          <w:tl2br w:val="nil"/>
          <w:tr2bl w:val="nil"/>
        </w:tcBorders>
      </w:tcPr>
    </w:tblStylePr>
    <w:tblStylePr w:type="neCell">
      <w:rPr>
        <w:b/>
        <w:bCs/>
        <w:i w:val="0"/>
        <w:iCs w:val="0"/>
      </w:rPr>
      <w:tcPr>
        <w:tcBorders>
          <w:tl2br w:val="nil"/>
          <w:tr2bl w:val="nil"/>
        </w:tcBorders>
      </w:tcPr>
    </w:tblStylePr>
    <w:tblStylePr w:type="swCell">
      <w:rPr>
        <w:b/>
        <w:bCs/>
      </w:rPr>
      <w:tcPr>
        <w:tcBorders>
          <w:tl2br w:val="nil"/>
          <w:tr2bl w:val="nil"/>
        </w:tcBorders>
      </w:tcPr>
    </w:tblStylePr>
  </w:style>
  <w:style w:type="table" w:customStyle="1" w:styleId="1712">
    <w:name w:val="Классическая таблица 2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tblBorders>
    </w:tblPr>
    <w:tcPr>
      <w:shd w:val="clear" w:color="auto" w:fill="auto"/>
    </w:tcPr>
    <w:tblStylePr w:type="firstRow">
      <w:rPr>
        <w:color w:val="FFFFFF"/>
      </w:rPr>
      <w:tcPr>
        <w:tcBorders>
          <w:bottom w:val="single" w:color="000000" w:sz="6" w:space="0"/>
          <w:tl2br w:val="nil"/>
          <w:tr2bl w:val="nil"/>
        </w:tcBorders>
        <w:shd w:val="solid" w:color="800080" w:fill="FFFFFF"/>
      </w:tcPr>
    </w:tblStylePr>
    <w:tblStylePr w:type="lastRow">
      <w:tcPr>
        <w:tcBorders>
          <w:top w:val="single" w:color="000000" w:sz="6" w:space="0"/>
          <w:tl2br w:val="nil"/>
          <w:tr2bl w:val="nil"/>
        </w:tcBorders>
      </w:tcPr>
    </w:tblStylePr>
    <w:tblStylePr w:type="firstCol">
      <w:rPr>
        <w:b/>
        <w:bCs/>
      </w:rPr>
      <w:tcPr>
        <w:tcBorders>
          <w:tl2br w:val="nil"/>
          <w:tr2bl w:val="nil"/>
        </w:tcBorders>
        <w:shd w:val="solid" w:color="C0C0C0" w:fill="FFFFFF"/>
      </w:tcPr>
    </w:tblStylePr>
    <w:tblStylePr w:type="neCell">
      <w:rPr>
        <w:b/>
        <w:bCs/>
      </w:rPr>
      <w:tcPr>
        <w:tcBorders>
          <w:tl2br w:val="nil"/>
          <w:tr2bl w:val="nil"/>
        </w:tcBorders>
      </w:tcPr>
    </w:tblStylePr>
    <w:tblStylePr w:type="nwCell">
      <w:tcPr>
        <w:tcBorders>
          <w:tl2br w:val="nil"/>
          <w:tr2bl w:val="nil"/>
        </w:tcBorders>
        <w:shd w:val="solid" w:color="800080" w:fill="FFFFFF"/>
      </w:tcPr>
    </w:tblStylePr>
    <w:tblStylePr w:type="swCell">
      <w:rPr>
        <w:color w:val="000080"/>
      </w:rPr>
      <w:tcPr>
        <w:tcBorders>
          <w:tl2br w:val="nil"/>
          <w:tr2bl w:val="nil"/>
        </w:tcBorders>
      </w:tcPr>
    </w:tblStylePr>
  </w:style>
  <w:style w:type="table" w:customStyle="1" w:styleId="1713">
    <w:name w:val="Классическая таблица 33"/>
    <w:basedOn w:val="12"/>
    <w:qFormat/>
    <w:uiPriority w:val="0"/>
    <w:pPr>
      <w:spacing w:after="0" w:line="240" w:lineRule="auto"/>
    </w:pPr>
    <w:rPr>
      <w:rFonts w:ascii="Times New Roman" w:hAnsi="Times New Roman" w:eastAsia="Times New Roman" w:cs="Times New Roman"/>
      <w:color w:val="000080"/>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cPr>
        <w:tcBorders>
          <w:bottom w:val="single" w:color="000000" w:sz="6" w:space="0"/>
          <w:tl2br w:val="nil"/>
          <w:tr2bl w:val="nil"/>
        </w:tcBorders>
        <w:shd w:val="solid" w:color="000080" w:fill="FFFFFF"/>
      </w:tcPr>
    </w:tblStylePr>
    <w:tblStylePr w:type="lastRow">
      <w:rPr>
        <w:color w:val="000080"/>
      </w:rPr>
      <w:tcPr>
        <w:tcBorders>
          <w:top w:val="single" w:color="000000" w:sz="12" w:space="0"/>
          <w:tl2br w:val="nil"/>
          <w:tr2bl w:val="nil"/>
        </w:tcBorders>
        <w:shd w:val="solid" w:color="FFFFFF" w:fill="FFFFFF"/>
      </w:tcPr>
    </w:tblStylePr>
    <w:tblStylePr w:type="firstCol">
      <w:rPr>
        <w:b/>
        <w:bCs/>
        <w:color w:val="000000"/>
      </w:rPr>
      <w:tcPr>
        <w:tcBorders>
          <w:tl2br w:val="nil"/>
          <w:tr2bl w:val="nil"/>
        </w:tcBorders>
      </w:tcPr>
    </w:tblStylePr>
  </w:style>
  <w:style w:type="table" w:customStyle="1" w:styleId="1714">
    <w:name w:val="Классическая таблица 43"/>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cPr>
        <w:tcBorders>
          <w:bottom w:val="single" w:color="000000" w:sz="6" w:space="0"/>
          <w:tl2br w:val="nil"/>
          <w:tr2bl w:val="nil"/>
        </w:tcBorders>
        <w:shd w:val="pct50" w:color="000080" w:fill="FFFFFF"/>
      </w:tcPr>
    </w:tblStylePr>
    <w:tblStylePr w:type="lastRow">
      <w:rPr>
        <w:color w:val="000080"/>
      </w:rPr>
      <w:tcPr>
        <w:tcBorders>
          <w:bottom w:val="single" w:color="000000" w:sz="6" w:space="0"/>
          <w:tl2br w:val="nil"/>
          <w:tr2bl w:val="nil"/>
        </w:tcBorders>
        <w:shd w:val="pct50" w:color="000000" w:fill="FFFFFF"/>
      </w:tcPr>
    </w:tblStylePr>
    <w:tblStylePr w:type="firstCol">
      <w:rPr>
        <w:b/>
        <w:bCs/>
      </w:rPr>
      <w:tcPr>
        <w:tcBorders>
          <w:tl2br w:val="nil"/>
          <w:tr2bl w:val="nil"/>
        </w:tcBorders>
      </w:tcPr>
    </w:tblStylePr>
    <w:tblStylePr w:type="nwCell">
      <w:rPr>
        <w:b/>
        <w:bCs/>
      </w:rPr>
      <w:tcPr>
        <w:tcBorders>
          <w:tl2br w:val="nil"/>
          <w:tr2bl w:val="nil"/>
        </w:tcBorders>
      </w:tcPr>
    </w:tblStylePr>
    <w:tblStylePr w:type="swCell">
      <w:rPr>
        <w:color w:val="000080"/>
      </w:rPr>
      <w:tcPr>
        <w:tcBorders>
          <w:tl2br w:val="nil"/>
          <w:tr2bl w:val="nil"/>
        </w:tcBorders>
      </w:tcPr>
    </w:tblStylePr>
  </w:style>
  <w:style w:type="table" w:customStyle="1" w:styleId="1715">
    <w:name w:val="Объемная таблица 13"/>
    <w:basedOn w:val="12"/>
    <w:uiPriority w:val="0"/>
    <w:pPr>
      <w:spacing w:after="0" w:line="240" w:lineRule="auto"/>
    </w:pPr>
    <w:rPr>
      <w:rFonts w:ascii="Times New Roman" w:hAnsi="Times New Roman" w:eastAsia="Times New Roman" w:cs="Times New Roman"/>
      <w:sz w:val="20"/>
      <w:szCs w:val="20"/>
      <w:lang w:eastAsia="ru-RU"/>
    </w:rPr>
    <w:tcPr>
      <w:shd w:val="solid" w:color="C0C0C0" w:fill="FFFFFF"/>
    </w:tcPr>
    <w:tblStylePr w:type="firstRow">
      <w:rPr>
        <w:b/>
        <w:bCs/>
        <w:color w:val="800080"/>
      </w:rPr>
      <w:tcPr>
        <w:tcBorders>
          <w:bottom w:val="single" w:color="808080" w:sz="6" w:space="0"/>
          <w:tl2br w:val="nil"/>
          <w:tr2bl w:val="nil"/>
        </w:tcBorders>
      </w:tcPr>
    </w:tblStylePr>
    <w:tblStylePr w:type="lastRow">
      <w:tcPr>
        <w:tcBorders>
          <w:top w:val="single" w:color="FFFFFF" w:sz="6" w:space="0"/>
          <w:tl2br w:val="nil"/>
          <w:tr2bl w:val="nil"/>
        </w:tcBorders>
      </w:tcPr>
    </w:tblStylePr>
    <w:tblStylePr w:type="firstCol">
      <w:rPr>
        <w:b/>
        <w:bCs/>
      </w:rPr>
      <w:tcPr>
        <w:tcBorders>
          <w:right w:val="single" w:color="808080" w:sz="6" w:space="0"/>
          <w:tl2br w:val="nil"/>
          <w:tr2bl w:val="nil"/>
        </w:tcBorders>
      </w:tcPr>
    </w:tblStylePr>
    <w:tblStylePr w:type="lastCol">
      <w:tcPr>
        <w:tcBorders>
          <w:left w:val="single" w:color="FFFFFF" w:sz="6" w:space="0"/>
          <w:tl2br w:val="nil"/>
          <w:tr2bl w:val="nil"/>
        </w:tcBorders>
      </w:tcPr>
    </w:tblStylePr>
    <w:tblStylePr w:type="neCell">
      <w:tcPr>
        <w:tcBorders>
          <w:left w:val="nil"/>
          <w:bottom w:val="nil"/>
          <w:tl2br w:val="nil"/>
          <w:tr2bl w:val="nil"/>
        </w:tcBorders>
      </w:tcPr>
    </w:tblStylePr>
    <w:tblStylePr w:type="nwCell">
      <w:tcPr>
        <w:tcBorders>
          <w:bottom w:val="nil"/>
          <w:right w:val="nil"/>
          <w:tl2br w:val="nil"/>
          <w:tr2bl w:val="nil"/>
        </w:tcBorders>
      </w:tcPr>
    </w:tblStylePr>
    <w:tblStylePr w:type="seCell">
      <w:tcPr>
        <w:tcBorders>
          <w:top w:val="nil"/>
          <w:left w:val="nil"/>
          <w:tl2br w:val="nil"/>
          <w:tr2bl w:val="nil"/>
        </w:tcBorders>
      </w:tcPr>
    </w:tblStylePr>
    <w:tblStylePr w:type="swCell">
      <w:rPr>
        <w:color w:val="000080"/>
      </w:rPr>
      <w:tcPr>
        <w:tcBorders>
          <w:top w:val="nil"/>
          <w:right w:val="nil"/>
          <w:tl2br w:val="nil"/>
          <w:tr2bl w:val="nil"/>
        </w:tcBorders>
      </w:tcPr>
    </w:tblStylePr>
  </w:style>
  <w:style w:type="table" w:customStyle="1" w:styleId="1716">
    <w:name w:val="Объемная таблица 23"/>
    <w:basedOn w:val="12"/>
    <w:uiPriority w:val="0"/>
    <w:pPr>
      <w:spacing w:after="0" w:line="240" w:lineRule="auto"/>
    </w:pPr>
    <w:rPr>
      <w:rFonts w:ascii="Times New Roman" w:hAnsi="Times New Roman" w:eastAsia="Times New Roman" w:cs="Times New Roman"/>
      <w:sz w:val="20"/>
      <w:szCs w:val="20"/>
      <w:lang w:eastAsia="ru-RU"/>
    </w:rPr>
    <w:tcPr>
      <w:shd w:val="solid" w:color="C0C0C0" w:fill="FFFFFF"/>
    </w:tc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717">
    <w:name w:val="Объемная таблица 33"/>
    <w:basedOn w:val="12"/>
    <w:uiPriority w:val="0"/>
    <w:pPr>
      <w:spacing w:after="0" w:line="240" w:lineRule="auto"/>
    </w:pPr>
    <w:rPr>
      <w:rFonts w:ascii="Times New Roman" w:hAnsi="Times New Roman" w:eastAsia="Times New Roman" w:cs="Times New Roman"/>
      <w:sz w:val="20"/>
      <w:szCs w:val="20"/>
      <w:lang w:eastAsia="ru-RU"/>
    </w:rPr>
    <w:tblStylePr w:type="firstRow">
      <w:rPr>
        <w:b/>
        <w:bCs/>
      </w:rPr>
      <w:tcPr>
        <w:tcBorders>
          <w:tl2br w:val="nil"/>
          <w:tr2bl w:val="nil"/>
        </w:tcBorders>
      </w:tcPr>
    </w:tblStylePr>
    <w:tblStylePr w:type="firstCol">
      <w:tcPr>
        <w:tcBorders>
          <w:top w:val="nil"/>
          <w:bottom w:val="nil"/>
          <w:right w:val="single" w:color="808080" w:sz="6" w:space="0"/>
          <w:tl2br w:val="nil"/>
          <w:tr2bl w:val="nil"/>
        </w:tcBorders>
      </w:tcPr>
    </w:tblStylePr>
    <w:tblStylePr w:type="lastCol">
      <w:tcPr>
        <w:tcBorders>
          <w:right w:val="single" w:color="FFFFFF" w:sz="6" w:space="0"/>
          <w:tl2br w:val="nil"/>
          <w:tr2bl w:val="nil"/>
        </w:tcBorders>
      </w:tcPr>
    </w:tblStylePr>
    <w:tblStylePr w:type="band1Vert">
      <w:rPr>
        <w:color w:val="auto"/>
      </w:rPr>
      <w:tcPr>
        <w:shd w:val="solid" w:color="C0C0C0" w:fill="FFFFFF"/>
      </w:tcPr>
    </w:tblStylePr>
    <w:tblStylePr w:type="band2Vert">
      <w:rPr>
        <w:color w:val="auto"/>
      </w:rPr>
      <w:tcPr>
        <w:shd w:val="pct50" w:color="C0C0C0" w:fill="FFFFFF"/>
      </w:tcPr>
    </w:tblStylePr>
    <w:tblStylePr w:type="band1Horz">
      <w:tcPr>
        <w:tcBorders>
          <w:top w:val="single" w:color="808080" w:sz="6" w:space="0"/>
          <w:bottom w:val="single" w:color="FFFFFF" w:sz="6" w:space="0"/>
          <w:tl2br w:val="nil"/>
          <w:tr2bl w:val="nil"/>
        </w:tcBorders>
      </w:tcPr>
    </w:tblStylePr>
    <w:tblStylePr w:type="swCell">
      <w:rPr>
        <w:b/>
        <w:bCs/>
      </w:rPr>
      <w:tcPr>
        <w:tcBorders>
          <w:tl2br w:val="nil"/>
          <w:tr2bl w:val="nil"/>
        </w:tcBorders>
      </w:tcPr>
    </w:tblStylePr>
  </w:style>
  <w:style w:type="table" w:customStyle="1" w:styleId="1718">
    <w:name w:val="Простая таблица 1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bottom w:val="single" w:color="008000" w:sz="12" w:space="0"/>
      </w:tblBorders>
    </w:tblPr>
    <w:tcPr>
      <w:shd w:val="clear" w:color="auto" w:fill="auto"/>
    </w:tcPr>
    <w:tblStylePr w:type="firstRow">
      <w:tcPr>
        <w:tcBorders>
          <w:bottom w:val="single" w:color="008000" w:sz="6" w:space="0"/>
          <w:tl2br w:val="nil"/>
          <w:tr2bl w:val="nil"/>
        </w:tcBorders>
      </w:tcPr>
    </w:tblStylePr>
    <w:tblStylePr w:type="lastRow">
      <w:tcPr>
        <w:tcBorders>
          <w:top w:val="single" w:color="008000" w:sz="6" w:space="0"/>
          <w:tl2br w:val="nil"/>
          <w:tr2bl w:val="nil"/>
        </w:tcBorders>
      </w:tcPr>
    </w:tblStylePr>
  </w:style>
  <w:style w:type="table" w:customStyle="1" w:styleId="1719">
    <w:name w:val="Простая таблица 23"/>
    <w:basedOn w:val="12"/>
    <w:uiPriority w:val="0"/>
    <w:pPr>
      <w:spacing w:after="0" w:line="240" w:lineRule="auto"/>
    </w:pPr>
    <w:rPr>
      <w:rFonts w:ascii="Times New Roman" w:hAnsi="Times New Roman" w:eastAsia="Times New Roman" w:cs="Times New Roman"/>
      <w:sz w:val="20"/>
      <w:szCs w:val="20"/>
      <w:lang w:eastAsia="ru-RU"/>
    </w:rPr>
    <w:tblStylePr w:type="firstRow">
      <w:rPr>
        <w:b/>
        <w:bCs/>
      </w:rPr>
      <w:tcPr>
        <w:tcBorders>
          <w:bottom w:val="single" w:color="000000" w:sz="12" w:space="0"/>
          <w:tl2br w:val="nil"/>
          <w:tr2bl w:val="nil"/>
        </w:tcBorders>
      </w:tcPr>
    </w:tblStylePr>
    <w:tblStylePr w:type="lastRow">
      <w:rPr>
        <w:b/>
        <w:bCs/>
        <w:color w:val="auto"/>
      </w:rPr>
      <w:tcPr>
        <w:tcBorders>
          <w:top w:val="single" w:color="000000" w:sz="6" w:space="0"/>
          <w:tl2br w:val="nil"/>
          <w:tr2bl w:val="nil"/>
        </w:tcBorders>
      </w:tcPr>
    </w:tblStylePr>
    <w:tblStylePr w:type="firstCol">
      <w:rPr>
        <w:b/>
        <w:bCs/>
      </w:rPr>
      <w:tcPr>
        <w:tcBorders>
          <w:right w:val="single" w:color="000000" w:sz="12" w:space="0"/>
          <w:tl2br w:val="nil"/>
          <w:tr2bl w:val="nil"/>
        </w:tcBorders>
      </w:tcPr>
    </w:tblStylePr>
    <w:tblStylePr w:type="lastCol">
      <w:rPr>
        <w:b/>
        <w:bCs/>
      </w:rPr>
      <w:tcPr>
        <w:tcBorders>
          <w:left w:val="single" w:color="000000" w:sz="6" w:space="0"/>
          <w:tl2br w:val="nil"/>
          <w:tr2bl w:val="nil"/>
        </w:tcBorders>
      </w:tcPr>
    </w:tblStylePr>
    <w:tblStylePr w:type="neCell">
      <w:rPr>
        <w:b/>
        <w:bCs/>
      </w:rPr>
      <w:tcPr>
        <w:tcBorders>
          <w:left w:val="nil"/>
          <w:tl2br w:val="nil"/>
          <w:tr2bl w:val="nil"/>
        </w:tcBorders>
      </w:tcPr>
    </w:tblStylePr>
    <w:tblStylePr w:type="swCell">
      <w:rPr>
        <w:b/>
        <w:bCs/>
      </w:rPr>
      <w:tcPr>
        <w:tcBorders>
          <w:top w:val="nil"/>
          <w:tl2br w:val="nil"/>
          <w:tr2bl w:val="nil"/>
        </w:tcBorders>
      </w:tcPr>
    </w:tblStylePr>
  </w:style>
  <w:style w:type="table" w:customStyle="1" w:styleId="1720">
    <w:name w:val="Простая таблица 3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cPr>
        <w:tcBorders>
          <w:tl2br w:val="nil"/>
          <w:tr2bl w:val="nil"/>
        </w:tcBorders>
        <w:shd w:val="solid" w:color="000000" w:fill="FFFFFF"/>
      </w:tcPr>
    </w:tblStylePr>
  </w:style>
  <w:style w:type="table" w:customStyle="1" w:styleId="1721">
    <w:name w:val="Сетка таблицы 13"/>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cPr>
        <w:tcBorders>
          <w:tl2br w:val="nil"/>
          <w:tr2bl w:val="nil"/>
        </w:tcBorders>
      </w:tcPr>
    </w:tblStylePr>
    <w:tblStylePr w:type="lastCol">
      <w:rPr>
        <w:i/>
        <w:iCs/>
      </w:rPr>
      <w:tcPr>
        <w:tcBorders>
          <w:tl2br w:val="nil"/>
          <w:tr2bl w:val="nil"/>
        </w:tcBorders>
      </w:tcPr>
    </w:tblStylePr>
  </w:style>
  <w:style w:type="table" w:customStyle="1" w:styleId="1722">
    <w:name w:val="Сетка таблицы 23"/>
    <w:basedOn w:val="12"/>
    <w:qFormat/>
    <w:uiPriority w:val="0"/>
    <w:pPr>
      <w:spacing w:after="0" w:line="240" w:lineRule="auto"/>
    </w:pPr>
    <w:rPr>
      <w:rFonts w:ascii="Times New Roman" w:hAnsi="Times New Roman" w:eastAsia="Times New Roman" w:cs="Times New Roman"/>
      <w:sz w:val="20"/>
      <w:szCs w:val="20"/>
      <w:lang w:eastAsia="ru-RU"/>
    </w:rPr>
    <w:tblPr>
      <w:tblBorders>
        <w:insideH w:val="single" w:color="000000" w:sz="6" w:space="0"/>
        <w:insideV w:val="single" w:color="000000" w:sz="6" w:space="0"/>
      </w:tblBorders>
    </w:tblPr>
    <w:tcPr>
      <w:shd w:val="clear" w:color="auto" w:fill="auto"/>
    </w:tcPr>
    <w:tblStylePr w:type="firstRow">
      <w:rPr>
        <w:b/>
        <w:bCs/>
      </w:rPr>
      <w:tcPr>
        <w:tcBorders>
          <w:tl2br w:val="nil"/>
          <w:tr2bl w:val="nil"/>
        </w:tcBorders>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style>
  <w:style w:type="table" w:customStyle="1" w:styleId="1723">
    <w:name w:val="Сетка таблицы 3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cPr>
        <w:tcBorders>
          <w:bottom w:val="single" w:color="000000" w:sz="6" w:space="0"/>
          <w:tl2br w:val="nil"/>
          <w:tr2bl w:val="nil"/>
        </w:tcBorders>
        <w:shd w:val="pct30" w:color="FFFF00" w:fill="FFFFFF"/>
      </w:tcPr>
    </w:tblStylePr>
    <w:tblStylePr w:type="lastRow">
      <w:rPr>
        <w:b/>
        <w:bCs/>
      </w:rPr>
      <w:tcPr>
        <w:tcBorders>
          <w:tl2br w:val="nil"/>
          <w:tr2bl w:val="nil"/>
        </w:tcBorders>
      </w:tcPr>
    </w:tblStylePr>
    <w:tblStylePr w:type="lastCol">
      <w:rPr>
        <w:b/>
        <w:bCs/>
      </w:rPr>
      <w:tcPr>
        <w:tcBorders>
          <w:tl2br w:val="nil"/>
          <w:tr2bl w:val="nil"/>
        </w:tcBorders>
      </w:tcPr>
    </w:tblStylePr>
  </w:style>
  <w:style w:type="table" w:customStyle="1" w:styleId="1724">
    <w:name w:val="Сетка таблицы 43"/>
    <w:basedOn w:val="12"/>
    <w:uiPriority w:val="0"/>
    <w:pPr>
      <w:spacing w:after="0" w:line="240" w:lineRule="auto"/>
    </w:pPr>
    <w:rPr>
      <w:rFonts w:ascii="Times New Roman" w:hAnsi="Times New Roman" w:eastAsia="Times New Roman" w:cs="Times New Roman"/>
      <w:sz w:val="20"/>
      <w:szCs w:val="20"/>
      <w:lang w:eastAsia="ru-RU"/>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cPr>
        <w:tcBorders>
          <w:bottom w:val="single" w:color="000000" w:sz="6" w:space="0"/>
          <w:tl2br w:val="nil"/>
          <w:tr2bl w:val="nil"/>
        </w:tcBorders>
        <w:shd w:val="pct30" w:color="FFFF00" w:fill="FFFFFF"/>
      </w:tcPr>
    </w:tblStylePr>
    <w:tblStylePr w:type="lastRow">
      <w:rPr>
        <w:b/>
        <w:bCs/>
        <w:color w:val="auto"/>
      </w:rPr>
      <w:tcPr>
        <w:tcBorders>
          <w:top w:val="single" w:color="000000" w:sz="6" w:space="0"/>
          <w:tl2br w:val="nil"/>
          <w:tr2bl w:val="nil"/>
        </w:tcBorders>
        <w:shd w:val="pct30" w:color="FFFF00" w:fill="FFFFFF"/>
      </w:tcPr>
    </w:tblStylePr>
    <w:tblStylePr w:type="lastCol">
      <w:rPr>
        <w:b/>
        <w:bCs/>
        <w:color w:val="auto"/>
      </w:rPr>
      <w:tcPr>
        <w:tcBorders>
          <w:tl2br w:val="nil"/>
          <w:tr2bl w:val="nil"/>
        </w:tcBorders>
      </w:tcPr>
    </w:tblStylePr>
  </w:style>
  <w:style w:type="table" w:customStyle="1" w:styleId="1725">
    <w:name w:val="Сетка таблицы 5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table" w:customStyle="1" w:styleId="1726">
    <w:name w:val="Сетка таблицы 6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cPr>
        <w:tcBorders>
          <w:bottom w:val="single" w:color="000000" w:sz="6" w:space="0"/>
          <w:tl2br w:val="nil"/>
          <w:tr2bl w:val="nil"/>
        </w:tcBorders>
      </w:tcPr>
    </w:tblStylePr>
    <w:tblStylePr w:type="lastRow">
      <w:rPr>
        <w:color w:val="auto"/>
      </w:rPr>
      <w:tcPr>
        <w:tcBorders>
          <w:top w:val="single" w:color="000000" w:sz="6" w:space="0"/>
          <w:tl2br w:val="nil"/>
          <w:tr2bl w:val="nil"/>
        </w:tcBorders>
      </w:tcPr>
    </w:tblStylePr>
    <w:tblStylePr w:type="firstCol">
      <w:rPr>
        <w:b/>
        <w:bCs/>
      </w:rPr>
      <w:tcPr>
        <w:tcBorders>
          <w:tl2br w:val="nil"/>
          <w:tr2bl w:val="nil"/>
        </w:tcBorders>
      </w:tcPr>
    </w:tblStylePr>
    <w:tblStylePr w:type="nwCell">
      <w:tcPr>
        <w:tcBorders>
          <w:tl2br w:val="single" w:color="000000" w:sz="6" w:space="0"/>
          <w:tr2bl w:val="nil"/>
        </w:tcBorders>
      </w:tcPr>
    </w:tblStylePr>
  </w:style>
  <w:style w:type="table" w:customStyle="1" w:styleId="1727">
    <w:name w:val="Сетка таблицы 73"/>
    <w:basedOn w:val="12"/>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cPr>
        <w:tcBorders>
          <w:bottom w:val="single" w:color="000000" w:sz="12" w:space="0"/>
          <w:tl2br w:val="nil"/>
          <w:tr2bl w:val="nil"/>
        </w:tcBorders>
      </w:tcPr>
    </w:tblStylePr>
    <w:tblStylePr w:type="lastRow">
      <w:rPr>
        <w:b w:val="0"/>
        <w:bCs w:val="0"/>
      </w:rPr>
      <w:tcPr>
        <w:tcBorders>
          <w:top w:val="single" w:color="00000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nwCell">
      <w:tcPr>
        <w:tcBorders>
          <w:tl2br w:val="single" w:color="000000" w:sz="6" w:space="0"/>
          <w:tr2bl w:val="nil"/>
        </w:tcBorders>
      </w:tcPr>
    </w:tblStylePr>
  </w:style>
  <w:style w:type="table" w:customStyle="1" w:styleId="1728">
    <w:name w:val="Сетка таблицы 83"/>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cPr>
        <w:tcBorders>
          <w:tl2br w:val="nil"/>
          <w:tr2bl w:val="nil"/>
        </w:tcBorders>
        <w:shd w:val="solid" w:color="000080" w:fill="FFFFFF"/>
      </w:tcPr>
    </w:tblStylePr>
    <w:tblStylePr w:type="lastRow">
      <w:rPr>
        <w:b/>
        <w:bCs/>
        <w:color w:val="auto"/>
      </w:rPr>
      <w:tcPr>
        <w:tcBorders>
          <w:tl2br w:val="nil"/>
          <w:tr2bl w:val="nil"/>
        </w:tcBorders>
      </w:tcPr>
    </w:tblStylePr>
    <w:tblStylePr w:type="lastCol">
      <w:rPr>
        <w:b/>
        <w:bCs/>
        <w:color w:val="auto"/>
      </w:rPr>
      <w:tcPr>
        <w:tcBorders>
          <w:tl2br w:val="nil"/>
          <w:tr2bl w:val="nil"/>
        </w:tcBorders>
      </w:tcPr>
    </w:tblStylePr>
  </w:style>
  <w:style w:type="table" w:customStyle="1" w:styleId="1729">
    <w:name w:val="Современная таблица3"/>
    <w:basedOn w:val="12"/>
    <w:uiPriority w:val="0"/>
    <w:pPr>
      <w:spacing w:after="0" w:line="240" w:lineRule="auto"/>
    </w:pPr>
    <w:rPr>
      <w:rFonts w:ascii="Times New Roman" w:hAnsi="Times New Roman" w:eastAsia="Times New Roman" w:cs="Times New Roman"/>
      <w:sz w:val="20"/>
      <w:szCs w:val="20"/>
      <w:lang w:eastAsia="ru-RU"/>
    </w:rPr>
    <w:tblPr>
      <w:tblBorders>
        <w:insideH w:val="single" w:color="FFFFFF" w:sz="18" w:space="0"/>
        <w:insideV w:val="single" w:color="FFFFFF" w:sz="18" w:space="0"/>
      </w:tblBorders>
    </w:tblPr>
    <w:tblStylePr w:type="firstRow">
      <w:rPr>
        <w:b/>
        <w:bCs/>
        <w:color w:val="auto"/>
      </w:rPr>
      <w:tcPr>
        <w:tcBorders>
          <w:tl2br w:val="nil"/>
          <w:tr2bl w:val="nil"/>
        </w:tcBorders>
        <w:shd w:val="pct20" w:color="000000" w:fill="FFFFFF"/>
      </w:tcPr>
    </w:tblStylePr>
    <w:tblStylePr w:type="band1Horz">
      <w:rPr>
        <w:color w:val="auto"/>
      </w:rPr>
      <w:tcPr>
        <w:tcBorders>
          <w:tl2br w:val="nil"/>
          <w:tr2bl w:val="nil"/>
        </w:tcBorders>
        <w:shd w:val="pct5" w:color="000000" w:fill="FFFFFF"/>
      </w:tcPr>
    </w:tblStylePr>
    <w:tblStylePr w:type="band2Horz">
      <w:rPr>
        <w:color w:val="auto"/>
      </w:rPr>
      <w:tcPr>
        <w:tcBorders>
          <w:tl2br w:val="nil"/>
          <w:tr2bl w:val="nil"/>
        </w:tcBorders>
        <w:shd w:val="pct20" w:color="000000" w:fill="FFFFFF"/>
      </w:tcPr>
    </w:tblStylePr>
  </w:style>
  <w:style w:type="table" w:customStyle="1" w:styleId="1730">
    <w:name w:val="Стандартная таблица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cPr>
        <w:tcBorders>
          <w:tl2br w:val="nil"/>
          <w:tr2bl w:val="nil"/>
        </w:tcBorders>
        <w:shd w:val="solid" w:color="000000" w:fill="FFFFFF"/>
      </w:tcPr>
    </w:tblStylePr>
  </w:style>
  <w:style w:type="table" w:customStyle="1" w:styleId="1731">
    <w:name w:val="Столбцы таблицы 13"/>
    <w:basedOn w:val="12"/>
    <w:qFormat/>
    <w:uiPriority w:val="0"/>
    <w:pPr>
      <w:spacing w:after="0" w:line="240" w:lineRule="auto"/>
    </w:pPr>
    <w:rPr>
      <w:rFonts w:ascii="Times New Roman" w:hAnsi="Times New Roman" w:eastAsia="Times New Roman" w:cs="Times New Roman"/>
      <w:b/>
      <w:bCs/>
      <w:sz w:val="20"/>
      <w:szCs w:val="20"/>
      <w:lang w:eastAsia="ru-RU"/>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cPr>
        <w:tcBorders>
          <w:bottom w:val="double" w:color="000000" w:sz="6" w:space="0"/>
          <w:tl2br w:val="nil"/>
          <w:tr2bl w:val="nil"/>
        </w:tcBorders>
      </w:tcPr>
    </w:tblStylePr>
    <w:tblStylePr w:type="lastRow">
      <w:rPr>
        <w:b w:val="0"/>
        <w:bCs w:val="0"/>
      </w:rPr>
      <w:tcPr>
        <w:tcBorders>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25" w:color="000000" w:fill="FFFFFF"/>
      </w:tcPr>
    </w:tblStylePr>
    <w:tblStylePr w:type="band2Vert">
      <w:rPr>
        <w:color w:val="auto"/>
      </w:rPr>
      <w:tcPr>
        <w:shd w:val="pct25" w:color="FF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32">
    <w:name w:val="Столбцы таблицы 23"/>
    <w:basedOn w:val="12"/>
    <w:qFormat/>
    <w:uiPriority w:val="0"/>
    <w:pPr>
      <w:spacing w:after="0" w:line="240" w:lineRule="auto"/>
    </w:pPr>
    <w:rPr>
      <w:rFonts w:ascii="Times New Roman" w:hAnsi="Times New Roman" w:eastAsia="Times New Roman" w:cs="Times New Roman"/>
      <w:b/>
      <w:bCs/>
      <w:sz w:val="20"/>
      <w:szCs w:val="20"/>
      <w:lang w:eastAsia="ru-RU"/>
    </w:rPr>
    <w:tblStylePr w:type="firstRow">
      <w:rPr>
        <w:color w:val="FFFFFF"/>
      </w:rPr>
      <w:tcPr>
        <w:tcBorders>
          <w:tl2br w:val="nil"/>
          <w:tr2bl w:val="nil"/>
        </w:tcBorders>
        <w:shd w:val="solid" w:color="000080" w:fill="FFFFFF"/>
      </w:tcPr>
    </w:tblStylePr>
    <w:tblStylePr w:type="lastRow">
      <w:rPr>
        <w:b w:val="0"/>
        <w:bCs w:val="0"/>
      </w:rPr>
      <w:tcPr>
        <w:tcBorders>
          <w:tl2br w:val="nil"/>
          <w:tr2bl w:val="nil"/>
        </w:tcBorders>
      </w:tcPr>
    </w:tblStylePr>
    <w:tblStylePr w:type="firstCol">
      <w:rPr>
        <w:b w:val="0"/>
        <w:bCs w:val="0"/>
        <w:color w:val="00000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pct30" w:color="000000" w:fill="FFFFFF"/>
      </w:tcPr>
    </w:tblStylePr>
    <w:tblStylePr w:type="band2Vert">
      <w:rPr>
        <w:color w:val="auto"/>
      </w:rPr>
      <w:tcPr>
        <w:shd w:val="pct25" w:color="00FF00" w:fill="FFFFFF"/>
      </w:tcPr>
    </w:tblStylePr>
    <w:tblStylePr w:type="neCell">
      <w:rPr>
        <w:b/>
        <w:bCs/>
      </w:rPr>
      <w:tcPr>
        <w:tcBorders>
          <w:tl2br w:val="nil"/>
          <w:tr2bl w:val="nil"/>
        </w:tcBorders>
      </w:tcPr>
    </w:tblStylePr>
    <w:tblStylePr w:type="swCell">
      <w:rPr>
        <w:b/>
        <w:bCs/>
      </w:rPr>
      <w:tcPr>
        <w:tcBorders>
          <w:tl2br w:val="nil"/>
          <w:tr2bl w:val="nil"/>
        </w:tcBorders>
      </w:tcPr>
    </w:tblStylePr>
  </w:style>
  <w:style w:type="table" w:customStyle="1" w:styleId="1733">
    <w:name w:val="Столбцы таблицы 33"/>
    <w:basedOn w:val="12"/>
    <w:uiPriority w:val="0"/>
    <w:pPr>
      <w:spacing w:after="0" w:line="240" w:lineRule="auto"/>
    </w:pPr>
    <w:rPr>
      <w:rFonts w:ascii="Times New Roman" w:hAnsi="Times New Roman" w:eastAsia="Times New Roman" w:cs="Times New Roman"/>
      <w:b/>
      <w:bCs/>
      <w:sz w:val="20"/>
      <w:szCs w:val="20"/>
      <w:lang w:eastAsia="ru-RU"/>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cPr>
        <w:tcBorders>
          <w:tl2br w:val="nil"/>
          <w:tr2bl w:val="nil"/>
        </w:tcBorders>
        <w:shd w:val="solid" w:color="000080" w:fill="FFFFFF"/>
      </w:tcPr>
    </w:tblStylePr>
    <w:tblStylePr w:type="lastRow">
      <w:rPr>
        <w:b w:val="0"/>
        <w:bCs w:val="0"/>
      </w:rPr>
      <w:tcPr>
        <w:tcBorders>
          <w:top w:val="single" w:color="000080" w:sz="6" w:space="0"/>
          <w:tl2br w:val="nil"/>
          <w:tr2bl w:val="nil"/>
        </w:tcBorders>
      </w:tcPr>
    </w:tblStylePr>
    <w:tblStylePr w:type="firstCol">
      <w:rPr>
        <w:b w:val="0"/>
        <w:bCs w:val="0"/>
      </w:rPr>
      <w:tcPr>
        <w:tcBorders>
          <w:tl2br w:val="nil"/>
          <w:tr2bl w:val="nil"/>
        </w:tcBorders>
      </w:tcPr>
    </w:tblStylePr>
    <w:tblStylePr w:type="lastCol">
      <w:rPr>
        <w:b w:val="0"/>
        <w:bCs w:val="0"/>
      </w:rPr>
      <w:tcPr>
        <w:tcBorders>
          <w:tl2br w:val="nil"/>
          <w:tr2bl w:val="nil"/>
        </w:tcBorders>
      </w:tcPr>
    </w:tblStylePr>
    <w:tblStylePr w:type="band1Vert">
      <w:rPr>
        <w:color w:val="auto"/>
      </w:rPr>
      <w:tcPr>
        <w:shd w:val="solid" w:color="C0C0C0" w:fill="FFFFFF"/>
      </w:tcPr>
    </w:tblStylePr>
    <w:tblStylePr w:type="band2Vert">
      <w:rPr>
        <w:color w:val="auto"/>
      </w:rPr>
      <w:tcPr>
        <w:shd w:val="pct10" w:color="000000" w:fill="FFFFFF"/>
      </w:tcPr>
    </w:tblStylePr>
    <w:tblStylePr w:type="neCell">
      <w:rPr>
        <w:b/>
        <w:bCs/>
      </w:rPr>
      <w:tcPr>
        <w:tcBorders>
          <w:tl2br w:val="nil"/>
          <w:tr2bl w:val="nil"/>
        </w:tcBorders>
      </w:tcPr>
    </w:tblStylePr>
  </w:style>
  <w:style w:type="table" w:customStyle="1" w:styleId="1734">
    <w:name w:val="Столбцы таблицы 43"/>
    <w:basedOn w:val="12"/>
    <w:uiPriority w:val="0"/>
    <w:pPr>
      <w:spacing w:after="0" w:line="240" w:lineRule="auto"/>
    </w:pPr>
    <w:rPr>
      <w:rFonts w:ascii="Times New Roman" w:hAnsi="Times New Roman" w:eastAsia="Times New Roman" w:cs="Times New Roman"/>
      <w:sz w:val="20"/>
      <w:szCs w:val="20"/>
      <w:lang w:eastAsia="ru-RU"/>
    </w:rPr>
    <w:tblStylePr w:type="firstRow">
      <w:rPr>
        <w:color w:val="FFFFFF"/>
      </w:rPr>
      <w:tcPr>
        <w:tcBorders>
          <w:tl2br w:val="nil"/>
          <w:tr2bl w:val="nil"/>
        </w:tcBorders>
        <w:shd w:val="solid" w:color="000000" w:fill="FFFFFF"/>
      </w:tcPr>
    </w:tblStylePr>
    <w:tblStylePr w:type="lastRow">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pct50" w:color="008080" w:fill="FFFFFF"/>
      </w:tcPr>
    </w:tblStylePr>
    <w:tblStylePr w:type="band2Vert">
      <w:rPr>
        <w:color w:val="auto"/>
      </w:rPr>
      <w:tcPr>
        <w:shd w:val="pct10" w:color="000000" w:fill="FFFFFF"/>
      </w:tcPr>
    </w:tblStylePr>
  </w:style>
  <w:style w:type="table" w:customStyle="1" w:styleId="1735">
    <w:name w:val="Столбцы таблицы 5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cPr>
        <w:tcBorders>
          <w:bottom w:val="single" w:color="808080" w:sz="6" w:space="0"/>
          <w:tl2br w:val="nil"/>
          <w:tr2bl w:val="nil"/>
        </w:tcBorders>
      </w:tcPr>
    </w:tblStylePr>
    <w:tblStylePr w:type="lastRow">
      <w:rPr>
        <w:b/>
        <w:bCs/>
      </w:rPr>
      <w:tcPr>
        <w:tcBorders>
          <w:top w:val="single" w:color="80808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Vert">
      <w:rPr>
        <w:color w:val="auto"/>
      </w:rPr>
      <w:tcPr>
        <w:shd w:val="solid" w:color="C0C0C0" w:fill="FFFFFF"/>
      </w:tcPr>
    </w:tblStylePr>
    <w:tblStylePr w:type="band2Vert">
      <w:rPr>
        <w:color w:val="auto"/>
      </w:rPr>
    </w:tblStylePr>
  </w:style>
  <w:style w:type="table" w:customStyle="1" w:styleId="1736">
    <w:name w:val="Таблица-список 13"/>
    <w:basedOn w:val="12"/>
    <w:uiPriority w:val="0"/>
    <w:pPr>
      <w:spacing w:after="0" w:line="240" w:lineRule="auto"/>
    </w:pPr>
    <w:rPr>
      <w:rFonts w:ascii="Times New Roman" w:hAnsi="Times New Roman" w:eastAsia="Times New Roman" w:cs="Times New Roman"/>
      <w:sz w:val="20"/>
      <w:szCs w:val="20"/>
      <w:lang w:eastAsia="ru-RU"/>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cPr>
        <w:tcBorders>
          <w:bottom w:val="single" w:color="000000" w:sz="6" w:space="0"/>
          <w:tl2br w:val="nil"/>
          <w:tr2bl w:val="nil"/>
        </w:tcBorders>
        <w:shd w:val="solid" w:color="C0C0C0" w:fill="FFFFFF"/>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solid" w:color="C0C0C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737">
    <w:name w:val="Таблица-список 23"/>
    <w:basedOn w:val="12"/>
    <w:qFormat/>
    <w:uiPriority w:val="0"/>
    <w:pPr>
      <w:spacing w:after="0" w:line="240" w:lineRule="auto"/>
    </w:pPr>
    <w:rPr>
      <w:rFonts w:ascii="Times New Roman" w:hAnsi="Times New Roman" w:eastAsia="Times New Roman" w:cs="Times New Roman"/>
      <w:sz w:val="20"/>
      <w:szCs w:val="20"/>
      <w:lang w:eastAsia="ru-RU"/>
    </w:rPr>
    <w:tblPr>
      <w:tblBorders>
        <w:bottom w:val="single" w:color="808080" w:sz="12" w:space="0"/>
      </w:tblBorders>
    </w:tblPr>
    <w:tblStylePr w:type="firstRow">
      <w:rPr>
        <w:b/>
        <w:bCs/>
        <w:color w:val="FFFFFF"/>
      </w:rPr>
      <w:tcPr>
        <w:tcBorders>
          <w:bottom w:val="single" w:color="000000" w:sz="6" w:space="0"/>
          <w:tl2br w:val="nil"/>
          <w:tr2bl w:val="nil"/>
        </w:tcBorders>
        <w:shd w:val="pct75" w:color="008080" w:fill="008000"/>
      </w:tcPr>
    </w:tblStylePr>
    <w:tblStylePr w:type="lastRow">
      <w:tcPr>
        <w:tcBorders>
          <w:top w:val="single" w:color="000000" w:sz="6" w:space="0"/>
          <w:tl2br w:val="nil"/>
          <w:tr2bl w:val="nil"/>
        </w:tcBorders>
      </w:tcPr>
    </w:tblStylePr>
    <w:tblStylePr w:type="band1Horz">
      <w:rPr>
        <w:color w:val="auto"/>
      </w:rPr>
      <w:tcPr>
        <w:tcBorders>
          <w:tl2br w:val="nil"/>
          <w:tr2bl w:val="nil"/>
        </w:tcBorders>
        <w:shd w:val="pct20" w:color="00FF00" w:fill="FFFFFF"/>
      </w:tcPr>
    </w:tblStylePr>
    <w:tblStylePr w:type="band2Horz">
      <w:rPr>
        <w:color w:val="auto"/>
      </w:rPr>
      <w:tcPr>
        <w:tcBorders>
          <w:tl2br w:val="nil"/>
          <w:tr2bl w:val="nil"/>
        </w:tcBorders>
      </w:tcPr>
    </w:tblStylePr>
    <w:tblStylePr w:type="swCell">
      <w:rPr>
        <w:b/>
        <w:bCs/>
      </w:rPr>
      <w:tcPr>
        <w:tcBorders>
          <w:tl2br w:val="nil"/>
          <w:tr2bl w:val="nil"/>
        </w:tcBorders>
      </w:tcPr>
    </w:tblStylePr>
  </w:style>
  <w:style w:type="table" w:customStyle="1" w:styleId="1738">
    <w:name w:val="Таблица-список 37"/>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cPr>
        <w:tcBorders>
          <w:bottom w:val="single" w:color="000000" w:sz="12" w:space="0"/>
          <w:tl2br w:val="nil"/>
          <w:tr2bl w:val="nil"/>
        </w:tcBorders>
      </w:tcPr>
    </w:tblStylePr>
    <w:tblStylePr w:type="lastRow">
      <w:tcPr>
        <w:tcBorders>
          <w:top w:val="single" w:color="000000" w:sz="12" w:space="0"/>
          <w:tl2br w:val="nil"/>
          <w:tr2bl w:val="nil"/>
        </w:tcBorders>
      </w:tcPr>
    </w:tblStylePr>
    <w:tblStylePr w:type="swCell">
      <w:rPr>
        <w:i/>
        <w:iCs/>
        <w:color w:val="000080"/>
      </w:rPr>
      <w:tcPr>
        <w:tcBorders>
          <w:tl2br w:val="nil"/>
          <w:tr2bl w:val="nil"/>
        </w:tcBorders>
      </w:tcPr>
    </w:tblStylePr>
  </w:style>
  <w:style w:type="table" w:customStyle="1" w:styleId="1739">
    <w:name w:val="Таблица-список 43"/>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cPr>
        <w:tcBorders>
          <w:bottom w:val="single" w:color="000000" w:sz="12" w:space="0"/>
          <w:tl2br w:val="nil"/>
          <w:tr2bl w:val="nil"/>
        </w:tcBorders>
        <w:shd w:val="solid" w:color="808080" w:fill="FFFFFF"/>
      </w:tcPr>
    </w:tblStylePr>
  </w:style>
  <w:style w:type="table" w:customStyle="1" w:styleId="1740">
    <w:name w:val="Таблица-список 53"/>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cPr>
        <w:tcBorders>
          <w:bottom w:val="single" w:color="000000" w:sz="12" w:space="0"/>
          <w:tl2br w:val="nil"/>
          <w:tr2bl w:val="nil"/>
        </w:tcBorders>
      </w:tcPr>
    </w:tblStylePr>
    <w:tblStylePr w:type="firstCol">
      <w:rPr>
        <w:b/>
        <w:bCs/>
      </w:rPr>
      <w:tcPr>
        <w:tcBorders>
          <w:tl2br w:val="nil"/>
          <w:tr2bl w:val="nil"/>
        </w:tcBorders>
      </w:tcPr>
    </w:tblStylePr>
  </w:style>
  <w:style w:type="table" w:customStyle="1" w:styleId="1741">
    <w:name w:val="Таблица-список 6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cPr>
        <w:tcBorders>
          <w:bottom w:val="single" w:color="000000" w:sz="12" w:space="0"/>
          <w:tl2br w:val="nil"/>
          <w:tr2bl w:val="nil"/>
        </w:tcBorders>
      </w:tcPr>
    </w:tblStylePr>
    <w:tblStylePr w:type="firstCol">
      <w:rPr>
        <w:b/>
        <w:bCs/>
      </w:rPr>
      <w:tcPr>
        <w:tcBorders>
          <w:right w:val="single" w:color="000000" w:sz="12" w:space="0"/>
          <w:tl2br w:val="nil"/>
          <w:tr2bl w:val="nil"/>
        </w:tcBorders>
      </w:tcPr>
    </w:tblStylePr>
    <w:tblStylePr w:type="band1Horz">
      <w:tcPr>
        <w:tcBorders>
          <w:tl2br w:val="nil"/>
          <w:tr2bl w:val="nil"/>
        </w:tcBorders>
        <w:shd w:val="pct25" w:color="000000" w:fill="FFFFFF"/>
      </w:tcPr>
    </w:tblStylePr>
  </w:style>
  <w:style w:type="table" w:customStyle="1" w:styleId="1742">
    <w:name w:val="Таблица-список 7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cPr>
        <w:tcBorders>
          <w:bottom w:val="single" w:color="008000" w:sz="12" w:space="0"/>
          <w:tl2br w:val="nil"/>
          <w:tr2bl w:val="nil"/>
        </w:tcBorders>
        <w:shd w:val="solid" w:color="C0C0C0" w:fill="FFFFFF"/>
      </w:tcPr>
    </w:tblStylePr>
    <w:tblStylePr w:type="lastRow">
      <w:rPr>
        <w:b/>
        <w:bCs/>
      </w:rPr>
      <w:tcPr>
        <w:tcBorders>
          <w:top w:val="single" w:color="008000" w:sz="12"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0" w:color="000000" w:fill="FFFFFF"/>
      </w:tcPr>
    </w:tblStylePr>
    <w:tblStylePr w:type="band2Horz">
      <w:tcPr>
        <w:tcBorders>
          <w:tl2br w:val="nil"/>
          <w:tr2bl w:val="nil"/>
        </w:tcBorders>
        <w:shd w:val="pct25" w:color="FFFF00" w:fill="FFFFFF"/>
      </w:tcPr>
    </w:tblStylePr>
  </w:style>
  <w:style w:type="table" w:customStyle="1" w:styleId="1743">
    <w:name w:val="Таблица-список 83"/>
    <w:basedOn w:val="12"/>
    <w:uiPriority w:val="0"/>
    <w:pPr>
      <w:spacing w:after="0" w:line="240" w:lineRule="auto"/>
    </w:pPr>
    <w:rPr>
      <w:rFonts w:ascii="Times New Roman" w:hAnsi="Times New Roman" w:eastAsia="Times New Roman" w:cs="Times New Roman"/>
      <w:sz w:val="20"/>
      <w:szCs w:val="20"/>
      <w:lang w:eastAsia="ru-RU"/>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cPr>
        <w:tcBorders>
          <w:bottom w:val="single" w:color="000000" w:sz="6" w:space="0"/>
          <w:tl2br w:val="nil"/>
          <w:tr2bl w:val="nil"/>
        </w:tcBorders>
        <w:shd w:val="solid" w:color="FFFF00" w:fill="FFFFFF"/>
      </w:tcPr>
    </w:tblStylePr>
    <w:tblStylePr w:type="lastRow">
      <w:rPr>
        <w:b/>
        <w:bCs/>
      </w:rPr>
      <w:tcPr>
        <w:tcBorders>
          <w:top w:val="single" w:color="000000" w:sz="6" w:space="0"/>
          <w:tl2br w:val="nil"/>
          <w:tr2bl w:val="nil"/>
        </w:tcBorders>
      </w:tcPr>
    </w:tblStylePr>
    <w:tblStylePr w:type="firstCol">
      <w:rPr>
        <w:b/>
        <w:bCs/>
      </w:rPr>
      <w:tcPr>
        <w:tcBorders>
          <w:tl2br w:val="nil"/>
          <w:tr2bl w:val="nil"/>
        </w:tcBorders>
      </w:tcPr>
    </w:tblStylePr>
    <w:tblStylePr w:type="lastCol">
      <w:rPr>
        <w:b/>
        <w:bCs/>
      </w:rPr>
      <w:tcPr>
        <w:tcBorders>
          <w:tl2br w:val="nil"/>
          <w:tr2bl w:val="nil"/>
        </w:tcBorders>
      </w:tcPr>
    </w:tblStylePr>
    <w:tblStylePr w:type="band1Horz">
      <w:rPr>
        <w:color w:val="auto"/>
      </w:rPr>
      <w:tcPr>
        <w:tcBorders>
          <w:tl2br w:val="nil"/>
          <w:tr2bl w:val="nil"/>
        </w:tcBorders>
        <w:shd w:val="pct25" w:color="FFFF00" w:fill="FFFFFF"/>
      </w:tcPr>
    </w:tblStylePr>
    <w:tblStylePr w:type="band2Horz">
      <w:tcPr>
        <w:tcBorders>
          <w:tl2br w:val="nil"/>
          <w:tr2bl w:val="nil"/>
        </w:tcBorders>
        <w:shd w:val="pct50" w:color="FF0000" w:fill="FFFFFF"/>
      </w:tcPr>
    </w:tblStylePr>
  </w:style>
  <w:style w:type="table" w:customStyle="1" w:styleId="1744">
    <w:name w:val="Тема таблицы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45">
    <w:name w:val="Цветная таблица 13"/>
    <w:basedOn w:val="12"/>
    <w:uiPriority w:val="0"/>
    <w:pPr>
      <w:spacing w:after="0" w:line="240" w:lineRule="auto"/>
    </w:pPr>
    <w:rPr>
      <w:rFonts w:ascii="Times New Roman" w:hAnsi="Times New Roman" w:eastAsia="Times New Roman" w:cs="Times New Roman"/>
      <w:color w:val="FFFFFF"/>
      <w:sz w:val="20"/>
      <w:szCs w:val="20"/>
      <w:lang w:eastAsia="ru-RU"/>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cPr>
        <w:tcBorders>
          <w:tl2br w:val="nil"/>
          <w:tr2bl w:val="nil"/>
        </w:tcBorders>
        <w:shd w:val="solid" w:color="000000" w:fill="FFFFFF"/>
      </w:tcPr>
    </w:tblStylePr>
    <w:tblStylePr w:type="firstCol">
      <w:rPr>
        <w:b/>
        <w:bCs/>
        <w:i/>
        <w:iCs/>
      </w:rPr>
      <w:tcPr>
        <w:tcBorders>
          <w:tl2br w:val="nil"/>
          <w:tr2bl w:val="nil"/>
        </w:tcBorders>
        <w:shd w:val="solid" w:color="000080" w:fill="FFFFFF"/>
      </w:tcPr>
    </w:tblStylePr>
    <w:tblStylePr w:type="nwCell">
      <w:tcPr>
        <w:tcBorders>
          <w:tl2br w:val="nil"/>
          <w:tr2bl w:val="nil"/>
        </w:tcBorders>
        <w:shd w:val="solid" w:color="000000" w:fill="FFFFFF"/>
      </w:tcPr>
    </w:tblStylePr>
    <w:tblStylePr w:type="swCell">
      <w:rPr>
        <w:b/>
        <w:bCs/>
        <w:i w:val="0"/>
        <w:iCs w:val="0"/>
      </w:rPr>
      <w:tcPr>
        <w:tcBorders>
          <w:tl2br w:val="nil"/>
          <w:tr2bl w:val="nil"/>
        </w:tcBorders>
      </w:tcPr>
    </w:tblStylePr>
  </w:style>
  <w:style w:type="table" w:customStyle="1" w:styleId="1746">
    <w:name w:val="Цветная таблица 23"/>
    <w:basedOn w:val="12"/>
    <w:uiPriority w:val="0"/>
    <w:pPr>
      <w:spacing w:after="0" w:line="240" w:lineRule="auto"/>
    </w:pPr>
    <w:rPr>
      <w:rFonts w:ascii="Times New Roman" w:hAnsi="Times New Roman" w:eastAsia="Times New Roman" w:cs="Times New Roman"/>
      <w:sz w:val="20"/>
      <w:szCs w:val="20"/>
      <w:lang w:eastAsia="ru-RU"/>
    </w:rPr>
    <w:tblPr>
      <w:tblBorders>
        <w:bottom w:val="single" w:color="000000" w:sz="12" w:space="0"/>
      </w:tblBorders>
    </w:tblPr>
    <w:tcPr>
      <w:shd w:val="pct20" w:color="FFFF00" w:fill="FFFFFF"/>
    </w:tcPr>
    <w:tblStylePr w:type="firstRow">
      <w:rPr>
        <w:b/>
        <w:bCs/>
        <w:i/>
        <w:iCs/>
        <w:color w:val="FFFFFF"/>
      </w:rPr>
      <w:tcPr>
        <w:tcBorders>
          <w:bottom w:val="single" w:color="000000" w:sz="12" w:space="0"/>
          <w:tl2br w:val="nil"/>
          <w:tr2bl w:val="nil"/>
        </w:tcBorders>
        <w:shd w:val="solid" w:color="800000" w:fill="FFFFFF"/>
      </w:tcPr>
    </w:tblStylePr>
    <w:tblStylePr w:type="firstCol">
      <w:rPr>
        <w:b/>
        <w:bCs/>
        <w:i/>
        <w:iCs/>
      </w:rPr>
      <w:tcPr>
        <w:tcBorders>
          <w:tl2br w:val="nil"/>
          <w:tr2bl w:val="nil"/>
        </w:tcBorders>
      </w:tcPr>
    </w:tblStylePr>
    <w:tblStylePr w:type="lastCol">
      <w:tcPr>
        <w:tcBorders>
          <w:tl2br w:val="nil"/>
          <w:tr2bl w:val="nil"/>
        </w:tcBorders>
        <w:shd w:val="solid" w:color="C0C0C0" w:fill="FFFFFF"/>
      </w:tcPr>
    </w:tblStylePr>
    <w:tblStylePr w:type="swCell">
      <w:rPr>
        <w:b/>
        <w:bCs/>
        <w:i w:val="0"/>
        <w:iCs w:val="0"/>
      </w:rPr>
      <w:tcPr>
        <w:tcBorders>
          <w:tl2br w:val="nil"/>
          <w:tr2bl w:val="nil"/>
        </w:tcBorders>
      </w:tcPr>
    </w:tblStylePr>
  </w:style>
  <w:style w:type="table" w:customStyle="1" w:styleId="1747">
    <w:name w:val="Цветная таблица 33"/>
    <w:basedOn w:val="12"/>
    <w:qFormat/>
    <w:uiPriority w:val="0"/>
    <w:pPr>
      <w:spacing w:after="0" w:line="240" w:lineRule="auto"/>
    </w:pPr>
    <w:rPr>
      <w:rFonts w:ascii="Times New Roman" w:hAnsi="Times New Roman" w:eastAsia="Times New Roman" w:cs="Times New Roman"/>
      <w:sz w:val="20"/>
      <w:szCs w:val="20"/>
      <w:lang w:eastAsia="ru-RU"/>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cPr>
        <w:tcBorders>
          <w:bottom w:val="single" w:color="000000" w:sz="6" w:space="0"/>
          <w:tl2br w:val="nil"/>
          <w:tr2bl w:val="nil"/>
        </w:tcBorders>
        <w:shd w:val="solid" w:color="008080" w:fill="FFFFFF"/>
      </w:tcPr>
    </w:tblStylePr>
    <w:tblStylePr w:type="firstCol">
      <w:tcPr>
        <w:tcBorders>
          <w:left w:val="single" w:color="000000" w:sz="36" w:space="0"/>
          <w:right w:val="single" w:color="000000" w:sz="6" w:space="0"/>
          <w:tl2br w:val="nil"/>
          <w:tr2bl w:val="nil"/>
        </w:tcBorders>
        <w:shd w:val="solid" w:color="008080" w:fill="FFFFFF"/>
      </w:tcPr>
    </w:tblStylePr>
    <w:tblStylePr w:type="nwCell">
      <w:rPr>
        <w:b/>
        <w:bCs/>
        <w:color w:val="FFFFFF"/>
      </w:rPr>
      <w:tcPr>
        <w:tcBorders>
          <w:tl2br w:val="nil"/>
          <w:tr2bl w:val="nil"/>
        </w:tcBorders>
        <w:shd w:val="solid" w:color="000000" w:fill="FFFFFF"/>
      </w:tcPr>
    </w:tblStylePr>
  </w:style>
  <w:style w:type="table" w:customStyle="1" w:styleId="1748">
    <w:name w:val="Средняя заливка 2 - Акцент 51"/>
    <w:basedOn w:val="12"/>
    <w:uiPriority w:val="64"/>
    <w:pPr>
      <w:spacing w:after="0" w:line="240" w:lineRule="auto"/>
    </w:pPr>
    <w:rPr>
      <w:rFonts w:ascii="Calibri" w:hAnsi="Calibri" w:eastAsia="Times New Roman" w:cs="Times New Roman"/>
    </w:rPr>
    <w:tblPr>
      <w:tblBorders>
        <w:top w:val="single" w:color="auto" w:sz="18" w:space="0"/>
        <w:bottom w:val="single" w:color="auto" w:sz="18" w:space="0"/>
      </w:tblBorders>
    </w:tblPr>
    <w:tblStylePr w:type="firstRow">
      <w:pPr>
        <w:spacing w:before="0" w:after="0" w:line="240" w:lineRule="auto"/>
      </w:pPr>
      <w:rPr>
        <w:b/>
        <w:bCs/>
        <w:color w:val="F4F4F4"/>
      </w:r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tcPr>
        <w:tcBorders>
          <w:top w:val="double" w:color="auto" w:sz="6" w:space="0"/>
          <w:left w:val="nil"/>
          <w:bottom w:val="single" w:color="auto" w:sz="18" w:space="0"/>
          <w:right w:val="nil"/>
          <w:insideH w:val="nil"/>
          <w:insideV w:val="nil"/>
        </w:tcBorders>
        <w:shd w:val="clear" w:color="auto" w:fill="F4F4F4"/>
      </w:tcPr>
    </w:tblStylePr>
    <w:tblStylePr w:type="firstCol">
      <w:rPr>
        <w:b/>
        <w:bCs/>
        <w:color w:val="F4F4F4"/>
      </w:rPr>
      <w:tcPr>
        <w:tcBorders>
          <w:top w:val="nil"/>
          <w:left w:val="nil"/>
          <w:bottom w:val="single" w:color="auto" w:sz="18" w:space="0"/>
          <w:right w:val="nil"/>
          <w:insideH w:val="nil"/>
          <w:insideV w:val="nil"/>
        </w:tcBorders>
        <w:shd w:val="clear" w:color="auto" w:fill="4BACC6"/>
      </w:tcPr>
    </w:tblStylePr>
    <w:tblStylePr w:type="lastCol">
      <w:rPr>
        <w:b/>
        <w:bCs/>
        <w:color w:val="F4F4F4"/>
      </w:rPr>
      <w:tcPr>
        <w:tcBorders>
          <w:left w:val="nil"/>
          <w:right w:val="nil"/>
          <w:insideH w:val="nil"/>
          <w:insideV w:val="nil"/>
        </w:tcBorders>
        <w:shd w:val="clear" w:color="auto" w:fill="4BACC6"/>
      </w:tcPr>
    </w:tblStylePr>
    <w:tblStylePr w:type="band1Vert">
      <w:tcPr>
        <w:tcBorders>
          <w:left w:val="nil"/>
          <w:right w:val="nil"/>
          <w:insideH w:val="nil"/>
          <w:insideV w:val="nil"/>
        </w:tcBorders>
        <w:shd w:val="clear" w:color="auto" w:fill="CECECE"/>
      </w:tcPr>
    </w:tblStylePr>
    <w:tblStylePr w:type="band1Horz">
      <w:tcPr>
        <w:shd w:val="clear" w:color="auto" w:fill="CECECE"/>
      </w:tcPr>
    </w:tblStylePr>
    <w:tblStylePr w:type="neCell">
      <w:tcPr>
        <w:tcBorders>
          <w:top w:val="single" w:color="auto" w:sz="18" w:space="0"/>
          <w:left w:val="nil"/>
          <w:bottom w:val="single" w:color="auto" w:sz="18" w:space="0"/>
          <w:right w:val="nil"/>
          <w:insideH w:val="nil"/>
          <w:insideV w:val="nil"/>
        </w:tcBorders>
      </w:tcPr>
    </w:tblStylePr>
    <w:tblStylePr w:type="nwCell">
      <w:rPr>
        <w:color w:val="F4F4F4"/>
      </w:rPr>
      <w:tcPr>
        <w:tcBorders>
          <w:top w:val="single" w:color="auto" w:sz="18" w:space="0"/>
          <w:left w:val="nil"/>
          <w:bottom w:val="single" w:color="auto" w:sz="18" w:space="0"/>
          <w:right w:val="nil"/>
          <w:insideH w:val="nil"/>
          <w:insideV w:val="nil"/>
        </w:tcBorders>
      </w:tcPr>
    </w:tblStylePr>
  </w:style>
  <w:style w:type="table" w:customStyle="1" w:styleId="1749">
    <w:name w:val="Таблица-список 312"/>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0">
    <w:name w:val="Таблица-список 322"/>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1">
    <w:name w:val="Таблица-список 331"/>
    <w:basedOn w:val="12"/>
    <w:qFormat/>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2">
    <w:name w:val="Таблица-список 341"/>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3">
    <w:name w:val="Таблица-список 351"/>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4">
    <w:name w:val="Таблица-список 361"/>
    <w:basedOn w:val="12"/>
    <w:uiPriority w:val="0"/>
    <w:pPr>
      <w:spacing w:after="0" w:line="240" w:lineRule="auto"/>
    </w:pPr>
    <w:rPr>
      <w:rFonts w:ascii="Arial" w:hAnsi="Arial" w:eastAsia="Times New Roman" w:cs="Times New Roman"/>
      <w:sz w:val="18"/>
      <w:szCs w:val="18"/>
      <w:lang w:eastAsia="ru-RU"/>
    </w:rPr>
    <w:tblPr>
      <w:tblBorders>
        <w:top w:val="single" w:color="000000" w:sz="12" w:space="0"/>
        <w:bottom w:val="single" w:color="000000" w:sz="12" w:space="0"/>
        <w:insideH w:val="single" w:color="000000" w:sz="6" w:space="0"/>
      </w:tblBorders>
    </w:tblPr>
    <w:tblStylePr w:type="firstRow">
      <w:rPr>
        <w:rFonts w:cs="Times New Roman"/>
        <w:b/>
        <w:bCs/>
        <w:color w:val="auto"/>
      </w:rPr>
      <w:tcPr>
        <w:tcBorders>
          <w:bottom w:val="single" w:color="000000" w:sz="12" w:space="0"/>
          <w:tl2br w:val="nil"/>
          <w:tr2bl w:val="nil"/>
        </w:tcBorders>
      </w:tcPr>
    </w:tblStylePr>
    <w:tblStylePr w:type="lastRow">
      <w:rPr>
        <w:rFonts w:ascii="Arial" w:hAnsi="Arial" w:cs="Times New Roman"/>
        <w:sz w:val="18"/>
      </w:rPr>
      <w:tcPr>
        <w:tcBorders>
          <w:top w:val="nil"/>
        </w:tcBorders>
        <w:shd w:val="clear" w:color="auto" w:fill="auto"/>
      </w:tcPr>
    </w:tblStylePr>
    <w:tblStylePr w:type="swCell">
      <w:rPr>
        <w:rFonts w:cs="Times New Roman"/>
        <w:i w:val="0"/>
        <w:iCs/>
        <w:color w:val="auto"/>
      </w:rPr>
      <w:tcPr>
        <w:tcBorders>
          <w:tl2br w:val="nil"/>
          <w:tr2bl w:val="nil"/>
        </w:tcBorders>
      </w:tcPr>
    </w:tblStylePr>
  </w:style>
  <w:style w:type="table" w:customStyle="1" w:styleId="1755">
    <w:name w:val="Сетка таблицы122"/>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756">
    <w:name w:val="Сетка таблицы131"/>
    <w:basedOn w:val="12"/>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57">
    <w:name w:val="xl25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1758">
    <w:name w:val="xl25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b/>
      <w:bCs/>
      <w:sz w:val="28"/>
      <w:szCs w:val="28"/>
      <w:lang w:val="ru-RU"/>
    </w:rPr>
  </w:style>
  <w:style w:type="paragraph" w:customStyle="1" w:styleId="1759">
    <w:name w:val="xl26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8"/>
      <w:szCs w:val="28"/>
      <w:lang w:val="ru-RU"/>
    </w:rPr>
  </w:style>
  <w:style w:type="paragraph" w:customStyle="1" w:styleId="1760">
    <w:name w:val="xl2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b/>
      <w:bCs/>
      <w:sz w:val="28"/>
      <w:szCs w:val="28"/>
      <w:lang w:val="ru-RU"/>
    </w:rPr>
  </w:style>
  <w:style w:type="paragraph" w:customStyle="1" w:styleId="1761">
    <w:name w:val="xl2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sz w:val="28"/>
      <w:szCs w:val="28"/>
      <w:lang w:val="ru-RU"/>
    </w:rPr>
  </w:style>
  <w:style w:type="paragraph" w:customStyle="1" w:styleId="1762">
    <w:name w:val="xl6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sz w:val="24"/>
      <w:szCs w:val="24"/>
      <w:lang w:val="ru-RU"/>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73"/>
    <customShpInfo spid="_x0000_s1067"/>
    <customShpInfo spid="_x0000_s1066"/>
    <customShpInfo spid="_x0000_s106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E5306D-7760-41AD-BF94-D7279D7C2404}">
  <ds:schemaRefs/>
</ds:datastoreItem>
</file>

<file path=docProps/app.xml><?xml version="1.0" encoding="utf-8"?>
<Properties xmlns="http://schemas.openxmlformats.org/officeDocument/2006/extended-properties" xmlns:vt="http://schemas.openxmlformats.org/officeDocument/2006/docPropsVTypes">
  <Template>Normal</Template>
  <Company>RePack by SPecialiST</Company>
  <Pages>104</Pages>
  <Words>33496</Words>
  <Characters>190929</Characters>
  <Lines>1591</Lines>
  <Paragraphs>447</Paragraphs>
  <TotalTime>29184</TotalTime>
  <ScaleCrop>false</ScaleCrop>
  <LinksUpToDate>false</LinksUpToDate>
  <CharactersWithSpaces>223978</CharactersWithSpaces>
  <Application>WPS Office_11.2.0.11191_F1E327BC-269C-435d-A152-05C5408002CA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2020-09-24T09:54:00Z</dcterms:created>
  <dc:creator>Econ_7</dc:creator>
  <cp:lastModifiedBy>User_10</cp:lastModifiedBy>
  <cp:lastPrinted>2021-12-23T06:39:00Z</cp:lastPrinted>
  <dcterms:modified xsi:type="dcterms:W3CDTF">2022-08-02T12:42:55Z</dcterms:modified>
  <cp:revision>767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1049-11.2.0.11191</vt:lpwstr>
  </property>
  <property fmtid="{D5CDD505-2E9C-101B-9397-08002B2CF9AE}" pid="3" name="ICV">
    <vt:lpwstr>901589280A6144B8A9589B02B4AA0A28</vt:lpwstr>
  </property>
</Properties>
</file>