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21"/>
        <w:gridCol w:w="7145"/>
      </w:tblGrid>
      <w:tr w:rsidR="008E0EF7" w:rsidTr="008E0EF7">
        <w:trPr>
          <w:trHeight w:val="597"/>
        </w:trPr>
        <w:tc>
          <w:tcPr>
            <w:tcW w:w="1521" w:type="dxa"/>
            <w:tcBorders>
              <w:top w:val="nil"/>
              <w:left w:val="nil"/>
              <w:bottom w:val="nil"/>
              <w:right w:val="nil"/>
            </w:tcBorders>
            <w:hideMark/>
          </w:tcPr>
          <w:p w:rsidR="008E0EF7" w:rsidRDefault="007222A8" w:rsidP="008E0EF7">
            <w:pPr>
              <w:suppressAutoHyphens/>
              <w:spacing w:after="0" w:line="240" w:lineRule="auto"/>
              <w:ind w:left="-426"/>
              <w:jc w:val="center"/>
            </w:pPr>
            <w:bookmarkStart w:id="0" w:name="_Toc268263722"/>
            <w:bookmarkStart w:id="1" w:name="_Toc315701060"/>
            <w:bookmarkStart w:id="2" w:name="_Toc268263619"/>
            <w:bookmarkStart w:id="3" w:name="_Toc268084563"/>
            <w:bookmarkStart w:id="4" w:name="_Toc256375541"/>
            <w:bookmarkStart w:id="5" w:name="_Toc256429330"/>
            <w:bookmarkStart w:id="6" w:name="_Toc263243175"/>
            <w:bookmarkStart w:id="7" w:name="_Toc449343782"/>
            <w:bookmarkStart w:id="8" w:name="_Toc452029364"/>
            <w:bookmarkStart w:id="9" w:name="_Toc518319337"/>
            <w:bookmarkStart w:id="10" w:name="_Toc527638420"/>
            <w:bookmarkStart w:id="11" w:name="_Toc42784825"/>
            <w:bookmarkStart w:id="12" w:name="_Toc468475055"/>
            <w:bookmarkStart w:id="13" w:name="_Toc468549870"/>
            <w:bookmarkStart w:id="14" w:name="_Toc468551264"/>
            <w:bookmarkStart w:id="15" w:name="_Toc468555070"/>
            <w:bookmarkStart w:id="16" w:name="_Toc468556658"/>
            <w:bookmarkStart w:id="17" w:name="_Toc468561289"/>
            <w:bookmarkStart w:id="18" w:name="_Toc468696648"/>
            <w:bookmarkStart w:id="19" w:name="_Toc468698562"/>
            <w:bookmarkStart w:id="20" w:name="_Toc468704372"/>
            <w:bookmarkStart w:id="21" w:name="_Toc468704456"/>
            <w:bookmarkStart w:id="22" w:name="_Toc468708060"/>
            <w:bookmarkStart w:id="23" w:name="_Toc468711054"/>
            <w:bookmarkStart w:id="24" w:name="_Toc468712304"/>
            <w:bookmarkStart w:id="25" w:name="_Toc468712421"/>
            <w:bookmarkStart w:id="26" w:name="_Toc468712618"/>
            <w:bookmarkStart w:id="27" w:name="_Toc468720055"/>
            <w:bookmarkStart w:id="28" w:name="_Toc468720318"/>
            <w:bookmarkStart w:id="29" w:name="_Toc468721059"/>
            <w:bookmarkStart w:id="30" w:name="_Toc468723785"/>
            <w:bookmarkStart w:id="31" w:name="_Toc468726176"/>
            <w:bookmarkStart w:id="32" w:name="_Toc468727823"/>
            <w:bookmarkStart w:id="33" w:name="_Toc468732844"/>
            <w:bookmarkStart w:id="34" w:name="_Toc468736120"/>
            <w:bookmarkStart w:id="35" w:name="_Toc468738960"/>
            <w:bookmarkStart w:id="36" w:name="_Toc468789827"/>
            <w:bookmarkStart w:id="37" w:name="_Toc468796680"/>
            <w:bookmarkStart w:id="38" w:name="_Toc468797904"/>
            <w:bookmarkStart w:id="39" w:name="_Toc468803219"/>
            <w:bookmarkStart w:id="40" w:name="_Toc468807341"/>
            <w:bookmarkStart w:id="41" w:name="_Toc468812009"/>
            <w:bookmarkStart w:id="42" w:name="_Toc468812667"/>
            <w:bookmarkStart w:id="43" w:name="_Toc468826000"/>
            <w:bookmarkStart w:id="44" w:name="_Toc468880816"/>
            <w:bookmarkStart w:id="45" w:name="_Toc473884760"/>
            <w:bookmarkStart w:id="46" w:name="_Toc506565523"/>
            <w:bookmarkStart w:id="47" w:name="_Toc532990950"/>
            <w:bookmarkStart w:id="48" w:name="_Toc533435106"/>
            <w:bookmarkStart w:id="49" w:name="_Toc342472304"/>
            <w:bookmarkStart w:id="50" w:name="_Toc268263625"/>
            <w:r>
              <w:pict>
                <v:shape id="_x0000_s1036" style="position:absolute;left:0;text-align:left;margin-left:8.4pt;margin-top:12.5pt;width:46.75pt;height:46.75pt;z-index:251659264" coordsize="187,187" path="m59,26hdc52,10,52,10,52,10,22,25,1,56,,91v17,,17,,17,c18,63,35,38,59,26xm96,24v,8,,8,,8c117,33,136,44,146,61v7,-4,7,-4,7,-4c141,38,120,25,96,24xm94,94v37,22,37,22,37,22c131,116,131,116,131,116v8,6,8,6,8,6c139,122,139,122,139,122v,,,,,c139,121,139,121,139,121v4,-5,6,-11,7,-18c155,103,155,103,155,103v-5,30,-30,53,-61,53c94,156,94,156,94,156v,-9,,-9,,-9c100,147,105,146,110,144v1,,2,,3,c113,143,113,143,113,143v,,,,,c114,143,114,143,115,143v-7,-16,-7,-16,-7,-16c105,128,103,129,101,129v-1,,-1,,-2,c99,129,98,129,98,130v-6,,-13,-1,-19,-3c67,121,59,110,58,98v-18,,-18,,-18,c41,107,44,115,49,123v-7,4,-7,4,-7,4c35,118,32,106,32,94,32,75,40,58,54,46,67,61,67,61,67,61v7,-5,15,-9,24,-9c91,17,91,17,91,17v1,,2,,3,c122,17,146,32,159,55v15,-9,15,-9,15,-9c158,19,128,,94,,80,,68,3,56,8v8,15,8,15,8,15c65,23,68,22,70,21v2,7,2,7,2,7c44,37,24,63,24,94v,1,,1,,2c,96,,96,,96v1,29,15,55,36,71c51,148,51,148,51,148v12,10,26,15,43,15c129,163,158,137,162,103v7,,7,,7,c165,141,133,170,94,170v-16,,-31,-5,-43,-13c40,170,40,170,40,170v15,11,34,17,54,17c145,187,187,145,187,94hal94,94hdxm155,62v,,,,,c155,62,155,62,155,62xe" fillcolor="#3f486e" stroked="f">
                  <v:path arrowok="t"/>
                  <o:lock v:ext="edit" verticies="t"/>
                </v:shape>
              </w:pict>
            </w:r>
          </w:p>
        </w:tc>
        <w:tc>
          <w:tcPr>
            <w:tcW w:w="7145" w:type="dxa"/>
            <w:tcBorders>
              <w:top w:val="nil"/>
              <w:left w:val="nil"/>
              <w:bottom w:val="nil"/>
              <w:right w:val="nil"/>
            </w:tcBorders>
            <w:hideMark/>
          </w:tcPr>
          <w:p w:rsidR="008E0EF7" w:rsidRDefault="008E0EF7" w:rsidP="008E0EF7">
            <w:pPr>
              <w:suppressAutoHyphens/>
              <w:spacing w:after="0" w:line="240" w:lineRule="auto"/>
              <w:ind w:left="-426"/>
              <w:jc w:val="center"/>
              <w:rPr>
                <w:b/>
              </w:rPr>
            </w:pPr>
            <w:bookmarkStart w:id="51" w:name="_Toc27994062"/>
            <w:bookmarkStart w:id="52" w:name="_Toc28085392"/>
            <w:bookmarkStart w:id="53" w:name="_Toc31796463"/>
            <w:bookmarkStart w:id="54" w:name="_Toc34999628"/>
            <w:bookmarkStart w:id="55" w:name="_Toc35000502"/>
            <w:bookmarkStart w:id="56" w:name="_Toc37419045"/>
            <w:r>
              <w:rPr>
                <w:b/>
              </w:rPr>
              <w:t>Общество с ограниченной ответственностью</w:t>
            </w:r>
            <w:bookmarkEnd w:id="51"/>
            <w:bookmarkEnd w:id="52"/>
            <w:bookmarkEnd w:id="53"/>
            <w:bookmarkEnd w:id="54"/>
            <w:bookmarkEnd w:id="55"/>
            <w:bookmarkEnd w:id="56"/>
          </w:p>
          <w:p w:rsidR="008E0EF7" w:rsidRDefault="008E0EF7" w:rsidP="008E0EF7">
            <w:pPr>
              <w:suppressAutoHyphens/>
              <w:spacing w:after="0" w:line="240" w:lineRule="auto"/>
              <w:ind w:left="-426"/>
              <w:jc w:val="center"/>
              <w:rPr>
                <w:sz w:val="32"/>
                <w:szCs w:val="32"/>
              </w:rPr>
            </w:pPr>
            <w:bookmarkStart w:id="57" w:name="_Toc27994063"/>
            <w:bookmarkStart w:id="58" w:name="_Toc28085393"/>
            <w:bookmarkStart w:id="59" w:name="_Toc31796464"/>
            <w:bookmarkStart w:id="60" w:name="_Toc34999629"/>
            <w:bookmarkStart w:id="61" w:name="_Toc35000503"/>
            <w:bookmarkStart w:id="62" w:name="_Toc37419046"/>
            <w:r>
              <w:rPr>
                <w:b/>
                <w:sz w:val="32"/>
                <w:szCs w:val="32"/>
              </w:rPr>
              <w:t>«Центр Картографии и Территориального Планирования»</w:t>
            </w:r>
            <w:bookmarkEnd w:id="57"/>
            <w:bookmarkEnd w:id="58"/>
            <w:bookmarkEnd w:id="59"/>
            <w:bookmarkEnd w:id="60"/>
            <w:bookmarkEnd w:id="61"/>
            <w:bookmarkEnd w:id="62"/>
          </w:p>
        </w:tc>
      </w:tr>
    </w:tbl>
    <w:p w:rsidR="008E0EF7" w:rsidRDefault="008E0EF7" w:rsidP="008E0EF7">
      <w:pPr>
        <w:suppressAutoHyphens/>
        <w:spacing w:after="0" w:line="240" w:lineRule="auto"/>
        <w:ind w:left="-426"/>
        <w:jc w:val="center"/>
        <w:rPr>
          <w:sz w:val="20"/>
          <w:szCs w:val="20"/>
        </w:rPr>
      </w:pPr>
      <w:r>
        <w:t xml:space="preserve">                 </w:t>
      </w:r>
      <w:r>
        <w:rPr>
          <w:sz w:val="20"/>
          <w:szCs w:val="20"/>
        </w:rPr>
        <w:t xml:space="preserve">305014, г. Курск, ул. Росинка, д.6, помещение 2 </w:t>
      </w:r>
    </w:p>
    <w:p w:rsidR="008E0EF7" w:rsidRDefault="008E0EF7" w:rsidP="008E0EF7">
      <w:pPr>
        <w:suppressAutoHyphens/>
        <w:spacing w:after="0" w:line="240" w:lineRule="auto"/>
        <w:ind w:left="-426"/>
        <w:jc w:val="center"/>
        <w:rPr>
          <w:sz w:val="20"/>
          <w:szCs w:val="20"/>
          <w:lang w:val="en-US"/>
        </w:rPr>
      </w:pPr>
      <w:r>
        <w:rPr>
          <w:sz w:val="20"/>
          <w:szCs w:val="20"/>
        </w:rPr>
        <w:t xml:space="preserve">                             Тел</w:t>
      </w:r>
      <w:r>
        <w:rPr>
          <w:sz w:val="20"/>
          <w:szCs w:val="20"/>
          <w:lang w:val="en-US"/>
        </w:rPr>
        <w:t>. +7(4712) 58-45-22, E-mail: info@terplan.pro, www.terplan.pro</w:t>
      </w:r>
    </w:p>
    <w:p w:rsidR="008E0EF7" w:rsidRDefault="008E0EF7" w:rsidP="008E0EF7">
      <w:pPr>
        <w:suppressAutoHyphens/>
        <w:spacing w:after="0" w:line="240" w:lineRule="auto"/>
        <w:ind w:left="-426"/>
        <w:jc w:val="center"/>
        <w:rPr>
          <w:sz w:val="20"/>
          <w:szCs w:val="20"/>
        </w:rPr>
      </w:pPr>
      <w:r>
        <w:rPr>
          <w:sz w:val="20"/>
          <w:szCs w:val="20"/>
          <w:lang w:val="en-US"/>
        </w:rPr>
        <w:t xml:space="preserve">                               </w:t>
      </w:r>
      <w:r>
        <w:rPr>
          <w:sz w:val="20"/>
          <w:szCs w:val="20"/>
        </w:rPr>
        <w:t>ОГРН 1164632064167, ИНН/КПП 4632221668/463201001</w:t>
      </w:r>
    </w:p>
    <w:p w:rsidR="008E0EF7" w:rsidRDefault="008E0EF7" w:rsidP="008E0EF7">
      <w:pPr>
        <w:suppressAutoHyphens/>
        <w:spacing w:after="0" w:line="240" w:lineRule="auto"/>
        <w:ind w:left="-240"/>
        <w:jc w:val="center"/>
        <w:rPr>
          <w:rFonts w:eastAsia="Times New Roman"/>
          <w:b/>
          <w:kern w:val="0"/>
          <w:sz w:val="36"/>
          <w:szCs w:val="36"/>
          <w:lang w:eastAsia="ru-RU"/>
        </w:rPr>
      </w:pPr>
    </w:p>
    <w:p w:rsidR="008E0EF7" w:rsidRDefault="008E0EF7" w:rsidP="008E0EF7">
      <w:pPr>
        <w:suppressAutoHyphens/>
        <w:spacing w:after="0" w:line="240" w:lineRule="auto"/>
        <w:ind w:left="-240"/>
        <w:jc w:val="center"/>
        <w:rPr>
          <w:rFonts w:eastAsia="Times New Roman"/>
          <w:b/>
          <w:kern w:val="0"/>
          <w:sz w:val="36"/>
          <w:szCs w:val="36"/>
          <w:lang w:eastAsia="ru-RU"/>
        </w:rPr>
      </w:pPr>
    </w:p>
    <w:p w:rsidR="008E0EF7" w:rsidRDefault="008E0EF7" w:rsidP="008E0EF7">
      <w:pPr>
        <w:suppressAutoHyphens/>
        <w:spacing w:after="0" w:line="240" w:lineRule="auto"/>
        <w:ind w:left="-240"/>
        <w:rPr>
          <w:rFonts w:eastAsia="Times New Roman"/>
          <w:b/>
          <w:kern w:val="0"/>
          <w:sz w:val="36"/>
          <w:szCs w:val="36"/>
          <w:lang w:eastAsia="ru-RU"/>
        </w:rPr>
      </w:pPr>
    </w:p>
    <w:p w:rsidR="008E0EF7" w:rsidRDefault="008E0EF7" w:rsidP="008E0EF7">
      <w:pPr>
        <w:suppressAutoHyphens/>
        <w:spacing w:after="0" w:line="240" w:lineRule="auto"/>
        <w:ind w:left="-240"/>
        <w:jc w:val="center"/>
        <w:rPr>
          <w:rFonts w:eastAsia="Times New Roman"/>
          <w:b/>
          <w:kern w:val="0"/>
          <w:sz w:val="36"/>
          <w:szCs w:val="36"/>
          <w:lang w:eastAsia="ru-RU"/>
        </w:rPr>
      </w:pPr>
    </w:p>
    <w:p w:rsidR="008E0EF7" w:rsidRDefault="008E0EF7" w:rsidP="008E0EF7">
      <w:pPr>
        <w:suppressAutoHyphens/>
        <w:spacing w:after="0" w:line="240" w:lineRule="auto"/>
        <w:ind w:left="-240"/>
        <w:jc w:val="center"/>
        <w:rPr>
          <w:rFonts w:eastAsia="Times New Roman"/>
          <w:b/>
          <w:kern w:val="0"/>
          <w:sz w:val="36"/>
          <w:szCs w:val="36"/>
          <w:lang w:eastAsia="ru-RU"/>
        </w:rPr>
      </w:pPr>
    </w:p>
    <w:p w:rsidR="008E0EF7" w:rsidRDefault="008E0EF7" w:rsidP="008E0EF7">
      <w:pPr>
        <w:suppressAutoHyphens/>
        <w:spacing w:after="0" w:line="240" w:lineRule="auto"/>
        <w:ind w:left="-240"/>
        <w:jc w:val="center"/>
        <w:rPr>
          <w:rFonts w:eastAsia="Times New Roman"/>
          <w:b/>
          <w:kern w:val="0"/>
          <w:sz w:val="36"/>
          <w:szCs w:val="36"/>
          <w:lang w:eastAsia="ru-RU"/>
        </w:rPr>
      </w:pPr>
    </w:p>
    <w:p w:rsidR="008E0EF7" w:rsidRDefault="008E0EF7" w:rsidP="008E0EF7">
      <w:pPr>
        <w:suppressAutoHyphens/>
        <w:spacing w:after="0" w:line="240" w:lineRule="auto"/>
        <w:ind w:left="-240"/>
        <w:jc w:val="center"/>
        <w:rPr>
          <w:rFonts w:eastAsia="Times New Roman"/>
          <w:b/>
          <w:noProof/>
          <w:kern w:val="0"/>
          <w:sz w:val="36"/>
          <w:szCs w:val="36"/>
          <w:lang w:eastAsia="ru-RU"/>
        </w:rPr>
      </w:pPr>
      <w:r>
        <w:rPr>
          <w:rFonts w:eastAsia="Times New Roman"/>
          <w:b/>
          <w:noProof/>
          <w:kern w:val="0"/>
          <w:sz w:val="36"/>
          <w:szCs w:val="36"/>
          <w:lang w:eastAsia="ru-RU"/>
        </w:rPr>
        <w:t xml:space="preserve">ВНЕСЕНИЕ ИЗМЕНЕНИЙ В </w:t>
      </w:r>
    </w:p>
    <w:p w:rsidR="008E0EF7" w:rsidRDefault="008E0EF7" w:rsidP="008E0EF7">
      <w:pPr>
        <w:suppressAutoHyphens/>
        <w:spacing w:after="0" w:line="240" w:lineRule="auto"/>
        <w:ind w:left="-240"/>
        <w:jc w:val="center"/>
        <w:rPr>
          <w:rFonts w:eastAsia="Times New Roman"/>
          <w:b/>
          <w:noProof/>
          <w:kern w:val="0"/>
          <w:sz w:val="36"/>
          <w:szCs w:val="36"/>
          <w:lang w:eastAsia="ru-RU"/>
        </w:rPr>
      </w:pPr>
      <w:r>
        <w:rPr>
          <w:rFonts w:eastAsia="Times New Roman"/>
          <w:b/>
          <w:noProof/>
          <w:kern w:val="0"/>
          <w:sz w:val="36"/>
          <w:szCs w:val="36"/>
          <w:lang w:eastAsia="ru-RU"/>
        </w:rPr>
        <w:t>ГЕНЕРАЛЬНЫЙ ПЛАН</w:t>
      </w:r>
    </w:p>
    <w:p w:rsidR="008E0EF7" w:rsidRDefault="008E0EF7" w:rsidP="008E0EF7">
      <w:pPr>
        <w:suppressAutoHyphens/>
        <w:spacing w:after="0" w:line="240" w:lineRule="auto"/>
        <w:ind w:left="-240"/>
        <w:jc w:val="center"/>
        <w:rPr>
          <w:rFonts w:eastAsia="Times New Roman"/>
          <w:b/>
          <w:noProof/>
          <w:kern w:val="0"/>
          <w:sz w:val="36"/>
          <w:szCs w:val="36"/>
          <w:lang w:eastAsia="ru-RU"/>
        </w:rPr>
      </w:pPr>
      <w:r>
        <w:rPr>
          <w:rFonts w:eastAsia="Times New Roman"/>
          <w:b/>
          <w:noProof/>
          <w:kern w:val="0"/>
          <w:sz w:val="36"/>
          <w:szCs w:val="36"/>
          <w:lang w:eastAsia="ru-RU"/>
        </w:rPr>
        <w:t>МУНИЦИПАЛЬНОГО ОБРАЗОВАНИЯ</w:t>
      </w:r>
    </w:p>
    <w:p w:rsidR="008E0EF7" w:rsidRDefault="00F809D7" w:rsidP="008E0EF7">
      <w:pPr>
        <w:suppressAutoHyphens/>
        <w:spacing w:after="0" w:line="240" w:lineRule="auto"/>
        <w:ind w:left="-240"/>
        <w:jc w:val="center"/>
        <w:rPr>
          <w:rFonts w:eastAsia="Times New Roman"/>
          <w:b/>
          <w:noProof/>
          <w:kern w:val="0"/>
          <w:sz w:val="36"/>
          <w:szCs w:val="36"/>
          <w:lang w:eastAsia="ru-RU"/>
        </w:rPr>
      </w:pPr>
      <w:r>
        <w:rPr>
          <w:rFonts w:eastAsia="Times New Roman"/>
          <w:b/>
          <w:noProof/>
          <w:kern w:val="0"/>
          <w:sz w:val="36"/>
          <w:szCs w:val="36"/>
          <w:lang w:eastAsia="ru-RU"/>
        </w:rPr>
        <w:t>АКСЕНИХИНСКИЙ</w:t>
      </w:r>
      <w:r w:rsidR="008E0EF7">
        <w:rPr>
          <w:rFonts w:eastAsia="Times New Roman"/>
          <w:b/>
          <w:noProof/>
          <w:kern w:val="0"/>
          <w:sz w:val="36"/>
          <w:szCs w:val="36"/>
          <w:lang w:eastAsia="ru-RU"/>
        </w:rPr>
        <w:t xml:space="preserve"> СЕЛЬСОВЕТ</w:t>
      </w:r>
    </w:p>
    <w:p w:rsidR="008E0EF7" w:rsidRDefault="008E0EF7" w:rsidP="008E0EF7">
      <w:pPr>
        <w:suppressAutoHyphens/>
        <w:spacing w:after="0" w:line="240" w:lineRule="auto"/>
        <w:ind w:left="-240"/>
        <w:jc w:val="center"/>
        <w:rPr>
          <w:rFonts w:eastAsia="Times New Roman"/>
          <w:b/>
          <w:noProof/>
          <w:kern w:val="0"/>
          <w:sz w:val="36"/>
          <w:szCs w:val="36"/>
          <w:lang w:eastAsia="ru-RU"/>
        </w:rPr>
      </w:pPr>
      <w:r>
        <w:rPr>
          <w:rFonts w:eastAsia="Times New Roman"/>
          <w:b/>
          <w:noProof/>
          <w:kern w:val="0"/>
          <w:sz w:val="36"/>
          <w:szCs w:val="36"/>
          <w:lang w:eastAsia="ru-RU"/>
        </w:rPr>
        <w:t>КРАСНОЗЕРСКОГО РАЙОНА</w:t>
      </w:r>
    </w:p>
    <w:p w:rsidR="008E0EF7" w:rsidRDefault="008E0EF7" w:rsidP="008E0EF7">
      <w:pPr>
        <w:suppressAutoHyphens/>
        <w:spacing w:after="0"/>
        <w:jc w:val="center"/>
        <w:rPr>
          <w:rFonts w:eastAsia="Times New Roman"/>
          <w:b/>
          <w:noProof/>
          <w:kern w:val="0"/>
          <w:sz w:val="36"/>
          <w:szCs w:val="36"/>
          <w:lang w:eastAsia="ru-RU"/>
        </w:rPr>
      </w:pPr>
      <w:r>
        <w:rPr>
          <w:rFonts w:eastAsia="Times New Roman"/>
          <w:b/>
          <w:noProof/>
          <w:kern w:val="0"/>
          <w:sz w:val="36"/>
          <w:szCs w:val="36"/>
          <w:lang w:eastAsia="ru-RU"/>
        </w:rPr>
        <w:t>НОВОСИБИРСКОЙ ОБЛАСТИ (ПРОЕКТ)</w:t>
      </w:r>
    </w:p>
    <w:p w:rsidR="008E0EF7" w:rsidRDefault="008E0EF7" w:rsidP="008E0EF7">
      <w:pPr>
        <w:keepLines/>
        <w:suppressAutoHyphens/>
        <w:spacing w:after="0" w:line="240" w:lineRule="auto"/>
        <w:jc w:val="center"/>
        <w:rPr>
          <w:b/>
          <w:noProof/>
          <w:sz w:val="20"/>
          <w:szCs w:val="16"/>
        </w:rPr>
      </w:pPr>
      <w:r>
        <w:rPr>
          <w:b/>
          <w:noProof/>
          <w:sz w:val="20"/>
          <w:szCs w:val="16"/>
        </w:rPr>
        <w:t xml:space="preserve">разработано в соответствии с муниципальным контрактом </w:t>
      </w:r>
      <w:r>
        <w:rPr>
          <w:b/>
          <w:iCs/>
          <w:noProof/>
          <w:sz w:val="20"/>
          <w:szCs w:val="16"/>
        </w:rPr>
        <w:t>№</w:t>
      </w:r>
      <w:r w:rsidRPr="001427E5">
        <w:rPr>
          <w:b/>
          <w:iCs/>
          <w:noProof/>
          <w:sz w:val="20"/>
          <w:szCs w:val="16"/>
        </w:rPr>
        <w:t>0151300046821000011</w:t>
      </w:r>
      <w:r>
        <w:rPr>
          <w:b/>
          <w:iCs/>
          <w:noProof/>
          <w:sz w:val="20"/>
          <w:szCs w:val="16"/>
        </w:rPr>
        <w:t xml:space="preserve"> от 12.04.2021</w:t>
      </w:r>
    </w:p>
    <w:p w:rsidR="008E0EF7" w:rsidRDefault="008E0EF7" w:rsidP="008E0EF7"/>
    <w:p w:rsidR="008E0EF7" w:rsidRDefault="008E0EF7" w:rsidP="008E0EF7">
      <w:pPr>
        <w:spacing w:line="240" w:lineRule="auto"/>
      </w:pPr>
    </w:p>
    <w:p w:rsidR="008E0EF7" w:rsidRDefault="008E0EF7" w:rsidP="008E0EF7">
      <w:pPr>
        <w:suppressAutoHyphens/>
        <w:spacing w:line="240" w:lineRule="auto"/>
        <w:jc w:val="center"/>
        <w:rPr>
          <w:b/>
          <w:sz w:val="32"/>
          <w:szCs w:val="32"/>
        </w:rPr>
      </w:pPr>
      <w:r>
        <w:rPr>
          <w:b/>
          <w:sz w:val="32"/>
          <w:szCs w:val="32"/>
        </w:rPr>
        <w:t>МАТЕРИАЛЫ ПО ОБОСНОВАНИЮ</w:t>
      </w:r>
    </w:p>
    <w:p w:rsidR="008E0EF7" w:rsidRDefault="008E0EF7" w:rsidP="008E0EF7">
      <w:pPr>
        <w:suppressAutoHyphens/>
        <w:spacing w:line="240" w:lineRule="auto"/>
        <w:jc w:val="center"/>
        <w:rPr>
          <w:b/>
          <w:sz w:val="32"/>
          <w:szCs w:val="32"/>
        </w:rPr>
      </w:pPr>
      <w:r>
        <w:rPr>
          <w:b/>
          <w:sz w:val="32"/>
          <w:szCs w:val="32"/>
        </w:rPr>
        <w:t>ГЕНЕРАЛЬНОГО ПЛАНА</w:t>
      </w:r>
    </w:p>
    <w:p w:rsidR="008E0EF7" w:rsidRDefault="008E0EF7" w:rsidP="008E0EF7"/>
    <w:p w:rsidR="008E0EF7" w:rsidRDefault="008E0EF7" w:rsidP="008E0EF7"/>
    <w:p w:rsidR="008E0EF7" w:rsidRDefault="008E0EF7" w:rsidP="008E0EF7"/>
    <w:p w:rsidR="008E0EF7" w:rsidRDefault="008E0EF7" w:rsidP="008E0EF7">
      <w:pPr>
        <w:suppressAutoHyphens/>
        <w:autoSpaceDE w:val="0"/>
        <w:rPr>
          <w:b/>
          <w:bCs/>
        </w:rPr>
      </w:pPr>
    </w:p>
    <w:p w:rsidR="008E0EF7" w:rsidRDefault="008E0EF7" w:rsidP="008E0EF7">
      <w:pPr>
        <w:suppressAutoHyphens/>
        <w:autoSpaceDE w:val="0"/>
        <w:rPr>
          <w:b/>
          <w:bCs/>
        </w:rPr>
      </w:pPr>
    </w:p>
    <w:p w:rsidR="008E0EF7" w:rsidRDefault="008E0EF7" w:rsidP="008E0EF7">
      <w:pPr>
        <w:suppressAutoHyphens/>
        <w:autoSpaceDE w:val="0"/>
        <w:rPr>
          <w:b/>
          <w:bCs/>
        </w:rPr>
      </w:pPr>
    </w:p>
    <w:p w:rsidR="008E0EF7" w:rsidRDefault="008E0EF7" w:rsidP="008E0EF7">
      <w:pPr>
        <w:suppressAutoHyphens/>
        <w:autoSpaceDE w:val="0"/>
        <w:rPr>
          <w:b/>
          <w:bCs/>
        </w:rPr>
      </w:pPr>
    </w:p>
    <w:p w:rsidR="008E0EF7" w:rsidRDefault="008E0EF7" w:rsidP="008E0EF7">
      <w:pPr>
        <w:suppressAutoHyphens/>
        <w:autoSpaceDE w:val="0"/>
        <w:rPr>
          <w:b/>
          <w:bCs/>
        </w:rPr>
      </w:pPr>
    </w:p>
    <w:p w:rsidR="008E0EF7" w:rsidRDefault="008E0EF7" w:rsidP="008E0EF7">
      <w:pPr>
        <w:suppressAutoHyphens/>
        <w:autoSpaceDE w:val="0"/>
        <w:rPr>
          <w:b/>
          <w:bCs/>
        </w:rPr>
      </w:pPr>
    </w:p>
    <w:p w:rsidR="008E0EF7" w:rsidRDefault="008E0EF7" w:rsidP="008E0EF7">
      <w:pPr>
        <w:suppressAutoHyphens/>
        <w:autoSpaceDE w:val="0"/>
        <w:spacing w:after="0" w:line="240" w:lineRule="auto"/>
        <w:jc w:val="center"/>
        <w:rPr>
          <w:b/>
          <w:bCs/>
        </w:rPr>
      </w:pPr>
      <w:r>
        <w:rPr>
          <w:b/>
          <w:bCs/>
        </w:rPr>
        <w:t>г. Курск 2021</w:t>
      </w:r>
    </w:p>
    <w:p w:rsidR="008E0EF7" w:rsidRDefault="008E0EF7" w:rsidP="008E0EF7">
      <w:pPr>
        <w:spacing w:after="0" w:line="240" w:lineRule="auto"/>
        <w:rPr>
          <w:b/>
          <w:bCs/>
        </w:rPr>
        <w:sectPr w:rsidR="008E0EF7" w:rsidSect="008E0EF7">
          <w:footerReference w:type="even" r:id="rId8"/>
          <w:type w:val="continuous"/>
          <w:pgSz w:w="11907" w:h="16840"/>
          <w:pgMar w:top="1134" w:right="1701" w:bottom="1134" w:left="1701" w:header="709" w:footer="709" w:gutter="0"/>
          <w:cols w:space="720"/>
        </w:sectPr>
      </w:pPr>
    </w:p>
    <w:p w:rsidR="008E0EF7" w:rsidRDefault="008E0EF7" w:rsidP="008E0EF7">
      <w:pPr>
        <w:rPr>
          <w:b/>
          <w:bCs/>
          <w:sz w:val="20"/>
          <w:szCs w:val="20"/>
        </w:rPr>
      </w:pPr>
    </w:p>
    <w:tbl>
      <w:tblPr>
        <w:tblW w:w="0" w:type="auto"/>
        <w:tblLook w:val="04A0" w:firstRow="1" w:lastRow="0" w:firstColumn="1" w:lastColumn="0" w:noHBand="0" w:noVBand="1"/>
      </w:tblPr>
      <w:tblGrid>
        <w:gridCol w:w="3185"/>
        <w:gridCol w:w="5536"/>
      </w:tblGrid>
      <w:tr w:rsidR="008E0EF7" w:rsidTr="008E0EF7">
        <w:tc>
          <w:tcPr>
            <w:tcW w:w="3185" w:type="dxa"/>
            <w:hideMark/>
          </w:tcPr>
          <w:p w:rsidR="008E0EF7" w:rsidRDefault="008E0EF7" w:rsidP="008E0EF7">
            <w:pPr>
              <w:suppressAutoHyphens/>
              <w:spacing w:after="0" w:line="240" w:lineRule="auto"/>
              <w:contextualSpacing/>
              <w:rPr>
                <w:b/>
                <w:noProof/>
              </w:rPr>
            </w:pPr>
            <w:r>
              <w:rPr>
                <w:b/>
                <w:noProof/>
              </w:rPr>
              <w:lastRenderedPageBreak/>
              <w:t>Заказчик</w:t>
            </w:r>
          </w:p>
        </w:tc>
        <w:tc>
          <w:tcPr>
            <w:tcW w:w="5536" w:type="dxa"/>
            <w:hideMark/>
          </w:tcPr>
          <w:p w:rsidR="008E0EF7" w:rsidRPr="001427E5" w:rsidRDefault="008E0EF7" w:rsidP="008E0EF7">
            <w:pPr>
              <w:suppressAutoHyphens/>
              <w:spacing w:after="0" w:line="240" w:lineRule="auto"/>
              <w:contextualSpacing/>
              <w:rPr>
                <w:b/>
                <w:noProof/>
              </w:rPr>
            </w:pPr>
            <w:r>
              <w:rPr>
                <w:b/>
                <w:noProof/>
              </w:rPr>
              <w:t xml:space="preserve">Администрация </w:t>
            </w:r>
            <w:r w:rsidRPr="001427E5">
              <w:rPr>
                <w:b/>
                <w:noProof/>
              </w:rPr>
              <w:t>Краснозерского района</w:t>
            </w:r>
          </w:p>
          <w:p w:rsidR="008E0EF7" w:rsidRDefault="008E0EF7" w:rsidP="008E0EF7">
            <w:pPr>
              <w:suppressAutoHyphens/>
              <w:spacing w:after="0" w:line="240" w:lineRule="auto"/>
              <w:contextualSpacing/>
              <w:rPr>
                <w:b/>
                <w:noProof/>
              </w:rPr>
            </w:pPr>
            <w:r w:rsidRPr="001427E5">
              <w:rPr>
                <w:b/>
                <w:noProof/>
              </w:rPr>
              <w:t>Новосибирской области</w:t>
            </w:r>
          </w:p>
        </w:tc>
      </w:tr>
      <w:tr w:rsidR="008E0EF7" w:rsidTr="008E0EF7">
        <w:tc>
          <w:tcPr>
            <w:tcW w:w="3185" w:type="dxa"/>
          </w:tcPr>
          <w:p w:rsidR="008E0EF7" w:rsidRDefault="008E0EF7" w:rsidP="008E0EF7">
            <w:pPr>
              <w:rPr>
                <w:noProof/>
              </w:rPr>
            </w:pPr>
          </w:p>
        </w:tc>
        <w:tc>
          <w:tcPr>
            <w:tcW w:w="5536" w:type="dxa"/>
          </w:tcPr>
          <w:p w:rsidR="008E0EF7" w:rsidRDefault="008E0EF7" w:rsidP="008E0EF7">
            <w:pPr>
              <w:rPr>
                <w:noProof/>
              </w:rPr>
            </w:pPr>
          </w:p>
        </w:tc>
      </w:tr>
      <w:tr w:rsidR="008E0EF7" w:rsidTr="008E0EF7">
        <w:tc>
          <w:tcPr>
            <w:tcW w:w="3185" w:type="dxa"/>
            <w:hideMark/>
          </w:tcPr>
          <w:p w:rsidR="008E0EF7" w:rsidRDefault="008E0EF7" w:rsidP="008E0EF7">
            <w:pPr>
              <w:suppressAutoHyphens/>
              <w:spacing w:after="0" w:line="240" w:lineRule="auto"/>
              <w:contextualSpacing/>
              <w:rPr>
                <w:b/>
                <w:noProof/>
              </w:rPr>
            </w:pPr>
            <w:r>
              <w:rPr>
                <w:b/>
                <w:noProof/>
              </w:rPr>
              <w:t>Исполнитель</w:t>
            </w:r>
          </w:p>
        </w:tc>
        <w:tc>
          <w:tcPr>
            <w:tcW w:w="5536" w:type="dxa"/>
            <w:hideMark/>
          </w:tcPr>
          <w:p w:rsidR="008E0EF7" w:rsidRDefault="008E0EF7" w:rsidP="008E0EF7">
            <w:pPr>
              <w:suppressAutoHyphens/>
              <w:spacing w:line="240" w:lineRule="auto"/>
              <w:ind w:left="-66"/>
              <w:contextualSpacing/>
              <w:rPr>
                <w:rFonts w:eastAsia="Times New Roman"/>
                <w:b/>
                <w:noProof/>
                <w:kern w:val="0"/>
                <w:lang w:eastAsia="ru-RU"/>
              </w:rPr>
            </w:pPr>
            <w:r>
              <w:rPr>
                <w:rFonts w:eastAsia="Times New Roman"/>
                <w:b/>
                <w:noProof/>
                <w:kern w:val="0"/>
                <w:lang w:eastAsia="ru-RU"/>
              </w:rPr>
              <w:t>ООО «Центр Картографии и Территориального Планирования»</w:t>
            </w:r>
          </w:p>
        </w:tc>
      </w:tr>
    </w:tbl>
    <w:p w:rsidR="008E0EF7" w:rsidRDefault="008E0EF7" w:rsidP="008E0EF7">
      <w:pPr>
        <w:rPr>
          <w:b/>
          <w:noProof/>
        </w:rPr>
      </w:pPr>
    </w:p>
    <w:p w:rsidR="008E0EF7" w:rsidRDefault="008E0EF7" w:rsidP="008E0EF7">
      <w:pPr>
        <w:rPr>
          <w:b/>
          <w:noProof/>
        </w:rPr>
      </w:pPr>
    </w:p>
    <w:p w:rsidR="008E0EF7" w:rsidRDefault="008E0EF7" w:rsidP="008E0EF7">
      <w:pPr>
        <w:rPr>
          <w:noProof/>
        </w:rPr>
      </w:pPr>
    </w:p>
    <w:p w:rsidR="008E0EF7" w:rsidRDefault="008E0EF7" w:rsidP="008E0EF7">
      <w:pPr>
        <w:suppressAutoHyphens/>
        <w:spacing w:after="0" w:line="240" w:lineRule="auto"/>
        <w:ind w:left="-240"/>
        <w:jc w:val="center"/>
        <w:rPr>
          <w:rFonts w:eastAsia="Times New Roman"/>
          <w:b/>
          <w:kern w:val="0"/>
          <w:sz w:val="36"/>
          <w:szCs w:val="36"/>
          <w:lang w:eastAsia="ru-RU"/>
        </w:rPr>
      </w:pPr>
    </w:p>
    <w:p w:rsidR="008E0EF7" w:rsidRDefault="008E0EF7" w:rsidP="008E0EF7">
      <w:pPr>
        <w:suppressAutoHyphens/>
        <w:spacing w:after="0" w:line="240" w:lineRule="auto"/>
        <w:ind w:left="-240"/>
        <w:jc w:val="center"/>
        <w:rPr>
          <w:rFonts w:eastAsia="Times New Roman"/>
          <w:b/>
          <w:noProof/>
          <w:kern w:val="0"/>
          <w:sz w:val="36"/>
          <w:szCs w:val="36"/>
          <w:lang w:eastAsia="ru-RU"/>
        </w:rPr>
      </w:pPr>
      <w:r>
        <w:rPr>
          <w:rFonts w:eastAsia="Times New Roman"/>
          <w:b/>
          <w:noProof/>
          <w:kern w:val="0"/>
          <w:sz w:val="36"/>
          <w:szCs w:val="36"/>
          <w:lang w:eastAsia="ru-RU"/>
        </w:rPr>
        <w:t xml:space="preserve">ВНЕСЕНИЕ ИЗМЕНЕНИЙ В </w:t>
      </w:r>
    </w:p>
    <w:p w:rsidR="008E0EF7" w:rsidRDefault="008E0EF7" w:rsidP="008E0EF7">
      <w:pPr>
        <w:suppressAutoHyphens/>
        <w:spacing w:after="0" w:line="240" w:lineRule="auto"/>
        <w:ind w:left="-240"/>
        <w:jc w:val="center"/>
        <w:rPr>
          <w:rFonts w:eastAsia="Times New Roman"/>
          <w:b/>
          <w:noProof/>
          <w:kern w:val="0"/>
          <w:sz w:val="36"/>
          <w:szCs w:val="36"/>
          <w:lang w:eastAsia="ru-RU"/>
        </w:rPr>
      </w:pPr>
      <w:r>
        <w:rPr>
          <w:rFonts w:eastAsia="Times New Roman"/>
          <w:b/>
          <w:noProof/>
          <w:kern w:val="0"/>
          <w:sz w:val="36"/>
          <w:szCs w:val="36"/>
          <w:lang w:eastAsia="ru-RU"/>
        </w:rPr>
        <w:t>ГЕНЕРАЛЬНЫЙ ПЛАН</w:t>
      </w:r>
    </w:p>
    <w:p w:rsidR="008E0EF7" w:rsidRDefault="008E0EF7" w:rsidP="008E0EF7">
      <w:pPr>
        <w:suppressAutoHyphens/>
        <w:spacing w:after="0" w:line="240" w:lineRule="auto"/>
        <w:ind w:left="-240"/>
        <w:jc w:val="center"/>
        <w:rPr>
          <w:rFonts w:eastAsia="Times New Roman"/>
          <w:b/>
          <w:noProof/>
          <w:kern w:val="0"/>
          <w:sz w:val="36"/>
          <w:szCs w:val="36"/>
          <w:lang w:eastAsia="ru-RU"/>
        </w:rPr>
      </w:pPr>
      <w:r>
        <w:rPr>
          <w:rFonts w:eastAsia="Times New Roman"/>
          <w:b/>
          <w:noProof/>
          <w:kern w:val="0"/>
          <w:sz w:val="36"/>
          <w:szCs w:val="36"/>
          <w:lang w:eastAsia="ru-RU"/>
        </w:rPr>
        <w:t>МУНИЦИПАЛЬНОГО ОБРАЗОВАНИЯ</w:t>
      </w:r>
    </w:p>
    <w:p w:rsidR="008E0EF7" w:rsidRDefault="00F809D7" w:rsidP="008E0EF7">
      <w:pPr>
        <w:suppressAutoHyphens/>
        <w:spacing w:after="0" w:line="240" w:lineRule="auto"/>
        <w:ind w:left="-240"/>
        <w:jc w:val="center"/>
        <w:rPr>
          <w:rFonts w:eastAsia="Times New Roman"/>
          <w:b/>
          <w:noProof/>
          <w:kern w:val="0"/>
          <w:sz w:val="36"/>
          <w:szCs w:val="36"/>
          <w:lang w:eastAsia="ru-RU"/>
        </w:rPr>
      </w:pPr>
      <w:r>
        <w:rPr>
          <w:rFonts w:eastAsia="Times New Roman"/>
          <w:b/>
          <w:noProof/>
          <w:kern w:val="0"/>
          <w:sz w:val="36"/>
          <w:szCs w:val="36"/>
          <w:lang w:eastAsia="ru-RU"/>
        </w:rPr>
        <w:t>АКСЕНИХИНСКИЙ</w:t>
      </w:r>
      <w:r w:rsidR="008E0EF7">
        <w:rPr>
          <w:rFonts w:eastAsia="Times New Roman"/>
          <w:b/>
          <w:noProof/>
          <w:kern w:val="0"/>
          <w:sz w:val="36"/>
          <w:szCs w:val="36"/>
          <w:lang w:eastAsia="ru-RU"/>
        </w:rPr>
        <w:t xml:space="preserve"> СЕЛЬСОВЕТ</w:t>
      </w:r>
    </w:p>
    <w:p w:rsidR="008E0EF7" w:rsidRDefault="008E0EF7" w:rsidP="008E0EF7">
      <w:pPr>
        <w:suppressAutoHyphens/>
        <w:spacing w:after="0" w:line="240" w:lineRule="auto"/>
        <w:ind w:left="-240"/>
        <w:jc w:val="center"/>
        <w:rPr>
          <w:rFonts w:eastAsia="Times New Roman"/>
          <w:b/>
          <w:noProof/>
          <w:kern w:val="0"/>
          <w:sz w:val="36"/>
          <w:szCs w:val="36"/>
          <w:lang w:eastAsia="ru-RU"/>
        </w:rPr>
      </w:pPr>
      <w:r>
        <w:rPr>
          <w:rFonts w:eastAsia="Times New Roman"/>
          <w:b/>
          <w:noProof/>
          <w:kern w:val="0"/>
          <w:sz w:val="36"/>
          <w:szCs w:val="36"/>
          <w:lang w:eastAsia="ru-RU"/>
        </w:rPr>
        <w:t>КРАСНОЗЕРСКОГО РАЙОНА</w:t>
      </w:r>
    </w:p>
    <w:p w:rsidR="008E0EF7" w:rsidRDefault="008E0EF7" w:rsidP="008E0EF7">
      <w:pPr>
        <w:keepLines/>
        <w:suppressAutoHyphens/>
        <w:spacing w:after="0" w:line="240" w:lineRule="auto"/>
        <w:jc w:val="center"/>
        <w:rPr>
          <w:b/>
          <w:noProof/>
          <w:sz w:val="20"/>
          <w:szCs w:val="16"/>
        </w:rPr>
      </w:pPr>
      <w:r>
        <w:rPr>
          <w:rFonts w:eastAsia="Times New Roman"/>
          <w:b/>
          <w:noProof/>
          <w:kern w:val="0"/>
          <w:sz w:val="36"/>
          <w:szCs w:val="36"/>
          <w:lang w:eastAsia="ru-RU"/>
        </w:rPr>
        <w:t>НОВОСИБИРСКОЙ ОБЛАСТИ</w:t>
      </w:r>
    </w:p>
    <w:p w:rsidR="008E0EF7" w:rsidRDefault="008E0EF7" w:rsidP="008E0EF7">
      <w:pPr>
        <w:keepLines/>
        <w:suppressAutoHyphens/>
        <w:spacing w:after="0" w:line="240" w:lineRule="auto"/>
        <w:jc w:val="center"/>
        <w:rPr>
          <w:b/>
          <w:noProof/>
          <w:sz w:val="20"/>
          <w:szCs w:val="16"/>
        </w:rPr>
      </w:pPr>
      <w:r>
        <w:rPr>
          <w:b/>
          <w:noProof/>
          <w:sz w:val="20"/>
          <w:szCs w:val="16"/>
        </w:rPr>
        <w:t xml:space="preserve">разработано в соответствии с муниципальным контрактом </w:t>
      </w:r>
      <w:r>
        <w:rPr>
          <w:b/>
          <w:iCs/>
          <w:noProof/>
          <w:sz w:val="20"/>
          <w:szCs w:val="16"/>
        </w:rPr>
        <w:t>№</w:t>
      </w:r>
      <w:r w:rsidRPr="001427E5">
        <w:rPr>
          <w:b/>
          <w:iCs/>
          <w:noProof/>
          <w:sz w:val="20"/>
          <w:szCs w:val="16"/>
        </w:rPr>
        <w:t>0151300046821000011</w:t>
      </w:r>
      <w:r>
        <w:rPr>
          <w:b/>
          <w:iCs/>
          <w:noProof/>
          <w:sz w:val="20"/>
          <w:szCs w:val="16"/>
        </w:rPr>
        <w:t xml:space="preserve"> от 12.04.2021</w:t>
      </w:r>
    </w:p>
    <w:p w:rsidR="008E0EF7" w:rsidRDefault="008E0EF7" w:rsidP="008E0EF7">
      <w:pPr>
        <w:suppressAutoHyphens/>
        <w:spacing w:after="0" w:line="240" w:lineRule="auto"/>
        <w:ind w:left="-240"/>
        <w:jc w:val="center"/>
        <w:rPr>
          <w:rFonts w:eastAsia="Times New Roman"/>
          <w:b/>
          <w:noProof/>
          <w:kern w:val="0"/>
          <w:sz w:val="32"/>
          <w:szCs w:val="32"/>
          <w:lang w:eastAsia="ru-RU"/>
        </w:rPr>
      </w:pPr>
    </w:p>
    <w:p w:rsidR="008E0EF7" w:rsidRDefault="008E0EF7" w:rsidP="008E0EF7">
      <w:pPr>
        <w:suppressAutoHyphens/>
        <w:jc w:val="center"/>
        <w:rPr>
          <w:b/>
          <w:noProof/>
          <w:sz w:val="28"/>
          <w:szCs w:val="28"/>
        </w:rPr>
      </w:pPr>
    </w:p>
    <w:p w:rsidR="008E0EF7" w:rsidRDefault="008E0EF7" w:rsidP="008E0EF7">
      <w:pPr>
        <w:suppressAutoHyphens/>
        <w:spacing w:line="240" w:lineRule="auto"/>
        <w:jc w:val="center"/>
        <w:rPr>
          <w:b/>
          <w:sz w:val="32"/>
          <w:szCs w:val="32"/>
        </w:rPr>
      </w:pPr>
      <w:r>
        <w:rPr>
          <w:b/>
          <w:sz w:val="32"/>
          <w:szCs w:val="32"/>
        </w:rPr>
        <w:t>МАТЕРИАЛЫ ПО ОБОСНОВАНИЮ</w:t>
      </w:r>
    </w:p>
    <w:p w:rsidR="008E0EF7" w:rsidRDefault="008E0EF7" w:rsidP="008E0EF7">
      <w:pPr>
        <w:suppressAutoHyphens/>
        <w:spacing w:line="240" w:lineRule="auto"/>
        <w:jc w:val="center"/>
        <w:rPr>
          <w:b/>
          <w:sz w:val="32"/>
          <w:szCs w:val="32"/>
        </w:rPr>
      </w:pPr>
      <w:r>
        <w:rPr>
          <w:b/>
          <w:sz w:val="32"/>
          <w:szCs w:val="32"/>
        </w:rPr>
        <w:t>ГЕНЕРАЛЬНОГО ПЛАНА</w:t>
      </w:r>
    </w:p>
    <w:p w:rsidR="008E0EF7" w:rsidRDefault="008E0EF7" w:rsidP="008E0EF7">
      <w:pPr>
        <w:suppressAutoHyphens/>
        <w:jc w:val="center"/>
        <w:rPr>
          <w:b/>
          <w:noProof/>
          <w:sz w:val="28"/>
          <w:szCs w:val="28"/>
        </w:rPr>
      </w:pPr>
    </w:p>
    <w:p w:rsidR="008E0EF7" w:rsidRDefault="008E0EF7" w:rsidP="008E0EF7">
      <w:pPr>
        <w:suppressAutoHyphens/>
        <w:jc w:val="center"/>
        <w:rPr>
          <w:b/>
          <w:noProof/>
          <w:sz w:val="28"/>
          <w:szCs w:val="28"/>
        </w:rPr>
      </w:pPr>
    </w:p>
    <w:p w:rsidR="008E0EF7" w:rsidRDefault="008E0EF7" w:rsidP="008E0EF7">
      <w:pPr>
        <w:suppressAutoHyphens/>
        <w:jc w:val="center"/>
        <w:rPr>
          <w:b/>
          <w:noProof/>
          <w:sz w:val="28"/>
          <w:szCs w:val="28"/>
        </w:rPr>
      </w:pPr>
    </w:p>
    <w:p w:rsidR="008E0EF7" w:rsidRDefault="008E0EF7" w:rsidP="008E0EF7">
      <w:pPr>
        <w:suppressAutoHyphens/>
        <w:autoSpaceDE w:val="0"/>
        <w:spacing w:after="0" w:line="360" w:lineRule="auto"/>
        <w:rPr>
          <w:rFonts w:eastAsia="Times New Roman"/>
          <w:b/>
          <w:bCs/>
          <w:noProof/>
          <w:sz w:val="28"/>
          <w:szCs w:val="28"/>
          <w:lang w:eastAsia="ru-RU"/>
        </w:rPr>
      </w:pPr>
      <w:r>
        <w:rPr>
          <w:rFonts w:eastAsia="Times New Roman"/>
          <w:b/>
          <w:bCs/>
          <w:noProof/>
          <w:sz w:val="28"/>
          <w:szCs w:val="28"/>
          <w:lang w:eastAsia="ru-RU"/>
        </w:rPr>
        <w:t>Директор</w:t>
      </w:r>
      <w:r>
        <w:rPr>
          <w:rFonts w:eastAsia="Times New Roman"/>
          <w:b/>
          <w:bCs/>
          <w:noProof/>
          <w:sz w:val="28"/>
          <w:szCs w:val="28"/>
          <w:lang w:eastAsia="ru-RU"/>
        </w:rPr>
        <w:tab/>
      </w:r>
      <w:r>
        <w:rPr>
          <w:rFonts w:eastAsia="Times New Roman"/>
          <w:b/>
          <w:bCs/>
          <w:noProof/>
          <w:sz w:val="28"/>
          <w:szCs w:val="28"/>
          <w:lang w:eastAsia="ru-RU"/>
        </w:rPr>
        <w:tab/>
      </w:r>
      <w:r>
        <w:rPr>
          <w:rFonts w:eastAsia="Times New Roman"/>
          <w:b/>
          <w:bCs/>
          <w:noProof/>
          <w:sz w:val="28"/>
          <w:szCs w:val="28"/>
          <w:lang w:eastAsia="ru-RU"/>
        </w:rPr>
        <w:tab/>
      </w:r>
      <w:r>
        <w:rPr>
          <w:rFonts w:eastAsia="Times New Roman"/>
          <w:b/>
          <w:bCs/>
          <w:noProof/>
          <w:sz w:val="28"/>
          <w:szCs w:val="28"/>
          <w:lang w:eastAsia="ru-RU"/>
        </w:rPr>
        <w:tab/>
      </w:r>
      <w:r>
        <w:rPr>
          <w:rFonts w:eastAsia="Times New Roman"/>
          <w:b/>
          <w:bCs/>
          <w:noProof/>
          <w:sz w:val="28"/>
          <w:szCs w:val="28"/>
          <w:lang w:eastAsia="ru-RU"/>
        </w:rPr>
        <w:tab/>
      </w:r>
      <w:r>
        <w:rPr>
          <w:rFonts w:eastAsia="Times New Roman"/>
          <w:b/>
          <w:bCs/>
          <w:noProof/>
          <w:sz w:val="28"/>
          <w:szCs w:val="28"/>
          <w:lang w:eastAsia="ru-RU"/>
        </w:rPr>
        <w:tab/>
      </w:r>
      <w:r>
        <w:rPr>
          <w:rFonts w:eastAsia="Times New Roman"/>
          <w:b/>
          <w:bCs/>
          <w:noProof/>
          <w:sz w:val="28"/>
          <w:szCs w:val="28"/>
          <w:lang w:eastAsia="ru-RU"/>
        </w:rPr>
        <w:tab/>
        <w:t>Ткаченко Н.С.</w:t>
      </w:r>
    </w:p>
    <w:p w:rsidR="008E0EF7" w:rsidRDefault="008E0EF7" w:rsidP="008E0EF7">
      <w:pPr>
        <w:suppressAutoHyphens/>
        <w:autoSpaceDE w:val="0"/>
        <w:spacing w:after="0" w:line="360" w:lineRule="auto"/>
        <w:rPr>
          <w:rFonts w:eastAsia="Times New Roman"/>
          <w:b/>
          <w:bCs/>
          <w:noProof/>
          <w:sz w:val="28"/>
          <w:szCs w:val="28"/>
          <w:lang w:eastAsia="ru-RU"/>
        </w:rPr>
      </w:pPr>
      <w:r>
        <w:rPr>
          <w:rFonts w:eastAsia="Times New Roman"/>
          <w:b/>
          <w:bCs/>
          <w:noProof/>
          <w:sz w:val="28"/>
          <w:szCs w:val="28"/>
          <w:lang w:eastAsia="ru-RU"/>
        </w:rPr>
        <w:t>Главный архитектор проекта</w:t>
      </w:r>
      <w:r>
        <w:rPr>
          <w:rFonts w:eastAsia="Times New Roman"/>
          <w:b/>
          <w:bCs/>
          <w:noProof/>
          <w:sz w:val="28"/>
          <w:szCs w:val="28"/>
          <w:lang w:eastAsia="ru-RU"/>
        </w:rPr>
        <w:tab/>
      </w:r>
      <w:r>
        <w:rPr>
          <w:rFonts w:eastAsia="Times New Roman"/>
          <w:b/>
          <w:bCs/>
          <w:noProof/>
          <w:sz w:val="28"/>
          <w:szCs w:val="28"/>
          <w:lang w:eastAsia="ru-RU"/>
        </w:rPr>
        <w:tab/>
      </w:r>
      <w:r>
        <w:rPr>
          <w:rFonts w:eastAsia="Times New Roman"/>
          <w:b/>
          <w:bCs/>
          <w:noProof/>
          <w:sz w:val="28"/>
          <w:szCs w:val="28"/>
          <w:lang w:eastAsia="ru-RU"/>
        </w:rPr>
        <w:tab/>
        <w:t>Сабельников А.Н.</w:t>
      </w:r>
    </w:p>
    <w:p w:rsidR="008E0EF7" w:rsidRDefault="008E0EF7" w:rsidP="008E0EF7">
      <w:pPr>
        <w:suppressAutoHyphens/>
        <w:autoSpaceDE w:val="0"/>
        <w:spacing w:after="0" w:line="360" w:lineRule="auto"/>
        <w:rPr>
          <w:rFonts w:eastAsia="Times New Roman"/>
          <w:b/>
          <w:bCs/>
          <w:noProof/>
          <w:sz w:val="28"/>
          <w:szCs w:val="28"/>
          <w:lang w:eastAsia="ru-RU"/>
        </w:rPr>
      </w:pPr>
      <w:r>
        <w:rPr>
          <w:rFonts w:eastAsia="Times New Roman"/>
          <w:b/>
          <w:bCs/>
          <w:noProof/>
          <w:sz w:val="28"/>
          <w:szCs w:val="28"/>
          <w:lang w:eastAsia="ru-RU"/>
        </w:rPr>
        <w:t xml:space="preserve">Руководитель проекта </w:t>
      </w:r>
      <w:r>
        <w:rPr>
          <w:rFonts w:eastAsia="Times New Roman"/>
          <w:b/>
          <w:bCs/>
          <w:noProof/>
          <w:sz w:val="28"/>
          <w:szCs w:val="28"/>
          <w:lang w:eastAsia="ru-RU"/>
        </w:rPr>
        <w:tab/>
      </w:r>
      <w:r>
        <w:rPr>
          <w:rFonts w:eastAsia="Times New Roman"/>
          <w:b/>
          <w:bCs/>
          <w:noProof/>
          <w:sz w:val="28"/>
          <w:szCs w:val="28"/>
          <w:lang w:eastAsia="ru-RU"/>
        </w:rPr>
        <w:tab/>
      </w:r>
      <w:r>
        <w:rPr>
          <w:rFonts w:eastAsia="Times New Roman"/>
          <w:b/>
          <w:bCs/>
          <w:noProof/>
          <w:sz w:val="28"/>
          <w:szCs w:val="28"/>
          <w:lang w:eastAsia="ru-RU"/>
        </w:rPr>
        <w:tab/>
      </w:r>
      <w:r>
        <w:rPr>
          <w:rFonts w:eastAsia="Times New Roman"/>
          <w:b/>
          <w:bCs/>
          <w:noProof/>
          <w:sz w:val="28"/>
          <w:szCs w:val="28"/>
          <w:lang w:eastAsia="ru-RU"/>
        </w:rPr>
        <w:tab/>
      </w:r>
      <w:r>
        <w:rPr>
          <w:b/>
          <w:bCs/>
          <w:noProof/>
          <w:sz w:val="28"/>
          <w:szCs w:val="28"/>
          <w:lang w:eastAsia="ru-RU"/>
        </w:rPr>
        <w:t>Воронина О.И.</w:t>
      </w:r>
    </w:p>
    <w:p w:rsidR="008E0EF7" w:rsidRDefault="008E0EF7" w:rsidP="008E0EF7">
      <w:pPr>
        <w:rPr>
          <w:noProof/>
        </w:rPr>
      </w:pPr>
    </w:p>
    <w:p w:rsidR="008E0EF7" w:rsidRDefault="008E0EF7" w:rsidP="008E0EF7">
      <w:pPr>
        <w:rPr>
          <w:noProof/>
        </w:rPr>
      </w:pPr>
    </w:p>
    <w:p w:rsidR="008E0EF7" w:rsidRDefault="008E0EF7" w:rsidP="008E0EF7">
      <w:pPr>
        <w:jc w:val="center"/>
        <w:rPr>
          <w:b/>
          <w:bCs/>
          <w:noProof/>
        </w:rPr>
      </w:pPr>
    </w:p>
    <w:p w:rsidR="00655F7E" w:rsidRDefault="00655F7E" w:rsidP="008E0EF7">
      <w:pPr>
        <w:jc w:val="center"/>
        <w:rPr>
          <w:b/>
          <w:bCs/>
          <w:noProof/>
        </w:rPr>
      </w:pPr>
    </w:p>
    <w:p w:rsidR="008E0EF7" w:rsidRDefault="008E0EF7" w:rsidP="00655F7E">
      <w:pPr>
        <w:spacing w:after="0"/>
        <w:jc w:val="center"/>
        <w:rPr>
          <w:b/>
          <w:bCs/>
          <w:noProof/>
        </w:rPr>
      </w:pPr>
      <w:r>
        <w:rPr>
          <w:b/>
          <w:bCs/>
          <w:noProof/>
        </w:rPr>
        <w:t>г. Курск 2021 г.</w:t>
      </w:r>
    </w:p>
    <w:p w:rsidR="008E0EF7" w:rsidRDefault="008E0EF7" w:rsidP="008E0EF7">
      <w:pPr>
        <w:spacing w:after="0"/>
        <w:rPr>
          <w:b/>
          <w:bCs/>
          <w:noProof/>
        </w:rPr>
        <w:sectPr w:rsidR="008E0EF7">
          <w:type w:val="continuous"/>
          <w:pgSz w:w="11907" w:h="16840"/>
          <w:pgMar w:top="1134" w:right="1701" w:bottom="1134" w:left="1701" w:header="709" w:footer="709" w:gutter="0"/>
          <w:cols w:space="720"/>
        </w:sectPr>
      </w:pPr>
    </w:p>
    <w:p w:rsidR="008E0EF7" w:rsidRDefault="008E0EF7" w:rsidP="008E0EF7">
      <w:pPr>
        <w:spacing w:after="0"/>
        <w:rPr>
          <w:b/>
          <w:bCs/>
          <w:sz w:val="20"/>
          <w:szCs w:val="20"/>
        </w:rPr>
        <w:sectPr w:rsidR="008E0EF7">
          <w:type w:val="continuous"/>
          <w:pgSz w:w="11907" w:h="16840"/>
          <w:pgMar w:top="1134" w:right="1701" w:bottom="1134" w:left="1701" w:header="709" w:footer="709" w:gutter="0"/>
          <w:cols w:space="720"/>
        </w:sectPr>
      </w:pPr>
    </w:p>
    <w:p w:rsidR="008E0EF7" w:rsidRDefault="008E0EF7" w:rsidP="008E0EF7">
      <w:pPr>
        <w:pageBreakBefore/>
        <w:suppressAutoHyphens/>
        <w:spacing w:after="0" w:line="240" w:lineRule="auto"/>
        <w:jc w:val="center"/>
        <w:rPr>
          <w:rFonts w:eastAsia="Times New Roman"/>
          <w:b/>
          <w:kern w:val="0"/>
          <w:lang w:eastAsia="ru-RU"/>
        </w:rPr>
      </w:pPr>
      <w:r>
        <w:rPr>
          <w:rFonts w:eastAsia="Times New Roman"/>
          <w:b/>
          <w:kern w:val="0"/>
          <w:lang w:eastAsia="ru-RU"/>
        </w:rPr>
        <w:lastRenderedPageBreak/>
        <w:t>АВТОРСКИЙ КОЛЛЕКТИВ</w:t>
      </w:r>
    </w:p>
    <w:p w:rsidR="008E0EF7" w:rsidRDefault="008E0EF7" w:rsidP="008E0EF7">
      <w:pPr>
        <w:jc w:val="center"/>
      </w:pPr>
      <w:r>
        <w:rPr>
          <w:rFonts w:eastAsia="Times New Roman"/>
          <w:b/>
          <w:bCs/>
          <w:kern w:val="0"/>
          <w:lang w:eastAsia="ru-RU"/>
        </w:rPr>
        <w:t>ООО «Центр Картографии и Территориального Планирования»</w:t>
      </w:r>
    </w:p>
    <w:p w:rsidR="008E0EF7" w:rsidRDefault="008E0EF7" w:rsidP="008E0EF7"/>
    <w:p w:rsidR="008E0EF7" w:rsidRPr="00DF486D" w:rsidRDefault="008E0EF7" w:rsidP="008E0EF7">
      <w:pPr>
        <w:spacing w:line="240" w:lineRule="auto"/>
        <w:rPr>
          <w:b/>
          <w:bCs/>
          <w:noProof/>
          <w:lang w:eastAsia="ru-RU"/>
        </w:rPr>
      </w:pPr>
      <w:r w:rsidRPr="00DF486D">
        <w:rPr>
          <w:b/>
          <w:bCs/>
          <w:noProof/>
          <w:lang w:eastAsia="ru-RU"/>
        </w:rPr>
        <w:t xml:space="preserve">Ткаченко Н.С.      </w:t>
      </w:r>
      <w:r>
        <w:rPr>
          <w:b/>
          <w:bCs/>
          <w:noProof/>
          <w:lang w:eastAsia="ru-RU"/>
        </w:rPr>
        <w:t xml:space="preserve">  </w:t>
      </w:r>
      <w:r w:rsidRPr="00DF486D">
        <w:rPr>
          <w:b/>
          <w:bCs/>
          <w:noProof/>
          <w:lang w:eastAsia="ru-RU"/>
        </w:rPr>
        <w:t xml:space="preserve"> </w:t>
      </w:r>
      <w:r>
        <w:rPr>
          <w:b/>
          <w:bCs/>
          <w:noProof/>
          <w:lang w:eastAsia="ru-RU"/>
        </w:rPr>
        <w:t xml:space="preserve">  </w:t>
      </w:r>
      <w:r w:rsidRPr="00DF486D">
        <w:rPr>
          <w:b/>
          <w:bCs/>
          <w:noProof/>
          <w:lang w:eastAsia="ru-RU"/>
        </w:rPr>
        <w:t>— директор</w:t>
      </w:r>
    </w:p>
    <w:p w:rsidR="008E0EF7" w:rsidRPr="00DF486D" w:rsidRDefault="008E0EF7" w:rsidP="008E0EF7">
      <w:pPr>
        <w:spacing w:line="240" w:lineRule="auto"/>
        <w:rPr>
          <w:b/>
          <w:bCs/>
          <w:noProof/>
          <w:lang w:eastAsia="ru-RU"/>
        </w:rPr>
      </w:pPr>
      <w:r w:rsidRPr="00DF486D">
        <w:rPr>
          <w:b/>
          <w:bCs/>
          <w:noProof/>
          <w:lang w:eastAsia="ru-RU"/>
        </w:rPr>
        <w:t xml:space="preserve">Сабельников А.Н. </w:t>
      </w:r>
      <w:r>
        <w:rPr>
          <w:b/>
          <w:bCs/>
          <w:noProof/>
          <w:lang w:eastAsia="ru-RU"/>
        </w:rPr>
        <w:t xml:space="preserve">   </w:t>
      </w:r>
      <w:r w:rsidRPr="00DF486D">
        <w:rPr>
          <w:b/>
          <w:bCs/>
          <w:noProof/>
          <w:lang w:eastAsia="ru-RU"/>
        </w:rPr>
        <w:t>— главный архитектор проекта</w:t>
      </w:r>
    </w:p>
    <w:p w:rsidR="008E0EF7" w:rsidRPr="00DF486D" w:rsidRDefault="008E0EF7" w:rsidP="008E0EF7">
      <w:pPr>
        <w:spacing w:line="240" w:lineRule="auto"/>
        <w:rPr>
          <w:b/>
          <w:bCs/>
          <w:noProof/>
          <w:lang w:eastAsia="ru-RU"/>
        </w:rPr>
      </w:pPr>
      <w:r w:rsidRPr="00DF486D">
        <w:rPr>
          <w:b/>
          <w:bCs/>
          <w:noProof/>
          <w:lang w:eastAsia="ru-RU"/>
        </w:rPr>
        <w:t xml:space="preserve">Воронина О.И.    </w:t>
      </w:r>
      <w:r>
        <w:rPr>
          <w:b/>
          <w:bCs/>
          <w:noProof/>
          <w:lang w:eastAsia="ru-RU"/>
        </w:rPr>
        <w:t xml:space="preserve">     </w:t>
      </w:r>
      <w:r w:rsidRPr="00DF486D">
        <w:rPr>
          <w:b/>
          <w:bCs/>
          <w:noProof/>
          <w:lang w:eastAsia="ru-RU"/>
        </w:rPr>
        <w:t xml:space="preserve"> — руководитель проекта</w:t>
      </w:r>
    </w:p>
    <w:p w:rsidR="008E0EF7" w:rsidRPr="00DF486D" w:rsidRDefault="008E0EF7" w:rsidP="008E0EF7">
      <w:pPr>
        <w:spacing w:line="240" w:lineRule="auto"/>
        <w:rPr>
          <w:b/>
          <w:bCs/>
          <w:noProof/>
          <w:lang w:eastAsia="ru-RU"/>
        </w:rPr>
      </w:pPr>
    </w:p>
    <w:p w:rsidR="008E0EF7" w:rsidRPr="00DF486D" w:rsidRDefault="008E0EF7" w:rsidP="008E0EF7">
      <w:pPr>
        <w:spacing w:line="240" w:lineRule="auto"/>
        <w:rPr>
          <w:b/>
          <w:bCs/>
          <w:noProof/>
          <w:lang w:eastAsia="ru-RU"/>
        </w:rPr>
      </w:pPr>
      <w:r w:rsidRPr="00DF486D">
        <w:rPr>
          <w:b/>
          <w:bCs/>
          <w:noProof/>
          <w:lang w:eastAsia="ru-RU"/>
        </w:rPr>
        <w:t xml:space="preserve">Бурцева Н. А.      </w:t>
      </w:r>
      <w:r>
        <w:rPr>
          <w:b/>
          <w:bCs/>
          <w:noProof/>
          <w:lang w:eastAsia="ru-RU"/>
        </w:rPr>
        <w:t xml:space="preserve">     </w:t>
      </w:r>
      <w:r w:rsidRPr="00DF486D">
        <w:rPr>
          <w:b/>
          <w:bCs/>
          <w:noProof/>
          <w:lang w:eastAsia="ru-RU"/>
        </w:rPr>
        <w:t xml:space="preserve"> — начальник отдела картографии</w:t>
      </w:r>
    </w:p>
    <w:p w:rsidR="008E0EF7" w:rsidRDefault="008E0EF7" w:rsidP="008E0EF7">
      <w:pPr>
        <w:spacing w:line="240" w:lineRule="auto"/>
        <w:rPr>
          <w:b/>
          <w:bCs/>
          <w:noProof/>
          <w:lang w:eastAsia="ru-RU"/>
        </w:rPr>
      </w:pPr>
      <w:r w:rsidRPr="00DF486D">
        <w:rPr>
          <w:b/>
          <w:bCs/>
          <w:noProof/>
          <w:lang w:eastAsia="ru-RU"/>
        </w:rPr>
        <w:t xml:space="preserve">Васильева М.С.   </w:t>
      </w:r>
      <w:r>
        <w:rPr>
          <w:b/>
          <w:bCs/>
          <w:noProof/>
          <w:lang w:eastAsia="ru-RU"/>
        </w:rPr>
        <w:t xml:space="preserve">     — </w:t>
      </w:r>
      <w:r w:rsidRPr="00DF486D">
        <w:rPr>
          <w:b/>
          <w:bCs/>
          <w:noProof/>
          <w:lang w:eastAsia="ru-RU"/>
        </w:rPr>
        <w:t xml:space="preserve">начальника отдела </w:t>
      </w:r>
      <w:r>
        <w:rPr>
          <w:b/>
          <w:bCs/>
          <w:noProof/>
          <w:lang w:eastAsia="ru-RU"/>
        </w:rPr>
        <w:t>экономического анализа</w:t>
      </w:r>
    </w:p>
    <w:p w:rsidR="008E0EF7" w:rsidRPr="00DF486D" w:rsidRDefault="008E0EF7" w:rsidP="008E0EF7">
      <w:pPr>
        <w:spacing w:line="240" w:lineRule="auto"/>
        <w:rPr>
          <w:b/>
          <w:bCs/>
          <w:noProof/>
          <w:lang w:eastAsia="ru-RU"/>
        </w:rPr>
      </w:pPr>
      <w:r w:rsidRPr="00DF486D">
        <w:rPr>
          <w:b/>
          <w:bCs/>
          <w:noProof/>
          <w:lang w:eastAsia="ru-RU"/>
        </w:rPr>
        <w:t xml:space="preserve">Ашурков В.В      </w:t>
      </w:r>
      <w:r>
        <w:rPr>
          <w:b/>
          <w:bCs/>
          <w:noProof/>
          <w:lang w:eastAsia="ru-RU"/>
        </w:rPr>
        <w:t xml:space="preserve">    </w:t>
      </w:r>
      <w:r w:rsidRPr="00DF486D">
        <w:rPr>
          <w:b/>
          <w:bCs/>
          <w:noProof/>
          <w:lang w:eastAsia="ru-RU"/>
        </w:rPr>
        <w:t xml:space="preserve"> — архитектор</w:t>
      </w:r>
    </w:p>
    <w:p w:rsidR="008E0EF7" w:rsidRDefault="008E0EF7" w:rsidP="008E0EF7">
      <w:pPr>
        <w:spacing w:line="240" w:lineRule="auto"/>
        <w:rPr>
          <w:b/>
          <w:bCs/>
          <w:noProof/>
          <w:lang w:eastAsia="ru-RU"/>
        </w:rPr>
      </w:pPr>
      <w:r w:rsidRPr="00DF486D">
        <w:rPr>
          <w:b/>
          <w:bCs/>
          <w:noProof/>
          <w:lang w:eastAsia="ru-RU"/>
        </w:rPr>
        <w:t xml:space="preserve">Шуклин Г.С.      </w:t>
      </w:r>
      <w:r>
        <w:rPr>
          <w:b/>
          <w:bCs/>
          <w:noProof/>
          <w:lang w:eastAsia="ru-RU"/>
        </w:rPr>
        <w:t xml:space="preserve">      </w:t>
      </w:r>
      <w:r w:rsidRPr="00DF486D">
        <w:rPr>
          <w:b/>
          <w:bCs/>
          <w:noProof/>
          <w:lang w:eastAsia="ru-RU"/>
        </w:rPr>
        <w:t>— архитектор</w:t>
      </w:r>
    </w:p>
    <w:p w:rsidR="008E0EF7" w:rsidRPr="00DF486D" w:rsidRDefault="008E0EF7" w:rsidP="008E0EF7">
      <w:pPr>
        <w:spacing w:line="240" w:lineRule="auto"/>
        <w:rPr>
          <w:b/>
          <w:bCs/>
          <w:noProof/>
          <w:lang w:eastAsia="ru-RU"/>
        </w:rPr>
      </w:pPr>
      <w:r>
        <w:rPr>
          <w:b/>
          <w:bCs/>
          <w:noProof/>
          <w:lang w:eastAsia="ru-RU"/>
        </w:rPr>
        <w:t xml:space="preserve">Орлова Е.С.          </w:t>
      </w:r>
      <w:r w:rsidRPr="00F5030C">
        <w:rPr>
          <w:b/>
          <w:bCs/>
          <w:noProof/>
          <w:lang w:eastAsia="ru-RU"/>
        </w:rPr>
        <w:t xml:space="preserve">   — архитектор</w:t>
      </w:r>
    </w:p>
    <w:p w:rsidR="008E0EF7" w:rsidRPr="00DF486D" w:rsidRDefault="008E0EF7" w:rsidP="008E0EF7">
      <w:pPr>
        <w:spacing w:line="240" w:lineRule="auto"/>
        <w:rPr>
          <w:b/>
          <w:bCs/>
          <w:noProof/>
          <w:lang w:eastAsia="ru-RU"/>
        </w:rPr>
      </w:pPr>
      <w:r>
        <w:rPr>
          <w:b/>
          <w:bCs/>
          <w:noProof/>
          <w:lang w:eastAsia="ru-RU"/>
        </w:rPr>
        <w:t xml:space="preserve">Жилинкова К.И.   </w:t>
      </w:r>
      <w:r w:rsidRPr="00F5030C">
        <w:rPr>
          <w:b/>
          <w:bCs/>
          <w:noProof/>
          <w:lang w:eastAsia="ru-RU"/>
        </w:rPr>
        <w:t xml:space="preserve">  — экономист</w:t>
      </w:r>
    </w:p>
    <w:p w:rsidR="008E0EF7" w:rsidRDefault="008E0EF7" w:rsidP="008E0EF7">
      <w:pPr>
        <w:spacing w:line="240" w:lineRule="auto"/>
        <w:rPr>
          <w:b/>
          <w:bCs/>
          <w:noProof/>
          <w:lang w:eastAsia="ru-RU"/>
        </w:rPr>
      </w:pPr>
      <w:r w:rsidRPr="00DF486D">
        <w:rPr>
          <w:b/>
          <w:bCs/>
          <w:noProof/>
          <w:lang w:eastAsia="ru-RU"/>
        </w:rPr>
        <w:t xml:space="preserve">Коржавин К.Е.  </w:t>
      </w:r>
      <w:r>
        <w:rPr>
          <w:b/>
          <w:bCs/>
          <w:noProof/>
          <w:lang w:eastAsia="ru-RU"/>
        </w:rPr>
        <w:t xml:space="preserve">   </w:t>
      </w:r>
      <w:r w:rsidRPr="00DF486D">
        <w:rPr>
          <w:b/>
          <w:bCs/>
          <w:noProof/>
          <w:lang w:eastAsia="ru-RU"/>
        </w:rPr>
        <w:t xml:space="preserve"> </w:t>
      </w:r>
      <w:r>
        <w:rPr>
          <w:b/>
          <w:bCs/>
          <w:noProof/>
          <w:lang w:eastAsia="ru-RU"/>
        </w:rPr>
        <w:t xml:space="preserve">  </w:t>
      </w:r>
      <w:r w:rsidRPr="00DF486D">
        <w:rPr>
          <w:b/>
          <w:bCs/>
          <w:noProof/>
          <w:lang w:eastAsia="ru-RU"/>
        </w:rPr>
        <w:t>— инженер</w:t>
      </w:r>
    </w:p>
    <w:p w:rsidR="008E0EF7" w:rsidRPr="00DF486D" w:rsidRDefault="008E0EF7" w:rsidP="008E0EF7">
      <w:pPr>
        <w:spacing w:line="240" w:lineRule="auto"/>
        <w:rPr>
          <w:b/>
          <w:bCs/>
          <w:noProof/>
          <w:lang w:eastAsia="ru-RU"/>
        </w:rPr>
      </w:pPr>
      <w:r w:rsidRPr="00F5030C">
        <w:rPr>
          <w:b/>
          <w:bCs/>
          <w:noProof/>
          <w:lang w:eastAsia="ru-RU"/>
        </w:rPr>
        <w:t>Л</w:t>
      </w:r>
      <w:r>
        <w:rPr>
          <w:b/>
          <w:bCs/>
          <w:noProof/>
          <w:lang w:eastAsia="ru-RU"/>
        </w:rPr>
        <w:t xml:space="preserve">укина В.А.            </w:t>
      </w:r>
      <w:r w:rsidRPr="00F5030C">
        <w:rPr>
          <w:b/>
          <w:bCs/>
          <w:noProof/>
          <w:lang w:eastAsia="ru-RU"/>
        </w:rPr>
        <w:t>— инженер</w:t>
      </w:r>
    </w:p>
    <w:p w:rsidR="008E0EF7" w:rsidRPr="00DF486D" w:rsidRDefault="008E0EF7" w:rsidP="008E0EF7">
      <w:pPr>
        <w:spacing w:line="240" w:lineRule="auto"/>
        <w:rPr>
          <w:b/>
          <w:bCs/>
          <w:noProof/>
          <w:lang w:eastAsia="ru-RU"/>
        </w:rPr>
      </w:pPr>
      <w:r w:rsidRPr="00DF486D">
        <w:rPr>
          <w:b/>
          <w:bCs/>
          <w:noProof/>
          <w:lang w:eastAsia="ru-RU"/>
        </w:rPr>
        <w:t xml:space="preserve">Ястребов А.И.   </w:t>
      </w:r>
      <w:r>
        <w:rPr>
          <w:b/>
          <w:bCs/>
          <w:noProof/>
          <w:lang w:eastAsia="ru-RU"/>
        </w:rPr>
        <w:t xml:space="preserve">      </w:t>
      </w:r>
      <w:r w:rsidRPr="00DF486D">
        <w:rPr>
          <w:b/>
          <w:bCs/>
          <w:noProof/>
          <w:lang w:eastAsia="ru-RU"/>
        </w:rPr>
        <w:t>— инженер</w:t>
      </w:r>
    </w:p>
    <w:p w:rsidR="008E0EF7" w:rsidRDefault="008E0EF7" w:rsidP="008E0EF7">
      <w:pPr>
        <w:spacing w:line="240" w:lineRule="auto"/>
        <w:rPr>
          <w:b/>
          <w:bCs/>
          <w:noProof/>
          <w:lang w:eastAsia="ru-RU"/>
        </w:rPr>
      </w:pPr>
      <w:r w:rsidRPr="00DF486D">
        <w:rPr>
          <w:b/>
          <w:bCs/>
          <w:noProof/>
          <w:lang w:eastAsia="ru-RU"/>
        </w:rPr>
        <w:t xml:space="preserve">Косинова А.А.   </w:t>
      </w:r>
      <w:r>
        <w:rPr>
          <w:b/>
          <w:bCs/>
          <w:noProof/>
          <w:lang w:eastAsia="ru-RU"/>
        </w:rPr>
        <w:t xml:space="preserve">     </w:t>
      </w:r>
      <w:r w:rsidRPr="00DF486D">
        <w:rPr>
          <w:b/>
          <w:bCs/>
          <w:noProof/>
          <w:lang w:eastAsia="ru-RU"/>
        </w:rPr>
        <w:t xml:space="preserve"> — инженер</w:t>
      </w:r>
    </w:p>
    <w:p w:rsidR="008E0EF7" w:rsidRPr="00F5030C" w:rsidRDefault="008E0EF7" w:rsidP="008E0EF7">
      <w:pPr>
        <w:spacing w:line="240" w:lineRule="auto"/>
        <w:rPr>
          <w:b/>
          <w:bCs/>
          <w:noProof/>
          <w:lang w:eastAsia="ru-RU"/>
        </w:rPr>
      </w:pPr>
      <w:r>
        <w:rPr>
          <w:b/>
          <w:bCs/>
          <w:noProof/>
          <w:lang w:eastAsia="ru-RU"/>
        </w:rPr>
        <w:t xml:space="preserve">Нестеров В.Р.          </w:t>
      </w:r>
      <w:r w:rsidRPr="00F5030C">
        <w:rPr>
          <w:b/>
          <w:bCs/>
          <w:noProof/>
          <w:lang w:eastAsia="ru-RU"/>
        </w:rPr>
        <w:t>— инженер</w:t>
      </w:r>
    </w:p>
    <w:p w:rsidR="008E0EF7" w:rsidRPr="00F5030C" w:rsidRDefault="008E0EF7" w:rsidP="008E0EF7">
      <w:pPr>
        <w:spacing w:line="240" w:lineRule="auto"/>
        <w:rPr>
          <w:b/>
          <w:bCs/>
          <w:noProof/>
          <w:lang w:eastAsia="ru-RU"/>
        </w:rPr>
      </w:pPr>
      <w:r>
        <w:rPr>
          <w:b/>
          <w:bCs/>
          <w:noProof/>
          <w:lang w:eastAsia="ru-RU"/>
        </w:rPr>
        <w:t xml:space="preserve">Петрухин Е.Е.        </w:t>
      </w:r>
      <w:r w:rsidRPr="00F5030C">
        <w:rPr>
          <w:b/>
          <w:bCs/>
          <w:noProof/>
          <w:lang w:eastAsia="ru-RU"/>
        </w:rPr>
        <w:t>— инженер</w:t>
      </w:r>
    </w:p>
    <w:p w:rsidR="008E0EF7" w:rsidRPr="00DF486D" w:rsidRDefault="008E0EF7" w:rsidP="008E0EF7">
      <w:pPr>
        <w:spacing w:line="240" w:lineRule="auto"/>
        <w:rPr>
          <w:b/>
          <w:bCs/>
          <w:noProof/>
          <w:lang w:eastAsia="ru-RU"/>
        </w:rPr>
      </w:pPr>
      <w:r>
        <w:rPr>
          <w:b/>
          <w:bCs/>
          <w:noProof/>
          <w:lang w:eastAsia="ru-RU"/>
        </w:rPr>
        <w:t xml:space="preserve">Ястребов А.И        </w:t>
      </w:r>
      <w:r w:rsidRPr="00F5030C">
        <w:rPr>
          <w:b/>
          <w:bCs/>
          <w:noProof/>
          <w:lang w:eastAsia="ru-RU"/>
        </w:rPr>
        <w:t xml:space="preserve"> — инженер</w:t>
      </w:r>
    </w:p>
    <w:p w:rsidR="008E0EF7" w:rsidRDefault="008E0EF7" w:rsidP="008E0EF7"/>
    <w:p w:rsidR="007E6050" w:rsidRDefault="007E6050" w:rsidP="007E6050"/>
    <w:p w:rsidR="007E6050" w:rsidRDefault="007E6050" w:rsidP="007E6050">
      <w:pPr>
        <w:spacing w:after="0"/>
        <w:sectPr w:rsidR="007E6050" w:rsidSect="00A0359A">
          <w:headerReference w:type="default" r:id="rId9"/>
          <w:footerReference w:type="even" r:id="rId10"/>
          <w:type w:val="continuous"/>
          <w:pgSz w:w="11907" w:h="16840"/>
          <w:pgMar w:top="1134" w:right="567" w:bottom="1134" w:left="1134" w:header="709" w:footer="709" w:gutter="0"/>
          <w:cols w:space="720"/>
        </w:sectPr>
      </w:pPr>
    </w:p>
    <w:p w:rsidR="007E6050" w:rsidRDefault="007E6050" w:rsidP="007E6050">
      <w:pPr>
        <w:pageBreakBefore/>
        <w:jc w:val="center"/>
        <w:rPr>
          <w:b/>
        </w:rPr>
      </w:pPr>
      <w:bookmarkStart w:id="63" w:name="_Toc520730399"/>
      <w:bookmarkStart w:id="64" w:name="_Toc520388756"/>
      <w:bookmarkStart w:id="65" w:name="_Toc381966118"/>
      <w:bookmarkStart w:id="66" w:name="_Toc315701061"/>
      <w:bookmarkStart w:id="67" w:name="_Toc342472299"/>
      <w:bookmarkStart w:id="68" w:name="_Toc369705895"/>
      <w:bookmarkEnd w:id="0"/>
      <w:bookmarkEnd w:id="1"/>
      <w:r>
        <w:rPr>
          <w:b/>
        </w:rPr>
        <w:lastRenderedPageBreak/>
        <w:t>СОДЕРЖАНИЕ</w:t>
      </w:r>
      <w:bookmarkEnd w:id="63"/>
      <w:bookmarkEnd w:id="64"/>
      <w:bookmarkEnd w:id="65"/>
      <w:bookmarkEnd w:id="66"/>
      <w:bookmarkEnd w:id="67"/>
      <w:bookmarkEnd w:id="68"/>
    </w:p>
    <w:p w:rsidR="00A53ED6" w:rsidRDefault="00B5536D" w:rsidP="00A53ED6">
      <w:pPr>
        <w:pStyle w:val="1f2"/>
        <w:rPr>
          <w:rFonts w:asciiTheme="minorHAnsi" w:eastAsiaTheme="minorEastAsia" w:hAnsiTheme="minorHAnsi" w:cstheme="minorBidi"/>
          <w:kern w:val="0"/>
          <w:sz w:val="22"/>
          <w:szCs w:val="22"/>
          <w:lang w:eastAsia="ru-RU"/>
        </w:rPr>
      </w:pPr>
      <w:r>
        <w:fldChar w:fldCharType="begin"/>
      </w:r>
      <w:r w:rsidR="007E6050" w:rsidRPr="00A53ED6">
        <w:rPr>
          <w:sz w:val="22"/>
          <w:szCs w:val="22"/>
        </w:rPr>
        <w:instrText xml:space="preserve"> TOC \o "1-3" \u </w:instrText>
      </w:r>
      <w:r>
        <w:fldChar w:fldCharType="separate"/>
      </w:r>
      <w:r w:rsidR="00A53ED6" w:rsidRPr="00A53ED6">
        <w:t>1</w:t>
      </w:r>
      <w:r w:rsidR="00A53ED6" w:rsidRPr="00E821C8">
        <w:t>.</w:t>
      </w:r>
      <w:r w:rsidR="00A53ED6">
        <w:rPr>
          <w:rFonts w:asciiTheme="minorHAnsi" w:eastAsiaTheme="minorEastAsia" w:hAnsiTheme="minorHAnsi" w:cstheme="minorBidi"/>
          <w:kern w:val="0"/>
          <w:sz w:val="22"/>
          <w:szCs w:val="22"/>
          <w:lang w:eastAsia="ru-RU"/>
        </w:rPr>
        <w:tab/>
      </w:r>
      <w:r w:rsidR="00A53ED6" w:rsidRPr="00E821C8">
        <w:t>ОБЩИЕ ПОЛОЖЕНИЯ</w:t>
      </w:r>
      <w:r w:rsidR="00A53ED6">
        <w:tab/>
      </w:r>
      <w:r w:rsidR="00A53ED6">
        <w:fldChar w:fldCharType="begin"/>
      </w:r>
      <w:r w:rsidR="00A53ED6">
        <w:instrText xml:space="preserve"> PAGEREF _Toc75786804 \h </w:instrText>
      </w:r>
      <w:r w:rsidR="00A53ED6">
        <w:fldChar w:fldCharType="separate"/>
      </w:r>
      <w:r w:rsidR="007222A8">
        <w:t>7</w:t>
      </w:r>
      <w:r w:rsidR="00A53ED6">
        <w:fldChar w:fldCharType="end"/>
      </w:r>
    </w:p>
    <w:p w:rsidR="00A53ED6" w:rsidRDefault="00A53ED6" w:rsidP="00A53ED6">
      <w:pPr>
        <w:pStyle w:val="1f2"/>
        <w:rPr>
          <w:rFonts w:asciiTheme="minorHAnsi" w:eastAsiaTheme="minorEastAsia" w:hAnsiTheme="minorHAnsi" w:cstheme="minorBidi"/>
          <w:kern w:val="0"/>
          <w:sz w:val="22"/>
          <w:szCs w:val="22"/>
          <w:lang w:eastAsia="ru-RU"/>
        </w:rPr>
      </w:pPr>
      <w:r w:rsidRPr="00E821C8">
        <w:t>2.</w:t>
      </w:r>
      <w:r>
        <w:rPr>
          <w:rFonts w:asciiTheme="minorHAnsi" w:eastAsiaTheme="minorEastAsia" w:hAnsiTheme="minorHAnsi" w:cstheme="minorBidi"/>
          <w:kern w:val="0"/>
          <w:sz w:val="22"/>
          <w:szCs w:val="22"/>
          <w:lang w:eastAsia="ru-RU"/>
        </w:rPr>
        <w:tab/>
      </w:r>
      <w:r w:rsidRPr="00E821C8">
        <w:t>СВЕДЕНИЯ ОБ  УТВЕРЖДЕННЫХ ДОКУМЕНТАХ СТРАТЕГИЧЕСКОГО ПЛАНИРОВАНИЯ, О НАЦИОНАЛЬНЫХ ПРОЕКТАХ, ОБ ИНВЕСТИЦИОННЫХ ПРОГРАММАХ СУБЪЕКТОВ, ЕСТЕСТВЕННЫХ МОНОПОЛИЙ, ОРГАНИЗАЦИЙ КОММУНАЛЬНОГО КОМПЛЕКСА, О РЕШЕНИЯХ  ОРГАНОВ МЕСТНОГО САМОУПРАВЛЕНИЯ, ИНЫХ ГЛАВНЫХ РАСПОРЯДИТЕЛЕЙ СРЕДСТВ СООТВЕТСТВУЮЩИХ БЮДЖЕТОВ, ПРЕДУСМАТРИВАЮЩИХ СОЗДАНИЕ ОБЪЕКТОВ МЕСТНОГО ЗНАЧЕНИЯ</w:t>
      </w:r>
      <w:r>
        <w:tab/>
      </w:r>
      <w:r>
        <w:fldChar w:fldCharType="begin"/>
      </w:r>
      <w:r>
        <w:instrText xml:space="preserve"> PAGEREF _Toc75786805 \h </w:instrText>
      </w:r>
      <w:r>
        <w:fldChar w:fldCharType="separate"/>
      </w:r>
      <w:r w:rsidR="007222A8">
        <w:t>9</w:t>
      </w:r>
      <w:r>
        <w:fldChar w:fldCharType="end"/>
      </w:r>
    </w:p>
    <w:p w:rsidR="00A53ED6" w:rsidRDefault="00A53ED6" w:rsidP="00A53ED6">
      <w:pPr>
        <w:pStyle w:val="1f2"/>
        <w:rPr>
          <w:rFonts w:asciiTheme="minorHAnsi" w:eastAsiaTheme="minorEastAsia" w:hAnsiTheme="minorHAnsi" w:cstheme="minorBidi"/>
          <w:kern w:val="0"/>
          <w:sz w:val="22"/>
          <w:szCs w:val="22"/>
          <w:lang w:eastAsia="ru-RU"/>
        </w:rPr>
      </w:pPr>
      <w:r w:rsidRPr="00E821C8">
        <w:t>3.</w:t>
      </w:r>
      <w:r>
        <w:rPr>
          <w:rFonts w:asciiTheme="minorHAnsi" w:eastAsiaTheme="minorEastAsia" w:hAnsiTheme="minorHAnsi" w:cstheme="minorBidi"/>
          <w:kern w:val="0"/>
          <w:sz w:val="22"/>
          <w:szCs w:val="22"/>
          <w:lang w:eastAsia="ru-RU"/>
        </w:rPr>
        <w:tab/>
      </w:r>
      <w:r w:rsidRPr="00E821C8">
        <w:t>УТВЕРЖДЕННЫЕ ДОКУМЕНТАМИ ТЕРРИТОРИАЛЬНОГО ПЛАНИРОВАНИЯ РОССИЙСКОЙ ФЕДЕРАЦИИ, ДОКУМЕНТАМИ ТЕРРИТОРИАЛЬНОГО ПЛАНИРОВАНИЯ ДВУХ И БОЛЕЕ СУБЪЕКТОВ РОССИЙСКОЙ ФЕДЕРАЦИИ, ДОКУМЕНТАМИ ТЕРРИТОРИАЛЬНОГО ПЛАНИРОВАНИЯ СУБЪЕКТА РОССИЙСКОЙ ФЕДЕРАЦИИ О ВИДАХ, НАЗНАЧЕНИИ И НАИМЕНОВАНИЯХ ПЛАНИРУЕМЫХ ДЛЯ РАЗМЕЩЕНИЯ НА ТЕРРИТОРИЯХ ПОСЕЛЕНИЯ ОБЪЕКТОВ ФЕДЕРАЛЬНОГО ЗНАЧЕНИЯ, ОБЪЕКТОВ РЕГИОНАЛЬНОГО ЗНАЧЕНИЯ, ИХ ОСНОВНЫЕ ХАРАКТЕРИСТИКИ, МЕСТОПОЛОЖЕНИЕ, ХАРАКТЕРИСТИКИ ЗОН С ОСОБЫМИ УСЛОВИЯМИ ИСПОЛЬЗОВАНИЯ ТЕРРИТОРИЙ</w:t>
      </w:r>
      <w:r>
        <w:tab/>
      </w:r>
      <w:r>
        <w:fldChar w:fldCharType="begin"/>
      </w:r>
      <w:r>
        <w:instrText xml:space="preserve"> PAGEREF _Toc75786806 \h </w:instrText>
      </w:r>
      <w:r>
        <w:fldChar w:fldCharType="separate"/>
      </w:r>
      <w:r w:rsidR="007222A8">
        <w:t>11</w:t>
      </w:r>
      <w:r>
        <w:fldChar w:fldCharType="end"/>
      </w:r>
    </w:p>
    <w:p w:rsidR="00A53ED6" w:rsidRDefault="00A53ED6" w:rsidP="00A53ED6">
      <w:pPr>
        <w:pStyle w:val="1f2"/>
        <w:rPr>
          <w:rFonts w:asciiTheme="minorHAnsi" w:eastAsiaTheme="minorEastAsia" w:hAnsiTheme="minorHAnsi" w:cstheme="minorBidi"/>
          <w:kern w:val="0"/>
          <w:sz w:val="22"/>
          <w:szCs w:val="22"/>
          <w:lang w:eastAsia="ru-RU"/>
        </w:rPr>
      </w:pPr>
      <w:r w:rsidRPr="00E821C8">
        <w:t>4.</w:t>
      </w:r>
      <w:r>
        <w:rPr>
          <w:rFonts w:asciiTheme="minorHAnsi" w:eastAsiaTheme="minorEastAsia" w:hAnsiTheme="minorHAnsi" w:cstheme="minorBidi"/>
          <w:kern w:val="0"/>
          <w:sz w:val="22"/>
          <w:szCs w:val="22"/>
          <w:lang w:eastAsia="ru-RU"/>
        </w:rPr>
        <w:tab/>
      </w:r>
      <w:r w:rsidRPr="00E821C8">
        <w:t>УТВЕРЖДЕННЫЕ ДОКУМЕНТОМ ТЕРРИТОРИАЛЬНОГО ПЛАНИРОВАНИЯ МУНИЦИПАЛЬНОГО РАЙОНА СВЕДЕНИЯ О ВИДАХ, НАЗНАЧЕНИИ И НАИМЕНОВАНИЯХ ПЛАНИРУЕМЫХ ДЛЯ РАЗМЕЩЕНИЯ НА ТЕРРИТОРИИ ПОСЕЛЕНИЯ, ВХОДЯЩЕГО В СОСТАВ МУНИЦИПАЛЬНОГО РАЙОНА, ОБЪЕКТОВ МЕСТНОГО ЗНАЧЕНИЯ МУНИЦИПАЛЬНОГО РАЙОНА, ИХ ОСНОВНЫЕ ХАРАКТЕРИСТИКИ, МЕСТОПОЛОЖЕНИЕ, ХАРАКТЕРИСТИКИ ЗОН С ОСОБЫМИ УСЛОВИЯМИ ИСПОЛЬЗОВАНИЯ ТЕРРИТОРИИ</w:t>
      </w:r>
      <w:r>
        <w:tab/>
      </w:r>
      <w:r>
        <w:fldChar w:fldCharType="begin"/>
      </w:r>
      <w:r>
        <w:instrText xml:space="preserve"> PAGEREF _Toc75786807 \h </w:instrText>
      </w:r>
      <w:r>
        <w:fldChar w:fldCharType="separate"/>
      </w:r>
      <w:r w:rsidR="007222A8">
        <w:t>12</w:t>
      </w:r>
      <w:r>
        <w:fldChar w:fldCharType="end"/>
      </w:r>
    </w:p>
    <w:p w:rsidR="00A53ED6" w:rsidRDefault="00A53ED6" w:rsidP="00A53ED6">
      <w:pPr>
        <w:pStyle w:val="1f2"/>
        <w:rPr>
          <w:rFonts w:asciiTheme="minorHAnsi" w:eastAsiaTheme="minorEastAsia" w:hAnsiTheme="minorHAnsi" w:cstheme="minorBidi"/>
          <w:kern w:val="0"/>
          <w:sz w:val="22"/>
          <w:szCs w:val="22"/>
          <w:lang w:eastAsia="ru-RU"/>
        </w:rPr>
      </w:pPr>
      <w:r w:rsidRPr="00E821C8">
        <w:t>5.</w:t>
      </w:r>
      <w:r>
        <w:rPr>
          <w:rFonts w:asciiTheme="minorHAnsi" w:eastAsiaTheme="minorEastAsia" w:hAnsiTheme="minorHAnsi" w:cstheme="minorBidi"/>
          <w:kern w:val="0"/>
          <w:sz w:val="22"/>
          <w:szCs w:val="22"/>
          <w:lang w:eastAsia="ru-RU"/>
        </w:rPr>
        <w:tab/>
      </w:r>
      <w:r w:rsidRPr="00E821C8">
        <w:t>АНАЛИЗ ИСПОЛЬЗОВАНИЯ ТЕРРИТОРИИ ПОСЕЛЕНИЯ</w:t>
      </w:r>
      <w:r>
        <w:tab/>
      </w:r>
      <w:r>
        <w:fldChar w:fldCharType="begin"/>
      </w:r>
      <w:r>
        <w:instrText xml:space="preserve"> PAGEREF _Toc75786808 \h </w:instrText>
      </w:r>
      <w:r>
        <w:fldChar w:fldCharType="separate"/>
      </w:r>
      <w:r w:rsidR="007222A8">
        <w:t>13</w:t>
      </w:r>
      <w:r>
        <w:fldChar w:fldCharType="end"/>
      </w:r>
    </w:p>
    <w:p w:rsidR="00A53ED6" w:rsidRDefault="00A53ED6" w:rsidP="00A53ED6">
      <w:pPr>
        <w:pStyle w:val="29"/>
        <w:spacing w:line="240" w:lineRule="auto"/>
        <w:rPr>
          <w:rFonts w:asciiTheme="minorHAnsi" w:eastAsiaTheme="minorEastAsia" w:hAnsiTheme="minorHAnsi" w:cstheme="minorBidi"/>
          <w:noProof/>
          <w:kern w:val="0"/>
          <w:sz w:val="22"/>
          <w:szCs w:val="22"/>
        </w:rPr>
      </w:pPr>
      <w:r w:rsidRPr="00E821C8">
        <w:rPr>
          <w:noProof/>
          <w:kern w:val="0"/>
        </w:rPr>
        <w:t>5.1.   Природные условия</w:t>
      </w:r>
      <w:r>
        <w:rPr>
          <w:noProof/>
        </w:rPr>
        <w:tab/>
      </w:r>
      <w:r>
        <w:rPr>
          <w:noProof/>
        </w:rPr>
        <w:fldChar w:fldCharType="begin"/>
      </w:r>
      <w:r>
        <w:rPr>
          <w:noProof/>
        </w:rPr>
        <w:instrText xml:space="preserve"> PAGEREF _Toc75786812 \h </w:instrText>
      </w:r>
      <w:r>
        <w:rPr>
          <w:noProof/>
        </w:rPr>
      </w:r>
      <w:r>
        <w:rPr>
          <w:noProof/>
        </w:rPr>
        <w:fldChar w:fldCharType="separate"/>
      </w:r>
      <w:r w:rsidR="007222A8">
        <w:rPr>
          <w:noProof/>
        </w:rPr>
        <w:t>13</w:t>
      </w:r>
      <w:r>
        <w:rPr>
          <w:noProof/>
        </w:rPr>
        <w:fldChar w:fldCharType="end"/>
      </w:r>
    </w:p>
    <w:p w:rsidR="00A53ED6" w:rsidRPr="00A53ED6" w:rsidRDefault="00A53ED6" w:rsidP="00A53ED6">
      <w:pPr>
        <w:pStyle w:val="38"/>
        <w:rPr>
          <w:rFonts w:asciiTheme="minorHAnsi" w:eastAsiaTheme="minorEastAsia" w:hAnsiTheme="minorHAnsi" w:cstheme="minorBidi"/>
          <w:kern w:val="0"/>
          <w:sz w:val="22"/>
          <w:szCs w:val="22"/>
          <w:lang w:eastAsia="ru-RU"/>
        </w:rPr>
      </w:pPr>
      <w:r w:rsidRPr="00A53ED6">
        <w:t>5.1.1.</w:t>
      </w:r>
      <w:r w:rsidRPr="00A53ED6">
        <w:rPr>
          <w:rFonts w:asciiTheme="minorHAnsi" w:eastAsiaTheme="minorEastAsia" w:hAnsiTheme="minorHAnsi" w:cstheme="minorBidi"/>
          <w:kern w:val="0"/>
          <w:sz w:val="22"/>
          <w:szCs w:val="22"/>
          <w:lang w:eastAsia="ru-RU"/>
        </w:rPr>
        <w:tab/>
      </w:r>
      <w:r w:rsidRPr="00A53ED6">
        <w:t>Климат</w:t>
      </w:r>
      <w:r w:rsidRPr="00A53ED6">
        <w:tab/>
      </w:r>
      <w:r w:rsidRPr="00A53ED6">
        <w:fldChar w:fldCharType="begin"/>
      </w:r>
      <w:r w:rsidRPr="00A53ED6">
        <w:instrText xml:space="preserve"> PAGEREF _Toc75786813 \h </w:instrText>
      </w:r>
      <w:r w:rsidRPr="00A53ED6">
        <w:fldChar w:fldCharType="separate"/>
      </w:r>
      <w:r w:rsidR="007222A8">
        <w:t>13</w:t>
      </w:r>
      <w:r w:rsidRPr="00A53ED6">
        <w:fldChar w:fldCharType="end"/>
      </w:r>
    </w:p>
    <w:p w:rsidR="00A53ED6" w:rsidRPr="00A53ED6" w:rsidRDefault="00A53ED6" w:rsidP="00A53ED6">
      <w:pPr>
        <w:pStyle w:val="38"/>
        <w:rPr>
          <w:rFonts w:asciiTheme="minorHAnsi" w:eastAsiaTheme="minorEastAsia" w:hAnsiTheme="minorHAnsi" w:cstheme="minorBidi"/>
          <w:kern w:val="0"/>
          <w:sz w:val="22"/>
          <w:szCs w:val="22"/>
          <w:lang w:eastAsia="ru-RU"/>
        </w:rPr>
      </w:pPr>
      <w:r w:rsidRPr="00A53ED6">
        <w:t>5.1.2.</w:t>
      </w:r>
      <w:r w:rsidRPr="00A53ED6">
        <w:rPr>
          <w:rFonts w:asciiTheme="minorHAnsi" w:eastAsiaTheme="minorEastAsia" w:hAnsiTheme="minorHAnsi" w:cstheme="minorBidi"/>
          <w:kern w:val="0"/>
          <w:sz w:val="22"/>
          <w:szCs w:val="22"/>
          <w:lang w:eastAsia="ru-RU"/>
        </w:rPr>
        <w:tab/>
      </w:r>
      <w:r w:rsidRPr="00A53ED6">
        <w:t>Геологическое строение. Рельеф</w:t>
      </w:r>
      <w:r w:rsidRPr="00A53ED6">
        <w:tab/>
      </w:r>
      <w:r w:rsidRPr="00A53ED6">
        <w:fldChar w:fldCharType="begin"/>
      </w:r>
      <w:r w:rsidRPr="00A53ED6">
        <w:instrText xml:space="preserve"> PAGEREF _Toc75786814 \h </w:instrText>
      </w:r>
      <w:r w:rsidRPr="00A53ED6">
        <w:fldChar w:fldCharType="separate"/>
      </w:r>
      <w:r w:rsidR="007222A8">
        <w:t>14</w:t>
      </w:r>
      <w:r w:rsidRPr="00A53ED6">
        <w:fldChar w:fldCharType="end"/>
      </w:r>
    </w:p>
    <w:p w:rsidR="00A53ED6" w:rsidRPr="00A53ED6" w:rsidRDefault="00A53ED6" w:rsidP="00A53ED6">
      <w:pPr>
        <w:pStyle w:val="38"/>
        <w:rPr>
          <w:rFonts w:asciiTheme="minorHAnsi" w:eastAsiaTheme="minorEastAsia" w:hAnsiTheme="minorHAnsi" w:cstheme="minorBidi"/>
          <w:kern w:val="0"/>
          <w:sz w:val="22"/>
          <w:szCs w:val="22"/>
          <w:lang w:eastAsia="ru-RU"/>
        </w:rPr>
      </w:pPr>
      <w:r w:rsidRPr="00A53ED6">
        <w:t>5.1.3.</w:t>
      </w:r>
      <w:r w:rsidRPr="00A53ED6">
        <w:rPr>
          <w:rFonts w:asciiTheme="minorHAnsi" w:eastAsiaTheme="minorEastAsia" w:hAnsiTheme="minorHAnsi" w:cstheme="minorBidi"/>
          <w:kern w:val="0"/>
          <w:sz w:val="22"/>
          <w:szCs w:val="22"/>
          <w:lang w:eastAsia="ru-RU"/>
        </w:rPr>
        <w:tab/>
      </w:r>
      <w:r w:rsidRPr="00A53ED6">
        <w:t>Лесные ресурсы</w:t>
      </w:r>
      <w:r w:rsidRPr="00A53ED6">
        <w:tab/>
      </w:r>
      <w:r w:rsidRPr="00A53ED6">
        <w:fldChar w:fldCharType="begin"/>
      </w:r>
      <w:r w:rsidRPr="00A53ED6">
        <w:instrText xml:space="preserve"> PAGEREF _Toc75786815 \h </w:instrText>
      </w:r>
      <w:r w:rsidRPr="00A53ED6">
        <w:fldChar w:fldCharType="separate"/>
      </w:r>
      <w:r w:rsidR="007222A8">
        <w:t>15</w:t>
      </w:r>
      <w:r w:rsidRPr="00A53ED6">
        <w:fldChar w:fldCharType="end"/>
      </w:r>
    </w:p>
    <w:p w:rsidR="00A53ED6" w:rsidRPr="00A53ED6" w:rsidRDefault="00A53ED6" w:rsidP="00A53ED6">
      <w:pPr>
        <w:pStyle w:val="38"/>
        <w:rPr>
          <w:rFonts w:asciiTheme="minorHAnsi" w:eastAsiaTheme="minorEastAsia" w:hAnsiTheme="minorHAnsi" w:cstheme="minorBidi"/>
          <w:kern w:val="0"/>
          <w:sz w:val="22"/>
          <w:szCs w:val="22"/>
          <w:lang w:eastAsia="ru-RU"/>
        </w:rPr>
      </w:pPr>
      <w:r w:rsidRPr="00A53ED6">
        <w:t>5.1.4.</w:t>
      </w:r>
      <w:r w:rsidRPr="00A53ED6">
        <w:rPr>
          <w:rFonts w:asciiTheme="minorHAnsi" w:eastAsiaTheme="minorEastAsia" w:hAnsiTheme="minorHAnsi" w:cstheme="minorBidi"/>
          <w:kern w:val="0"/>
          <w:sz w:val="22"/>
          <w:szCs w:val="22"/>
          <w:lang w:eastAsia="ru-RU"/>
        </w:rPr>
        <w:tab/>
      </w:r>
      <w:r w:rsidRPr="00A53ED6">
        <w:t>Особо охраняемые природные территории</w:t>
      </w:r>
      <w:r w:rsidRPr="00A53ED6">
        <w:tab/>
      </w:r>
      <w:r w:rsidRPr="00A53ED6">
        <w:fldChar w:fldCharType="begin"/>
      </w:r>
      <w:r w:rsidRPr="00A53ED6">
        <w:instrText xml:space="preserve"> PAGEREF _Toc75786816 \h </w:instrText>
      </w:r>
      <w:r w:rsidRPr="00A53ED6">
        <w:fldChar w:fldCharType="separate"/>
      </w:r>
      <w:r w:rsidR="007222A8">
        <w:t>16</w:t>
      </w:r>
      <w:r w:rsidRPr="00A53ED6">
        <w:fldChar w:fldCharType="end"/>
      </w:r>
    </w:p>
    <w:p w:rsidR="00A53ED6" w:rsidRDefault="00A53ED6" w:rsidP="00A53ED6">
      <w:pPr>
        <w:pStyle w:val="29"/>
        <w:spacing w:line="240" w:lineRule="auto"/>
        <w:rPr>
          <w:rFonts w:asciiTheme="minorHAnsi" w:eastAsiaTheme="minorEastAsia" w:hAnsiTheme="minorHAnsi" w:cstheme="minorBidi"/>
          <w:noProof/>
          <w:kern w:val="0"/>
          <w:sz w:val="22"/>
          <w:szCs w:val="22"/>
        </w:rPr>
      </w:pPr>
      <w:r w:rsidRPr="00E821C8">
        <w:rPr>
          <w:noProof/>
          <w:kern w:val="0"/>
        </w:rPr>
        <w:t>5.2.</w:t>
      </w:r>
      <w:r>
        <w:rPr>
          <w:rFonts w:asciiTheme="minorHAnsi" w:eastAsiaTheme="minorEastAsia" w:hAnsiTheme="minorHAnsi" w:cstheme="minorBidi"/>
          <w:noProof/>
          <w:kern w:val="0"/>
          <w:sz w:val="22"/>
          <w:szCs w:val="22"/>
        </w:rPr>
        <w:tab/>
      </w:r>
      <w:r w:rsidRPr="00E821C8">
        <w:rPr>
          <w:noProof/>
          <w:kern w:val="0"/>
        </w:rPr>
        <w:t>Современное использование территории. Земельный фонд</w:t>
      </w:r>
      <w:r>
        <w:rPr>
          <w:noProof/>
        </w:rPr>
        <w:tab/>
      </w:r>
      <w:r>
        <w:rPr>
          <w:noProof/>
        </w:rPr>
        <w:fldChar w:fldCharType="begin"/>
      </w:r>
      <w:r>
        <w:rPr>
          <w:noProof/>
        </w:rPr>
        <w:instrText xml:space="preserve"> PAGEREF _Toc75786817 \h </w:instrText>
      </w:r>
      <w:r>
        <w:rPr>
          <w:noProof/>
        </w:rPr>
      </w:r>
      <w:r>
        <w:rPr>
          <w:noProof/>
        </w:rPr>
        <w:fldChar w:fldCharType="separate"/>
      </w:r>
      <w:r w:rsidR="007222A8">
        <w:rPr>
          <w:noProof/>
        </w:rPr>
        <w:t>16</w:t>
      </w:r>
      <w:r>
        <w:rPr>
          <w:noProof/>
        </w:rPr>
        <w:fldChar w:fldCharType="end"/>
      </w:r>
    </w:p>
    <w:p w:rsidR="00A53ED6" w:rsidRDefault="00A53ED6" w:rsidP="00A53ED6">
      <w:pPr>
        <w:pStyle w:val="29"/>
        <w:spacing w:line="240" w:lineRule="auto"/>
        <w:rPr>
          <w:rFonts w:asciiTheme="minorHAnsi" w:eastAsiaTheme="minorEastAsia" w:hAnsiTheme="minorHAnsi" w:cstheme="minorBidi"/>
          <w:noProof/>
          <w:kern w:val="0"/>
          <w:sz w:val="22"/>
          <w:szCs w:val="22"/>
        </w:rPr>
      </w:pPr>
      <w:r w:rsidRPr="00E821C8">
        <w:rPr>
          <w:noProof/>
          <w:kern w:val="0"/>
        </w:rPr>
        <w:t>5.3.</w:t>
      </w:r>
      <w:r>
        <w:rPr>
          <w:rFonts w:asciiTheme="minorHAnsi" w:eastAsiaTheme="minorEastAsia" w:hAnsiTheme="minorHAnsi" w:cstheme="minorBidi"/>
          <w:noProof/>
          <w:kern w:val="0"/>
          <w:sz w:val="22"/>
          <w:szCs w:val="22"/>
        </w:rPr>
        <w:tab/>
      </w:r>
      <w:r w:rsidRPr="00E821C8">
        <w:rPr>
          <w:noProof/>
          <w:kern w:val="0"/>
        </w:rPr>
        <w:t>Культурное наследие</w:t>
      </w:r>
      <w:r>
        <w:rPr>
          <w:noProof/>
        </w:rPr>
        <w:tab/>
      </w:r>
      <w:r>
        <w:rPr>
          <w:noProof/>
        </w:rPr>
        <w:fldChar w:fldCharType="begin"/>
      </w:r>
      <w:r>
        <w:rPr>
          <w:noProof/>
        </w:rPr>
        <w:instrText xml:space="preserve"> PAGEREF _Toc75786818 \h </w:instrText>
      </w:r>
      <w:r>
        <w:rPr>
          <w:noProof/>
        </w:rPr>
      </w:r>
      <w:r>
        <w:rPr>
          <w:noProof/>
        </w:rPr>
        <w:fldChar w:fldCharType="separate"/>
      </w:r>
      <w:r w:rsidR="007222A8">
        <w:rPr>
          <w:noProof/>
        </w:rPr>
        <w:t>19</w:t>
      </w:r>
      <w:r>
        <w:rPr>
          <w:noProof/>
        </w:rPr>
        <w:fldChar w:fldCharType="end"/>
      </w:r>
    </w:p>
    <w:p w:rsidR="00A53ED6" w:rsidRPr="00A53ED6" w:rsidRDefault="00A53ED6" w:rsidP="00A53ED6">
      <w:pPr>
        <w:pStyle w:val="38"/>
        <w:rPr>
          <w:rFonts w:asciiTheme="minorHAnsi" w:eastAsiaTheme="minorEastAsia" w:hAnsiTheme="minorHAnsi" w:cstheme="minorBidi"/>
          <w:kern w:val="0"/>
          <w:sz w:val="22"/>
          <w:szCs w:val="22"/>
          <w:lang w:eastAsia="ru-RU"/>
        </w:rPr>
      </w:pPr>
      <w:r w:rsidRPr="00A53ED6">
        <w:t>5.3.1.</w:t>
      </w:r>
      <w:r w:rsidRPr="00A53ED6">
        <w:rPr>
          <w:rFonts w:asciiTheme="minorHAnsi" w:eastAsiaTheme="minorEastAsia" w:hAnsiTheme="minorHAnsi" w:cstheme="minorBidi"/>
          <w:kern w:val="0"/>
          <w:sz w:val="22"/>
          <w:szCs w:val="22"/>
          <w:lang w:eastAsia="ru-RU"/>
        </w:rPr>
        <w:tab/>
      </w:r>
      <w:r w:rsidRPr="00A53ED6">
        <w:t>Объекты культурного наследия</w:t>
      </w:r>
      <w:r w:rsidRPr="00A53ED6">
        <w:tab/>
      </w:r>
      <w:r w:rsidRPr="00A53ED6">
        <w:fldChar w:fldCharType="begin"/>
      </w:r>
      <w:r w:rsidRPr="00A53ED6">
        <w:instrText xml:space="preserve"> PAGEREF _Toc75786823 \h </w:instrText>
      </w:r>
      <w:r w:rsidRPr="00A53ED6">
        <w:fldChar w:fldCharType="separate"/>
      </w:r>
      <w:r w:rsidR="007222A8">
        <w:t>19</w:t>
      </w:r>
      <w:r w:rsidRPr="00A53ED6">
        <w:fldChar w:fldCharType="end"/>
      </w:r>
    </w:p>
    <w:p w:rsidR="00A53ED6" w:rsidRDefault="00A53ED6" w:rsidP="00A53ED6">
      <w:pPr>
        <w:pStyle w:val="1f2"/>
        <w:rPr>
          <w:rFonts w:asciiTheme="minorHAnsi" w:eastAsiaTheme="minorEastAsia" w:hAnsiTheme="minorHAnsi" w:cstheme="minorBidi"/>
          <w:kern w:val="0"/>
          <w:sz w:val="22"/>
          <w:szCs w:val="22"/>
          <w:lang w:eastAsia="ru-RU"/>
        </w:rPr>
      </w:pPr>
      <w:r w:rsidRPr="00E821C8">
        <w:t>6.</w:t>
      </w:r>
      <w:r>
        <w:rPr>
          <w:rFonts w:asciiTheme="minorHAnsi" w:eastAsiaTheme="minorEastAsia" w:hAnsiTheme="minorHAnsi" w:cstheme="minorBidi"/>
          <w:kern w:val="0"/>
          <w:sz w:val="22"/>
          <w:szCs w:val="22"/>
          <w:lang w:eastAsia="ru-RU"/>
        </w:rPr>
        <w:tab/>
      </w:r>
      <w:r w:rsidRPr="00E821C8">
        <w:t>ОБОСНОВАНИЕ ВЫБРАННОГО ВАРИАНТА РАЗМЕЩЕНИЯ ОБЪЕКТОВ МЕСТНОГО ЗНАЧЕНИЯ НА ОСНОВЕ АНАЛИЗА ИСПОЛЬЗОВАНИЯ ТЕРРИТОРИЙ МУНИЦИПАЛЬНОГО ОБРАЗОВАНИЯ</w:t>
      </w:r>
      <w:r>
        <w:tab/>
      </w:r>
      <w:r>
        <w:fldChar w:fldCharType="begin"/>
      </w:r>
      <w:r>
        <w:instrText xml:space="preserve"> PAGEREF _Toc75786824 \h </w:instrText>
      </w:r>
      <w:r>
        <w:fldChar w:fldCharType="separate"/>
      </w:r>
      <w:r w:rsidR="007222A8">
        <w:t>20</w:t>
      </w:r>
      <w:r>
        <w:fldChar w:fldCharType="end"/>
      </w:r>
    </w:p>
    <w:p w:rsidR="00A53ED6" w:rsidRDefault="00A53ED6" w:rsidP="00A53ED6">
      <w:pPr>
        <w:pStyle w:val="29"/>
        <w:spacing w:line="240" w:lineRule="auto"/>
        <w:rPr>
          <w:rFonts w:asciiTheme="minorHAnsi" w:eastAsiaTheme="minorEastAsia" w:hAnsiTheme="minorHAnsi" w:cstheme="minorBidi"/>
          <w:noProof/>
          <w:kern w:val="0"/>
          <w:sz w:val="22"/>
          <w:szCs w:val="22"/>
        </w:rPr>
      </w:pPr>
      <w:r w:rsidRPr="00E821C8">
        <w:rPr>
          <w:noProof/>
          <w:color w:val="000000" w:themeColor="text1"/>
          <w:kern w:val="0"/>
        </w:rPr>
        <w:t>6.1.</w:t>
      </w:r>
      <w:r>
        <w:rPr>
          <w:rFonts w:asciiTheme="minorHAnsi" w:eastAsiaTheme="minorEastAsia" w:hAnsiTheme="minorHAnsi" w:cstheme="minorBidi"/>
          <w:noProof/>
          <w:kern w:val="0"/>
          <w:sz w:val="22"/>
          <w:szCs w:val="22"/>
        </w:rPr>
        <w:tab/>
      </w:r>
      <w:r w:rsidRPr="00E821C8">
        <w:rPr>
          <w:noProof/>
          <w:color w:val="000000" w:themeColor="text1"/>
          <w:kern w:val="0"/>
        </w:rPr>
        <w:t>Территориально-планировочная организация муниципального образования. Функциональное зонирование территории</w:t>
      </w:r>
      <w:r>
        <w:rPr>
          <w:noProof/>
        </w:rPr>
        <w:tab/>
      </w:r>
      <w:r>
        <w:rPr>
          <w:noProof/>
        </w:rPr>
        <w:fldChar w:fldCharType="begin"/>
      </w:r>
      <w:r>
        <w:rPr>
          <w:noProof/>
        </w:rPr>
        <w:instrText xml:space="preserve"> PAGEREF _Toc75786825 \h </w:instrText>
      </w:r>
      <w:r>
        <w:rPr>
          <w:noProof/>
        </w:rPr>
      </w:r>
      <w:r>
        <w:rPr>
          <w:noProof/>
        </w:rPr>
        <w:fldChar w:fldCharType="separate"/>
      </w:r>
      <w:r w:rsidR="007222A8">
        <w:rPr>
          <w:noProof/>
        </w:rPr>
        <w:t>20</w:t>
      </w:r>
      <w:r>
        <w:rPr>
          <w:noProof/>
        </w:rPr>
        <w:fldChar w:fldCharType="end"/>
      </w:r>
    </w:p>
    <w:p w:rsidR="00A53ED6" w:rsidRDefault="00A53ED6" w:rsidP="00A53ED6">
      <w:pPr>
        <w:pStyle w:val="29"/>
        <w:spacing w:line="240" w:lineRule="auto"/>
        <w:rPr>
          <w:rFonts w:asciiTheme="minorHAnsi" w:eastAsiaTheme="minorEastAsia" w:hAnsiTheme="minorHAnsi" w:cstheme="minorBidi"/>
          <w:noProof/>
          <w:kern w:val="0"/>
          <w:sz w:val="22"/>
          <w:szCs w:val="22"/>
        </w:rPr>
      </w:pPr>
      <w:r w:rsidRPr="00E821C8">
        <w:rPr>
          <w:noProof/>
          <w:color w:val="000000" w:themeColor="text1"/>
          <w:kern w:val="0"/>
        </w:rPr>
        <w:t>6.2.</w:t>
      </w:r>
      <w:r>
        <w:rPr>
          <w:rFonts w:asciiTheme="minorHAnsi" w:eastAsiaTheme="minorEastAsia" w:hAnsiTheme="minorHAnsi" w:cstheme="minorBidi"/>
          <w:noProof/>
          <w:kern w:val="0"/>
          <w:sz w:val="22"/>
          <w:szCs w:val="22"/>
        </w:rPr>
        <w:tab/>
      </w:r>
      <w:r w:rsidRPr="00E821C8">
        <w:rPr>
          <w:noProof/>
          <w:color w:val="000000" w:themeColor="text1"/>
          <w:kern w:val="0"/>
        </w:rPr>
        <w:t>Социально-экономическая ситуация</w:t>
      </w:r>
      <w:r>
        <w:rPr>
          <w:noProof/>
        </w:rPr>
        <w:tab/>
      </w:r>
      <w:r>
        <w:rPr>
          <w:noProof/>
        </w:rPr>
        <w:fldChar w:fldCharType="begin"/>
      </w:r>
      <w:r>
        <w:rPr>
          <w:noProof/>
        </w:rPr>
        <w:instrText xml:space="preserve"> PAGEREF _Toc75786826 \h </w:instrText>
      </w:r>
      <w:r>
        <w:rPr>
          <w:noProof/>
        </w:rPr>
      </w:r>
      <w:r>
        <w:rPr>
          <w:noProof/>
        </w:rPr>
        <w:fldChar w:fldCharType="separate"/>
      </w:r>
      <w:r w:rsidR="007222A8">
        <w:rPr>
          <w:noProof/>
        </w:rPr>
        <w:t>24</w:t>
      </w:r>
      <w:r>
        <w:rPr>
          <w:noProof/>
        </w:rPr>
        <w:fldChar w:fldCharType="end"/>
      </w:r>
    </w:p>
    <w:p w:rsidR="00A53ED6" w:rsidRPr="00A53ED6" w:rsidRDefault="00A53ED6" w:rsidP="00A53ED6">
      <w:pPr>
        <w:pStyle w:val="38"/>
        <w:rPr>
          <w:rFonts w:asciiTheme="minorHAnsi" w:eastAsiaTheme="minorEastAsia" w:hAnsiTheme="minorHAnsi" w:cstheme="minorBidi"/>
          <w:kern w:val="0"/>
          <w:sz w:val="22"/>
          <w:szCs w:val="22"/>
          <w:lang w:eastAsia="ru-RU"/>
        </w:rPr>
      </w:pPr>
      <w:r w:rsidRPr="00A53ED6">
        <w:t>6.2.1. Демографическая ситуация</w:t>
      </w:r>
      <w:r w:rsidRPr="00A53ED6">
        <w:tab/>
      </w:r>
      <w:r w:rsidRPr="00A53ED6">
        <w:fldChar w:fldCharType="begin"/>
      </w:r>
      <w:r w:rsidRPr="00A53ED6">
        <w:instrText xml:space="preserve"> PAGEREF _Toc75786827 \h </w:instrText>
      </w:r>
      <w:r w:rsidRPr="00A53ED6">
        <w:fldChar w:fldCharType="separate"/>
      </w:r>
      <w:r w:rsidR="007222A8">
        <w:t>24</w:t>
      </w:r>
      <w:r w:rsidRPr="00A53ED6">
        <w:fldChar w:fldCharType="end"/>
      </w:r>
    </w:p>
    <w:p w:rsidR="00A53ED6" w:rsidRDefault="00A53ED6" w:rsidP="00A53ED6">
      <w:pPr>
        <w:pStyle w:val="38"/>
        <w:rPr>
          <w:rFonts w:asciiTheme="minorHAnsi" w:eastAsiaTheme="minorEastAsia" w:hAnsiTheme="minorHAnsi" w:cstheme="minorBidi"/>
          <w:kern w:val="0"/>
          <w:sz w:val="22"/>
          <w:szCs w:val="22"/>
          <w:lang w:eastAsia="ru-RU"/>
        </w:rPr>
      </w:pPr>
      <w:r w:rsidRPr="00E821C8">
        <w:t>6.2.2.</w:t>
      </w:r>
      <w:r w:rsidRPr="00E821C8">
        <w:rPr>
          <w:color w:val="FF0000"/>
        </w:rPr>
        <w:t xml:space="preserve"> </w:t>
      </w:r>
      <w:r w:rsidRPr="00E821C8">
        <w:t>Состояние экономической базы</w:t>
      </w:r>
      <w:r>
        <w:tab/>
      </w:r>
      <w:r>
        <w:fldChar w:fldCharType="begin"/>
      </w:r>
      <w:r>
        <w:instrText xml:space="preserve"> PAGEREF _Toc75786828 \h </w:instrText>
      </w:r>
      <w:r>
        <w:fldChar w:fldCharType="separate"/>
      </w:r>
      <w:r w:rsidR="007222A8">
        <w:t>27</w:t>
      </w:r>
      <w:r>
        <w:fldChar w:fldCharType="end"/>
      </w:r>
    </w:p>
    <w:p w:rsidR="00A53ED6" w:rsidRDefault="00A53ED6" w:rsidP="00A53ED6">
      <w:pPr>
        <w:pStyle w:val="38"/>
        <w:rPr>
          <w:rFonts w:asciiTheme="minorHAnsi" w:eastAsiaTheme="minorEastAsia" w:hAnsiTheme="minorHAnsi" w:cstheme="minorBidi"/>
          <w:kern w:val="0"/>
          <w:sz w:val="22"/>
          <w:szCs w:val="22"/>
          <w:lang w:eastAsia="ru-RU"/>
        </w:rPr>
      </w:pPr>
      <w:r w:rsidRPr="00E821C8">
        <w:rPr>
          <w:kern w:val="32"/>
          <w:lang w:eastAsia="ru-RU"/>
        </w:rPr>
        <w:t>6.2.3.</w:t>
      </w:r>
      <w:r>
        <w:rPr>
          <w:rFonts w:asciiTheme="minorHAnsi" w:eastAsiaTheme="minorEastAsia" w:hAnsiTheme="minorHAnsi" w:cstheme="minorBidi"/>
          <w:kern w:val="0"/>
          <w:sz w:val="22"/>
          <w:szCs w:val="22"/>
          <w:lang w:eastAsia="ru-RU"/>
        </w:rPr>
        <w:tab/>
      </w:r>
      <w:r w:rsidRPr="00E821C8">
        <w:t>Организации и предприятия обслуживания населения</w:t>
      </w:r>
      <w:r>
        <w:tab/>
      </w:r>
      <w:r>
        <w:fldChar w:fldCharType="begin"/>
      </w:r>
      <w:r>
        <w:instrText xml:space="preserve"> PAGEREF _Toc75786829 \h </w:instrText>
      </w:r>
      <w:r>
        <w:fldChar w:fldCharType="separate"/>
      </w:r>
      <w:r w:rsidR="007222A8">
        <w:t>29</w:t>
      </w:r>
      <w:r>
        <w:fldChar w:fldCharType="end"/>
      </w:r>
    </w:p>
    <w:p w:rsidR="00A53ED6" w:rsidRDefault="00A53ED6" w:rsidP="00A53ED6">
      <w:pPr>
        <w:pStyle w:val="38"/>
        <w:rPr>
          <w:rFonts w:asciiTheme="minorHAnsi" w:eastAsiaTheme="minorEastAsia" w:hAnsiTheme="minorHAnsi" w:cstheme="minorBidi"/>
          <w:kern w:val="0"/>
          <w:sz w:val="22"/>
          <w:szCs w:val="22"/>
          <w:lang w:eastAsia="ru-RU"/>
        </w:rPr>
      </w:pPr>
      <w:r w:rsidRPr="00E821C8">
        <w:t>6.2.4.</w:t>
      </w:r>
      <w:r>
        <w:rPr>
          <w:rFonts w:asciiTheme="minorHAnsi" w:eastAsiaTheme="minorEastAsia" w:hAnsiTheme="minorHAnsi" w:cstheme="minorBidi"/>
          <w:kern w:val="0"/>
          <w:sz w:val="22"/>
          <w:szCs w:val="22"/>
          <w:lang w:eastAsia="ru-RU"/>
        </w:rPr>
        <w:tab/>
      </w:r>
      <w:r w:rsidRPr="00E821C8">
        <w:t>Жилищный фонд, жилищное строительство</w:t>
      </w:r>
      <w:r>
        <w:tab/>
      </w:r>
      <w:r>
        <w:fldChar w:fldCharType="begin"/>
      </w:r>
      <w:r>
        <w:instrText xml:space="preserve"> PAGEREF _Toc75786830 \h </w:instrText>
      </w:r>
      <w:r>
        <w:fldChar w:fldCharType="separate"/>
      </w:r>
      <w:r w:rsidR="007222A8">
        <w:t>35</w:t>
      </w:r>
      <w:r>
        <w:fldChar w:fldCharType="end"/>
      </w:r>
    </w:p>
    <w:p w:rsidR="00A53ED6" w:rsidRDefault="00A53ED6" w:rsidP="00A53ED6">
      <w:pPr>
        <w:pStyle w:val="29"/>
        <w:spacing w:line="240" w:lineRule="auto"/>
        <w:rPr>
          <w:rFonts w:asciiTheme="minorHAnsi" w:eastAsiaTheme="minorEastAsia" w:hAnsiTheme="minorHAnsi" w:cstheme="minorBidi"/>
          <w:noProof/>
          <w:kern w:val="0"/>
          <w:sz w:val="22"/>
          <w:szCs w:val="22"/>
        </w:rPr>
      </w:pPr>
      <w:r w:rsidRPr="00E821C8">
        <w:rPr>
          <w:noProof/>
          <w:color w:val="000000" w:themeColor="text1"/>
          <w:kern w:val="0"/>
        </w:rPr>
        <w:t>6.3.</w:t>
      </w:r>
      <w:r>
        <w:rPr>
          <w:rFonts w:asciiTheme="minorHAnsi" w:eastAsiaTheme="minorEastAsia" w:hAnsiTheme="minorHAnsi" w:cstheme="minorBidi"/>
          <w:noProof/>
          <w:kern w:val="0"/>
          <w:sz w:val="22"/>
          <w:szCs w:val="22"/>
        </w:rPr>
        <w:tab/>
      </w:r>
      <w:r w:rsidRPr="00E821C8">
        <w:rPr>
          <w:noProof/>
          <w:color w:val="000000" w:themeColor="text1"/>
          <w:kern w:val="0"/>
        </w:rPr>
        <w:t>Транспортная инфраструктура</w:t>
      </w:r>
      <w:r>
        <w:rPr>
          <w:noProof/>
        </w:rPr>
        <w:tab/>
      </w:r>
      <w:r>
        <w:rPr>
          <w:noProof/>
        </w:rPr>
        <w:fldChar w:fldCharType="begin"/>
      </w:r>
      <w:r>
        <w:rPr>
          <w:noProof/>
        </w:rPr>
        <w:instrText xml:space="preserve"> PAGEREF _Toc75786831 \h </w:instrText>
      </w:r>
      <w:r>
        <w:rPr>
          <w:noProof/>
        </w:rPr>
      </w:r>
      <w:r>
        <w:rPr>
          <w:noProof/>
        </w:rPr>
        <w:fldChar w:fldCharType="separate"/>
      </w:r>
      <w:r w:rsidR="007222A8">
        <w:rPr>
          <w:noProof/>
        </w:rPr>
        <w:t>37</w:t>
      </w:r>
      <w:r>
        <w:rPr>
          <w:noProof/>
        </w:rPr>
        <w:fldChar w:fldCharType="end"/>
      </w:r>
    </w:p>
    <w:p w:rsidR="00A53ED6" w:rsidRPr="00A53ED6" w:rsidRDefault="00A53ED6" w:rsidP="00A53ED6">
      <w:pPr>
        <w:pStyle w:val="38"/>
        <w:rPr>
          <w:rFonts w:asciiTheme="minorHAnsi" w:eastAsiaTheme="minorEastAsia" w:hAnsiTheme="minorHAnsi" w:cstheme="minorBidi"/>
          <w:kern w:val="0"/>
          <w:sz w:val="22"/>
          <w:szCs w:val="22"/>
          <w:lang w:eastAsia="ru-RU"/>
        </w:rPr>
      </w:pPr>
      <w:r w:rsidRPr="00A53ED6">
        <w:t>6.3.1.</w:t>
      </w:r>
      <w:r w:rsidRPr="00A53ED6">
        <w:rPr>
          <w:rFonts w:asciiTheme="minorHAnsi" w:eastAsiaTheme="minorEastAsia" w:hAnsiTheme="minorHAnsi" w:cstheme="minorBidi"/>
          <w:kern w:val="0"/>
          <w:sz w:val="22"/>
          <w:szCs w:val="22"/>
          <w:lang w:eastAsia="ru-RU"/>
        </w:rPr>
        <w:tab/>
      </w:r>
      <w:r w:rsidRPr="00A53ED6">
        <w:t>Внешний транспорт</w:t>
      </w:r>
      <w:r w:rsidRPr="00A53ED6">
        <w:tab/>
      </w:r>
      <w:r w:rsidRPr="00A53ED6">
        <w:fldChar w:fldCharType="begin"/>
      </w:r>
      <w:r w:rsidRPr="00A53ED6">
        <w:instrText xml:space="preserve"> PAGEREF _Toc75786832 \h </w:instrText>
      </w:r>
      <w:r w:rsidRPr="00A53ED6">
        <w:fldChar w:fldCharType="separate"/>
      </w:r>
      <w:r w:rsidR="007222A8">
        <w:t>37</w:t>
      </w:r>
      <w:r w:rsidRPr="00A53ED6">
        <w:fldChar w:fldCharType="end"/>
      </w:r>
    </w:p>
    <w:p w:rsidR="00A53ED6" w:rsidRPr="00A53ED6" w:rsidRDefault="00A53ED6" w:rsidP="00A53ED6">
      <w:pPr>
        <w:pStyle w:val="38"/>
        <w:rPr>
          <w:rFonts w:asciiTheme="minorHAnsi" w:eastAsiaTheme="minorEastAsia" w:hAnsiTheme="minorHAnsi" w:cstheme="minorBidi"/>
          <w:kern w:val="0"/>
          <w:sz w:val="22"/>
          <w:szCs w:val="22"/>
          <w:lang w:eastAsia="ru-RU"/>
        </w:rPr>
      </w:pPr>
      <w:r w:rsidRPr="00A53ED6">
        <w:t>6.3.2.</w:t>
      </w:r>
      <w:r w:rsidRPr="00A53ED6">
        <w:rPr>
          <w:rFonts w:asciiTheme="minorHAnsi" w:eastAsiaTheme="minorEastAsia" w:hAnsiTheme="minorHAnsi" w:cstheme="minorBidi"/>
          <w:kern w:val="0"/>
          <w:sz w:val="22"/>
          <w:szCs w:val="22"/>
          <w:lang w:eastAsia="ru-RU"/>
        </w:rPr>
        <w:tab/>
      </w:r>
      <w:r w:rsidRPr="00A53ED6">
        <w:t>Пассажирские перевозки</w:t>
      </w:r>
      <w:r w:rsidRPr="00A53ED6">
        <w:tab/>
      </w:r>
      <w:r w:rsidRPr="00A53ED6">
        <w:fldChar w:fldCharType="begin"/>
      </w:r>
      <w:r w:rsidRPr="00A53ED6">
        <w:instrText xml:space="preserve"> PAGEREF _Toc75786833 \h </w:instrText>
      </w:r>
      <w:r w:rsidRPr="00A53ED6">
        <w:fldChar w:fldCharType="separate"/>
      </w:r>
      <w:r w:rsidR="007222A8">
        <w:t>38</w:t>
      </w:r>
      <w:r w:rsidRPr="00A53ED6">
        <w:fldChar w:fldCharType="end"/>
      </w:r>
    </w:p>
    <w:p w:rsidR="00A53ED6" w:rsidRDefault="00A53ED6" w:rsidP="00A53ED6">
      <w:pPr>
        <w:pStyle w:val="38"/>
        <w:rPr>
          <w:rFonts w:asciiTheme="minorHAnsi" w:eastAsiaTheme="minorEastAsia" w:hAnsiTheme="minorHAnsi" w:cstheme="minorBidi"/>
          <w:kern w:val="0"/>
          <w:sz w:val="22"/>
          <w:szCs w:val="22"/>
          <w:lang w:eastAsia="ru-RU"/>
        </w:rPr>
      </w:pPr>
      <w:r w:rsidRPr="00E821C8">
        <w:t>6.3.3.</w:t>
      </w:r>
      <w:r>
        <w:rPr>
          <w:rFonts w:asciiTheme="minorHAnsi" w:eastAsiaTheme="minorEastAsia" w:hAnsiTheme="minorHAnsi" w:cstheme="minorBidi"/>
          <w:kern w:val="0"/>
          <w:sz w:val="22"/>
          <w:szCs w:val="22"/>
          <w:lang w:eastAsia="ru-RU"/>
        </w:rPr>
        <w:tab/>
      </w:r>
      <w:r w:rsidRPr="00E821C8">
        <w:t>Улично-дорожная сеть местного значения поселения</w:t>
      </w:r>
      <w:r>
        <w:tab/>
      </w:r>
      <w:r>
        <w:fldChar w:fldCharType="begin"/>
      </w:r>
      <w:r>
        <w:instrText xml:space="preserve"> PAGEREF _Toc75786834 \h </w:instrText>
      </w:r>
      <w:r>
        <w:fldChar w:fldCharType="separate"/>
      </w:r>
      <w:r w:rsidR="007222A8">
        <w:t>38</w:t>
      </w:r>
      <w:r>
        <w:fldChar w:fldCharType="end"/>
      </w:r>
    </w:p>
    <w:p w:rsidR="00A53ED6" w:rsidRDefault="00A53ED6" w:rsidP="00A53ED6">
      <w:pPr>
        <w:pStyle w:val="29"/>
        <w:spacing w:line="240" w:lineRule="auto"/>
        <w:rPr>
          <w:rFonts w:asciiTheme="minorHAnsi" w:eastAsiaTheme="minorEastAsia" w:hAnsiTheme="minorHAnsi" w:cstheme="minorBidi"/>
          <w:noProof/>
          <w:kern w:val="0"/>
          <w:sz w:val="22"/>
          <w:szCs w:val="22"/>
        </w:rPr>
      </w:pPr>
      <w:r w:rsidRPr="00E821C8">
        <w:rPr>
          <w:noProof/>
          <w:kern w:val="0"/>
        </w:rPr>
        <w:t>6.4.</w:t>
      </w:r>
      <w:r>
        <w:rPr>
          <w:rFonts w:asciiTheme="minorHAnsi" w:eastAsiaTheme="minorEastAsia" w:hAnsiTheme="minorHAnsi" w:cstheme="minorBidi"/>
          <w:noProof/>
          <w:kern w:val="0"/>
          <w:sz w:val="22"/>
          <w:szCs w:val="22"/>
        </w:rPr>
        <w:tab/>
      </w:r>
      <w:r w:rsidRPr="00E821C8">
        <w:rPr>
          <w:noProof/>
          <w:kern w:val="0"/>
        </w:rPr>
        <w:t>Инженерная инфраструктура</w:t>
      </w:r>
      <w:r>
        <w:rPr>
          <w:noProof/>
        </w:rPr>
        <w:tab/>
      </w:r>
      <w:r>
        <w:rPr>
          <w:noProof/>
        </w:rPr>
        <w:fldChar w:fldCharType="begin"/>
      </w:r>
      <w:r>
        <w:rPr>
          <w:noProof/>
        </w:rPr>
        <w:instrText xml:space="preserve"> PAGEREF _Toc75786835 \h </w:instrText>
      </w:r>
      <w:r>
        <w:rPr>
          <w:noProof/>
        </w:rPr>
      </w:r>
      <w:r>
        <w:rPr>
          <w:noProof/>
        </w:rPr>
        <w:fldChar w:fldCharType="separate"/>
      </w:r>
      <w:r w:rsidR="007222A8">
        <w:rPr>
          <w:noProof/>
        </w:rPr>
        <w:t>40</w:t>
      </w:r>
      <w:r>
        <w:rPr>
          <w:noProof/>
        </w:rPr>
        <w:fldChar w:fldCharType="end"/>
      </w:r>
    </w:p>
    <w:p w:rsidR="00A53ED6" w:rsidRPr="00A53ED6" w:rsidRDefault="00A53ED6" w:rsidP="00A53ED6">
      <w:pPr>
        <w:pStyle w:val="38"/>
        <w:rPr>
          <w:rFonts w:asciiTheme="minorHAnsi" w:eastAsiaTheme="minorEastAsia" w:hAnsiTheme="minorHAnsi" w:cstheme="minorBidi"/>
          <w:kern w:val="0"/>
          <w:sz w:val="22"/>
          <w:szCs w:val="22"/>
          <w:lang w:eastAsia="ru-RU"/>
        </w:rPr>
      </w:pPr>
      <w:r w:rsidRPr="00A53ED6">
        <w:rPr>
          <w:lang w:eastAsia="ru-RU"/>
        </w:rPr>
        <w:t>6.4.1.</w:t>
      </w:r>
      <w:r w:rsidRPr="00A53ED6">
        <w:rPr>
          <w:rFonts w:asciiTheme="minorHAnsi" w:eastAsiaTheme="minorEastAsia" w:hAnsiTheme="minorHAnsi" w:cstheme="minorBidi"/>
          <w:kern w:val="0"/>
          <w:sz w:val="22"/>
          <w:szCs w:val="22"/>
          <w:lang w:eastAsia="ru-RU"/>
        </w:rPr>
        <w:tab/>
      </w:r>
      <w:r w:rsidRPr="00A53ED6">
        <w:t>Водоснабжение</w:t>
      </w:r>
      <w:r w:rsidRPr="00A53ED6">
        <w:tab/>
      </w:r>
      <w:r w:rsidRPr="00A53ED6">
        <w:fldChar w:fldCharType="begin"/>
      </w:r>
      <w:r w:rsidRPr="00A53ED6">
        <w:instrText xml:space="preserve"> PAGEREF _Toc75786836 \h </w:instrText>
      </w:r>
      <w:r w:rsidRPr="00A53ED6">
        <w:fldChar w:fldCharType="separate"/>
      </w:r>
      <w:r w:rsidR="007222A8">
        <w:t>40</w:t>
      </w:r>
      <w:r w:rsidRPr="00A53ED6">
        <w:fldChar w:fldCharType="end"/>
      </w:r>
    </w:p>
    <w:p w:rsidR="00A53ED6" w:rsidRPr="00A53ED6" w:rsidRDefault="00A53ED6" w:rsidP="00A53ED6">
      <w:pPr>
        <w:pStyle w:val="38"/>
        <w:rPr>
          <w:rFonts w:asciiTheme="minorHAnsi" w:eastAsiaTheme="minorEastAsia" w:hAnsiTheme="minorHAnsi" w:cstheme="minorBidi"/>
          <w:kern w:val="0"/>
          <w:sz w:val="22"/>
          <w:szCs w:val="22"/>
          <w:lang w:eastAsia="ru-RU"/>
        </w:rPr>
      </w:pPr>
      <w:r w:rsidRPr="00A53ED6">
        <w:t>6.4.2.</w:t>
      </w:r>
      <w:r w:rsidRPr="00A53ED6">
        <w:rPr>
          <w:rFonts w:asciiTheme="minorHAnsi" w:eastAsiaTheme="minorEastAsia" w:hAnsiTheme="minorHAnsi" w:cstheme="minorBidi"/>
          <w:kern w:val="0"/>
          <w:sz w:val="22"/>
          <w:szCs w:val="22"/>
          <w:lang w:eastAsia="ru-RU"/>
        </w:rPr>
        <w:tab/>
      </w:r>
      <w:r w:rsidRPr="00A53ED6">
        <w:t>Водоотведение</w:t>
      </w:r>
      <w:r w:rsidRPr="00A53ED6">
        <w:tab/>
      </w:r>
      <w:r w:rsidRPr="00A53ED6">
        <w:fldChar w:fldCharType="begin"/>
      </w:r>
      <w:r w:rsidRPr="00A53ED6">
        <w:instrText xml:space="preserve"> PAGEREF _Toc75786837 \h </w:instrText>
      </w:r>
      <w:r w:rsidRPr="00A53ED6">
        <w:fldChar w:fldCharType="separate"/>
      </w:r>
      <w:r w:rsidR="007222A8">
        <w:t>43</w:t>
      </w:r>
      <w:r w:rsidRPr="00A53ED6">
        <w:fldChar w:fldCharType="end"/>
      </w:r>
    </w:p>
    <w:p w:rsidR="00A53ED6" w:rsidRPr="00A53ED6" w:rsidRDefault="00A53ED6" w:rsidP="00A53ED6">
      <w:pPr>
        <w:pStyle w:val="38"/>
        <w:rPr>
          <w:rFonts w:asciiTheme="minorHAnsi" w:eastAsiaTheme="minorEastAsia" w:hAnsiTheme="minorHAnsi" w:cstheme="minorBidi"/>
          <w:kern w:val="0"/>
          <w:sz w:val="22"/>
          <w:szCs w:val="22"/>
          <w:lang w:eastAsia="ru-RU"/>
        </w:rPr>
      </w:pPr>
      <w:r w:rsidRPr="00A53ED6">
        <w:t>6.4.3.</w:t>
      </w:r>
      <w:r w:rsidRPr="00A53ED6">
        <w:rPr>
          <w:rFonts w:asciiTheme="minorHAnsi" w:eastAsiaTheme="minorEastAsia" w:hAnsiTheme="minorHAnsi" w:cstheme="minorBidi"/>
          <w:kern w:val="0"/>
          <w:sz w:val="22"/>
          <w:szCs w:val="22"/>
          <w:lang w:eastAsia="ru-RU"/>
        </w:rPr>
        <w:tab/>
      </w:r>
      <w:r w:rsidRPr="00A53ED6">
        <w:t>Теплоснабжение</w:t>
      </w:r>
      <w:r w:rsidRPr="00A53ED6">
        <w:tab/>
      </w:r>
      <w:r w:rsidRPr="00A53ED6">
        <w:fldChar w:fldCharType="begin"/>
      </w:r>
      <w:r w:rsidRPr="00A53ED6">
        <w:instrText xml:space="preserve"> PAGEREF _Toc75786838 \h </w:instrText>
      </w:r>
      <w:r w:rsidRPr="00A53ED6">
        <w:fldChar w:fldCharType="separate"/>
      </w:r>
      <w:r w:rsidR="007222A8">
        <w:t>44</w:t>
      </w:r>
      <w:r w:rsidRPr="00A53ED6">
        <w:fldChar w:fldCharType="end"/>
      </w:r>
    </w:p>
    <w:p w:rsidR="00A53ED6" w:rsidRPr="00A53ED6" w:rsidRDefault="00A53ED6" w:rsidP="00A53ED6">
      <w:pPr>
        <w:pStyle w:val="38"/>
        <w:rPr>
          <w:rFonts w:asciiTheme="minorHAnsi" w:eastAsiaTheme="minorEastAsia" w:hAnsiTheme="minorHAnsi" w:cstheme="minorBidi"/>
          <w:kern w:val="0"/>
          <w:sz w:val="22"/>
          <w:szCs w:val="22"/>
          <w:lang w:eastAsia="ru-RU"/>
        </w:rPr>
      </w:pPr>
      <w:r w:rsidRPr="00A53ED6">
        <w:t>6.4.4.</w:t>
      </w:r>
      <w:r w:rsidRPr="00A53ED6">
        <w:rPr>
          <w:rFonts w:asciiTheme="minorHAnsi" w:eastAsiaTheme="minorEastAsia" w:hAnsiTheme="minorHAnsi" w:cstheme="minorBidi"/>
          <w:kern w:val="0"/>
          <w:sz w:val="22"/>
          <w:szCs w:val="22"/>
          <w:lang w:eastAsia="ru-RU"/>
        </w:rPr>
        <w:tab/>
      </w:r>
      <w:r w:rsidRPr="00A53ED6">
        <w:t>Газоснабжение</w:t>
      </w:r>
      <w:r w:rsidRPr="00A53ED6">
        <w:tab/>
      </w:r>
      <w:r w:rsidRPr="00A53ED6">
        <w:fldChar w:fldCharType="begin"/>
      </w:r>
      <w:r w:rsidRPr="00A53ED6">
        <w:instrText xml:space="preserve"> PAGEREF _Toc75786839 \h </w:instrText>
      </w:r>
      <w:r w:rsidRPr="00A53ED6">
        <w:fldChar w:fldCharType="separate"/>
      </w:r>
      <w:r w:rsidR="007222A8">
        <w:t>45</w:t>
      </w:r>
      <w:r w:rsidRPr="00A53ED6">
        <w:fldChar w:fldCharType="end"/>
      </w:r>
    </w:p>
    <w:p w:rsidR="00A53ED6" w:rsidRPr="00A53ED6" w:rsidRDefault="00A53ED6" w:rsidP="00A53ED6">
      <w:pPr>
        <w:pStyle w:val="38"/>
        <w:rPr>
          <w:rFonts w:asciiTheme="minorHAnsi" w:eastAsiaTheme="minorEastAsia" w:hAnsiTheme="minorHAnsi" w:cstheme="minorBidi"/>
          <w:kern w:val="0"/>
          <w:sz w:val="22"/>
          <w:szCs w:val="22"/>
          <w:lang w:eastAsia="ru-RU"/>
        </w:rPr>
      </w:pPr>
      <w:r w:rsidRPr="00A53ED6">
        <w:lastRenderedPageBreak/>
        <w:t>6.4.5.</w:t>
      </w:r>
      <w:r w:rsidRPr="00A53ED6">
        <w:rPr>
          <w:rFonts w:asciiTheme="minorHAnsi" w:eastAsiaTheme="minorEastAsia" w:hAnsiTheme="minorHAnsi" w:cstheme="minorBidi"/>
          <w:kern w:val="0"/>
          <w:sz w:val="22"/>
          <w:szCs w:val="22"/>
          <w:lang w:eastAsia="ru-RU"/>
        </w:rPr>
        <w:tab/>
      </w:r>
      <w:r w:rsidRPr="00A53ED6">
        <w:t>Электроснабжение</w:t>
      </w:r>
      <w:r w:rsidRPr="00A53ED6">
        <w:tab/>
      </w:r>
      <w:r w:rsidRPr="00A53ED6">
        <w:fldChar w:fldCharType="begin"/>
      </w:r>
      <w:r w:rsidRPr="00A53ED6">
        <w:instrText xml:space="preserve"> PAGEREF _Toc75786840 \h </w:instrText>
      </w:r>
      <w:r w:rsidRPr="00A53ED6">
        <w:fldChar w:fldCharType="separate"/>
      </w:r>
      <w:r w:rsidR="007222A8">
        <w:t>45</w:t>
      </w:r>
      <w:r w:rsidRPr="00A53ED6">
        <w:fldChar w:fldCharType="end"/>
      </w:r>
    </w:p>
    <w:p w:rsidR="00A53ED6" w:rsidRPr="00A53ED6" w:rsidRDefault="00A53ED6" w:rsidP="00A53ED6">
      <w:pPr>
        <w:pStyle w:val="38"/>
        <w:rPr>
          <w:rFonts w:asciiTheme="minorHAnsi" w:eastAsiaTheme="minorEastAsia" w:hAnsiTheme="minorHAnsi" w:cstheme="minorBidi"/>
          <w:kern w:val="0"/>
          <w:sz w:val="22"/>
          <w:szCs w:val="22"/>
          <w:lang w:eastAsia="ru-RU"/>
        </w:rPr>
      </w:pPr>
      <w:r w:rsidRPr="00A53ED6">
        <w:t>6.4.6.</w:t>
      </w:r>
      <w:r w:rsidRPr="00A53ED6">
        <w:rPr>
          <w:rFonts w:asciiTheme="minorHAnsi" w:eastAsiaTheme="minorEastAsia" w:hAnsiTheme="minorHAnsi" w:cstheme="minorBidi"/>
          <w:kern w:val="0"/>
          <w:sz w:val="22"/>
          <w:szCs w:val="22"/>
          <w:lang w:eastAsia="ru-RU"/>
        </w:rPr>
        <w:tab/>
      </w:r>
      <w:r w:rsidRPr="00A53ED6">
        <w:t>Связь</w:t>
      </w:r>
      <w:r w:rsidRPr="00A53ED6">
        <w:tab/>
      </w:r>
      <w:r w:rsidRPr="00A53ED6">
        <w:fldChar w:fldCharType="begin"/>
      </w:r>
      <w:r w:rsidRPr="00A53ED6">
        <w:instrText xml:space="preserve"> PAGEREF _Toc75786841 \h </w:instrText>
      </w:r>
      <w:r w:rsidRPr="00A53ED6">
        <w:fldChar w:fldCharType="separate"/>
      </w:r>
      <w:r w:rsidR="007222A8">
        <w:t>46</w:t>
      </w:r>
      <w:r w:rsidRPr="00A53ED6">
        <w:fldChar w:fldCharType="end"/>
      </w:r>
    </w:p>
    <w:p w:rsidR="00A53ED6" w:rsidRDefault="00A53ED6" w:rsidP="00A53ED6">
      <w:pPr>
        <w:pStyle w:val="29"/>
        <w:spacing w:line="240" w:lineRule="auto"/>
        <w:rPr>
          <w:rFonts w:asciiTheme="minorHAnsi" w:eastAsiaTheme="minorEastAsia" w:hAnsiTheme="minorHAnsi" w:cstheme="minorBidi"/>
          <w:noProof/>
          <w:kern w:val="0"/>
          <w:sz w:val="22"/>
          <w:szCs w:val="22"/>
        </w:rPr>
      </w:pPr>
      <w:r w:rsidRPr="00E821C8">
        <w:rPr>
          <w:noProof/>
          <w:color w:val="000000" w:themeColor="text1"/>
          <w:kern w:val="0"/>
        </w:rPr>
        <w:t>6.1.</w:t>
      </w:r>
      <w:r>
        <w:rPr>
          <w:rFonts w:asciiTheme="minorHAnsi" w:eastAsiaTheme="minorEastAsia" w:hAnsiTheme="minorHAnsi" w:cstheme="minorBidi"/>
          <w:noProof/>
          <w:kern w:val="0"/>
          <w:sz w:val="22"/>
          <w:szCs w:val="22"/>
        </w:rPr>
        <w:tab/>
      </w:r>
      <w:r w:rsidRPr="00E821C8">
        <w:rPr>
          <w:noProof/>
          <w:color w:val="000000" w:themeColor="text1"/>
          <w:kern w:val="0"/>
        </w:rPr>
        <w:t>Санитарная очистка территории. Размещение кладбищ</w:t>
      </w:r>
      <w:r>
        <w:rPr>
          <w:noProof/>
        </w:rPr>
        <w:tab/>
      </w:r>
      <w:r>
        <w:rPr>
          <w:noProof/>
        </w:rPr>
        <w:fldChar w:fldCharType="begin"/>
      </w:r>
      <w:r>
        <w:rPr>
          <w:noProof/>
        </w:rPr>
        <w:instrText xml:space="preserve"> PAGEREF _Toc75786842 \h </w:instrText>
      </w:r>
      <w:r>
        <w:rPr>
          <w:noProof/>
        </w:rPr>
      </w:r>
      <w:r>
        <w:rPr>
          <w:noProof/>
        </w:rPr>
        <w:fldChar w:fldCharType="separate"/>
      </w:r>
      <w:r w:rsidR="007222A8">
        <w:rPr>
          <w:noProof/>
        </w:rPr>
        <w:t>47</w:t>
      </w:r>
      <w:r>
        <w:rPr>
          <w:noProof/>
        </w:rPr>
        <w:fldChar w:fldCharType="end"/>
      </w:r>
    </w:p>
    <w:p w:rsidR="00A53ED6" w:rsidRDefault="00A53ED6" w:rsidP="00A53ED6">
      <w:pPr>
        <w:pStyle w:val="29"/>
        <w:spacing w:line="240" w:lineRule="auto"/>
        <w:rPr>
          <w:rFonts w:asciiTheme="minorHAnsi" w:eastAsiaTheme="minorEastAsia" w:hAnsiTheme="minorHAnsi" w:cstheme="minorBidi"/>
          <w:noProof/>
          <w:kern w:val="0"/>
          <w:sz w:val="22"/>
          <w:szCs w:val="22"/>
        </w:rPr>
      </w:pPr>
      <w:r w:rsidRPr="00E821C8">
        <w:rPr>
          <w:noProof/>
          <w:kern w:val="0"/>
        </w:rPr>
        <w:t>6.2.</w:t>
      </w:r>
      <w:r>
        <w:rPr>
          <w:rFonts w:asciiTheme="minorHAnsi" w:eastAsiaTheme="minorEastAsia" w:hAnsiTheme="minorHAnsi" w:cstheme="minorBidi"/>
          <w:noProof/>
          <w:kern w:val="0"/>
          <w:sz w:val="22"/>
          <w:szCs w:val="22"/>
        </w:rPr>
        <w:tab/>
      </w:r>
      <w:r w:rsidRPr="00E821C8">
        <w:rPr>
          <w:noProof/>
          <w:kern w:val="0"/>
        </w:rPr>
        <w:t>Санитарно-экологическое состояние окружающей среды</w:t>
      </w:r>
      <w:r>
        <w:rPr>
          <w:noProof/>
        </w:rPr>
        <w:tab/>
      </w:r>
      <w:r>
        <w:rPr>
          <w:noProof/>
        </w:rPr>
        <w:fldChar w:fldCharType="begin"/>
      </w:r>
      <w:r>
        <w:rPr>
          <w:noProof/>
        </w:rPr>
        <w:instrText xml:space="preserve"> PAGEREF _Toc75786843 \h </w:instrText>
      </w:r>
      <w:r>
        <w:rPr>
          <w:noProof/>
        </w:rPr>
      </w:r>
      <w:r>
        <w:rPr>
          <w:noProof/>
        </w:rPr>
        <w:fldChar w:fldCharType="separate"/>
      </w:r>
      <w:r w:rsidR="007222A8">
        <w:rPr>
          <w:noProof/>
        </w:rPr>
        <w:t>49</w:t>
      </w:r>
      <w:r>
        <w:rPr>
          <w:noProof/>
        </w:rPr>
        <w:fldChar w:fldCharType="end"/>
      </w:r>
    </w:p>
    <w:p w:rsidR="00A53ED6" w:rsidRDefault="00A53ED6" w:rsidP="00A53ED6">
      <w:pPr>
        <w:pStyle w:val="29"/>
        <w:spacing w:line="240" w:lineRule="auto"/>
        <w:rPr>
          <w:rFonts w:asciiTheme="minorHAnsi" w:eastAsiaTheme="minorEastAsia" w:hAnsiTheme="minorHAnsi" w:cstheme="minorBidi"/>
          <w:noProof/>
          <w:kern w:val="0"/>
          <w:sz w:val="22"/>
          <w:szCs w:val="22"/>
        </w:rPr>
      </w:pPr>
      <w:r w:rsidRPr="00E821C8">
        <w:rPr>
          <w:noProof/>
          <w:kern w:val="0"/>
        </w:rPr>
        <w:t>6.3.</w:t>
      </w:r>
      <w:r>
        <w:rPr>
          <w:rFonts w:asciiTheme="minorHAnsi" w:eastAsiaTheme="minorEastAsia" w:hAnsiTheme="minorHAnsi" w:cstheme="minorBidi"/>
          <w:noProof/>
          <w:kern w:val="0"/>
          <w:sz w:val="22"/>
          <w:szCs w:val="22"/>
        </w:rPr>
        <w:tab/>
      </w:r>
      <w:r w:rsidRPr="00E821C8">
        <w:rPr>
          <w:noProof/>
          <w:kern w:val="0"/>
        </w:rPr>
        <w:t>Зоны с особыми условиями использования территорий. Планировочные ограничения</w:t>
      </w:r>
      <w:r>
        <w:rPr>
          <w:noProof/>
        </w:rPr>
        <w:tab/>
      </w:r>
      <w:r>
        <w:rPr>
          <w:noProof/>
        </w:rPr>
        <w:fldChar w:fldCharType="begin"/>
      </w:r>
      <w:r>
        <w:rPr>
          <w:noProof/>
        </w:rPr>
        <w:instrText xml:space="preserve"> PAGEREF _Toc75786844 \h </w:instrText>
      </w:r>
      <w:r>
        <w:rPr>
          <w:noProof/>
        </w:rPr>
      </w:r>
      <w:r>
        <w:rPr>
          <w:noProof/>
        </w:rPr>
        <w:fldChar w:fldCharType="separate"/>
      </w:r>
      <w:r w:rsidR="007222A8">
        <w:rPr>
          <w:noProof/>
        </w:rPr>
        <w:t>53</w:t>
      </w:r>
      <w:r>
        <w:rPr>
          <w:noProof/>
        </w:rPr>
        <w:fldChar w:fldCharType="end"/>
      </w:r>
    </w:p>
    <w:p w:rsidR="00A53ED6" w:rsidRDefault="00A53ED6" w:rsidP="00A53ED6">
      <w:pPr>
        <w:pStyle w:val="38"/>
        <w:rPr>
          <w:rFonts w:asciiTheme="minorHAnsi" w:eastAsiaTheme="minorEastAsia" w:hAnsiTheme="minorHAnsi" w:cstheme="minorBidi"/>
          <w:kern w:val="0"/>
          <w:sz w:val="22"/>
          <w:szCs w:val="22"/>
          <w:lang w:eastAsia="ru-RU"/>
        </w:rPr>
      </w:pPr>
      <w:r w:rsidRPr="00E821C8">
        <w:t>6.3.1.</w:t>
      </w:r>
      <w:r>
        <w:rPr>
          <w:rFonts w:asciiTheme="minorHAnsi" w:eastAsiaTheme="minorEastAsia" w:hAnsiTheme="minorHAnsi" w:cstheme="minorBidi"/>
          <w:kern w:val="0"/>
          <w:sz w:val="22"/>
          <w:szCs w:val="22"/>
          <w:lang w:eastAsia="ru-RU"/>
        </w:rPr>
        <w:tab/>
      </w:r>
      <w:r w:rsidRPr="00E821C8">
        <w:t>Охранные зоны объектов инженерной инфраструктуры</w:t>
      </w:r>
      <w:r>
        <w:tab/>
      </w:r>
      <w:r>
        <w:fldChar w:fldCharType="begin"/>
      </w:r>
      <w:r>
        <w:instrText xml:space="preserve"> PAGEREF _Toc75786845 \h </w:instrText>
      </w:r>
      <w:r>
        <w:fldChar w:fldCharType="separate"/>
      </w:r>
      <w:r w:rsidR="007222A8">
        <w:t>54</w:t>
      </w:r>
      <w:r>
        <w:fldChar w:fldCharType="end"/>
      </w:r>
    </w:p>
    <w:p w:rsidR="00A53ED6" w:rsidRDefault="00A53ED6" w:rsidP="00A53ED6">
      <w:pPr>
        <w:pStyle w:val="38"/>
        <w:rPr>
          <w:rFonts w:asciiTheme="minorHAnsi" w:eastAsiaTheme="minorEastAsia" w:hAnsiTheme="minorHAnsi" w:cstheme="minorBidi"/>
          <w:kern w:val="0"/>
          <w:sz w:val="22"/>
          <w:szCs w:val="22"/>
          <w:lang w:eastAsia="ru-RU"/>
        </w:rPr>
      </w:pPr>
      <w:r w:rsidRPr="00E821C8">
        <w:t>6.3.2.</w:t>
      </w:r>
      <w:r>
        <w:rPr>
          <w:rFonts w:asciiTheme="minorHAnsi" w:eastAsiaTheme="minorEastAsia" w:hAnsiTheme="minorHAnsi" w:cstheme="minorBidi"/>
          <w:kern w:val="0"/>
          <w:sz w:val="22"/>
          <w:szCs w:val="22"/>
          <w:lang w:eastAsia="ru-RU"/>
        </w:rPr>
        <w:tab/>
      </w:r>
      <w:r w:rsidRPr="00E821C8">
        <w:t>Санитарно-защитные зоны предприятий, сооружений и иных объектов</w:t>
      </w:r>
      <w:r>
        <w:tab/>
      </w:r>
      <w:r>
        <w:fldChar w:fldCharType="begin"/>
      </w:r>
      <w:r>
        <w:instrText xml:space="preserve"> PAGEREF _Toc75786846 \h </w:instrText>
      </w:r>
      <w:r>
        <w:fldChar w:fldCharType="separate"/>
      </w:r>
      <w:r w:rsidR="007222A8">
        <w:t>57</w:t>
      </w:r>
      <w:r>
        <w:fldChar w:fldCharType="end"/>
      </w:r>
    </w:p>
    <w:p w:rsidR="00A53ED6" w:rsidRDefault="00A53ED6" w:rsidP="00A53ED6">
      <w:pPr>
        <w:pStyle w:val="38"/>
        <w:rPr>
          <w:rFonts w:asciiTheme="minorHAnsi" w:eastAsiaTheme="minorEastAsia" w:hAnsiTheme="minorHAnsi" w:cstheme="minorBidi"/>
          <w:kern w:val="0"/>
          <w:sz w:val="22"/>
          <w:szCs w:val="22"/>
          <w:lang w:eastAsia="ru-RU"/>
        </w:rPr>
      </w:pPr>
      <w:r w:rsidRPr="00E821C8">
        <w:t>6.3.3.</w:t>
      </w:r>
      <w:r>
        <w:rPr>
          <w:rFonts w:asciiTheme="minorHAnsi" w:eastAsiaTheme="minorEastAsia" w:hAnsiTheme="minorHAnsi" w:cstheme="minorBidi"/>
          <w:kern w:val="0"/>
          <w:sz w:val="22"/>
          <w:szCs w:val="22"/>
          <w:lang w:eastAsia="ru-RU"/>
        </w:rPr>
        <w:tab/>
      </w:r>
      <w:r w:rsidRPr="00E821C8">
        <w:t>Санитарные разрывы (санитарная полоса отчуждения) транспортных коммуникаций</w:t>
      </w:r>
      <w:r>
        <w:tab/>
      </w:r>
      <w:r>
        <w:fldChar w:fldCharType="begin"/>
      </w:r>
      <w:r>
        <w:instrText xml:space="preserve"> PAGEREF _Toc75786847 \h </w:instrText>
      </w:r>
      <w:r>
        <w:fldChar w:fldCharType="separate"/>
      </w:r>
      <w:r w:rsidR="007222A8">
        <w:t>59</w:t>
      </w:r>
      <w:r>
        <w:fldChar w:fldCharType="end"/>
      </w:r>
    </w:p>
    <w:p w:rsidR="00A53ED6" w:rsidRDefault="00A53ED6" w:rsidP="00A53ED6">
      <w:pPr>
        <w:pStyle w:val="38"/>
        <w:rPr>
          <w:rFonts w:asciiTheme="minorHAnsi" w:eastAsiaTheme="minorEastAsia" w:hAnsiTheme="minorHAnsi" w:cstheme="minorBidi"/>
          <w:kern w:val="0"/>
          <w:sz w:val="22"/>
          <w:szCs w:val="22"/>
          <w:lang w:eastAsia="ru-RU"/>
        </w:rPr>
      </w:pPr>
      <w:r w:rsidRPr="00E821C8">
        <w:t>6.3.4.</w:t>
      </w:r>
      <w:r>
        <w:rPr>
          <w:rFonts w:asciiTheme="minorHAnsi" w:eastAsiaTheme="minorEastAsia" w:hAnsiTheme="minorHAnsi" w:cstheme="minorBidi"/>
          <w:kern w:val="0"/>
          <w:sz w:val="22"/>
          <w:szCs w:val="22"/>
          <w:lang w:eastAsia="ru-RU"/>
        </w:rPr>
        <w:tab/>
      </w:r>
      <w:r w:rsidRPr="00E821C8">
        <w:t>Зоны санитарной охраны источников водоснабжения и водопроводов питьевого назначения</w:t>
      </w:r>
      <w:bookmarkStart w:id="69" w:name="_GoBack"/>
      <w:bookmarkEnd w:id="69"/>
      <w:r>
        <w:tab/>
      </w:r>
      <w:r>
        <w:fldChar w:fldCharType="begin"/>
      </w:r>
      <w:r>
        <w:instrText xml:space="preserve"> PAGEREF _Toc75786848 \h </w:instrText>
      </w:r>
      <w:r>
        <w:fldChar w:fldCharType="separate"/>
      </w:r>
      <w:r w:rsidR="007222A8">
        <w:t>59</w:t>
      </w:r>
      <w:r>
        <w:fldChar w:fldCharType="end"/>
      </w:r>
    </w:p>
    <w:p w:rsidR="00A53ED6" w:rsidRDefault="00A53ED6" w:rsidP="00A53ED6">
      <w:pPr>
        <w:pStyle w:val="38"/>
        <w:rPr>
          <w:rFonts w:asciiTheme="minorHAnsi" w:eastAsiaTheme="minorEastAsia" w:hAnsiTheme="minorHAnsi" w:cstheme="minorBidi"/>
          <w:kern w:val="0"/>
          <w:sz w:val="22"/>
          <w:szCs w:val="22"/>
          <w:lang w:eastAsia="ru-RU"/>
        </w:rPr>
      </w:pPr>
      <w:r w:rsidRPr="00E821C8">
        <w:t>6.3.5.</w:t>
      </w:r>
      <w:r>
        <w:rPr>
          <w:rFonts w:asciiTheme="minorHAnsi" w:eastAsiaTheme="minorEastAsia" w:hAnsiTheme="minorHAnsi" w:cstheme="minorBidi"/>
          <w:kern w:val="0"/>
          <w:sz w:val="22"/>
          <w:szCs w:val="22"/>
          <w:lang w:eastAsia="ru-RU"/>
        </w:rPr>
        <w:tab/>
      </w:r>
      <w:r w:rsidRPr="00E821C8">
        <w:t>Водоохранные зоны, прибрежные защитные полосы</w:t>
      </w:r>
      <w:r>
        <w:tab/>
      </w:r>
      <w:r>
        <w:fldChar w:fldCharType="begin"/>
      </w:r>
      <w:r>
        <w:instrText xml:space="preserve"> PAGEREF _Toc75786849 \h </w:instrText>
      </w:r>
      <w:r>
        <w:fldChar w:fldCharType="separate"/>
      </w:r>
      <w:r w:rsidR="007222A8">
        <w:t>60</w:t>
      </w:r>
      <w:r>
        <w:fldChar w:fldCharType="end"/>
      </w:r>
    </w:p>
    <w:p w:rsidR="00A53ED6" w:rsidRPr="00A53ED6" w:rsidRDefault="00A53ED6" w:rsidP="00A53ED6">
      <w:pPr>
        <w:pStyle w:val="38"/>
        <w:rPr>
          <w:rFonts w:asciiTheme="minorHAnsi" w:eastAsiaTheme="minorEastAsia" w:hAnsiTheme="minorHAnsi" w:cstheme="minorBidi"/>
          <w:kern w:val="0"/>
          <w:sz w:val="22"/>
          <w:szCs w:val="22"/>
          <w:lang w:eastAsia="ru-RU"/>
        </w:rPr>
      </w:pPr>
      <w:r w:rsidRPr="00A53ED6">
        <w:t>6.3.6.</w:t>
      </w:r>
      <w:r w:rsidRPr="00A53ED6">
        <w:rPr>
          <w:rFonts w:asciiTheme="minorHAnsi" w:eastAsiaTheme="minorEastAsia" w:hAnsiTheme="minorHAnsi" w:cstheme="minorBidi"/>
          <w:kern w:val="0"/>
          <w:sz w:val="22"/>
          <w:szCs w:val="22"/>
          <w:lang w:eastAsia="ru-RU"/>
        </w:rPr>
        <w:tab/>
      </w:r>
      <w:r w:rsidRPr="00A53ED6">
        <w:t>Придорожные полосы</w:t>
      </w:r>
      <w:r w:rsidRPr="00A53ED6">
        <w:tab/>
      </w:r>
      <w:r w:rsidRPr="00A53ED6">
        <w:fldChar w:fldCharType="begin"/>
      </w:r>
      <w:r w:rsidRPr="00A53ED6">
        <w:instrText xml:space="preserve"> PAGEREF _Toc75786850 \h </w:instrText>
      </w:r>
      <w:r w:rsidRPr="00A53ED6">
        <w:fldChar w:fldCharType="separate"/>
      </w:r>
      <w:r w:rsidR="007222A8">
        <w:t>63</w:t>
      </w:r>
      <w:r w:rsidRPr="00A53ED6">
        <w:fldChar w:fldCharType="end"/>
      </w:r>
    </w:p>
    <w:p w:rsidR="00A53ED6" w:rsidRDefault="00A53ED6" w:rsidP="00A53ED6">
      <w:pPr>
        <w:pStyle w:val="29"/>
        <w:spacing w:line="240" w:lineRule="auto"/>
        <w:rPr>
          <w:rFonts w:asciiTheme="minorHAnsi" w:eastAsiaTheme="minorEastAsia" w:hAnsiTheme="minorHAnsi" w:cstheme="minorBidi"/>
          <w:noProof/>
          <w:kern w:val="0"/>
          <w:sz w:val="22"/>
          <w:szCs w:val="22"/>
        </w:rPr>
      </w:pPr>
      <w:r w:rsidRPr="00E821C8">
        <w:rPr>
          <w:noProof/>
          <w:kern w:val="0"/>
        </w:rPr>
        <w:t>6.4.</w:t>
      </w:r>
      <w:r>
        <w:rPr>
          <w:rFonts w:asciiTheme="minorHAnsi" w:eastAsiaTheme="minorEastAsia" w:hAnsiTheme="minorHAnsi" w:cstheme="minorBidi"/>
          <w:noProof/>
          <w:kern w:val="0"/>
          <w:sz w:val="22"/>
          <w:szCs w:val="22"/>
        </w:rPr>
        <w:tab/>
      </w:r>
      <w:r w:rsidRPr="00E821C8">
        <w:rPr>
          <w:noProof/>
          <w:kern w:val="0"/>
        </w:rPr>
        <w:t>Оценка возможного влияния планируемых для размещения объектов местного значения поселения на комплексное развитие территории</w:t>
      </w:r>
      <w:r>
        <w:rPr>
          <w:noProof/>
        </w:rPr>
        <w:tab/>
      </w:r>
      <w:r>
        <w:rPr>
          <w:noProof/>
        </w:rPr>
        <w:fldChar w:fldCharType="begin"/>
      </w:r>
      <w:r>
        <w:rPr>
          <w:noProof/>
        </w:rPr>
        <w:instrText xml:space="preserve"> PAGEREF _Toc75786851 \h </w:instrText>
      </w:r>
      <w:r>
        <w:rPr>
          <w:noProof/>
        </w:rPr>
      </w:r>
      <w:r>
        <w:rPr>
          <w:noProof/>
        </w:rPr>
        <w:fldChar w:fldCharType="separate"/>
      </w:r>
      <w:r w:rsidR="007222A8">
        <w:rPr>
          <w:noProof/>
        </w:rPr>
        <w:t>63</w:t>
      </w:r>
      <w:r>
        <w:rPr>
          <w:noProof/>
        </w:rPr>
        <w:fldChar w:fldCharType="end"/>
      </w:r>
    </w:p>
    <w:p w:rsidR="00A53ED6" w:rsidRDefault="00A53ED6" w:rsidP="00A53ED6">
      <w:pPr>
        <w:pStyle w:val="1f2"/>
        <w:rPr>
          <w:rFonts w:asciiTheme="minorHAnsi" w:eastAsiaTheme="minorEastAsia" w:hAnsiTheme="minorHAnsi" w:cstheme="minorBidi"/>
          <w:kern w:val="0"/>
          <w:sz w:val="22"/>
          <w:szCs w:val="22"/>
          <w:lang w:eastAsia="ru-RU"/>
        </w:rPr>
      </w:pPr>
      <w:r w:rsidRPr="00E821C8">
        <w:t>7.</w:t>
      </w:r>
      <w:r>
        <w:rPr>
          <w:rFonts w:asciiTheme="minorHAnsi" w:eastAsiaTheme="minorEastAsia" w:hAnsiTheme="minorHAnsi" w:cstheme="minorBidi"/>
          <w:kern w:val="0"/>
          <w:sz w:val="22"/>
          <w:szCs w:val="22"/>
          <w:lang w:eastAsia="ru-RU"/>
        </w:rPr>
        <w:tab/>
      </w:r>
      <w:r w:rsidRPr="00E821C8">
        <w:t>ПЕРЕЧЕНЬ ОСНОВНЫХ ФАКТОРОВ РИСКА ВОЗНИКНОВЕНИЯ ЧРЕЗВЫЧАЙНЫХ СИТУАЦИЙ ПРИРОДНОГО И ТЕХНОГЕННОГО ХАРАКТЕРА</w:t>
      </w:r>
      <w:r>
        <w:tab/>
      </w:r>
      <w:r>
        <w:fldChar w:fldCharType="begin"/>
      </w:r>
      <w:r>
        <w:instrText xml:space="preserve"> PAGEREF _Toc75786852 \h </w:instrText>
      </w:r>
      <w:r>
        <w:fldChar w:fldCharType="separate"/>
      </w:r>
      <w:r w:rsidR="007222A8">
        <w:t>65</w:t>
      </w:r>
      <w:r>
        <w:fldChar w:fldCharType="end"/>
      </w:r>
    </w:p>
    <w:p w:rsidR="00A53ED6" w:rsidRPr="00A53ED6" w:rsidRDefault="00A53ED6" w:rsidP="00A53ED6">
      <w:pPr>
        <w:pStyle w:val="29"/>
        <w:spacing w:line="240" w:lineRule="auto"/>
        <w:rPr>
          <w:rFonts w:asciiTheme="minorHAnsi" w:eastAsiaTheme="minorEastAsia" w:hAnsiTheme="minorHAnsi" w:cstheme="minorBidi"/>
          <w:noProof/>
          <w:kern w:val="0"/>
          <w:sz w:val="22"/>
          <w:szCs w:val="22"/>
        </w:rPr>
      </w:pPr>
      <w:r w:rsidRPr="00A53ED6">
        <w:rPr>
          <w:rFonts w:eastAsiaTheme="majorEastAsia"/>
          <w:bCs/>
          <w:iCs/>
          <w:noProof/>
          <w:snapToGrid w:val="0"/>
          <w:color w:val="000000" w:themeColor="text1"/>
        </w:rPr>
        <w:t>7.1 Общая оценка факторов риска чрезвычайных ситуаций природного и техногенного характера</w:t>
      </w:r>
      <w:r w:rsidRPr="00A53ED6">
        <w:rPr>
          <w:noProof/>
        </w:rPr>
        <w:tab/>
      </w:r>
      <w:r w:rsidRPr="00A53ED6">
        <w:rPr>
          <w:noProof/>
        </w:rPr>
        <w:fldChar w:fldCharType="begin"/>
      </w:r>
      <w:r w:rsidRPr="00A53ED6">
        <w:rPr>
          <w:noProof/>
        </w:rPr>
        <w:instrText xml:space="preserve"> PAGEREF _Toc75786853 \h </w:instrText>
      </w:r>
      <w:r w:rsidRPr="00A53ED6">
        <w:rPr>
          <w:noProof/>
        </w:rPr>
      </w:r>
      <w:r w:rsidRPr="00A53ED6">
        <w:rPr>
          <w:noProof/>
        </w:rPr>
        <w:fldChar w:fldCharType="separate"/>
      </w:r>
      <w:r w:rsidR="007222A8">
        <w:rPr>
          <w:noProof/>
        </w:rPr>
        <w:t>65</w:t>
      </w:r>
      <w:r w:rsidRPr="00A53ED6">
        <w:rPr>
          <w:noProof/>
        </w:rPr>
        <w:fldChar w:fldCharType="end"/>
      </w:r>
    </w:p>
    <w:p w:rsidR="00A53ED6" w:rsidRPr="00A53ED6" w:rsidRDefault="00A53ED6" w:rsidP="00A53ED6">
      <w:pPr>
        <w:pStyle w:val="29"/>
        <w:spacing w:line="240" w:lineRule="auto"/>
        <w:rPr>
          <w:rFonts w:asciiTheme="minorHAnsi" w:eastAsiaTheme="minorEastAsia" w:hAnsiTheme="minorHAnsi" w:cstheme="minorBidi"/>
          <w:noProof/>
          <w:kern w:val="0"/>
          <w:sz w:val="22"/>
          <w:szCs w:val="22"/>
        </w:rPr>
      </w:pPr>
      <w:r w:rsidRPr="00A53ED6">
        <w:rPr>
          <w:rFonts w:eastAsiaTheme="majorEastAsia"/>
          <w:bCs/>
          <w:iCs/>
          <w:noProof/>
          <w:snapToGrid w:val="0"/>
          <w:color w:val="000000" w:themeColor="text1"/>
        </w:rPr>
        <w:t>7.2 Чрезвычайные ситуации природного характера</w:t>
      </w:r>
      <w:r w:rsidRPr="00A53ED6">
        <w:rPr>
          <w:noProof/>
        </w:rPr>
        <w:tab/>
      </w:r>
      <w:r w:rsidRPr="00A53ED6">
        <w:rPr>
          <w:noProof/>
        </w:rPr>
        <w:fldChar w:fldCharType="begin"/>
      </w:r>
      <w:r w:rsidRPr="00A53ED6">
        <w:rPr>
          <w:noProof/>
        </w:rPr>
        <w:instrText xml:space="preserve"> PAGEREF _Toc75786854 \h </w:instrText>
      </w:r>
      <w:r w:rsidRPr="00A53ED6">
        <w:rPr>
          <w:noProof/>
        </w:rPr>
      </w:r>
      <w:r w:rsidRPr="00A53ED6">
        <w:rPr>
          <w:noProof/>
        </w:rPr>
        <w:fldChar w:fldCharType="separate"/>
      </w:r>
      <w:r w:rsidR="007222A8">
        <w:rPr>
          <w:noProof/>
        </w:rPr>
        <w:t>69</w:t>
      </w:r>
      <w:r w:rsidRPr="00A53ED6">
        <w:rPr>
          <w:noProof/>
        </w:rPr>
        <w:fldChar w:fldCharType="end"/>
      </w:r>
    </w:p>
    <w:p w:rsidR="00A53ED6" w:rsidRPr="00A53ED6" w:rsidRDefault="00A53ED6" w:rsidP="00A53ED6">
      <w:pPr>
        <w:pStyle w:val="29"/>
        <w:spacing w:line="240" w:lineRule="auto"/>
        <w:rPr>
          <w:rFonts w:asciiTheme="minorHAnsi" w:eastAsiaTheme="minorEastAsia" w:hAnsiTheme="minorHAnsi" w:cstheme="minorBidi"/>
          <w:noProof/>
          <w:kern w:val="0"/>
          <w:sz w:val="22"/>
          <w:szCs w:val="22"/>
        </w:rPr>
      </w:pPr>
      <w:r w:rsidRPr="00A53ED6">
        <w:rPr>
          <w:rFonts w:eastAsiaTheme="majorEastAsia"/>
          <w:bCs/>
          <w:iCs/>
          <w:noProof/>
          <w:snapToGrid w:val="0"/>
          <w:color w:val="000000" w:themeColor="text1"/>
        </w:rPr>
        <w:t>7.3 Чрезвычайные ситуации техногенного характера</w:t>
      </w:r>
      <w:r w:rsidRPr="00A53ED6">
        <w:rPr>
          <w:noProof/>
        </w:rPr>
        <w:tab/>
      </w:r>
      <w:r w:rsidRPr="00A53ED6">
        <w:rPr>
          <w:noProof/>
        </w:rPr>
        <w:fldChar w:fldCharType="begin"/>
      </w:r>
      <w:r w:rsidRPr="00A53ED6">
        <w:rPr>
          <w:noProof/>
        </w:rPr>
        <w:instrText xml:space="preserve"> PAGEREF _Toc75786855 \h </w:instrText>
      </w:r>
      <w:r w:rsidRPr="00A53ED6">
        <w:rPr>
          <w:noProof/>
        </w:rPr>
      </w:r>
      <w:r w:rsidRPr="00A53ED6">
        <w:rPr>
          <w:noProof/>
        </w:rPr>
        <w:fldChar w:fldCharType="separate"/>
      </w:r>
      <w:r w:rsidR="007222A8">
        <w:rPr>
          <w:noProof/>
        </w:rPr>
        <w:t>79</w:t>
      </w:r>
      <w:r w:rsidRPr="00A53ED6">
        <w:rPr>
          <w:noProof/>
        </w:rPr>
        <w:fldChar w:fldCharType="end"/>
      </w:r>
    </w:p>
    <w:p w:rsidR="00A53ED6" w:rsidRPr="00A53ED6" w:rsidRDefault="00A53ED6" w:rsidP="00A53ED6">
      <w:pPr>
        <w:pStyle w:val="29"/>
        <w:spacing w:line="240" w:lineRule="auto"/>
        <w:rPr>
          <w:rFonts w:asciiTheme="minorHAnsi" w:eastAsiaTheme="minorEastAsia" w:hAnsiTheme="minorHAnsi" w:cstheme="minorBidi"/>
          <w:noProof/>
          <w:kern w:val="0"/>
          <w:sz w:val="22"/>
          <w:szCs w:val="22"/>
        </w:rPr>
      </w:pPr>
      <w:r w:rsidRPr="00A53ED6">
        <w:rPr>
          <w:rFonts w:eastAsiaTheme="majorEastAsia"/>
          <w:bCs/>
          <w:iCs/>
          <w:noProof/>
          <w:snapToGrid w:val="0"/>
          <w:color w:val="000000" w:themeColor="text1"/>
        </w:rPr>
        <w:t>7.4 Чрезвычайные ситуации биолого-социального характера</w:t>
      </w:r>
      <w:r w:rsidRPr="00A53ED6">
        <w:rPr>
          <w:noProof/>
        </w:rPr>
        <w:tab/>
      </w:r>
      <w:r w:rsidRPr="00A53ED6">
        <w:rPr>
          <w:noProof/>
        </w:rPr>
        <w:fldChar w:fldCharType="begin"/>
      </w:r>
      <w:r w:rsidRPr="00A53ED6">
        <w:rPr>
          <w:noProof/>
        </w:rPr>
        <w:instrText xml:space="preserve"> PAGEREF _Toc75786856 \h </w:instrText>
      </w:r>
      <w:r w:rsidRPr="00A53ED6">
        <w:rPr>
          <w:noProof/>
        </w:rPr>
      </w:r>
      <w:r w:rsidRPr="00A53ED6">
        <w:rPr>
          <w:noProof/>
        </w:rPr>
        <w:fldChar w:fldCharType="separate"/>
      </w:r>
      <w:r w:rsidR="007222A8">
        <w:rPr>
          <w:noProof/>
        </w:rPr>
        <w:t>87</w:t>
      </w:r>
      <w:r w:rsidRPr="00A53ED6">
        <w:rPr>
          <w:noProof/>
        </w:rPr>
        <w:fldChar w:fldCharType="end"/>
      </w:r>
    </w:p>
    <w:p w:rsidR="00A53ED6" w:rsidRPr="00A53ED6" w:rsidRDefault="00A53ED6" w:rsidP="00A53ED6">
      <w:pPr>
        <w:pStyle w:val="29"/>
        <w:spacing w:line="240" w:lineRule="auto"/>
        <w:rPr>
          <w:rFonts w:asciiTheme="minorHAnsi" w:eastAsiaTheme="minorEastAsia" w:hAnsiTheme="minorHAnsi" w:cstheme="minorBidi"/>
          <w:noProof/>
          <w:kern w:val="0"/>
          <w:sz w:val="22"/>
          <w:szCs w:val="22"/>
        </w:rPr>
      </w:pPr>
      <w:r w:rsidRPr="00A53ED6">
        <w:rPr>
          <w:rFonts w:eastAsiaTheme="majorEastAsia"/>
          <w:bCs/>
          <w:iCs/>
          <w:noProof/>
          <w:snapToGrid w:val="0"/>
          <w:color w:val="000000" w:themeColor="text1"/>
        </w:rPr>
        <w:t>7.5 Мероприятия по предотвращению чрезвычайных ситуаций природного и техногенного характера</w:t>
      </w:r>
      <w:r w:rsidRPr="00A53ED6">
        <w:rPr>
          <w:noProof/>
        </w:rPr>
        <w:tab/>
      </w:r>
      <w:r w:rsidRPr="00A53ED6">
        <w:rPr>
          <w:noProof/>
        </w:rPr>
        <w:fldChar w:fldCharType="begin"/>
      </w:r>
      <w:r w:rsidRPr="00A53ED6">
        <w:rPr>
          <w:noProof/>
        </w:rPr>
        <w:instrText xml:space="preserve"> PAGEREF _Toc75786857 \h </w:instrText>
      </w:r>
      <w:r w:rsidRPr="00A53ED6">
        <w:rPr>
          <w:noProof/>
        </w:rPr>
      </w:r>
      <w:r w:rsidRPr="00A53ED6">
        <w:rPr>
          <w:noProof/>
        </w:rPr>
        <w:fldChar w:fldCharType="separate"/>
      </w:r>
      <w:r w:rsidR="007222A8">
        <w:rPr>
          <w:noProof/>
        </w:rPr>
        <w:t>89</w:t>
      </w:r>
      <w:r w:rsidRPr="00A53ED6">
        <w:rPr>
          <w:noProof/>
        </w:rPr>
        <w:fldChar w:fldCharType="end"/>
      </w:r>
    </w:p>
    <w:p w:rsidR="00A53ED6" w:rsidRPr="00A53ED6" w:rsidRDefault="00A53ED6" w:rsidP="00A53ED6">
      <w:pPr>
        <w:pStyle w:val="29"/>
        <w:spacing w:line="240" w:lineRule="auto"/>
        <w:rPr>
          <w:rFonts w:asciiTheme="minorHAnsi" w:eastAsiaTheme="minorEastAsia" w:hAnsiTheme="minorHAnsi" w:cstheme="minorBidi"/>
          <w:noProof/>
          <w:kern w:val="0"/>
          <w:sz w:val="22"/>
          <w:szCs w:val="22"/>
        </w:rPr>
      </w:pPr>
      <w:r w:rsidRPr="00A53ED6">
        <w:rPr>
          <w:rFonts w:eastAsiaTheme="majorEastAsia"/>
          <w:bCs/>
          <w:iCs/>
          <w:noProof/>
          <w:snapToGrid w:val="0"/>
          <w:color w:val="000000" w:themeColor="text1"/>
        </w:rPr>
        <w:t>7.6 Градостроительные и проектные ограничения, вводимые на территории с целью минимизации рисков последствий чрезвычайных ситуаций</w:t>
      </w:r>
      <w:r w:rsidRPr="00A53ED6">
        <w:rPr>
          <w:noProof/>
        </w:rPr>
        <w:tab/>
      </w:r>
      <w:r w:rsidRPr="00A53ED6">
        <w:rPr>
          <w:noProof/>
        </w:rPr>
        <w:fldChar w:fldCharType="begin"/>
      </w:r>
      <w:r w:rsidRPr="00A53ED6">
        <w:rPr>
          <w:noProof/>
        </w:rPr>
        <w:instrText xml:space="preserve"> PAGEREF _Toc75786858 \h </w:instrText>
      </w:r>
      <w:r w:rsidRPr="00A53ED6">
        <w:rPr>
          <w:noProof/>
        </w:rPr>
      </w:r>
      <w:r w:rsidRPr="00A53ED6">
        <w:rPr>
          <w:noProof/>
        </w:rPr>
        <w:fldChar w:fldCharType="separate"/>
      </w:r>
      <w:r w:rsidR="007222A8">
        <w:rPr>
          <w:noProof/>
        </w:rPr>
        <w:t>91</w:t>
      </w:r>
      <w:r w:rsidRPr="00A53ED6">
        <w:rPr>
          <w:noProof/>
        </w:rPr>
        <w:fldChar w:fldCharType="end"/>
      </w:r>
    </w:p>
    <w:p w:rsidR="00A53ED6" w:rsidRPr="00A53ED6" w:rsidRDefault="00A53ED6" w:rsidP="00A53ED6">
      <w:pPr>
        <w:pStyle w:val="1f2"/>
        <w:rPr>
          <w:rFonts w:asciiTheme="minorHAnsi" w:eastAsiaTheme="minorEastAsia" w:hAnsiTheme="minorHAnsi" w:cstheme="minorBidi"/>
          <w:kern w:val="0"/>
          <w:sz w:val="22"/>
          <w:szCs w:val="22"/>
          <w:lang w:eastAsia="ru-RU"/>
        </w:rPr>
      </w:pPr>
      <w:r w:rsidRPr="00A53ED6">
        <w:t>8.</w:t>
      </w:r>
      <w:r w:rsidRPr="00A53ED6">
        <w:rPr>
          <w:rFonts w:asciiTheme="minorHAnsi" w:eastAsiaTheme="minorEastAsia" w:hAnsiTheme="minorHAnsi" w:cstheme="minorBidi"/>
          <w:kern w:val="0"/>
          <w:sz w:val="22"/>
          <w:szCs w:val="22"/>
          <w:lang w:eastAsia="ru-RU"/>
        </w:rPr>
        <w:tab/>
      </w:r>
      <w:r w:rsidRPr="00A53ED6">
        <w:t>ВЕДЕНИЯ ОБ УТВЕРЖДЕННЫХ ПРЕДМЕТАХ ОХРАНЫ И ГРАНИЦАХ ТЕРРИТОРИЙ ИСТОРИЧЕСКИХ ПОСЕЛЕНИЙ ФЕДЕРАЛЬНОГО ЗНАЧЕНИЯ И ИСТОРИЧЕСКИХ ПОСЕЛЕНИЙ РЕГИОНАЛЬНОГО ЗНАЧЕНИЯ</w:t>
      </w:r>
      <w:r w:rsidRPr="00A53ED6">
        <w:tab/>
      </w:r>
      <w:r w:rsidRPr="00A53ED6">
        <w:fldChar w:fldCharType="begin"/>
      </w:r>
      <w:r w:rsidRPr="00A53ED6">
        <w:instrText xml:space="preserve"> PAGEREF _Toc75786859 \h </w:instrText>
      </w:r>
      <w:r w:rsidRPr="00A53ED6">
        <w:fldChar w:fldCharType="separate"/>
      </w:r>
      <w:r w:rsidR="007222A8">
        <w:t>98</w:t>
      </w:r>
      <w:r w:rsidRPr="00A53ED6">
        <w:fldChar w:fldCharType="end"/>
      </w:r>
    </w:p>
    <w:p w:rsidR="00A53ED6" w:rsidRPr="00A53ED6" w:rsidRDefault="00A53ED6" w:rsidP="00A53ED6">
      <w:pPr>
        <w:pStyle w:val="1f2"/>
        <w:rPr>
          <w:rFonts w:asciiTheme="minorHAnsi" w:eastAsiaTheme="minorEastAsia" w:hAnsiTheme="minorHAnsi" w:cstheme="minorBidi"/>
          <w:kern w:val="0"/>
          <w:sz w:val="22"/>
          <w:szCs w:val="22"/>
          <w:lang w:eastAsia="ru-RU"/>
        </w:rPr>
      </w:pPr>
      <w:r w:rsidRPr="00A53ED6">
        <w:t>9.</w:t>
      </w:r>
      <w:r w:rsidRPr="00A53ED6">
        <w:rPr>
          <w:rFonts w:asciiTheme="minorHAnsi" w:eastAsiaTheme="minorEastAsia" w:hAnsiTheme="minorHAnsi" w:cstheme="minorBidi"/>
          <w:kern w:val="0"/>
          <w:sz w:val="22"/>
          <w:szCs w:val="22"/>
          <w:lang w:eastAsia="ru-RU"/>
        </w:rPr>
        <w:tab/>
      </w:r>
      <w:r w:rsidRPr="00A53ED6">
        <w:t>ПЕРЕЧЕНЬ ЗЕМЕЛЬНЫХ УЧАСТКОВ, КОТОРЫЕ ВКЛЮЧАЮТСЯ В ГРАНИЦЫ НАСЕЛЕННЫХ ПУНКТОВ, ВХОДЯЩИХ В СОСТАВ ПОСЕЛЕНИЯ, ИЛИ ИСКЛЮЧАЮТСЯ ИЗ ИХ ГРАНИЦ, С УКАЗАНИЕМ КАТЕГОРИЙ ЗЕМЕЛЬ, К КОТОРЫМ ПЛАНИРУЕТСЯ ОТНЕСТИ ЭТИ ЗЕМЕЛЬНЫЕ УЧАСТКИ, И ЦЕЛЕЙ ИХ ПЛАНИРУЕМОГО ИСПОЛЬЗОВАНИЯ</w:t>
      </w:r>
      <w:r w:rsidRPr="00A53ED6">
        <w:tab/>
      </w:r>
      <w:r w:rsidRPr="00A53ED6">
        <w:fldChar w:fldCharType="begin"/>
      </w:r>
      <w:r w:rsidRPr="00A53ED6">
        <w:instrText xml:space="preserve"> PAGEREF _Toc75786860 \h </w:instrText>
      </w:r>
      <w:r w:rsidRPr="00A53ED6">
        <w:fldChar w:fldCharType="separate"/>
      </w:r>
      <w:r w:rsidR="007222A8">
        <w:t>99</w:t>
      </w:r>
      <w:r w:rsidRPr="00A53ED6">
        <w:fldChar w:fldCharType="end"/>
      </w:r>
    </w:p>
    <w:p w:rsidR="00A53ED6" w:rsidRPr="00A53ED6" w:rsidRDefault="00A53ED6" w:rsidP="00A53ED6">
      <w:pPr>
        <w:pStyle w:val="1f2"/>
        <w:rPr>
          <w:rFonts w:asciiTheme="minorHAnsi" w:eastAsiaTheme="minorEastAsia" w:hAnsiTheme="minorHAnsi" w:cstheme="minorBidi"/>
          <w:kern w:val="0"/>
          <w:sz w:val="22"/>
          <w:szCs w:val="22"/>
          <w:lang w:eastAsia="ru-RU"/>
        </w:rPr>
      </w:pPr>
      <w:r w:rsidRPr="00A53ED6">
        <w:t>10.</w:t>
      </w:r>
      <w:r w:rsidRPr="00A53ED6">
        <w:rPr>
          <w:rFonts w:asciiTheme="minorHAnsi" w:eastAsiaTheme="minorEastAsia" w:hAnsiTheme="minorHAnsi" w:cstheme="minorBidi"/>
          <w:kern w:val="0"/>
          <w:sz w:val="22"/>
          <w:szCs w:val="22"/>
          <w:lang w:eastAsia="ru-RU"/>
        </w:rPr>
        <w:tab/>
      </w:r>
      <w:r w:rsidRPr="00A53ED6">
        <w:t>ОСНОВНЫЕ ТЕХНИКО-ЭКОНОМИЧЕСКИЕ ПОКАЗАТЕЛИ ГЕНЕРАЛЬНОГО ПЛАНА</w:t>
      </w:r>
      <w:r w:rsidRPr="00A53ED6">
        <w:tab/>
      </w:r>
      <w:r w:rsidRPr="00A53ED6">
        <w:fldChar w:fldCharType="begin"/>
      </w:r>
      <w:r w:rsidRPr="00A53ED6">
        <w:instrText xml:space="preserve"> PAGEREF _Toc75786861 \h </w:instrText>
      </w:r>
      <w:r w:rsidRPr="00A53ED6">
        <w:fldChar w:fldCharType="separate"/>
      </w:r>
      <w:r w:rsidR="007222A8">
        <w:t>100</w:t>
      </w:r>
      <w:r w:rsidRPr="00A53ED6">
        <w:fldChar w:fldCharType="end"/>
      </w:r>
    </w:p>
    <w:p w:rsidR="007E6050" w:rsidRDefault="00B5536D" w:rsidP="00F10895">
      <w:pPr>
        <w:pStyle w:val="29"/>
        <w:spacing w:line="240" w:lineRule="auto"/>
      </w:pPr>
      <w:r>
        <w:fldChar w:fldCharType="end"/>
      </w:r>
      <w:bookmarkStart w:id="70" w:name="_Toc268263621"/>
      <w:bookmarkStart w:id="71" w:name="_Toc342472300"/>
      <w:bookmarkEnd w:id="2"/>
      <w:bookmarkEnd w:id="3"/>
    </w:p>
    <w:bookmarkEnd w:id="4"/>
    <w:bookmarkEnd w:id="5"/>
    <w:bookmarkEnd w:id="6"/>
    <w:bookmarkEnd w:id="70"/>
    <w:bookmarkEnd w:id="71"/>
    <w:p w:rsidR="007E6050" w:rsidRDefault="007E6050" w:rsidP="007E6050">
      <w:pPr>
        <w:pStyle w:val="af3"/>
        <w:suppressAutoHyphens/>
        <w:spacing w:after="0" w:line="360" w:lineRule="auto"/>
        <w:ind w:left="1931"/>
        <w:jc w:val="both"/>
        <w:rPr>
          <w:iCs/>
          <w:color w:val="4F81BD" w:themeColor="accent1"/>
        </w:rPr>
      </w:pPr>
    </w:p>
    <w:p w:rsidR="007E6050" w:rsidRDefault="007E6050" w:rsidP="007E6050">
      <w:pPr>
        <w:widowControl w:val="0"/>
        <w:tabs>
          <w:tab w:val="left" w:pos="1134"/>
        </w:tabs>
        <w:suppressAutoHyphens/>
        <w:spacing w:after="0" w:line="360" w:lineRule="auto"/>
        <w:ind w:left="709"/>
        <w:jc w:val="both"/>
        <w:rPr>
          <w:bCs/>
        </w:rPr>
      </w:pPr>
      <w:bookmarkStart w:id="72" w:name="_Toc533435105"/>
      <w:bookmarkStart w:id="73" w:name="_Toc532990949"/>
      <w:bookmarkStart w:id="74" w:name="_Toc506565522"/>
      <w:bookmarkStart w:id="75" w:name="_Toc473884759"/>
      <w:bookmarkStart w:id="76" w:name="_Toc468880815"/>
      <w:bookmarkStart w:id="77" w:name="_Toc468825999"/>
      <w:bookmarkStart w:id="78" w:name="_Toc468812666"/>
      <w:bookmarkStart w:id="79" w:name="_Toc468812008"/>
      <w:bookmarkStart w:id="80" w:name="_Toc468807340"/>
      <w:bookmarkStart w:id="81" w:name="_Toc468803218"/>
      <w:bookmarkStart w:id="82" w:name="_Toc468797903"/>
      <w:bookmarkStart w:id="83" w:name="_Toc468796679"/>
      <w:bookmarkStart w:id="84" w:name="_Toc468789826"/>
      <w:bookmarkStart w:id="85" w:name="_Toc468738959"/>
      <w:bookmarkStart w:id="86" w:name="_Toc468736119"/>
      <w:bookmarkStart w:id="87" w:name="_Toc468732843"/>
      <w:bookmarkStart w:id="88" w:name="_Toc468727822"/>
      <w:bookmarkStart w:id="89" w:name="_Toc468726175"/>
      <w:bookmarkStart w:id="90" w:name="_Toc468723784"/>
      <w:bookmarkStart w:id="91" w:name="_Toc468721058"/>
      <w:bookmarkStart w:id="92" w:name="_Toc468720317"/>
      <w:bookmarkStart w:id="93" w:name="_Toc468720054"/>
      <w:bookmarkStart w:id="94" w:name="_Toc468712617"/>
      <w:bookmarkStart w:id="95" w:name="_Toc468712420"/>
      <w:bookmarkStart w:id="96" w:name="_Toc468712303"/>
      <w:bookmarkStart w:id="97" w:name="_Toc468711053"/>
      <w:bookmarkStart w:id="98" w:name="_Toc468708059"/>
      <w:bookmarkStart w:id="99" w:name="_Toc468704455"/>
      <w:bookmarkStart w:id="100" w:name="_Toc468704371"/>
      <w:bookmarkStart w:id="101" w:name="_Toc468698561"/>
      <w:bookmarkStart w:id="102" w:name="_Toc468696647"/>
      <w:bookmarkStart w:id="103" w:name="_Toc468561288"/>
      <w:bookmarkStart w:id="104" w:name="_Toc468556657"/>
      <w:bookmarkStart w:id="105" w:name="_Toc468555069"/>
      <w:bookmarkStart w:id="106" w:name="_Toc468551263"/>
      <w:bookmarkStart w:id="107" w:name="_Toc468549869"/>
      <w:bookmarkStart w:id="108" w:name="_Toc468475054"/>
      <w:bookmarkStart w:id="109" w:name="_Toc468471273"/>
      <w:bookmarkStart w:id="110" w:name="_Toc468471167"/>
      <w:bookmarkStart w:id="111" w:name="_Toc468469899"/>
      <w:bookmarkStart w:id="112" w:name="_Toc468466879"/>
      <w:bookmarkStart w:id="113" w:name="_Toc468466477"/>
      <w:bookmarkStart w:id="114" w:name="_Toc468464631"/>
      <w:bookmarkStart w:id="115" w:name="_Toc468460755"/>
      <w:bookmarkStart w:id="116" w:name="_Toc468459877"/>
      <w:bookmarkStart w:id="117" w:name="_Toc468459402"/>
      <w:bookmarkStart w:id="118" w:name="_Toc449716009"/>
      <w:bookmarkStart w:id="119" w:name="_Toc449708381"/>
      <w:bookmarkStart w:id="120" w:name="_Toc449708127"/>
      <w:bookmarkStart w:id="121" w:name="_Toc449622162"/>
      <w:bookmarkStart w:id="122" w:name="_Toc449517796"/>
      <w:bookmarkStart w:id="123" w:name="_Toc449446932"/>
      <w:bookmarkStart w:id="124" w:name="_Toc253729757"/>
      <w:bookmarkStart w:id="125" w:name="_Toc255383196"/>
      <w:bookmarkStart w:id="126" w:name="_Toc256375542"/>
      <w:bookmarkStart w:id="127" w:name="_Toc256429331"/>
      <w:bookmarkStart w:id="128" w:name="_Toc263243176"/>
      <w:bookmarkStart w:id="129" w:name="_Toc263086798"/>
      <w:bookmarkStart w:id="130" w:name="_Toc342472303"/>
    </w:p>
    <w:p w:rsidR="00B42F93" w:rsidRDefault="00B42F93" w:rsidP="007E6050">
      <w:pPr>
        <w:widowControl w:val="0"/>
        <w:tabs>
          <w:tab w:val="left" w:pos="1134"/>
        </w:tabs>
        <w:suppressAutoHyphens/>
        <w:spacing w:after="0" w:line="360" w:lineRule="auto"/>
        <w:ind w:left="709"/>
        <w:jc w:val="both"/>
        <w:rPr>
          <w:bCs/>
        </w:rPr>
      </w:pPr>
    </w:p>
    <w:p w:rsidR="00B42F93" w:rsidRDefault="00B42F93" w:rsidP="007E6050">
      <w:pPr>
        <w:widowControl w:val="0"/>
        <w:tabs>
          <w:tab w:val="left" w:pos="1134"/>
        </w:tabs>
        <w:suppressAutoHyphens/>
        <w:spacing w:after="0" w:line="360" w:lineRule="auto"/>
        <w:ind w:left="709"/>
        <w:jc w:val="both"/>
        <w:rPr>
          <w:bCs/>
        </w:rPr>
      </w:pPr>
    </w:p>
    <w:p w:rsidR="00B42F93" w:rsidRDefault="00B42F93" w:rsidP="007E6050">
      <w:pPr>
        <w:widowControl w:val="0"/>
        <w:tabs>
          <w:tab w:val="left" w:pos="1134"/>
        </w:tabs>
        <w:suppressAutoHyphens/>
        <w:spacing w:after="0" w:line="360" w:lineRule="auto"/>
        <w:ind w:left="709"/>
        <w:jc w:val="both"/>
        <w:rPr>
          <w:bCs/>
        </w:rPr>
      </w:pPr>
    </w:p>
    <w:p w:rsidR="00B42F93" w:rsidRDefault="00B42F93" w:rsidP="007E6050">
      <w:pPr>
        <w:widowControl w:val="0"/>
        <w:tabs>
          <w:tab w:val="left" w:pos="1134"/>
        </w:tabs>
        <w:suppressAutoHyphens/>
        <w:spacing w:after="0" w:line="360" w:lineRule="auto"/>
        <w:ind w:left="709"/>
        <w:jc w:val="both"/>
        <w:rPr>
          <w:bCs/>
        </w:rPr>
      </w:pPr>
    </w:p>
    <w:p w:rsidR="00B42F93" w:rsidRDefault="00B42F93" w:rsidP="007E6050">
      <w:pPr>
        <w:widowControl w:val="0"/>
        <w:tabs>
          <w:tab w:val="left" w:pos="1134"/>
        </w:tabs>
        <w:suppressAutoHyphens/>
        <w:spacing w:after="0" w:line="360" w:lineRule="auto"/>
        <w:ind w:left="709"/>
        <w:jc w:val="both"/>
        <w:rPr>
          <w:bCs/>
        </w:rPr>
      </w:pPr>
    </w:p>
    <w:p w:rsidR="00B42F93" w:rsidRDefault="00B42F93" w:rsidP="007E6050">
      <w:pPr>
        <w:widowControl w:val="0"/>
        <w:tabs>
          <w:tab w:val="left" w:pos="1134"/>
        </w:tabs>
        <w:suppressAutoHyphens/>
        <w:spacing w:after="0" w:line="360" w:lineRule="auto"/>
        <w:ind w:left="709"/>
        <w:jc w:val="both"/>
        <w:rPr>
          <w:bCs/>
        </w:rPr>
      </w:pPr>
    </w:p>
    <w:p w:rsidR="00B42F93" w:rsidRDefault="00B42F93" w:rsidP="007E6050">
      <w:pPr>
        <w:widowControl w:val="0"/>
        <w:tabs>
          <w:tab w:val="left" w:pos="1134"/>
        </w:tabs>
        <w:suppressAutoHyphens/>
        <w:spacing w:after="0" w:line="360" w:lineRule="auto"/>
        <w:ind w:left="709"/>
        <w:jc w:val="both"/>
        <w:rPr>
          <w:bCs/>
        </w:rPr>
      </w:pPr>
    </w:p>
    <w:p w:rsidR="00B42F93" w:rsidRDefault="00B42F93" w:rsidP="007E6050">
      <w:pPr>
        <w:widowControl w:val="0"/>
        <w:tabs>
          <w:tab w:val="left" w:pos="1134"/>
        </w:tabs>
        <w:suppressAutoHyphens/>
        <w:spacing w:after="0" w:line="360" w:lineRule="auto"/>
        <w:ind w:left="709"/>
        <w:jc w:val="both"/>
        <w:rPr>
          <w:bCs/>
        </w:rPr>
      </w:pPr>
    </w:p>
    <w:p w:rsidR="00B42F93" w:rsidRDefault="00B42F93" w:rsidP="007E6050">
      <w:pPr>
        <w:widowControl w:val="0"/>
        <w:tabs>
          <w:tab w:val="left" w:pos="1134"/>
        </w:tabs>
        <w:suppressAutoHyphens/>
        <w:spacing w:after="0" w:line="360" w:lineRule="auto"/>
        <w:ind w:left="709"/>
        <w:jc w:val="both"/>
        <w:rPr>
          <w:bCs/>
        </w:rPr>
      </w:pPr>
    </w:p>
    <w:p w:rsidR="00B42F93" w:rsidRDefault="00B42F93" w:rsidP="007E6050">
      <w:pPr>
        <w:widowControl w:val="0"/>
        <w:tabs>
          <w:tab w:val="left" w:pos="1134"/>
        </w:tabs>
        <w:suppressAutoHyphens/>
        <w:spacing w:after="0" w:line="360" w:lineRule="auto"/>
        <w:ind w:left="709"/>
        <w:jc w:val="both"/>
        <w:rPr>
          <w:bCs/>
        </w:rPr>
      </w:pPr>
    </w:p>
    <w:p w:rsidR="00B42F93" w:rsidRDefault="00B42F93" w:rsidP="007E6050">
      <w:pPr>
        <w:widowControl w:val="0"/>
        <w:tabs>
          <w:tab w:val="left" w:pos="1134"/>
        </w:tabs>
        <w:suppressAutoHyphens/>
        <w:spacing w:after="0" w:line="360" w:lineRule="auto"/>
        <w:ind w:left="709"/>
        <w:jc w:val="both"/>
        <w:rPr>
          <w:bCs/>
        </w:rPr>
      </w:pPr>
    </w:p>
    <w:p w:rsidR="00B42F93" w:rsidRPr="005B3080" w:rsidRDefault="00B42F93" w:rsidP="00B42F93">
      <w:pPr>
        <w:pageBreakBefore/>
        <w:widowControl w:val="0"/>
        <w:suppressAutoHyphens/>
        <w:spacing w:after="0" w:line="360" w:lineRule="auto"/>
        <w:contextualSpacing/>
        <w:jc w:val="center"/>
        <w:rPr>
          <w:b/>
          <w:bCs/>
          <w:sz w:val="28"/>
          <w:szCs w:val="28"/>
        </w:rPr>
      </w:pPr>
      <w:r w:rsidRPr="005B3080">
        <w:rPr>
          <w:b/>
          <w:bCs/>
          <w:sz w:val="28"/>
          <w:szCs w:val="28"/>
        </w:rPr>
        <w:lastRenderedPageBreak/>
        <w:t>Состав материалов</w:t>
      </w:r>
    </w:p>
    <w:p w:rsidR="00B42F93" w:rsidRDefault="00B42F93" w:rsidP="00B42F93">
      <w:pPr>
        <w:keepNext/>
        <w:keepLines/>
        <w:ind w:firstLine="709"/>
        <w:jc w:val="center"/>
        <w:rPr>
          <w:b/>
          <w:color w:val="000000" w:themeColor="text1"/>
          <w:sz w:val="28"/>
          <w:szCs w:val="28"/>
        </w:rPr>
      </w:pPr>
      <w:r w:rsidRPr="00537B24">
        <w:rPr>
          <w:b/>
          <w:color w:val="000000" w:themeColor="text1"/>
          <w:sz w:val="28"/>
          <w:szCs w:val="28"/>
        </w:rPr>
        <w:t xml:space="preserve">Проект внесения изменения в </w:t>
      </w:r>
      <w:r>
        <w:rPr>
          <w:b/>
          <w:color w:val="000000" w:themeColor="text1"/>
          <w:sz w:val="28"/>
          <w:szCs w:val="28"/>
        </w:rPr>
        <w:t>г</w:t>
      </w:r>
      <w:r w:rsidRPr="00537B24">
        <w:rPr>
          <w:b/>
          <w:color w:val="000000" w:themeColor="text1"/>
          <w:sz w:val="28"/>
          <w:szCs w:val="28"/>
        </w:rPr>
        <w:t xml:space="preserve">енеральный план </w:t>
      </w:r>
      <w:r w:rsidR="00F809D7">
        <w:rPr>
          <w:b/>
          <w:color w:val="000000" w:themeColor="text1"/>
          <w:sz w:val="28"/>
          <w:szCs w:val="28"/>
        </w:rPr>
        <w:t>Аксенихинского</w:t>
      </w:r>
      <w:r>
        <w:rPr>
          <w:b/>
          <w:color w:val="000000" w:themeColor="text1"/>
          <w:sz w:val="28"/>
          <w:szCs w:val="28"/>
        </w:rPr>
        <w:t xml:space="preserve"> сельсовета</w:t>
      </w:r>
    </w:p>
    <w:p w:rsidR="00B42F93" w:rsidRPr="005B3080" w:rsidRDefault="00B42F93" w:rsidP="00E317C8">
      <w:pPr>
        <w:pStyle w:val="af3"/>
        <w:numPr>
          <w:ilvl w:val="0"/>
          <w:numId w:val="33"/>
        </w:numPr>
        <w:tabs>
          <w:tab w:val="left" w:pos="851"/>
          <w:tab w:val="left" w:pos="1134"/>
        </w:tabs>
        <w:spacing w:after="0" w:line="240" w:lineRule="auto"/>
        <w:ind w:left="0" w:firstLine="709"/>
        <w:jc w:val="both"/>
        <w:rPr>
          <w:bCs/>
          <w:color w:val="000000" w:themeColor="text1"/>
          <w:sz w:val="28"/>
          <w:szCs w:val="28"/>
        </w:rPr>
      </w:pPr>
      <w:r w:rsidRPr="005B3080">
        <w:rPr>
          <w:bCs/>
          <w:color w:val="000000" w:themeColor="text1"/>
          <w:sz w:val="28"/>
          <w:szCs w:val="28"/>
        </w:rPr>
        <w:t>Положение о территориальном планировании в текстовой форме.</w:t>
      </w:r>
    </w:p>
    <w:p w:rsidR="00B42F93" w:rsidRPr="005B3080" w:rsidRDefault="00B42F93" w:rsidP="00E317C8">
      <w:pPr>
        <w:pStyle w:val="af3"/>
        <w:numPr>
          <w:ilvl w:val="0"/>
          <w:numId w:val="33"/>
        </w:numPr>
        <w:tabs>
          <w:tab w:val="left" w:pos="851"/>
          <w:tab w:val="left" w:pos="1134"/>
        </w:tabs>
        <w:spacing w:after="0" w:line="240" w:lineRule="auto"/>
        <w:ind w:left="0" w:firstLine="709"/>
        <w:jc w:val="both"/>
        <w:rPr>
          <w:bCs/>
          <w:color w:val="000000" w:themeColor="text1"/>
          <w:sz w:val="28"/>
          <w:szCs w:val="28"/>
        </w:rPr>
      </w:pPr>
      <w:r w:rsidRPr="005B3080">
        <w:rPr>
          <w:bCs/>
          <w:color w:val="000000" w:themeColor="text1"/>
          <w:sz w:val="28"/>
          <w:szCs w:val="28"/>
        </w:rPr>
        <w:t>Положение о территориальном планировании в виде карт:</w:t>
      </w:r>
    </w:p>
    <w:p w:rsidR="00B42F93" w:rsidRPr="002B63A4" w:rsidRDefault="00B42F93" w:rsidP="00E317C8">
      <w:pPr>
        <w:pStyle w:val="af3"/>
        <w:numPr>
          <w:ilvl w:val="0"/>
          <w:numId w:val="36"/>
        </w:numPr>
        <w:tabs>
          <w:tab w:val="left" w:pos="851"/>
          <w:tab w:val="left" w:pos="1134"/>
        </w:tabs>
        <w:spacing w:after="0" w:line="240" w:lineRule="auto"/>
        <w:ind w:left="0" w:firstLine="709"/>
        <w:jc w:val="both"/>
        <w:rPr>
          <w:bCs/>
          <w:color w:val="000000" w:themeColor="text1"/>
          <w:sz w:val="28"/>
          <w:szCs w:val="28"/>
        </w:rPr>
      </w:pPr>
      <w:r w:rsidRPr="002B63A4">
        <w:rPr>
          <w:bCs/>
          <w:color w:val="000000" w:themeColor="text1"/>
          <w:sz w:val="28"/>
          <w:szCs w:val="28"/>
        </w:rPr>
        <w:t xml:space="preserve">карта планируемого размещения объектов местного значения поселения (муниципальное образование </w:t>
      </w:r>
      <w:r w:rsidRPr="002B63A4">
        <w:rPr>
          <w:color w:val="000000" w:themeColor="text1"/>
          <w:sz w:val="28"/>
          <w:szCs w:val="28"/>
        </w:rPr>
        <w:t>М</w:t>
      </w:r>
      <w:r w:rsidRPr="002B63A4">
        <w:rPr>
          <w:bCs/>
          <w:color w:val="000000" w:themeColor="text1"/>
          <w:sz w:val="28"/>
          <w:szCs w:val="28"/>
        </w:rPr>
        <w:t xml:space="preserve"> 1:25000, населенные пункты </w:t>
      </w:r>
      <w:r w:rsidRPr="002B63A4">
        <w:rPr>
          <w:color w:val="000000" w:themeColor="text1"/>
          <w:sz w:val="28"/>
          <w:szCs w:val="28"/>
        </w:rPr>
        <w:t>М</w:t>
      </w:r>
      <w:r w:rsidRPr="002B63A4">
        <w:rPr>
          <w:bCs/>
          <w:color w:val="000000" w:themeColor="text1"/>
          <w:sz w:val="28"/>
          <w:szCs w:val="28"/>
        </w:rPr>
        <w:t xml:space="preserve"> 1:5000);</w:t>
      </w:r>
    </w:p>
    <w:p w:rsidR="00B42F93" w:rsidRPr="002B63A4" w:rsidRDefault="00B42F93" w:rsidP="00E317C8">
      <w:pPr>
        <w:pStyle w:val="af3"/>
        <w:numPr>
          <w:ilvl w:val="0"/>
          <w:numId w:val="36"/>
        </w:numPr>
        <w:tabs>
          <w:tab w:val="left" w:pos="851"/>
          <w:tab w:val="left" w:pos="1134"/>
        </w:tabs>
        <w:spacing w:after="0" w:line="240" w:lineRule="auto"/>
        <w:ind w:left="0" w:firstLine="709"/>
        <w:jc w:val="both"/>
        <w:rPr>
          <w:bCs/>
          <w:color w:val="000000" w:themeColor="text1"/>
          <w:sz w:val="28"/>
          <w:szCs w:val="28"/>
        </w:rPr>
      </w:pPr>
      <w:r w:rsidRPr="002B63A4">
        <w:rPr>
          <w:bCs/>
          <w:color w:val="000000" w:themeColor="text1"/>
          <w:sz w:val="28"/>
          <w:szCs w:val="28"/>
        </w:rPr>
        <w:t xml:space="preserve">карта границ населенных пунктов, входящих в состав поселения (муниципальное образование </w:t>
      </w:r>
      <w:r w:rsidRPr="002B63A4">
        <w:rPr>
          <w:color w:val="000000" w:themeColor="text1"/>
          <w:sz w:val="28"/>
          <w:szCs w:val="28"/>
        </w:rPr>
        <w:t>М</w:t>
      </w:r>
      <w:r w:rsidRPr="002B63A4">
        <w:rPr>
          <w:bCs/>
          <w:color w:val="000000" w:themeColor="text1"/>
          <w:sz w:val="28"/>
          <w:szCs w:val="28"/>
        </w:rPr>
        <w:t xml:space="preserve"> 1:25000, населенные пункты </w:t>
      </w:r>
      <w:r w:rsidRPr="002B63A4">
        <w:rPr>
          <w:color w:val="000000" w:themeColor="text1"/>
          <w:sz w:val="28"/>
          <w:szCs w:val="28"/>
        </w:rPr>
        <w:t>М</w:t>
      </w:r>
      <w:r w:rsidRPr="002B63A4">
        <w:rPr>
          <w:bCs/>
          <w:color w:val="000000" w:themeColor="text1"/>
          <w:sz w:val="28"/>
          <w:szCs w:val="28"/>
        </w:rPr>
        <w:t xml:space="preserve"> 1:5000);</w:t>
      </w:r>
    </w:p>
    <w:p w:rsidR="00B42F93" w:rsidRPr="002B63A4" w:rsidRDefault="00B42F93" w:rsidP="00E317C8">
      <w:pPr>
        <w:pStyle w:val="af3"/>
        <w:numPr>
          <w:ilvl w:val="0"/>
          <w:numId w:val="36"/>
        </w:numPr>
        <w:tabs>
          <w:tab w:val="left" w:pos="851"/>
          <w:tab w:val="left" w:pos="1134"/>
        </w:tabs>
        <w:spacing w:after="0" w:line="240" w:lineRule="auto"/>
        <w:ind w:left="0" w:firstLine="709"/>
        <w:jc w:val="both"/>
        <w:rPr>
          <w:bCs/>
          <w:color w:val="000000" w:themeColor="text1"/>
          <w:sz w:val="28"/>
          <w:szCs w:val="28"/>
        </w:rPr>
      </w:pPr>
      <w:r w:rsidRPr="002B63A4">
        <w:rPr>
          <w:bCs/>
          <w:color w:val="000000" w:themeColor="text1"/>
          <w:sz w:val="28"/>
          <w:szCs w:val="28"/>
        </w:rPr>
        <w:t xml:space="preserve">карта функциональных зон поселения (муниципальное образование </w:t>
      </w:r>
      <w:r w:rsidRPr="002B63A4">
        <w:rPr>
          <w:color w:val="000000" w:themeColor="text1"/>
          <w:sz w:val="28"/>
          <w:szCs w:val="28"/>
        </w:rPr>
        <w:t>М</w:t>
      </w:r>
      <w:r w:rsidRPr="002B63A4">
        <w:rPr>
          <w:bCs/>
          <w:color w:val="000000" w:themeColor="text1"/>
          <w:sz w:val="28"/>
          <w:szCs w:val="28"/>
        </w:rPr>
        <w:t xml:space="preserve"> 1:25000, населенные пункты </w:t>
      </w:r>
      <w:r w:rsidRPr="002B63A4">
        <w:rPr>
          <w:color w:val="000000" w:themeColor="text1"/>
          <w:sz w:val="28"/>
          <w:szCs w:val="28"/>
        </w:rPr>
        <w:t>М</w:t>
      </w:r>
      <w:r w:rsidRPr="002B63A4">
        <w:rPr>
          <w:bCs/>
          <w:color w:val="000000" w:themeColor="text1"/>
          <w:sz w:val="28"/>
          <w:szCs w:val="28"/>
        </w:rPr>
        <w:t xml:space="preserve"> 1:5000).</w:t>
      </w:r>
    </w:p>
    <w:p w:rsidR="00B42F93" w:rsidRPr="002B63A4" w:rsidRDefault="00B42F93" w:rsidP="00E317C8">
      <w:pPr>
        <w:pStyle w:val="af3"/>
        <w:numPr>
          <w:ilvl w:val="0"/>
          <w:numId w:val="33"/>
        </w:numPr>
        <w:tabs>
          <w:tab w:val="left" w:pos="851"/>
          <w:tab w:val="left" w:pos="1134"/>
        </w:tabs>
        <w:spacing w:after="0" w:line="240" w:lineRule="auto"/>
        <w:ind w:left="0" w:firstLine="709"/>
        <w:jc w:val="both"/>
        <w:rPr>
          <w:bCs/>
          <w:color w:val="000000" w:themeColor="text1"/>
          <w:sz w:val="28"/>
          <w:szCs w:val="28"/>
        </w:rPr>
      </w:pPr>
      <w:r w:rsidRPr="002B63A4">
        <w:rPr>
          <w:bCs/>
          <w:color w:val="000000" w:themeColor="text1"/>
          <w:sz w:val="28"/>
          <w:szCs w:val="28"/>
        </w:rPr>
        <w:t>Приложение: описания местоположения границ населенных пунктов поселения.</w:t>
      </w:r>
    </w:p>
    <w:p w:rsidR="00B42F93" w:rsidRPr="002B63A4" w:rsidRDefault="00B42F93" w:rsidP="00B42F93">
      <w:pPr>
        <w:pStyle w:val="af3"/>
        <w:tabs>
          <w:tab w:val="left" w:pos="851"/>
        </w:tabs>
        <w:spacing w:after="0" w:line="240" w:lineRule="auto"/>
        <w:ind w:left="709"/>
        <w:jc w:val="both"/>
        <w:rPr>
          <w:bCs/>
          <w:color w:val="000000" w:themeColor="text1"/>
          <w:sz w:val="28"/>
          <w:szCs w:val="28"/>
        </w:rPr>
      </w:pPr>
    </w:p>
    <w:p w:rsidR="00B42F93" w:rsidRPr="002B63A4" w:rsidRDefault="00B42F93" w:rsidP="00B42F93">
      <w:pPr>
        <w:keepNext/>
        <w:keepLines/>
        <w:ind w:firstLine="709"/>
        <w:jc w:val="center"/>
        <w:rPr>
          <w:b/>
          <w:color w:val="000000" w:themeColor="text1"/>
          <w:sz w:val="28"/>
          <w:szCs w:val="28"/>
        </w:rPr>
      </w:pPr>
      <w:r w:rsidRPr="002B63A4">
        <w:rPr>
          <w:b/>
          <w:color w:val="000000" w:themeColor="text1"/>
          <w:sz w:val="28"/>
          <w:szCs w:val="28"/>
        </w:rPr>
        <w:t xml:space="preserve">Материалы по обоснованию генерального плана </w:t>
      </w:r>
      <w:r w:rsidR="00F809D7">
        <w:rPr>
          <w:b/>
          <w:color w:val="000000" w:themeColor="text1"/>
          <w:sz w:val="28"/>
          <w:szCs w:val="28"/>
        </w:rPr>
        <w:t>Аксенихинского</w:t>
      </w:r>
      <w:r w:rsidRPr="002B63A4">
        <w:rPr>
          <w:b/>
          <w:color w:val="000000" w:themeColor="text1"/>
          <w:sz w:val="28"/>
          <w:szCs w:val="28"/>
        </w:rPr>
        <w:t xml:space="preserve"> сельсовета</w:t>
      </w:r>
    </w:p>
    <w:p w:rsidR="00B42F93" w:rsidRPr="002B63A4" w:rsidRDefault="00B42F93" w:rsidP="00E317C8">
      <w:pPr>
        <w:pStyle w:val="af3"/>
        <w:numPr>
          <w:ilvl w:val="0"/>
          <w:numId w:val="34"/>
        </w:numPr>
        <w:spacing w:after="0" w:line="240" w:lineRule="auto"/>
        <w:ind w:left="0" w:firstLine="709"/>
        <w:jc w:val="both"/>
        <w:rPr>
          <w:bCs/>
          <w:color w:val="000000" w:themeColor="text1"/>
          <w:sz w:val="28"/>
          <w:szCs w:val="28"/>
        </w:rPr>
      </w:pPr>
      <w:r w:rsidRPr="002B63A4">
        <w:rPr>
          <w:bCs/>
          <w:color w:val="000000" w:themeColor="text1"/>
          <w:sz w:val="28"/>
          <w:szCs w:val="28"/>
        </w:rPr>
        <w:t>Материалы по обоснованию генерального плана в текстовой форме.</w:t>
      </w:r>
    </w:p>
    <w:p w:rsidR="00B42F93" w:rsidRPr="002B63A4" w:rsidRDefault="00B42F93" w:rsidP="00E317C8">
      <w:pPr>
        <w:pStyle w:val="af3"/>
        <w:numPr>
          <w:ilvl w:val="0"/>
          <w:numId w:val="34"/>
        </w:numPr>
        <w:spacing w:after="0" w:line="240" w:lineRule="auto"/>
        <w:ind w:left="0" w:firstLine="709"/>
        <w:jc w:val="both"/>
        <w:rPr>
          <w:bCs/>
          <w:color w:val="000000" w:themeColor="text1"/>
          <w:sz w:val="28"/>
          <w:szCs w:val="28"/>
        </w:rPr>
      </w:pPr>
      <w:r w:rsidRPr="002B63A4">
        <w:rPr>
          <w:bCs/>
          <w:color w:val="000000" w:themeColor="text1"/>
          <w:sz w:val="28"/>
          <w:szCs w:val="28"/>
        </w:rPr>
        <w:t>Материалы по обоснованию генерального плана в виде карт:</w:t>
      </w:r>
    </w:p>
    <w:p w:rsidR="00B42F93" w:rsidRPr="002B63A4" w:rsidRDefault="00B42F93" w:rsidP="00E317C8">
      <w:pPr>
        <w:widowControl w:val="0"/>
        <w:numPr>
          <w:ilvl w:val="1"/>
          <w:numId w:val="35"/>
        </w:numPr>
        <w:suppressAutoHyphens/>
        <w:spacing w:after="0" w:line="240" w:lineRule="auto"/>
        <w:ind w:left="0" w:firstLine="709"/>
        <w:contextualSpacing/>
        <w:jc w:val="both"/>
        <w:rPr>
          <w:color w:val="000000" w:themeColor="text1"/>
          <w:sz w:val="28"/>
          <w:szCs w:val="28"/>
        </w:rPr>
      </w:pPr>
      <w:r w:rsidRPr="002B63A4">
        <w:rPr>
          <w:color w:val="000000" w:themeColor="text1"/>
          <w:sz w:val="28"/>
          <w:szCs w:val="28"/>
        </w:rPr>
        <w:t>карта современного использования территории (М 1:25000, населенные пункты М 1:5000);</w:t>
      </w:r>
    </w:p>
    <w:p w:rsidR="00B42F93" w:rsidRPr="002B63A4" w:rsidRDefault="00B42F93" w:rsidP="00E317C8">
      <w:pPr>
        <w:widowControl w:val="0"/>
        <w:numPr>
          <w:ilvl w:val="1"/>
          <w:numId w:val="35"/>
        </w:numPr>
        <w:suppressAutoHyphens/>
        <w:spacing w:after="0" w:line="240" w:lineRule="auto"/>
        <w:ind w:left="0" w:firstLine="709"/>
        <w:contextualSpacing/>
        <w:jc w:val="both"/>
        <w:rPr>
          <w:color w:val="000000" w:themeColor="text1"/>
          <w:sz w:val="28"/>
          <w:szCs w:val="28"/>
        </w:rPr>
      </w:pPr>
      <w:r w:rsidRPr="002B63A4">
        <w:rPr>
          <w:color w:val="000000" w:themeColor="text1"/>
          <w:sz w:val="28"/>
          <w:szCs w:val="28"/>
        </w:rPr>
        <w:t>карта анализа комплексного развития территории и размещения объектов местного значения с учетом ограничений использования территории (М 1:25000, населенные пункты М 1:5000);</w:t>
      </w:r>
    </w:p>
    <w:p w:rsidR="00B42F93" w:rsidRPr="002B63A4" w:rsidRDefault="00B42F93" w:rsidP="00E317C8">
      <w:pPr>
        <w:widowControl w:val="0"/>
        <w:numPr>
          <w:ilvl w:val="1"/>
          <w:numId w:val="35"/>
        </w:numPr>
        <w:suppressAutoHyphens/>
        <w:spacing w:after="0" w:line="240" w:lineRule="auto"/>
        <w:ind w:left="0" w:firstLine="709"/>
        <w:contextualSpacing/>
        <w:jc w:val="both"/>
        <w:rPr>
          <w:color w:val="000000" w:themeColor="text1"/>
          <w:sz w:val="28"/>
          <w:szCs w:val="28"/>
        </w:rPr>
      </w:pPr>
      <w:r w:rsidRPr="002B63A4">
        <w:rPr>
          <w:color w:val="000000" w:themeColor="text1"/>
          <w:sz w:val="28"/>
          <w:szCs w:val="28"/>
        </w:rPr>
        <w:t>карта границ территорий, подверженных риску возникновения чрезвычайных ситуаций природного и техногенного характера (М 1:25000, населенные пункты М 1:5000).</w:t>
      </w:r>
    </w:p>
    <w:p w:rsidR="00B42F93" w:rsidRDefault="00B42F93" w:rsidP="007E6050">
      <w:pPr>
        <w:widowControl w:val="0"/>
        <w:tabs>
          <w:tab w:val="left" w:pos="1134"/>
        </w:tabs>
        <w:suppressAutoHyphens/>
        <w:spacing w:after="0" w:line="360" w:lineRule="auto"/>
        <w:ind w:left="709"/>
        <w:jc w:val="both"/>
        <w:rPr>
          <w:bCs/>
        </w:rPr>
      </w:pPr>
    </w:p>
    <w:p w:rsidR="007E6050" w:rsidRDefault="007E6050" w:rsidP="00352AF0">
      <w:pPr>
        <w:pStyle w:val="10"/>
        <w:keepLines/>
        <w:pageBreakBefore/>
        <w:numPr>
          <w:ilvl w:val="0"/>
          <w:numId w:val="2"/>
        </w:numPr>
        <w:suppressAutoHyphens/>
        <w:spacing w:before="0" w:after="0"/>
        <w:contextualSpacing/>
        <w:jc w:val="center"/>
        <w:rPr>
          <w:rFonts w:ascii="Times New Roman" w:hAnsi="Times New Roman" w:cs="Times New Roman"/>
          <w:noProof/>
          <w:sz w:val="28"/>
          <w:szCs w:val="28"/>
        </w:rPr>
      </w:pPr>
      <w:bookmarkStart w:id="131" w:name="_Toc40126207"/>
      <w:bookmarkStart w:id="132" w:name="_Toc75786804"/>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r w:rsidRPr="00352AF0">
        <w:rPr>
          <w:rFonts w:ascii="Times New Roman" w:hAnsi="Times New Roman" w:cs="Times New Roman"/>
          <w:noProof/>
          <w:sz w:val="28"/>
          <w:szCs w:val="28"/>
        </w:rPr>
        <w:lastRenderedPageBreak/>
        <w:t>ОБЩИЕ ПОЛОЖЕНИЯ</w:t>
      </w:r>
      <w:bookmarkEnd w:id="131"/>
      <w:bookmarkEnd w:id="132"/>
    </w:p>
    <w:p w:rsidR="00352AF0" w:rsidRPr="00352AF0" w:rsidRDefault="00352AF0" w:rsidP="003648B2">
      <w:pPr>
        <w:spacing w:after="0" w:line="240" w:lineRule="auto"/>
        <w:contextualSpacing/>
        <w:rPr>
          <w:lang w:eastAsia="ru-RU"/>
        </w:rPr>
      </w:pPr>
    </w:p>
    <w:p w:rsidR="007E6050" w:rsidRPr="008F714D" w:rsidRDefault="007E6050" w:rsidP="00352AF0">
      <w:pPr>
        <w:pStyle w:val="aff"/>
        <w:spacing w:line="240" w:lineRule="auto"/>
        <w:ind w:firstLine="709"/>
        <w:contextualSpacing/>
        <w:rPr>
          <w:sz w:val="28"/>
          <w:szCs w:val="28"/>
        </w:rPr>
      </w:pPr>
      <w:r w:rsidRPr="008F714D">
        <w:rPr>
          <w:sz w:val="24"/>
          <w:szCs w:val="24"/>
        </w:rPr>
        <w:t xml:space="preserve">1. </w:t>
      </w:r>
      <w:r w:rsidR="008E0EF7" w:rsidRPr="008E0EF7">
        <w:rPr>
          <w:sz w:val="28"/>
          <w:szCs w:val="28"/>
        </w:rPr>
        <w:t>Внесение изменений в</w:t>
      </w:r>
      <w:r w:rsidR="008E0EF7">
        <w:rPr>
          <w:sz w:val="24"/>
          <w:szCs w:val="24"/>
        </w:rPr>
        <w:t xml:space="preserve"> </w:t>
      </w:r>
      <w:r w:rsidRPr="008F714D">
        <w:rPr>
          <w:sz w:val="28"/>
          <w:szCs w:val="28"/>
        </w:rPr>
        <w:t xml:space="preserve">Генеральный план муниципального образования </w:t>
      </w:r>
      <w:r w:rsidR="00F809D7">
        <w:rPr>
          <w:iCs/>
          <w:sz w:val="28"/>
          <w:szCs w:val="28"/>
        </w:rPr>
        <w:t>Аксенихинский</w:t>
      </w:r>
      <w:r w:rsidR="008E0EF7">
        <w:rPr>
          <w:iCs/>
          <w:sz w:val="28"/>
          <w:szCs w:val="28"/>
        </w:rPr>
        <w:t xml:space="preserve"> сельсовет</w:t>
      </w:r>
      <w:r w:rsidRPr="008F714D">
        <w:rPr>
          <w:sz w:val="28"/>
          <w:szCs w:val="28"/>
        </w:rPr>
        <w:t xml:space="preserve"> </w:t>
      </w:r>
      <w:r w:rsidR="00357EA3">
        <w:rPr>
          <w:sz w:val="28"/>
          <w:szCs w:val="28"/>
        </w:rPr>
        <w:t>Краснозерского</w:t>
      </w:r>
      <w:r w:rsidRPr="008F714D">
        <w:rPr>
          <w:sz w:val="28"/>
          <w:szCs w:val="28"/>
        </w:rPr>
        <w:t xml:space="preserve"> муниципального района </w:t>
      </w:r>
      <w:r w:rsidR="00357EA3">
        <w:rPr>
          <w:sz w:val="28"/>
          <w:szCs w:val="28"/>
        </w:rPr>
        <w:t>Новосибирской</w:t>
      </w:r>
      <w:r w:rsidR="00F90140">
        <w:rPr>
          <w:sz w:val="28"/>
          <w:szCs w:val="28"/>
        </w:rPr>
        <w:t xml:space="preserve"> области подготовлен по заказу а</w:t>
      </w:r>
      <w:r w:rsidRPr="008F714D">
        <w:rPr>
          <w:sz w:val="28"/>
          <w:szCs w:val="28"/>
        </w:rPr>
        <w:t xml:space="preserve">дминистрации </w:t>
      </w:r>
      <w:r w:rsidR="001B14E3">
        <w:rPr>
          <w:sz w:val="28"/>
          <w:szCs w:val="28"/>
        </w:rPr>
        <w:t>Краснозерского</w:t>
      </w:r>
      <w:r w:rsidR="00CD5C5A" w:rsidRPr="00CD5C5A">
        <w:rPr>
          <w:sz w:val="28"/>
          <w:szCs w:val="28"/>
        </w:rPr>
        <w:t xml:space="preserve"> муниципального района </w:t>
      </w:r>
      <w:r w:rsidR="001B14E3">
        <w:rPr>
          <w:sz w:val="28"/>
          <w:szCs w:val="28"/>
        </w:rPr>
        <w:t>Новосибирской</w:t>
      </w:r>
      <w:r w:rsidR="00CD5C5A" w:rsidRPr="00CD5C5A">
        <w:rPr>
          <w:sz w:val="28"/>
          <w:szCs w:val="28"/>
        </w:rPr>
        <w:t xml:space="preserve"> области</w:t>
      </w:r>
      <w:r w:rsidR="00CD5C5A">
        <w:rPr>
          <w:sz w:val="28"/>
          <w:szCs w:val="28"/>
        </w:rPr>
        <w:t>,</w:t>
      </w:r>
      <w:r w:rsidRPr="008F714D">
        <w:rPr>
          <w:sz w:val="28"/>
          <w:szCs w:val="28"/>
        </w:rPr>
        <w:t xml:space="preserve"> на основании муниципального контракта №</w:t>
      </w:r>
      <w:r w:rsidR="00673429">
        <w:rPr>
          <w:sz w:val="28"/>
          <w:szCs w:val="28"/>
        </w:rPr>
        <w:t xml:space="preserve"> </w:t>
      </w:r>
      <w:r w:rsidR="001B14E3" w:rsidRPr="001B14E3">
        <w:rPr>
          <w:sz w:val="28"/>
          <w:szCs w:val="28"/>
        </w:rPr>
        <w:t>0151300046821000011</w:t>
      </w:r>
      <w:r w:rsidR="001B14E3">
        <w:rPr>
          <w:sz w:val="28"/>
          <w:szCs w:val="28"/>
        </w:rPr>
        <w:t xml:space="preserve"> от </w:t>
      </w:r>
      <w:r w:rsidRPr="008F714D">
        <w:rPr>
          <w:sz w:val="28"/>
          <w:szCs w:val="28"/>
        </w:rPr>
        <w:t>1</w:t>
      </w:r>
      <w:r w:rsidR="001B14E3">
        <w:rPr>
          <w:sz w:val="28"/>
          <w:szCs w:val="28"/>
        </w:rPr>
        <w:t>2 апреля 2021</w:t>
      </w:r>
      <w:r w:rsidRPr="008F714D">
        <w:rPr>
          <w:sz w:val="28"/>
          <w:szCs w:val="28"/>
        </w:rPr>
        <w:t xml:space="preserve"> года. Основание для подготовки ге</w:t>
      </w:r>
      <w:r w:rsidR="00F90140">
        <w:rPr>
          <w:sz w:val="28"/>
          <w:szCs w:val="28"/>
        </w:rPr>
        <w:t xml:space="preserve">нерального плана – </w:t>
      </w:r>
      <w:r w:rsidR="001B14E3" w:rsidRPr="004D6200">
        <w:rPr>
          <w:sz w:val="28"/>
          <w:szCs w:val="28"/>
        </w:rPr>
        <w:t>Градостроительный кодекс Российской Федерации, Земельный кодекс Российской Федерации, Федеральный закон «Об общих принципах организации местного самоуправления в Российской Федерации от 06.10.2003 г. № 131- ФЗ</w:t>
      </w:r>
      <w:r w:rsidRPr="004D6200">
        <w:rPr>
          <w:sz w:val="28"/>
          <w:szCs w:val="28"/>
        </w:rPr>
        <w:t>.</w:t>
      </w:r>
      <w:r w:rsidRPr="008F714D">
        <w:rPr>
          <w:sz w:val="24"/>
          <w:szCs w:val="24"/>
        </w:rPr>
        <w:t xml:space="preserve"> </w:t>
      </w:r>
    </w:p>
    <w:p w:rsidR="007E6050" w:rsidRPr="00B42F93" w:rsidRDefault="007E6050" w:rsidP="007E6050">
      <w:pPr>
        <w:pStyle w:val="aff"/>
        <w:spacing w:line="240" w:lineRule="auto"/>
        <w:ind w:firstLine="709"/>
        <w:rPr>
          <w:sz w:val="28"/>
          <w:szCs w:val="28"/>
        </w:rPr>
      </w:pPr>
      <w:r w:rsidRPr="00B42F93">
        <w:rPr>
          <w:sz w:val="28"/>
          <w:szCs w:val="28"/>
        </w:rPr>
        <w:t xml:space="preserve">2. В соответствии с Уставом муниципального образования </w:t>
      </w:r>
      <w:r w:rsidR="00F809D7">
        <w:rPr>
          <w:sz w:val="28"/>
          <w:szCs w:val="28"/>
        </w:rPr>
        <w:t>Аксенихинский</w:t>
      </w:r>
      <w:r w:rsidR="00B42F93" w:rsidRPr="00B42F93">
        <w:rPr>
          <w:sz w:val="28"/>
          <w:szCs w:val="28"/>
        </w:rPr>
        <w:t xml:space="preserve"> сельсовет</w:t>
      </w:r>
      <w:r w:rsidRPr="00B42F93">
        <w:rPr>
          <w:sz w:val="28"/>
          <w:szCs w:val="28"/>
        </w:rPr>
        <w:t xml:space="preserve"> </w:t>
      </w:r>
      <w:r w:rsidR="00B42F93" w:rsidRPr="00B42F93">
        <w:rPr>
          <w:sz w:val="28"/>
          <w:szCs w:val="28"/>
        </w:rPr>
        <w:t>Краснозерского</w:t>
      </w:r>
      <w:r w:rsidRPr="00B42F93">
        <w:rPr>
          <w:sz w:val="28"/>
          <w:szCs w:val="28"/>
        </w:rPr>
        <w:t xml:space="preserve"> муниципального района </w:t>
      </w:r>
      <w:r w:rsidR="00B42F93" w:rsidRPr="00B42F93">
        <w:rPr>
          <w:sz w:val="28"/>
          <w:szCs w:val="28"/>
        </w:rPr>
        <w:t>Новосибирской</w:t>
      </w:r>
      <w:r w:rsidRPr="00B42F93">
        <w:rPr>
          <w:sz w:val="28"/>
          <w:szCs w:val="28"/>
        </w:rPr>
        <w:t xml:space="preserve"> об</w:t>
      </w:r>
      <w:r w:rsidR="00A47362" w:rsidRPr="00B42F93">
        <w:rPr>
          <w:sz w:val="28"/>
          <w:szCs w:val="28"/>
        </w:rPr>
        <w:t>ласти сокраще</w:t>
      </w:r>
      <w:r w:rsidRPr="00B42F93">
        <w:rPr>
          <w:sz w:val="28"/>
          <w:szCs w:val="28"/>
        </w:rPr>
        <w:t>нное наименование муниципального образования –</w:t>
      </w:r>
      <w:r w:rsidR="00DE168C" w:rsidRPr="00B42F93">
        <w:rPr>
          <w:sz w:val="28"/>
          <w:szCs w:val="28"/>
        </w:rPr>
        <w:t xml:space="preserve"> </w:t>
      </w:r>
      <w:r w:rsidR="00F809D7">
        <w:rPr>
          <w:sz w:val="28"/>
          <w:szCs w:val="28"/>
        </w:rPr>
        <w:t>Аксенихинский</w:t>
      </w:r>
      <w:r w:rsidR="00B42F93" w:rsidRPr="00B42F93">
        <w:rPr>
          <w:sz w:val="28"/>
          <w:szCs w:val="28"/>
        </w:rPr>
        <w:t xml:space="preserve"> сельсовет</w:t>
      </w:r>
      <w:r w:rsidRPr="00B42F93">
        <w:rPr>
          <w:sz w:val="28"/>
          <w:szCs w:val="28"/>
        </w:rPr>
        <w:t>.</w:t>
      </w:r>
    </w:p>
    <w:p w:rsidR="007E6050" w:rsidRDefault="007E6050" w:rsidP="007E6050">
      <w:pPr>
        <w:pStyle w:val="aff"/>
        <w:spacing w:line="240" w:lineRule="auto"/>
        <w:ind w:firstLine="709"/>
        <w:rPr>
          <w:sz w:val="28"/>
          <w:szCs w:val="28"/>
        </w:rPr>
      </w:pPr>
      <w:r w:rsidRPr="00B42F93">
        <w:rPr>
          <w:sz w:val="28"/>
          <w:szCs w:val="28"/>
        </w:rPr>
        <w:t xml:space="preserve">3. </w:t>
      </w:r>
      <w:r w:rsidR="00B42F93" w:rsidRPr="00537B24">
        <w:rPr>
          <w:color w:val="000000" w:themeColor="text1"/>
          <w:sz w:val="28"/>
          <w:szCs w:val="28"/>
        </w:rPr>
        <w:t>Проект внесения изменений в</w:t>
      </w:r>
      <w:r w:rsidR="00B42F93" w:rsidRPr="008C5C1C">
        <w:rPr>
          <w:sz w:val="28"/>
          <w:szCs w:val="28"/>
        </w:rPr>
        <w:t xml:space="preserve"> Генеральный план</w:t>
      </w:r>
      <w:r w:rsidR="00B42F93" w:rsidRPr="00B42F93">
        <w:rPr>
          <w:sz w:val="28"/>
          <w:szCs w:val="28"/>
        </w:rPr>
        <w:t xml:space="preserve"> </w:t>
      </w:r>
      <w:r w:rsidR="00F809D7">
        <w:rPr>
          <w:sz w:val="28"/>
          <w:szCs w:val="28"/>
        </w:rPr>
        <w:t>Аксенихинского</w:t>
      </w:r>
      <w:r w:rsidR="00B42F93" w:rsidRPr="00B42F93">
        <w:rPr>
          <w:sz w:val="28"/>
          <w:szCs w:val="28"/>
        </w:rPr>
        <w:t xml:space="preserve"> сельсовета</w:t>
      </w:r>
      <w:r w:rsidRPr="00B42F93">
        <w:rPr>
          <w:sz w:val="28"/>
          <w:szCs w:val="28"/>
        </w:rPr>
        <w:t xml:space="preserve"> </w:t>
      </w:r>
      <w:r w:rsidR="00B42F93" w:rsidRPr="00B42F93">
        <w:rPr>
          <w:sz w:val="28"/>
          <w:szCs w:val="28"/>
        </w:rPr>
        <w:t xml:space="preserve">Краснозерского района Новосибирской области </w:t>
      </w:r>
      <w:r w:rsidRPr="00B42F93">
        <w:rPr>
          <w:sz w:val="28"/>
          <w:szCs w:val="28"/>
        </w:rPr>
        <w:t>подготовлен в соответствии с</w:t>
      </w:r>
      <w:r w:rsidR="00F90140" w:rsidRPr="00B42F93">
        <w:rPr>
          <w:sz w:val="28"/>
          <w:szCs w:val="28"/>
        </w:rPr>
        <w:t>о статьями</w:t>
      </w:r>
      <w:r w:rsidRPr="00B42F93">
        <w:rPr>
          <w:sz w:val="28"/>
          <w:szCs w:val="28"/>
        </w:rPr>
        <w:t xml:space="preserve"> 23 и 24 Градостроительного кодекса Российской Федерации и Техническим заданием на разработку генерального плана </w:t>
      </w:r>
      <w:r w:rsidR="00F809D7">
        <w:rPr>
          <w:sz w:val="28"/>
          <w:szCs w:val="28"/>
        </w:rPr>
        <w:t>Аксенихинского</w:t>
      </w:r>
      <w:r w:rsidR="00B42F93" w:rsidRPr="00B42F93">
        <w:rPr>
          <w:sz w:val="28"/>
          <w:szCs w:val="28"/>
        </w:rPr>
        <w:t xml:space="preserve"> сельсовета</w:t>
      </w:r>
      <w:r w:rsidRPr="00B42F93">
        <w:rPr>
          <w:sz w:val="28"/>
          <w:szCs w:val="28"/>
        </w:rPr>
        <w:t>.</w:t>
      </w:r>
    </w:p>
    <w:p w:rsidR="00B42F93" w:rsidRPr="00B42F93" w:rsidRDefault="00B42F93" w:rsidP="00B42F93">
      <w:pPr>
        <w:pStyle w:val="aff"/>
        <w:spacing w:line="240" w:lineRule="auto"/>
        <w:ind w:firstLine="709"/>
        <w:rPr>
          <w:sz w:val="28"/>
          <w:szCs w:val="28"/>
        </w:rPr>
      </w:pPr>
      <w:r>
        <w:rPr>
          <w:color w:val="000000" w:themeColor="text1"/>
          <w:sz w:val="28"/>
          <w:szCs w:val="28"/>
        </w:rPr>
        <w:t xml:space="preserve">4. </w:t>
      </w:r>
      <w:r w:rsidRPr="002164EF">
        <w:rPr>
          <w:color w:val="000000" w:themeColor="text1"/>
          <w:sz w:val="28"/>
          <w:szCs w:val="28"/>
        </w:rPr>
        <w:t>Проек</w:t>
      </w:r>
      <w:r>
        <w:rPr>
          <w:color w:val="000000" w:themeColor="text1"/>
          <w:sz w:val="28"/>
          <w:szCs w:val="28"/>
        </w:rPr>
        <w:t>т внесения изменений в Г</w:t>
      </w:r>
      <w:r w:rsidRPr="002164EF">
        <w:rPr>
          <w:color w:val="000000" w:themeColor="text1"/>
          <w:sz w:val="28"/>
          <w:szCs w:val="28"/>
        </w:rPr>
        <w:t xml:space="preserve">енеральный план </w:t>
      </w:r>
      <w:r w:rsidR="00F809D7">
        <w:rPr>
          <w:color w:val="000000" w:themeColor="text1"/>
          <w:sz w:val="28"/>
          <w:szCs w:val="28"/>
        </w:rPr>
        <w:t>Аксенихинского</w:t>
      </w:r>
      <w:r>
        <w:rPr>
          <w:color w:val="000000" w:themeColor="text1"/>
          <w:sz w:val="28"/>
          <w:szCs w:val="28"/>
        </w:rPr>
        <w:t xml:space="preserve"> сельсовета </w:t>
      </w:r>
      <w:r w:rsidRPr="005532F3">
        <w:rPr>
          <w:sz w:val="28"/>
          <w:szCs w:val="28"/>
        </w:rPr>
        <w:t>Краснозерского района Новосибирской области</w:t>
      </w:r>
      <w:r>
        <w:rPr>
          <w:color w:val="000000" w:themeColor="text1"/>
          <w:sz w:val="28"/>
          <w:szCs w:val="28"/>
        </w:rPr>
        <w:t xml:space="preserve"> </w:t>
      </w:r>
      <w:r w:rsidRPr="002164EF">
        <w:rPr>
          <w:color w:val="000000" w:themeColor="text1"/>
          <w:sz w:val="28"/>
          <w:szCs w:val="28"/>
        </w:rPr>
        <w:t xml:space="preserve">соответствует требованиям действующего законодательства в области регулирования градостроительной деятельности, земельному, водному, лесному, природоохранному и иному законодательству Российской Федерации и </w:t>
      </w:r>
      <w:r w:rsidRPr="005532F3">
        <w:rPr>
          <w:sz w:val="28"/>
          <w:szCs w:val="28"/>
        </w:rPr>
        <w:t>Новосибирской области</w:t>
      </w:r>
      <w:r w:rsidRPr="002164EF">
        <w:rPr>
          <w:color w:val="000000" w:themeColor="text1"/>
          <w:sz w:val="28"/>
          <w:szCs w:val="28"/>
        </w:rPr>
        <w:t>, нормативно-технических документов в области градостроительства федерального и регионального уровней, нормативных правовых актов органов местного самоуправления.</w:t>
      </w:r>
    </w:p>
    <w:p w:rsidR="00B42F93" w:rsidRPr="002164EF" w:rsidRDefault="00B42F93" w:rsidP="00B42F93">
      <w:pPr>
        <w:spacing w:line="240" w:lineRule="auto"/>
        <w:ind w:firstLine="709"/>
        <w:contextualSpacing/>
        <w:jc w:val="both"/>
        <w:rPr>
          <w:color w:val="000000" w:themeColor="text1"/>
          <w:sz w:val="28"/>
          <w:szCs w:val="28"/>
        </w:rPr>
      </w:pPr>
      <w:r w:rsidRPr="00B42F93">
        <w:rPr>
          <w:sz w:val="28"/>
          <w:szCs w:val="28"/>
        </w:rPr>
        <w:t xml:space="preserve">5. Генеральный план </w:t>
      </w:r>
      <w:r w:rsidR="00200E7D" w:rsidRPr="00B42F93">
        <w:rPr>
          <w:sz w:val="28"/>
          <w:szCs w:val="28"/>
        </w:rPr>
        <w:t>разработан на всю территорию муниципального образования.</w:t>
      </w:r>
      <w:r w:rsidR="00200E7D" w:rsidRPr="001B14E3">
        <w:rPr>
          <w:color w:val="FF0000"/>
          <w:sz w:val="28"/>
          <w:szCs w:val="28"/>
        </w:rPr>
        <w:t xml:space="preserve"> </w:t>
      </w:r>
      <w:r w:rsidRPr="002164EF">
        <w:rPr>
          <w:color w:val="000000" w:themeColor="text1"/>
          <w:sz w:val="28"/>
          <w:szCs w:val="28"/>
        </w:rPr>
        <w:t xml:space="preserve">Границы </w:t>
      </w:r>
      <w:r w:rsidR="00F809D7">
        <w:rPr>
          <w:color w:val="000000" w:themeColor="text1"/>
          <w:sz w:val="28"/>
          <w:szCs w:val="28"/>
        </w:rPr>
        <w:t>Аксенихинского</w:t>
      </w:r>
      <w:r>
        <w:rPr>
          <w:color w:val="000000" w:themeColor="text1"/>
          <w:sz w:val="28"/>
          <w:szCs w:val="28"/>
        </w:rPr>
        <w:t xml:space="preserve"> сельсовета установлены </w:t>
      </w:r>
      <w:r w:rsidRPr="005532F3">
        <w:rPr>
          <w:sz w:val="28"/>
          <w:szCs w:val="28"/>
        </w:rPr>
        <w:t>Законом Новосибирской области от 02.06.2004 № 200-ОЗ «О статусе и границах муниципальных образований Новосибирской области»</w:t>
      </w:r>
      <w:r w:rsidRPr="002164EF">
        <w:rPr>
          <w:color w:val="000000" w:themeColor="text1"/>
          <w:sz w:val="28"/>
          <w:szCs w:val="28"/>
        </w:rPr>
        <w:t>.</w:t>
      </w:r>
    </w:p>
    <w:p w:rsidR="00EE04CC" w:rsidRPr="001B14E3" w:rsidRDefault="00F320FB" w:rsidP="002D2550">
      <w:pPr>
        <w:spacing w:line="240" w:lineRule="auto"/>
        <w:ind w:firstLine="709"/>
        <w:contextualSpacing/>
        <w:jc w:val="both"/>
        <w:rPr>
          <w:color w:val="FF0000"/>
          <w:sz w:val="28"/>
          <w:szCs w:val="28"/>
        </w:rPr>
      </w:pPr>
      <w:r w:rsidRPr="001B14E3">
        <w:rPr>
          <w:color w:val="FF0000"/>
          <w:sz w:val="28"/>
          <w:szCs w:val="28"/>
        </w:rPr>
        <w:t xml:space="preserve"> </w:t>
      </w:r>
      <w:r w:rsidR="00EE04CC" w:rsidRPr="002D2550">
        <w:rPr>
          <w:sz w:val="28"/>
          <w:szCs w:val="28"/>
        </w:rPr>
        <w:t xml:space="preserve">В состав </w:t>
      </w:r>
      <w:r w:rsidR="00F809D7">
        <w:rPr>
          <w:sz w:val="28"/>
          <w:szCs w:val="28"/>
        </w:rPr>
        <w:t>Аксенихинского</w:t>
      </w:r>
      <w:r w:rsidR="002D2550" w:rsidRPr="002D2550">
        <w:rPr>
          <w:sz w:val="28"/>
          <w:szCs w:val="28"/>
        </w:rPr>
        <w:t xml:space="preserve"> сельсовета</w:t>
      </w:r>
      <w:r w:rsidR="00EE04CC" w:rsidRPr="001B14E3">
        <w:rPr>
          <w:color w:val="FF0000"/>
          <w:sz w:val="28"/>
          <w:szCs w:val="28"/>
        </w:rPr>
        <w:t xml:space="preserve"> </w:t>
      </w:r>
      <w:r w:rsidR="002D2550" w:rsidRPr="005532F3">
        <w:rPr>
          <w:sz w:val="28"/>
          <w:szCs w:val="28"/>
        </w:rPr>
        <w:t xml:space="preserve">Краснозерского района Новосибирской области </w:t>
      </w:r>
      <w:r w:rsidR="00E14CE3" w:rsidRPr="002D2550">
        <w:rPr>
          <w:sz w:val="28"/>
          <w:szCs w:val="28"/>
        </w:rPr>
        <w:t xml:space="preserve">входят следующие населенные пункты: </w:t>
      </w:r>
      <w:r w:rsidR="002D2550">
        <w:rPr>
          <w:sz w:val="28"/>
          <w:szCs w:val="28"/>
        </w:rPr>
        <w:t xml:space="preserve">село </w:t>
      </w:r>
      <w:r w:rsidR="00F809D7">
        <w:rPr>
          <w:sz w:val="28"/>
          <w:szCs w:val="28"/>
        </w:rPr>
        <w:t>Аксениха</w:t>
      </w:r>
      <w:r w:rsidR="002D2550">
        <w:rPr>
          <w:sz w:val="28"/>
          <w:szCs w:val="28"/>
        </w:rPr>
        <w:t>, поселок</w:t>
      </w:r>
      <w:r w:rsidR="002D2550" w:rsidRPr="005532F3">
        <w:rPr>
          <w:sz w:val="28"/>
          <w:szCs w:val="28"/>
        </w:rPr>
        <w:t xml:space="preserve"> </w:t>
      </w:r>
      <w:r w:rsidR="00F809D7">
        <w:rPr>
          <w:sz w:val="28"/>
          <w:szCs w:val="28"/>
        </w:rPr>
        <w:t>Ганино</w:t>
      </w:r>
      <w:r w:rsidR="002D2550" w:rsidRPr="005532F3">
        <w:rPr>
          <w:sz w:val="28"/>
          <w:szCs w:val="28"/>
        </w:rPr>
        <w:t>.</w:t>
      </w:r>
      <w:r w:rsidR="002D2550">
        <w:rPr>
          <w:sz w:val="28"/>
          <w:szCs w:val="28"/>
        </w:rPr>
        <w:t xml:space="preserve"> </w:t>
      </w:r>
      <w:r w:rsidR="002D2550" w:rsidRPr="005532F3">
        <w:rPr>
          <w:sz w:val="28"/>
          <w:szCs w:val="28"/>
        </w:rPr>
        <w:t xml:space="preserve">Административным центром </w:t>
      </w:r>
      <w:r w:rsidR="00F809D7">
        <w:rPr>
          <w:sz w:val="28"/>
          <w:szCs w:val="28"/>
        </w:rPr>
        <w:t>Аксенихинского сельсовета является село Аксениха</w:t>
      </w:r>
      <w:r w:rsidR="002D2550" w:rsidRPr="005532F3">
        <w:rPr>
          <w:sz w:val="28"/>
          <w:szCs w:val="28"/>
        </w:rPr>
        <w:t>.</w:t>
      </w:r>
    </w:p>
    <w:p w:rsidR="00EE04CC" w:rsidRPr="002D2550" w:rsidRDefault="002D2550" w:rsidP="00B5198B">
      <w:pPr>
        <w:spacing w:after="0" w:line="240" w:lineRule="auto"/>
        <w:ind w:firstLine="709"/>
        <w:contextualSpacing/>
        <w:jc w:val="both"/>
        <w:rPr>
          <w:sz w:val="28"/>
          <w:szCs w:val="28"/>
        </w:rPr>
      </w:pPr>
      <w:r>
        <w:rPr>
          <w:sz w:val="28"/>
          <w:szCs w:val="28"/>
        </w:rPr>
        <w:t>6</w:t>
      </w:r>
      <w:r w:rsidR="00EE04CC" w:rsidRPr="002D2550">
        <w:rPr>
          <w:sz w:val="28"/>
          <w:szCs w:val="28"/>
        </w:rPr>
        <w:t xml:space="preserve">. Карты генерального плана выполнены в </w:t>
      </w:r>
      <w:r w:rsidR="00EE04CC" w:rsidRPr="002B63A4">
        <w:rPr>
          <w:color w:val="000000" w:themeColor="text1"/>
          <w:sz w:val="28"/>
          <w:szCs w:val="28"/>
        </w:rPr>
        <w:t>масштабах 1:5 000 и 1:25000</w:t>
      </w:r>
      <w:r w:rsidR="00EE04CC" w:rsidRPr="001B14E3">
        <w:rPr>
          <w:color w:val="FF0000"/>
          <w:sz w:val="28"/>
          <w:szCs w:val="28"/>
        </w:rPr>
        <w:t xml:space="preserve"> </w:t>
      </w:r>
      <w:r w:rsidR="00EE04CC" w:rsidRPr="002D2550">
        <w:rPr>
          <w:sz w:val="28"/>
          <w:szCs w:val="28"/>
        </w:rPr>
        <w:t>с использованием компьютерных геоинформационных технологий. База пространственных и иных данных об объектах градостроительной деятельности выполнена в соответствии с Техническим заданием и Требованиями к описанию и отображению в документах территориального планирования объектов федерального значения, объектов регионального значения, объе</w:t>
      </w:r>
      <w:r w:rsidR="00E14CE3" w:rsidRPr="002D2550">
        <w:rPr>
          <w:sz w:val="28"/>
          <w:szCs w:val="28"/>
        </w:rPr>
        <w:t>ктов местного значения, утвержде</w:t>
      </w:r>
      <w:r w:rsidR="00EE04CC" w:rsidRPr="002D2550">
        <w:rPr>
          <w:sz w:val="28"/>
          <w:szCs w:val="28"/>
        </w:rPr>
        <w:t>нных Приказом Министерства экономического развития Российской Федерации от 9 января 2018 года № 10.</w:t>
      </w:r>
    </w:p>
    <w:p w:rsidR="002D2550" w:rsidRPr="00537B24" w:rsidRDefault="002D2550" w:rsidP="002D2550">
      <w:pPr>
        <w:pStyle w:val="aff"/>
        <w:spacing w:line="240" w:lineRule="auto"/>
        <w:ind w:firstLine="851"/>
        <w:rPr>
          <w:color w:val="000000" w:themeColor="text1"/>
          <w:sz w:val="28"/>
          <w:szCs w:val="28"/>
        </w:rPr>
      </w:pPr>
      <w:r w:rsidRPr="00FC156E">
        <w:rPr>
          <w:color w:val="000000" w:themeColor="text1"/>
          <w:sz w:val="28"/>
          <w:szCs w:val="28"/>
        </w:rPr>
        <w:lastRenderedPageBreak/>
        <w:t xml:space="preserve">7. </w:t>
      </w:r>
      <w:r w:rsidRPr="00537B24">
        <w:rPr>
          <w:color w:val="000000" w:themeColor="text1"/>
          <w:sz w:val="28"/>
          <w:szCs w:val="28"/>
        </w:rPr>
        <w:t xml:space="preserve">Внесение </w:t>
      </w:r>
      <w:r w:rsidRPr="00B5198B">
        <w:rPr>
          <w:sz w:val="28"/>
          <w:szCs w:val="28"/>
        </w:rPr>
        <w:t>изменений</w:t>
      </w:r>
      <w:r w:rsidRPr="00537B24">
        <w:rPr>
          <w:color w:val="000000" w:themeColor="text1"/>
          <w:sz w:val="28"/>
          <w:szCs w:val="28"/>
        </w:rPr>
        <w:t xml:space="preserve"> в генеральный план </w:t>
      </w:r>
      <w:r w:rsidR="00F809D7">
        <w:rPr>
          <w:sz w:val="28"/>
          <w:szCs w:val="28"/>
        </w:rPr>
        <w:t>Аксенихинского</w:t>
      </w:r>
      <w:r w:rsidRPr="002D2550">
        <w:rPr>
          <w:sz w:val="28"/>
          <w:szCs w:val="28"/>
        </w:rPr>
        <w:t xml:space="preserve"> сельсовета Краснозерского</w:t>
      </w:r>
      <w:r w:rsidRPr="005532F3">
        <w:rPr>
          <w:sz w:val="28"/>
          <w:szCs w:val="28"/>
        </w:rPr>
        <w:t xml:space="preserve"> района </w:t>
      </w:r>
      <w:r w:rsidRPr="00537B24">
        <w:rPr>
          <w:color w:val="000000" w:themeColor="text1"/>
          <w:sz w:val="28"/>
          <w:szCs w:val="28"/>
        </w:rPr>
        <w:t>вызвано:</w:t>
      </w:r>
    </w:p>
    <w:p w:rsidR="002D2550" w:rsidRPr="00537B24" w:rsidRDefault="002D2550" w:rsidP="002D2550">
      <w:pPr>
        <w:pStyle w:val="aff"/>
        <w:spacing w:line="240" w:lineRule="auto"/>
        <w:ind w:firstLine="851"/>
        <w:rPr>
          <w:color w:val="000000" w:themeColor="text1"/>
          <w:sz w:val="28"/>
          <w:szCs w:val="28"/>
        </w:rPr>
      </w:pPr>
      <w:r w:rsidRPr="00537B24">
        <w:rPr>
          <w:color w:val="000000" w:themeColor="text1"/>
          <w:sz w:val="28"/>
          <w:szCs w:val="28"/>
        </w:rPr>
        <w:t>- приведением генерального плана в соответствие с Приказом Минэкономразвития РФ №</w:t>
      </w:r>
      <w:r>
        <w:rPr>
          <w:color w:val="000000" w:themeColor="text1"/>
          <w:sz w:val="28"/>
          <w:szCs w:val="28"/>
        </w:rPr>
        <w:t xml:space="preserve"> 10 от 09 января </w:t>
      </w:r>
      <w:r w:rsidRPr="00537B24">
        <w:rPr>
          <w:color w:val="000000" w:themeColor="text1"/>
          <w:sz w:val="28"/>
          <w:szCs w:val="28"/>
        </w:rPr>
        <w:t>2018</w:t>
      </w:r>
      <w:r>
        <w:rPr>
          <w:color w:val="000000" w:themeColor="text1"/>
          <w:sz w:val="28"/>
          <w:szCs w:val="28"/>
        </w:rPr>
        <w:t xml:space="preserve"> </w:t>
      </w:r>
      <w:r w:rsidRPr="00537B24">
        <w:rPr>
          <w:color w:val="000000" w:themeColor="text1"/>
          <w:sz w:val="28"/>
          <w:szCs w:val="28"/>
        </w:rPr>
        <w:t>г</w:t>
      </w:r>
      <w:r>
        <w:rPr>
          <w:color w:val="000000" w:themeColor="text1"/>
          <w:sz w:val="28"/>
          <w:szCs w:val="28"/>
        </w:rPr>
        <w:t>ода</w:t>
      </w:r>
      <w:r w:rsidRPr="00537B24">
        <w:rPr>
          <w:color w:val="000000" w:themeColor="text1"/>
          <w:sz w:val="28"/>
          <w:szCs w:val="28"/>
        </w:rPr>
        <w:t>;</w:t>
      </w:r>
    </w:p>
    <w:p w:rsidR="002D2550" w:rsidRPr="00537B24" w:rsidRDefault="002D2550" w:rsidP="002D2550">
      <w:pPr>
        <w:pStyle w:val="aff"/>
        <w:spacing w:line="240" w:lineRule="auto"/>
        <w:ind w:firstLine="851"/>
        <w:rPr>
          <w:color w:val="000000" w:themeColor="text1"/>
          <w:sz w:val="28"/>
          <w:szCs w:val="28"/>
        </w:rPr>
      </w:pPr>
      <w:r w:rsidRPr="00537B24">
        <w:rPr>
          <w:color w:val="000000" w:themeColor="text1"/>
          <w:sz w:val="28"/>
          <w:szCs w:val="28"/>
        </w:rPr>
        <w:t xml:space="preserve">- приведение утвержденного генерального плана сельского поселения в соответствие с утвержденными документами территориального планирования Российской Федерации, </w:t>
      </w:r>
      <w:r w:rsidRPr="006D7AD0">
        <w:rPr>
          <w:sz w:val="28"/>
          <w:szCs w:val="28"/>
        </w:rPr>
        <w:t>утвержденными документами территориального планирования двух и более субъектов Российской Федерации, утвержденными документами территориального планирования субъекта Российской Федерации.</w:t>
      </w:r>
    </w:p>
    <w:p w:rsidR="00EE04CC" w:rsidRPr="001B14E3" w:rsidRDefault="002D2550" w:rsidP="00EE04CC">
      <w:pPr>
        <w:spacing w:line="240" w:lineRule="auto"/>
        <w:ind w:firstLine="709"/>
        <w:contextualSpacing/>
        <w:jc w:val="both"/>
        <w:rPr>
          <w:color w:val="FF0000"/>
          <w:sz w:val="28"/>
          <w:szCs w:val="28"/>
        </w:rPr>
      </w:pPr>
      <w:r>
        <w:rPr>
          <w:sz w:val="28"/>
          <w:szCs w:val="28"/>
        </w:rPr>
        <w:t>8</w:t>
      </w:r>
      <w:r w:rsidR="00E14CE3" w:rsidRPr="002D2550">
        <w:rPr>
          <w:sz w:val="28"/>
          <w:szCs w:val="28"/>
        </w:rPr>
        <w:t>. Расче</w:t>
      </w:r>
      <w:r w:rsidR="00EE04CC" w:rsidRPr="002D2550">
        <w:rPr>
          <w:sz w:val="28"/>
          <w:szCs w:val="28"/>
        </w:rPr>
        <w:t xml:space="preserve">тный срок генерального плана </w:t>
      </w:r>
      <w:r w:rsidR="00F809D7">
        <w:rPr>
          <w:sz w:val="28"/>
          <w:szCs w:val="28"/>
        </w:rPr>
        <w:t>Аксенихинского</w:t>
      </w:r>
      <w:r w:rsidRPr="002D2550">
        <w:rPr>
          <w:sz w:val="28"/>
          <w:szCs w:val="28"/>
        </w:rPr>
        <w:t xml:space="preserve"> сельсовета</w:t>
      </w:r>
      <w:r w:rsidR="00EE04CC" w:rsidRPr="002D2550">
        <w:rPr>
          <w:sz w:val="28"/>
          <w:szCs w:val="28"/>
        </w:rPr>
        <w:t xml:space="preserve"> </w:t>
      </w:r>
      <w:r w:rsidRPr="002D2550">
        <w:rPr>
          <w:sz w:val="28"/>
          <w:szCs w:val="28"/>
        </w:rPr>
        <w:t>Краснозерского</w:t>
      </w:r>
      <w:r w:rsidRPr="005532F3">
        <w:rPr>
          <w:sz w:val="28"/>
          <w:szCs w:val="28"/>
        </w:rPr>
        <w:t xml:space="preserve"> района</w:t>
      </w:r>
      <w:r>
        <w:rPr>
          <w:sz w:val="28"/>
          <w:szCs w:val="28"/>
        </w:rPr>
        <w:t xml:space="preserve"> </w:t>
      </w:r>
      <w:r w:rsidR="00EE04CC" w:rsidRPr="002D2550">
        <w:rPr>
          <w:sz w:val="28"/>
          <w:szCs w:val="28"/>
        </w:rPr>
        <w:t>–</w:t>
      </w:r>
      <w:r w:rsidR="008C28C3" w:rsidRPr="002D2550">
        <w:rPr>
          <w:sz w:val="28"/>
          <w:szCs w:val="28"/>
        </w:rPr>
        <w:t xml:space="preserve"> 2041 год, первая</w:t>
      </w:r>
      <w:r w:rsidRPr="002D2550">
        <w:rPr>
          <w:sz w:val="28"/>
          <w:szCs w:val="28"/>
        </w:rPr>
        <w:t xml:space="preserve"> очередь – 2031</w:t>
      </w:r>
      <w:r w:rsidR="00EE04CC" w:rsidRPr="002D2550">
        <w:rPr>
          <w:sz w:val="28"/>
          <w:szCs w:val="28"/>
        </w:rPr>
        <w:t xml:space="preserve"> год.</w:t>
      </w:r>
    </w:p>
    <w:p w:rsidR="007F35D0" w:rsidRPr="005F1166" w:rsidRDefault="007F35D0" w:rsidP="007F35D0">
      <w:pPr>
        <w:pStyle w:val="10"/>
        <w:keepLines/>
        <w:pageBreakBefore/>
        <w:numPr>
          <w:ilvl w:val="0"/>
          <w:numId w:val="2"/>
        </w:numPr>
        <w:suppressAutoHyphens/>
        <w:spacing w:before="0" w:after="0"/>
        <w:ind w:left="0" w:firstLine="0"/>
        <w:jc w:val="center"/>
        <w:rPr>
          <w:rFonts w:ascii="Times New Roman" w:hAnsi="Times New Roman" w:cs="Times New Roman"/>
          <w:noProof/>
          <w:color w:val="000000" w:themeColor="text1"/>
          <w:sz w:val="28"/>
          <w:szCs w:val="28"/>
        </w:rPr>
      </w:pPr>
      <w:bookmarkStart w:id="133" w:name="_Toc7869275"/>
      <w:bookmarkStart w:id="134" w:name="_Toc54879783"/>
      <w:bookmarkStart w:id="135" w:name="_Toc68875915"/>
      <w:bookmarkStart w:id="136" w:name="_Toc69478951"/>
      <w:bookmarkStart w:id="137" w:name="_Toc75786805"/>
      <w:bookmarkStart w:id="138" w:name="_Toc518319342"/>
      <w:bookmarkStart w:id="139" w:name="_Toc527638425"/>
      <w:bookmarkStart w:id="140" w:name="_Toc42784830"/>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124"/>
      <w:bookmarkEnd w:id="125"/>
      <w:bookmarkEnd w:id="126"/>
      <w:bookmarkEnd w:id="127"/>
      <w:bookmarkEnd w:id="128"/>
      <w:bookmarkEnd w:id="129"/>
      <w:bookmarkEnd w:id="130"/>
      <w:r w:rsidRPr="005F1166">
        <w:rPr>
          <w:rFonts w:ascii="Times New Roman" w:hAnsi="Times New Roman" w:cs="Times New Roman"/>
          <w:noProof/>
          <w:color w:val="000000" w:themeColor="text1"/>
          <w:sz w:val="28"/>
          <w:szCs w:val="28"/>
        </w:rPr>
        <w:lastRenderedPageBreak/>
        <w:t>СВЕДЕНИЯ О</w:t>
      </w:r>
      <w:bookmarkEnd w:id="133"/>
      <w:r w:rsidRPr="005F1166">
        <w:rPr>
          <w:rFonts w:ascii="Times New Roman" w:hAnsi="Times New Roman" w:cs="Times New Roman"/>
          <w:noProof/>
          <w:color w:val="000000" w:themeColor="text1"/>
          <w:sz w:val="28"/>
          <w:szCs w:val="28"/>
        </w:rPr>
        <w:t>Б  УТВЕРЖДЕННЫХ ДОКУМЕНТАХ СТРАТЕГИЧЕСКОГО ПЛАНИРОВАНИЯ, О НАЦИОНАЛЬНЫХ ПРОЕКТАХ, ОБ ИНВЕСТИЦИОННЫХ ПРОГРАММАХ СУБЪЕКТОВ, ЕСТЕСТВЕННЫХ МОНОПОЛИЙ, ОРГАНИЗАЦИЙ КОММУНАЛЬНОГО КОМПЛЕКСА, О РЕШЕНИЯХ  ОРГАНОВ МЕСТНОГО САМОУПРАВЛЕНИЯ, ИНЫХ ГЛАВНЫХ РАСПОРЯДИТЕЛЕЙ СРЕДСТВ СООТВЕТСТВУЮЩИХ БЮДЖЕТОВ, ПРЕДУСМАТРИВАЮЩИХ СОЗДАНИЕ ОБЪЕКТОВ МЕСТНОГО ЗНАЧЕНИЯ</w:t>
      </w:r>
      <w:bookmarkEnd w:id="134"/>
      <w:bookmarkEnd w:id="135"/>
      <w:bookmarkEnd w:id="136"/>
      <w:bookmarkEnd w:id="137"/>
    </w:p>
    <w:p w:rsidR="00DD3856" w:rsidRDefault="00DD3856" w:rsidP="00DD3856">
      <w:pPr>
        <w:pStyle w:val="a0"/>
        <w:numPr>
          <w:ilvl w:val="0"/>
          <w:numId w:val="0"/>
        </w:numPr>
        <w:spacing w:after="0"/>
        <w:ind w:firstLine="709"/>
        <w:rPr>
          <w:sz w:val="28"/>
          <w:szCs w:val="28"/>
        </w:rPr>
      </w:pPr>
    </w:p>
    <w:p w:rsidR="00DD3856" w:rsidRPr="00535480" w:rsidRDefault="00DD3856" w:rsidP="00DD3856">
      <w:pPr>
        <w:pStyle w:val="a0"/>
        <w:numPr>
          <w:ilvl w:val="0"/>
          <w:numId w:val="0"/>
        </w:numPr>
        <w:spacing w:after="0"/>
        <w:ind w:firstLine="709"/>
        <w:rPr>
          <w:sz w:val="28"/>
          <w:szCs w:val="28"/>
        </w:rPr>
      </w:pPr>
      <w:r w:rsidRPr="00535480">
        <w:rPr>
          <w:sz w:val="28"/>
          <w:szCs w:val="28"/>
        </w:rPr>
        <w:t>При разработке генерального плана поселения учитывались сведения об утвержденных документах стратегического планирования, планах и программах комплексного социально-экономического развития муниципального образования.</w:t>
      </w:r>
    </w:p>
    <w:p w:rsidR="00DD3856" w:rsidRPr="00535480" w:rsidRDefault="00655F7E" w:rsidP="00DD3856">
      <w:pPr>
        <w:spacing w:after="0" w:line="240" w:lineRule="auto"/>
        <w:jc w:val="both"/>
        <w:rPr>
          <w:b/>
          <w:bCs/>
          <w:noProof/>
        </w:rPr>
      </w:pPr>
      <w:r>
        <w:rPr>
          <w:b/>
          <w:bCs/>
          <w:noProof/>
        </w:rPr>
        <w:t xml:space="preserve">Таблица 1 </w:t>
      </w:r>
      <w:r w:rsidR="00DD3856" w:rsidRPr="00535480">
        <w:rPr>
          <w:b/>
          <w:bCs/>
          <w:noProof/>
        </w:rPr>
        <w:t xml:space="preserve">– Перечень планов программ социально-экономического развития Краснозерского района, </w:t>
      </w:r>
      <w:r w:rsidR="00DD3856">
        <w:rPr>
          <w:b/>
          <w:bCs/>
          <w:noProof/>
        </w:rPr>
        <w:t xml:space="preserve">Аксенихинского </w:t>
      </w:r>
      <w:r w:rsidR="00DD3856" w:rsidRPr="00535480">
        <w:rPr>
          <w:b/>
          <w:bCs/>
          <w:noProof/>
        </w:rPr>
        <w:t>сельсовета</w:t>
      </w:r>
    </w:p>
    <w:tbl>
      <w:tblPr>
        <w:tblStyle w:val="afff6"/>
        <w:tblW w:w="4896" w:type="pct"/>
        <w:tblInd w:w="108" w:type="dxa"/>
        <w:tblLook w:val="04A0" w:firstRow="1" w:lastRow="0" w:firstColumn="1" w:lastColumn="0" w:noHBand="0" w:noVBand="1"/>
      </w:tblPr>
      <w:tblGrid>
        <w:gridCol w:w="531"/>
        <w:gridCol w:w="5441"/>
        <w:gridCol w:w="4233"/>
      </w:tblGrid>
      <w:tr w:rsidR="00DD3856" w:rsidRPr="007F35D0" w:rsidTr="00DD3856">
        <w:trPr>
          <w:tblHeader/>
        </w:trPr>
        <w:tc>
          <w:tcPr>
            <w:tcW w:w="260" w:type="pct"/>
          </w:tcPr>
          <w:p w:rsidR="00DD3856" w:rsidRPr="00535480" w:rsidRDefault="00DD3856" w:rsidP="00DD3856">
            <w:pPr>
              <w:jc w:val="center"/>
              <w:rPr>
                <w:b/>
              </w:rPr>
            </w:pPr>
            <w:r w:rsidRPr="00535480">
              <w:rPr>
                <w:b/>
              </w:rPr>
              <w:t>№ п/п</w:t>
            </w:r>
          </w:p>
        </w:tc>
        <w:tc>
          <w:tcPr>
            <w:tcW w:w="2666" w:type="pct"/>
          </w:tcPr>
          <w:p w:rsidR="00DD3856" w:rsidRPr="00535480" w:rsidRDefault="00DD3856" w:rsidP="00DD3856">
            <w:pPr>
              <w:jc w:val="center"/>
              <w:rPr>
                <w:b/>
              </w:rPr>
            </w:pPr>
            <w:r w:rsidRPr="00535480">
              <w:rPr>
                <w:b/>
              </w:rPr>
              <w:t>Наименования программы</w:t>
            </w:r>
          </w:p>
        </w:tc>
        <w:tc>
          <w:tcPr>
            <w:tcW w:w="2074" w:type="pct"/>
          </w:tcPr>
          <w:p w:rsidR="00DD3856" w:rsidRPr="00535480" w:rsidRDefault="00DD3856" w:rsidP="00DD3856">
            <w:pPr>
              <w:jc w:val="center"/>
              <w:rPr>
                <w:b/>
              </w:rPr>
            </w:pPr>
            <w:r w:rsidRPr="00535480">
              <w:rPr>
                <w:b/>
              </w:rPr>
              <w:t>Нормативно-правовой акт</w:t>
            </w:r>
          </w:p>
        </w:tc>
      </w:tr>
      <w:tr w:rsidR="00DD3856" w:rsidRPr="007F35D0" w:rsidTr="00DD3856">
        <w:tc>
          <w:tcPr>
            <w:tcW w:w="260" w:type="pct"/>
            <w:vAlign w:val="center"/>
          </w:tcPr>
          <w:p w:rsidR="00DD3856" w:rsidRPr="00535480" w:rsidRDefault="00DD3856" w:rsidP="00DD3856">
            <w:pPr>
              <w:jc w:val="center"/>
            </w:pPr>
            <w:r w:rsidRPr="00535480">
              <w:t>1</w:t>
            </w:r>
          </w:p>
        </w:tc>
        <w:tc>
          <w:tcPr>
            <w:tcW w:w="2666" w:type="pct"/>
            <w:vAlign w:val="center"/>
          </w:tcPr>
          <w:p w:rsidR="00DD3856" w:rsidRPr="00535480" w:rsidRDefault="00DD3856" w:rsidP="00DD3856">
            <w:pPr>
              <w:rPr>
                <w:color w:val="000000" w:themeColor="text1"/>
                <w:sz w:val="24"/>
                <w:szCs w:val="24"/>
              </w:rPr>
            </w:pPr>
            <w:r w:rsidRPr="00535480">
              <w:rPr>
                <w:color w:val="000000" w:themeColor="text1"/>
                <w:sz w:val="24"/>
                <w:szCs w:val="24"/>
              </w:rPr>
              <w:t>Муниципальная программа Краснозерского района Новосибирской области «Комплексная программа социально-экономического развития Красн</w:t>
            </w:r>
            <w:r>
              <w:rPr>
                <w:color w:val="000000" w:themeColor="text1"/>
                <w:sz w:val="24"/>
                <w:szCs w:val="24"/>
              </w:rPr>
              <w:t>озерского района на 2011-2025 годы</w:t>
            </w:r>
            <w:r w:rsidRPr="00535480">
              <w:rPr>
                <w:color w:val="000000" w:themeColor="text1"/>
                <w:sz w:val="24"/>
                <w:szCs w:val="24"/>
              </w:rPr>
              <w:t>»</w:t>
            </w:r>
          </w:p>
        </w:tc>
        <w:tc>
          <w:tcPr>
            <w:tcW w:w="2074" w:type="pct"/>
            <w:vAlign w:val="center"/>
          </w:tcPr>
          <w:p w:rsidR="00DD3856" w:rsidRPr="00535480" w:rsidRDefault="00DD3856" w:rsidP="00DD3856">
            <w:pPr>
              <w:rPr>
                <w:color w:val="000000" w:themeColor="text1"/>
                <w:sz w:val="24"/>
                <w:szCs w:val="24"/>
              </w:rPr>
            </w:pPr>
            <w:r w:rsidRPr="00535480">
              <w:rPr>
                <w:color w:val="000000" w:themeColor="text1"/>
                <w:sz w:val="24"/>
                <w:szCs w:val="24"/>
              </w:rPr>
              <w:t>Решение</w:t>
            </w:r>
            <w:r>
              <w:rPr>
                <w:color w:val="000000" w:themeColor="text1"/>
                <w:sz w:val="24"/>
                <w:szCs w:val="24"/>
              </w:rPr>
              <w:t xml:space="preserve"> </w:t>
            </w:r>
            <w:r w:rsidRPr="00535480">
              <w:rPr>
                <w:color w:val="000000" w:themeColor="text1"/>
                <w:sz w:val="24"/>
                <w:szCs w:val="24"/>
              </w:rPr>
              <w:t>10 сессии Совета депутатов  Краснозерского района Новосибирской области  от 28.12.2010 № 82</w:t>
            </w:r>
          </w:p>
        </w:tc>
      </w:tr>
      <w:tr w:rsidR="00DD3856" w:rsidRPr="007F35D0" w:rsidTr="00DD3856">
        <w:tc>
          <w:tcPr>
            <w:tcW w:w="260" w:type="pct"/>
            <w:vAlign w:val="center"/>
          </w:tcPr>
          <w:p w:rsidR="00DD3856" w:rsidRPr="00535480" w:rsidRDefault="00DD3856" w:rsidP="00DD3856">
            <w:pPr>
              <w:jc w:val="center"/>
            </w:pPr>
            <w:r w:rsidRPr="00535480">
              <w:t>2</w:t>
            </w:r>
          </w:p>
        </w:tc>
        <w:tc>
          <w:tcPr>
            <w:tcW w:w="2666" w:type="pct"/>
            <w:vAlign w:val="center"/>
          </w:tcPr>
          <w:p w:rsidR="00DD3856" w:rsidRPr="00535480" w:rsidRDefault="00DD3856" w:rsidP="00DD3856">
            <w:pPr>
              <w:rPr>
                <w:color w:val="000000" w:themeColor="text1"/>
                <w:sz w:val="24"/>
                <w:szCs w:val="24"/>
              </w:rPr>
            </w:pPr>
            <w:r w:rsidRPr="00535480">
              <w:rPr>
                <w:color w:val="000000" w:themeColor="text1"/>
                <w:sz w:val="24"/>
                <w:szCs w:val="24"/>
              </w:rPr>
              <w:t>Муниципальная программа Краснозерского района Новосибирской области «Культура Краснозерского района Новосибирской области на 2020-2022</w:t>
            </w:r>
            <w:r>
              <w:rPr>
                <w:color w:val="000000" w:themeColor="text1"/>
                <w:sz w:val="24"/>
                <w:szCs w:val="24"/>
              </w:rPr>
              <w:t xml:space="preserve"> годы</w:t>
            </w:r>
            <w:r w:rsidRPr="00535480">
              <w:rPr>
                <w:color w:val="000000" w:themeColor="text1"/>
                <w:sz w:val="24"/>
                <w:szCs w:val="24"/>
              </w:rPr>
              <w:t>»</w:t>
            </w:r>
          </w:p>
        </w:tc>
        <w:tc>
          <w:tcPr>
            <w:tcW w:w="2074" w:type="pct"/>
            <w:vAlign w:val="center"/>
          </w:tcPr>
          <w:p w:rsidR="00DD3856" w:rsidRPr="00535480" w:rsidRDefault="00DD3856" w:rsidP="00DD3856">
            <w:pPr>
              <w:rPr>
                <w:bCs/>
                <w:color w:val="000000" w:themeColor="text1"/>
                <w:sz w:val="24"/>
                <w:szCs w:val="24"/>
              </w:rPr>
            </w:pPr>
            <w:r w:rsidRPr="00535480">
              <w:rPr>
                <w:bCs/>
                <w:color w:val="000000" w:themeColor="text1"/>
                <w:sz w:val="24"/>
                <w:szCs w:val="24"/>
              </w:rPr>
              <w:t>Постановление администрации Краснозерского района Новосибирской области от 01.10.2019 №</w:t>
            </w:r>
            <w:r>
              <w:rPr>
                <w:bCs/>
                <w:color w:val="000000" w:themeColor="text1"/>
                <w:sz w:val="24"/>
                <w:szCs w:val="24"/>
              </w:rPr>
              <w:t xml:space="preserve"> </w:t>
            </w:r>
            <w:r w:rsidRPr="00535480">
              <w:rPr>
                <w:bCs/>
                <w:color w:val="000000" w:themeColor="text1"/>
                <w:sz w:val="24"/>
                <w:szCs w:val="24"/>
              </w:rPr>
              <w:t>747</w:t>
            </w:r>
          </w:p>
        </w:tc>
      </w:tr>
      <w:tr w:rsidR="00DD3856" w:rsidRPr="007F35D0" w:rsidTr="00DD3856">
        <w:tc>
          <w:tcPr>
            <w:tcW w:w="260" w:type="pct"/>
            <w:vAlign w:val="center"/>
          </w:tcPr>
          <w:p w:rsidR="00DD3856" w:rsidRPr="00535480" w:rsidRDefault="00DD3856" w:rsidP="00DD3856">
            <w:pPr>
              <w:jc w:val="center"/>
            </w:pPr>
            <w:r w:rsidRPr="00535480">
              <w:t>3</w:t>
            </w:r>
          </w:p>
        </w:tc>
        <w:tc>
          <w:tcPr>
            <w:tcW w:w="2666" w:type="pct"/>
            <w:vAlign w:val="center"/>
          </w:tcPr>
          <w:p w:rsidR="00DD3856" w:rsidRPr="00535480" w:rsidRDefault="00DD3856" w:rsidP="00DD3856">
            <w:pPr>
              <w:rPr>
                <w:color w:val="000000" w:themeColor="text1"/>
                <w:sz w:val="24"/>
                <w:szCs w:val="24"/>
              </w:rPr>
            </w:pPr>
            <w:r w:rsidRPr="00535480">
              <w:rPr>
                <w:color w:val="000000" w:themeColor="text1"/>
                <w:sz w:val="24"/>
                <w:szCs w:val="24"/>
              </w:rPr>
              <w:t>Муниципальная программа Краснозерского района Новосибирской области «Развитие физической культуры и массового спорта в Краснозерском районе  на 2021-2023 годы»</w:t>
            </w:r>
          </w:p>
        </w:tc>
        <w:tc>
          <w:tcPr>
            <w:tcW w:w="2074" w:type="pct"/>
            <w:vAlign w:val="center"/>
          </w:tcPr>
          <w:p w:rsidR="00DD3856" w:rsidRPr="00535480" w:rsidRDefault="00DD3856" w:rsidP="00DD3856">
            <w:pPr>
              <w:rPr>
                <w:color w:val="000000" w:themeColor="text1"/>
                <w:sz w:val="24"/>
                <w:szCs w:val="24"/>
              </w:rPr>
            </w:pPr>
            <w:r w:rsidRPr="00535480">
              <w:rPr>
                <w:bCs/>
                <w:color w:val="000000" w:themeColor="text1"/>
                <w:sz w:val="24"/>
                <w:szCs w:val="24"/>
              </w:rPr>
              <w:t>Постановление администрации Краснозерского района Новосибирской области от 11.11.2020 №</w:t>
            </w:r>
            <w:r>
              <w:rPr>
                <w:bCs/>
                <w:color w:val="000000" w:themeColor="text1"/>
                <w:sz w:val="24"/>
                <w:szCs w:val="24"/>
              </w:rPr>
              <w:t xml:space="preserve"> </w:t>
            </w:r>
            <w:r w:rsidRPr="00535480">
              <w:rPr>
                <w:bCs/>
                <w:color w:val="000000" w:themeColor="text1"/>
                <w:sz w:val="24"/>
                <w:szCs w:val="24"/>
              </w:rPr>
              <w:t>808</w:t>
            </w:r>
          </w:p>
        </w:tc>
      </w:tr>
      <w:tr w:rsidR="00DD3856" w:rsidRPr="007F35D0" w:rsidTr="00DD3856">
        <w:tc>
          <w:tcPr>
            <w:tcW w:w="260" w:type="pct"/>
            <w:vAlign w:val="center"/>
          </w:tcPr>
          <w:p w:rsidR="00DD3856" w:rsidRPr="00535480" w:rsidRDefault="00DD3856" w:rsidP="00DD3856">
            <w:pPr>
              <w:jc w:val="center"/>
            </w:pPr>
            <w:r w:rsidRPr="00535480">
              <w:t>4</w:t>
            </w:r>
          </w:p>
        </w:tc>
        <w:tc>
          <w:tcPr>
            <w:tcW w:w="2666" w:type="pct"/>
            <w:vAlign w:val="center"/>
          </w:tcPr>
          <w:p w:rsidR="00DD3856" w:rsidRPr="00535480" w:rsidRDefault="00DD3856" w:rsidP="00DD3856">
            <w:pPr>
              <w:rPr>
                <w:color w:val="000000" w:themeColor="text1"/>
                <w:sz w:val="24"/>
                <w:szCs w:val="24"/>
              </w:rPr>
            </w:pPr>
            <w:r w:rsidRPr="00535480">
              <w:rPr>
                <w:color w:val="000000" w:themeColor="text1"/>
                <w:sz w:val="24"/>
                <w:szCs w:val="24"/>
              </w:rPr>
              <w:t>Муниципальная программа Краснозерского района Новосибирской области «Социальная защита населения Краснозерского района  на 2021-2023 годы»</w:t>
            </w:r>
          </w:p>
        </w:tc>
        <w:tc>
          <w:tcPr>
            <w:tcW w:w="2074" w:type="pct"/>
            <w:vAlign w:val="center"/>
          </w:tcPr>
          <w:p w:rsidR="00DD3856" w:rsidRPr="00535480" w:rsidRDefault="00DD3856" w:rsidP="00DD3856">
            <w:pPr>
              <w:rPr>
                <w:color w:val="000000" w:themeColor="text1"/>
                <w:sz w:val="24"/>
                <w:szCs w:val="24"/>
              </w:rPr>
            </w:pPr>
            <w:r w:rsidRPr="00535480">
              <w:rPr>
                <w:bCs/>
                <w:color w:val="000000" w:themeColor="text1"/>
                <w:sz w:val="24"/>
                <w:szCs w:val="24"/>
              </w:rPr>
              <w:t>Постановление администрации Краснозерского района Новосибирской области от 09.09.2020 №</w:t>
            </w:r>
            <w:r>
              <w:rPr>
                <w:bCs/>
                <w:color w:val="000000" w:themeColor="text1"/>
                <w:sz w:val="24"/>
                <w:szCs w:val="24"/>
              </w:rPr>
              <w:t xml:space="preserve"> </w:t>
            </w:r>
            <w:r w:rsidRPr="00535480">
              <w:rPr>
                <w:bCs/>
                <w:color w:val="000000" w:themeColor="text1"/>
                <w:sz w:val="24"/>
                <w:szCs w:val="24"/>
              </w:rPr>
              <w:t>231</w:t>
            </w:r>
          </w:p>
        </w:tc>
      </w:tr>
      <w:tr w:rsidR="00DD3856" w:rsidRPr="007F35D0" w:rsidTr="00DD3856">
        <w:tc>
          <w:tcPr>
            <w:tcW w:w="260" w:type="pct"/>
            <w:vAlign w:val="center"/>
          </w:tcPr>
          <w:p w:rsidR="00DD3856" w:rsidRPr="00535480" w:rsidRDefault="00DD3856" w:rsidP="00DD3856">
            <w:pPr>
              <w:jc w:val="center"/>
            </w:pPr>
            <w:r w:rsidRPr="00535480">
              <w:t>5</w:t>
            </w:r>
          </w:p>
        </w:tc>
        <w:tc>
          <w:tcPr>
            <w:tcW w:w="2666" w:type="pct"/>
            <w:vAlign w:val="center"/>
          </w:tcPr>
          <w:p w:rsidR="00DD3856" w:rsidRPr="00535480" w:rsidRDefault="00DD3856" w:rsidP="00DD3856">
            <w:pPr>
              <w:rPr>
                <w:color w:val="000000" w:themeColor="text1"/>
                <w:sz w:val="24"/>
                <w:szCs w:val="24"/>
              </w:rPr>
            </w:pPr>
            <w:r w:rsidRPr="00535480">
              <w:rPr>
                <w:color w:val="000000" w:themeColor="text1"/>
                <w:sz w:val="24"/>
                <w:szCs w:val="24"/>
              </w:rPr>
              <w:t>Муниципальная программа Краснозерского района Новосибирской области «Программа мер по демографическому развитию Краснозерского района на 2008-2025 годы»</w:t>
            </w:r>
          </w:p>
        </w:tc>
        <w:tc>
          <w:tcPr>
            <w:tcW w:w="2074" w:type="pct"/>
            <w:vAlign w:val="center"/>
          </w:tcPr>
          <w:p w:rsidR="00DD3856" w:rsidRPr="00535480" w:rsidRDefault="00DD3856" w:rsidP="00DD3856">
            <w:pPr>
              <w:rPr>
                <w:color w:val="000000" w:themeColor="text1"/>
                <w:sz w:val="24"/>
                <w:szCs w:val="24"/>
              </w:rPr>
            </w:pPr>
            <w:r w:rsidRPr="00535480">
              <w:rPr>
                <w:bCs/>
                <w:color w:val="000000" w:themeColor="text1"/>
                <w:sz w:val="24"/>
                <w:szCs w:val="24"/>
              </w:rPr>
              <w:t>Постановление администрации Краснозерского района Новосибирской области от 30.09.2019 №</w:t>
            </w:r>
            <w:r>
              <w:rPr>
                <w:bCs/>
                <w:color w:val="000000" w:themeColor="text1"/>
                <w:sz w:val="24"/>
                <w:szCs w:val="24"/>
              </w:rPr>
              <w:t xml:space="preserve"> </w:t>
            </w:r>
            <w:r w:rsidRPr="00535480">
              <w:rPr>
                <w:bCs/>
                <w:color w:val="000000" w:themeColor="text1"/>
                <w:sz w:val="24"/>
                <w:szCs w:val="24"/>
              </w:rPr>
              <w:t>746</w:t>
            </w:r>
          </w:p>
        </w:tc>
      </w:tr>
      <w:tr w:rsidR="00DD3856" w:rsidRPr="007F35D0" w:rsidTr="00DD3856">
        <w:tc>
          <w:tcPr>
            <w:tcW w:w="260" w:type="pct"/>
            <w:vAlign w:val="center"/>
          </w:tcPr>
          <w:p w:rsidR="00DD3856" w:rsidRPr="00535480" w:rsidRDefault="00DD3856" w:rsidP="00DD3856">
            <w:pPr>
              <w:jc w:val="center"/>
            </w:pPr>
            <w:r w:rsidRPr="00535480">
              <w:t>6</w:t>
            </w:r>
          </w:p>
        </w:tc>
        <w:tc>
          <w:tcPr>
            <w:tcW w:w="2666" w:type="pct"/>
            <w:vAlign w:val="center"/>
          </w:tcPr>
          <w:p w:rsidR="00DD3856" w:rsidRPr="00535480" w:rsidRDefault="00DD3856" w:rsidP="00DD3856">
            <w:pPr>
              <w:rPr>
                <w:color w:val="000000" w:themeColor="text1"/>
                <w:sz w:val="24"/>
                <w:szCs w:val="24"/>
              </w:rPr>
            </w:pPr>
            <w:r w:rsidRPr="00535480">
              <w:rPr>
                <w:color w:val="000000" w:themeColor="text1"/>
                <w:sz w:val="24"/>
                <w:szCs w:val="24"/>
              </w:rPr>
              <w:t>Муниципальная программа Краснозерского района Новосибирской области «Улучшение экологической ситуации на территории Краснозерского района на 2020-2022 годы»</w:t>
            </w:r>
          </w:p>
        </w:tc>
        <w:tc>
          <w:tcPr>
            <w:tcW w:w="2074" w:type="pct"/>
            <w:vAlign w:val="center"/>
          </w:tcPr>
          <w:p w:rsidR="00DD3856" w:rsidRPr="00535480" w:rsidRDefault="00DD3856" w:rsidP="00DD3856">
            <w:pPr>
              <w:rPr>
                <w:color w:val="000000" w:themeColor="text1"/>
                <w:sz w:val="24"/>
                <w:szCs w:val="24"/>
              </w:rPr>
            </w:pPr>
            <w:r w:rsidRPr="00535480">
              <w:rPr>
                <w:bCs/>
                <w:color w:val="000000" w:themeColor="text1"/>
                <w:sz w:val="24"/>
                <w:szCs w:val="24"/>
              </w:rPr>
              <w:t>Постановление администрации Краснозерского района Новосибирской области от 11.11.2019 №</w:t>
            </w:r>
            <w:r>
              <w:rPr>
                <w:bCs/>
                <w:color w:val="000000" w:themeColor="text1"/>
                <w:sz w:val="24"/>
                <w:szCs w:val="24"/>
              </w:rPr>
              <w:t xml:space="preserve"> </w:t>
            </w:r>
            <w:r w:rsidRPr="00535480">
              <w:rPr>
                <w:bCs/>
                <w:color w:val="000000" w:themeColor="text1"/>
                <w:sz w:val="24"/>
                <w:szCs w:val="24"/>
              </w:rPr>
              <w:t>855</w:t>
            </w:r>
          </w:p>
        </w:tc>
      </w:tr>
      <w:tr w:rsidR="00DD3856" w:rsidRPr="007F35D0" w:rsidTr="00DD3856">
        <w:tc>
          <w:tcPr>
            <w:tcW w:w="260" w:type="pct"/>
            <w:vAlign w:val="center"/>
          </w:tcPr>
          <w:p w:rsidR="00DD3856" w:rsidRPr="00535480" w:rsidRDefault="00DD3856" w:rsidP="00DD3856">
            <w:pPr>
              <w:jc w:val="center"/>
            </w:pPr>
            <w:r w:rsidRPr="00535480">
              <w:t>7</w:t>
            </w:r>
          </w:p>
        </w:tc>
        <w:tc>
          <w:tcPr>
            <w:tcW w:w="2666" w:type="pct"/>
            <w:vAlign w:val="center"/>
          </w:tcPr>
          <w:p w:rsidR="00DD3856" w:rsidRPr="00535480" w:rsidRDefault="00DD3856" w:rsidP="00DD3856">
            <w:pPr>
              <w:rPr>
                <w:color w:val="000000" w:themeColor="text1"/>
                <w:sz w:val="24"/>
                <w:szCs w:val="24"/>
              </w:rPr>
            </w:pPr>
            <w:r w:rsidRPr="00535480">
              <w:rPr>
                <w:color w:val="000000" w:themeColor="text1"/>
                <w:sz w:val="24"/>
                <w:szCs w:val="24"/>
              </w:rPr>
              <w:t>Муниципальная программа Краснозерского района Новосибирской области «Повышение безопасности дорожного движения на 2020-2022 годы территории Краснозерского района Новосибирской области»</w:t>
            </w:r>
          </w:p>
        </w:tc>
        <w:tc>
          <w:tcPr>
            <w:tcW w:w="2074" w:type="pct"/>
            <w:vAlign w:val="center"/>
          </w:tcPr>
          <w:p w:rsidR="00DD3856" w:rsidRPr="00535480" w:rsidRDefault="00DD3856" w:rsidP="00DD3856">
            <w:pPr>
              <w:rPr>
                <w:color w:val="000000" w:themeColor="text1"/>
                <w:sz w:val="24"/>
                <w:szCs w:val="24"/>
              </w:rPr>
            </w:pPr>
            <w:r w:rsidRPr="00535480">
              <w:rPr>
                <w:bCs/>
                <w:color w:val="000000" w:themeColor="text1"/>
                <w:sz w:val="24"/>
                <w:szCs w:val="24"/>
              </w:rPr>
              <w:t>Постановление администрации Краснозерского района Новосибирской области от 11.11.2019 №</w:t>
            </w:r>
            <w:r>
              <w:rPr>
                <w:bCs/>
                <w:color w:val="000000" w:themeColor="text1"/>
                <w:sz w:val="24"/>
                <w:szCs w:val="24"/>
              </w:rPr>
              <w:t xml:space="preserve"> </w:t>
            </w:r>
            <w:r w:rsidRPr="00535480">
              <w:rPr>
                <w:bCs/>
                <w:color w:val="000000" w:themeColor="text1"/>
                <w:sz w:val="24"/>
                <w:szCs w:val="24"/>
              </w:rPr>
              <w:t>856</w:t>
            </w:r>
          </w:p>
        </w:tc>
      </w:tr>
      <w:tr w:rsidR="00DD3856" w:rsidRPr="007F35D0" w:rsidTr="00DD3856">
        <w:tc>
          <w:tcPr>
            <w:tcW w:w="260" w:type="pct"/>
            <w:vAlign w:val="center"/>
          </w:tcPr>
          <w:p w:rsidR="00DD3856" w:rsidRPr="00535480" w:rsidRDefault="00DD3856" w:rsidP="00DD3856">
            <w:pPr>
              <w:jc w:val="center"/>
            </w:pPr>
            <w:r w:rsidRPr="00535480">
              <w:t>8</w:t>
            </w:r>
          </w:p>
        </w:tc>
        <w:tc>
          <w:tcPr>
            <w:tcW w:w="2666" w:type="pct"/>
            <w:vAlign w:val="center"/>
          </w:tcPr>
          <w:p w:rsidR="00DD3856" w:rsidRPr="00535480" w:rsidRDefault="00DD3856" w:rsidP="00DD3856">
            <w:pPr>
              <w:rPr>
                <w:color w:val="000000" w:themeColor="text1"/>
                <w:sz w:val="24"/>
                <w:szCs w:val="24"/>
              </w:rPr>
            </w:pPr>
            <w:r w:rsidRPr="00535480">
              <w:rPr>
                <w:color w:val="000000" w:themeColor="text1"/>
                <w:sz w:val="24"/>
                <w:szCs w:val="24"/>
              </w:rPr>
              <w:t>Муниципальная программа Краснозерского района Новосибирской области «Развитие субъектов малого и среднего предпринимательства в Краснозерском районе Новосиб</w:t>
            </w:r>
            <w:r>
              <w:rPr>
                <w:color w:val="000000" w:themeColor="text1"/>
                <w:sz w:val="24"/>
                <w:szCs w:val="24"/>
              </w:rPr>
              <w:t>ирской  области на 2020-2022 годы</w:t>
            </w:r>
            <w:r w:rsidRPr="00535480">
              <w:rPr>
                <w:color w:val="000000" w:themeColor="text1"/>
                <w:sz w:val="24"/>
                <w:szCs w:val="24"/>
              </w:rPr>
              <w:t>»</w:t>
            </w:r>
          </w:p>
        </w:tc>
        <w:tc>
          <w:tcPr>
            <w:tcW w:w="2074" w:type="pct"/>
            <w:vAlign w:val="center"/>
          </w:tcPr>
          <w:p w:rsidR="00DD3856" w:rsidRPr="00535480" w:rsidRDefault="00DD3856" w:rsidP="00DD3856">
            <w:pPr>
              <w:rPr>
                <w:bCs/>
                <w:color w:val="000000" w:themeColor="text1"/>
                <w:sz w:val="24"/>
                <w:szCs w:val="24"/>
              </w:rPr>
            </w:pPr>
            <w:r w:rsidRPr="00535480">
              <w:rPr>
                <w:bCs/>
                <w:color w:val="000000" w:themeColor="text1"/>
                <w:sz w:val="24"/>
                <w:szCs w:val="24"/>
              </w:rPr>
              <w:t>Постановление администрации</w:t>
            </w:r>
          </w:p>
          <w:p w:rsidR="00DD3856" w:rsidRPr="00535480" w:rsidRDefault="00DD3856" w:rsidP="00DD3856">
            <w:pPr>
              <w:rPr>
                <w:bCs/>
                <w:color w:val="000000" w:themeColor="text1"/>
                <w:sz w:val="24"/>
                <w:szCs w:val="24"/>
              </w:rPr>
            </w:pPr>
            <w:r w:rsidRPr="00535480">
              <w:rPr>
                <w:bCs/>
                <w:color w:val="000000" w:themeColor="text1"/>
                <w:sz w:val="24"/>
                <w:szCs w:val="24"/>
              </w:rPr>
              <w:t>Краснозерского района Новосибирской области от 14.10.2019 №</w:t>
            </w:r>
            <w:r>
              <w:rPr>
                <w:bCs/>
                <w:color w:val="000000" w:themeColor="text1"/>
                <w:sz w:val="24"/>
                <w:szCs w:val="24"/>
              </w:rPr>
              <w:t xml:space="preserve"> </w:t>
            </w:r>
            <w:r w:rsidRPr="00535480">
              <w:rPr>
                <w:bCs/>
                <w:color w:val="000000" w:themeColor="text1"/>
                <w:sz w:val="24"/>
                <w:szCs w:val="24"/>
              </w:rPr>
              <w:t>795</w:t>
            </w:r>
          </w:p>
        </w:tc>
      </w:tr>
      <w:tr w:rsidR="00DD3856" w:rsidRPr="007F35D0" w:rsidTr="00DD3856">
        <w:tc>
          <w:tcPr>
            <w:tcW w:w="260" w:type="pct"/>
            <w:vAlign w:val="center"/>
          </w:tcPr>
          <w:p w:rsidR="00DD3856" w:rsidRPr="00535480" w:rsidRDefault="00DD3856" w:rsidP="00DD3856">
            <w:pPr>
              <w:jc w:val="center"/>
            </w:pPr>
            <w:r w:rsidRPr="00535480">
              <w:lastRenderedPageBreak/>
              <w:t>9</w:t>
            </w:r>
          </w:p>
        </w:tc>
        <w:tc>
          <w:tcPr>
            <w:tcW w:w="2666" w:type="pct"/>
            <w:vAlign w:val="center"/>
          </w:tcPr>
          <w:p w:rsidR="00DD3856" w:rsidRPr="00535480" w:rsidRDefault="00DD3856" w:rsidP="00DD3856">
            <w:pPr>
              <w:rPr>
                <w:color w:val="000000" w:themeColor="text1"/>
                <w:sz w:val="24"/>
                <w:szCs w:val="24"/>
              </w:rPr>
            </w:pPr>
            <w:r w:rsidRPr="00535480">
              <w:rPr>
                <w:color w:val="000000" w:themeColor="text1"/>
                <w:sz w:val="24"/>
                <w:szCs w:val="24"/>
              </w:rPr>
              <w:t>Муниципальная программа Краснозерского района Новосибирской области «Развитие образования в Краснозерском районе Новосибирской области на 2021-2025 годы»</w:t>
            </w:r>
          </w:p>
        </w:tc>
        <w:tc>
          <w:tcPr>
            <w:tcW w:w="2074" w:type="pct"/>
            <w:vAlign w:val="center"/>
          </w:tcPr>
          <w:p w:rsidR="00DD3856" w:rsidRPr="00535480" w:rsidRDefault="00DD3856" w:rsidP="00DD3856">
            <w:pPr>
              <w:rPr>
                <w:bCs/>
                <w:color w:val="000000" w:themeColor="text1"/>
                <w:sz w:val="24"/>
                <w:szCs w:val="24"/>
              </w:rPr>
            </w:pPr>
            <w:r w:rsidRPr="00535480">
              <w:rPr>
                <w:bCs/>
                <w:color w:val="000000" w:themeColor="text1"/>
                <w:sz w:val="24"/>
                <w:szCs w:val="24"/>
              </w:rPr>
              <w:t>Постановление администрации</w:t>
            </w:r>
          </w:p>
          <w:p w:rsidR="00DD3856" w:rsidRPr="00535480" w:rsidRDefault="00DD3856" w:rsidP="00DD3856">
            <w:pPr>
              <w:rPr>
                <w:bCs/>
                <w:color w:val="000000" w:themeColor="text1"/>
                <w:sz w:val="24"/>
                <w:szCs w:val="24"/>
              </w:rPr>
            </w:pPr>
            <w:r w:rsidRPr="00535480">
              <w:rPr>
                <w:bCs/>
                <w:color w:val="000000" w:themeColor="text1"/>
                <w:sz w:val="24"/>
                <w:szCs w:val="24"/>
              </w:rPr>
              <w:t>Краснозерского района Новосибирской области от 03.11.2020 №</w:t>
            </w:r>
            <w:r>
              <w:rPr>
                <w:bCs/>
                <w:color w:val="000000" w:themeColor="text1"/>
                <w:sz w:val="24"/>
                <w:szCs w:val="24"/>
              </w:rPr>
              <w:t xml:space="preserve"> </w:t>
            </w:r>
            <w:r w:rsidRPr="00535480">
              <w:rPr>
                <w:bCs/>
                <w:color w:val="000000" w:themeColor="text1"/>
                <w:sz w:val="24"/>
                <w:szCs w:val="24"/>
              </w:rPr>
              <w:t>788</w:t>
            </w:r>
          </w:p>
        </w:tc>
      </w:tr>
      <w:tr w:rsidR="00DD3856" w:rsidRPr="007F35D0" w:rsidTr="00DD3856">
        <w:tc>
          <w:tcPr>
            <w:tcW w:w="260" w:type="pct"/>
            <w:vAlign w:val="center"/>
          </w:tcPr>
          <w:p w:rsidR="00DD3856" w:rsidRPr="00535480" w:rsidRDefault="00DD3856" w:rsidP="00DD3856">
            <w:pPr>
              <w:jc w:val="center"/>
            </w:pPr>
            <w:r w:rsidRPr="00535480">
              <w:t>10</w:t>
            </w:r>
          </w:p>
        </w:tc>
        <w:tc>
          <w:tcPr>
            <w:tcW w:w="2666" w:type="pct"/>
            <w:vAlign w:val="center"/>
          </w:tcPr>
          <w:p w:rsidR="00DD3856" w:rsidRPr="00535480" w:rsidRDefault="00DD3856" w:rsidP="00DD3856">
            <w:pPr>
              <w:rPr>
                <w:color w:val="000000" w:themeColor="text1"/>
                <w:sz w:val="24"/>
                <w:szCs w:val="24"/>
              </w:rPr>
            </w:pPr>
            <w:r w:rsidRPr="00535480">
              <w:rPr>
                <w:color w:val="000000" w:themeColor="text1"/>
                <w:sz w:val="24"/>
                <w:szCs w:val="24"/>
              </w:rPr>
              <w:t>Муниципальная программа Краснозерского района Новосибирской области «Развитие сельского хозяйства и регулирование рынков сельскохозяйственной продукции, сырья и продовольствия в Краснозерском районе Новосибирской области на 2013-2024 годы»</w:t>
            </w:r>
          </w:p>
        </w:tc>
        <w:tc>
          <w:tcPr>
            <w:tcW w:w="2074" w:type="pct"/>
            <w:vAlign w:val="center"/>
          </w:tcPr>
          <w:p w:rsidR="00DD3856" w:rsidRPr="00535480" w:rsidRDefault="00DD3856" w:rsidP="00DD3856">
            <w:pPr>
              <w:rPr>
                <w:bCs/>
                <w:color w:val="000000" w:themeColor="text1"/>
                <w:sz w:val="24"/>
                <w:szCs w:val="24"/>
              </w:rPr>
            </w:pPr>
            <w:r w:rsidRPr="00535480">
              <w:rPr>
                <w:bCs/>
                <w:color w:val="000000" w:themeColor="text1"/>
                <w:sz w:val="24"/>
                <w:szCs w:val="24"/>
              </w:rPr>
              <w:t>Постановление администрации</w:t>
            </w:r>
          </w:p>
          <w:p w:rsidR="00DD3856" w:rsidRPr="00535480" w:rsidRDefault="00DD3856" w:rsidP="00DD3856">
            <w:pPr>
              <w:rPr>
                <w:bCs/>
                <w:color w:val="000000" w:themeColor="text1"/>
                <w:sz w:val="24"/>
                <w:szCs w:val="24"/>
              </w:rPr>
            </w:pPr>
            <w:r w:rsidRPr="00535480">
              <w:rPr>
                <w:bCs/>
                <w:color w:val="000000" w:themeColor="text1"/>
                <w:sz w:val="24"/>
                <w:szCs w:val="24"/>
              </w:rPr>
              <w:t>Краснозерского района Новосибирской области от 04.19.2013 №</w:t>
            </w:r>
            <w:r>
              <w:rPr>
                <w:bCs/>
                <w:color w:val="000000" w:themeColor="text1"/>
                <w:sz w:val="24"/>
                <w:szCs w:val="24"/>
              </w:rPr>
              <w:t xml:space="preserve"> </w:t>
            </w:r>
            <w:r w:rsidRPr="00535480">
              <w:rPr>
                <w:bCs/>
                <w:color w:val="000000" w:themeColor="text1"/>
                <w:sz w:val="24"/>
                <w:szCs w:val="24"/>
              </w:rPr>
              <w:t>1130</w:t>
            </w:r>
          </w:p>
        </w:tc>
      </w:tr>
      <w:tr w:rsidR="00DD3856" w:rsidRPr="007F35D0" w:rsidTr="00DD3856">
        <w:tc>
          <w:tcPr>
            <w:tcW w:w="260" w:type="pct"/>
            <w:vAlign w:val="center"/>
          </w:tcPr>
          <w:p w:rsidR="00DD3856" w:rsidRPr="00535480" w:rsidRDefault="00DD3856" w:rsidP="00DD3856">
            <w:pPr>
              <w:jc w:val="center"/>
            </w:pPr>
            <w:r w:rsidRPr="00535480">
              <w:t>11</w:t>
            </w:r>
          </w:p>
        </w:tc>
        <w:tc>
          <w:tcPr>
            <w:tcW w:w="2666" w:type="pct"/>
            <w:vAlign w:val="center"/>
          </w:tcPr>
          <w:p w:rsidR="00DD3856" w:rsidRPr="00535480" w:rsidRDefault="00DD3856" w:rsidP="00DD3856">
            <w:pPr>
              <w:rPr>
                <w:color w:val="000000" w:themeColor="text1"/>
                <w:sz w:val="24"/>
                <w:szCs w:val="24"/>
              </w:rPr>
            </w:pPr>
            <w:r w:rsidRPr="00535480">
              <w:rPr>
                <w:color w:val="000000" w:themeColor="text1"/>
                <w:sz w:val="24"/>
                <w:szCs w:val="24"/>
              </w:rPr>
              <w:t>Муниципальная программа Краснозерского района Новосибирской области «Обеспечение безопасности жизнедеятельност</w:t>
            </w:r>
            <w:r>
              <w:rPr>
                <w:color w:val="000000" w:themeColor="text1"/>
                <w:sz w:val="24"/>
                <w:szCs w:val="24"/>
              </w:rPr>
              <w:t>и населения Краснозерского райо</w:t>
            </w:r>
            <w:r w:rsidRPr="00535480">
              <w:rPr>
                <w:color w:val="000000" w:themeColor="text1"/>
                <w:sz w:val="24"/>
                <w:szCs w:val="24"/>
              </w:rPr>
              <w:t>на Новосибирской области на 2021-2023 годы»</w:t>
            </w:r>
          </w:p>
        </w:tc>
        <w:tc>
          <w:tcPr>
            <w:tcW w:w="2074" w:type="pct"/>
            <w:vAlign w:val="center"/>
          </w:tcPr>
          <w:p w:rsidR="00DD3856" w:rsidRPr="00535480" w:rsidRDefault="00DD3856" w:rsidP="00DD3856">
            <w:pPr>
              <w:rPr>
                <w:bCs/>
                <w:color w:val="000000" w:themeColor="text1"/>
                <w:sz w:val="24"/>
                <w:szCs w:val="24"/>
              </w:rPr>
            </w:pPr>
            <w:r w:rsidRPr="00535480">
              <w:rPr>
                <w:bCs/>
                <w:color w:val="000000" w:themeColor="text1"/>
                <w:sz w:val="24"/>
                <w:szCs w:val="24"/>
              </w:rPr>
              <w:t>Постановление администрации</w:t>
            </w:r>
          </w:p>
          <w:p w:rsidR="00DD3856" w:rsidRPr="00535480" w:rsidRDefault="00DD3856" w:rsidP="00DD3856">
            <w:pPr>
              <w:rPr>
                <w:bCs/>
                <w:color w:val="000000" w:themeColor="text1"/>
                <w:sz w:val="24"/>
                <w:szCs w:val="24"/>
              </w:rPr>
            </w:pPr>
            <w:r w:rsidRPr="00535480">
              <w:rPr>
                <w:bCs/>
                <w:color w:val="000000" w:themeColor="text1"/>
                <w:sz w:val="24"/>
                <w:szCs w:val="24"/>
              </w:rPr>
              <w:t>Краснозерского района Новосибирской области от 11.12.2020 №</w:t>
            </w:r>
            <w:r>
              <w:rPr>
                <w:bCs/>
                <w:color w:val="000000" w:themeColor="text1"/>
                <w:sz w:val="24"/>
                <w:szCs w:val="24"/>
              </w:rPr>
              <w:t xml:space="preserve"> </w:t>
            </w:r>
            <w:r w:rsidRPr="00535480">
              <w:rPr>
                <w:bCs/>
                <w:color w:val="000000" w:themeColor="text1"/>
                <w:sz w:val="24"/>
                <w:szCs w:val="24"/>
              </w:rPr>
              <w:t>892</w:t>
            </w:r>
          </w:p>
        </w:tc>
      </w:tr>
      <w:tr w:rsidR="00DD3856" w:rsidRPr="007F35D0" w:rsidTr="00DD3856">
        <w:tc>
          <w:tcPr>
            <w:tcW w:w="260" w:type="pct"/>
            <w:vAlign w:val="center"/>
          </w:tcPr>
          <w:p w:rsidR="00DD3856" w:rsidRPr="00535480" w:rsidRDefault="00DD3856" w:rsidP="00DD3856">
            <w:pPr>
              <w:jc w:val="center"/>
            </w:pPr>
            <w:r w:rsidRPr="00535480">
              <w:t>12</w:t>
            </w:r>
          </w:p>
        </w:tc>
        <w:tc>
          <w:tcPr>
            <w:tcW w:w="2666" w:type="pct"/>
            <w:vAlign w:val="center"/>
          </w:tcPr>
          <w:p w:rsidR="00DD3856" w:rsidRPr="00535480" w:rsidRDefault="00DD3856" w:rsidP="00DD3856">
            <w:pPr>
              <w:rPr>
                <w:sz w:val="24"/>
                <w:szCs w:val="24"/>
              </w:rPr>
            </w:pPr>
            <w:r w:rsidRPr="00DD3856">
              <w:rPr>
                <w:color w:val="000000" w:themeColor="text1"/>
                <w:sz w:val="24"/>
                <w:szCs w:val="24"/>
              </w:rPr>
              <w:t>Муницип</w:t>
            </w:r>
            <w:r>
              <w:rPr>
                <w:color w:val="000000" w:themeColor="text1"/>
                <w:sz w:val="24"/>
                <w:szCs w:val="24"/>
              </w:rPr>
              <w:t xml:space="preserve">альная   программа комплексного </w:t>
            </w:r>
            <w:r w:rsidRPr="00DD3856">
              <w:rPr>
                <w:color w:val="000000" w:themeColor="text1"/>
                <w:sz w:val="24"/>
                <w:szCs w:val="24"/>
              </w:rPr>
              <w:t>развития социальной инфраструктуры Аксенихинского сельсовета Краснозерского района Новосибирской области на 2017- 2027 годы</w:t>
            </w:r>
          </w:p>
        </w:tc>
        <w:tc>
          <w:tcPr>
            <w:tcW w:w="2074" w:type="pct"/>
            <w:vAlign w:val="center"/>
          </w:tcPr>
          <w:p w:rsidR="00DD3856" w:rsidRPr="00535480" w:rsidRDefault="00DD3856" w:rsidP="00DD3856">
            <w:pPr>
              <w:rPr>
                <w:bCs/>
                <w:color w:val="000000" w:themeColor="text1"/>
                <w:sz w:val="24"/>
                <w:szCs w:val="24"/>
              </w:rPr>
            </w:pPr>
            <w:r>
              <w:rPr>
                <w:bCs/>
                <w:color w:val="000000" w:themeColor="text1"/>
                <w:sz w:val="24"/>
                <w:szCs w:val="24"/>
              </w:rPr>
              <w:t>Постановление администрации Аксенихинского</w:t>
            </w:r>
            <w:r w:rsidRPr="00535480">
              <w:rPr>
                <w:bCs/>
                <w:color w:val="000000" w:themeColor="text1"/>
                <w:sz w:val="24"/>
                <w:szCs w:val="24"/>
              </w:rPr>
              <w:t xml:space="preserve"> сельсовета</w:t>
            </w:r>
            <w:r>
              <w:rPr>
                <w:bCs/>
                <w:color w:val="000000" w:themeColor="text1"/>
                <w:sz w:val="24"/>
                <w:szCs w:val="24"/>
              </w:rPr>
              <w:t xml:space="preserve"> Краснозекрского района Новосибирской области</w:t>
            </w:r>
          </w:p>
          <w:p w:rsidR="00DD3856" w:rsidRPr="00535480" w:rsidRDefault="00DD3856" w:rsidP="00DD3856">
            <w:pPr>
              <w:rPr>
                <w:rFonts w:eastAsia="Times New Roman"/>
                <w:sz w:val="24"/>
                <w:szCs w:val="24"/>
              </w:rPr>
            </w:pPr>
            <w:r>
              <w:rPr>
                <w:bCs/>
                <w:color w:val="000000" w:themeColor="text1"/>
                <w:sz w:val="24"/>
                <w:szCs w:val="24"/>
              </w:rPr>
              <w:t xml:space="preserve">от 23.05.2017 № </w:t>
            </w:r>
            <w:r w:rsidRPr="00535480">
              <w:rPr>
                <w:bCs/>
                <w:color w:val="000000" w:themeColor="text1"/>
                <w:sz w:val="24"/>
                <w:szCs w:val="24"/>
              </w:rPr>
              <w:t>3</w:t>
            </w:r>
            <w:r>
              <w:rPr>
                <w:bCs/>
                <w:color w:val="000000" w:themeColor="text1"/>
                <w:sz w:val="24"/>
                <w:szCs w:val="24"/>
              </w:rPr>
              <w:t>9</w:t>
            </w:r>
          </w:p>
        </w:tc>
      </w:tr>
      <w:tr w:rsidR="00DD3856" w:rsidRPr="007F35D0" w:rsidTr="00DD3856">
        <w:tc>
          <w:tcPr>
            <w:tcW w:w="260" w:type="pct"/>
            <w:vAlign w:val="center"/>
          </w:tcPr>
          <w:p w:rsidR="00DD3856" w:rsidRPr="00535480" w:rsidRDefault="00DD3856" w:rsidP="00DD3856">
            <w:pPr>
              <w:jc w:val="center"/>
            </w:pPr>
            <w:r w:rsidRPr="00535480">
              <w:rPr>
                <w:sz w:val="24"/>
                <w:szCs w:val="24"/>
              </w:rPr>
              <w:t>13</w:t>
            </w:r>
          </w:p>
        </w:tc>
        <w:tc>
          <w:tcPr>
            <w:tcW w:w="2666" w:type="pct"/>
            <w:vAlign w:val="center"/>
          </w:tcPr>
          <w:p w:rsidR="00DD3856" w:rsidRPr="007F35D0" w:rsidRDefault="00DD3856" w:rsidP="00DD3856">
            <w:pPr>
              <w:rPr>
                <w:color w:val="FF0000"/>
              </w:rPr>
            </w:pPr>
            <w:r w:rsidRPr="00535480">
              <w:rPr>
                <w:sz w:val="24"/>
                <w:szCs w:val="24"/>
              </w:rPr>
              <w:t>Программа развития тр</w:t>
            </w:r>
            <w:r>
              <w:rPr>
                <w:sz w:val="24"/>
                <w:szCs w:val="24"/>
              </w:rPr>
              <w:t>анспортной инфраструктуры Аксенихинского сельсовета на 2016-2025 годы</w:t>
            </w:r>
          </w:p>
        </w:tc>
        <w:tc>
          <w:tcPr>
            <w:tcW w:w="2074" w:type="pct"/>
            <w:vAlign w:val="center"/>
          </w:tcPr>
          <w:p w:rsidR="00DD3856" w:rsidRPr="00535480" w:rsidRDefault="00DD3856" w:rsidP="00DD3856">
            <w:pPr>
              <w:rPr>
                <w:bCs/>
                <w:color w:val="000000" w:themeColor="text1"/>
                <w:sz w:val="24"/>
                <w:szCs w:val="24"/>
              </w:rPr>
            </w:pPr>
            <w:r>
              <w:rPr>
                <w:bCs/>
                <w:color w:val="000000" w:themeColor="text1"/>
                <w:sz w:val="24"/>
                <w:szCs w:val="24"/>
              </w:rPr>
              <w:t>Постановление администрации Аксенихинского</w:t>
            </w:r>
            <w:r w:rsidRPr="00535480">
              <w:rPr>
                <w:bCs/>
                <w:color w:val="000000" w:themeColor="text1"/>
                <w:sz w:val="24"/>
                <w:szCs w:val="24"/>
              </w:rPr>
              <w:t xml:space="preserve"> сельсовета</w:t>
            </w:r>
            <w:r>
              <w:rPr>
                <w:bCs/>
                <w:color w:val="000000" w:themeColor="text1"/>
                <w:sz w:val="24"/>
                <w:szCs w:val="24"/>
              </w:rPr>
              <w:t xml:space="preserve"> Краснозекрского района Новосибирской области</w:t>
            </w:r>
          </w:p>
          <w:p w:rsidR="00DD3856" w:rsidRPr="007F35D0" w:rsidRDefault="00DD3856" w:rsidP="00DD3856">
            <w:pPr>
              <w:rPr>
                <w:bCs/>
                <w:color w:val="FF0000"/>
              </w:rPr>
            </w:pPr>
            <w:r>
              <w:rPr>
                <w:bCs/>
                <w:color w:val="000000" w:themeColor="text1"/>
                <w:sz w:val="24"/>
                <w:szCs w:val="24"/>
              </w:rPr>
              <w:t>от 27.06.2016 № 49</w:t>
            </w:r>
          </w:p>
        </w:tc>
      </w:tr>
    </w:tbl>
    <w:p w:rsidR="007F35D0" w:rsidRPr="005B0C45" w:rsidRDefault="007F35D0" w:rsidP="007F35D0">
      <w:pPr>
        <w:spacing w:after="0" w:line="240" w:lineRule="auto"/>
        <w:rPr>
          <w:lang w:eastAsia="ru-RU"/>
        </w:rPr>
      </w:pPr>
    </w:p>
    <w:p w:rsidR="006D7AD0" w:rsidRPr="00A10D3B" w:rsidRDefault="006D7AD0" w:rsidP="006D7AD0">
      <w:pPr>
        <w:pStyle w:val="10"/>
        <w:keepLines/>
        <w:pageBreakBefore/>
        <w:numPr>
          <w:ilvl w:val="0"/>
          <w:numId w:val="2"/>
        </w:numPr>
        <w:suppressAutoHyphens/>
        <w:spacing w:before="0" w:after="0"/>
        <w:ind w:left="0" w:firstLine="0"/>
        <w:jc w:val="center"/>
        <w:rPr>
          <w:rFonts w:ascii="Times New Roman" w:hAnsi="Times New Roman" w:cs="Times New Roman"/>
          <w:noProof/>
          <w:color w:val="000000" w:themeColor="text1"/>
          <w:sz w:val="28"/>
          <w:szCs w:val="28"/>
        </w:rPr>
      </w:pPr>
      <w:bookmarkStart w:id="141" w:name="_Toc54879784"/>
      <w:bookmarkStart w:id="142" w:name="_Toc69478952"/>
      <w:bookmarkStart w:id="143" w:name="_Toc75786806"/>
      <w:r w:rsidRPr="00A10D3B">
        <w:rPr>
          <w:rFonts w:ascii="Times New Roman" w:hAnsi="Times New Roman" w:cs="Times New Roman"/>
          <w:noProof/>
          <w:color w:val="000000" w:themeColor="text1"/>
          <w:sz w:val="28"/>
          <w:szCs w:val="28"/>
        </w:rPr>
        <w:lastRenderedPageBreak/>
        <w:t>УТВЕРЖДЕННЫЕ ДОКУМЕНТАМИ ТЕРРИТОРИАЛЬНОГО ПЛАНИРОВАНИЯ РОССИЙСКОЙ ФЕДЕРАЦИИ, ДОКУМЕНТАМИ ТЕРРИТОРИАЛЬНОГО ПЛАНИРОВАНИЯ ДВУХ И БОЛЕЕ СУБЪЕКТОВ РОССИЙСКОЙ ФЕДЕРАЦИИ, ДОКУМЕНТАМИ ТЕРРИТОРИАЛЬНОГО ПЛАНИРОВАНИЯ СУБЪЕКТА РОССИЙСКОЙ ФЕДЕРАЦИИ О ВИДАХ, НАЗНАЧЕНИИ И НАИМЕНОВАНИЯХ ПЛАНИРУЕМЫХ ДЛЯ РАЗМЕЩЕНИЯ НА ТЕРРИТОРИЯХ ПОСЕЛЕНИЯ ОБЪЕКТОВ ФЕДЕРАЛЬНОГО ЗНАЧЕНИЯ, ОБЪЕКТОВ РЕГИОНАЛЬНОГО ЗНАЧЕНИЯ, ИХ ОСНОВНЫЕ ХАРАКТЕРИСТИКИ, МЕСТОПОЛОЖЕНИЕ, ХАРАКТЕРИСТИКИ ЗОН С ОСОБЫМИ УСЛОВИЯМИ ИСПОЛЬЗОВАНИЯ ТЕРРИТОРИЙ</w:t>
      </w:r>
      <w:bookmarkEnd w:id="141"/>
      <w:bookmarkEnd w:id="142"/>
      <w:bookmarkEnd w:id="143"/>
    </w:p>
    <w:p w:rsidR="006D7AD0" w:rsidRPr="005F1166" w:rsidRDefault="006D7AD0" w:rsidP="006D7AD0">
      <w:pPr>
        <w:spacing w:after="0" w:line="240" w:lineRule="auto"/>
        <w:rPr>
          <w:color w:val="000000" w:themeColor="text1"/>
          <w:lang w:eastAsia="ru-RU"/>
        </w:rPr>
      </w:pPr>
    </w:p>
    <w:p w:rsidR="006D7AD0" w:rsidRDefault="006D7AD0" w:rsidP="006D7AD0">
      <w:pPr>
        <w:pStyle w:val="a0"/>
        <w:numPr>
          <w:ilvl w:val="0"/>
          <w:numId w:val="0"/>
        </w:numPr>
        <w:spacing w:after="0"/>
        <w:ind w:firstLine="709"/>
        <w:rPr>
          <w:color w:val="000000" w:themeColor="text1"/>
          <w:sz w:val="28"/>
          <w:szCs w:val="28"/>
        </w:rPr>
      </w:pPr>
      <w:r w:rsidRPr="005F1166">
        <w:rPr>
          <w:color w:val="000000" w:themeColor="text1"/>
          <w:sz w:val="28"/>
          <w:szCs w:val="28"/>
        </w:rPr>
        <w:t xml:space="preserve">Планируемые для размещения на территории </w:t>
      </w:r>
      <w:r w:rsidR="00F809D7">
        <w:rPr>
          <w:color w:val="000000" w:themeColor="text1"/>
          <w:sz w:val="28"/>
          <w:szCs w:val="28"/>
        </w:rPr>
        <w:t>Аксенихинского</w:t>
      </w:r>
      <w:r>
        <w:rPr>
          <w:color w:val="000000" w:themeColor="text1"/>
          <w:sz w:val="28"/>
          <w:szCs w:val="28"/>
        </w:rPr>
        <w:t xml:space="preserve"> сельсовета</w:t>
      </w:r>
      <w:r w:rsidRPr="005F1166">
        <w:rPr>
          <w:color w:val="000000" w:themeColor="text1"/>
          <w:sz w:val="28"/>
          <w:szCs w:val="28"/>
        </w:rPr>
        <w:t xml:space="preserve"> объекты федерального значения документами территориального планирования Российской Федерации не предусмотрены. </w:t>
      </w:r>
    </w:p>
    <w:p w:rsidR="00FD4995" w:rsidRPr="000041E1" w:rsidRDefault="00D77435" w:rsidP="00FD4995">
      <w:pPr>
        <w:pStyle w:val="aff"/>
        <w:spacing w:line="240" w:lineRule="auto"/>
        <w:ind w:firstLine="709"/>
        <w:rPr>
          <w:sz w:val="28"/>
          <w:szCs w:val="28"/>
          <w:lang w:eastAsia="ru-RU"/>
        </w:rPr>
      </w:pPr>
      <w:r w:rsidRPr="001761F3">
        <w:rPr>
          <w:sz w:val="28"/>
          <w:szCs w:val="28"/>
          <w:lang w:eastAsia="ru-RU"/>
        </w:rPr>
        <w:t>Схемой территориального планирования Новосибирской области, утвержденной</w:t>
      </w:r>
      <w:r w:rsidRPr="001761F3">
        <w:rPr>
          <w:sz w:val="28"/>
          <w:szCs w:val="28"/>
          <w:lang w:eastAsia="ru-RU"/>
        </w:rPr>
        <w:tab/>
        <w:t xml:space="preserve"> Постановлением </w:t>
      </w:r>
      <w:r w:rsidRPr="007E07C5">
        <w:rPr>
          <w:sz w:val="28"/>
          <w:szCs w:val="28"/>
          <w:lang w:eastAsia="ru-RU"/>
        </w:rPr>
        <w:t>Правительства Новосибирской области</w:t>
      </w:r>
      <w:r>
        <w:rPr>
          <w:sz w:val="28"/>
          <w:szCs w:val="28"/>
          <w:lang w:eastAsia="ru-RU"/>
        </w:rPr>
        <w:t xml:space="preserve"> </w:t>
      </w:r>
      <w:r w:rsidRPr="001761F3">
        <w:rPr>
          <w:sz w:val="28"/>
          <w:szCs w:val="28"/>
          <w:lang w:eastAsia="ru-RU"/>
        </w:rPr>
        <w:t xml:space="preserve">от </w:t>
      </w:r>
      <w:r w:rsidRPr="007E07C5">
        <w:rPr>
          <w:sz w:val="28"/>
          <w:szCs w:val="28"/>
        </w:rPr>
        <w:t>07.09.2009</w:t>
      </w:r>
      <w:r>
        <w:rPr>
          <w:sz w:val="28"/>
          <w:szCs w:val="28"/>
        </w:rPr>
        <w:t xml:space="preserve"> </w:t>
      </w:r>
      <w:r w:rsidRPr="001761F3">
        <w:rPr>
          <w:sz w:val="28"/>
          <w:szCs w:val="28"/>
        </w:rPr>
        <w:t xml:space="preserve">№ </w:t>
      </w:r>
      <w:r w:rsidRPr="007E07C5">
        <w:rPr>
          <w:sz w:val="28"/>
          <w:szCs w:val="28"/>
        </w:rPr>
        <w:t>339-па</w:t>
      </w:r>
      <w:r w:rsidR="00FD4995" w:rsidRPr="000041E1">
        <w:rPr>
          <w:sz w:val="28"/>
          <w:szCs w:val="28"/>
          <w:lang w:eastAsia="ru-RU"/>
        </w:rPr>
        <w:t xml:space="preserve">, на территории </w:t>
      </w:r>
      <w:r w:rsidR="00F809D7" w:rsidRPr="000041E1">
        <w:rPr>
          <w:sz w:val="28"/>
          <w:szCs w:val="28"/>
          <w:lang w:eastAsia="ru-RU"/>
        </w:rPr>
        <w:t>Аксенихинского</w:t>
      </w:r>
      <w:r w:rsidR="00FD4995" w:rsidRPr="000041E1">
        <w:rPr>
          <w:sz w:val="28"/>
          <w:szCs w:val="28"/>
          <w:lang w:eastAsia="ru-RU"/>
        </w:rPr>
        <w:t xml:space="preserve"> сельсовета </w:t>
      </w:r>
      <w:r w:rsidR="009C36FE" w:rsidRPr="000041E1">
        <w:rPr>
          <w:sz w:val="28"/>
          <w:szCs w:val="28"/>
          <w:lang w:eastAsia="ru-RU"/>
        </w:rPr>
        <w:t xml:space="preserve">мероприятия </w:t>
      </w:r>
      <w:r w:rsidR="00FD4995" w:rsidRPr="000041E1">
        <w:rPr>
          <w:sz w:val="28"/>
          <w:szCs w:val="28"/>
          <w:lang w:eastAsia="ru-RU"/>
        </w:rPr>
        <w:t>не предусматриваются</w:t>
      </w:r>
      <w:r w:rsidR="009C36FE" w:rsidRPr="000041E1">
        <w:rPr>
          <w:sz w:val="28"/>
          <w:szCs w:val="28"/>
          <w:lang w:eastAsia="ru-RU"/>
        </w:rPr>
        <w:t>.</w:t>
      </w:r>
    </w:p>
    <w:p w:rsidR="006D7AD0" w:rsidRPr="00840991" w:rsidRDefault="006D7AD0" w:rsidP="00FD4995">
      <w:pPr>
        <w:spacing w:after="0" w:line="240" w:lineRule="auto"/>
        <w:ind w:firstLine="709"/>
        <w:contextualSpacing/>
        <w:jc w:val="both"/>
        <w:rPr>
          <w:color w:val="FF0000"/>
          <w:sz w:val="28"/>
          <w:szCs w:val="28"/>
        </w:rPr>
      </w:pPr>
    </w:p>
    <w:p w:rsidR="006D7AD0" w:rsidRPr="008608A0" w:rsidRDefault="006D7AD0" w:rsidP="006D7AD0">
      <w:pPr>
        <w:pStyle w:val="10"/>
        <w:keepLines/>
        <w:pageBreakBefore/>
        <w:numPr>
          <w:ilvl w:val="0"/>
          <w:numId w:val="2"/>
        </w:numPr>
        <w:suppressAutoHyphens/>
        <w:spacing w:before="0" w:after="480"/>
        <w:jc w:val="center"/>
        <w:rPr>
          <w:rFonts w:ascii="Times New Roman" w:hAnsi="Times New Roman" w:cs="Times New Roman"/>
          <w:noProof/>
          <w:sz w:val="30"/>
          <w:szCs w:val="30"/>
        </w:rPr>
      </w:pPr>
      <w:bookmarkStart w:id="144" w:name="_Toc54879785"/>
      <w:bookmarkStart w:id="145" w:name="_Toc69478953"/>
      <w:bookmarkStart w:id="146" w:name="_Toc75786807"/>
      <w:r w:rsidRPr="008608A0">
        <w:rPr>
          <w:rFonts w:ascii="Times New Roman" w:hAnsi="Times New Roman" w:cs="Times New Roman"/>
          <w:noProof/>
          <w:sz w:val="30"/>
          <w:szCs w:val="30"/>
        </w:rPr>
        <w:lastRenderedPageBreak/>
        <w:t>УТВЕРЖДЕННЫЕ ДОКУМЕНТОМ ТЕРРИТОРИАЛЬНОГО ПЛАНИРОВАНИЯ МУНИЦИПАЛЬНОГО РАЙОНА СВЕДЕНИЯ О ВИДАХ, НАЗНАЧЕНИИ И НАИМЕНОВАНИЯХ ПЛАНИРУЕМЫХ ДЛЯ РАЗМЕЩЕНИЯ НА ТЕРРИТОРИИ ПОСЕЛЕНИЯ, ВХОДЯЩЕГО В СОСТАВ МУНИЦИПАЛЬНОГО РАЙОНА, ОБЪЕКТОВ МЕСТНОГО ЗНАЧЕНИЯ МУНИЦИПАЛЬНОГО РАЙОНА, ИХ ОСНОВНЫЕ ХАРАКТЕРИСТИКИ, МЕСТОПОЛОЖЕНИЕ, ХАРАКТЕРИСТИКИ ЗОН С ОСОБЫМИ УСЛОВИЯМИ ИСПОЛЬЗОВАНИЯ ТЕРРИТОРИИ</w:t>
      </w:r>
      <w:bookmarkEnd w:id="144"/>
      <w:bookmarkEnd w:id="145"/>
      <w:bookmarkEnd w:id="146"/>
    </w:p>
    <w:p w:rsidR="006D7AD0" w:rsidRPr="00F809D7" w:rsidRDefault="006D7AD0" w:rsidP="006D7AD0">
      <w:pPr>
        <w:tabs>
          <w:tab w:val="left" w:pos="960"/>
        </w:tabs>
        <w:spacing w:after="0" w:line="240" w:lineRule="auto"/>
        <w:ind w:firstLine="720"/>
        <w:jc w:val="both"/>
        <w:rPr>
          <w:color w:val="00B0F0"/>
          <w:sz w:val="28"/>
          <w:szCs w:val="28"/>
        </w:rPr>
      </w:pPr>
      <w:r w:rsidRPr="00B116DA">
        <w:rPr>
          <w:color w:val="000000" w:themeColor="text1"/>
          <w:sz w:val="28"/>
          <w:szCs w:val="28"/>
          <w:lang w:eastAsia="ru-RU"/>
        </w:rPr>
        <w:t xml:space="preserve">Схемой территориального планирования </w:t>
      </w:r>
      <w:r w:rsidR="00840DDB" w:rsidRPr="00B116DA">
        <w:rPr>
          <w:color w:val="000000" w:themeColor="text1"/>
          <w:sz w:val="28"/>
          <w:szCs w:val="28"/>
          <w:lang w:eastAsia="ru-RU"/>
        </w:rPr>
        <w:t>Краснозерского</w:t>
      </w:r>
      <w:r w:rsidRPr="00B116DA">
        <w:rPr>
          <w:color w:val="000000" w:themeColor="text1"/>
          <w:sz w:val="28"/>
          <w:szCs w:val="28"/>
          <w:lang w:eastAsia="ru-RU"/>
        </w:rPr>
        <w:t xml:space="preserve"> муниципального района </w:t>
      </w:r>
      <w:r w:rsidR="00840DDB" w:rsidRPr="00B116DA">
        <w:rPr>
          <w:color w:val="000000" w:themeColor="text1"/>
          <w:sz w:val="28"/>
          <w:szCs w:val="28"/>
          <w:lang w:eastAsia="ru-RU"/>
        </w:rPr>
        <w:t>Новосибирской области</w:t>
      </w:r>
      <w:r w:rsidRPr="00B116DA">
        <w:rPr>
          <w:color w:val="000000" w:themeColor="text1"/>
          <w:sz w:val="28"/>
          <w:szCs w:val="28"/>
          <w:lang w:eastAsia="ru-RU"/>
        </w:rPr>
        <w:t xml:space="preserve"> (</w:t>
      </w:r>
      <w:r w:rsidR="00D77435" w:rsidRPr="00B116DA">
        <w:rPr>
          <w:color w:val="000000" w:themeColor="text1"/>
          <w:sz w:val="28"/>
          <w:szCs w:val="28"/>
          <w:lang w:eastAsia="ru-RU"/>
        </w:rPr>
        <w:t>утвержденной</w:t>
      </w:r>
      <w:r w:rsidRPr="00B116DA">
        <w:rPr>
          <w:color w:val="000000" w:themeColor="text1"/>
          <w:sz w:val="28"/>
          <w:szCs w:val="28"/>
          <w:lang w:eastAsia="ru-RU"/>
        </w:rPr>
        <w:t xml:space="preserve"> </w:t>
      </w:r>
      <w:r w:rsidR="00B116DA" w:rsidRPr="00B116DA">
        <w:rPr>
          <w:color w:val="000000" w:themeColor="text1"/>
          <w:sz w:val="28"/>
          <w:szCs w:val="28"/>
          <w:lang w:eastAsia="ru-RU"/>
        </w:rPr>
        <w:t>постановлением Совета депутатов Краснозерского района Новосибирской области от 29</w:t>
      </w:r>
      <w:r w:rsidRPr="00B116DA">
        <w:rPr>
          <w:color w:val="000000" w:themeColor="text1"/>
          <w:sz w:val="28"/>
          <w:szCs w:val="28"/>
          <w:lang w:eastAsia="ru-RU"/>
        </w:rPr>
        <w:t xml:space="preserve"> </w:t>
      </w:r>
      <w:r w:rsidR="00B116DA" w:rsidRPr="00B116DA">
        <w:rPr>
          <w:color w:val="000000" w:themeColor="text1"/>
          <w:sz w:val="28"/>
          <w:szCs w:val="28"/>
          <w:lang w:eastAsia="ru-RU"/>
        </w:rPr>
        <w:t>апреля 2013 года № 250</w:t>
      </w:r>
      <w:r w:rsidRPr="00B116DA">
        <w:rPr>
          <w:color w:val="000000" w:themeColor="text1"/>
          <w:sz w:val="28"/>
          <w:szCs w:val="28"/>
          <w:lang w:eastAsia="ru-RU"/>
        </w:rPr>
        <w:t xml:space="preserve">) </w:t>
      </w:r>
      <w:r w:rsidRPr="000041E1">
        <w:rPr>
          <w:sz w:val="28"/>
          <w:szCs w:val="28"/>
        </w:rPr>
        <w:t xml:space="preserve">на территории </w:t>
      </w:r>
      <w:r w:rsidR="00F809D7" w:rsidRPr="000041E1">
        <w:rPr>
          <w:sz w:val="28"/>
          <w:szCs w:val="28"/>
        </w:rPr>
        <w:t>Аксенихинского</w:t>
      </w:r>
      <w:r w:rsidR="00B116DA" w:rsidRPr="000041E1">
        <w:rPr>
          <w:sz w:val="28"/>
          <w:szCs w:val="28"/>
        </w:rPr>
        <w:t xml:space="preserve"> сельсовета</w:t>
      </w:r>
      <w:r w:rsidRPr="000041E1">
        <w:rPr>
          <w:sz w:val="28"/>
          <w:szCs w:val="28"/>
        </w:rPr>
        <w:t xml:space="preserve"> предусматриваются следующие мероприятия:</w:t>
      </w:r>
    </w:p>
    <w:p w:rsidR="00B116DA" w:rsidRPr="000041E1" w:rsidRDefault="00B116DA" w:rsidP="00E317C8">
      <w:pPr>
        <w:pStyle w:val="af3"/>
        <w:numPr>
          <w:ilvl w:val="0"/>
          <w:numId w:val="38"/>
        </w:numPr>
        <w:tabs>
          <w:tab w:val="left" w:pos="960"/>
        </w:tabs>
        <w:spacing w:after="0" w:line="240" w:lineRule="auto"/>
        <w:ind w:left="0" w:firstLine="709"/>
        <w:jc w:val="both"/>
        <w:rPr>
          <w:sz w:val="28"/>
          <w:szCs w:val="28"/>
        </w:rPr>
      </w:pPr>
      <w:r w:rsidRPr="000041E1">
        <w:rPr>
          <w:sz w:val="28"/>
          <w:szCs w:val="28"/>
        </w:rPr>
        <w:t>Организация дошкольной группы вместимостью от 15 до 20 человек (2026- 2032)</w:t>
      </w:r>
      <w:r w:rsidR="00EF42C4" w:rsidRPr="000041E1">
        <w:rPr>
          <w:sz w:val="28"/>
          <w:szCs w:val="28"/>
        </w:rPr>
        <w:t>.</w:t>
      </w:r>
    </w:p>
    <w:p w:rsidR="00185FE4" w:rsidRDefault="00456924" w:rsidP="00840991">
      <w:pPr>
        <w:pStyle w:val="10"/>
        <w:keepLines/>
        <w:pageBreakBefore/>
        <w:numPr>
          <w:ilvl w:val="0"/>
          <w:numId w:val="2"/>
        </w:numPr>
        <w:suppressAutoHyphens/>
        <w:spacing w:before="0"/>
        <w:contextualSpacing/>
        <w:jc w:val="center"/>
        <w:rPr>
          <w:rFonts w:ascii="Times New Roman" w:hAnsi="Times New Roman" w:cs="Times New Roman"/>
          <w:noProof/>
          <w:sz w:val="28"/>
          <w:szCs w:val="28"/>
        </w:rPr>
      </w:pPr>
      <w:bookmarkStart w:id="147" w:name="_Toc75786808"/>
      <w:r w:rsidRPr="00840991">
        <w:rPr>
          <w:rFonts w:ascii="Times New Roman" w:hAnsi="Times New Roman" w:cs="Times New Roman"/>
          <w:noProof/>
          <w:sz w:val="28"/>
          <w:szCs w:val="28"/>
        </w:rPr>
        <w:lastRenderedPageBreak/>
        <w:t>АНАЛИЗ ИСПОЛЬЗОВАНИЯ ТЕРРИТОРИИ ПОСЕЛЕНИЯ</w:t>
      </w:r>
      <w:bookmarkEnd w:id="138"/>
      <w:bookmarkEnd w:id="139"/>
      <w:bookmarkEnd w:id="140"/>
      <w:bookmarkEnd w:id="147"/>
    </w:p>
    <w:p w:rsidR="00875C44" w:rsidRPr="00840991" w:rsidRDefault="00875C44" w:rsidP="00840991">
      <w:pPr>
        <w:pStyle w:val="af3"/>
        <w:keepNext/>
        <w:keepLines/>
        <w:numPr>
          <w:ilvl w:val="0"/>
          <w:numId w:val="9"/>
        </w:numPr>
        <w:suppressAutoHyphens/>
        <w:spacing w:before="360" w:after="240" w:line="240" w:lineRule="auto"/>
        <w:jc w:val="center"/>
        <w:outlineLvl w:val="1"/>
        <w:rPr>
          <w:rFonts w:eastAsia="Times New Roman"/>
          <w:b/>
          <w:bCs/>
          <w:iCs/>
          <w:noProof/>
          <w:vanish/>
          <w:kern w:val="0"/>
          <w:sz w:val="30"/>
          <w:szCs w:val="30"/>
          <w:lang w:eastAsia="ru-RU"/>
        </w:rPr>
      </w:pPr>
      <w:bookmarkStart w:id="148" w:name="_Toc42784741"/>
      <w:bookmarkStart w:id="149" w:name="_Toc42784831"/>
      <w:bookmarkStart w:id="150" w:name="_Toc43392058"/>
      <w:bookmarkStart w:id="151" w:name="_Toc45551065"/>
      <w:bookmarkStart w:id="152" w:name="_Toc45725285"/>
      <w:bookmarkStart w:id="153" w:name="_Toc50630658"/>
      <w:bookmarkStart w:id="154" w:name="_Toc64640254"/>
      <w:bookmarkStart w:id="155" w:name="_Toc73966542"/>
      <w:bookmarkStart w:id="156" w:name="_Toc75786809"/>
      <w:bookmarkStart w:id="157" w:name="_Toc342472305"/>
      <w:bookmarkStart w:id="158" w:name="_Toc268263626"/>
      <w:bookmarkStart w:id="159" w:name="_Toc247965260"/>
      <w:bookmarkEnd w:id="148"/>
      <w:bookmarkEnd w:id="149"/>
      <w:bookmarkEnd w:id="150"/>
      <w:bookmarkEnd w:id="151"/>
      <w:bookmarkEnd w:id="152"/>
      <w:bookmarkEnd w:id="153"/>
      <w:bookmarkEnd w:id="154"/>
      <w:bookmarkEnd w:id="155"/>
      <w:bookmarkEnd w:id="156"/>
    </w:p>
    <w:p w:rsidR="00875C44" w:rsidRPr="00840991" w:rsidRDefault="00875C44" w:rsidP="00840991">
      <w:pPr>
        <w:pStyle w:val="af3"/>
        <w:keepNext/>
        <w:keepLines/>
        <w:numPr>
          <w:ilvl w:val="0"/>
          <w:numId w:val="9"/>
        </w:numPr>
        <w:suppressAutoHyphens/>
        <w:spacing w:before="360" w:after="240" w:line="240" w:lineRule="auto"/>
        <w:jc w:val="center"/>
        <w:outlineLvl w:val="1"/>
        <w:rPr>
          <w:rFonts w:eastAsia="Times New Roman"/>
          <w:b/>
          <w:bCs/>
          <w:iCs/>
          <w:noProof/>
          <w:vanish/>
          <w:kern w:val="0"/>
          <w:sz w:val="30"/>
          <w:szCs w:val="30"/>
          <w:lang w:eastAsia="ru-RU"/>
        </w:rPr>
      </w:pPr>
      <w:bookmarkStart w:id="160" w:name="_Toc42784742"/>
      <w:bookmarkStart w:id="161" w:name="_Toc42784832"/>
      <w:bookmarkStart w:id="162" w:name="_Toc43392059"/>
      <w:bookmarkStart w:id="163" w:name="_Toc45551066"/>
      <w:bookmarkStart w:id="164" w:name="_Toc45725286"/>
      <w:bookmarkStart w:id="165" w:name="_Toc50630659"/>
      <w:bookmarkStart w:id="166" w:name="_Toc64640255"/>
      <w:bookmarkStart w:id="167" w:name="_Toc73966543"/>
      <w:bookmarkStart w:id="168" w:name="_Toc75786810"/>
      <w:bookmarkEnd w:id="160"/>
      <w:bookmarkEnd w:id="161"/>
      <w:bookmarkEnd w:id="162"/>
      <w:bookmarkEnd w:id="163"/>
      <w:bookmarkEnd w:id="164"/>
      <w:bookmarkEnd w:id="165"/>
      <w:bookmarkEnd w:id="166"/>
      <w:bookmarkEnd w:id="167"/>
      <w:bookmarkEnd w:id="168"/>
    </w:p>
    <w:p w:rsidR="00875C44" w:rsidRPr="00840991" w:rsidRDefault="00875C44" w:rsidP="00840991">
      <w:pPr>
        <w:pStyle w:val="af3"/>
        <w:keepNext/>
        <w:keepLines/>
        <w:numPr>
          <w:ilvl w:val="0"/>
          <w:numId w:val="9"/>
        </w:numPr>
        <w:suppressAutoHyphens/>
        <w:spacing w:before="360" w:after="240" w:line="240" w:lineRule="auto"/>
        <w:jc w:val="center"/>
        <w:outlineLvl w:val="1"/>
        <w:rPr>
          <w:rFonts w:eastAsia="Times New Roman"/>
          <w:b/>
          <w:bCs/>
          <w:iCs/>
          <w:noProof/>
          <w:vanish/>
          <w:kern w:val="0"/>
          <w:sz w:val="30"/>
          <w:szCs w:val="30"/>
          <w:lang w:eastAsia="ru-RU"/>
        </w:rPr>
      </w:pPr>
      <w:bookmarkStart w:id="169" w:name="_Toc42784743"/>
      <w:bookmarkStart w:id="170" w:name="_Toc42784833"/>
      <w:bookmarkStart w:id="171" w:name="_Toc43392060"/>
      <w:bookmarkStart w:id="172" w:name="_Toc45551067"/>
      <w:bookmarkStart w:id="173" w:name="_Toc45725287"/>
      <w:bookmarkStart w:id="174" w:name="_Toc50630660"/>
      <w:bookmarkStart w:id="175" w:name="_Toc64640256"/>
      <w:bookmarkStart w:id="176" w:name="_Toc73966544"/>
      <w:bookmarkStart w:id="177" w:name="_Toc75786811"/>
      <w:bookmarkEnd w:id="169"/>
      <w:bookmarkEnd w:id="170"/>
      <w:bookmarkEnd w:id="171"/>
      <w:bookmarkEnd w:id="172"/>
      <w:bookmarkEnd w:id="173"/>
      <w:bookmarkEnd w:id="174"/>
      <w:bookmarkEnd w:id="175"/>
      <w:bookmarkEnd w:id="176"/>
      <w:bookmarkEnd w:id="177"/>
    </w:p>
    <w:p w:rsidR="00E14CE3" w:rsidRPr="00840991" w:rsidRDefault="00840991" w:rsidP="00E317C8">
      <w:pPr>
        <w:pStyle w:val="20"/>
        <w:keepLines/>
        <w:numPr>
          <w:ilvl w:val="0"/>
          <w:numId w:val="0"/>
        </w:numPr>
        <w:suppressAutoHyphens/>
        <w:spacing w:before="0" w:after="0"/>
        <w:ind w:left="566"/>
        <w:contextualSpacing/>
        <w:jc w:val="center"/>
        <w:rPr>
          <w:rFonts w:ascii="Times New Roman" w:hAnsi="Times New Roman" w:cs="Times New Roman"/>
          <w:i w:val="0"/>
          <w:noProof/>
          <w:kern w:val="0"/>
        </w:rPr>
      </w:pPr>
      <w:bookmarkStart w:id="178" w:name="_Toc75786812"/>
      <w:bookmarkEnd w:id="157"/>
      <w:bookmarkEnd w:id="158"/>
      <w:bookmarkEnd w:id="159"/>
      <w:r w:rsidRPr="00840991">
        <w:rPr>
          <w:rFonts w:ascii="Times New Roman" w:hAnsi="Times New Roman" w:cs="Times New Roman"/>
          <w:i w:val="0"/>
          <w:noProof/>
          <w:kern w:val="0"/>
        </w:rPr>
        <w:t>5</w:t>
      </w:r>
      <w:r w:rsidR="006E2916" w:rsidRPr="00840991">
        <w:rPr>
          <w:rFonts w:ascii="Times New Roman" w:hAnsi="Times New Roman" w:cs="Times New Roman"/>
          <w:i w:val="0"/>
          <w:noProof/>
          <w:kern w:val="0"/>
        </w:rPr>
        <w:t xml:space="preserve">.1. </w:t>
      </w:r>
      <w:bookmarkStart w:id="179" w:name="_Toc42784834"/>
      <w:r w:rsidR="002712F3">
        <w:rPr>
          <w:rFonts w:ascii="Times New Roman" w:hAnsi="Times New Roman" w:cs="Times New Roman"/>
          <w:i w:val="0"/>
          <w:noProof/>
          <w:kern w:val="0"/>
        </w:rPr>
        <w:t xml:space="preserve">  </w:t>
      </w:r>
      <w:r w:rsidR="00E14CE3" w:rsidRPr="00840991">
        <w:rPr>
          <w:rFonts w:ascii="Times New Roman" w:hAnsi="Times New Roman" w:cs="Times New Roman"/>
          <w:i w:val="0"/>
          <w:noProof/>
          <w:kern w:val="0"/>
        </w:rPr>
        <w:t>Природные условия</w:t>
      </w:r>
      <w:bookmarkEnd w:id="179"/>
      <w:bookmarkEnd w:id="178"/>
    </w:p>
    <w:p w:rsidR="006333A3" w:rsidRPr="00840991" w:rsidRDefault="00E14CE3" w:rsidP="00840991">
      <w:pPr>
        <w:pStyle w:val="af3"/>
        <w:keepNext/>
        <w:keepLines/>
        <w:numPr>
          <w:ilvl w:val="2"/>
          <w:numId w:val="2"/>
        </w:numPr>
        <w:spacing w:line="240" w:lineRule="auto"/>
        <w:outlineLvl w:val="2"/>
        <w:rPr>
          <w:b/>
          <w:sz w:val="28"/>
          <w:szCs w:val="28"/>
        </w:rPr>
      </w:pPr>
      <w:bookmarkStart w:id="180" w:name="_Toc42784835"/>
      <w:bookmarkStart w:id="181" w:name="_Toc75786813"/>
      <w:r w:rsidRPr="00840991">
        <w:rPr>
          <w:b/>
          <w:sz w:val="28"/>
          <w:szCs w:val="28"/>
        </w:rPr>
        <w:t>Климат</w:t>
      </w:r>
      <w:bookmarkEnd w:id="180"/>
      <w:bookmarkEnd w:id="181"/>
    </w:p>
    <w:p w:rsidR="007C12ED" w:rsidRPr="007C12ED" w:rsidRDefault="007C12ED" w:rsidP="007C12ED">
      <w:pPr>
        <w:spacing w:line="240" w:lineRule="auto"/>
        <w:ind w:firstLine="709"/>
        <w:contextualSpacing/>
        <w:jc w:val="both"/>
        <w:rPr>
          <w:sz w:val="28"/>
          <w:szCs w:val="28"/>
        </w:rPr>
      </w:pPr>
      <w:bookmarkStart w:id="182" w:name="_Toc527638428"/>
      <w:bookmarkStart w:id="183" w:name="_Toc42784836"/>
      <w:bookmarkStart w:id="184" w:name="_Toc342472306"/>
      <w:bookmarkStart w:id="185" w:name="_Toc268263627"/>
      <w:r w:rsidRPr="007C12ED">
        <w:rPr>
          <w:sz w:val="28"/>
          <w:szCs w:val="28"/>
        </w:rPr>
        <w:t>Климатические условия изменяются по территории незначительно в зависимости от рельефа, широты местности и других местных причин. Северная низменная часть отличается меньшими суммами тепла. Здесь несколько короче безморозный период и период с высокими летними температурами. На Карасукском увале к востоку уменьшаются суммы тепла, но увеличивается количество осадков.</w:t>
      </w:r>
    </w:p>
    <w:p w:rsidR="007C12ED" w:rsidRPr="007C12ED" w:rsidRDefault="007C12ED" w:rsidP="007C12ED">
      <w:pPr>
        <w:spacing w:line="240" w:lineRule="auto"/>
        <w:ind w:firstLine="709"/>
        <w:contextualSpacing/>
        <w:jc w:val="both"/>
        <w:rPr>
          <w:i/>
          <w:sz w:val="28"/>
          <w:szCs w:val="28"/>
        </w:rPr>
      </w:pPr>
      <w:r w:rsidRPr="007C12ED">
        <w:rPr>
          <w:i/>
          <w:sz w:val="28"/>
          <w:szCs w:val="28"/>
        </w:rPr>
        <w:t>Средние температуры зимы и лета.</w:t>
      </w:r>
    </w:p>
    <w:p w:rsidR="007C12ED" w:rsidRPr="007C12ED" w:rsidRDefault="007C12ED" w:rsidP="007F1D0F">
      <w:pPr>
        <w:spacing w:line="240" w:lineRule="auto"/>
        <w:ind w:firstLine="709"/>
        <w:contextualSpacing/>
        <w:jc w:val="both"/>
        <w:rPr>
          <w:sz w:val="28"/>
          <w:szCs w:val="28"/>
        </w:rPr>
      </w:pPr>
      <w:r w:rsidRPr="007C12ED">
        <w:rPr>
          <w:sz w:val="28"/>
          <w:szCs w:val="28"/>
        </w:rPr>
        <w:t>Зима в Краснозерском районе, в среднем начинается 4-10 ноября и продолжается до 6-10 апреля. В этом периоде сохраняется устойчивый снежный покров и среднесуточные температуры ниже 5</w:t>
      </w:r>
      <w:r w:rsidRPr="007C12ED">
        <w:t xml:space="preserve"> </w:t>
      </w:r>
      <w:r w:rsidRPr="00F62C2D">
        <w:rPr>
          <w:noProof/>
          <w:sz w:val="28"/>
          <w:szCs w:val="28"/>
          <w:vertAlign w:val="superscript"/>
        </w:rPr>
        <w:t>°</w:t>
      </w:r>
      <w:r w:rsidRPr="00F62C2D">
        <w:rPr>
          <w:noProof/>
          <w:sz w:val="28"/>
          <w:szCs w:val="28"/>
        </w:rPr>
        <w:t>C</w:t>
      </w:r>
      <w:r w:rsidRPr="007C12ED">
        <w:rPr>
          <w:sz w:val="28"/>
          <w:szCs w:val="28"/>
        </w:rPr>
        <w:t xml:space="preserve">. В январе средняя температура </w:t>
      </w:r>
      <w:r w:rsidR="007F1D0F">
        <w:rPr>
          <w:sz w:val="28"/>
          <w:szCs w:val="28"/>
        </w:rPr>
        <w:t>-</w:t>
      </w:r>
      <w:r w:rsidRPr="007C12ED">
        <w:rPr>
          <w:sz w:val="28"/>
          <w:szCs w:val="28"/>
        </w:rPr>
        <w:t>19,4</w:t>
      </w:r>
      <w:r>
        <w:rPr>
          <w:sz w:val="28"/>
          <w:szCs w:val="28"/>
        </w:rPr>
        <w:t xml:space="preserve"> </w:t>
      </w:r>
      <w:r w:rsidRPr="00F62C2D">
        <w:rPr>
          <w:noProof/>
          <w:sz w:val="28"/>
          <w:szCs w:val="28"/>
          <w:vertAlign w:val="superscript"/>
        </w:rPr>
        <w:t>°</w:t>
      </w:r>
      <w:r w:rsidRPr="00F62C2D">
        <w:rPr>
          <w:noProof/>
          <w:sz w:val="28"/>
          <w:szCs w:val="28"/>
        </w:rPr>
        <w:t>C</w:t>
      </w:r>
      <w:r w:rsidRPr="007C12ED">
        <w:rPr>
          <w:sz w:val="28"/>
          <w:szCs w:val="28"/>
        </w:rPr>
        <w:t>, в июле 19,5</w:t>
      </w:r>
      <w:r>
        <w:rPr>
          <w:sz w:val="28"/>
          <w:szCs w:val="28"/>
        </w:rPr>
        <w:t xml:space="preserve"> </w:t>
      </w:r>
      <w:r w:rsidRPr="00F62C2D">
        <w:rPr>
          <w:noProof/>
          <w:sz w:val="28"/>
          <w:szCs w:val="28"/>
          <w:vertAlign w:val="superscript"/>
        </w:rPr>
        <w:t>°</w:t>
      </w:r>
      <w:r w:rsidRPr="00F62C2D">
        <w:rPr>
          <w:noProof/>
          <w:sz w:val="28"/>
          <w:szCs w:val="28"/>
        </w:rPr>
        <w:t>C</w:t>
      </w:r>
      <w:r w:rsidRPr="007C12ED">
        <w:rPr>
          <w:sz w:val="28"/>
          <w:szCs w:val="28"/>
        </w:rPr>
        <w:t xml:space="preserve"> на юге района и 19</w:t>
      </w:r>
      <w:r>
        <w:rPr>
          <w:sz w:val="28"/>
          <w:szCs w:val="28"/>
        </w:rPr>
        <w:t xml:space="preserve"> </w:t>
      </w:r>
      <w:r w:rsidRPr="00F62C2D">
        <w:rPr>
          <w:noProof/>
          <w:sz w:val="28"/>
          <w:szCs w:val="28"/>
          <w:vertAlign w:val="superscript"/>
        </w:rPr>
        <w:t>°</w:t>
      </w:r>
      <w:r w:rsidRPr="00F62C2D">
        <w:rPr>
          <w:noProof/>
          <w:sz w:val="28"/>
          <w:szCs w:val="28"/>
        </w:rPr>
        <w:t>C</w:t>
      </w:r>
      <w:r w:rsidRPr="007C12ED">
        <w:rPr>
          <w:sz w:val="28"/>
          <w:szCs w:val="28"/>
        </w:rPr>
        <w:t xml:space="preserve"> на севере.</w:t>
      </w:r>
    </w:p>
    <w:p w:rsidR="007C12ED" w:rsidRPr="007C12ED" w:rsidRDefault="007C12ED" w:rsidP="007C12ED">
      <w:pPr>
        <w:spacing w:line="240" w:lineRule="auto"/>
        <w:ind w:firstLine="709"/>
        <w:contextualSpacing/>
        <w:jc w:val="both"/>
        <w:rPr>
          <w:sz w:val="28"/>
          <w:szCs w:val="28"/>
        </w:rPr>
      </w:pPr>
      <w:r w:rsidRPr="007C12ED">
        <w:rPr>
          <w:sz w:val="28"/>
          <w:szCs w:val="28"/>
        </w:rPr>
        <w:t>Период с температурой выше 10</w:t>
      </w:r>
      <w:r>
        <w:rPr>
          <w:sz w:val="28"/>
          <w:szCs w:val="28"/>
        </w:rPr>
        <w:t xml:space="preserve"> </w:t>
      </w:r>
      <w:r w:rsidRPr="00F62C2D">
        <w:rPr>
          <w:noProof/>
          <w:sz w:val="28"/>
          <w:szCs w:val="28"/>
          <w:vertAlign w:val="superscript"/>
        </w:rPr>
        <w:t>°</w:t>
      </w:r>
      <w:r w:rsidRPr="00F62C2D">
        <w:rPr>
          <w:noProof/>
          <w:sz w:val="28"/>
          <w:szCs w:val="28"/>
        </w:rPr>
        <w:t>C</w:t>
      </w:r>
      <w:r w:rsidRPr="007C12ED">
        <w:rPr>
          <w:sz w:val="28"/>
          <w:szCs w:val="28"/>
        </w:rPr>
        <w:t xml:space="preserve"> продолжается 120-125 дней. Суммы температур в этом периоде 2000</w:t>
      </w:r>
      <w:r>
        <w:rPr>
          <w:sz w:val="28"/>
          <w:szCs w:val="28"/>
        </w:rPr>
        <w:t xml:space="preserve"> </w:t>
      </w:r>
      <w:r w:rsidRPr="00F62C2D">
        <w:rPr>
          <w:noProof/>
          <w:sz w:val="28"/>
          <w:szCs w:val="28"/>
          <w:vertAlign w:val="superscript"/>
        </w:rPr>
        <w:t>°</w:t>
      </w:r>
      <w:r w:rsidRPr="00F62C2D">
        <w:rPr>
          <w:noProof/>
          <w:sz w:val="28"/>
          <w:szCs w:val="28"/>
        </w:rPr>
        <w:t>C</w:t>
      </w:r>
      <w:r w:rsidRPr="007C12ED">
        <w:rPr>
          <w:sz w:val="28"/>
          <w:szCs w:val="28"/>
        </w:rPr>
        <w:t>-2100</w:t>
      </w:r>
      <w:r>
        <w:rPr>
          <w:sz w:val="28"/>
          <w:szCs w:val="28"/>
        </w:rPr>
        <w:t xml:space="preserve"> </w:t>
      </w:r>
      <w:r w:rsidRPr="00F62C2D">
        <w:rPr>
          <w:noProof/>
          <w:sz w:val="28"/>
          <w:szCs w:val="28"/>
          <w:vertAlign w:val="superscript"/>
        </w:rPr>
        <w:t>°</w:t>
      </w:r>
      <w:r w:rsidRPr="00F62C2D">
        <w:rPr>
          <w:noProof/>
          <w:sz w:val="28"/>
          <w:szCs w:val="28"/>
        </w:rPr>
        <w:t>C</w:t>
      </w:r>
      <w:r w:rsidRPr="007C12ED">
        <w:rPr>
          <w:sz w:val="28"/>
          <w:szCs w:val="28"/>
        </w:rPr>
        <w:t>. Безморозный период продолжается в среднем 118-120 дней. Годовое количество</w:t>
      </w:r>
      <w:r w:rsidR="007F1D0F">
        <w:rPr>
          <w:sz w:val="28"/>
          <w:szCs w:val="28"/>
        </w:rPr>
        <w:t xml:space="preserve"> осадков на западе около 300 мм и</w:t>
      </w:r>
      <w:r w:rsidRPr="007C12ED">
        <w:rPr>
          <w:sz w:val="28"/>
          <w:szCs w:val="28"/>
        </w:rPr>
        <w:t xml:space="preserve"> постепенно увеличиваясь к востоку, достигает 470 мм на границе с Кочковским районом. До 70</w:t>
      </w:r>
      <w:r>
        <w:rPr>
          <w:sz w:val="28"/>
          <w:szCs w:val="28"/>
        </w:rPr>
        <w:t xml:space="preserve"> </w:t>
      </w:r>
      <w:r w:rsidRPr="007C12ED">
        <w:rPr>
          <w:sz w:val="28"/>
          <w:szCs w:val="28"/>
        </w:rPr>
        <w:t>% осадков выпадает в виде дождей, в основном ливневых с грозами. Из них 20</w:t>
      </w:r>
      <w:r>
        <w:rPr>
          <w:sz w:val="28"/>
          <w:szCs w:val="28"/>
        </w:rPr>
        <w:t xml:space="preserve"> </w:t>
      </w:r>
      <w:r w:rsidRPr="007C12ED">
        <w:rPr>
          <w:sz w:val="28"/>
          <w:szCs w:val="28"/>
        </w:rPr>
        <w:t>% приходится на май-июнь, в частности, в период с апреля по октябрь выпадает (в среднем) 330 мм осадков, в период с ноября по март - 95 мм.</w:t>
      </w:r>
    </w:p>
    <w:p w:rsidR="007C12ED" w:rsidRPr="007C12ED" w:rsidRDefault="007C12ED" w:rsidP="007C12ED">
      <w:pPr>
        <w:spacing w:line="240" w:lineRule="auto"/>
        <w:ind w:firstLine="709"/>
        <w:contextualSpacing/>
        <w:jc w:val="both"/>
        <w:rPr>
          <w:sz w:val="28"/>
          <w:szCs w:val="28"/>
        </w:rPr>
      </w:pPr>
      <w:r w:rsidRPr="007C12ED">
        <w:rPr>
          <w:sz w:val="28"/>
          <w:szCs w:val="28"/>
        </w:rPr>
        <w:t xml:space="preserve">В </w:t>
      </w:r>
      <w:r w:rsidR="007F1D0F" w:rsidRPr="007F1D0F">
        <w:rPr>
          <w:sz w:val="28"/>
          <w:szCs w:val="28"/>
        </w:rPr>
        <w:t xml:space="preserve">Краснозерском </w:t>
      </w:r>
      <w:r w:rsidRPr="007C12ED">
        <w:rPr>
          <w:sz w:val="28"/>
          <w:szCs w:val="28"/>
        </w:rPr>
        <w:t>районе преобладают в осно</w:t>
      </w:r>
      <w:r w:rsidR="007F1D0F">
        <w:rPr>
          <w:sz w:val="28"/>
          <w:szCs w:val="28"/>
        </w:rPr>
        <w:t>вном южные и юго-западные ветры</w:t>
      </w:r>
      <w:r w:rsidRPr="007C12ED">
        <w:rPr>
          <w:sz w:val="28"/>
          <w:szCs w:val="28"/>
        </w:rPr>
        <w:t>. Вегетационный период от 144-148 дней на севере, до 158-163 дней на юге.</w:t>
      </w:r>
    </w:p>
    <w:p w:rsidR="007C12ED" w:rsidRPr="00BE14BB" w:rsidRDefault="007F1D0F" w:rsidP="00BE14BB">
      <w:pPr>
        <w:spacing w:line="240" w:lineRule="auto"/>
        <w:ind w:firstLine="709"/>
        <w:contextualSpacing/>
        <w:jc w:val="both"/>
        <w:rPr>
          <w:sz w:val="28"/>
          <w:szCs w:val="28"/>
        </w:rPr>
      </w:pPr>
      <w:r>
        <w:rPr>
          <w:sz w:val="28"/>
          <w:szCs w:val="28"/>
        </w:rPr>
        <w:t>К</w:t>
      </w:r>
      <w:r w:rsidR="007C12ED" w:rsidRPr="007C12ED">
        <w:rPr>
          <w:sz w:val="28"/>
          <w:szCs w:val="28"/>
        </w:rPr>
        <w:t>расноозерский район относится к теплой и зас</w:t>
      </w:r>
      <w:r w:rsidR="00BE14BB">
        <w:rPr>
          <w:sz w:val="28"/>
          <w:szCs w:val="28"/>
        </w:rPr>
        <w:t>ушливой агроклиматической зоне.</w:t>
      </w:r>
    </w:p>
    <w:p w:rsidR="00BE14BB" w:rsidRPr="00BE14BB" w:rsidRDefault="00BE14BB" w:rsidP="00BE14BB">
      <w:pPr>
        <w:spacing w:after="0" w:line="240" w:lineRule="auto"/>
        <w:jc w:val="both"/>
        <w:rPr>
          <w:b/>
          <w:bCs/>
          <w:noProof/>
        </w:rPr>
      </w:pPr>
      <w:r w:rsidRPr="00BE14BB">
        <w:rPr>
          <w:b/>
          <w:bCs/>
          <w:noProof/>
        </w:rPr>
        <w:t xml:space="preserve">Таблица </w:t>
      </w:r>
      <w:r w:rsidR="00655F7E">
        <w:rPr>
          <w:b/>
          <w:bCs/>
          <w:noProof/>
        </w:rPr>
        <w:t>2</w:t>
      </w:r>
      <w:r w:rsidRPr="00BE14BB">
        <w:rPr>
          <w:b/>
          <w:bCs/>
          <w:noProof/>
        </w:rPr>
        <w:t xml:space="preserve"> - Климатическая характеристика по данным Краснозерской метеостанции (1939-1979 гг.)</w:t>
      </w:r>
    </w:p>
    <w:tbl>
      <w:tblPr>
        <w:tblW w:w="10093" w:type="dxa"/>
        <w:jc w:val="center"/>
        <w:tblLayout w:type="fixed"/>
        <w:tblLook w:val="0000" w:firstRow="0" w:lastRow="0" w:firstColumn="0" w:lastColumn="0" w:noHBand="0" w:noVBand="0"/>
      </w:tblPr>
      <w:tblGrid>
        <w:gridCol w:w="1220"/>
        <w:gridCol w:w="1276"/>
        <w:gridCol w:w="1160"/>
        <w:gridCol w:w="966"/>
        <w:gridCol w:w="1276"/>
        <w:gridCol w:w="972"/>
        <w:gridCol w:w="1154"/>
        <w:gridCol w:w="1134"/>
        <w:gridCol w:w="935"/>
      </w:tblGrid>
      <w:tr w:rsidR="007C12ED" w:rsidRPr="00964ECC" w:rsidTr="00BE14BB">
        <w:trPr>
          <w:trHeight w:val="850"/>
          <w:jc w:val="center"/>
        </w:trPr>
        <w:tc>
          <w:tcPr>
            <w:tcW w:w="1220" w:type="dxa"/>
            <w:vMerge w:val="restart"/>
            <w:tcBorders>
              <w:top w:val="single" w:sz="4" w:space="0" w:color="000000"/>
              <w:left w:val="single" w:sz="4" w:space="0" w:color="000000"/>
              <w:bottom w:val="single" w:sz="4" w:space="0" w:color="000000"/>
            </w:tcBorders>
            <w:shd w:val="clear" w:color="auto" w:fill="auto"/>
            <w:vAlign w:val="center"/>
          </w:tcPr>
          <w:p w:rsidR="007C12ED" w:rsidRPr="00BE14BB" w:rsidRDefault="007C12ED" w:rsidP="00BE14BB">
            <w:pPr>
              <w:snapToGrid w:val="0"/>
              <w:spacing w:line="240" w:lineRule="auto"/>
              <w:jc w:val="center"/>
              <w:rPr>
                <w:b/>
                <w:color w:val="000000"/>
              </w:rPr>
            </w:pPr>
            <w:r w:rsidRPr="00BE14BB">
              <w:rPr>
                <w:b/>
                <w:color w:val="000000"/>
              </w:rPr>
              <w:t>Месяцы</w:t>
            </w:r>
          </w:p>
        </w:tc>
        <w:tc>
          <w:tcPr>
            <w:tcW w:w="3402" w:type="dxa"/>
            <w:gridSpan w:val="3"/>
            <w:tcBorders>
              <w:top w:val="single" w:sz="4" w:space="0" w:color="000000"/>
              <w:left w:val="single" w:sz="4" w:space="0" w:color="000000"/>
              <w:bottom w:val="single" w:sz="4" w:space="0" w:color="000000"/>
            </w:tcBorders>
            <w:shd w:val="clear" w:color="auto" w:fill="auto"/>
            <w:vAlign w:val="center"/>
          </w:tcPr>
          <w:p w:rsidR="007C12ED" w:rsidRPr="00BE14BB" w:rsidRDefault="007C12ED" w:rsidP="00BE14BB">
            <w:pPr>
              <w:snapToGrid w:val="0"/>
              <w:spacing w:after="0" w:line="240" w:lineRule="auto"/>
              <w:jc w:val="center"/>
              <w:rPr>
                <w:b/>
                <w:color w:val="000000"/>
              </w:rPr>
            </w:pPr>
            <w:r w:rsidRPr="00BE14BB">
              <w:rPr>
                <w:b/>
                <w:color w:val="000000"/>
              </w:rPr>
              <w:t>Температура воздуха</w:t>
            </w:r>
            <w:r w:rsidR="00BE14BB">
              <w:rPr>
                <w:b/>
                <w:color w:val="000000"/>
              </w:rPr>
              <w:t xml:space="preserve">, </w:t>
            </w:r>
            <w:r w:rsidR="00BE14BB" w:rsidRPr="00BE14BB">
              <w:rPr>
                <w:b/>
                <w:noProof/>
                <w:sz w:val="28"/>
                <w:szCs w:val="28"/>
                <w:vertAlign w:val="superscript"/>
              </w:rPr>
              <w:t>°</w:t>
            </w:r>
            <w:r w:rsidR="00BE14BB" w:rsidRPr="00BE14BB">
              <w:rPr>
                <w:b/>
                <w:noProof/>
                <w:sz w:val="28"/>
                <w:szCs w:val="28"/>
              </w:rPr>
              <w:t>C</w:t>
            </w:r>
          </w:p>
        </w:tc>
        <w:tc>
          <w:tcPr>
            <w:tcW w:w="1276" w:type="dxa"/>
            <w:vMerge w:val="restart"/>
            <w:tcBorders>
              <w:top w:val="single" w:sz="4" w:space="0" w:color="000000"/>
              <w:left w:val="single" w:sz="4" w:space="0" w:color="000000"/>
              <w:bottom w:val="single" w:sz="4" w:space="0" w:color="000000"/>
            </w:tcBorders>
            <w:shd w:val="clear" w:color="auto" w:fill="auto"/>
            <w:vAlign w:val="center"/>
          </w:tcPr>
          <w:p w:rsidR="007C12ED" w:rsidRPr="00BE14BB" w:rsidRDefault="007C12ED" w:rsidP="007F1D0F">
            <w:pPr>
              <w:snapToGrid w:val="0"/>
              <w:spacing w:after="0" w:line="240" w:lineRule="auto"/>
              <w:jc w:val="center"/>
              <w:rPr>
                <w:b/>
                <w:color w:val="000000"/>
              </w:rPr>
            </w:pPr>
            <w:r w:rsidRPr="00BE14BB">
              <w:rPr>
                <w:b/>
                <w:color w:val="000000"/>
              </w:rPr>
              <w:t>Коли</w:t>
            </w:r>
            <w:r w:rsidR="00BE14BB">
              <w:rPr>
                <w:b/>
                <w:color w:val="000000"/>
              </w:rPr>
              <w:t>чество осадков</w:t>
            </w:r>
            <w:r w:rsidRPr="00BE14BB">
              <w:rPr>
                <w:b/>
                <w:color w:val="000000"/>
              </w:rPr>
              <w:t>,</w:t>
            </w:r>
          </w:p>
          <w:p w:rsidR="007C12ED" w:rsidRPr="00BE14BB" w:rsidRDefault="007C12ED" w:rsidP="007F1D0F">
            <w:pPr>
              <w:spacing w:line="240" w:lineRule="auto"/>
              <w:jc w:val="center"/>
              <w:rPr>
                <w:b/>
                <w:color w:val="000000"/>
              </w:rPr>
            </w:pPr>
            <w:r w:rsidRPr="00BE14BB">
              <w:rPr>
                <w:b/>
                <w:color w:val="000000"/>
              </w:rPr>
              <w:t>мм</w:t>
            </w:r>
          </w:p>
        </w:tc>
        <w:tc>
          <w:tcPr>
            <w:tcW w:w="972" w:type="dxa"/>
            <w:vMerge w:val="restart"/>
            <w:tcBorders>
              <w:top w:val="single" w:sz="4" w:space="0" w:color="000000"/>
              <w:left w:val="single" w:sz="4" w:space="0" w:color="000000"/>
              <w:bottom w:val="single" w:sz="4" w:space="0" w:color="000000"/>
            </w:tcBorders>
            <w:shd w:val="clear" w:color="auto" w:fill="auto"/>
            <w:vAlign w:val="center"/>
          </w:tcPr>
          <w:p w:rsidR="007C12ED" w:rsidRPr="00BE14BB" w:rsidRDefault="00BE14BB" w:rsidP="007F1D0F">
            <w:pPr>
              <w:snapToGrid w:val="0"/>
              <w:spacing w:after="0" w:line="240" w:lineRule="auto"/>
              <w:jc w:val="center"/>
              <w:rPr>
                <w:b/>
                <w:color w:val="000000"/>
              </w:rPr>
            </w:pPr>
            <w:r w:rsidRPr="00BE14BB">
              <w:rPr>
                <w:b/>
                <w:color w:val="000000"/>
              </w:rPr>
              <w:t>Снежный</w:t>
            </w:r>
          </w:p>
          <w:p w:rsidR="007C12ED" w:rsidRPr="00BE14BB" w:rsidRDefault="007C12ED" w:rsidP="007F1D0F">
            <w:pPr>
              <w:spacing w:after="0" w:line="240" w:lineRule="auto"/>
              <w:jc w:val="center"/>
              <w:rPr>
                <w:b/>
                <w:color w:val="000000"/>
              </w:rPr>
            </w:pPr>
            <w:r w:rsidRPr="00BE14BB">
              <w:rPr>
                <w:b/>
                <w:color w:val="000000"/>
              </w:rPr>
              <w:t>покров,</w:t>
            </w:r>
          </w:p>
          <w:p w:rsidR="007C12ED" w:rsidRPr="00BE14BB" w:rsidRDefault="007C12ED" w:rsidP="007F1D0F">
            <w:pPr>
              <w:spacing w:line="240" w:lineRule="auto"/>
              <w:jc w:val="center"/>
              <w:rPr>
                <w:b/>
                <w:color w:val="000000"/>
              </w:rPr>
            </w:pPr>
            <w:r w:rsidRPr="00BE14BB">
              <w:rPr>
                <w:b/>
                <w:color w:val="000000"/>
              </w:rPr>
              <w:t>см</w:t>
            </w:r>
          </w:p>
        </w:tc>
        <w:tc>
          <w:tcPr>
            <w:tcW w:w="1154" w:type="dxa"/>
            <w:vMerge w:val="restart"/>
            <w:tcBorders>
              <w:top w:val="single" w:sz="4" w:space="0" w:color="000000"/>
              <w:left w:val="single" w:sz="4" w:space="0" w:color="000000"/>
              <w:bottom w:val="single" w:sz="4" w:space="0" w:color="000000"/>
            </w:tcBorders>
            <w:shd w:val="clear" w:color="auto" w:fill="auto"/>
            <w:vAlign w:val="center"/>
          </w:tcPr>
          <w:p w:rsidR="007C12ED" w:rsidRPr="00BE14BB" w:rsidRDefault="00BE14BB" w:rsidP="007F1D0F">
            <w:pPr>
              <w:snapToGrid w:val="0"/>
              <w:spacing w:after="0" w:line="240" w:lineRule="auto"/>
              <w:jc w:val="center"/>
              <w:rPr>
                <w:b/>
                <w:color w:val="000000"/>
              </w:rPr>
            </w:pPr>
            <w:r>
              <w:rPr>
                <w:b/>
                <w:color w:val="000000"/>
              </w:rPr>
              <w:t>Относи</w:t>
            </w:r>
            <w:r w:rsidR="007C12ED" w:rsidRPr="00BE14BB">
              <w:rPr>
                <w:b/>
                <w:color w:val="000000"/>
              </w:rPr>
              <w:t>тельная</w:t>
            </w:r>
          </w:p>
          <w:p w:rsidR="007C12ED" w:rsidRPr="00BE14BB" w:rsidRDefault="007C12ED" w:rsidP="007F1D0F">
            <w:pPr>
              <w:spacing w:line="240" w:lineRule="auto"/>
              <w:jc w:val="center"/>
              <w:rPr>
                <w:b/>
                <w:color w:val="000000"/>
              </w:rPr>
            </w:pPr>
            <w:r w:rsidRPr="00BE14BB">
              <w:rPr>
                <w:b/>
                <w:color w:val="000000"/>
              </w:rPr>
              <w:t>влаж-ность воздуха</w:t>
            </w:r>
          </w:p>
        </w:tc>
        <w:tc>
          <w:tcPr>
            <w:tcW w:w="1134" w:type="dxa"/>
            <w:vMerge w:val="restart"/>
            <w:tcBorders>
              <w:top w:val="single" w:sz="4" w:space="0" w:color="000000"/>
              <w:left w:val="single" w:sz="4" w:space="0" w:color="000000"/>
              <w:bottom w:val="single" w:sz="4" w:space="0" w:color="000000"/>
            </w:tcBorders>
            <w:shd w:val="clear" w:color="auto" w:fill="auto"/>
            <w:vAlign w:val="center"/>
          </w:tcPr>
          <w:p w:rsidR="007C12ED" w:rsidRPr="00BE14BB" w:rsidRDefault="007C12ED" w:rsidP="007F1D0F">
            <w:pPr>
              <w:spacing w:after="0" w:line="240" w:lineRule="auto"/>
              <w:jc w:val="center"/>
              <w:rPr>
                <w:b/>
                <w:color w:val="000000"/>
              </w:rPr>
            </w:pPr>
            <w:r w:rsidRPr="00BE14BB">
              <w:rPr>
                <w:b/>
                <w:color w:val="000000"/>
              </w:rPr>
              <w:t>Направление ветра</w:t>
            </w:r>
          </w:p>
        </w:tc>
        <w:tc>
          <w:tcPr>
            <w:tcW w:w="93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7C12ED" w:rsidRPr="00BE14BB" w:rsidRDefault="007C12ED" w:rsidP="007F1D0F">
            <w:pPr>
              <w:spacing w:after="0" w:line="240" w:lineRule="auto"/>
              <w:jc w:val="center"/>
              <w:rPr>
                <w:b/>
                <w:color w:val="000000"/>
              </w:rPr>
            </w:pPr>
            <w:r w:rsidRPr="00BE14BB">
              <w:rPr>
                <w:b/>
                <w:color w:val="000000"/>
              </w:rPr>
              <w:t>Скорость</w:t>
            </w:r>
          </w:p>
          <w:p w:rsidR="007C12ED" w:rsidRPr="00BE14BB" w:rsidRDefault="007C12ED" w:rsidP="007F1D0F">
            <w:pPr>
              <w:spacing w:line="240" w:lineRule="auto"/>
              <w:jc w:val="center"/>
              <w:rPr>
                <w:b/>
                <w:color w:val="000000"/>
              </w:rPr>
            </w:pPr>
            <w:r w:rsidRPr="00BE14BB">
              <w:rPr>
                <w:b/>
                <w:color w:val="000000"/>
              </w:rPr>
              <w:t>м</w:t>
            </w:r>
            <w:r w:rsidRPr="00BE14BB">
              <w:rPr>
                <w:b/>
                <w:color w:val="000000"/>
                <w:lang w:val="en-US"/>
              </w:rPr>
              <w:t>/</w:t>
            </w:r>
            <w:r w:rsidRPr="00BE14BB">
              <w:rPr>
                <w:b/>
                <w:color w:val="000000"/>
              </w:rPr>
              <w:t>сек</w:t>
            </w:r>
          </w:p>
        </w:tc>
      </w:tr>
      <w:tr w:rsidR="007C12ED" w:rsidRPr="00964ECC" w:rsidTr="00BE14BB">
        <w:trPr>
          <w:trHeight w:val="70"/>
          <w:jc w:val="center"/>
        </w:trPr>
        <w:tc>
          <w:tcPr>
            <w:tcW w:w="1220" w:type="dxa"/>
            <w:vMerge/>
            <w:tcBorders>
              <w:top w:val="single" w:sz="4" w:space="0" w:color="000000"/>
              <w:left w:val="single" w:sz="4" w:space="0" w:color="000000"/>
              <w:bottom w:val="single" w:sz="4" w:space="0" w:color="000000"/>
            </w:tcBorders>
            <w:shd w:val="clear" w:color="auto" w:fill="auto"/>
          </w:tcPr>
          <w:p w:rsidR="007C12ED" w:rsidRPr="007C12ED" w:rsidRDefault="007C12ED" w:rsidP="007C12ED">
            <w:pPr>
              <w:snapToGrid w:val="0"/>
              <w:spacing w:line="240" w:lineRule="auto"/>
              <w:rPr>
                <w:color w:val="000000"/>
              </w:rPr>
            </w:pPr>
          </w:p>
        </w:tc>
        <w:tc>
          <w:tcPr>
            <w:tcW w:w="1276" w:type="dxa"/>
            <w:vMerge w:val="restart"/>
            <w:tcBorders>
              <w:top w:val="single" w:sz="4" w:space="0" w:color="000000"/>
              <w:left w:val="single" w:sz="4" w:space="0" w:color="000000"/>
              <w:bottom w:val="single" w:sz="4" w:space="0" w:color="000000"/>
            </w:tcBorders>
            <w:shd w:val="clear" w:color="auto" w:fill="auto"/>
            <w:vAlign w:val="center"/>
          </w:tcPr>
          <w:p w:rsidR="007C12ED" w:rsidRPr="00BE14BB" w:rsidRDefault="007C12ED" w:rsidP="007C12ED">
            <w:pPr>
              <w:snapToGrid w:val="0"/>
              <w:spacing w:after="0" w:line="240" w:lineRule="auto"/>
              <w:jc w:val="center"/>
              <w:rPr>
                <w:b/>
                <w:color w:val="000000"/>
              </w:rPr>
            </w:pPr>
            <w:r w:rsidRPr="00BE14BB">
              <w:rPr>
                <w:b/>
                <w:color w:val="000000"/>
              </w:rPr>
              <w:t xml:space="preserve">Средняя </w:t>
            </w:r>
          </w:p>
          <w:p w:rsidR="007C12ED" w:rsidRPr="00BE14BB" w:rsidRDefault="007F1D0F" w:rsidP="00BE14BB">
            <w:pPr>
              <w:spacing w:after="0" w:line="240" w:lineRule="auto"/>
              <w:jc w:val="center"/>
              <w:rPr>
                <w:b/>
                <w:color w:val="000000"/>
              </w:rPr>
            </w:pPr>
            <w:r w:rsidRPr="00BE14BB">
              <w:rPr>
                <w:b/>
                <w:color w:val="000000"/>
              </w:rPr>
              <w:t>м</w:t>
            </w:r>
            <w:r w:rsidR="007C12ED" w:rsidRPr="00BE14BB">
              <w:rPr>
                <w:b/>
                <w:color w:val="000000"/>
              </w:rPr>
              <w:t>ноголетняя</w:t>
            </w:r>
          </w:p>
        </w:tc>
        <w:tc>
          <w:tcPr>
            <w:tcW w:w="2126" w:type="dxa"/>
            <w:gridSpan w:val="2"/>
            <w:tcBorders>
              <w:top w:val="single" w:sz="4" w:space="0" w:color="000000"/>
              <w:left w:val="single" w:sz="4" w:space="0" w:color="000000"/>
              <w:bottom w:val="single" w:sz="4" w:space="0" w:color="000000"/>
            </w:tcBorders>
            <w:shd w:val="clear" w:color="auto" w:fill="auto"/>
            <w:vAlign w:val="center"/>
          </w:tcPr>
          <w:p w:rsidR="007C12ED" w:rsidRPr="00BE14BB" w:rsidRDefault="007C12ED" w:rsidP="00BE14BB">
            <w:pPr>
              <w:snapToGrid w:val="0"/>
              <w:spacing w:after="0" w:line="240" w:lineRule="auto"/>
              <w:jc w:val="center"/>
              <w:rPr>
                <w:b/>
                <w:color w:val="000000"/>
              </w:rPr>
            </w:pPr>
            <w:r w:rsidRPr="00BE14BB">
              <w:rPr>
                <w:b/>
                <w:color w:val="000000"/>
              </w:rPr>
              <w:t>Абсолютные</w:t>
            </w:r>
          </w:p>
        </w:tc>
        <w:tc>
          <w:tcPr>
            <w:tcW w:w="1276" w:type="dxa"/>
            <w:vMerge/>
            <w:tcBorders>
              <w:top w:val="single" w:sz="4" w:space="0" w:color="000000"/>
              <w:left w:val="single" w:sz="4" w:space="0" w:color="000000"/>
              <w:bottom w:val="single" w:sz="4" w:space="0" w:color="000000"/>
            </w:tcBorders>
            <w:shd w:val="clear" w:color="auto" w:fill="auto"/>
          </w:tcPr>
          <w:p w:rsidR="007C12ED" w:rsidRPr="007C12ED" w:rsidRDefault="007C12ED" w:rsidP="007C12ED">
            <w:pPr>
              <w:snapToGrid w:val="0"/>
              <w:spacing w:line="240" w:lineRule="auto"/>
              <w:rPr>
                <w:color w:val="000000"/>
              </w:rPr>
            </w:pPr>
          </w:p>
        </w:tc>
        <w:tc>
          <w:tcPr>
            <w:tcW w:w="972" w:type="dxa"/>
            <w:vMerge/>
            <w:tcBorders>
              <w:top w:val="single" w:sz="4" w:space="0" w:color="000000"/>
              <w:left w:val="single" w:sz="4" w:space="0" w:color="000000"/>
              <w:bottom w:val="single" w:sz="4" w:space="0" w:color="000000"/>
            </w:tcBorders>
            <w:shd w:val="clear" w:color="auto" w:fill="auto"/>
          </w:tcPr>
          <w:p w:rsidR="007C12ED" w:rsidRPr="007C12ED" w:rsidRDefault="007C12ED" w:rsidP="007C12ED">
            <w:pPr>
              <w:snapToGrid w:val="0"/>
              <w:spacing w:line="240" w:lineRule="auto"/>
              <w:rPr>
                <w:color w:val="000000"/>
              </w:rPr>
            </w:pPr>
          </w:p>
        </w:tc>
        <w:tc>
          <w:tcPr>
            <w:tcW w:w="1154" w:type="dxa"/>
            <w:vMerge/>
            <w:tcBorders>
              <w:top w:val="single" w:sz="4" w:space="0" w:color="000000"/>
              <w:left w:val="single" w:sz="4" w:space="0" w:color="000000"/>
              <w:bottom w:val="single" w:sz="4" w:space="0" w:color="000000"/>
            </w:tcBorders>
            <w:shd w:val="clear" w:color="auto" w:fill="auto"/>
          </w:tcPr>
          <w:p w:rsidR="007C12ED" w:rsidRPr="007C12ED" w:rsidRDefault="007C12ED" w:rsidP="007C12ED">
            <w:pPr>
              <w:snapToGrid w:val="0"/>
              <w:spacing w:line="240" w:lineRule="auto"/>
              <w:rPr>
                <w:color w:val="000000"/>
              </w:rPr>
            </w:pPr>
          </w:p>
        </w:tc>
        <w:tc>
          <w:tcPr>
            <w:tcW w:w="1134" w:type="dxa"/>
            <w:vMerge/>
            <w:tcBorders>
              <w:top w:val="single" w:sz="4" w:space="0" w:color="000000"/>
              <w:left w:val="single" w:sz="4" w:space="0" w:color="000000"/>
              <w:bottom w:val="single" w:sz="4" w:space="0" w:color="000000"/>
            </w:tcBorders>
            <w:shd w:val="clear" w:color="auto" w:fill="auto"/>
          </w:tcPr>
          <w:p w:rsidR="007C12ED" w:rsidRPr="007C12ED" w:rsidRDefault="007C12ED" w:rsidP="007C12ED">
            <w:pPr>
              <w:snapToGrid w:val="0"/>
              <w:spacing w:line="240" w:lineRule="auto"/>
              <w:rPr>
                <w:color w:val="000000"/>
              </w:rPr>
            </w:pPr>
          </w:p>
        </w:tc>
        <w:tc>
          <w:tcPr>
            <w:tcW w:w="935" w:type="dxa"/>
            <w:vMerge/>
            <w:tcBorders>
              <w:top w:val="single" w:sz="4" w:space="0" w:color="000000"/>
              <w:left w:val="single" w:sz="4" w:space="0" w:color="000000"/>
              <w:bottom w:val="single" w:sz="4" w:space="0" w:color="000000"/>
              <w:right w:val="single" w:sz="4" w:space="0" w:color="000000"/>
            </w:tcBorders>
            <w:shd w:val="clear" w:color="auto" w:fill="auto"/>
          </w:tcPr>
          <w:p w:rsidR="007C12ED" w:rsidRPr="007C12ED" w:rsidRDefault="007C12ED" w:rsidP="007C12ED">
            <w:pPr>
              <w:snapToGrid w:val="0"/>
              <w:spacing w:line="240" w:lineRule="auto"/>
              <w:rPr>
                <w:color w:val="000000"/>
              </w:rPr>
            </w:pPr>
          </w:p>
        </w:tc>
      </w:tr>
      <w:tr w:rsidR="007C12ED" w:rsidRPr="00964ECC" w:rsidTr="00BE14BB">
        <w:trPr>
          <w:trHeight w:val="567"/>
          <w:jc w:val="center"/>
        </w:trPr>
        <w:tc>
          <w:tcPr>
            <w:tcW w:w="1220" w:type="dxa"/>
            <w:vMerge/>
            <w:tcBorders>
              <w:top w:val="single" w:sz="4" w:space="0" w:color="000000"/>
              <w:left w:val="single" w:sz="4" w:space="0" w:color="000000"/>
              <w:bottom w:val="single" w:sz="4" w:space="0" w:color="000000"/>
            </w:tcBorders>
            <w:shd w:val="clear" w:color="auto" w:fill="auto"/>
          </w:tcPr>
          <w:p w:rsidR="007C12ED" w:rsidRPr="007C12ED" w:rsidRDefault="007C12ED" w:rsidP="007C12ED">
            <w:pPr>
              <w:snapToGrid w:val="0"/>
              <w:spacing w:line="240" w:lineRule="auto"/>
              <w:rPr>
                <w:color w:val="000000"/>
              </w:rPr>
            </w:pPr>
          </w:p>
        </w:tc>
        <w:tc>
          <w:tcPr>
            <w:tcW w:w="1276" w:type="dxa"/>
            <w:vMerge/>
            <w:tcBorders>
              <w:top w:val="single" w:sz="4" w:space="0" w:color="000000"/>
              <w:left w:val="single" w:sz="4" w:space="0" w:color="000000"/>
              <w:bottom w:val="single" w:sz="4" w:space="0" w:color="000000"/>
            </w:tcBorders>
            <w:shd w:val="clear" w:color="auto" w:fill="auto"/>
            <w:vAlign w:val="center"/>
          </w:tcPr>
          <w:p w:rsidR="007C12ED" w:rsidRPr="00BE14BB" w:rsidRDefault="007C12ED" w:rsidP="007C12ED">
            <w:pPr>
              <w:snapToGrid w:val="0"/>
              <w:spacing w:line="240" w:lineRule="auto"/>
              <w:jc w:val="center"/>
              <w:rPr>
                <w:b/>
                <w:color w:val="000000"/>
              </w:rPr>
            </w:pPr>
          </w:p>
        </w:tc>
        <w:tc>
          <w:tcPr>
            <w:tcW w:w="1160" w:type="dxa"/>
            <w:tcBorders>
              <w:top w:val="single" w:sz="4" w:space="0" w:color="000000"/>
              <w:left w:val="single" w:sz="4" w:space="0" w:color="000000"/>
              <w:bottom w:val="single" w:sz="4" w:space="0" w:color="000000"/>
            </w:tcBorders>
            <w:shd w:val="clear" w:color="auto" w:fill="auto"/>
            <w:vAlign w:val="center"/>
          </w:tcPr>
          <w:p w:rsidR="007C12ED" w:rsidRPr="00BE14BB" w:rsidRDefault="00BE14BB" w:rsidP="00BE14BB">
            <w:pPr>
              <w:snapToGrid w:val="0"/>
              <w:spacing w:after="0" w:line="240" w:lineRule="auto"/>
              <w:jc w:val="center"/>
              <w:rPr>
                <w:b/>
                <w:color w:val="000000"/>
              </w:rPr>
            </w:pPr>
            <w:r>
              <w:rPr>
                <w:b/>
                <w:color w:val="000000"/>
              </w:rPr>
              <w:t>мак</w:t>
            </w:r>
            <w:r w:rsidR="007C12ED" w:rsidRPr="00BE14BB">
              <w:rPr>
                <w:b/>
                <w:color w:val="000000"/>
              </w:rPr>
              <w:t>симум</w:t>
            </w:r>
          </w:p>
        </w:tc>
        <w:tc>
          <w:tcPr>
            <w:tcW w:w="966" w:type="dxa"/>
            <w:tcBorders>
              <w:top w:val="single" w:sz="4" w:space="0" w:color="000000"/>
              <w:left w:val="single" w:sz="4" w:space="0" w:color="000000"/>
              <w:bottom w:val="single" w:sz="4" w:space="0" w:color="000000"/>
            </w:tcBorders>
            <w:shd w:val="clear" w:color="auto" w:fill="auto"/>
            <w:vAlign w:val="center"/>
          </w:tcPr>
          <w:p w:rsidR="007C12ED" w:rsidRPr="00BE14BB" w:rsidRDefault="00BE14BB" w:rsidP="00BE14BB">
            <w:pPr>
              <w:snapToGrid w:val="0"/>
              <w:spacing w:after="0" w:line="240" w:lineRule="auto"/>
              <w:jc w:val="center"/>
              <w:rPr>
                <w:b/>
                <w:color w:val="000000"/>
              </w:rPr>
            </w:pPr>
            <w:r>
              <w:rPr>
                <w:b/>
                <w:color w:val="000000"/>
              </w:rPr>
              <w:t>мини</w:t>
            </w:r>
            <w:r w:rsidR="007C12ED" w:rsidRPr="00BE14BB">
              <w:rPr>
                <w:b/>
                <w:color w:val="000000"/>
              </w:rPr>
              <w:t>мум</w:t>
            </w:r>
          </w:p>
        </w:tc>
        <w:tc>
          <w:tcPr>
            <w:tcW w:w="1276" w:type="dxa"/>
            <w:vMerge/>
            <w:tcBorders>
              <w:top w:val="single" w:sz="4" w:space="0" w:color="000000"/>
              <w:left w:val="single" w:sz="4" w:space="0" w:color="000000"/>
              <w:bottom w:val="single" w:sz="4" w:space="0" w:color="000000"/>
            </w:tcBorders>
            <w:shd w:val="clear" w:color="auto" w:fill="auto"/>
          </w:tcPr>
          <w:p w:rsidR="007C12ED" w:rsidRPr="007C12ED" w:rsidRDefault="007C12ED" w:rsidP="007C12ED">
            <w:pPr>
              <w:snapToGrid w:val="0"/>
              <w:spacing w:line="240" w:lineRule="auto"/>
              <w:rPr>
                <w:color w:val="000000"/>
              </w:rPr>
            </w:pPr>
          </w:p>
        </w:tc>
        <w:tc>
          <w:tcPr>
            <w:tcW w:w="972" w:type="dxa"/>
            <w:vMerge/>
            <w:tcBorders>
              <w:top w:val="single" w:sz="4" w:space="0" w:color="000000"/>
              <w:left w:val="single" w:sz="4" w:space="0" w:color="000000"/>
              <w:bottom w:val="single" w:sz="4" w:space="0" w:color="000000"/>
            </w:tcBorders>
            <w:shd w:val="clear" w:color="auto" w:fill="auto"/>
          </w:tcPr>
          <w:p w:rsidR="007C12ED" w:rsidRPr="007C12ED" w:rsidRDefault="007C12ED" w:rsidP="007C12ED">
            <w:pPr>
              <w:snapToGrid w:val="0"/>
              <w:spacing w:line="240" w:lineRule="auto"/>
              <w:rPr>
                <w:color w:val="000000"/>
              </w:rPr>
            </w:pPr>
          </w:p>
        </w:tc>
        <w:tc>
          <w:tcPr>
            <w:tcW w:w="1154" w:type="dxa"/>
            <w:vMerge/>
            <w:tcBorders>
              <w:top w:val="single" w:sz="4" w:space="0" w:color="000000"/>
              <w:left w:val="single" w:sz="4" w:space="0" w:color="000000"/>
              <w:bottom w:val="single" w:sz="4" w:space="0" w:color="000000"/>
            </w:tcBorders>
            <w:shd w:val="clear" w:color="auto" w:fill="auto"/>
          </w:tcPr>
          <w:p w:rsidR="007C12ED" w:rsidRPr="007C12ED" w:rsidRDefault="007C12ED" w:rsidP="007C12ED">
            <w:pPr>
              <w:snapToGrid w:val="0"/>
              <w:spacing w:line="240" w:lineRule="auto"/>
              <w:rPr>
                <w:color w:val="000000"/>
              </w:rPr>
            </w:pPr>
          </w:p>
        </w:tc>
        <w:tc>
          <w:tcPr>
            <w:tcW w:w="1134" w:type="dxa"/>
            <w:vMerge/>
            <w:tcBorders>
              <w:top w:val="single" w:sz="4" w:space="0" w:color="000000"/>
              <w:left w:val="single" w:sz="4" w:space="0" w:color="000000"/>
              <w:bottom w:val="single" w:sz="4" w:space="0" w:color="000000"/>
            </w:tcBorders>
            <w:shd w:val="clear" w:color="auto" w:fill="auto"/>
          </w:tcPr>
          <w:p w:rsidR="007C12ED" w:rsidRPr="007C12ED" w:rsidRDefault="007C12ED" w:rsidP="007C12ED">
            <w:pPr>
              <w:snapToGrid w:val="0"/>
              <w:spacing w:line="240" w:lineRule="auto"/>
              <w:rPr>
                <w:color w:val="000000"/>
              </w:rPr>
            </w:pPr>
          </w:p>
        </w:tc>
        <w:tc>
          <w:tcPr>
            <w:tcW w:w="935" w:type="dxa"/>
            <w:vMerge/>
            <w:tcBorders>
              <w:top w:val="single" w:sz="4" w:space="0" w:color="000000"/>
              <w:left w:val="single" w:sz="4" w:space="0" w:color="000000"/>
              <w:bottom w:val="single" w:sz="4" w:space="0" w:color="000000"/>
              <w:right w:val="single" w:sz="4" w:space="0" w:color="000000"/>
            </w:tcBorders>
            <w:shd w:val="clear" w:color="auto" w:fill="auto"/>
          </w:tcPr>
          <w:p w:rsidR="007C12ED" w:rsidRPr="007C12ED" w:rsidRDefault="007C12ED" w:rsidP="007C12ED">
            <w:pPr>
              <w:snapToGrid w:val="0"/>
              <w:spacing w:line="240" w:lineRule="auto"/>
              <w:rPr>
                <w:color w:val="000000"/>
              </w:rPr>
            </w:pPr>
          </w:p>
        </w:tc>
      </w:tr>
      <w:tr w:rsidR="007C12ED" w:rsidRPr="00964ECC" w:rsidTr="00BE14BB">
        <w:trPr>
          <w:jc w:val="center"/>
        </w:trPr>
        <w:tc>
          <w:tcPr>
            <w:tcW w:w="1220" w:type="dxa"/>
            <w:tcBorders>
              <w:top w:val="single" w:sz="4" w:space="0" w:color="000000"/>
              <w:left w:val="single" w:sz="4" w:space="0" w:color="000000"/>
              <w:bottom w:val="single" w:sz="4" w:space="0" w:color="000000"/>
            </w:tcBorders>
            <w:shd w:val="clear" w:color="auto" w:fill="auto"/>
          </w:tcPr>
          <w:p w:rsidR="007C12ED" w:rsidRPr="007C12ED" w:rsidRDefault="007C12ED" w:rsidP="007C12ED">
            <w:pPr>
              <w:snapToGrid w:val="0"/>
              <w:spacing w:after="0" w:line="240" w:lineRule="auto"/>
              <w:rPr>
                <w:color w:val="000000"/>
              </w:rPr>
            </w:pPr>
            <w:r w:rsidRPr="007C12ED">
              <w:rPr>
                <w:color w:val="000000"/>
              </w:rPr>
              <w:t>Январь</w:t>
            </w:r>
          </w:p>
        </w:tc>
        <w:tc>
          <w:tcPr>
            <w:tcW w:w="1276" w:type="dxa"/>
            <w:tcBorders>
              <w:top w:val="single" w:sz="4" w:space="0" w:color="000000"/>
              <w:left w:val="single" w:sz="4" w:space="0" w:color="000000"/>
              <w:bottom w:val="single" w:sz="4" w:space="0" w:color="000000"/>
            </w:tcBorders>
            <w:shd w:val="clear" w:color="auto" w:fill="auto"/>
          </w:tcPr>
          <w:p w:rsidR="007C12ED" w:rsidRPr="007C12ED" w:rsidRDefault="007C12ED" w:rsidP="007C12ED">
            <w:pPr>
              <w:snapToGrid w:val="0"/>
              <w:spacing w:after="0" w:line="240" w:lineRule="auto"/>
              <w:jc w:val="center"/>
              <w:rPr>
                <w:color w:val="000000"/>
              </w:rPr>
            </w:pPr>
            <w:r w:rsidRPr="007C12ED">
              <w:rPr>
                <w:color w:val="000000"/>
              </w:rPr>
              <w:t>-19,4</w:t>
            </w:r>
          </w:p>
        </w:tc>
        <w:tc>
          <w:tcPr>
            <w:tcW w:w="1160" w:type="dxa"/>
            <w:tcBorders>
              <w:top w:val="single" w:sz="4" w:space="0" w:color="000000"/>
              <w:left w:val="single" w:sz="4" w:space="0" w:color="000000"/>
              <w:bottom w:val="single" w:sz="4" w:space="0" w:color="000000"/>
            </w:tcBorders>
            <w:shd w:val="clear" w:color="auto" w:fill="auto"/>
          </w:tcPr>
          <w:p w:rsidR="007C12ED" w:rsidRPr="007C12ED" w:rsidRDefault="007C12ED" w:rsidP="007C12ED">
            <w:pPr>
              <w:snapToGrid w:val="0"/>
              <w:spacing w:after="0" w:line="240" w:lineRule="auto"/>
              <w:jc w:val="center"/>
              <w:rPr>
                <w:color w:val="000000"/>
              </w:rPr>
            </w:pPr>
            <w:r w:rsidRPr="007C12ED">
              <w:rPr>
                <w:color w:val="000000"/>
              </w:rPr>
              <w:t>+1,5</w:t>
            </w:r>
          </w:p>
        </w:tc>
        <w:tc>
          <w:tcPr>
            <w:tcW w:w="966" w:type="dxa"/>
            <w:tcBorders>
              <w:top w:val="single" w:sz="4" w:space="0" w:color="000000"/>
              <w:left w:val="single" w:sz="4" w:space="0" w:color="000000"/>
              <w:bottom w:val="single" w:sz="4" w:space="0" w:color="000000"/>
            </w:tcBorders>
            <w:shd w:val="clear" w:color="auto" w:fill="auto"/>
          </w:tcPr>
          <w:p w:rsidR="007C12ED" w:rsidRPr="007C12ED" w:rsidRDefault="007C12ED" w:rsidP="007C12ED">
            <w:pPr>
              <w:snapToGrid w:val="0"/>
              <w:spacing w:after="0" w:line="240" w:lineRule="auto"/>
              <w:jc w:val="center"/>
              <w:rPr>
                <w:color w:val="000000"/>
              </w:rPr>
            </w:pPr>
            <w:r w:rsidRPr="007C12ED">
              <w:rPr>
                <w:color w:val="000000"/>
              </w:rPr>
              <w:t>-43,2</w:t>
            </w:r>
          </w:p>
        </w:tc>
        <w:tc>
          <w:tcPr>
            <w:tcW w:w="1276" w:type="dxa"/>
            <w:tcBorders>
              <w:top w:val="single" w:sz="4" w:space="0" w:color="000000"/>
              <w:left w:val="single" w:sz="4" w:space="0" w:color="000000"/>
              <w:bottom w:val="single" w:sz="4" w:space="0" w:color="000000"/>
            </w:tcBorders>
            <w:shd w:val="clear" w:color="auto" w:fill="auto"/>
          </w:tcPr>
          <w:p w:rsidR="007C12ED" w:rsidRPr="007C12ED" w:rsidRDefault="007C12ED" w:rsidP="007C12ED">
            <w:pPr>
              <w:snapToGrid w:val="0"/>
              <w:spacing w:after="0" w:line="240" w:lineRule="auto"/>
              <w:jc w:val="center"/>
              <w:rPr>
                <w:color w:val="000000"/>
              </w:rPr>
            </w:pPr>
            <w:r w:rsidRPr="007C12ED">
              <w:rPr>
                <w:color w:val="000000"/>
              </w:rPr>
              <w:t>14</w:t>
            </w:r>
          </w:p>
        </w:tc>
        <w:tc>
          <w:tcPr>
            <w:tcW w:w="972" w:type="dxa"/>
            <w:tcBorders>
              <w:top w:val="single" w:sz="4" w:space="0" w:color="000000"/>
              <w:left w:val="single" w:sz="4" w:space="0" w:color="000000"/>
              <w:bottom w:val="single" w:sz="4" w:space="0" w:color="000000"/>
            </w:tcBorders>
            <w:shd w:val="clear" w:color="auto" w:fill="auto"/>
          </w:tcPr>
          <w:p w:rsidR="007C12ED" w:rsidRPr="007C12ED" w:rsidRDefault="007C12ED" w:rsidP="007C12ED">
            <w:pPr>
              <w:snapToGrid w:val="0"/>
              <w:spacing w:after="0" w:line="240" w:lineRule="auto"/>
              <w:jc w:val="center"/>
              <w:rPr>
                <w:color w:val="000000"/>
              </w:rPr>
            </w:pPr>
            <w:r w:rsidRPr="007C12ED">
              <w:rPr>
                <w:color w:val="000000"/>
              </w:rPr>
              <w:t>27</w:t>
            </w:r>
          </w:p>
        </w:tc>
        <w:tc>
          <w:tcPr>
            <w:tcW w:w="1154" w:type="dxa"/>
            <w:tcBorders>
              <w:top w:val="single" w:sz="4" w:space="0" w:color="000000"/>
              <w:left w:val="single" w:sz="4" w:space="0" w:color="000000"/>
              <w:bottom w:val="single" w:sz="4" w:space="0" w:color="000000"/>
            </w:tcBorders>
            <w:shd w:val="clear" w:color="auto" w:fill="auto"/>
          </w:tcPr>
          <w:p w:rsidR="007C12ED" w:rsidRPr="007C12ED" w:rsidRDefault="007C12ED" w:rsidP="007C12ED">
            <w:pPr>
              <w:snapToGrid w:val="0"/>
              <w:spacing w:after="0" w:line="240" w:lineRule="auto"/>
              <w:jc w:val="center"/>
              <w:rPr>
                <w:color w:val="000000"/>
              </w:rPr>
            </w:pPr>
            <w:r w:rsidRPr="007C12ED">
              <w:rPr>
                <w:color w:val="000000"/>
              </w:rPr>
              <w:t>80</w:t>
            </w:r>
          </w:p>
        </w:tc>
        <w:tc>
          <w:tcPr>
            <w:tcW w:w="1134" w:type="dxa"/>
            <w:tcBorders>
              <w:top w:val="single" w:sz="4" w:space="0" w:color="000000"/>
              <w:left w:val="single" w:sz="4" w:space="0" w:color="000000"/>
              <w:bottom w:val="single" w:sz="4" w:space="0" w:color="000000"/>
            </w:tcBorders>
            <w:shd w:val="clear" w:color="auto" w:fill="auto"/>
          </w:tcPr>
          <w:p w:rsidR="007C12ED" w:rsidRPr="007C12ED" w:rsidRDefault="007C12ED" w:rsidP="007C12ED">
            <w:pPr>
              <w:snapToGrid w:val="0"/>
              <w:spacing w:after="0" w:line="240" w:lineRule="auto"/>
              <w:jc w:val="center"/>
              <w:rPr>
                <w:color w:val="000000"/>
              </w:rPr>
            </w:pPr>
            <w:r w:rsidRPr="007C12ED">
              <w:rPr>
                <w:color w:val="000000"/>
              </w:rPr>
              <w:t>ЮЗ</w:t>
            </w:r>
          </w:p>
        </w:tc>
        <w:tc>
          <w:tcPr>
            <w:tcW w:w="935" w:type="dxa"/>
            <w:tcBorders>
              <w:top w:val="single" w:sz="4" w:space="0" w:color="000000"/>
              <w:left w:val="single" w:sz="4" w:space="0" w:color="000000"/>
              <w:bottom w:val="single" w:sz="4" w:space="0" w:color="000000"/>
              <w:right w:val="single" w:sz="4" w:space="0" w:color="000000"/>
            </w:tcBorders>
            <w:shd w:val="clear" w:color="auto" w:fill="auto"/>
          </w:tcPr>
          <w:p w:rsidR="007C12ED" w:rsidRPr="007C12ED" w:rsidRDefault="007C12ED" w:rsidP="007C12ED">
            <w:pPr>
              <w:snapToGrid w:val="0"/>
              <w:spacing w:after="0" w:line="240" w:lineRule="auto"/>
              <w:jc w:val="center"/>
              <w:rPr>
                <w:color w:val="000000"/>
              </w:rPr>
            </w:pPr>
            <w:r w:rsidRPr="007C12ED">
              <w:rPr>
                <w:color w:val="000000"/>
              </w:rPr>
              <w:t>4,2</w:t>
            </w:r>
          </w:p>
        </w:tc>
      </w:tr>
      <w:tr w:rsidR="007C12ED" w:rsidRPr="00964ECC" w:rsidTr="00BE14BB">
        <w:trPr>
          <w:jc w:val="center"/>
        </w:trPr>
        <w:tc>
          <w:tcPr>
            <w:tcW w:w="1220" w:type="dxa"/>
            <w:tcBorders>
              <w:top w:val="single" w:sz="4" w:space="0" w:color="000000"/>
              <w:left w:val="single" w:sz="4" w:space="0" w:color="000000"/>
              <w:bottom w:val="single" w:sz="4" w:space="0" w:color="000000"/>
            </w:tcBorders>
            <w:shd w:val="clear" w:color="auto" w:fill="auto"/>
          </w:tcPr>
          <w:p w:rsidR="007C12ED" w:rsidRPr="007C12ED" w:rsidRDefault="007C12ED" w:rsidP="007C12ED">
            <w:pPr>
              <w:snapToGrid w:val="0"/>
              <w:spacing w:after="0" w:line="240" w:lineRule="auto"/>
              <w:rPr>
                <w:color w:val="000000"/>
              </w:rPr>
            </w:pPr>
            <w:r w:rsidRPr="007C12ED">
              <w:rPr>
                <w:color w:val="000000"/>
              </w:rPr>
              <w:t>Февраль</w:t>
            </w:r>
          </w:p>
        </w:tc>
        <w:tc>
          <w:tcPr>
            <w:tcW w:w="1276" w:type="dxa"/>
            <w:tcBorders>
              <w:top w:val="single" w:sz="4" w:space="0" w:color="000000"/>
              <w:left w:val="single" w:sz="4" w:space="0" w:color="000000"/>
              <w:bottom w:val="single" w:sz="4" w:space="0" w:color="000000"/>
            </w:tcBorders>
            <w:shd w:val="clear" w:color="auto" w:fill="auto"/>
          </w:tcPr>
          <w:p w:rsidR="007C12ED" w:rsidRPr="007C12ED" w:rsidRDefault="007C12ED" w:rsidP="007C12ED">
            <w:pPr>
              <w:snapToGrid w:val="0"/>
              <w:spacing w:after="0" w:line="240" w:lineRule="auto"/>
              <w:jc w:val="center"/>
              <w:rPr>
                <w:color w:val="000000"/>
              </w:rPr>
            </w:pPr>
            <w:r w:rsidRPr="007C12ED">
              <w:rPr>
                <w:color w:val="000000"/>
              </w:rPr>
              <w:t>-17,6</w:t>
            </w:r>
          </w:p>
        </w:tc>
        <w:tc>
          <w:tcPr>
            <w:tcW w:w="1160" w:type="dxa"/>
            <w:tcBorders>
              <w:top w:val="single" w:sz="4" w:space="0" w:color="000000"/>
              <w:left w:val="single" w:sz="4" w:space="0" w:color="000000"/>
              <w:bottom w:val="single" w:sz="4" w:space="0" w:color="000000"/>
            </w:tcBorders>
            <w:shd w:val="clear" w:color="auto" w:fill="auto"/>
          </w:tcPr>
          <w:p w:rsidR="007C12ED" w:rsidRPr="007C12ED" w:rsidRDefault="007C12ED" w:rsidP="007C12ED">
            <w:pPr>
              <w:snapToGrid w:val="0"/>
              <w:spacing w:after="0" w:line="240" w:lineRule="auto"/>
              <w:jc w:val="center"/>
              <w:rPr>
                <w:color w:val="000000"/>
              </w:rPr>
            </w:pPr>
            <w:r w:rsidRPr="007C12ED">
              <w:rPr>
                <w:color w:val="000000"/>
              </w:rPr>
              <w:t>+3,3</w:t>
            </w:r>
          </w:p>
        </w:tc>
        <w:tc>
          <w:tcPr>
            <w:tcW w:w="966" w:type="dxa"/>
            <w:tcBorders>
              <w:top w:val="single" w:sz="4" w:space="0" w:color="000000"/>
              <w:left w:val="single" w:sz="4" w:space="0" w:color="000000"/>
              <w:bottom w:val="single" w:sz="4" w:space="0" w:color="000000"/>
            </w:tcBorders>
            <w:shd w:val="clear" w:color="auto" w:fill="auto"/>
          </w:tcPr>
          <w:p w:rsidR="007C12ED" w:rsidRPr="007C12ED" w:rsidRDefault="007C12ED" w:rsidP="007C12ED">
            <w:pPr>
              <w:snapToGrid w:val="0"/>
              <w:spacing w:after="0" w:line="240" w:lineRule="auto"/>
              <w:jc w:val="center"/>
              <w:rPr>
                <w:color w:val="000000"/>
              </w:rPr>
            </w:pPr>
            <w:r w:rsidRPr="007C12ED">
              <w:rPr>
                <w:color w:val="000000"/>
              </w:rPr>
              <w:t>-47,4</w:t>
            </w:r>
          </w:p>
        </w:tc>
        <w:tc>
          <w:tcPr>
            <w:tcW w:w="1276" w:type="dxa"/>
            <w:tcBorders>
              <w:top w:val="single" w:sz="4" w:space="0" w:color="000000"/>
              <w:left w:val="single" w:sz="4" w:space="0" w:color="000000"/>
              <w:bottom w:val="single" w:sz="4" w:space="0" w:color="000000"/>
            </w:tcBorders>
            <w:shd w:val="clear" w:color="auto" w:fill="auto"/>
          </w:tcPr>
          <w:p w:rsidR="007C12ED" w:rsidRPr="007C12ED" w:rsidRDefault="007C12ED" w:rsidP="007C12ED">
            <w:pPr>
              <w:snapToGrid w:val="0"/>
              <w:spacing w:after="0" w:line="240" w:lineRule="auto"/>
              <w:jc w:val="center"/>
              <w:rPr>
                <w:color w:val="000000"/>
              </w:rPr>
            </w:pPr>
            <w:r w:rsidRPr="007C12ED">
              <w:rPr>
                <w:color w:val="000000"/>
              </w:rPr>
              <w:t>12</w:t>
            </w:r>
          </w:p>
        </w:tc>
        <w:tc>
          <w:tcPr>
            <w:tcW w:w="972" w:type="dxa"/>
            <w:tcBorders>
              <w:top w:val="single" w:sz="4" w:space="0" w:color="000000"/>
              <w:left w:val="single" w:sz="4" w:space="0" w:color="000000"/>
              <w:bottom w:val="single" w:sz="4" w:space="0" w:color="000000"/>
            </w:tcBorders>
            <w:shd w:val="clear" w:color="auto" w:fill="auto"/>
          </w:tcPr>
          <w:p w:rsidR="007C12ED" w:rsidRPr="007C12ED" w:rsidRDefault="007C12ED" w:rsidP="007C12ED">
            <w:pPr>
              <w:snapToGrid w:val="0"/>
              <w:spacing w:after="0" w:line="240" w:lineRule="auto"/>
              <w:jc w:val="center"/>
              <w:rPr>
                <w:color w:val="000000"/>
              </w:rPr>
            </w:pPr>
            <w:r w:rsidRPr="007C12ED">
              <w:rPr>
                <w:color w:val="000000"/>
              </w:rPr>
              <w:t>31</w:t>
            </w:r>
          </w:p>
        </w:tc>
        <w:tc>
          <w:tcPr>
            <w:tcW w:w="1154" w:type="dxa"/>
            <w:tcBorders>
              <w:top w:val="single" w:sz="4" w:space="0" w:color="000000"/>
              <w:left w:val="single" w:sz="4" w:space="0" w:color="000000"/>
              <w:bottom w:val="single" w:sz="4" w:space="0" w:color="000000"/>
            </w:tcBorders>
            <w:shd w:val="clear" w:color="auto" w:fill="auto"/>
          </w:tcPr>
          <w:p w:rsidR="007C12ED" w:rsidRPr="007C12ED" w:rsidRDefault="007C12ED" w:rsidP="007C12ED">
            <w:pPr>
              <w:snapToGrid w:val="0"/>
              <w:spacing w:after="0" w:line="240" w:lineRule="auto"/>
              <w:jc w:val="center"/>
              <w:rPr>
                <w:color w:val="000000"/>
              </w:rPr>
            </w:pPr>
            <w:r w:rsidRPr="007C12ED">
              <w:rPr>
                <w:color w:val="000000"/>
              </w:rPr>
              <w:t>81</w:t>
            </w:r>
          </w:p>
        </w:tc>
        <w:tc>
          <w:tcPr>
            <w:tcW w:w="1134" w:type="dxa"/>
            <w:tcBorders>
              <w:top w:val="single" w:sz="4" w:space="0" w:color="000000"/>
              <w:left w:val="single" w:sz="4" w:space="0" w:color="000000"/>
              <w:bottom w:val="single" w:sz="4" w:space="0" w:color="000000"/>
            </w:tcBorders>
            <w:shd w:val="clear" w:color="auto" w:fill="auto"/>
          </w:tcPr>
          <w:p w:rsidR="007C12ED" w:rsidRPr="007C12ED" w:rsidRDefault="007C12ED" w:rsidP="007C12ED">
            <w:pPr>
              <w:snapToGrid w:val="0"/>
              <w:spacing w:after="0" w:line="240" w:lineRule="auto"/>
              <w:jc w:val="center"/>
              <w:rPr>
                <w:color w:val="000000"/>
              </w:rPr>
            </w:pPr>
            <w:r w:rsidRPr="007C12ED">
              <w:rPr>
                <w:color w:val="000000"/>
              </w:rPr>
              <w:t>ЮЗ</w:t>
            </w:r>
          </w:p>
        </w:tc>
        <w:tc>
          <w:tcPr>
            <w:tcW w:w="935" w:type="dxa"/>
            <w:tcBorders>
              <w:top w:val="single" w:sz="4" w:space="0" w:color="000000"/>
              <w:left w:val="single" w:sz="4" w:space="0" w:color="000000"/>
              <w:bottom w:val="single" w:sz="4" w:space="0" w:color="000000"/>
              <w:right w:val="single" w:sz="4" w:space="0" w:color="000000"/>
            </w:tcBorders>
            <w:shd w:val="clear" w:color="auto" w:fill="auto"/>
          </w:tcPr>
          <w:p w:rsidR="007C12ED" w:rsidRPr="007C12ED" w:rsidRDefault="007C12ED" w:rsidP="007C12ED">
            <w:pPr>
              <w:snapToGrid w:val="0"/>
              <w:spacing w:after="0" w:line="240" w:lineRule="auto"/>
              <w:jc w:val="center"/>
              <w:rPr>
                <w:color w:val="000000"/>
              </w:rPr>
            </w:pPr>
            <w:r w:rsidRPr="007C12ED">
              <w:rPr>
                <w:color w:val="000000"/>
              </w:rPr>
              <w:t>3,5</w:t>
            </w:r>
          </w:p>
        </w:tc>
      </w:tr>
      <w:tr w:rsidR="007C12ED" w:rsidRPr="00964ECC" w:rsidTr="00BE14BB">
        <w:trPr>
          <w:jc w:val="center"/>
        </w:trPr>
        <w:tc>
          <w:tcPr>
            <w:tcW w:w="1220" w:type="dxa"/>
            <w:tcBorders>
              <w:top w:val="single" w:sz="4" w:space="0" w:color="000000"/>
              <w:left w:val="single" w:sz="4" w:space="0" w:color="000000"/>
              <w:bottom w:val="single" w:sz="4" w:space="0" w:color="000000"/>
            </w:tcBorders>
            <w:shd w:val="clear" w:color="auto" w:fill="auto"/>
          </w:tcPr>
          <w:p w:rsidR="007C12ED" w:rsidRPr="007C12ED" w:rsidRDefault="007C12ED" w:rsidP="007C12ED">
            <w:pPr>
              <w:snapToGrid w:val="0"/>
              <w:spacing w:after="0" w:line="240" w:lineRule="auto"/>
              <w:rPr>
                <w:color w:val="000000"/>
              </w:rPr>
            </w:pPr>
            <w:r w:rsidRPr="007C12ED">
              <w:rPr>
                <w:color w:val="000000"/>
              </w:rPr>
              <w:t>Март</w:t>
            </w:r>
          </w:p>
        </w:tc>
        <w:tc>
          <w:tcPr>
            <w:tcW w:w="1276" w:type="dxa"/>
            <w:tcBorders>
              <w:top w:val="single" w:sz="4" w:space="0" w:color="000000"/>
              <w:left w:val="single" w:sz="4" w:space="0" w:color="000000"/>
              <w:bottom w:val="single" w:sz="4" w:space="0" w:color="000000"/>
            </w:tcBorders>
            <w:shd w:val="clear" w:color="auto" w:fill="auto"/>
          </w:tcPr>
          <w:p w:rsidR="007C12ED" w:rsidRPr="007C12ED" w:rsidRDefault="007C12ED" w:rsidP="007C12ED">
            <w:pPr>
              <w:snapToGrid w:val="0"/>
              <w:spacing w:after="0" w:line="240" w:lineRule="auto"/>
              <w:jc w:val="center"/>
              <w:rPr>
                <w:color w:val="000000"/>
              </w:rPr>
            </w:pPr>
            <w:r w:rsidRPr="007C12ED">
              <w:rPr>
                <w:color w:val="000000"/>
              </w:rPr>
              <w:t>-11,8</w:t>
            </w:r>
          </w:p>
        </w:tc>
        <w:tc>
          <w:tcPr>
            <w:tcW w:w="1160" w:type="dxa"/>
            <w:tcBorders>
              <w:top w:val="single" w:sz="4" w:space="0" w:color="000000"/>
              <w:left w:val="single" w:sz="4" w:space="0" w:color="000000"/>
              <w:bottom w:val="single" w:sz="4" w:space="0" w:color="000000"/>
            </w:tcBorders>
            <w:shd w:val="clear" w:color="auto" w:fill="auto"/>
          </w:tcPr>
          <w:p w:rsidR="007C12ED" w:rsidRPr="007C12ED" w:rsidRDefault="007C12ED" w:rsidP="007C12ED">
            <w:pPr>
              <w:snapToGrid w:val="0"/>
              <w:spacing w:after="0" w:line="240" w:lineRule="auto"/>
              <w:jc w:val="center"/>
              <w:rPr>
                <w:color w:val="000000"/>
              </w:rPr>
            </w:pPr>
            <w:r w:rsidRPr="007C12ED">
              <w:rPr>
                <w:color w:val="000000"/>
              </w:rPr>
              <w:t>+13,0</w:t>
            </w:r>
          </w:p>
        </w:tc>
        <w:tc>
          <w:tcPr>
            <w:tcW w:w="966" w:type="dxa"/>
            <w:tcBorders>
              <w:top w:val="single" w:sz="4" w:space="0" w:color="000000"/>
              <w:left w:val="single" w:sz="4" w:space="0" w:color="000000"/>
              <w:bottom w:val="single" w:sz="4" w:space="0" w:color="000000"/>
            </w:tcBorders>
            <w:shd w:val="clear" w:color="auto" w:fill="auto"/>
          </w:tcPr>
          <w:p w:rsidR="007C12ED" w:rsidRPr="007C12ED" w:rsidRDefault="007C12ED" w:rsidP="007C12ED">
            <w:pPr>
              <w:snapToGrid w:val="0"/>
              <w:spacing w:after="0" w:line="240" w:lineRule="auto"/>
              <w:jc w:val="center"/>
              <w:rPr>
                <w:color w:val="000000"/>
              </w:rPr>
            </w:pPr>
            <w:r w:rsidRPr="007C12ED">
              <w:rPr>
                <w:color w:val="000000"/>
              </w:rPr>
              <w:t>-38,1</w:t>
            </w:r>
          </w:p>
        </w:tc>
        <w:tc>
          <w:tcPr>
            <w:tcW w:w="1276" w:type="dxa"/>
            <w:tcBorders>
              <w:top w:val="single" w:sz="4" w:space="0" w:color="000000"/>
              <w:left w:val="single" w:sz="4" w:space="0" w:color="000000"/>
              <w:bottom w:val="single" w:sz="4" w:space="0" w:color="000000"/>
            </w:tcBorders>
            <w:shd w:val="clear" w:color="auto" w:fill="auto"/>
          </w:tcPr>
          <w:p w:rsidR="007C12ED" w:rsidRPr="007C12ED" w:rsidRDefault="007C12ED" w:rsidP="007C12ED">
            <w:pPr>
              <w:snapToGrid w:val="0"/>
              <w:spacing w:after="0" w:line="240" w:lineRule="auto"/>
              <w:jc w:val="center"/>
              <w:rPr>
                <w:color w:val="000000"/>
              </w:rPr>
            </w:pPr>
            <w:r w:rsidRPr="007C12ED">
              <w:rPr>
                <w:color w:val="000000"/>
              </w:rPr>
              <w:t>11</w:t>
            </w:r>
          </w:p>
        </w:tc>
        <w:tc>
          <w:tcPr>
            <w:tcW w:w="972" w:type="dxa"/>
            <w:tcBorders>
              <w:top w:val="single" w:sz="4" w:space="0" w:color="000000"/>
              <w:left w:val="single" w:sz="4" w:space="0" w:color="000000"/>
              <w:bottom w:val="single" w:sz="4" w:space="0" w:color="000000"/>
            </w:tcBorders>
            <w:shd w:val="clear" w:color="auto" w:fill="auto"/>
          </w:tcPr>
          <w:p w:rsidR="007C12ED" w:rsidRPr="007C12ED" w:rsidRDefault="007C12ED" w:rsidP="007C12ED">
            <w:pPr>
              <w:snapToGrid w:val="0"/>
              <w:spacing w:after="0" w:line="240" w:lineRule="auto"/>
              <w:jc w:val="center"/>
              <w:rPr>
                <w:color w:val="000000"/>
              </w:rPr>
            </w:pPr>
            <w:r w:rsidRPr="007C12ED">
              <w:rPr>
                <w:color w:val="000000"/>
              </w:rPr>
              <w:t>29</w:t>
            </w:r>
          </w:p>
        </w:tc>
        <w:tc>
          <w:tcPr>
            <w:tcW w:w="1154" w:type="dxa"/>
            <w:tcBorders>
              <w:top w:val="single" w:sz="4" w:space="0" w:color="000000"/>
              <w:left w:val="single" w:sz="4" w:space="0" w:color="000000"/>
              <w:bottom w:val="single" w:sz="4" w:space="0" w:color="000000"/>
            </w:tcBorders>
            <w:shd w:val="clear" w:color="auto" w:fill="auto"/>
          </w:tcPr>
          <w:p w:rsidR="007C12ED" w:rsidRPr="007C12ED" w:rsidRDefault="007C12ED" w:rsidP="007C12ED">
            <w:pPr>
              <w:snapToGrid w:val="0"/>
              <w:spacing w:after="0" w:line="240" w:lineRule="auto"/>
              <w:jc w:val="center"/>
              <w:rPr>
                <w:color w:val="000000"/>
              </w:rPr>
            </w:pPr>
            <w:r w:rsidRPr="007C12ED">
              <w:rPr>
                <w:color w:val="000000"/>
              </w:rPr>
              <w:t>83</w:t>
            </w:r>
          </w:p>
        </w:tc>
        <w:tc>
          <w:tcPr>
            <w:tcW w:w="1134" w:type="dxa"/>
            <w:tcBorders>
              <w:top w:val="single" w:sz="4" w:space="0" w:color="000000"/>
              <w:left w:val="single" w:sz="4" w:space="0" w:color="000000"/>
              <w:bottom w:val="single" w:sz="4" w:space="0" w:color="000000"/>
            </w:tcBorders>
            <w:shd w:val="clear" w:color="auto" w:fill="auto"/>
          </w:tcPr>
          <w:p w:rsidR="007C12ED" w:rsidRPr="007C12ED" w:rsidRDefault="007C12ED" w:rsidP="007C12ED">
            <w:pPr>
              <w:snapToGrid w:val="0"/>
              <w:spacing w:after="0" w:line="240" w:lineRule="auto"/>
              <w:jc w:val="center"/>
              <w:rPr>
                <w:color w:val="000000"/>
              </w:rPr>
            </w:pPr>
            <w:r w:rsidRPr="007C12ED">
              <w:rPr>
                <w:color w:val="000000"/>
              </w:rPr>
              <w:t>ЮЗ</w:t>
            </w:r>
          </w:p>
        </w:tc>
        <w:tc>
          <w:tcPr>
            <w:tcW w:w="935" w:type="dxa"/>
            <w:tcBorders>
              <w:top w:val="single" w:sz="4" w:space="0" w:color="000000"/>
              <w:left w:val="single" w:sz="4" w:space="0" w:color="000000"/>
              <w:bottom w:val="single" w:sz="4" w:space="0" w:color="000000"/>
              <w:right w:val="single" w:sz="4" w:space="0" w:color="000000"/>
            </w:tcBorders>
            <w:shd w:val="clear" w:color="auto" w:fill="auto"/>
          </w:tcPr>
          <w:p w:rsidR="007C12ED" w:rsidRPr="007C12ED" w:rsidRDefault="007C12ED" w:rsidP="007C12ED">
            <w:pPr>
              <w:snapToGrid w:val="0"/>
              <w:spacing w:after="0" w:line="240" w:lineRule="auto"/>
              <w:jc w:val="center"/>
              <w:rPr>
                <w:color w:val="000000"/>
              </w:rPr>
            </w:pPr>
            <w:r w:rsidRPr="007C12ED">
              <w:rPr>
                <w:color w:val="000000"/>
              </w:rPr>
              <w:t>3,4</w:t>
            </w:r>
          </w:p>
        </w:tc>
      </w:tr>
      <w:tr w:rsidR="007C12ED" w:rsidRPr="00964ECC" w:rsidTr="00BE14BB">
        <w:trPr>
          <w:jc w:val="center"/>
        </w:trPr>
        <w:tc>
          <w:tcPr>
            <w:tcW w:w="1220" w:type="dxa"/>
            <w:tcBorders>
              <w:top w:val="single" w:sz="4" w:space="0" w:color="000000"/>
              <w:left w:val="single" w:sz="4" w:space="0" w:color="000000"/>
              <w:bottom w:val="single" w:sz="4" w:space="0" w:color="000000"/>
            </w:tcBorders>
            <w:shd w:val="clear" w:color="auto" w:fill="auto"/>
          </w:tcPr>
          <w:p w:rsidR="007C12ED" w:rsidRPr="007C12ED" w:rsidRDefault="007C12ED" w:rsidP="007C12ED">
            <w:pPr>
              <w:snapToGrid w:val="0"/>
              <w:spacing w:after="0" w:line="240" w:lineRule="auto"/>
              <w:rPr>
                <w:color w:val="000000"/>
              </w:rPr>
            </w:pPr>
            <w:r w:rsidRPr="007C12ED">
              <w:rPr>
                <w:color w:val="000000"/>
              </w:rPr>
              <w:t>Апрель</w:t>
            </w:r>
          </w:p>
        </w:tc>
        <w:tc>
          <w:tcPr>
            <w:tcW w:w="1276" w:type="dxa"/>
            <w:tcBorders>
              <w:top w:val="single" w:sz="4" w:space="0" w:color="000000"/>
              <w:left w:val="single" w:sz="4" w:space="0" w:color="000000"/>
              <w:bottom w:val="single" w:sz="4" w:space="0" w:color="000000"/>
            </w:tcBorders>
            <w:shd w:val="clear" w:color="auto" w:fill="auto"/>
          </w:tcPr>
          <w:p w:rsidR="007C12ED" w:rsidRPr="007C12ED" w:rsidRDefault="007C12ED" w:rsidP="007C12ED">
            <w:pPr>
              <w:snapToGrid w:val="0"/>
              <w:spacing w:after="0" w:line="240" w:lineRule="auto"/>
              <w:jc w:val="center"/>
              <w:rPr>
                <w:color w:val="000000"/>
              </w:rPr>
            </w:pPr>
            <w:r w:rsidRPr="007C12ED">
              <w:rPr>
                <w:color w:val="000000"/>
              </w:rPr>
              <w:t>-0,4</w:t>
            </w:r>
          </w:p>
        </w:tc>
        <w:tc>
          <w:tcPr>
            <w:tcW w:w="1160" w:type="dxa"/>
            <w:tcBorders>
              <w:top w:val="single" w:sz="4" w:space="0" w:color="000000"/>
              <w:left w:val="single" w:sz="4" w:space="0" w:color="000000"/>
              <w:bottom w:val="single" w:sz="4" w:space="0" w:color="000000"/>
            </w:tcBorders>
            <w:shd w:val="clear" w:color="auto" w:fill="auto"/>
          </w:tcPr>
          <w:p w:rsidR="007C12ED" w:rsidRPr="007C12ED" w:rsidRDefault="007C12ED" w:rsidP="007C12ED">
            <w:pPr>
              <w:snapToGrid w:val="0"/>
              <w:spacing w:after="0" w:line="240" w:lineRule="auto"/>
              <w:jc w:val="center"/>
              <w:rPr>
                <w:color w:val="000000"/>
              </w:rPr>
            </w:pPr>
            <w:r w:rsidRPr="007C12ED">
              <w:rPr>
                <w:color w:val="000000"/>
              </w:rPr>
              <w:t>+29,2</w:t>
            </w:r>
          </w:p>
        </w:tc>
        <w:tc>
          <w:tcPr>
            <w:tcW w:w="966" w:type="dxa"/>
            <w:tcBorders>
              <w:top w:val="single" w:sz="4" w:space="0" w:color="000000"/>
              <w:left w:val="single" w:sz="4" w:space="0" w:color="000000"/>
              <w:bottom w:val="single" w:sz="4" w:space="0" w:color="000000"/>
            </w:tcBorders>
            <w:shd w:val="clear" w:color="auto" w:fill="auto"/>
          </w:tcPr>
          <w:p w:rsidR="007C12ED" w:rsidRPr="007C12ED" w:rsidRDefault="007C12ED" w:rsidP="007C12ED">
            <w:pPr>
              <w:snapToGrid w:val="0"/>
              <w:spacing w:after="0" w:line="240" w:lineRule="auto"/>
              <w:jc w:val="center"/>
              <w:rPr>
                <w:color w:val="000000"/>
              </w:rPr>
            </w:pPr>
            <w:r w:rsidRPr="007C12ED">
              <w:rPr>
                <w:color w:val="000000"/>
              </w:rPr>
              <w:t>-24,9</w:t>
            </w:r>
          </w:p>
        </w:tc>
        <w:tc>
          <w:tcPr>
            <w:tcW w:w="1276" w:type="dxa"/>
            <w:tcBorders>
              <w:top w:val="single" w:sz="4" w:space="0" w:color="000000"/>
              <w:left w:val="single" w:sz="4" w:space="0" w:color="000000"/>
              <w:bottom w:val="single" w:sz="4" w:space="0" w:color="000000"/>
            </w:tcBorders>
            <w:shd w:val="clear" w:color="auto" w:fill="auto"/>
          </w:tcPr>
          <w:p w:rsidR="007C12ED" w:rsidRPr="007C12ED" w:rsidRDefault="007C12ED" w:rsidP="007C12ED">
            <w:pPr>
              <w:snapToGrid w:val="0"/>
              <w:spacing w:after="0" w:line="240" w:lineRule="auto"/>
              <w:jc w:val="center"/>
              <w:rPr>
                <w:color w:val="000000"/>
              </w:rPr>
            </w:pPr>
            <w:r w:rsidRPr="007C12ED">
              <w:rPr>
                <w:color w:val="000000"/>
              </w:rPr>
              <w:t>10</w:t>
            </w:r>
          </w:p>
        </w:tc>
        <w:tc>
          <w:tcPr>
            <w:tcW w:w="972" w:type="dxa"/>
            <w:tcBorders>
              <w:top w:val="single" w:sz="4" w:space="0" w:color="000000"/>
              <w:left w:val="single" w:sz="4" w:space="0" w:color="000000"/>
              <w:bottom w:val="single" w:sz="4" w:space="0" w:color="000000"/>
            </w:tcBorders>
            <w:shd w:val="clear" w:color="auto" w:fill="auto"/>
          </w:tcPr>
          <w:p w:rsidR="007C12ED" w:rsidRPr="007C12ED" w:rsidRDefault="007C12ED" w:rsidP="007C12ED">
            <w:pPr>
              <w:snapToGrid w:val="0"/>
              <w:spacing w:after="0" w:line="240" w:lineRule="auto"/>
              <w:jc w:val="center"/>
              <w:rPr>
                <w:color w:val="000000"/>
              </w:rPr>
            </w:pPr>
            <w:r w:rsidRPr="007C12ED">
              <w:rPr>
                <w:color w:val="000000"/>
              </w:rPr>
              <w:t>21</w:t>
            </w:r>
          </w:p>
        </w:tc>
        <w:tc>
          <w:tcPr>
            <w:tcW w:w="1154" w:type="dxa"/>
            <w:tcBorders>
              <w:top w:val="single" w:sz="4" w:space="0" w:color="000000"/>
              <w:left w:val="single" w:sz="4" w:space="0" w:color="000000"/>
              <w:bottom w:val="single" w:sz="4" w:space="0" w:color="000000"/>
            </w:tcBorders>
            <w:shd w:val="clear" w:color="auto" w:fill="auto"/>
          </w:tcPr>
          <w:p w:rsidR="007C12ED" w:rsidRPr="007C12ED" w:rsidRDefault="007C12ED" w:rsidP="007C12ED">
            <w:pPr>
              <w:snapToGrid w:val="0"/>
              <w:spacing w:after="0" w:line="240" w:lineRule="auto"/>
              <w:jc w:val="center"/>
              <w:rPr>
                <w:color w:val="000000"/>
              </w:rPr>
            </w:pPr>
            <w:r w:rsidRPr="007C12ED">
              <w:rPr>
                <w:color w:val="000000"/>
              </w:rPr>
              <w:t>74</w:t>
            </w:r>
          </w:p>
        </w:tc>
        <w:tc>
          <w:tcPr>
            <w:tcW w:w="1134" w:type="dxa"/>
            <w:tcBorders>
              <w:top w:val="single" w:sz="4" w:space="0" w:color="000000"/>
              <w:left w:val="single" w:sz="4" w:space="0" w:color="000000"/>
              <w:bottom w:val="single" w:sz="4" w:space="0" w:color="000000"/>
            </w:tcBorders>
            <w:shd w:val="clear" w:color="auto" w:fill="auto"/>
          </w:tcPr>
          <w:p w:rsidR="007C12ED" w:rsidRPr="007C12ED" w:rsidRDefault="007C12ED" w:rsidP="007C12ED">
            <w:pPr>
              <w:snapToGrid w:val="0"/>
              <w:spacing w:after="0" w:line="240" w:lineRule="auto"/>
              <w:jc w:val="center"/>
              <w:rPr>
                <w:color w:val="000000"/>
              </w:rPr>
            </w:pPr>
            <w:r w:rsidRPr="007C12ED">
              <w:rPr>
                <w:color w:val="000000"/>
              </w:rPr>
              <w:t>ЮЗ</w:t>
            </w:r>
          </w:p>
        </w:tc>
        <w:tc>
          <w:tcPr>
            <w:tcW w:w="935" w:type="dxa"/>
            <w:tcBorders>
              <w:top w:val="single" w:sz="4" w:space="0" w:color="000000"/>
              <w:left w:val="single" w:sz="4" w:space="0" w:color="000000"/>
              <w:bottom w:val="single" w:sz="4" w:space="0" w:color="000000"/>
              <w:right w:val="single" w:sz="4" w:space="0" w:color="000000"/>
            </w:tcBorders>
            <w:shd w:val="clear" w:color="auto" w:fill="auto"/>
          </w:tcPr>
          <w:p w:rsidR="007C12ED" w:rsidRPr="007C12ED" w:rsidRDefault="007C12ED" w:rsidP="007C12ED">
            <w:pPr>
              <w:snapToGrid w:val="0"/>
              <w:spacing w:after="0" w:line="240" w:lineRule="auto"/>
              <w:jc w:val="center"/>
              <w:rPr>
                <w:color w:val="000000"/>
              </w:rPr>
            </w:pPr>
            <w:r w:rsidRPr="007C12ED">
              <w:rPr>
                <w:color w:val="000000"/>
              </w:rPr>
              <w:t>3,7</w:t>
            </w:r>
          </w:p>
        </w:tc>
      </w:tr>
      <w:tr w:rsidR="007C12ED" w:rsidRPr="00964ECC" w:rsidTr="00BE14BB">
        <w:trPr>
          <w:jc w:val="center"/>
        </w:trPr>
        <w:tc>
          <w:tcPr>
            <w:tcW w:w="1220" w:type="dxa"/>
            <w:tcBorders>
              <w:top w:val="single" w:sz="4" w:space="0" w:color="000000"/>
              <w:left w:val="single" w:sz="4" w:space="0" w:color="000000"/>
              <w:bottom w:val="single" w:sz="4" w:space="0" w:color="000000"/>
            </w:tcBorders>
            <w:shd w:val="clear" w:color="auto" w:fill="auto"/>
          </w:tcPr>
          <w:p w:rsidR="007C12ED" w:rsidRPr="007C12ED" w:rsidRDefault="007C12ED" w:rsidP="007C12ED">
            <w:pPr>
              <w:snapToGrid w:val="0"/>
              <w:spacing w:after="0" w:line="240" w:lineRule="auto"/>
              <w:rPr>
                <w:color w:val="000000"/>
              </w:rPr>
            </w:pPr>
            <w:r w:rsidRPr="007C12ED">
              <w:rPr>
                <w:color w:val="000000"/>
              </w:rPr>
              <w:t>Март</w:t>
            </w:r>
          </w:p>
        </w:tc>
        <w:tc>
          <w:tcPr>
            <w:tcW w:w="1276" w:type="dxa"/>
            <w:tcBorders>
              <w:top w:val="single" w:sz="4" w:space="0" w:color="000000"/>
              <w:left w:val="single" w:sz="4" w:space="0" w:color="000000"/>
              <w:bottom w:val="single" w:sz="4" w:space="0" w:color="000000"/>
            </w:tcBorders>
            <w:shd w:val="clear" w:color="auto" w:fill="auto"/>
          </w:tcPr>
          <w:p w:rsidR="007C12ED" w:rsidRPr="007C12ED" w:rsidRDefault="007C12ED" w:rsidP="007C12ED">
            <w:pPr>
              <w:snapToGrid w:val="0"/>
              <w:spacing w:after="0" w:line="240" w:lineRule="auto"/>
              <w:jc w:val="center"/>
              <w:rPr>
                <w:color w:val="000000"/>
              </w:rPr>
            </w:pPr>
            <w:r w:rsidRPr="007C12ED">
              <w:rPr>
                <w:color w:val="000000"/>
              </w:rPr>
              <w:t>+10,7</w:t>
            </w:r>
          </w:p>
        </w:tc>
        <w:tc>
          <w:tcPr>
            <w:tcW w:w="1160" w:type="dxa"/>
            <w:tcBorders>
              <w:top w:val="single" w:sz="4" w:space="0" w:color="000000"/>
              <w:left w:val="single" w:sz="4" w:space="0" w:color="000000"/>
              <w:bottom w:val="single" w:sz="4" w:space="0" w:color="000000"/>
            </w:tcBorders>
            <w:shd w:val="clear" w:color="auto" w:fill="auto"/>
          </w:tcPr>
          <w:p w:rsidR="007C12ED" w:rsidRPr="007C12ED" w:rsidRDefault="007C12ED" w:rsidP="007C12ED">
            <w:pPr>
              <w:snapToGrid w:val="0"/>
              <w:spacing w:after="0" w:line="240" w:lineRule="auto"/>
              <w:jc w:val="center"/>
              <w:rPr>
                <w:color w:val="000000"/>
              </w:rPr>
            </w:pPr>
            <w:r w:rsidRPr="007C12ED">
              <w:rPr>
                <w:color w:val="000000"/>
              </w:rPr>
              <w:t>+35,6</w:t>
            </w:r>
          </w:p>
        </w:tc>
        <w:tc>
          <w:tcPr>
            <w:tcW w:w="966" w:type="dxa"/>
            <w:tcBorders>
              <w:top w:val="single" w:sz="4" w:space="0" w:color="000000"/>
              <w:left w:val="single" w:sz="4" w:space="0" w:color="000000"/>
              <w:bottom w:val="single" w:sz="4" w:space="0" w:color="000000"/>
            </w:tcBorders>
            <w:shd w:val="clear" w:color="auto" w:fill="auto"/>
          </w:tcPr>
          <w:p w:rsidR="007C12ED" w:rsidRPr="007C12ED" w:rsidRDefault="007C12ED" w:rsidP="007C12ED">
            <w:pPr>
              <w:snapToGrid w:val="0"/>
              <w:spacing w:after="0" w:line="240" w:lineRule="auto"/>
              <w:jc w:val="center"/>
              <w:rPr>
                <w:color w:val="000000"/>
              </w:rPr>
            </w:pPr>
            <w:r w:rsidRPr="007C12ED">
              <w:rPr>
                <w:color w:val="000000"/>
              </w:rPr>
              <w:t>-8,6</w:t>
            </w:r>
          </w:p>
        </w:tc>
        <w:tc>
          <w:tcPr>
            <w:tcW w:w="1276" w:type="dxa"/>
            <w:tcBorders>
              <w:top w:val="single" w:sz="4" w:space="0" w:color="000000"/>
              <w:left w:val="single" w:sz="4" w:space="0" w:color="000000"/>
              <w:bottom w:val="single" w:sz="4" w:space="0" w:color="000000"/>
            </w:tcBorders>
            <w:shd w:val="clear" w:color="auto" w:fill="auto"/>
          </w:tcPr>
          <w:p w:rsidR="007C12ED" w:rsidRPr="007C12ED" w:rsidRDefault="007C12ED" w:rsidP="007C12ED">
            <w:pPr>
              <w:snapToGrid w:val="0"/>
              <w:spacing w:after="0" w:line="240" w:lineRule="auto"/>
              <w:jc w:val="center"/>
              <w:rPr>
                <w:color w:val="000000"/>
              </w:rPr>
            </w:pPr>
            <w:r w:rsidRPr="007C12ED">
              <w:rPr>
                <w:color w:val="000000"/>
              </w:rPr>
              <w:t>21</w:t>
            </w:r>
          </w:p>
        </w:tc>
        <w:tc>
          <w:tcPr>
            <w:tcW w:w="972" w:type="dxa"/>
            <w:tcBorders>
              <w:top w:val="single" w:sz="4" w:space="0" w:color="000000"/>
              <w:left w:val="single" w:sz="4" w:space="0" w:color="000000"/>
              <w:bottom w:val="single" w:sz="4" w:space="0" w:color="000000"/>
            </w:tcBorders>
            <w:shd w:val="clear" w:color="auto" w:fill="auto"/>
          </w:tcPr>
          <w:p w:rsidR="007C12ED" w:rsidRPr="007C12ED" w:rsidRDefault="00290C08" w:rsidP="007C12ED">
            <w:pPr>
              <w:snapToGrid w:val="0"/>
              <w:spacing w:after="0" w:line="240" w:lineRule="auto"/>
              <w:jc w:val="center"/>
              <w:rPr>
                <w:color w:val="000000"/>
              </w:rPr>
            </w:pPr>
            <w:r>
              <w:rPr>
                <w:color w:val="000000"/>
              </w:rPr>
              <w:t>-</w:t>
            </w:r>
          </w:p>
        </w:tc>
        <w:tc>
          <w:tcPr>
            <w:tcW w:w="1154" w:type="dxa"/>
            <w:tcBorders>
              <w:top w:val="single" w:sz="4" w:space="0" w:color="000000"/>
              <w:left w:val="single" w:sz="4" w:space="0" w:color="000000"/>
              <w:bottom w:val="single" w:sz="4" w:space="0" w:color="000000"/>
            </w:tcBorders>
            <w:shd w:val="clear" w:color="auto" w:fill="auto"/>
          </w:tcPr>
          <w:p w:rsidR="007C12ED" w:rsidRPr="007C12ED" w:rsidRDefault="007C12ED" w:rsidP="007C12ED">
            <w:pPr>
              <w:snapToGrid w:val="0"/>
              <w:spacing w:after="0" w:line="240" w:lineRule="auto"/>
              <w:jc w:val="center"/>
              <w:rPr>
                <w:color w:val="000000"/>
              </w:rPr>
            </w:pPr>
            <w:r w:rsidRPr="007C12ED">
              <w:rPr>
                <w:color w:val="000000"/>
              </w:rPr>
              <w:t>56</w:t>
            </w:r>
          </w:p>
        </w:tc>
        <w:tc>
          <w:tcPr>
            <w:tcW w:w="1134" w:type="dxa"/>
            <w:tcBorders>
              <w:top w:val="single" w:sz="4" w:space="0" w:color="000000"/>
              <w:left w:val="single" w:sz="4" w:space="0" w:color="000000"/>
              <w:bottom w:val="single" w:sz="4" w:space="0" w:color="000000"/>
            </w:tcBorders>
            <w:shd w:val="clear" w:color="auto" w:fill="auto"/>
          </w:tcPr>
          <w:p w:rsidR="007C12ED" w:rsidRPr="007C12ED" w:rsidRDefault="007C12ED" w:rsidP="007C12ED">
            <w:pPr>
              <w:snapToGrid w:val="0"/>
              <w:spacing w:after="0" w:line="240" w:lineRule="auto"/>
              <w:jc w:val="center"/>
              <w:rPr>
                <w:color w:val="000000"/>
              </w:rPr>
            </w:pPr>
            <w:r w:rsidRPr="007C12ED">
              <w:rPr>
                <w:color w:val="000000"/>
              </w:rPr>
              <w:t>З</w:t>
            </w:r>
          </w:p>
        </w:tc>
        <w:tc>
          <w:tcPr>
            <w:tcW w:w="935" w:type="dxa"/>
            <w:tcBorders>
              <w:top w:val="single" w:sz="4" w:space="0" w:color="000000"/>
              <w:left w:val="single" w:sz="4" w:space="0" w:color="000000"/>
              <w:bottom w:val="single" w:sz="4" w:space="0" w:color="000000"/>
              <w:right w:val="single" w:sz="4" w:space="0" w:color="000000"/>
            </w:tcBorders>
            <w:shd w:val="clear" w:color="auto" w:fill="auto"/>
          </w:tcPr>
          <w:p w:rsidR="007C12ED" w:rsidRPr="007C12ED" w:rsidRDefault="007C12ED" w:rsidP="007C12ED">
            <w:pPr>
              <w:snapToGrid w:val="0"/>
              <w:spacing w:after="0" w:line="240" w:lineRule="auto"/>
              <w:jc w:val="center"/>
              <w:rPr>
                <w:color w:val="000000"/>
              </w:rPr>
            </w:pPr>
            <w:r w:rsidRPr="007C12ED">
              <w:rPr>
                <w:color w:val="000000"/>
              </w:rPr>
              <w:t>3,6</w:t>
            </w:r>
          </w:p>
        </w:tc>
      </w:tr>
      <w:tr w:rsidR="007C12ED" w:rsidRPr="00964ECC" w:rsidTr="00BE14BB">
        <w:trPr>
          <w:jc w:val="center"/>
        </w:trPr>
        <w:tc>
          <w:tcPr>
            <w:tcW w:w="1220" w:type="dxa"/>
            <w:tcBorders>
              <w:top w:val="single" w:sz="4" w:space="0" w:color="000000"/>
              <w:left w:val="single" w:sz="4" w:space="0" w:color="000000"/>
              <w:bottom w:val="single" w:sz="4" w:space="0" w:color="000000"/>
            </w:tcBorders>
            <w:shd w:val="clear" w:color="auto" w:fill="auto"/>
          </w:tcPr>
          <w:p w:rsidR="007C12ED" w:rsidRPr="007C12ED" w:rsidRDefault="007C12ED" w:rsidP="007C12ED">
            <w:pPr>
              <w:snapToGrid w:val="0"/>
              <w:spacing w:after="0" w:line="240" w:lineRule="auto"/>
              <w:rPr>
                <w:color w:val="000000"/>
              </w:rPr>
            </w:pPr>
            <w:r w:rsidRPr="007C12ED">
              <w:rPr>
                <w:color w:val="000000"/>
              </w:rPr>
              <w:t>Июнь</w:t>
            </w:r>
          </w:p>
        </w:tc>
        <w:tc>
          <w:tcPr>
            <w:tcW w:w="1276" w:type="dxa"/>
            <w:tcBorders>
              <w:top w:val="single" w:sz="4" w:space="0" w:color="000000"/>
              <w:left w:val="single" w:sz="4" w:space="0" w:color="000000"/>
              <w:bottom w:val="single" w:sz="4" w:space="0" w:color="000000"/>
            </w:tcBorders>
            <w:shd w:val="clear" w:color="auto" w:fill="auto"/>
          </w:tcPr>
          <w:p w:rsidR="007C12ED" w:rsidRPr="007C12ED" w:rsidRDefault="007C12ED" w:rsidP="007C12ED">
            <w:pPr>
              <w:snapToGrid w:val="0"/>
              <w:spacing w:after="0" w:line="240" w:lineRule="auto"/>
              <w:jc w:val="center"/>
              <w:rPr>
                <w:color w:val="000000"/>
              </w:rPr>
            </w:pPr>
            <w:r w:rsidRPr="007C12ED">
              <w:rPr>
                <w:color w:val="000000"/>
              </w:rPr>
              <w:t>+17,0</w:t>
            </w:r>
          </w:p>
        </w:tc>
        <w:tc>
          <w:tcPr>
            <w:tcW w:w="1160" w:type="dxa"/>
            <w:tcBorders>
              <w:top w:val="single" w:sz="4" w:space="0" w:color="000000"/>
              <w:left w:val="single" w:sz="4" w:space="0" w:color="000000"/>
              <w:bottom w:val="single" w:sz="4" w:space="0" w:color="000000"/>
            </w:tcBorders>
            <w:shd w:val="clear" w:color="auto" w:fill="auto"/>
          </w:tcPr>
          <w:p w:rsidR="007C12ED" w:rsidRPr="007C12ED" w:rsidRDefault="007C12ED" w:rsidP="007C12ED">
            <w:pPr>
              <w:snapToGrid w:val="0"/>
              <w:spacing w:after="0" w:line="240" w:lineRule="auto"/>
              <w:jc w:val="center"/>
              <w:rPr>
                <w:color w:val="000000"/>
              </w:rPr>
            </w:pPr>
            <w:r w:rsidRPr="007C12ED">
              <w:rPr>
                <w:color w:val="000000"/>
              </w:rPr>
              <w:t>+37,5</w:t>
            </w:r>
          </w:p>
        </w:tc>
        <w:tc>
          <w:tcPr>
            <w:tcW w:w="966" w:type="dxa"/>
            <w:tcBorders>
              <w:top w:val="single" w:sz="4" w:space="0" w:color="000000"/>
              <w:left w:val="single" w:sz="4" w:space="0" w:color="000000"/>
              <w:bottom w:val="single" w:sz="4" w:space="0" w:color="000000"/>
            </w:tcBorders>
            <w:shd w:val="clear" w:color="auto" w:fill="auto"/>
          </w:tcPr>
          <w:p w:rsidR="007C12ED" w:rsidRPr="007C12ED" w:rsidRDefault="007C12ED" w:rsidP="007C12ED">
            <w:pPr>
              <w:snapToGrid w:val="0"/>
              <w:spacing w:after="0" w:line="240" w:lineRule="auto"/>
              <w:jc w:val="center"/>
              <w:rPr>
                <w:color w:val="000000"/>
              </w:rPr>
            </w:pPr>
            <w:r w:rsidRPr="007C12ED">
              <w:rPr>
                <w:color w:val="000000"/>
              </w:rPr>
              <w:t>-1,9</w:t>
            </w:r>
          </w:p>
        </w:tc>
        <w:tc>
          <w:tcPr>
            <w:tcW w:w="1276" w:type="dxa"/>
            <w:tcBorders>
              <w:top w:val="single" w:sz="4" w:space="0" w:color="000000"/>
              <w:left w:val="single" w:sz="4" w:space="0" w:color="000000"/>
              <w:bottom w:val="single" w:sz="4" w:space="0" w:color="000000"/>
            </w:tcBorders>
            <w:shd w:val="clear" w:color="auto" w:fill="auto"/>
          </w:tcPr>
          <w:p w:rsidR="007C12ED" w:rsidRPr="007C12ED" w:rsidRDefault="007C12ED" w:rsidP="007C12ED">
            <w:pPr>
              <w:snapToGrid w:val="0"/>
              <w:spacing w:after="0" w:line="240" w:lineRule="auto"/>
              <w:jc w:val="center"/>
              <w:rPr>
                <w:color w:val="000000"/>
              </w:rPr>
            </w:pPr>
            <w:r w:rsidRPr="007C12ED">
              <w:rPr>
                <w:color w:val="000000"/>
              </w:rPr>
              <w:t>35</w:t>
            </w:r>
          </w:p>
        </w:tc>
        <w:tc>
          <w:tcPr>
            <w:tcW w:w="972" w:type="dxa"/>
            <w:tcBorders>
              <w:top w:val="single" w:sz="4" w:space="0" w:color="000000"/>
              <w:left w:val="single" w:sz="4" w:space="0" w:color="000000"/>
              <w:bottom w:val="single" w:sz="4" w:space="0" w:color="000000"/>
            </w:tcBorders>
            <w:shd w:val="clear" w:color="auto" w:fill="auto"/>
          </w:tcPr>
          <w:p w:rsidR="007C12ED" w:rsidRPr="007C12ED" w:rsidRDefault="00290C08" w:rsidP="007C12ED">
            <w:pPr>
              <w:snapToGrid w:val="0"/>
              <w:spacing w:after="0" w:line="240" w:lineRule="auto"/>
              <w:jc w:val="center"/>
              <w:rPr>
                <w:color w:val="000000"/>
              </w:rPr>
            </w:pPr>
            <w:r>
              <w:rPr>
                <w:color w:val="000000"/>
              </w:rPr>
              <w:t>-</w:t>
            </w:r>
          </w:p>
        </w:tc>
        <w:tc>
          <w:tcPr>
            <w:tcW w:w="1154" w:type="dxa"/>
            <w:tcBorders>
              <w:top w:val="single" w:sz="4" w:space="0" w:color="000000"/>
              <w:left w:val="single" w:sz="4" w:space="0" w:color="000000"/>
              <w:bottom w:val="single" w:sz="4" w:space="0" w:color="000000"/>
            </w:tcBorders>
            <w:shd w:val="clear" w:color="auto" w:fill="auto"/>
          </w:tcPr>
          <w:p w:rsidR="007C12ED" w:rsidRPr="007C12ED" w:rsidRDefault="007C12ED" w:rsidP="007C12ED">
            <w:pPr>
              <w:snapToGrid w:val="0"/>
              <w:spacing w:after="0" w:line="240" w:lineRule="auto"/>
              <w:jc w:val="center"/>
              <w:rPr>
                <w:color w:val="000000"/>
              </w:rPr>
            </w:pPr>
            <w:r w:rsidRPr="007C12ED">
              <w:rPr>
                <w:color w:val="000000"/>
              </w:rPr>
              <w:t>59</w:t>
            </w:r>
          </w:p>
        </w:tc>
        <w:tc>
          <w:tcPr>
            <w:tcW w:w="1134" w:type="dxa"/>
            <w:tcBorders>
              <w:top w:val="single" w:sz="4" w:space="0" w:color="000000"/>
              <w:left w:val="single" w:sz="4" w:space="0" w:color="000000"/>
              <w:bottom w:val="single" w:sz="4" w:space="0" w:color="000000"/>
            </w:tcBorders>
            <w:shd w:val="clear" w:color="auto" w:fill="auto"/>
          </w:tcPr>
          <w:p w:rsidR="007C12ED" w:rsidRPr="007C12ED" w:rsidRDefault="007C12ED" w:rsidP="007C12ED">
            <w:pPr>
              <w:snapToGrid w:val="0"/>
              <w:spacing w:after="0" w:line="240" w:lineRule="auto"/>
              <w:jc w:val="center"/>
              <w:rPr>
                <w:color w:val="000000"/>
              </w:rPr>
            </w:pPr>
            <w:r w:rsidRPr="007C12ED">
              <w:rPr>
                <w:color w:val="000000"/>
              </w:rPr>
              <w:t>С, СВ</w:t>
            </w:r>
          </w:p>
        </w:tc>
        <w:tc>
          <w:tcPr>
            <w:tcW w:w="935" w:type="dxa"/>
            <w:tcBorders>
              <w:top w:val="single" w:sz="4" w:space="0" w:color="000000"/>
              <w:left w:val="single" w:sz="4" w:space="0" w:color="000000"/>
              <w:bottom w:val="single" w:sz="4" w:space="0" w:color="000000"/>
              <w:right w:val="single" w:sz="4" w:space="0" w:color="000000"/>
            </w:tcBorders>
            <w:shd w:val="clear" w:color="auto" w:fill="auto"/>
          </w:tcPr>
          <w:p w:rsidR="007C12ED" w:rsidRPr="007C12ED" w:rsidRDefault="007C12ED" w:rsidP="007C12ED">
            <w:pPr>
              <w:snapToGrid w:val="0"/>
              <w:spacing w:after="0" w:line="240" w:lineRule="auto"/>
              <w:jc w:val="center"/>
              <w:rPr>
                <w:color w:val="000000"/>
              </w:rPr>
            </w:pPr>
            <w:r w:rsidRPr="007C12ED">
              <w:rPr>
                <w:color w:val="000000"/>
              </w:rPr>
              <w:t>3,3</w:t>
            </w:r>
          </w:p>
        </w:tc>
      </w:tr>
      <w:tr w:rsidR="007C12ED" w:rsidRPr="00964ECC" w:rsidTr="00BE14BB">
        <w:trPr>
          <w:jc w:val="center"/>
        </w:trPr>
        <w:tc>
          <w:tcPr>
            <w:tcW w:w="1220" w:type="dxa"/>
            <w:tcBorders>
              <w:top w:val="single" w:sz="4" w:space="0" w:color="000000"/>
              <w:left w:val="single" w:sz="4" w:space="0" w:color="000000"/>
              <w:bottom w:val="single" w:sz="4" w:space="0" w:color="000000"/>
            </w:tcBorders>
            <w:shd w:val="clear" w:color="auto" w:fill="auto"/>
          </w:tcPr>
          <w:p w:rsidR="007C12ED" w:rsidRPr="007C12ED" w:rsidRDefault="007C12ED" w:rsidP="007C12ED">
            <w:pPr>
              <w:snapToGrid w:val="0"/>
              <w:spacing w:after="0" w:line="240" w:lineRule="auto"/>
              <w:rPr>
                <w:color w:val="000000"/>
              </w:rPr>
            </w:pPr>
            <w:r w:rsidRPr="007C12ED">
              <w:rPr>
                <w:color w:val="000000"/>
              </w:rPr>
              <w:t>Июль</w:t>
            </w:r>
          </w:p>
        </w:tc>
        <w:tc>
          <w:tcPr>
            <w:tcW w:w="1276" w:type="dxa"/>
            <w:tcBorders>
              <w:top w:val="single" w:sz="4" w:space="0" w:color="000000"/>
              <w:left w:val="single" w:sz="4" w:space="0" w:color="000000"/>
              <w:bottom w:val="single" w:sz="4" w:space="0" w:color="000000"/>
            </w:tcBorders>
            <w:shd w:val="clear" w:color="auto" w:fill="auto"/>
          </w:tcPr>
          <w:p w:rsidR="007C12ED" w:rsidRPr="007C12ED" w:rsidRDefault="007C12ED" w:rsidP="007C12ED">
            <w:pPr>
              <w:snapToGrid w:val="0"/>
              <w:spacing w:after="0" w:line="240" w:lineRule="auto"/>
              <w:jc w:val="center"/>
              <w:rPr>
                <w:color w:val="000000"/>
              </w:rPr>
            </w:pPr>
            <w:r w:rsidRPr="007C12ED">
              <w:rPr>
                <w:color w:val="000000"/>
              </w:rPr>
              <w:t>+19,3</w:t>
            </w:r>
          </w:p>
        </w:tc>
        <w:tc>
          <w:tcPr>
            <w:tcW w:w="1160" w:type="dxa"/>
            <w:tcBorders>
              <w:top w:val="single" w:sz="4" w:space="0" w:color="000000"/>
              <w:left w:val="single" w:sz="4" w:space="0" w:color="000000"/>
              <w:bottom w:val="single" w:sz="4" w:space="0" w:color="000000"/>
            </w:tcBorders>
            <w:shd w:val="clear" w:color="auto" w:fill="auto"/>
          </w:tcPr>
          <w:p w:rsidR="007C12ED" w:rsidRPr="007C12ED" w:rsidRDefault="007C12ED" w:rsidP="007C12ED">
            <w:pPr>
              <w:snapToGrid w:val="0"/>
              <w:spacing w:after="0" w:line="240" w:lineRule="auto"/>
              <w:jc w:val="center"/>
              <w:rPr>
                <w:color w:val="000000"/>
              </w:rPr>
            </w:pPr>
            <w:r w:rsidRPr="007C12ED">
              <w:rPr>
                <w:color w:val="000000"/>
              </w:rPr>
              <w:t>+39,1</w:t>
            </w:r>
          </w:p>
        </w:tc>
        <w:tc>
          <w:tcPr>
            <w:tcW w:w="966" w:type="dxa"/>
            <w:tcBorders>
              <w:top w:val="single" w:sz="4" w:space="0" w:color="000000"/>
              <w:left w:val="single" w:sz="4" w:space="0" w:color="000000"/>
              <w:bottom w:val="single" w:sz="4" w:space="0" w:color="000000"/>
            </w:tcBorders>
            <w:shd w:val="clear" w:color="auto" w:fill="auto"/>
          </w:tcPr>
          <w:p w:rsidR="007C12ED" w:rsidRPr="007C12ED" w:rsidRDefault="007C12ED" w:rsidP="007C12ED">
            <w:pPr>
              <w:snapToGrid w:val="0"/>
              <w:spacing w:after="0" w:line="240" w:lineRule="auto"/>
              <w:jc w:val="center"/>
              <w:rPr>
                <w:color w:val="000000"/>
              </w:rPr>
            </w:pPr>
            <w:r w:rsidRPr="007C12ED">
              <w:rPr>
                <w:color w:val="000000"/>
              </w:rPr>
              <w:t>+1,2</w:t>
            </w:r>
          </w:p>
        </w:tc>
        <w:tc>
          <w:tcPr>
            <w:tcW w:w="1276" w:type="dxa"/>
            <w:tcBorders>
              <w:top w:val="single" w:sz="4" w:space="0" w:color="000000"/>
              <w:left w:val="single" w:sz="4" w:space="0" w:color="000000"/>
              <w:bottom w:val="single" w:sz="4" w:space="0" w:color="000000"/>
            </w:tcBorders>
            <w:shd w:val="clear" w:color="auto" w:fill="auto"/>
          </w:tcPr>
          <w:p w:rsidR="007C12ED" w:rsidRPr="007C12ED" w:rsidRDefault="007C12ED" w:rsidP="007C12ED">
            <w:pPr>
              <w:snapToGrid w:val="0"/>
              <w:spacing w:after="0" w:line="240" w:lineRule="auto"/>
              <w:jc w:val="center"/>
              <w:rPr>
                <w:color w:val="000000"/>
              </w:rPr>
            </w:pPr>
            <w:r w:rsidRPr="007C12ED">
              <w:rPr>
                <w:color w:val="000000"/>
              </w:rPr>
              <w:t>46</w:t>
            </w:r>
          </w:p>
        </w:tc>
        <w:tc>
          <w:tcPr>
            <w:tcW w:w="972" w:type="dxa"/>
            <w:tcBorders>
              <w:top w:val="single" w:sz="4" w:space="0" w:color="000000"/>
              <w:left w:val="single" w:sz="4" w:space="0" w:color="000000"/>
              <w:bottom w:val="single" w:sz="4" w:space="0" w:color="000000"/>
            </w:tcBorders>
            <w:shd w:val="clear" w:color="auto" w:fill="auto"/>
          </w:tcPr>
          <w:p w:rsidR="007C12ED" w:rsidRPr="007C12ED" w:rsidRDefault="00290C08" w:rsidP="007C12ED">
            <w:pPr>
              <w:snapToGrid w:val="0"/>
              <w:spacing w:after="0" w:line="240" w:lineRule="auto"/>
              <w:jc w:val="center"/>
              <w:rPr>
                <w:color w:val="000000"/>
              </w:rPr>
            </w:pPr>
            <w:r>
              <w:rPr>
                <w:color w:val="000000"/>
              </w:rPr>
              <w:t>-</w:t>
            </w:r>
          </w:p>
        </w:tc>
        <w:tc>
          <w:tcPr>
            <w:tcW w:w="1154" w:type="dxa"/>
            <w:tcBorders>
              <w:top w:val="single" w:sz="4" w:space="0" w:color="000000"/>
              <w:left w:val="single" w:sz="4" w:space="0" w:color="000000"/>
              <w:bottom w:val="single" w:sz="4" w:space="0" w:color="000000"/>
            </w:tcBorders>
            <w:shd w:val="clear" w:color="auto" w:fill="auto"/>
          </w:tcPr>
          <w:p w:rsidR="007C12ED" w:rsidRPr="007C12ED" w:rsidRDefault="007C12ED" w:rsidP="007C12ED">
            <w:pPr>
              <w:snapToGrid w:val="0"/>
              <w:spacing w:after="0" w:line="240" w:lineRule="auto"/>
              <w:jc w:val="center"/>
              <w:rPr>
                <w:color w:val="000000"/>
              </w:rPr>
            </w:pPr>
            <w:r w:rsidRPr="007C12ED">
              <w:rPr>
                <w:color w:val="000000"/>
              </w:rPr>
              <w:t>65</w:t>
            </w:r>
          </w:p>
        </w:tc>
        <w:tc>
          <w:tcPr>
            <w:tcW w:w="1134" w:type="dxa"/>
            <w:tcBorders>
              <w:top w:val="single" w:sz="4" w:space="0" w:color="000000"/>
              <w:left w:val="single" w:sz="4" w:space="0" w:color="000000"/>
              <w:bottom w:val="single" w:sz="4" w:space="0" w:color="000000"/>
            </w:tcBorders>
            <w:shd w:val="clear" w:color="auto" w:fill="auto"/>
          </w:tcPr>
          <w:p w:rsidR="007C12ED" w:rsidRPr="007C12ED" w:rsidRDefault="007C12ED" w:rsidP="007C12ED">
            <w:pPr>
              <w:snapToGrid w:val="0"/>
              <w:spacing w:after="0" w:line="240" w:lineRule="auto"/>
              <w:jc w:val="center"/>
              <w:rPr>
                <w:color w:val="000000"/>
              </w:rPr>
            </w:pPr>
            <w:r w:rsidRPr="007C12ED">
              <w:rPr>
                <w:color w:val="000000"/>
              </w:rPr>
              <w:t>Ю, ЮЗ</w:t>
            </w:r>
          </w:p>
        </w:tc>
        <w:tc>
          <w:tcPr>
            <w:tcW w:w="935" w:type="dxa"/>
            <w:tcBorders>
              <w:top w:val="single" w:sz="4" w:space="0" w:color="000000"/>
              <w:left w:val="single" w:sz="4" w:space="0" w:color="000000"/>
              <w:bottom w:val="single" w:sz="4" w:space="0" w:color="000000"/>
              <w:right w:val="single" w:sz="4" w:space="0" w:color="000000"/>
            </w:tcBorders>
            <w:shd w:val="clear" w:color="auto" w:fill="auto"/>
          </w:tcPr>
          <w:p w:rsidR="007C12ED" w:rsidRPr="007C12ED" w:rsidRDefault="007C12ED" w:rsidP="007C12ED">
            <w:pPr>
              <w:snapToGrid w:val="0"/>
              <w:spacing w:after="0" w:line="240" w:lineRule="auto"/>
              <w:jc w:val="center"/>
              <w:rPr>
                <w:color w:val="000000"/>
              </w:rPr>
            </w:pPr>
            <w:r w:rsidRPr="007C12ED">
              <w:rPr>
                <w:color w:val="000000"/>
              </w:rPr>
              <w:t>2,6</w:t>
            </w:r>
          </w:p>
        </w:tc>
      </w:tr>
      <w:tr w:rsidR="007C12ED" w:rsidRPr="00964ECC" w:rsidTr="00BE14BB">
        <w:trPr>
          <w:jc w:val="center"/>
        </w:trPr>
        <w:tc>
          <w:tcPr>
            <w:tcW w:w="1220" w:type="dxa"/>
            <w:tcBorders>
              <w:top w:val="single" w:sz="4" w:space="0" w:color="000000"/>
              <w:left w:val="single" w:sz="4" w:space="0" w:color="000000"/>
              <w:bottom w:val="single" w:sz="4" w:space="0" w:color="000000"/>
            </w:tcBorders>
            <w:shd w:val="clear" w:color="auto" w:fill="auto"/>
          </w:tcPr>
          <w:p w:rsidR="007C12ED" w:rsidRPr="007C12ED" w:rsidRDefault="007C12ED" w:rsidP="007C12ED">
            <w:pPr>
              <w:snapToGrid w:val="0"/>
              <w:spacing w:after="0" w:line="240" w:lineRule="auto"/>
              <w:rPr>
                <w:color w:val="000000"/>
              </w:rPr>
            </w:pPr>
            <w:r w:rsidRPr="007C12ED">
              <w:rPr>
                <w:color w:val="000000"/>
              </w:rPr>
              <w:t>Август</w:t>
            </w:r>
          </w:p>
        </w:tc>
        <w:tc>
          <w:tcPr>
            <w:tcW w:w="1276" w:type="dxa"/>
            <w:tcBorders>
              <w:top w:val="single" w:sz="4" w:space="0" w:color="000000"/>
              <w:left w:val="single" w:sz="4" w:space="0" w:color="000000"/>
              <w:bottom w:val="single" w:sz="4" w:space="0" w:color="000000"/>
            </w:tcBorders>
            <w:shd w:val="clear" w:color="auto" w:fill="auto"/>
          </w:tcPr>
          <w:p w:rsidR="007C12ED" w:rsidRPr="007C12ED" w:rsidRDefault="007C12ED" w:rsidP="007C12ED">
            <w:pPr>
              <w:snapToGrid w:val="0"/>
              <w:spacing w:after="0" w:line="240" w:lineRule="auto"/>
              <w:jc w:val="center"/>
              <w:rPr>
                <w:color w:val="000000"/>
              </w:rPr>
            </w:pPr>
            <w:r w:rsidRPr="007C12ED">
              <w:rPr>
                <w:color w:val="000000"/>
              </w:rPr>
              <w:t>+16,5</w:t>
            </w:r>
          </w:p>
        </w:tc>
        <w:tc>
          <w:tcPr>
            <w:tcW w:w="1160" w:type="dxa"/>
            <w:tcBorders>
              <w:top w:val="single" w:sz="4" w:space="0" w:color="000000"/>
              <w:left w:val="single" w:sz="4" w:space="0" w:color="000000"/>
              <w:bottom w:val="single" w:sz="4" w:space="0" w:color="000000"/>
            </w:tcBorders>
            <w:shd w:val="clear" w:color="auto" w:fill="auto"/>
          </w:tcPr>
          <w:p w:rsidR="007C12ED" w:rsidRPr="007C12ED" w:rsidRDefault="007C12ED" w:rsidP="007C12ED">
            <w:pPr>
              <w:snapToGrid w:val="0"/>
              <w:spacing w:after="0" w:line="240" w:lineRule="auto"/>
              <w:jc w:val="center"/>
              <w:rPr>
                <w:color w:val="000000"/>
              </w:rPr>
            </w:pPr>
            <w:r w:rsidRPr="007C12ED">
              <w:rPr>
                <w:color w:val="000000"/>
              </w:rPr>
              <w:t>+35,5</w:t>
            </w:r>
          </w:p>
        </w:tc>
        <w:tc>
          <w:tcPr>
            <w:tcW w:w="966" w:type="dxa"/>
            <w:tcBorders>
              <w:top w:val="single" w:sz="4" w:space="0" w:color="000000"/>
              <w:left w:val="single" w:sz="4" w:space="0" w:color="000000"/>
              <w:bottom w:val="single" w:sz="4" w:space="0" w:color="000000"/>
            </w:tcBorders>
            <w:shd w:val="clear" w:color="auto" w:fill="auto"/>
          </w:tcPr>
          <w:p w:rsidR="007C12ED" w:rsidRPr="007C12ED" w:rsidRDefault="007C12ED" w:rsidP="007C12ED">
            <w:pPr>
              <w:snapToGrid w:val="0"/>
              <w:spacing w:after="0" w:line="240" w:lineRule="auto"/>
              <w:jc w:val="center"/>
              <w:rPr>
                <w:color w:val="000000"/>
              </w:rPr>
            </w:pPr>
            <w:r w:rsidRPr="007C12ED">
              <w:rPr>
                <w:color w:val="000000"/>
              </w:rPr>
              <w:t>-1,8</w:t>
            </w:r>
          </w:p>
        </w:tc>
        <w:tc>
          <w:tcPr>
            <w:tcW w:w="1276" w:type="dxa"/>
            <w:tcBorders>
              <w:top w:val="single" w:sz="4" w:space="0" w:color="000000"/>
              <w:left w:val="single" w:sz="4" w:space="0" w:color="000000"/>
              <w:bottom w:val="single" w:sz="4" w:space="0" w:color="000000"/>
            </w:tcBorders>
            <w:shd w:val="clear" w:color="auto" w:fill="auto"/>
          </w:tcPr>
          <w:p w:rsidR="007C12ED" w:rsidRPr="007C12ED" w:rsidRDefault="007C12ED" w:rsidP="007C12ED">
            <w:pPr>
              <w:snapToGrid w:val="0"/>
              <w:spacing w:after="0" w:line="240" w:lineRule="auto"/>
              <w:jc w:val="center"/>
              <w:rPr>
                <w:color w:val="000000"/>
              </w:rPr>
            </w:pPr>
            <w:r w:rsidRPr="007C12ED">
              <w:rPr>
                <w:color w:val="000000"/>
              </w:rPr>
              <w:t>38</w:t>
            </w:r>
          </w:p>
        </w:tc>
        <w:tc>
          <w:tcPr>
            <w:tcW w:w="972" w:type="dxa"/>
            <w:tcBorders>
              <w:top w:val="single" w:sz="4" w:space="0" w:color="000000"/>
              <w:left w:val="single" w:sz="4" w:space="0" w:color="000000"/>
              <w:bottom w:val="single" w:sz="4" w:space="0" w:color="000000"/>
            </w:tcBorders>
            <w:shd w:val="clear" w:color="auto" w:fill="auto"/>
          </w:tcPr>
          <w:p w:rsidR="007C12ED" w:rsidRPr="007C12ED" w:rsidRDefault="00290C08" w:rsidP="007C12ED">
            <w:pPr>
              <w:snapToGrid w:val="0"/>
              <w:spacing w:after="0" w:line="240" w:lineRule="auto"/>
              <w:jc w:val="center"/>
              <w:rPr>
                <w:color w:val="000000"/>
              </w:rPr>
            </w:pPr>
            <w:r>
              <w:rPr>
                <w:color w:val="000000"/>
              </w:rPr>
              <w:t>-</w:t>
            </w:r>
          </w:p>
        </w:tc>
        <w:tc>
          <w:tcPr>
            <w:tcW w:w="1154" w:type="dxa"/>
            <w:tcBorders>
              <w:top w:val="single" w:sz="4" w:space="0" w:color="000000"/>
              <w:left w:val="single" w:sz="4" w:space="0" w:color="000000"/>
              <w:bottom w:val="single" w:sz="4" w:space="0" w:color="000000"/>
            </w:tcBorders>
            <w:shd w:val="clear" w:color="auto" w:fill="auto"/>
          </w:tcPr>
          <w:p w:rsidR="007C12ED" w:rsidRPr="007C12ED" w:rsidRDefault="007C12ED" w:rsidP="007C12ED">
            <w:pPr>
              <w:snapToGrid w:val="0"/>
              <w:spacing w:after="0" w:line="240" w:lineRule="auto"/>
              <w:jc w:val="center"/>
              <w:rPr>
                <w:color w:val="000000"/>
              </w:rPr>
            </w:pPr>
            <w:r w:rsidRPr="007C12ED">
              <w:rPr>
                <w:color w:val="000000"/>
              </w:rPr>
              <w:t>68</w:t>
            </w:r>
          </w:p>
        </w:tc>
        <w:tc>
          <w:tcPr>
            <w:tcW w:w="1134" w:type="dxa"/>
            <w:tcBorders>
              <w:top w:val="single" w:sz="4" w:space="0" w:color="000000"/>
              <w:left w:val="single" w:sz="4" w:space="0" w:color="000000"/>
              <w:bottom w:val="single" w:sz="4" w:space="0" w:color="000000"/>
            </w:tcBorders>
            <w:shd w:val="clear" w:color="auto" w:fill="auto"/>
          </w:tcPr>
          <w:p w:rsidR="007C12ED" w:rsidRPr="007C12ED" w:rsidRDefault="007C12ED" w:rsidP="007C12ED">
            <w:pPr>
              <w:snapToGrid w:val="0"/>
              <w:spacing w:after="0" w:line="240" w:lineRule="auto"/>
              <w:jc w:val="center"/>
              <w:rPr>
                <w:color w:val="000000"/>
              </w:rPr>
            </w:pPr>
            <w:r w:rsidRPr="007C12ED">
              <w:rPr>
                <w:color w:val="000000"/>
              </w:rPr>
              <w:t>СЗ</w:t>
            </w:r>
          </w:p>
        </w:tc>
        <w:tc>
          <w:tcPr>
            <w:tcW w:w="935" w:type="dxa"/>
            <w:tcBorders>
              <w:top w:val="single" w:sz="4" w:space="0" w:color="000000"/>
              <w:left w:val="single" w:sz="4" w:space="0" w:color="000000"/>
              <w:bottom w:val="single" w:sz="4" w:space="0" w:color="000000"/>
              <w:right w:val="single" w:sz="4" w:space="0" w:color="000000"/>
            </w:tcBorders>
            <w:shd w:val="clear" w:color="auto" w:fill="auto"/>
          </w:tcPr>
          <w:p w:rsidR="007C12ED" w:rsidRPr="007C12ED" w:rsidRDefault="007C12ED" w:rsidP="007C12ED">
            <w:pPr>
              <w:snapToGrid w:val="0"/>
              <w:spacing w:after="0" w:line="240" w:lineRule="auto"/>
              <w:jc w:val="center"/>
              <w:rPr>
                <w:color w:val="000000"/>
              </w:rPr>
            </w:pPr>
            <w:r w:rsidRPr="007C12ED">
              <w:rPr>
                <w:color w:val="000000"/>
              </w:rPr>
              <w:t>2,8</w:t>
            </w:r>
          </w:p>
        </w:tc>
      </w:tr>
      <w:tr w:rsidR="007C12ED" w:rsidRPr="00964ECC" w:rsidTr="00BE14BB">
        <w:trPr>
          <w:jc w:val="center"/>
        </w:trPr>
        <w:tc>
          <w:tcPr>
            <w:tcW w:w="1220" w:type="dxa"/>
            <w:tcBorders>
              <w:top w:val="single" w:sz="4" w:space="0" w:color="000000"/>
              <w:left w:val="single" w:sz="4" w:space="0" w:color="000000"/>
              <w:bottom w:val="single" w:sz="4" w:space="0" w:color="000000"/>
            </w:tcBorders>
            <w:shd w:val="clear" w:color="auto" w:fill="auto"/>
          </w:tcPr>
          <w:p w:rsidR="007C12ED" w:rsidRPr="007C12ED" w:rsidRDefault="007C12ED" w:rsidP="007C12ED">
            <w:pPr>
              <w:snapToGrid w:val="0"/>
              <w:spacing w:after="0" w:line="240" w:lineRule="auto"/>
              <w:rPr>
                <w:color w:val="000000"/>
              </w:rPr>
            </w:pPr>
            <w:r w:rsidRPr="007C12ED">
              <w:rPr>
                <w:color w:val="000000"/>
              </w:rPr>
              <w:t>Сентябрь</w:t>
            </w:r>
          </w:p>
        </w:tc>
        <w:tc>
          <w:tcPr>
            <w:tcW w:w="1276" w:type="dxa"/>
            <w:tcBorders>
              <w:top w:val="single" w:sz="4" w:space="0" w:color="000000"/>
              <w:left w:val="single" w:sz="4" w:space="0" w:color="000000"/>
              <w:bottom w:val="single" w:sz="4" w:space="0" w:color="000000"/>
            </w:tcBorders>
            <w:shd w:val="clear" w:color="auto" w:fill="auto"/>
          </w:tcPr>
          <w:p w:rsidR="007C12ED" w:rsidRPr="007C12ED" w:rsidRDefault="007C12ED" w:rsidP="007C12ED">
            <w:pPr>
              <w:snapToGrid w:val="0"/>
              <w:spacing w:after="0" w:line="240" w:lineRule="auto"/>
              <w:jc w:val="center"/>
              <w:rPr>
                <w:color w:val="000000"/>
              </w:rPr>
            </w:pPr>
            <w:r w:rsidRPr="007C12ED">
              <w:rPr>
                <w:color w:val="000000"/>
              </w:rPr>
              <w:t>+10,3</w:t>
            </w:r>
          </w:p>
        </w:tc>
        <w:tc>
          <w:tcPr>
            <w:tcW w:w="1160" w:type="dxa"/>
            <w:tcBorders>
              <w:top w:val="single" w:sz="4" w:space="0" w:color="000000"/>
              <w:left w:val="single" w:sz="4" w:space="0" w:color="000000"/>
              <w:bottom w:val="single" w:sz="4" w:space="0" w:color="000000"/>
            </w:tcBorders>
            <w:shd w:val="clear" w:color="auto" w:fill="auto"/>
          </w:tcPr>
          <w:p w:rsidR="007C12ED" w:rsidRPr="007C12ED" w:rsidRDefault="007C12ED" w:rsidP="007C12ED">
            <w:pPr>
              <w:snapToGrid w:val="0"/>
              <w:spacing w:after="0" w:line="240" w:lineRule="auto"/>
              <w:jc w:val="center"/>
              <w:rPr>
                <w:color w:val="000000"/>
              </w:rPr>
            </w:pPr>
            <w:r w:rsidRPr="007C12ED">
              <w:rPr>
                <w:color w:val="000000"/>
              </w:rPr>
              <w:t>+33,2</w:t>
            </w:r>
          </w:p>
        </w:tc>
        <w:tc>
          <w:tcPr>
            <w:tcW w:w="966" w:type="dxa"/>
            <w:tcBorders>
              <w:top w:val="single" w:sz="4" w:space="0" w:color="000000"/>
              <w:left w:val="single" w:sz="4" w:space="0" w:color="000000"/>
              <w:bottom w:val="single" w:sz="4" w:space="0" w:color="000000"/>
            </w:tcBorders>
            <w:shd w:val="clear" w:color="auto" w:fill="auto"/>
          </w:tcPr>
          <w:p w:rsidR="007C12ED" w:rsidRPr="007C12ED" w:rsidRDefault="007C12ED" w:rsidP="007C12ED">
            <w:pPr>
              <w:snapToGrid w:val="0"/>
              <w:spacing w:after="0" w:line="240" w:lineRule="auto"/>
              <w:jc w:val="center"/>
              <w:rPr>
                <w:color w:val="000000"/>
              </w:rPr>
            </w:pPr>
            <w:r w:rsidRPr="007C12ED">
              <w:rPr>
                <w:color w:val="000000"/>
              </w:rPr>
              <w:t>-9,4</w:t>
            </w:r>
          </w:p>
        </w:tc>
        <w:tc>
          <w:tcPr>
            <w:tcW w:w="1276" w:type="dxa"/>
            <w:tcBorders>
              <w:top w:val="single" w:sz="4" w:space="0" w:color="000000"/>
              <w:left w:val="single" w:sz="4" w:space="0" w:color="000000"/>
              <w:bottom w:val="single" w:sz="4" w:space="0" w:color="000000"/>
            </w:tcBorders>
            <w:shd w:val="clear" w:color="auto" w:fill="auto"/>
          </w:tcPr>
          <w:p w:rsidR="007C12ED" w:rsidRPr="007C12ED" w:rsidRDefault="007C12ED" w:rsidP="007C12ED">
            <w:pPr>
              <w:snapToGrid w:val="0"/>
              <w:spacing w:after="0" w:line="240" w:lineRule="auto"/>
              <w:jc w:val="center"/>
              <w:rPr>
                <w:color w:val="000000"/>
              </w:rPr>
            </w:pPr>
            <w:r w:rsidRPr="007C12ED">
              <w:rPr>
                <w:color w:val="000000"/>
              </w:rPr>
              <w:t>23</w:t>
            </w:r>
          </w:p>
        </w:tc>
        <w:tc>
          <w:tcPr>
            <w:tcW w:w="972" w:type="dxa"/>
            <w:tcBorders>
              <w:top w:val="single" w:sz="4" w:space="0" w:color="000000"/>
              <w:left w:val="single" w:sz="4" w:space="0" w:color="000000"/>
              <w:bottom w:val="single" w:sz="4" w:space="0" w:color="000000"/>
            </w:tcBorders>
            <w:shd w:val="clear" w:color="auto" w:fill="auto"/>
          </w:tcPr>
          <w:p w:rsidR="007C12ED" w:rsidRPr="007C12ED" w:rsidRDefault="00290C08" w:rsidP="007C12ED">
            <w:pPr>
              <w:snapToGrid w:val="0"/>
              <w:spacing w:after="0" w:line="240" w:lineRule="auto"/>
              <w:jc w:val="center"/>
              <w:rPr>
                <w:color w:val="000000"/>
              </w:rPr>
            </w:pPr>
            <w:r>
              <w:rPr>
                <w:color w:val="000000"/>
              </w:rPr>
              <w:t>-</w:t>
            </w:r>
          </w:p>
        </w:tc>
        <w:tc>
          <w:tcPr>
            <w:tcW w:w="1154" w:type="dxa"/>
            <w:tcBorders>
              <w:top w:val="single" w:sz="4" w:space="0" w:color="000000"/>
              <w:left w:val="single" w:sz="4" w:space="0" w:color="000000"/>
              <w:bottom w:val="single" w:sz="4" w:space="0" w:color="000000"/>
            </w:tcBorders>
            <w:shd w:val="clear" w:color="auto" w:fill="auto"/>
          </w:tcPr>
          <w:p w:rsidR="007C12ED" w:rsidRPr="007C12ED" w:rsidRDefault="007C12ED" w:rsidP="007C12ED">
            <w:pPr>
              <w:snapToGrid w:val="0"/>
              <w:spacing w:after="0" w:line="240" w:lineRule="auto"/>
              <w:jc w:val="center"/>
              <w:rPr>
                <w:color w:val="000000"/>
              </w:rPr>
            </w:pPr>
            <w:r w:rsidRPr="007C12ED">
              <w:rPr>
                <w:color w:val="000000"/>
              </w:rPr>
              <w:t>70</w:t>
            </w:r>
          </w:p>
        </w:tc>
        <w:tc>
          <w:tcPr>
            <w:tcW w:w="1134" w:type="dxa"/>
            <w:tcBorders>
              <w:top w:val="single" w:sz="4" w:space="0" w:color="000000"/>
              <w:left w:val="single" w:sz="4" w:space="0" w:color="000000"/>
              <w:bottom w:val="single" w:sz="4" w:space="0" w:color="000000"/>
            </w:tcBorders>
            <w:shd w:val="clear" w:color="auto" w:fill="auto"/>
          </w:tcPr>
          <w:p w:rsidR="007C12ED" w:rsidRPr="007C12ED" w:rsidRDefault="007C12ED" w:rsidP="007C12ED">
            <w:pPr>
              <w:snapToGrid w:val="0"/>
              <w:spacing w:after="0" w:line="240" w:lineRule="auto"/>
              <w:jc w:val="center"/>
              <w:rPr>
                <w:color w:val="000000"/>
              </w:rPr>
            </w:pPr>
            <w:r w:rsidRPr="007C12ED">
              <w:rPr>
                <w:color w:val="000000"/>
              </w:rPr>
              <w:t>ЮЗ</w:t>
            </w:r>
          </w:p>
        </w:tc>
        <w:tc>
          <w:tcPr>
            <w:tcW w:w="935" w:type="dxa"/>
            <w:tcBorders>
              <w:top w:val="single" w:sz="4" w:space="0" w:color="000000"/>
              <w:left w:val="single" w:sz="4" w:space="0" w:color="000000"/>
              <w:bottom w:val="single" w:sz="4" w:space="0" w:color="000000"/>
              <w:right w:val="single" w:sz="4" w:space="0" w:color="000000"/>
            </w:tcBorders>
            <w:shd w:val="clear" w:color="auto" w:fill="auto"/>
          </w:tcPr>
          <w:p w:rsidR="007C12ED" w:rsidRPr="007C12ED" w:rsidRDefault="007C12ED" w:rsidP="007C12ED">
            <w:pPr>
              <w:snapToGrid w:val="0"/>
              <w:spacing w:after="0" w:line="240" w:lineRule="auto"/>
              <w:jc w:val="center"/>
              <w:rPr>
                <w:color w:val="000000"/>
              </w:rPr>
            </w:pPr>
            <w:r w:rsidRPr="007C12ED">
              <w:rPr>
                <w:color w:val="000000"/>
              </w:rPr>
              <w:t>2,7</w:t>
            </w:r>
          </w:p>
        </w:tc>
      </w:tr>
      <w:tr w:rsidR="007C12ED" w:rsidRPr="00964ECC" w:rsidTr="00BE14BB">
        <w:trPr>
          <w:jc w:val="center"/>
        </w:trPr>
        <w:tc>
          <w:tcPr>
            <w:tcW w:w="1220" w:type="dxa"/>
            <w:tcBorders>
              <w:top w:val="single" w:sz="4" w:space="0" w:color="000000"/>
              <w:left w:val="single" w:sz="4" w:space="0" w:color="000000"/>
              <w:bottom w:val="single" w:sz="4" w:space="0" w:color="000000"/>
            </w:tcBorders>
            <w:shd w:val="clear" w:color="auto" w:fill="auto"/>
          </w:tcPr>
          <w:p w:rsidR="007C12ED" w:rsidRPr="007C12ED" w:rsidRDefault="007C12ED" w:rsidP="007C12ED">
            <w:pPr>
              <w:snapToGrid w:val="0"/>
              <w:spacing w:after="0" w:line="240" w:lineRule="auto"/>
              <w:rPr>
                <w:color w:val="000000"/>
              </w:rPr>
            </w:pPr>
            <w:r w:rsidRPr="007C12ED">
              <w:rPr>
                <w:color w:val="000000"/>
              </w:rPr>
              <w:t>Октябрь</w:t>
            </w:r>
          </w:p>
        </w:tc>
        <w:tc>
          <w:tcPr>
            <w:tcW w:w="1276" w:type="dxa"/>
            <w:tcBorders>
              <w:top w:val="single" w:sz="4" w:space="0" w:color="000000"/>
              <w:left w:val="single" w:sz="4" w:space="0" w:color="000000"/>
              <w:bottom w:val="single" w:sz="4" w:space="0" w:color="000000"/>
            </w:tcBorders>
            <w:shd w:val="clear" w:color="auto" w:fill="auto"/>
          </w:tcPr>
          <w:p w:rsidR="007C12ED" w:rsidRPr="007C12ED" w:rsidRDefault="007C12ED" w:rsidP="007C12ED">
            <w:pPr>
              <w:snapToGrid w:val="0"/>
              <w:spacing w:after="0" w:line="240" w:lineRule="auto"/>
              <w:jc w:val="center"/>
              <w:rPr>
                <w:color w:val="000000"/>
              </w:rPr>
            </w:pPr>
            <w:r w:rsidRPr="007C12ED">
              <w:rPr>
                <w:color w:val="000000"/>
              </w:rPr>
              <w:t>+1,6</w:t>
            </w:r>
          </w:p>
        </w:tc>
        <w:tc>
          <w:tcPr>
            <w:tcW w:w="1160" w:type="dxa"/>
            <w:tcBorders>
              <w:top w:val="single" w:sz="4" w:space="0" w:color="000000"/>
              <w:left w:val="single" w:sz="4" w:space="0" w:color="000000"/>
              <w:bottom w:val="single" w:sz="4" w:space="0" w:color="000000"/>
            </w:tcBorders>
            <w:shd w:val="clear" w:color="auto" w:fill="auto"/>
          </w:tcPr>
          <w:p w:rsidR="007C12ED" w:rsidRPr="007C12ED" w:rsidRDefault="007C12ED" w:rsidP="007C12ED">
            <w:pPr>
              <w:snapToGrid w:val="0"/>
              <w:spacing w:after="0" w:line="240" w:lineRule="auto"/>
              <w:jc w:val="center"/>
              <w:rPr>
                <w:color w:val="000000"/>
              </w:rPr>
            </w:pPr>
            <w:r w:rsidRPr="007C12ED">
              <w:rPr>
                <w:color w:val="000000"/>
              </w:rPr>
              <w:t>+24,4</w:t>
            </w:r>
          </w:p>
        </w:tc>
        <w:tc>
          <w:tcPr>
            <w:tcW w:w="966" w:type="dxa"/>
            <w:tcBorders>
              <w:top w:val="single" w:sz="4" w:space="0" w:color="000000"/>
              <w:left w:val="single" w:sz="4" w:space="0" w:color="000000"/>
              <w:bottom w:val="single" w:sz="4" w:space="0" w:color="000000"/>
            </w:tcBorders>
            <w:shd w:val="clear" w:color="auto" w:fill="auto"/>
          </w:tcPr>
          <w:p w:rsidR="007C12ED" w:rsidRPr="007C12ED" w:rsidRDefault="007C12ED" w:rsidP="007C12ED">
            <w:pPr>
              <w:snapToGrid w:val="0"/>
              <w:spacing w:after="0" w:line="240" w:lineRule="auto"/>
              <w:jc w:val="center"/>
              <w:rPr>
                <w:color w:val="000000"/>
              </w:rPr>
            </w:pPr>
            <w:r w:rsidRPr="007C12ED">
              <w:rPr>
                <w:color w:val="000000"/>
              </w:rPr>
              <w:t>-20,8</w:t>
            </w:r>
          </w:p>
        </w:tc>
        <w:tc>
          <w:tcPr>
            <w:tcW w:w="1276" w:type="dxa"/>
            <w:tcBorders>
              <w:top w:val="single" w:sz="4" w:space="0" w:color="000000"/>
              <w:left w:val="single" w:sz="4" w:space="0" w:color="000000"/>
              <w:bottom w:val="single" w:sz="4" w:space="0" w:color="000000"/>
            </w:tcBorders>
            <w:shd w:val="clear" w:color="auto" w:fill="auto"/>
          </w:tcPr>
          <w:p w:rsidR="007C12ED" w:rsidRPr="007C12ED" w:rsidRDefault="007C12ED" w:rsidP="007C12ED">
            <w:pPr>
              <w:snapToGrid w:val="0"/>
              <w:spacing w:after="0" w:line="240" w:lineRule="auto"/>
              <w:jc w:val="center"/>
              <w:rPr>
                <w:color w:val="000000"/>
              </w:rPr>
            </w:pPr>
            <w:r w:rsidRPr="007C12ED">
              <w:rPr>
                <w:color w:val="000000"/>
              </w:rPr>
              <w:t>19</w:t>
            </w:r>
          </w:p>
        </w:tc>
        <w:tc>
          <w:tcPr>
            <w:tcW w:w="972" w:type="dxa"/>
            <w:tcBorders>
              <w:top w:val="single" w:sz="4" w:space="0" w:color="000000"/>
              <w:left w:val="single" w:sz="4" w:space="0" w:color="000000"/>
              <w:bottom w:val="single" w:sz="4" w:space="0" w:color="000000"/>
            </w:tcBorders>
            <w:shd w:val="clear" w:color="auto" w:fill="auto"/>
          </w:tcPr>
          <w:p w:rsidR="007C12ED" w:rsidRPr="007C12ED" w:rsidRDefault="00290C08" w:rsidP="007C12ED">
            <w:pPr>
              <w:snapToGrid w:val="0"/>
              <w:spacing w:after="0" w:line="240" w:lineRule="auto"/>
              <w:jc w:val="center"/>
              <w:rPr>
                <w:color w:val="000000"/>
              </w:rPr>
            </w:pPr>
            <w:r>
              <w:rPr>
                <w:color w:val="000000"/>
              </w:rPr>
              <w:t>-</w:t>
            </w:r>
          </w:p>
        </w:tc>
        <w:tc>
          <w:tcPr>
            <w:tcW w:w="1154" w:type="dxa"/>
            <w:tcBorders>
              <w:top w:val="single" w:sz="4" w:space="0" w:color="000000"/>
              <w:left w:val="single" w:sz="4" w:space="0" w:color="000000"/>
              <w:bottom w:val="single" w:sz="4" w:space="0" w:color="000000"/>
            </w:tcBorders>
            <w:shd w:val="clear" w:color="auto" w:fill="auto"/>
          </w:tcPr>
          <w:p w:rsidR="007C12ED" w:rsidRPr="007C12ED" w:rsidRDefault="007C12ED" w:rsidP="007C12ED">
            <w:pPr>
              <w:snapToGrid w:val="0"/>
              <w:spacing w:after="0" w:line="240" w:lineRule="auto"/>
              <w:jc w:val="center"/>
              <w:rPr>
                <w:color w:val="000000"/>
              </w:rPr>
            </w:pPr>
            <w:r w:rsidRPr="007C12ED">
              <w:rPr>
                <w:color w:val="000000"/>
              </w:rPr>
              <w:t>76</w:t>
            </w:r>
          </w:p>
        </w:tc>
        <w:tc>
          <w:tcPr>
            <w:tcW w:w="1134" w:type="dxa"/>
            <w:tcBorders>
              <w:top w:val="single" w:sz="4" w:space="0" w:color="000000"/>
              <w:left w:val="single" w:sz="4" w:space="0" w:color="000000"/>
              <w:bottom w:val="single" w:sz="4" w:space="0" w:color="000000"/>
            </w:tcBorders>
            <w:shd w:val="clear" w:color="auto" w:fill="auto"/>
          </w:tcPr>
          <w:p w:rsidR="007C12ED" w:rsidRPr="007C12ED" w:rsidRDefault="007C12ED" w:rsidP="007C12ED">
            <w:pPr>
              <w:snapToGrid w:val="0"/>
              <w:spacing w:after="0" w:line="240" w:lineRule="auto"/>
              <w:jc w:val="center"/>
              <w:rPr>
                <w:color w:val="000000"/>
              </w:rPr>
            </w:pPr>
            <w:r w:rsidRPr="007C12ED">
              <w:rPr>
                <w:color w:val="000000"/>
              </w:rPr>
              <w:t>ЮЗ</w:t>
            </w:r>
          </w:p>
        </w:tc>
        <w:tc>
          <w:tcPr>
            <w:tcW w:w="935" w:type="dxa"/>
            <w:tcBorders>
              <w:top w:val="single" w:sz="4" w:space="0" w:color="000000"/>
              <w:left w:val="single" w:sz="4" w:space="0" w:color="000000"/>
              <w:bottom w:val="single" w:sz="4" w:space="0" w:color="000000"/>
              <w:right w:val="single" w:sz="4" w:space="0" w:color="000000"/>
            </w:tcBorders>
            <w:shd w:val="clear" w:color="auto" w:fill="auto"/>
          </w:tcPr>
          <w:p w:rsidR="007C12ED" w:rsidRPr="007C12ED" w:rsidRDefault="007C12ED" w:rsidP="007C12ED">
            <w:pPr>
              <w:snapToGrid w:val="0"/>
              <w:spacing w:after="0" w:line="240" w:lineRule="auto"/>
              <w:jc w:val="center"/>
              <w:rPr>
                <w:color w:val="000000"/>
              </w:rPr>
            </w:pPr>
            <w:r w:rsidRPr="007C12ED">
              <w:rPr>
                <w:color w:val="000000"/>
              </w:rPr>
              <w:t>2,6</w:t>
            </w:r>
          </w:p>
        </w:tc>
      </w:tr>
      <w:tr w:rsidR="007C12ED" w:rsidRPr="00964ECC" w:rsidTr="00BE14BB">
        <w:trPr>
          <w:jc w:val="center"/>
        </w:trPr>
        <w:tc>
          <w:tcPr>
            <w:tcW w:w="1220" w:type="dxa"/>
            <w:tcBorders>
              <w:top w:val="single" w:sz="4" w:space="0" w:color="000000"/>
              <w:left w:val="single" w:sz="4" w:space="0" w:color="000000"/>
              <w:bottom w:val="single" w:sz="4" w:space="0" w:color="000000"/>
            </w:tcBorders>
            <w:shd w:val="clear" w:color="auto" w:fill="auto"/>
          </w:tcPr>
          <w:p w:rsidR="007C12ED" w:rsidRPr="007C12ED" w:rsidRDefault="007C12ED" w:rsidP="007C12ED">
            <w:pPr>
              <w:snapToGrid w:val="0"/>
              <w:spacing w:after="0" w:line="240" w:lineRule="auto"/>
              <w:rPr>
                <w:color w:val="000000"/>
              </w:rPr>
            </w:pPr>
            <w:r w:rsidRPr="007C12ED">
              <w:rPr>
                <w:color w:val="000000"/>
              </w:rPr>
              <w:t>Ноябрь</w:t>
            </w:r>
          </w:p>
        </w:tc>
        <w:tc>
          <w:tcPr>
            <w:tcW w:w="1276" w:type="dxa"/>
            <w:tcBorders>
              <w:top w:val="single" w:sz="4" w:space="0" w:color="000000"/>
              <w:left w:val="single" w:sz="4" w:space="0" w:color="000000"/>
              <w:bottom w:val="single" w:sz="4" w:space="0" w:color="000000"/>
            </w:tcBorders>
            <w:shd w:val="clear" w:color="auto" w:fill="auto"/>
          </w:tcPr>
          <w:p w:rsidR="007C12ED" w:rsidRPr="007C12ED" w:rsidRDefault="007C12ED" w:rsidP="007C12ED">
            <w:pPr>
              <w:snapToGrid w:val="0"/>
              <w:spacing w:after="0" w:line="240" w:lineRule="auto"/>
              <w:jc w:val="center"/>
              <w:rPr>
                <w:color w:val="000000"/>
              </w:rPr>
            </w:pPr>
            <w:r w:rsidRPr="007C12ED">
              <w:rPr>
                <w:color w:val="000000"/>
              </w:rPr>
              <w:t>-9,2</w:t>
            </w:r>
          </w:p>
        </w:tc>
        <w:tc>
          <w:tcPr>
            <w:tcW w:w="1160" w:type="dxa"/>
            <w:tcBorders>
              <w:top w:val="single" w:sz="4" w:space="0" w:color="000000"/>
              <w:left w:val="single" w:sz="4" w:space="0" w:color="000000"/>
              <w:bottom w:val="single" w:sz="4" w:space="0" w:color="000000"/>
            </w:tcBorders>
            <w:shd w:val="clear" w:color="auto" w:fill="auto"/>
          </w:tcPr>
          <w:p w:rsidR="007C12ED" w:rsidRPr="007C12ED" w:rsidRDefault="007C12ED" w:rsidP="007C12ED">
            <w:pPr>
              <w:snapToGrid w:val="0"/>
              <w:spacing w:after="0" w:line="240" w:lineRule="auto"/>
              <w:jc w:val="center"/>
              <w:rPr>
                <w:color w:val="000000"/>
              </w:rPr>
            </w:pPr>
            <w:r w:rsidRPr="007C12ED">
              <w:rPr>
                <w:color w:val="000000"/>
              </w:rPr>
              <w:t>+10,6</w:t>
            </w:r>
          </w:p>
        </w:tc>
        <w:tc>
          <w:tcPr>
            <w:tcW w:w="966" w:type="dxa"/>
            <w:tcBorders>
              <w:top w:val="single" w:sz="4" w:space="0" w:color="000000"/>
              <w:left w:val="single" w:sz="4" w:space="0" w:color="000000"/>
              <w:bottom w:val="single" w:sz="4" w:space="0" w:color="000000"/>
            </w:tcBorders>
            <w:shd w:val="clear" w:color="auto" w:fill="auto"/>
          </w:tcPr>
          <w:p w:rsidR="007C12ED" w:rsidRPr="007C12ED" w:rsidRDefault="007C12ED" w:rsidP="007C12ED">
            <w:pPr>
              <w:snapToGrid w:val="0"/>
              <w:spacing w:after="0" w:line="240" w:lineRule="auto"/>
              <w:jc w:val="center"/>
              <w:rPr>
                <w:color w:val="000000"/>
              </w:rPr>
            </w:pPr>
            <w:r w:rsidRPr="007C12ED">
              <w:rPr>
                <w:color w:val="000000"/>
              </w:rPr>
              <w:t>-43,6</w:t>
            </w:r>
          </w:p>
        </w:tc>
        <w:tc>
          <w:tcPr>
            <w:tcW w:w="1276" w:type="dxa"/>
            <w:tcBorders>
              <w:top w:val="single" w:sz="4" w:space="0" w:color="000000"/>
              <w:left w:val="single" w:sz="4" w:space="0" w:color="000000"/>
              <w:bottom w:val="single" w:sz="4" w:space="0" w:color="000000"/>
            </w:tcBorders>
            <w:shd w:val="clear" w:color="auto" w:fill="auto"/>
          </w:tcPr>
          <w:p w:rsidR="007C12ED" w:rsidRPr="007C12ED" w:rsidRDefault="007C12ED" w:rsidP="007C12ED">
            <w:pPr>
              <w:snapToGrid w:val="0"/>
              <w:spacing w:after="0" w:line="240" w:lineRule="auto"/>
              <w:jc w:val="center"/>
              <w:rPr>
                <w:color w:val="000000"/>
              </w:rPr>
            </w:pPr>
            <w:r w:rsidRPr="007C12ED">
              <w:rPr>
                <w:color w:val="000000"/>
              </w:rPr>
              <w:t>25</w:t>
            </w:r>
          </w:p>
        </w:tc>
        <w:tc>
          <w:tcPr>
            <w:tcW w:w="972" w:type="dxa"/>
            <w:tcBorders>
              <w:top w:val="single" w:sz="4" w:space="0" w:color="000000"/>
              <w:left w:val="single" w:sz="4" w:space="0" w:color="000000"/>
              <w:bottom w:val="single" w:sz="4" w:space="0" w:color="000000"/>
            </w:tcBorders>
            <w:shd w:val="clear" w:color="auto" w:fill="auto"/>
          </w:tcPr>
          <w:p w:rsidR="007C12ED" w:rsidRPr="007C12ED" w:rsidRDefault="007C12ED" w:rsidP="007C12ED">
            <w:pPr>
              <w:snapToGrid w:val="0"/>
              <w:spacing w:after="0" w:line="240" w:lineRule="auto"/>
              <w:jc w:val="center"/>
              <w:rPr>
                <w:color w:val="000000"/>
              </w:rPr>
            </w:pPr>
            <w:r w:rsidRPr="007C12ED">
              <w:rPr>
                <w:color w:val="000000"/>
              </w:rPr>
              <w:t>14</w:t>
            </w:r>
          </w:p>
        </w:tc>
        <w:tc>
          <w:tcPr>
            <w:tcW w:w="1154" w:type="dxa"/>
            <w:tcBorders>
              <w:top w:val="single" w:sz="4" w:space="0" w:color="000000"/>
              <w:left w:val="single" w:sz="4" w:space="0" w:color="000000"/>
              <w:bottom w:val="single" w:sz="4" w:space="0" w:color="000000"/>
            </w:tcBorders>
            <w:shd w:val="clear" w:color="auto" w:fill="auto"/>
          </w:tcPr>
          <w:p w:rsidR="007C12ED" w:rsidRPr="007C12ED" w:rsidRDefault="007C12ED" w:rsidP="007C12ED">
            <w:pPr>
              <w:snapToGrid w:val="0"/>
              <w:spacing w:after="0" w:line="240" w:lineRule="auto"/>
              <w:jc w:val="center"/>
              <w:rPr>
                <w:color w:val="000000"/>
              </w:rPr>
            </w:pPr>
            <w:r w:rsidRPr="007C12ED">
              <w:rPr>
                <w:color w:val="000000"/>
              </w:rPr>
              <w:t>83</w:t>
            </w:r>
          </w:p>
        </w:tc>
        <w:tc>
          <w:tcPr>
            <w:tcW w:w="1134" w:type="dxa"/>
            <w:tcBorders>
              <w:top w:val="single" w:sz="4" w:space="0" w:color="000000"/>
              <w:left w:val="single" w:sz="4" w:space="0" w:color="000000"/>
              <w:bottom w:val="single" w:sz="4" w:space="0" w:color="000000"/>
            </w:tcBorders>
            <w:shd w:val="clear" w:color="auto" w:fill="auto"/>
          </w:tcPr>
          <w:p w:rsidR="007C12ED" w:rsidRPr="007C12ED" w:rsidRDefault="007C12ED" w:rsidP="007C12ED">
            <w:pPr>
              <w:snapToGrid w:val="0"/>
              <w:spacing w:after="0" w:line="240" w:lineRule="auto"/>
              <w:jc w:val="center"/>
              <w:rPr>
                <w:color w:val="000000"/>
              </w:rPr>
            </w:pPr>
            <w:r w:rsidRPr="007C12ED">
              <w:rPr>
                <w:color w:val="000000"/>
              </w:rPr>
              <w:t>ЮЗ</w:t>
            </w:r>
          </w:p>
        </w:tc>
        <w:tc>
          <w:tcPr>
            <w:tcW w:w="935" w:type="dxa"/>
            <w:tcBorders>
              <w:top w:val="single" w:sz="4" w:space="0" w:color="000000"/>
              <w:left w:val="single" w:sz="4" w:space="0" w:color="000000"/>
              <w:bottom w:val="single" w:sz="4" w:space="0" w:color="000000"/>
              <w:right w:val="single" w:sz="4" w:space="0" w:color="000000"/>
            </w:tcBorders>
            <w:shd w:val="clear" w:color="auto" w:fill="auto"/>
          </w:tcPr>
          <w:p w:rsidR="007C12ED" w:rsidRPr="007C12ED" w:rsidRDefault="007C12ED" w:rsidP="007C12ED">
            <w:pPr>
              <w:snapToGrid w:val="0"/>
              <w:spacing w:after="0" w:line="240" w:lineRule="auto"/>
              <w:jc w:val="center"/>
              <w:rPr>
                <w:color w:val="000000"/>
              </w:rPr>
            </w:pPr>
            <w:r w:rsidRPr="007C12ED">
              <w:rPr>
                <w:color w:val="000000"/>
              </w:rPr>
              <w:t>2,7</w:t>
            </w:r>
          </w:p>
        </w:tc>
      </w:tr>
      <w:tr w:rsidR="007C12ED" w:rsidRPr="00964ECC" w:rsidTr="00BE14BB">
        <w:trPr>
          <w:jc w:val="center"/>
        </w:trPr>
        <w:tc>
          <w:tcPr>
            <w:tcW w:w="1220" w:type="dxa"/>
            <w:tcBorders>
              <w:top w:val="single" w:sz="4" w:space="0" w:color="000000"/>
              <w:left w:val="single" w:sz="4" w:space="0" w:color="000000"/>
              <w:bottom w:val="single" w:sz="4" w:space="0" w:color="000000"/>
            </w:tcBorders>
            <w:shd w:val="clear" w:color="auto" w:fill="auto"/>
          </w:tcPr>
          <w:p w:rsidR="007C12ED" w:rsidRPr="007C12ED" w:rsidRDefault="007C12ED" w:rsidP="007C12ED">
            <w:pPr>
              <w:snapToGrid w:val="0"/>
              <w:spacing w:after="0" w:line="240" w:lineRule="auto"/>
              <w:rPr>
                <w:color w:val="000000"/>
              </w:rPr>
            </w:pPr>
            <w:r w:rsidRPr="007C12ED">
              <w:rPr>
                <w:color w:val="000000"/>
              </w:rPr>
              <w:t>Декабрь</w:t>
            </w:r>
          </w:p>
        </w:tc>
        <w:tc>
          <w:tcPr>
            <w:tcW w:w="1276" w:type="dxa"/>
            <w:tcBorders>
              <w:top w:val="single" w:sz="4" w:space="0" w:color="000000"/>
              <w:left w:val="single" w:sz="4" w:space="0" w:color="000000"/>
              <w:bottom w:val="single" w:sz="4" w:space="0" w:color="000000"/>
            </w:tcBorders>
            <w:shd w:val="clear" w:color="auto" w:fill="auto"/>
          </w:tcPr>
          <w:p w:rsidR="007C12ED" w:rsidRPr="007C12ED" w:rsidRDefault="007C12ED" w:rsidP="007C12ED">
            <w:pPr>
              <w:snapToGrid w:val="0"/>
              <w:spacing w:after="0" w:line="240" w:lineRule="auto"/>
              <w:jc w:val="center"/>
              <w:rPr>
                <w:color w:val="000000"/>
              </w:rPr>
            </w:pPr>
            <w:r w:rsidRPr="007C12ED">
              <w:rPr>
                <w:color w:val="000000"/>
              </w:rPr>
              <w:t>-17,0</w:t>
            </w:r>
          </w:p>
        </w:tc>
        <w:tc>
          <w:tcPr>
            <w:tcW w:w="1160" w:type="dxa"/>
            <w:tcBorders>
              <w:top w:val="single" w:sz="4" w:space="0" w:color="000000"/>
              <w:left w:val="single" w:sz="4" w:space="0" w:color="000000"/>
              <w:bottom w:val="single" w:sz="4" w:space="0" w:color="000000"/>
            </w:tcBorders>
            <w:shd w:val="clear" w:color="auto" w:fill="auto"/>
          </w:tcPr>
          <w:p w:rsidR="007C12ED" w:rsidRPr="007C12ED" w:rsidRDefault="007C12ED" w:rsidP="007C12ED">
            <w:pPr>
              <w:snapToGrid w:val="0"/>
              <w:spacing w:after="0" w:line="240" w:lineRule="auto"/>
              <w:jc w:val="center"/>
              <w:rPr>
                <w:color w:val="000000"/>
              </w:rPr>
            </w:pPr>
            <w:r w:rsidRPr="007C12ED">
              <w:rPr>
                <w:color w:val="000000"/>
              </w:rPr>
              <w:t>+2,5</w:t>
            </w:r>
          </w:p>
        </w:tc>
        <w:tc>
          <w:tcPr>
            <w:tcW w:w="966" w:type="dxa"/>
            <w:tcBorders>
              <w:top w:val="single" w:sz="4" w:space="0" w:color="000000"/>
              <w:left w:val="single" w:sz="4" w:space="0" w:color="000000"/>
              <w:bottom w:val="single" w:sz="4" w:space="0" w:color="000000"/>
            </w:tcBorders>
            <w:shd w:val="clear" w:color="auto" w:fill="auto"/>
          </w:tcPr>
          <w:p w:rsidR="007C12ED" w:rsidRPr="007C12ED" w:rsidRDefault="007C12ED" w:rsidP="007C12ED">
            <w:pPr>
              <w:snapToGrid w:val="0"/>
              <w:spacing w:after="0" w:line="240" w:lineRule="auto"/>
              <w:jc w:val="center"/>
              <w:rPr>
                <w:color w:val="000000"/>
              </w:rPr>
            </w:pPr>
            <w:r w:rsidRPr="007C12ED">
              <w:rPr>
                <w:color w:val="000000"/>
              </w:rPr>
              <w:t>-48,9</w:t>
            </w:r>
          </w:p>
        </w:tc>
        <w:tc>
          <w:tcPr>
            <w:tcW w:w="1276" w:type="dxa"/>
            <w:tcBorders>
              <w:top w:val="single" w:sz="4" w:space="0" w:color="000000"/>
              <w:left w:val="single" w:sz="4" w:space="0" w:color="000000"/>
              <w:bottom w:val="single" w:sz="4" w:space="0" w:color="000000"/>
            </w:tcBorders>
            <w:shd w:val="clear" w:color="auto" w:fill="auto"/>
          </w:tcPr>
          <w:p w:rsidR="007C12ED" w:rsidRPr="007C12ED" w:rsidRDefault="007C12ED" w:rsidP="007C12ED">
            <w:pPr>
              <w:snapToGrid w:val="0"/>
              <w:spacing w:after="0" w:line="240" w:lineRule="auto"/>
              <w:jc w:val="center"/>
              <w:rPr>
                <w:color w:val="000000"/>
              </w:rPr>
            </w:pPr>
            <w:r w:rsidRPr="007C12ED">
              <w:rPr>
                <w:color w:val="000000"/>
              </w:rPr>
              <w:t>18</w:t>
            </w:r>
          </w:p>
        </w:tc>
        <w:tc>
          <w:tcPr>
            <w:tcW w:w="972" w:type="dxa"/>
            <w:tcBorders>
              <w:top w:val="single" w:sz="4" w:space="0" w:color="000000"/>
              <w:left w:val="single" w:sz="4" w:space="0" w:color="000000"/>
              <w:bottom w:val="single" w:sz="4" w:space="0" w:color="000000"/>
            </w:tcBorders>
            <w:shd w:val="clear" w:color="auto" w:fill="auto"/>
          </w:tcPr>
          <w:p w:rsidR="007C12ED" w:rsidRPr="007C12ED" w:rsidRDefault="007C12ED" w:rsidP="007C12ED">
            <w:pPr>
              <w:snapToGrid w:val="0"/>
              <w:spacing w:after="0" w:line="240" w:lineRule="auto"/>
              <w:jc w:val="center"/>
              <w:rPr>
                <w:color w:val="000000"/>
              </w:rPr>
            </w:pPr>
            <w:r w:rsidRPr="007C12ED">
              <w:rPr>
                <w:color w:val="000000"/>
              </w:rPr>
              <w:t>22</w:t>
            </w:r>
          </w:p>
        </w:tc>
        <w:tc>
          <w:tcPr>
            <w:tcW w:w="1154" w:type="dxa"/>
            <w:tcBorders>
              <w:top w:val="single" w:sz="4" w:space="0" w:color="000000"/>
              <w:left w:val="single" w:sz="4" w:space="0" w:color="000000"/>
              <w:bottom w:val="single" w:sz="4" w:space="0" w:color="000000"/>
            </w:tcBorders>
            <w:shd w:val="clear" w:color="auto" w:fill="auto"/>
          </w:tcPr>
          <w:p w:rsidR="007C12ED" w:rsidRPr="007C12ED" w:rsidRDefault="007C12ED" w:rsidP="007C12ED">
            <w:pPr>
              <w:snapToGrid w:val="0"/>
              <w:spacing w:after="0" w:line="240" w:lineRule="auto"/>
              <w:jc w:val="center"/>
              <w:rPr>
                <w:color w:val="000000"/>
              </w:rPr>
            </w:pPr>
            <w:r w:rsidRPr="007C12ED">
              <w:rPr>
                <w:color w:val="000000"/>
              </w:rPr>
              <w:t>82</w:t>
            </w:r>
          </w:p>
        </w:tc>
        <w:tc>
          <w:tcPr>
            <w:tcW w:w="1134" w:type="dxa"/>
            <w:tcBorders>
              <w:top w:val="single" w:sz="4" w:space="0" w:color="000000"/>
              <w:left w:val="single" w:sz="4" w:space="0" w:color="000000"/>
              <w:bottom w:val="single" w:sz="4" w:space="0" w:color="000000"/>
            </w:tcBorders>
            <w:shd w:val="clear" w:color="auto" w:fill="auto"/>
          </w:tcPr>
          <w:p w:rsidR="007C12ED" w:rsidRPr="007C12ED" w:rsidRDefault="007C12ED" w:rsidP="007C12ED">
            <w:pPr>
              <w:snapToGrid w:val="0"/>
              <w:spacing w:after="0" w:line="240" w:lineRule="auto"/>
              <w:jc w:val="center"/>
              <w:rPr>
                <w:color w:val="000000"/>
              </w:rPr>
            </w:pPr>
            <w:r w:rsidRPr="007C12ED">
              <w:rPr>
                <w:color w:val="000000"/>
              </w:rPr>
              <w:t>Ю, ЮЗ</w:t>
            </w:r>
          </w:p>
        </w:tc>
        <w:tc>
          <w:tcPr>
            <w:tcW w:w="935" w:type="dxa"/>
            <w:tcBorders>
              <w:top w:val="single" w:sz="4" w:space="0" w:color="000000"/>
              <w:left w:val="single" w:sz="4" w:space="0" w:color="000000"/>
              <w:bottom w:val="single" w:sz="4" w:space="0" w:color="000000"/>
              <w:right w:val="single" w:sz="4" w:space="0" w:color="000000"/>
            </w:tcBorders>
            <w:shd w:val="clear" w:color="auto" w:fill="auto"/>
          </w:tcPr>
          <w:p w:rsidR="007C12ED" w:rsidRPr="007C12ED" w:rsidRDefault="007C12ED" w:rsidP="007C12ED">
            <w:pPr>
              <w:snapToGrid w:val="0"/>
              <w:spacing w:after="0" w:line="240" w:lineRule="auto"/>
              <w:jc w:val="center"/>
              <w:rPr>
                <w:color w:val="000000"/>
              </w:rPr>
            </w:pPr>
            <w:r w:rsidRPr="007C12ED">
              <w:rPr>
                <w:color w:val="000000"/>
              </w:rPr>
              <w:t>3,3</w:t>
            </w:r>
          </w:p>
        </w:tc>
      </w:tr>
    </w:tbl>
    <w:p w:rsidR="00194266" w:rsidRDefault="00194266" w:rsidP="00BE14BB">
      <w:pPr>
        <w:spacing w:after="0" w:line="240" w:lineRule="auto"/>
        <w:jc w:val="both"/>
        <w:rPr>
          <w:b/>
          <w:bCs/>
          <w:noProof/>
        </w:rPr>
      </w:pPr>
    </w:p>
    <w:p w:rsidR="007C12ED" w:rsidRPr="00BE14BB" w:rsidRDefault="00655F7E" w:rsidP="00BE14BB">
      <w:pPr>
        <w:spacing w:after="0" w:line="240" w:lineRule="auto"/>
        <w:jc w:val="both"/>
        <w:rPr>
          <w:b/>
          <w:bCs/>
          <w:noProof/>
        </w:rPr>
      </w:pPr>
      <w:r>
        <w:rPr>
          <w:b/>
          <w:bCs/>
          <w:noProof/>
        </w:rPr>
        <w:lastRenderedPageBreak/>
        <w:t>Таблица 3</w:t>
      </w:r>
      <w:r w:rsidR="00BE14BB">
        <w:rPr>
          <w:b/>
          <w:bCs/>
          <w:noProof/>
        </w:rPr>
        <w:t xml:space="preserve"> </w:t>
      </w:r>
      <w:r w:rsidR="00BE14BB" w:rsidRPr="00BE14BB">
        <w:rPr>
          <w:b/>
          <w:bCs/>
          <w:noProof/>
        </w:rPr>
        <w:t>-</w:t>
      </w:r>
      <w:r w:rsidR="00BE14BB">
        <w:rPr>
          <w:color w:val="000000"/>
        </w:rPr>
        <w:t xml:space="preserve"> </w:t>
      </w:r>
      <w:r w:rsidR="006544F6" w:rsidRPr="006544F6">
        <w:rPr>
          <w:b/>
          <w:bCs/>
          <w:noProof/>
        </w:rPr>
        <w:t>Средняя месячная</w:t>
      </w:r>
      <w:r w:rsidR="006544F6">
        <w:rPr>
          <w:b/>
          <w:bCs/>
          <w:noProof/>
        </w:rPr>
        <w:t xml:space="preserve"> и годовая температура воздуха,</w:t>
      </w:r>
      <w:r w:rsidR="006544F6" w:rsidRPr="006544F6">
        <w:rPr>
          <w:b/>
          <w:color w:val="000000"/>
        </w:rPr>
        <w:t>°С</w:t>
      </w:r>
      <w:r w:rsidR="006544F6" w:rsidRPr="00BE14BB">
        <w:rPr>
          <w:b/>
          <w:bCs/>
          <w:noProof/>
        </w:rPr>
        <w:t xml:space="preserve"> </w:t>
      </w:r>
      <w:r w:rsidR="007C12ED" w:rsidRPr="00BE14BB">
        <w:rPr>
          <w:b/>
          <w:bCs/>
          <w:noProof/>
        </w:rPr>
        <w:t>(</w:t>
      </w:r>
      <w:r w:rsidR="00D43942" w:rsidRPr="00D43942">
        <w:rPr>
          <w:b/>
          <w:bCs/>
          <w:noProof/>
        </w:rPr>
        <w:t>СП 131.13330.2020</w:t>
      </w:r>
      <w:r w:rsidR="00D43942">
        <w:rPr>
          <w:b/>
          <w:bCs/>
          <w:noProof/>
        </w:rPr>
        <w:t xml:space="preserve"> </w:t>
      </w:r>
      <w:r w:rsidR="00BE14BB" w:rsidRPr="00BE14BB">
        <w:rPr>
          <w:b/>
          <w:bCs/>
          <w:noProof/>
        </w:rPr>
        <w:t>Строительная климатология</w:t>
      </w:r>
      <w:r w:rsidR="00BE14BB">
        <w:rPr>
          <w:b/>
          <w:bCs/>
          <w:noProof/>
        </w:rPr>
        <w:t>)</w:t>
      </w:r>
    </w:p>
    <w:tbl>
      <w:tblPr>
        <w:tblW w:w="0" w:type="auto"/>
        <w:tblInd w:w="108" w:type="dxa"/>
        <w:tblLayout w:type="fixed"/>
        <w:tblLook w:val="0000" w:firstRow="0" w:lastRow="0" w:firstColumn="0" w:lastColumn="0" w:noHBand="0" w:noVBand="0"/>
      </w:tblPr>
      <w:tblGrid>
        <w:gridCol w:w="785"/>
        <w:gridCol w:w="785"/>
        <w:gridCol w:w="785"/>
        <w:gridCol w:w="785"/>
        <w:gridCol w:w="785"/>
        <w:gridCol w:w="785"/>
        <w:gridCol w:w="785"/>
        <w:gridCol w:w="785"/>
        <w:gridCol w:w="785"/>
        <w:gridCol w:w="785"/>
        <w:gridCol w:w="785"/>
        <w:gridCol w:w="785"/>
        <w:gridCol w:w="786"/>
      </w:tblGrid>
      <w:tr w:rsidR="007C12ED" w:rsidRPr="00964ECC" w:rsidTr="006544F6">
        <w:trPr>
          <w:trHeight w:val="70"/>
        </w:trPr>
        <w:tc>
          <w:tcPr>
            <w:tcW w:w="785" w:type="dxa"/>
            <w:tcBorders>
              <w:top w:val="single" w:sz="4" w:space="0" w:color="000000"/>
              <w:left w:val="single" w:sz="4" w:space="0" w:color="000000"/>
              <w:bottom w:val="single" w:sz="4" w:space="0" w:color="000000"/>
            </w:tcBorders>
            <w:shd w:val="clear" w:color="auto" w:fill="auto"/>
            <w:vAlign w:val="center"/>
          </w:tcPr>
          <w:p w:rsidR="007C12ED" w:rsidRPr="006544F6" w:rsidRDefault="006544F6" w:rsidP="003B3DD3">
            <w:pPr>
              <w:pStyle w:val="214"/>
              <w:snapToGrid w:val="0"/>
              <w:spacing w:line="240" w:lineRule="auto"/>
              <w:ind w:left="0" w:firstLine="0"/>
              <w:jc w:val="center"/>
              <w:rPr>
                <w:rFonts w:ascii="Times New Roman" w:hAnsi="Times New Roman" w:cs="Times New Roman"/>
                <w:color w:val="000000"/>
                <w:sz w:val="24"/>
                <w:szCs w:val="24"/>
                <w:u w:val="none"/>
              </w:rPr>
            </w:pPr>
            <w:r w:rsidRPr="006544F6">
              <w:rPr>
                <w:rFonts w:ascii="Times New Roman" w:hAnsi="Times New Roman" w:cs="Times New Roman"/>
                <w:color w:val="000000"/>
                <w:sz w:val="24"/>
                <w:szCs w:val="24"/>
                <w:u w:val="none"/>
              </w:rPr>
              <w:t>Год</w:t>
            </w:r>
          </w:p>
        </w:tc>
        <w:tc>
          <w:tcPr>
            <w:tcW w:w="785" w:type="dxa"/>
            <w:tcBorders>
              <w:top w:val="single" w:sz="4" w:space="0" w:color="000000"/>
              <w:left w:val="single" w:sz="4" w:space="0" w:color="000000"/>
              <w:bottom w:val="single" w:sz="4" w:space="0" w:color="000000"/>
            </w:tcBorders>
            <w:shd w:val="clear" w:color="auto" w:fill="auto"/>
            <w:vAlign w:val="center"/>
          </w:tcPr>
          <w:p w:rsidR="007C12ED" w:rsidRPr="006544F6" w:rsidRDefault="007C12ED" w:rsidP="003B3DD3">
            <w:pPr>
              <w:pStyle w:val="214"/>
              <w:snapToGrid w:val="0"/>
              <w:spacing w:line="240" w:lineRule="auto"/>
              <w:ind w:left="0" w:firstLine="0"/>
              <w:jc w:val="center"/>
              <w:rPr>
                <w:rFonts w:ascii="Times New Roman" w:hAnsi="Times New Roman" w:cs="Times New Roman"/>
                <w:color w:val="000000"/>
                <w:sz w:val="24"/>
                <w:szCs w:val="24"/>
                <w:u w:val="none"/>
                <w:lang w:val="en-US"/>
              </w:rPr>
            </w:pPr>
            <w:r w:rsidRPr="006544F6">
              <w:rPr>
                <w:rFonts w:ascii="Times New Roman" w:hAnsi="Times New Roman" w:cs="Times New Roman"/>
                <w:color w:val="000000"/>
                <w:sz w:val="24"/>
                <w:szCs w:val="24"/>
                <w:u w:val="none"/>
                <w:lang w:val="en-US"/>
              </w:rPr>
              <w:t>I</w:t>
            </w:r>
          </w:p>
        </w:tc>
        <w:tc>
          <w:tcPr>
            <w:tcW w:w="785" w:type="dxa"/>
            <w:tcBorders>
              <w:top w:val="single" w:sz="4" w:space="0" w:color="000000"/>
              <w:left w:val="single" w:sz="4" w:space="0" w:color="000000"/>
              <w:bottom w:val="single" w:sz="4" w:space="0" w:color="000000"/>
            </w:tcBorders>
            <w:shd w:val="clear" w:color="auto" w:fill="auto"/>
            <w:vAlign w:val="center"/>
          </w:tcPr>
          <w:p w:rsidR="007C12ED" w:rsidRPr="006544F6" w:rsidRDefault="007C12ED" w:rsidP="003B3DD3">
            <w:pPr>
              <w:pStyle w:val="214"/>
              <w:snapToGrid w:val="0"/>
              <w:spacing w:line="240" w:lineRule="auto"/>
              <w:ind w:left="0" w:firstLine="0"/>
              <w:jc w:val="center"/>
              <w:rPr>
                <w:rFonts w:ascii="Times New Roman" w:hAnsi="Times New Roman" w:cs="Times New Roman"/>
                <w:color w:val="000000"/>
                <w:sz w:val="24"/>
                <w:szCs w:val="24"/>
                <w:u w:val="none"/>
                <w:lang w:val="en-US"/>
              </w:rPr>
            </w:pPr>
            <w:r w:rsidRPr="006544F6">
              <w:rPr>
                <w:rFonts w:ascii="Times New Roman" w:hAnsi="Times New Roman" w:cs="Times New Roman"/>
                <w:color w:val="000000"/>
                <w:sz w:val="24"/>
                <w:szCs w:val="24"/>
                <w:u w:val="none"/>
                <w:lang w:val="en-US"/>
              </w:rPr>
              <w:t>II</w:t>
            </w:r>
          </w:p>
        </w:tc>
        <w:tc>
          <w:tcPr>
            <w:tcW w:w="785" w:type="dxa"/>
            <w:tcBorders>
              <w:top w:val="single" w:sz="4" w:space="0" w:color="000000"/>
              <w:left w:val="single" w:sz="4" w:space="0" w:color="000000"/>
              <w:bottom w:val="single" w:sz="4" w:space="0" w:color="000000"/>
            </w:tcBorders>
            <w:shd w:val="clear" w:color="auto" w:fill="auto"/>
            <w:vAlign w:val="center"/>
          </w:tcPr>
          <w:p w:rsidR="007C12ED" w:rsidRPr="006544F6" w:rsidRDefault="007C12ED" w:rsidP="003B3DD3">
            <w:pPr>
              <w:pStyle w:val="214"/>
              <w:snapToGrid w:val="0"/>
              <w:spacing w:line="240" w:lineRule="auto"/>
              <w:ind w:left="0" w:firstLine="0"/>
              <w:jc w:val="center"/>
              <w:rPr>
                <w:rFonts w:ascii="Times New Roman" w:hAnsi="Times New Roman" w:cs="Times New Roman"/>
                <w:color w:val="000000"/>
                <w:sz w:val="24"/>
                <w:szCs w:val="24"/>
                <w:u w:val="none"/>
                <w:lang w:val="en-US"/>
              </w:rPr>
            </w:pPr>
            <w:r w:rsidRPr="006544F6">
              <w:rPr>
                <w:rFonts w:ascii="Times New Roman" w:hAnsi="Times New Roman" w:cs="Times New Roman"/>
                <w:color w:val="000000"/>
                <w:sz w:val="24"/>
                <w:szCs w:val="24"/>
                <w:u w:val="none"/>
                <w:lang w:val="en-US"/>
              </w:rPr>
              <w:t>III</w:t>
            </w:r>
          </w:p>
        </w:tc>
        <w:tc>
          <w:tcPr>
            <w:tcW w:w="785" w:type="dxa"/>
            <w:tcBorders>
              <w:top w:val="single" w:sz="4" w:space="0" w:color="000000"/>
              <w:left w:val="single" w:sz="4" w:space="0" w:color="000000"/>
              <w:bottom w:val="single" w:sz="4" w:space="0" w:color="000000"/>
            </w:tcBorders>
            <w:shd w:val="clear" w:color="auto" w:fill="auto"/>
            <w:vAlign w:val="center"/>
          </w:tcPr>
          <w:p w:rsidR="007C12ED" w:rsidRPr="006544F6" w:rsidRDefault="007C12ED" w:rsidP="003B3DD3">
            <w:pPr>
              <w:pStyle w:val="214"/>
              <w:snapToGrid w:val="0"/>
              <w:spacing w:line="240" w:lineRule="auto"/>
              <w:ind w:left="0" w:firstLine="0"/>
              <w:jc w:val="center"/>
              <w:rPr>
                <w:rFonts w:ascii="Times New Roman" w:hAnsi="Times New Roman" w:cs="Times New Roman"/>
                <w:color w:val="000000"/>
                <w:sz w:val="24"/>
                <w:szCs w:val="24"/>
                <w:u w:val="none"/>
                <w:lang w:val="en-US"/>
              </w:rPr>
            </w:pPr>
            <w:r w:rsidRPr="006544F6">
              <w:rPr>
                <w:rFonts w:ascii="Times New Roman" w:hAnsi="Times New Roman" w:cs="Times New Roman"/>
                <w:color w:val="000000"/>
                <w:sz w:val="24"/>
                <w:szCs w:val="24"/>
                <w:u w:val="none"/>
                <w:lang w:val="en-US"/>
              </w:rPr>
              <w:t>IV</w:t>
            </w:r>
          </w:p>
        </w:tc>
        <w:tc>
          <w:tcPr>
            <w:tcW w:w="785" w:type="dxa"/>
            <w:tcBorders>
              <w:top w:val="single" w:sz="4" w:space="0" w:color="000000"/>
              <w:left w:val="single" w:sz="4" w:space="0" w:color="000000"/>
              <w:bottom w:val="single" w:sz="4" w:space="0" w:color="000000"/>
            </w:tcBorders>
            <w:shd w:val="clear" w:color="auto" w:fill="auto"/>
            <w:vAlign w:val="center"/>
          </w:tcPr>
          <w:p w:rsidR="007C12ED" w:rsidRPr="006544F6" w:rsidRDefault="007C12ED" w:rsidP="003B3DD3">
            <w:pPr>
              <w:pStyle w:val="214"/>
              <w:snapToGrid w:val="0"/>
              <w:spacing w:line="240" w:lineRule="auto"/>
              <w:ind w:left="0" w:firstLine="0"/>
              <w:jc w:val="center"/>
              <w:rPr>
                <w:rFonts w:ascii="Times New Roman" w:hAnsi="Times New Roman" w:cs="Times New Roman"/>
                <w:color w:val="000000"/>
                <w:sz w:val="24"/>
                <w:szCs w:val="24"/>
                <w:u w:val="none"/>
                <w:lang w:val="en-US"/>
              </w:rPr>
            </w:pPr>
            <w:r w:rsidRPr="006544F6">
              <w:rPr>
                <w:rFonts w:ascii="Times New Roman" w:hAnsi="Times New Roman" w:cs="Times New Roman"/>
                <w:color w:val="000000"/>
                <w:sz w:val="24"/>
                <w:szCs w:val="24"/>
                <w:u w:val="none"/>
                <w:lang w:val="en-US"/>
              </w:rPr>
              <w:t>V</w:t>
            </w:r>
          </w:p>
        </w:tc>
        <w:tc>
          <w:tcPr>
            <w:tcW w:w="785" w:type="dxa"/>
            <w:tcBorders>
              <w:top w:val="single" w:sz="4" w:space="0" w:color="000000"/>
              <w:left w:val="single" w:sz="4" w:space="0" w:color="000000"/>
              <w:bottom w:val="single" w:sz="4" w:space="0" w:color="000000"/>
            </w:tcBorders>
            <w:shd w:val="clear" w:color="auto" w:fill="auto"/>
            <w:vAlign w:val="center"/>
          </w:tcPr>
          <w:p w:rsidR="007C12ED" w:rsidRPr="006544F6" w:rsidRDefault="007C12ED" w:rsidP="003B3DD3">
            <w:pPr>
              <w:pStyle w:val="214"/>
              <w:snapToGrid w:val="0"/>
              <w:spacing w:line="240" w:lineRule="auto"/>
              <w:ind w:left="0" w:firstLine="0"/>
              <w:jc w:val="center"/>
              <w:rPr>
                <w:rFonts w:ascii="Times New Roman" w:hAnsi="Times New Roman" w:cs="Times New Roman"/>
                <w:color w:val="000000"/>
                <w:sz w:val="24"/>
                <w:szCs w:val="24"/>
                <w:u w:val="none"/>
                <w:lang w:val="en-US"/>
              </w:rPr>
            </w:pPr>
            <w:r w:rsidRPr="006544F6">
              <w:rPr>
                <w:rFonts w:ascii="Times New Roman" w:hAnsi="Times New Roman" w:cs="Times New Roman"/>
                <w:color w:val="000000"/>
                <w:sz w:val="24"/>
                <w:szCs w:val="24"/>
                <w:u w:val="none"/>
                <w:lang w:val="en-US"/>
              </w:rPr>
              <w:t>VI</w:t>
            </w:r>
          </w:p>
        </w:tc>
        <w:tc>
          <w:tcPr>
            <w:tcW w:w="785" w:type="dxa"/>
            <w:tcBorders>
              <w:top w:val="single" w:sz="4" w:space="0" w:color="000000"/>
              <w:left w:val="single" w:sz="4" w:space="0" w:color="000000"/>
              <w:bottom w:val="single" w:sz="4" w:space="0" w:color="000000"/>
            </w:tcBorders>
            <w:shd w:val="clear" w:color="auto" w:fill="auto"/>
            <w:vAlign w:val="center"/>
          </w:tcPr>
          <w:p w:rsidR="007C12ED" w:rsidRPr="006544F6" w:rsidRDefault="007C12ED" w:rsidP="003B3DD3">
            <w:pPr>
              <w:pStyle w:val="214"/>
              <w:snapToGrid w:val="0"/>
              <w:spacing w:line="240" w:lineRule="auto"/>
              <w:ind w:left="0" w:firstLine="0"/>
              <w:jc w:val="center"/>
              <w:rPr>
                <w:rFonts w:ascii="Times New Roman" w:hAnsi="Times New Roman" w:cs="Times New Roman"/>
                <w:color w:val="000000"/>
                <w:sz w:val="24"/>
                <w:szCs w:val="24"/>
                <w:u w:val="none"/>
                <w:lang w:val="en-US"/>
              </w:rPr>
            </w:pPr>
            <w:r w:rsidRPr="006544F6">
              <w:rPr>
                <w:rFonts w:ascii="Times New Roman" w:hAnsi="Times New Roman" w:cs="Times New Roman"/>
                <w:color w:val="000000"/>
                <w:sz w:val="24"/>
                <w:szCs w:val="24"/>
                <w:u w:val="none"/>
                <w:lang w:val="en-US"/>
              </w:rPr>
              <w:t>VII</w:t>
            </w:r>
          </w:p>
        </w:tc>
        <w:tc>
          <w:tcPr>
            <w:tcW w:w="785" w:type="dxa"/>
            <w:tcBorders>
              <w:top w:val="single" w:sz="4" w:space="0" w:color="000000"/>
              <w:left w:val="single" w:sz="4" w:space="0" w:color="000000"/>
              <w:bottom w:val="single" w:sz="4" w:space="0" w:color="000000"/>
            </w:tcBorders>
            <w:shd w:val="clear" w:color="auto" w:fill="auto"/>
            <w:vAlign w:val="center"/>
          </w:tcPr>
          <w:p w:rsidR="007C12ED" w:rsidRPr="006544F6" w:rsidRDefault="007C12ED" w:rsidP="003B3DD3">
            <w:pPr>
              <w:pStyle w:val="214"/>
              <w:snapToGrid w:val="0"/>
              <w:spacing w:line="240" w:lineRule="auto"/>
              <w:ind w:left="0" w:firstLine="0"/>
              <w:jc w:val="center"/>
              <w:rPr>
                <w:rFonts w:ascii="Times New Roman" w:hAnsi="Times New Roman" w:cs="Times New Roman"/>
                <w:color w:val="000000"/>
                <w:sz w:val="24"/>
                <w:szCs w:val="24"/>
                <w:u w:val="none"/>
                <w:lang w:val="en-US"/>
              </w:rPr>
            </w:pPr>
            <w:r w:rsidRPr="006544F6">
              <w:rPr>
                <w:rFonts w:ascii="Times New Roman" w:hAnsi="Times New Roman" w:cs="Times New Roman"/>
                <w:color w:val="000000"/>
                <w:sz w:val="24"/>
                <w:szCs w:val="24"/>
                <w:u w:val="none"/>
                <w:lang w:val="en-US"/>
              </w:rPr>
              <w:t>VIII</w:t>
            </w:r>
          </w:p>
        </w:tc>
        <w:tc>
          <w:tcPr>
            <w:tcW w:w="785" w:type="dxa"/>
            <w:tcBorders>
              <w:top w:val="single" w:sz="4" w:space="0" w:color="000000"/>
              <w:left w:val="single" w:sz="4" w:space="0" w:color="000000"/>
              <w:bottom w:val="single" w:sz="4" w:space="0" w:color="000000"/>
            </w:tcBorders>
            <w:shd w:val="clear" w:color="auto" w:fill="auto"/>
            <w:vAlign w:val="center"/>
          </w:tcPr>
          <w:p w:rsidR="007C12ED" w:rsidRPr="006544F6" w:rsidRDefault="007C12ED" w:rsidP="003B3DD3">
            <w:pPr>
              <w:pStyle w:val="214"/>
              <w:snapToGrid w:val="0"/>
              <w:spacing w:line="240" w:lineRule="auto"/>
              <w:ind w:left="0" w:firstLine="0"/>
              <w:jc w:val="center"/>
              <w:rPr>
                <w:rFonts w:ascii="Times New Roman" w:hAnsi="Times New Roman" w:cs="Times New Roman"/>
                <w:color w:val="000000"/>
                <w:sz w:val="24"/>
                <w:szCs w:val="24"/>
                <w:u w:val="none"/>
                <w:lang w:val="en-US"/>
              </w:rPr>
            </w:pPr>
            <w:r w:rsidRPr="006544F6">
              <w:rPr>
                <w:rFonts w:ascii="Times New Roman" w:hAnsi="Times New Roman" w:cs="Times New Roman"/>
                <w:color w:val="000000"/>
                <w:sz w:val="24"/>
                <w:szCs w:val="24"/>
                <w:u w:val="none"/>
                <w:lang w:val="en-US"/>
              </w:rPr>
              <w:t>IX</w:t>
            </w:r>
          </w:p>
        </w:tc>
        <w:tc>
          <w:tcPr>
            <w:tcW w:w="785" w:type="dxa"/>
            <w:tcBorders>
              <w:top w:val="single" w:sz="4" w:space="0" w:color="000000"/>
              <w:left w:val="single" w:sz="4" w:space="0" w:color="000000"/>
              <w:bottom w:val="single" w:sz="4" w:space="0" w:color="000000"/>
            </w:tcBorders>
            <w:shd w:val="clear" w:color="auto" w:fill="auto"/>
            <w:vAlign w:val="center"/>
          </w:tcPr>
          <w:p w:rsidR="007C12ED" w:rsidRPr="006544F6" w:rsidRDefault="007C12ED" w:rsidP="003B3DD3">
            <w:pPr>
              <w:pStyle w:val="214"/>
              <w:snapToGrid w:val="0"/>
              <w:spacing w:line="240" w:lineRule="auto"/>
              <w:ind w:left="0" w:firstLine="0"/>
              <w:jc w:val="center"/>
              <w:rPr>
                <w:rFonts w:ascii="Times New Roman" w:hAnsi="Times New Roman" w:cs="Times New Roman"/>
                <w:color w:val="000000"/>
                <w:sz w:val="24"/>
                <w:szCs w:val="24"/>
                <w:u w:val="none"/>
                <w:lang w:val="en-US"/>
              </w:rPr>
            </w:pPr>
            <w:r w:rsidRPr="006544F6">
              <w:rPr>
                <w:rFonts w:ascii="Times New Roman" w:hAnsi="Times New Roman" w:cs="Times New Roman"/>
                <w:color w:val="000000"/>
                <w:sz w:val="24"/>
                <w:szCs w:val="24"/>
                <w:u w:val="none"/>
                <w:lang w:val="en-US"/>
              </w:rPr>
              <w:t>X</w:t>
            </w:r>
          </w:p>
        </w:tc>
        <w:tc>
          <w:tcPr>
            <w:tcW w:w="785" w:type="dxa"/>
            <w:tcBorders>
              <w:top w:val="single" w:sz="4" w:space="0" w:color="000000"/>
              <w:left w:val="single" w:sz="4" w:space="0" w:color="000000"/>
              <w:bottom w:val="single" w:sz="4" w:space="0" w:color="000000"/>
            </w:tcBorders>
            <w:shd w:val="clear" w:color="auto" w:fill="auto"/>
            <w:vAlign w:val="center"/>
          </w:tcPr>
          <w:p w:rsidR="007C12ED" w:rsidRPr="006544F6" w:rsidRDefault="007C12ED" w:rsidP="003B3DD3">
            <w:pPr>
              <w:pStyle w:val="214"/>
              <w:snapToGrid w:val="0"/>
              <w:spacing w:line="240" w:lineRule="auto"/>
              <w:ind w:left="0" w:firstLine="0"/>
              <w:jc w:val="center"/>
              <w:rPr>
                <w:rFonts w:ascii="Times New Roman" w:hAnsi="Times New Roman" w:cs="Times New Roman"/>
                <w:color w:val="000000"/>
                <w:sz w:val="24"/>
                <w:szCs w:val="24"/>
                <w:u w:val="none"/>
                <w:lang w:val="en-US"/>
              </w:rPr>
            </w:pPr>
            <w:r w:rsidRPr="006544F6">
              <w:rPr>
                <w:rFonts w:ascii="Times New Roman" w:hAnsi="Times New Roman" w:cs="Times New Roman"/>
                <w:color w:val="000000"/>
                <w:sz w:val="24"/>
                <w:szCs w:val="24"/>
                <w:u w:val="none"/>
                <w:lang w:val="en-US"/>
              </w:rPr>
              <w:t>XI</w:t>
            </w:r>
          </w:p>
        </w:tc>
        <w:tc>
          <w:tcPr>
            <w:tcW w:w="7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7C12ED" w:rsidRPr="006544F6" w:rsidRDefault="007C12ED" w:rsidP="003B3DD3">
            <w:pPr>
              <w:pStyle w:val="214"/>
              <w:snapToGrid w:val="0"/>
              <w:spacing w:line="240" w:lineRule="auto"/>
              <w:ind w:left="0" w:firstLine="0"/>
              <w:jc w:val="center"/>
              <w:rPr>
                <w:rFonts w:ascii="Times New Roman" w:hAnsi="Times New Roman" w:cs="Times New Roman"/>
                <w:color w:val="000000"/>
                <w:sz w:val="24"/>
                <w:szCs w:val="24"/>
                <w:u w:val="none"/>
                <w:lang w:val="en-US"/>
              </w:rPr>
            </w:pPr>
            <w:r w:rsidRPr="006544F6">
              <w:rPr>
                <w:rFonts w:ascii="Times New Roman" w:hAnsi="Times New Roman" w:cs="Times New Roman"/>
                <w:color w:val="000000"/>
                <w:sz w:val="24"/>
                <w:szCs w:val="24"/>
                <w:u w:val="none"/>
                <w:lang w:val="en-US"/>
              </w:rPr>
              <w:t>XII</w:t>
            </w:r>
          </w:p>
        </w:tc>
      </w:tr>
      <w:tr w:rsidR="007C12ED" w:rsidRPr="00964ECC" w:rsidTr="006544F6">
        <w:tc>
          <w:tcPr>
            <w:tcW w:w="785" w:type="dxa"/>
            <w:tcBorders>
              <w:top w:val="single" w:sz="4" w:space="0" w:color="000000"/>
              <w:left w:val="single" w:sz="4" w:space="0" w:color="000000"/>
              <w:bottom w:val="single" w:sz="4" w:space="0" w:color="000000"/>
            </w:tcBorders>
            <w:shd w:val="clear" w:color="auto" w:fill="auto"/>
          </w:tcPr>
          <w:p w:rsidR="007C12ED" w:rsidRPr="00964ECC" w:rsidRDefault="006544F6" w:rsidP="003B3DD3">
            <w:pPr>
              <w:pStyle w:val="214"/>
              <w:snapToGrid w:val="0"/>
              <w:spacing w:line="240" w:lineRule="auto"/>
              <w:ind w:left="0" w:firstLine="0"/>
              <w:jc w:val="center"/>
              <w:rPr>
                <w:rFonts w:ascii="Times New Roman" w:hAnsi="Times New Roman" w:cs="Times New Roman"/>
                <w:b w:val="0"/>
                <w:color w:val="000000"/>
                <w:sz w:val="24"/>
                <w:szCs w:val="24"/>
                <w:u w:val="none"/>
              </w:rPr>
            </w:pPr>
            <w:r>
              <w:rPr>
                <w:rFonts w:ascii="Times New Roman" w:hAnsi="Times New Roman" w:cs="Times New Roman"/>
                <w:b w:val="0"/>
                <w:color w:val="000000"/>
                <w:sz w:val="24"/>
                <w:szCs w:val="24"/>
                <w:u w:val="none"/>
              </w:rPr>
              <w:t>1,5</w:t>
            </w:r>
          </w:p>
        </w:tc>
        <w:tc>
          <w:tcPr>
            <w:tcW w:w="785" w:type="dxa"/>
            <w:tcBorders>
              <w:top w:val="single" w:sz="4" w:space="0" w:color="000000"/>
              <w:left w:val="single" w:sz="4" w:space="0" w:color="000000"/>
              <w:bottom w:val="single" w:sz="4" w:space="0" w:color="000000"/>
            </w:tcBorders>
            <w:shd w:val="clear" w:color="auto" w:fill="auto"/>
          </w:tcPr>
          <w:p w:rsidR="007C12ED" w:rsidRPr="00964ECC" w:rsidRDefault="007C12ED" w:rsidP="003B3DD3">
            <w:pPr>
              <w:pStyle w:val="214"/>
              <w:snapToGrid w:val="0"/>
              <w:spacing w:line="240" w:lineRule="auto"/>
              <w:ind w:left="0" w:firstLine="0"/>
              <w:jc w:val="center"/>
              <w:rPr>
                <w:rFonts w:ascii="Times New Roman" w:hAnsi="Times New Roman" w:cs="Times New Roman"/>
                <w:b w:val="0"/>
                <w:color w:val="000000"/>
                <w:sz w:val="24"/>
                <w:szCs w:val="24"/>
                <w:u w:val="none"/>
              </w:rPr>
            </w:pPr>
            <w:r w:rsidRPr="00964ECC">
              <w:rPr>
                <w:rFonts w:ascii="Times New Roman" w:hAnsi="Times New Roman" w:cs="Times New Roman"/>
                <w:b w:val="0"/>
                <w:color w:val="000000"/>
                <w:sz w:val="24"/>
                <w:szCs w:val="24"/>
                <w:u w:val="none"/>
                <w:lang w:val="en-US"/>
              </w:rPr>
              <w:t>-</w:t>
            </w:r>
            <w:r w:rsidR="005C335D">
              <w:rPr>
                <w:rFonts w:ascii="Times New Roman" w:hAnsi="Times New Roman" w:cs="Times New Roman"/>
                <w:b w:val="0"/>
                <w:color w:val="000000"/>
                <w:sz w:val="24"/>
                <w:szCs w:val="24"/>
                <w:u w:val="none"/>
              </w:rPr>
              <w:t>18</w:t>
            </w:r>
            <w:r w:rsidRPr="00964ECC">
              <w:rPr>
                <w:rFonts w:ascii="Times New Roman" w:hAnsi="Times New Roman" w:cs="Times New Roman"/>
                <w:b w:val="0"/>
                <w:color w:val="000000"/>
                <w:sz w:val="24"/>
                <w:szCs w:val="24"/>
                <w:u w:val="none"/>
              </w:rPr>
              <w:t>,0</w:t>
            </w:r>
          </w:p>
        </w:tc>
        <w:tc>
          <w:tcPr>
            <w:tcW w:w="785" w:type="dxa"/>
            <w:tcBorders>
              <w:top w:val="single" w:sz="4" w:space="0" w:color="000000"/>
              <w:left w:val="single" w:sz="4" w:space="0" w:color="000000"/>
              <w:bottom w:val="single" w:sz="4" w:space="0" w:color="000000"/>
            </w:tcBorders>
            <w:shd w:val="clear" w:color="auto" w:fill="auto"/>
          </w:tcPr>
          <w:p w:rsidR="007C12ED" w:rsidRPr="00964ECC" w:rsidRDefault="007C12ED" w:rsidP="005C335D">
            <w:pPr>
              <w:pStyle w:val="214"/>
              <w:snapToGrid w:val="0"/>
              <w:spacing w:line="240" w:lineRule="auto"/>
              <w:ind w:left="0" w:firstLine="0"/>
              <w:jc w:val="center"/>
              <w:rPr>
                <w:rFonts w:ascii="Times New Roman" w:hAnsi="Times New Roman" w:cs="Times New Roman"/>
                <w:b w:val="0"/>
                <w:color w:val="000000"/>
                <w:sz w:val="24"/>
                <w:szCs w:val="24"/>
                <w:u w:val="none"/>
              </w:rPr>
            </w:pPr>
            <w:r w:rsidRPr="00964ECC">
              <w:rPr>
                <w:rFonts w:ascii="Times New Roman" w:hAnsi="Times New Roman" w:cs="Times New Roman"/>
                <w:b w:val="0"/>
                <w:color w:val="000000"/>
                <w:sz w:val="24"/>
                <w:szCs w:val="24"/>
                <w:u w:val="none"/>
                <w:lang w:val="en-US"/>
              </w:rPr>
              <w:t>-</w:t>
            </w:r>
            <w:r w:rsidR="005C335D">
              <w:rPr>
                <w:rFonts w:ascii="Times New Roman" w:hAnsi="Times New Roman" w:cs="Times New Roman"/>
                <w:b w:val="0"/>
                <w:color w:val="000000"/>
                <w:sz w:val="24"/>
                <w:szCs w:val="24"/>
                <w:u w:val="none"/>
              </w:rPr>
              <w:t>16,9</w:t>
            </w:r>
          </w:p>
        </w:tc>
        <w:tc>
          <w:tcPr>
            <w:tcW w:w="785" w:type="dxa"/>
            <w:tcBorders>
              <w:top w:val="single" w:sz="4" w:space="0" w:color="000000"/>
              <w:left w:val="single" w:sz="4" w:space="0" w:color="000000"/>
              <w:bottom w:val="single" w:sz="4" w:space="0" w:color="000000"/>
            </w:tcBorders>
            <w:shd w:val="clear" w:color="auto" w:fill="auto"/>
          </w:tcPr>
          <w:p w:rsidR="007C12ED" w:rsidRPr="005C335D" w:rsidRDefault="007C12ED" w:rsidP="005C335D">
            <w:pPr>
              <w:pStyle w:val="214"/>
              <w:snapToGrid w:val="0"/>
              <w:spacing w:line="240" w:lineRule="auto"/>
              <w:ind w:left="0" w:firstLine="0"/>
              <w:jc w:val="center"/>
              <w:rPr>
                <w:rFonts w:ascii="Times New Roman" w:hAnsi="Times New Roman" w:cs="Times New Roman"/>
                <w:b w:val="0"/>
                <w:color w:val="000000"/>
                <w:sz w:val="24"/>
                <w:szCs w:val="24"/>
                <w:u w:val="none"/>
              </w:rPr>
            </w:pPr>
            <w:r w:rsidRPr="00964ECC">
              <w:rPr>
                <w:rFonts w:ascii="Times New Roman" w:hAnsi="Times New Roman" w:cs="Times New Roman"/>
                <w:b w:val="0"/>
                <w:color w:val="000000"/>
                <w:sz w:val="24"/>
                <w:szCs w:val="24"/>
                <w:u w:val="none"/>
                <w:lang w:val="en-US"/>
              </w:rPr>
              <w:t>-</w:t>
            </w:r>
            <w:r w:rsidR="005C335D">
              <w:rPr>
                <w:rFonts w:ascii="Times New Roman" w:hAnsi="Times New Roman" w:cs="Times New Roman"/>
                <w:b w:val="0"/>
                <w:color w:val="000000"/>
                <w:sz w:val="24"/>
                <w:szCs w:val="24"/>
                <w:u w:val="none"/>
              </w:rPr>
              <w:t>8,9</w:t>
            </w:r>
          </w:p>
        </w:tc>
        <w:tc>
          <w:tcPr>
            <w:tcW w:w="785" w:type="dxa"/>
            <w:tcBorders>
              <w:top w:val="single" w:sz="4" w:space="0" w:color="000000"/>
              <w:left w:val="single" w:sz="4" w:space="0" w:color="000000"/>
              <w:bottom w:val="single" w:sz="4" w:space="0" w:color="000000"/>
            </w:tcBorders>
            <w:shd w:val="clear" w:color="auto" w:fill="auto"/>
          </w:tcPr>
          <w:p w:rsidR="007C12ED" w:rsidRPr="00964ECC" w:rsidRDefault="005C335D" w:rsidP="003B3DD3">
            <w:pPr>
              <w:pStyle w:val="214"/>
              <w:snapToGrid w:val="0"/>
              <w:spacing w:line="240" w:lineRule="auto"/>
              <w:ind w:left="0" w:firstLine="0"/>
              <w:jc w:val="center"/>
              <w:rPr>
                <w:rFonts w:ascii="Times New Roman" w:hAnsi="Times New Roman" w:cs="Times New Roman"/>
                <w:b w:val="0"/>
                <w:color w:val="000000"/>
                <w:sz w:val="24"/>
                <w:szCs w:val="24"/>
                <w:u w:val="none"/>
              </w:rPr>
            </w:pPr>
            <w:r>
              <w:rPr>
                <w:rFonts w:ascii="Times New Roman" w:hAnsi="Times New Roman" w:cs="Times New Roman"/>
                <w:b w:val="0"/>
                <w:color w:val="000000"/>
                <w:sz w:val="24"/>
                <w:szCs w:val="24"/>
                <w:u w:val="none"/>
              </w:rPr>
              <w:t>3,5</w:t>
            </w:r>
          </w:p>
        </w:tc>
        <w:tc>
          <w:tcPr>
            <w:tcW w:w="785" w:type="dxa"/>
            <w:tcBorders>
              <w:top w:val="single" w:sz="4" w:space="0" w:color="000000"/>
              <w:left w:val="single" w:sz="4" w:space="0" w:color="000000"/>
              <w:bottom w:val="single" w:sz="4" w:space="0" w:color="000000"/>
            </w:tcBorders>
            <w:shd w:val="clear" w:color="auto" w:fill="auto"/>
          </w:tcPr>
          <w:p w:rsidR="007C12ED" w:rsidRPr="00964ECC" w:rsidRDefault="005C335D" w:rsidP="003B3DD3">
            <w:pPr>
              <w:pStyle w:val="214"/>
              <w:snapToGrid w:val="0"/>
              <w:spacing w:line="240" w:lineRule="auto"/>
              <w:ind w:left="0" w:firstLine="0"/>
              <w:jc w:val="center"/>
              <w:rPr>
                <w:rFonts w:ascii="Times New Roman" w:hAnsi="Times New Roman" w:cs="Times New Roman"/>
                <w:b w:val="0"/>
                <w:color w:val="000000"/>
                <w:sz w:val="24"/>
                <w:szCs w:val="24"/>
                <w:u w:val="none"/>
              </w:rPr>
            </w:pPr>
            <w:r>
              <w:rPr>
                <w:rFonts w:ascii="Times New Roman" w:hAnsi="Times New Roman" w:cs="Times New Roman"/>
                <w:b w:val="0"/>
                <w:color w:val="000000"/>
                <w:sz w:val="24"/>
                <w:szCs w:val="24"/>
                <w:u w:val="none"/>
                <w:lang w:val="en-US"/>
              </w:rPr>
              <w:t>12</w:t>
            </w:r>
            <w:r>
              <w:rPr>
                <w:rFonts w:ascii="Times New Roman" w:hAnsi="Times New Roman" w:cs="Times New Roman"/>
                <w:b w:val="0"/>
                <w:color w:val="000000"/>
                <w:sz w:val="24"/>
                <w:szCs w:val="24"/>
                <w:u w:val="none"/>
              </w:rPr>
              <w:t>,0</w:t>
            </w:r>
          </w:p>
        </w:tc>
        <w:tc>
          <w:tcPr>
            <w:tcW w:w="785" w:type="dxa"/>
            <w:tcBorders>
              <w:top w:val="single" w:sz="4" w:space="0" w:color="000000"/>
              <w:left w:val="single" w:sz="4" w:space="0" w:color="000000"/>
              <w:bottom w:val="single" w:sz="4" w:space="0" w:color="000000"/>
            </w:tcBorders>
            <w:shd w:val="clear" w:color="auto" w:fill="auto"/>
          </w:tcPr>
          <w:p w:rsidR="007C12ED" w:rsidRPr="00964ECC" w:rsidRDefault="007C12ED" w:rsidP="003B3DD3">
            <w:pPr>
              <w:pStyle w:val="214"/>
              <w:snapToGrid w:val="0"/>
              <w:spacing w:line="240" w:lineRule="auto"/>
              <w:ind w:left="0" w:firstLine="0"/>
              <w:jc w:val="center"/>
              <w:rPr>
                <w:rFonts w:ascii="Times New Roman" w:hAnsi="Times New Roman" w:cs="Times New Roman"/>
                <w:b w:val="0"/>
                <w:color w:val="000000"/>
                <w:sz w:val="24"/>
                <w:szCs w:val="24"/>
                <w:u w:val="none"/>
              </w:rPr>
            </w:pPr>
            <w:r w:rsidRPr="00964ECC">
              <w:rPr>
                <w:rFonts w:ascii="Times New Roman" w:hAnsi="Times New Roman" w:cs="Times New Roman"/>
                <w:b w:val="0"/>
                <w:color w:val="000000"/>
                <w:sz w:val="24"/>
                <w:szCs w:val="24"/>
                <w:u w:val="none"/>
                <w:lang w:val="en-US"/>
              </w:rPr>
              <w:t>1</w:t>
            </w:r>
            <w:r w:rsidR="005C335D">
              <w:rPr>
                <w:rFonts w:ascii="Times New Roman" w:hAnsi="Times New Roman" w:cs="Times New Roman"/>
                <w:b w:val="0"/>
                <w:color w:val="000000"/>
                <w:sz w:val="24"/>
                <w:szCs w:val="24"/>
                <w:u w:val="none"/>
              </w:rPr>
              <w:t>8,0</w:t>
            </w:r>
          </w:p>
        </w:tc>
        <w:tc>
          <w:tcPr>
            <w:tcW w:w="785" w:type="dxa"/>
            <w:tcBorders>
              <w:top w:val="single" w:sz="4" w:space="0" w:color="000000"/>
              <w:left w:val="single" w:sz="4" w:space="0" w:color="000000"/>
              <w:bottom w:val="single" w:sz="4" w:space="0" w:color="000000"/>
            </w:tcBorders>
            <w:shd w:val="clear" w:color="auto" w:fill="auto"/>
          </w:tcPr>
          <w:p w:rsidR="007C12ED" w:rsidRPr="00964ECC" w:rsidRDefault="005C335D" w:rsidP="003B3DD3">
            <w:pPr>
              <w:pStyle w:val="214"/>
              <w:snapToGrid w:val="0"/>
              <w:spacing w:line="240" w:lineRule="auto"/>
              <w:ind w:left="0" w:firstLine="0"/>
              <w:jc w:val="center"/>
              <w:rPr>
                <w:rFonts w:ascii="Times New Roman" w:hAnsi="Times New Roman" w:cs="Times New Roman"/>
                <w:b w:val="0"/>
                <w:color w:val="000000"/>
                <w:sz w:val="24"/>
                <w:szCs w:val="24"/>
                <w:u w:val="none"/>
              </w:rPr>
            </w:pPr>
            <w:r>
              <w:rPr>
                <w:rFonts w:ascii="Times New Roman" w:hAnsi="Times New Roman" w:cs="Times New Roman"/>
                <w:b w:val="0"/>
                <w:color w:val="000000"/>
                <w:sz w:val="24"/>
                <w:szCs w:val="24"/>
                <w:u w:val="none"/>
                <w:lang w:val="en-US"/>
              </w:rPr>
              <w:t>19</w:t>
            </w:r>
            <w:r>
              <w:rPr>
                <w:rFonts w:ascii="Times New Roman" w:hAnsi="Times New Roman" w:cs="Times New Roman"/>
                <w:b w:val="0"/>
                <w:color w:val="000000"/>
                <w:sz w:val="24"/>
                <w:szCs w:val="24"/>
                <w:u w:val="none"/>
              </w:rPr>
              <w:t>,9</w:t>
            </w:r>
          </w:p>
        </w:tc>
        <w:tc>
          <w:tcPr>
            <w:tcW w:w="785" w:type="dxa"/>
            <w:tcBorders>
              <w:top w:val="single" w:sz="4" w:space="0" w:color="000000"/>
              <w:left w:val="single" w:sz="4" w:space="0" w:color="000000"/>
              <w:bottom w:val="single" w:sz="4" w:space="0" w:color="000000"/>
            </w:tcBorders>
            <w:shd w:val="clear" w:color="auto" w:fill="auto"/>
          </w:tcPr>
          <w:p w:rsidR="007C12ED" w:rsidRPr="00964ECC" w:rsidRDefault="007C12ED" w:rsidP="003B3DD3">
            <w:pPr>
              <w:pStyle w:val="214"/>
              <w:snapToGrid w:val="0"/>
              <w:spacing w:line="240" w:lineRule="auto"/>
              <w:ind w:left="0" w:firstLine="0"/>
              <w:jc w:val="center"/>
              <w:rPr>
                <w:rFonts w:ascii="Times New Roman" w:hAnsi="Times New Roman" w:cs="Times New Roman"/>
                <w:b w:val="0"/>
                <w:color w:val="000000"/>
                <w:sz w:val="24"/>
                <w:szCs w:val="24"/>
                <w:u w:val="none"/>
              </w:rPr>
            </w:pPr>
            <w:r w:rsidRPr="00964ECC">
              <w:rPr>
                <w:rFonts w:ascii="Times New Roman" w:hAnsi="Times New Roman" w:cs="Times New Roman"/>
                <w:b w:val="0"/>
                <w:color w:val="000000"/>
                <w:sz w:val="24"/>
                <w:szCs w:val="24"/>
                <w:u w:val="none"/>
                <w:lang w:val="en-US"/>
              </w:rPr>
              <w:t>1</w:t>
            </w:r>
            <w:r w:rsidR="005C335D">
              <w:rPr>
                <w:rFonts w:ascii="Times New Roman" w:hAnsi="Times New Roman" w:cs="Times New Roman"/>
                <w:b w:val="0"/>
                <w:color w:val="000000"/>
                <w:sz w:val="24"/>
                <w:szCs w:val="24"/>
                <w:u w:val="none"/>
              </w:rPr>
              <w:t>6,8</w:t>
            </w:r>
          </w:p>
        </w:tc>
        <w:tc>
          <w:tcPr>
            <w:tcW w:w="785" w:type="dxa"/>
            <w:tcBorders>
              <w:top w:val="single" w:sz="4" w:space="0" w:color="000000"/>
              <w:left w:val="single" w:sz="4" w:space="0" w:color="000000"/>
              <w:bottom w:val="single" w:sz="4" w:space="0" w:color="000000"/>
            </w:tcBorders>
            <w:shd w:val="clear" w:color="auto" w:fill="auto"/>
          </w:tcPr>
          <w:p w:rsidR="007C12ED" w:rsidRPr="00964ECC" w:rsidRDefault="005C335D" w:rsidP="003B3DD3">
            <w:pPr>
              <w:pStyle w:val="214"/>
              <w:snapToGrid w:val="0"/>
              <w:spacing w:line="240" w:lineRule="auto"/>
              <w:ind w:left="0" w:firstLine="0"/>
              <w:jc w:val="center"/>
              <w:rPr>
                <w:rFonts w:ascii="Times New Roman" w:hAnsi="Times New Roman" w:cs="Times New Roman"/>
                <w:b w:val="0"/>
                <w:color w:val="000000"/>
                <w:sz w:val="24"/>
                <w:szCs w:val="24"/>
                <w:u w:val="none"/>
              </w:rPr>
            </w:pPr>
            <w:r>
              <w:rPr>
                <w:rFonts w:ascii="Times New Roman" w:hAnsi="Times New Roman" w:cs="Times New Roman"/>
                <w:b w:val="0"/>
                <w:color w:val="000000"/>
                <w:sz w:val="24"/>
                <w:szCs w:val="24"/>
                <w:u w:val="none"/>
              </w:rPr>
              <w:t>10,7</w:t>
            </w:r>
          </w:p>
        </w:tc>
        <w:tc>
          <w:tcPr>
            <w:tcW w:w="785" w:type="dxa"/>
            <w:tcBorders>
              <w:top w:val="single" w:sz="4" w:space="0" w:color="000000"/>
              <w:left w:val="single" w:sz="4" w:space="0" w:color="000000"/>
              <w:bottom w:val="single" w:sz="4" w:space="0" w:color="000000"/>
            </w:tcBorders>
            <w:shd w:val="clear" w:color="auto" w:fill="auto"/>
          </w:tcPr>
          <w:p w:rsidR="007C12ED" w:rsidRPr="00964ECC" w:rsidRDefault="005C335D" w:rsidP="003B3DD3">
            <w:pPr>
              <w:pStyle w:val="214"/>
              <w:snapToGrid w:val="0"/>
              <w:spacing w:line="240" w:lineRule="auto"/>
              <w:ind w:left="0" w:firstLine="0"/>
              <w:jc w:val="center"/>
              <w:rPr>
                <w:rFonts w:ascii="Times New Roman" w:hAnsi="Times New Roman" w:cs="Times New Roman"/>
                <w:b w:val="0"/>
                <w:color w:val="000000"/>
                <w:sz w:val="24"/>
                <w:szCs w:val="24"/>
                <w:u w:val="none"/>
              </w:rPr>
            </w:pPr>
            <w:r>
              <w:rPr>
                <w:rFonts w:ascii="Times New Roman" w:hAnsi="Times New Roman" w:cs="Times New Roman"/>
                <w:b w:val="0"/>
                <w:color w:val="000000"/>
                <w:sz w:val="24"/>
                <w:szCs w:val="24"/>
                <w:u w:val="none"/>
                <w:lang w:val="en-US"/>
              </w:rPr>
              <w:t>2</w:t>
            </w:r>
            <w:r>
              <w:rPr>
                <w:rFonts w:ascii="Times New Roman" w:hAnsi="Times New Roman" w:cs="Times New Roman"/>
                <w:b w:val="0"/>
                <w:color w:val="000000"/>
                <w:sz w:val="24"/>
                <w:szCs w:val="24"/>
                <w:u w:val="none"/>
              </w:rPr>
              <w:t>,9</w:t>
            </w:r>
          </w:p>
        </w:tc>
        <w:tc>
          <w:tcPr>
            <w:tcW w:w="785" w:type="dxa"/>
            <w:tcBorders>
              <w:top w:val="single" w:sz="4" w:space="0" w:color="000000"/>
              <w:left w:val="single" w:sz="4" w:space="0" w:color="000000"/>
              <w:bottom w:val="single" w:sz="4" w:space="0" w:color="000000"/>
            </w:tcBorders>
            <w:shd w:val="clear" w:color="auto" w:fill="auto"/>
          </w:tcPr>
          <w:p w:rsidR="007C12ED" w:rsidRPr="00964ECC" w:rsidRDefault="007C12ED" w:rsidP="003B3DD3">
            <w:pPr>
              <w:pStyle w:val="214"/>
              <w:snapToGrid w:val="0"/>
              <w:spacing w:line="240" w:lineRule="auto"/>
              <w:ind w:left="0" w:firstLine="0"/>
              <w:jc w:val="center"/>
              <w:rPr>
                <w:rFonts w:ascii="Times New Roman" w:hAnsi="Times New Roman" w:cs="Times New Roman"/>
                <w:b w:val="0"/>
                <w:color w:val="000000"/>
                <w:sz w:val="24"/>
                <w:szCs w:val="24"/>
                <w:u w:val="none"/>
              </w:rPr>
            </w:pPr>
            <w:r w:rsidRPr="00964ECC">
              <w:rPr>
                <w:rFonts w:ascii="Times New Roman" w:hAnsi="Times New Roman" w:cs="Times New Roman"/>
                <w:b w:val="0"/>
                <w:color w:val="000000"/>
                <w:sz w:val="24"/>
                <w:szCs w:val="24"/>
                <w:u w:val="none"/>
                <w:lang w:val="en-US"/>
              </w:rPr>
              <w:t>-</w:t>
            </w:r>
            <w:r w:rsidR="005C335D">
              <w:rPr>
                <w:rFonts w:ascii="Times New Roman" w:hAnsi="Times New Roman" w:cs="Times New Roman"/>
                <w:b w:val="0"/>
                <w:color w:val="000000"/>
                <w:sz w:val="24"/>
                <w:szCs w:val="24"/>
                <w:u w:val="none"/>
              </w:rPr>
              <w:t>7,4</w:t>
            </w:r>
          </w:p>
        </w:tc>
        <w:tc>
          <w:tcPr>
            <w:tcW w:w="786" w:type="dxa"/>
            <w:tcBorders>
              <w:top w:val="single" w:sz="4" w:space="0" w:color="000000"/>
              <w:left w:val="single" w:sz="4" w:space="0" w:color="000000"/>
              <w:bottom w:val="single" w:sz="4" w:space="0" w:color="000000"/>
              <w:right w:val="single" w:sz="4" w:space="0" w:color="000000"/>
            </w:tcBorders>
            <w:shd w:val="clear" w:color="auto" w:fill="auto"/>
          </w:tcPr>
          <w:p w:rsidR="007C12ED" w:rsidRPr="00964ECC" w:rsidRDefault="007C12ED" w:rsidP="003B3DD3">
            <w:pPr>
              <w:pStyle w:val="214"/>
              <w:snapToGrid w:val="0"/>
              <w:spacing w:line="240" w:lineRule="auto"/>
              <w:ind w:left="0" w:firstLine="0"/>
              <w:jc w:val="center"/>
              <w:rPr>
                <w:rFonts w:ascii="Times New Roman" w:hAnsi="Times New Roman" w:cs="Times New Roman"/>
                <w:b w:val="0"/>
                <w:color w:val="000000"/>
                <w:sz w:val="24"/>
                <w:szCs w:val="24"/>
                <w:u w:val="none"/>
              </w:rPr>
            </w:pPr>
            <w:r w:rsidRPr="00964ECC">
              <w:rPr>
                <w:rFonts w:ascii="Times New Roman" w:hAnsi="Times New Roman" w:cs="Times New Roman"/>
                <w:b w:val="0"/>
                <w:color w:val="000000"/>
                <w:sz w:val="24"/>
                <w:szCs w:val="24"/>
                <w:u w:val="none"/>
                <w:lang w:val="en-US"/>
              </w:rPr>
              <w:t>-1</w:t>
            </w:r>
            <w:r w:rsidR="005C335D">
              <w:rPr>
                <w:rFonts w:ascii="Times New Roman" w:hAnsi="Times New Roman" w:cs="Times New Roman"/>
                <w:b w:val="0"/>
                <w:color w:val="000000"/>
                <w:sz w:val="24"/>
                <w:szCs w:val="24"/>
                <w:u w:val="none"/>
              </w:rPr>
              <w:t>4,8</w:t>
            </w:r>
          </w:p>
        </w:tc>
      </w:tr>
    </w:tbl>
    <w:p w:rsidR="009B55DA" w:rsidRDefault="009B55DA" w:rsidP="009B55DA">
      <w:pPr>
        <w:spacing w:after="0" w:line="240" w:lineRule="auto"/>
        <w:rPr>
          <w:color w:val="000000"/>
        </w:rPr>
      </w:pPr>
    </w:p>
    <w:p w:rsidR="009B55DA" w:rsidRPr="009B55DA" w:rsidRDefault="007C12ED" w:rsidP="009B55DA">
      <w:pPr>
        <w:spacing w:after="0" w:line="240" w:lineRule="auto"/>
        <w:rPr>
          <w:b/>
          <w:bCs/>
          <w:noProof/>
        </w:rPr>
      </w:pPr>
      <w:r w:rsidRPr="006544F6">
        <w:rPr>
          <w:b/>
        </w:rPr>
        <w:t xml:space="preserve">Таблица </w:t>
      </w:r>
      <w:r w:rsidR="00655F7E">
        <w:rPr>
          <w:b/>
        </w:rPr>
        <w:t>4</w:t>
      </w:r>
      <w:r w:rsidR="009B55DA" w:rsidRPr="006544F6">
        <w:rPr>
          <w:b/>
        </w:rPr>
        <w:t xml:space="preserve"> -</w:t>
      </w:r>
      <w:r w:rsidR="009B55DA">
        <w:t xml:space="preserve"> </w:t>
      </w:r>
      <w:r w:rsidR="009B55DA" w:rsidRPr="009B55DA">
        <w:rPr>
          <w:b/>
          <w:bCs/>
          <w:noProof/>
        </w:rPr>
        <w:t>Средняя и максимальная суточная амплитуда температуры наружного воздуха.</w:t>
      </w:r>
    </w:p>
    <w:p w:rsidR="009B55DA" w:rsidRPr="009B55DA" w:rsidRDefault="009B55DA" w:rsidP="009B55DA">
      <w:pPr>
        <w:spacing w:after="0" w:line="240" w:lineRule="auto"/>
        <w:rPr>
          <w:b/>
          <w:bCs/>
          <w:noProof/>
        </w:rPr>
      </w:pPr>
      <w:r w:rsidRPr="009B55DA">
        <w:rPr>
          <w:b/>
          <w:bCs/>
          <w:noProof/>
        </w:rPr>
        <w:t>(</w:t>
      </w:r>
      <w:r w:rsidR="00D43942" w:rsidRPr="00D43942">
        <w:rPr>
          <w:b/>
          <w:bCs/>
          <w:noProof/>
        </w:rPr>
        <w:t>СП 131.13330.2020</w:t>
      </w:r>
      <w:r w:rsidR="00D43942">
        <w:rPr>
          <w:b/>
          <w:bCs/>
          <w:noProof/>
        </w:rPr>
        <w:t xml:space="preserve"> </w:t>
      </w:r>
      <w:r w:rsidR="006544F6" w:rsidRPr="00BE14BB">
        <w:rPr>
          <w:b/>
          <w:bCs/>
          <w:noProof/>
        </w:rPr>
        <w:t>Строительная климатология</w:t>
      </w:r>
      <w:r w:rsidR="006544F6">
        <w:rPr>
          <w:b/>
          <w:bCs/>
          <w:noProof/>
        </w:rPr>
        <w:t>)</w:t>
      </w:r>
    </w:p>
    <w:tbl>
      <w:tblPr>
        <w:tblW w:w="0" w:type="auto"/>
        <w:tblInd w:w="108" w:type="dxa"/>
        <w:tblLayout w:type="fixed"/>
        <w:tblLook w:val="0000" w:firstRow="0" w:lastRow="0" w:firstColumn="0" w:lastColumn="0" w:noHBand="0" w:noVBand="0"/>
      </w:tblPr>
      <w:tblGrid>
        <w:gridCol w:w="850"/>
        <w:gridCol w:w="851"/>
        <w:gridCol w:w="850"/>
        <w:gridCol w:w="851"/>
        <w:gridCol w:w="850"/>
        <w:gridCol w:w="851"/>
        <w:gridCol w:w="850"/>
        <w:gridCol w:w="851"/>
        <w:gridCol w:w="850"/>
        <w:gridCol w:w="851"/>
        <w:gridCol w:w="850"/>
        <w:gridCol w:w="851"/>
      </w:tblGrid>
      <w:tr w:rsidR="007C12ED" w:rsidRPr="00964ECC" w:rsidTr="006544F6">
        <w:trPr>
          <w:trHeight w:val="617"/>
        </w:trPr>
        <w:tc>
          <w:tcPr>
            <w:tcW w:w="10206" w:type="dxa"/>
            <w:gridSpan w:val="12"/>
            <w:tcBorders>
              <w:top w:val="single" w:sz="4" w:space="0" w:color="000000"/>
              <w:left w:val="single" w:sz="4" w:space="0" w:color="000000"/>
              <w:bottom w:val="single" w:sz="4" w:space="0" w:color="000000"/>
              <w:right w:val="single" w:sz="4" w:space="0" w:color="000000"/>
            </w:tcBorders>
            <w:shd w:val="clear" w:color="auto" w:fill="auto"/>
          </w:tcPr>
          <w:p w:rsidR="007C12ED" w:rsidRPr="006544F6" w:rsidRDefault="006544F6" w:rsidP="006544F6">
            <w:pPr>
              <w:spacing w:after="0" w:line="240" w:lineRule="auto"/>
              <w:jc w:val="center"/>
              <w:rPr>
                <w:b/>
                <w:color w:val="000000"/>
              </w:rPr>
            </w:pPr>
            <w:r w:rsidRPr="006544F6">
              <w:rPr>
                <w:b/>
                <w:color w:val="000000"/>
              </w:rPr>
              <w:t>Амплитуда температуры средняя по месяцам (числитель), максимальная по месяцам (знаменатель), °</w:t>
            </w:r>
            <w:r>
              <w:rPr>
                <w:b/>
                <w:color w:val="000000"/>
              </w:rPr>
              <w:t xml:space="preserve"> </w:t>
            </w:r>
            <w:r w:rsidRPr="006544F6">
              <w:rPr>
                <w:b/>
                <w:color w:val="000000"/>
              </w:rPr>
              <w:t>С</w:t>
            </w:r>
          </w:p>
        </w:tc>
      </w:tr>
      <w:tr w:rsidR="007C12ED" w:rsidRPr="00964ECC" w:rsidTr="006544F6">
        <w:tc>
          <w:tcPr>
            <w:tcW w:w="850" w:type="dxa"/>
            <w:tcBorders>
              <w:top w:val="single" w:sz="4" w:space="0" w:color="000000"/>
              <w:left w:val="single" w:sz="4" w:space="0" w:color="000000"/>
              <w:bottom w:val="single" w:sz="4" w:space="0" w:color="000000"/>
            </w:tcBorders>
            <w:shd w:val="clear" w:color="auto" w:fill="auto"/>
          </w:tcPr>
          <w:p w:rsidR="007C12ED" w:rsidRPr="00964ECC" w:rsidRDefault="007C12ED" w:rsidP="006544F6">
            <w:pPr>
              <w:snapToGrid w:val="0"/>
              <w:spacing w:after="0"/>
              <w:jc w:val="center"/>
              <w:rPr>
                <w:color w:val="000000"/>
              </w:rPr>
            </w:pPr>
            <w:r w:rsidRPr="00964ECC">
              <w:rPr>
                <w:color w:val="000000"/>
              </w:rPr>
              <w:t>I</w:t>
            </w:r>
          </w:p>
        </w:tc>
        <w:tc>
          <w:tcPr>
            <w:tcW w:w="851" w:type="dxa"/>
            <w:tcBorders>
              <w:top w:val="single" w:sz="4" w:space="0" w:color="000000"/>
              <w:left w:val="single" w:sz="4" w:space="0" w:color="000000"/>
              <w:bottom w:val="single" w:sz="4" w:space="0" w:color="000000"/>
            </w:tcBorders>
            <w:shd w:val="clear" w:color="auto" w:fill="auto"/>
          </w:tcPr>
          <w:p w:rsidR="007C12ED" w:rsidRPr="00964ECC" w:rsidRDefault="007C12ED" w:rsidP="006544F6">
            <w:pPr>
              <w:snapToGrid w:val="0"/>
              <w:spacing w:after="0"/>
              <w:jc w:val="center"/>
              <w:rPr>
                <w:color w:val="000000"/>
              </w:rPr>
            </w:pPr>
            <w:r w:rsidRPr="00964ECC">
              <w:rPr>
                <w:color w:val="000000"/>
              </w:rPr>
              <w:t>II</w:t>
            </w:r>
          </w:p>
        </w:tc>
        <w:tc>
          <w:tcPr>
            <w:tcW w:w="850" w:type="dxa"/>
            <w:tcBorders>
              <w:top w:val="single" w:sz="4" w:space="0" w:color="000000"/>
              <w:left w:val="single" w:sz="4" w:space="0" w:color="000000"/>
              <w:bottom w:val="single" w:sz="4" w:space="0" w:color="000000"/>
            </w:tcBorders>
            <w:shd w:val="clear" w:color="auto" w:fill="auto"/>
          </w:tcPr>
          <w:p w:rsidR="007C12ED" w:rsidRPr="00964ECC" w:rsidRDefault="007C12ED" w:rsidP="006544F6">
            <w:pPr>
              <w:snapToGrid w:val="0"/>
              <w:spacing w:after="0"/>
              <w:jc w:val="center"/>
              <w:rPr>
                <w:color w:val="000000"/>
              </w:rPr>
            </w:pPr>
            <w:r w:rsidRPr="00964ECC">
              <w:rPr>
                <w:color w:val="000000"/>
              </w:rPr>
              <w:t>III</w:t>
            </w:r>
          </w:p>
        </w:tc>
        <w:tc>
          <w:tcPr>
            <w:tcW w:w="851" w:type="dxa"/>
            <w:tcBorders>
              <w:top w:val="single" w:sz="4" w:space="0" w:color="000000"/>
              <w:left w:val="single" w:sz="4" w:space="0" w:color="000000"/>
              <w:bottom w:val="single" w:sz="4" w:space="0" w:color="000000"/>
            </w:tcBorders>
            <w:shd w:val="clear" w:color="auto" w:fill="auto"/>
          </w:tcPr>
          <w:p w:rsidR="007C12ED" w:rsidRPr="00964ECC" w:rsidRDefault="007C12ED" w:rsidP="006544F6">
            <w:pPr>
              <w:snapToGrid w:val="0"/>
              <w:spacing w:after="0"/>
              <w:jc w:val="center"/>
              <w:rPr>
                <w:color w:val="000000"/>
              </w:rPr>
            </w:pPr>
            <w:r w:rsidRPr="00964ECC">
              <w:rPr>
                <w:color w:val="000000"/>
              </w:rPr>
              <w:t>IV</w:t>
            </w:r>
          </w:p>
        </w:tc>
        <w:tc>
          <w:tcPr>
            <w:tcW w:w="850" w:type="dxa"/>
            <w:tcBorders>
              <w:top w:val="single" w:sz="4" w:space="0" w:color="000000"/>
              <w:left w:val="single" w:sz="4" w:space="0" w:color="000000"/>
              <w:bottom w:val="single" w:sz="4" w:space="0" w:color="000000"/>
            </w:tcBorders>
            <w:shd w:val="clear" w:color="auto" w:fill="auto"/>
          </w:tcPr>
          <w:p w:rsidR="007C12ED" w:rsidRPr="00964ECC" w:rsidRDefault="007C12ED" w:rsidP="006544F6">
            <w:pPr>
              <w:snapToGrid w:val="0"/>
              <w:spacing w:after="0"/>
              <w:jc w:val="center"/>
              <w:rPr>
                <w:color w:val="000000"/>
              </w:rPr>
            </w:pPr>
            <w:r w:rsidRPr="00964ECC">
              <w:rPr>
                <w:color w:val="000000"/>
              </w:rPr>
              <w:t>V</w:t>
            </w:r>
          </w:p>
        </w:tc>
        <w:tc>
          <w:tcPr>
            <w:tcW w:w="851" w:type="dxa"/>
            <w:tcBorders>
              <w:top w:val="single" w:sz="4" w:space="0" w:color="000000"/>
              <w:left w:val="single" w:sz="4" w:space="0" w:color="000000"/>
              <w:bottom w:val="single" w:sz="4" w:space="0" w:color="000000"/>
            </w:tcBorders>
            <w:shd w:val="clear" w:color="auto" w:fill="auto"/>
          </w:tcPr>
          <w:p w:rsidR="007C12ED" w:rsidRPr="00964ECC" w:rsidRDefault="007C12ED" w:rsidP="006544F6">
            <w:pPr>
              <w:snapToGrid w:val="0"/>
              <w:spacing w:after="0"/>
              <w:jc w:val="center"/>
              <w:rPr>
                <w:color w:val="000000"/>
              </w:rPr>
            </w:pPr>
            <w:r w:rsidRPr="00964ECC">
              <w:rPr>
                <w:color w:val="000000"/>
              </w:rPr>
              <w:t>VI</w:t>
            </w:r>
          </w:p>
        </w:tc>
        <w:tc>
          <w:tcPr>
            <w:tcW w:w="850" w:type="dxa"/>
            <w:tcBorders>
              <w:top w:val="single" w:sz="4" w:space="0" w:color="000000"/>
              <w:left w:val="single" w:sz="4" w:space="0" w:color="000000"/>
              <w:bottom w:val="single" w:sz="4" w:space="0" w:color="000000"/>
            </w:tcBorders>
            <w:shd w:val="clear" w:color="auto" w:fill="auto"/>
          </w:tcPr>
          <w:p w:rsidR="007C12ED" w:rsidRPr="00964ECC" w:rsidRDefault="007C12ED" w:rsidP="006544F6">
            <w:pPr>
              <w:snapToGrid w:val="0"/>
              <w:spacing w:after="0"/>
              <w:jc w:val="center"/>
              <w:rPr>
                <w:color w:val="000000"/>
              </w:rPr>
            </w:pPr>
            <w:r w:rsidRPr="00964ECC">
              <w:rPr>
                <w:color w:val="000000"/>
              </w:rPr>
              <w:t>VII</w:t>
            </w:r>
          </w:p>
        </w:tc>
        <w:tc>
          <w:tcPr>
            <w:tcW w:w="851" w:type="dxa"/>
            <w:tcBorders>
              <w:top w:val="single" w:sz="4" w:space="0" w:color="000000"/>
              <w:left w:val="single" w:sz="4" w:space="0" w:color="000000"/>
              <w:bottom w:val="single" w:sz="4" w:space="0" w:color="000000"/>
            </w:tcBorders>
            <w:shd w:val="clear" w:color="auto" w:fill="auto"/>
          </w:tcPr>
          <w:p w:rsidR="007C12ED" w:rsidRPr="00964ECC" w:rsidRDefault="007C12ED" w:rsidP="006544F6">
            <w:pPr>
              <w:snapToGrid w:val="0"/>
              <w:spacing w:after="0"/>
              <w:jc w:val="center"/>
              <w:rPr>
                <w:color w:val="000000"/>
              </w:rPr>
            </w:pPr>
            <w:r w:rsidRPr="00964ECC">
              <w:rPr>
                <w:color w:val="000000"/>
              </w:rPr>
              <w:t>VIII</w:t>
            </w:r>
          </w:p>
        </w:tc>
        <w:tc>
          <w:tcPr>
            <w:tcW w:w="850" w:type="dxa"/>
            <w:tcBorders>
              <w:top w:val="single" w:sz="4" w:space="0" w:color="000000"/>
              <w:left w:val="single" w:sz="4" w:space="0" w:color="000000"/>
              <w:bottom w:val="single" w:sz="4" w:space="0" w:color="000000"/>
            </w:tcBorders>
            <w:shd w:val="clear" w:color="auto" w:fill="auto"/>
          </w:tcPr>
          <w:p w:rsidR="007C12ED" w:rsidRPr="00964ECC" w:rsidRDefault="007C12ED" w:rsidP="006544F6">
            <w:pPr>
              <w:snapToGrid w:val="0"/>
              <w:spacing w:after="0"/>
              <w:jc w:val="center"/>
              <w:rPr>
                <w:color w:val="000000"/>
              </w:rPr>
            </w:pPr>
            <w:r w:rsidRPr="00964ECC">
              <w:rPr>
                <w:color w:val="000000"/>
              </w:rPr>
              <w:t>IX</w:t>
            </w:r>
          </w:p>
        </w:tc>
        <w:tc>
          <w:tcPr>
            <w:tcW w:w="851" w:type="dxa"/>
            <w:tcBorders>
              <w:top w:val="single" w:sz="4" w:space="0" w:color="000000"/>
              <w:left w:val="single" w:sz="4" w:space="0" w:color="000000"/>
              <w:bottom w:val="single" w:sz="4" w:space="0" w:color="000000"/>
            </w:tcBorders>
            <w:shd w:val="clear" w:color="auto" w:fill="auto"/>
          </w:tcPr>
          <w:p w:rsidR="007C12ED" w:rsidRPr="00964ECC" w:rsidRDefault="007C12ED" w:rsidP="006544F6">
            <w:pPr>
              <w:snapToGrid w:val="0"/>
              <w:spacing w:after="0"/>
              <w:jc w:val="center"/>
              <w:rPr>
                <w:color w:val="000000"/>
              </w:rPr>
            </w:pPr>
            <w:r w:rsidRPr="00964ECC">
              <w:rPr>
                <w:color w:val="000000"/>
              </w:rPr>
              <w:t>X</w:t>
            </w:r>
          </w:p>
        </w:tc>
        <w:tc>
          <w:tcPr>
            <w:tcW w:w="850" w:type="dxa"/>
            <w:tcBorders>
              <w:top w:val="single" w:sz="4" w:space="0" w:color="000000"/>
              <w:left w:val="single" w:sz="4" w:space="0" w:color="000000"/>
              <w:bottom w:val="single" w:sz="4" w:space="0" w:color="000000"/>
            </w:tcBorders>
            <w:shd w:val="clear" w:color="auto" w:fill="auto"/>
          </w:tcPr>
          <w:p w:rsidR="007C12ED" w:rsidRPr="00964ECC" w:rsidRDefault="007C12ED" w:rsidP="006544F6">
            <w:pPr>
              <w:snapToGrid w:val="0"/>
              <w:spacing w:after="0"/>
              <w:jc w:val="center"/>
              <w:rPr>
                <w:color w:val="000000"/>
              </w:rPr>
            </w:pPr>
            <w:r w:rsidRPr="00964ECC">
              <w:rPr>
                <w:color w:val="000000"/>
              </w:rPr>
              <w:t>XI</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7C12ED" w:rsidRPr="00964ECC" w:rsidRDefault="007C12ED" w:rsidP="006544F6">
            <w:pPr>
              <w:snapToGrid w:val="0"/>
              <w:spacing w:after="0"/>
              <w:jc w:val="center"/>
              <w:rPr>
                <w:color w:val="000000"/>
              </w:rPr>
            </w:pPr>
            <w:r w:rsidRPr="00964ECC">
              <w:rPr>
                <w:color w:val="000000"/>
              </w:rPr>
              <w:t>XII</w:t>
            </w:r>
          </w:p>
        </w:tc>
      </w:tr>
      <w:tr w:rsidR="007C12ED" w:rsidRPr="00964ECC" w:rsidTr="006544F6">
        <w:tc>
          <w:tcPr>
            <w:tcW w:w="850" w:type="dxa"/>
            <w:tcBorders>
              <w:top w:val="single" w:sz="4" w:space="0" w:color="000000"/>
              <w:left w:val="single" w:sz="4" w:space="0" w:color="000000"/>
              <w:bottom w:val="single" w:sz="4" w:space="0" w:color="000000"/>
            </w:tcBorders>
            <w:shd w:val="clear" w:color="auto" w:fill="auto"/>
          </w:tcPr>
          <w:p w:rsidR="007C12ED" w:rsidRPr="00964ECC" w:rsidRDefault="007C12ED" w:rsidP="006544F6">
            <w:pPr>
              <w:snapToGrid w:val="0"/>
              <w:spacing w:after="0"/>
              <w:jc w:val="center"/>
              <w:rPr>
                <w:color w:val="000000"/>
                <w:u w:val="single"/>
              </w:rPr>
            </w:pPr>
            <w:r w:rsidRPr="00964ECC">
              <w:rPr>
                <w:color w:val="000000"/>
                <w:u w:val="single"/>
              </w:rPr>
              <w:t>9,3</w:t>
            </w:r>
          </w:p>
          <w:p w:rsidR="007C12ED" w:rsidRPr="00964ECC" w:rsidRDefault="007C12ED" w:rsidP="006544F6">
            <w:pPr>
              <w:spacing w:after="0"/>
              <w:jc w:val="center"/>
              <w:rPr>
                <w:color w:val="000000"/>
              </w:rPr>
            </w:pPr>
            <w:r w:rsidRPr="00964ECC">
              <w:rPr>
                <w:color w:val="000000"/>
              </w:rPr>
              <w:t>30,8</w:t>
            </w:r>
          </w:p>
        </w:tc>
        <w:tc>
          <w:tcPr>
            <w:tcW w:w="851" w:type="dxa"/>
            <w:tcBorders>
              <w:top w:val="single" w:sz="4" w:space="0" w:color="000000"/>
              <w:left w:val="single" w:sz="4" w:space="0" w:color="000000"/>
              <w:bottom w:val="single" w:sz="4" w:space="0" w:color="000000"/>
            </w:tcBorders>
            <w:shd w:val="clear" w:color="auto" w:fill="auto"/>
          </w:tcPr>
          <w:p w:rsidR="007C12ED" w:rsidRPr="00964ECC" w:rsidRDefault="007C12ED" w:rsidP="006544F6">
            <w:pPr>
              <w:snapToGrid w:val="0"/>
              <w:spacing w:after="0"/>
              <w:jc w:val="center"/>
              <w:rPr>
                <w:color w:val="000000"/>
                <w:u w:val="single"/>
              </w:rPr>
            </w:pPr>
            <w:r w:rsidRPr="00964ECC">
              <w:rPr>
                <w:color w:val="000000"/>
                <w:u w:val="single"/>
              </w:rPr>
              <w:t>9,9</w:t>
            </w:r>
          </w:p>
          <w:p w:rsidR="007C12ED" w:rsidRPr="00964ECC" w:rsidRDefault="007C12ED" w:rsidP="006544F6">
            <w:pPr>
              <w:spacing w:after="0"/>
              <w:jc w:val="center"/>
              <w:rPr>
                <w:color w:val="000000"/>
              </w:rPr>
            </w:pPr>
            <w:r w:rsidRPr="00964ECC">
              <w:rPr>
                <w:color w:val="000000"/>
              </w:rPr>
              <w:t>25,6</w:t>
            </w:r>
          </w:p>
        </w:tc>
        <w:tc>
          <w:tcPr>
            <w:tcW w:w="850" w:type="dxa"/>
            <w:tcBorders>
              <w:top w:val="single" w:sz="4" w:space="0" w:color="000000"/>
              <w:left w:val="single" w:sz="4" w:space="0" w:color="000000"/>
              <w:bottom w:val="single" w:sz="4" w:space="0" w:color="000000"/>
            </w:tcBorders>
            <w:shd w:val="clear" w:color="auto" w:fill="auto"/>
          </w:tcPr>
          <w:p w:rsidR="007C12ED" w:rsidRPr="00964ECC" w:rsidRDefault="007C12ED" w:rsidP="006544F6">
            <w:pPr>
              <w:snapToGrid w:val="0"/>
              <w:spacing w:after="0"/>
              <w:jc w:val="center"/>
              <w:rPr>
                <w:color w:val="000000"/>
                <w:u w:val="single"/>
              </w:rPr>
            </w:pPr>
            <w:r w:rsidRPr="00964ECC">
              <w:rPr>
                <w:color w:val="000000"/>
                <w:u w:val="single"/>
              </w:rPr>
              <w:t>10,6</w:t>
            </w:r>
          </w:p>
          <w:p w:rsidR="007C12ED" w:rsidRPr="00964ECC" w:rsidRDefault="007C12ED" w:rsidP="006544F6">
            <w:pPr>
              <w:spacing w:after="0"/>
              <w:jc w:val="center"/>
              <w:rPr>
                <w:color w:val="000000"/>
              </w:rPr>
            </w:pPr>
            <w:r w:rsidRPr="00964ECC">
              <w:rPr>
                <w:color w:val="000000"/>
              </w:rPr>
              <w:t>22,9</w:t>
            </w:r>
          </w:p>
        </w:tc>
        <w:tc>
          <w:tcPr>
            <w:tcW w:w="851" w:type="dxa"/>
            <w:tcBorders>
              <w:top w:val="single" w:sz="4" w:space="0" w:color="000000"/>
              <w:left w:val="single" w:sz="4" w:space="0" w:color="000000"/>
              <w:bottom w:val="single" w:sz="4" w:space="0" w:color="000000"/>
            </w:tcBorders>
            <w:shd w:val="clear" w:color="auto" w:fill="auto"/>
          </w:tcPr>
          <w:p w:rsidR="007C12ED" w:rsidRPr="00964ECC" w:rsidRDefault="007C12ED" w:rsidP="006544F6">
            <w:pPr>
              <w:snapToGrid w:val="0"/>
              <w:spacing w:after="0"/>
              <w:jc w:val="center"/>
              <w:rPr>
                <w:color w:val="000000"/>
                <w:u w:val="single"/>
              </w:rPr>
            </w:pPr>
            <w:r w:rsidRPr="00964ECC">
              <w:rPr>
                <w:color w:val="000000"/>
                <w:u w:val="single"/>
              </w:rPr>
              <w:t>9,8</w:t>
            </w:r>
          </w:p>
          <w:p w:rsidR="007C12ED" w:rsidRPr="00964ECC" w:rsidRDefault="007C12ED" w:rsidP="006544F6">
            <w:pPr>
              <w:spacing w:after="0"/>
              <w:jc w:val="center"/>
              <w:rPr>
                <w:color w:val="000000"/>
              </w:rPr>
            </w:pPr>
            <w:r w:rsidRPr="00964ECC">
              <w:rPr>
                <w:color w:val="000000"/>
              </w:rPr>
              <w:t>23,7</w:t>
            </w:r>
          </w:p>
        </w:tc>
        <w:tc>
          <w:tcPr>
            <w:tcW w:w="850" w:type="dxa"/>
            <w:tcBorders>
              <w:top w:val="single" w:sz="4" w:space="0" w:color="000000"/>
              <w:left w:val="single" w:sz="4" w:space="0" w:color="000000"/>
              <w:bottom w:val="single" w:sz="4" w:space="0" w:color="000000"/>
            </w:tcBorders>
            <w:shd w:val="clear" w:color="auto" w:fill="auto"/>
          </w:tcPr>
          <w:p w:rsidR="007C12ED" w:rsidRPr="00964ECC" w:rsidRDefault="007C12ED" w:rsidP="006544F6">
            <w:pPr>
              <w:snapToGrid w:val="0"/>
              <w:spacing w:after="0"/>
              <w:jc w:val="center"/>
              <w:rPr>
                <w:color w:val="000000"/>
                <w:u w:val="single"/>
              </w:rPr>
            </w:pPr>
            <w:r w:rsidRPr="00964ECC">
              <w:rPr>
                <w:color w:val="000000"/>
                <w:u w:val="single"/>
              </w:rPr>
              <w:t>12,9</w:t>
            </w:r>
          </w:p>
          <w:p w:rsidR="007C12ED" w:rsidRPr="00964ECC" w:rsidRDefault="007C12ED" w:rsidP="006544F6">
            <w:pPr>
              <w:spacing w:after="0"/>
              <w:jc w:val="center"/>
              <w:rPr>
                <w:color w:val="000000"/>
              </w:rPr>
            </w:pPr>
            <w:r w:rsidRPr="00964ECC">
              <w:rPr>
                <w:color w:val="000000"/>
              </w:rPr>
              <w:t>23,9</w:t>
            </w:r>
          </w:p>
        </w:tc>
        <w:tc>
          <w:tcPr>
            <w:tcW w:w="851" w:type="dxa"/>
            <w:tcBorders>
              <w:top w:val="single" w:sz="4" w:space="0" w:color="000000"/>
              <w:left w:val="single" w:sz="4" w:space="0" w:color="000000"/>
              <w:bottom w:val="single" w:sz="4" w:space="0" w:color="000000"/>
            </w:tcBorders>
            <w:shd w:val="clear" w:color="auto" w:fill="auto"/>
          </w:tcPr>
          <w:p w:rsidR="007C12ED" w:rsidRPr="00964ECC" w:rsidRDefault="007C12ED" w:rsidP="006544F6">
            <w:pPr>
              <w:snapToGrid w:val="0"/>
              <w:spacing w:after="0"/>
              <w:jc w:val="center"/>
              <w:rPr>
                <w:color w:val="000000"/>
                <w:u w:val="single"/>
              </w:rPr>
            </w:pPr>
            <w:r w:rsidRPr="00964ECC">
              <w:rPr>
                <w:color w:val="000000"/>
                <w:u w:val="single"/>
              </w:rPr>
              <w:t>12,8</w:t>
            </w:r>
          </w:p>
          <w:p w:rsidR="007C12ED" w:rsidRPr="00964ECC" w:rsidRDefault="007C12ED" w:rsidP="006544F6">
            <w:pPr>
              <w:spacing w:after="0"/>
              <w:jc w:val="center"/>
              <w:rPr>
                <w:color w:val="000000"/>
              </w:rPr>
            </w:pPr>
            <w:r w:rsidRPr="00964ECC">
              <w:rPr>
                <w:color w:val="000000"/>
              </w:rPr>
              <w:t>25,6</w:t>
            </w:r>
          </w:p>
        </w:tc>
        <w:tc>
          <w:tcPr>
            <w:tcW w:w="850" w:type="dxa"/>
            <w:tcBorders>
              <w:top w:val="single" w:sz="4" w:space="0" w:color="000000"/>
              <w:left w:val="single" w:sz="4" w:space="0" w:color="000000"/>
              <w:bottom w:val="single" w:sz="4" w:space="0" w:color="000000"/>
            </w:tcBorders>
            <w:shd w:val="clear" w:color="auto" w:fill="auto"/>
          </w:tcPr>
          <w:p w:rsidR="007C12ED" w:rsidRPr="00964ECC" w:rsidRDefault="007C12ED" w:rsidP="006544F6">
            <w:pPr>
              <w:snapToGrid w:val="0"/>
              <w:spacing w:after="0"/>
              <w:jc w:val="center"/>
              <w:rPr>
                <w:color w:val="000000"/>
                <w:u w:val="single"/>
              </w:rPr>
            </w:pPr>
            <w:r w:rsidRPr="00964ECC">
              <w:rPr>
                <w:color w:val="000000"/>
                <w:u w:val="single"/>
              </w:rPr>
              <w:t>11,8</w:t>
            </w:r>
          </w:p>
          <w:p w:rsidR="007C12ED" w:rsidRPr="00964ECC" w:rsidRDefault="007C12ED" w:rsidP="006544F6">
            <w:pPr>
              <w:spacing w:after="0"/>
              <w:jc w:val="center"/>
              <w:rPr>
                <w:color w:val="000000"/>
              </w:rPr>
            </w:pPr>
            <w:r w:rsidRPr="00964ECC">
              <w:rPr>
                <w:color w:val="000000"/>
              </w:rPr>
              <w:t>21,1</w:t>
            </w:r>
          </w:p>
        </w:tc>
        <w:tc>
          <w:tcPr>
            <w:tcW w:w="851" w:type="dxa"/>
            <w:tcBorders>
              <w:top w:val="single" w:sz="4" w:space="0" w:color="000000"/>
              <w:left w:val="single" w:sz="4" w:space="0" w:color="000000"/>
              <w:bottom w:val="single" w:sz="4" w:space="0" w:color="000000"/>
            </w:tcBorders>
            <w:shd w:val="clear" w:color="auto" w:fill="auto"/>
          </w:tcPr>
          <w:p w:rsidR="007C12ED" w:rsidRPr="00964ECC" w:rsidRDefault="007C12ED" w:rsidP="006544F6">
            <w:pPr>
              <w:snapToGrid w:val="0"/>
              <w:spacing w:after="0"/>
              <w:jc w:val="center"/>
              <w:rPr>
                <w:color w:val="000000"/>
                <w:u w:val="single"/>
              </w:rPr>
            </w:pPr>
            <w:r w:rsidRPr="00964ECC">
              <w:rPr>
                <w:color w:val="000000"/>
                <w:u w:val="single"/>
              </w:rPr>
              <w:t>11,7</w:t>
            </w:r>
          </w:p>
          <w:p w:rsidR="007C12ED" w:rsidRPr="00964ECC" w:rsidRDefault="007C12ED" w:rsidP="006544F6">
            <w:pPr>
              <w:spacing w:after="0"/>
              <w:jc w:val="center"/>
              <w:rPr>
                <w:color w:val="000000"/>
              </w:rPr>
            </w:pPr>
            <w:r w:rsidRPr="00964ECC">
              <w:rPr>
                <w:color w:val="000000"/>
              </w:rPr>
              <w:t>22,2</w:t>
            </w:r>
          </w:p>
        </w:tc>
        <w:tc>
          <w:tcPr>
            <w:tcW w:w="850" w:type="dxa"/>
            <w:tcBorders>
              <w:top w:val="single" w:sz="4" w:space="0" w:color="000000"/>
              <w:left w:val="single" w:sz="4" w:space="0" w:color="000000"/>
              <w:bottom w:val="single" w:sz="4" w:space="0" w:color="000000"/>
            </w:tcBorders>
            <w:shd w:val="clear" w:color="auto" w:fill="auto"/>
          </w:tcPr>
          <w:p w:rsidR="007C12ED" w:rsidRPr="00964ECC" w:rsidRDefault="007C12ED" w:rsidP="006544F6">
            <w:pPr>
              <w:snapToGrid w:val="0"/>
              <w:spacing w:after="0"/>
              <w:jc w:val="center"/>
              <w:rPr>
                <w:color w:val="000000"/>
                <w:u w:val="single"/>
              </w:rPr>
            </w:pPr>
            <w:r w:rsidRPr="00964ECC">
              <w:rPr>
                <w:color w:val="000000"/>
                <w:u w:val="single"/>
              </w:rPr>
              <w:t>11,4</w:t>
            </w:r>
          </w:p>
          <w:p w:rsidR="007C12ED" w:rsidRPr="00964ECC" w:rsidRDefault="007C12ED" w:rsidP="006544F6">
            <w:pPr>
              <w:spacing w:after="0"/>
              <w:jc w:val="center"/>
              <w:rPr>
                <w:color w:val="000000"/>
              </w:rPr>
            </w:pPr>
            <w:r w:rsidRPr="00964ECC">
              <w:rPr>
                <w:color w:val="000000"/>
              </w:rPr>
              <w:t>23,0</w:t>
            </w:r>
          </w:p>
        </w:tc>
        <w:tc>
          <w:tcPr>
            <w:tcW w:w="851" w:type="dxa"/>
            <w:tcBorders>
              <w:top w:val="single" w:sz="4" w:space="0" w:color="000000"/>
              <w:left w:val="single" w:sz="4" w:space="0" w:color="000000"/>
              <w:bottom w:val="single" w:sz="4" w:space="0" w:color="000000"/>
            </w:tcBorders>
            <w:shd w:val="clear" w:color="auto" w:fill="auto"/>
          </w:tcPr>
          <w:p w:rsidR="007C12ED" w:rsidRPr="00964ECC" w:rsidRDefault="007C12ED" w:rsidP="006544F6">
            <w:pPr>
              <w:snapToGrid w:val="0"/>
              <w:spacing w:after="0"/>
              <w:jc w:val="center"/>
              <w:rPr>
                <w:color w:val="000000"/>
                <w:u w:val="single"/>
              </w:rPr>
            </w:pPr>
            <w:r w:rsidRPr="00964ECC">
              <w:rPr>
                <w:color w:val="000000"/>
                <w:u w:val="single"/>
              </w:rPr>
              <w:t>8,5</w:t>
            </w:r>
          </w:p>
          <w:p w:rsidR="007C12ED" w:rsidRPr="00964ECC" w:rsidRDefault="007C12ED" w:rsidP="006544F6">
            <w:pPr>
              <w:spacing w:after="0"/>
              <w:jc w:val="center"/>
              <w:rPr>
                <w:color w:val="000000"/>
              </w:rPr>
            </w:pPr>
            <w:r w:rsidRPr="00964ECC">
              <w:rPr>
                <w:color w:val="000000"/>
              </w:rPr>
              <w:t>21,8</w:t>
            </w:r>
          </w:p>
        </w:tc>
        <w:tc>
          <w:tcPr>
            <w:tcW w:w="850" w:type="dxa"/>
            <w:tcBorders>
              <w:top w:val="single" w:sz="4" w:space="0" w:color="000000"/>
              <w:left w:val="single" w:sz="4" w:space="0" w:color="000000"/>
              <w:bottom w:val="single" w:sz="4" w:space="0" w:color="000000"/>
            </w:tcBorders>
            <w:shd w:val="clear" w:color="auto" w:fill="auto"/>
          </w:tcPr>
          <w:p w:rsidR="007C12ED" w:rsidRPr="00964ECC" w:rsidRDefault="007C12ED" w:rsidP="006544F6">
            <w:pPr>
              <w:snapToGrid w:val="0"/>
              <w:spacing w:after="0"/>
              <w:jc w:val="center"/>
              <w:rPr>
                <w:color w:val="000000"/>
                <w:u w:val="single"/>
              </w:rPr>
            </w:pPr>
            <w:r w:rsidRPr="00964ECC">
              <w:rPr>
                <w:color w:val="000000"/>
                <w:u w:val="single"/>
              </w:rPr>
              <w:t>8,2</w:t>
            </w:r>
          </w:p>
          <w:p w:rsidR="007C12ED" w:rsidRPr="00964ECC" w:rsidRDefault="007C12ED" w:rsidP="006544F6">
            <w:pPr>
              <w:spacing w:after="0"/>
              <w:jc w:val="center"/>
              <w:rPr>
                <w:color w:val="000000"/>
              </w:rPr>
            </w:pPr>
            <w:r w:rsidRPr="00964ECC">
              <w:rPr>
                <w:color w:val="000000"/>
              </w:rPr>
              <w:t>24,9</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7C12ED" w:rsidRPr="00964ECC" w:rsidRDefault="007C12ED" w:rsidP="006544F6">
            <w:pPr>
              <w:snapToGrid w:val="0"/>
              <w:spacing w:after="0"/>
              <w:jc w:val="center"/>
              <w:rPr>
                <w:color w:val="000000"/>
                <w:u w:val="single"/>
              </w:rPr>
            </w:pPr>
            <w:r w:rsidRPr="00964ECC">
              <w:rPr>
                <w:color w:val="000000"/>
                <w:u w:val="single"/>
              </w:rPr>
              <w:t>9,0</w:t>
            </w:r>
          </w:p>
          <w:p w:rsidR="007C12ED" w:rsidRPr="00964ECC" w:rsidRDefault="007C12ED" w:rsidP="006544F6">
            <w:pPr>
              <w:spacing w:after="0"/>
              <w:jc w:val="center"/>
              <w:rPr>
                <w:color w:val="000000"/>
              </w:rPr>
            </w:pPr>
            <w:r w:rsidRPr="00964ECC">
              <w:rPr>
                <w:color w:val="000000"/>
              </w:rPr>
              <w:t>26,6</w:t>
            </w:r>
          </w:p>
        </w:tc>
      </w:tr>
    </w:tbl>
    <w:p w:rsidR="009B55DA" w:rsidRPr="006544F6" w:rsidRDefault="007C12ED" w:rsidP="003B3DD3">
      <w:pPr>
        <w:spacing w:before="240" w:after="0" w:line="240" w:lineRule="auto"/>
        <w:ind w:firstLine="720"/>
        <w:jc w:val="both"/>
        <w:rPr>
          <w:i/>
          <w:sz w:val="28"/>
          <w:szCs w:val="28"/>
        </w:rPr>
      </w:pPr>
      <w:r w:rsidRPr="006544F6">
        <w:rPr>
          <w:i/>
          <w:sz w:val="28"/>
          <w:szCs w:val="28"/>
        </w:rPr>
        <w:t xml:space="preserve">Среднегодовые осадки, их распределение по сезонам года. </w:t>
      </w:r>
    </w:p>
    <w:p w:rsidR="007C12ED" w:rsidRPr="009B55DA" w:rsidRDefault="007C12ED" w:rsidP="009B55DA">
      <w:pPr>
        <w:spacing w:after="0" w:line="240" w:lineRule="auto"/>
        <w:ind w:firstLine="720"/>
        <w:jc w:val="both"/>
        <w:rPr>
          <w:sz w:val="28"/>
          <w:szCs w:val="28"/>
        </w:rPr>
      </w:pPr>
      <w:r w:rsidRPr="009B55DA">
        <w:rPr>
          <w:sz w:val="28"/>
          <w:szCs w:val="28"/>
        </w:rPr>
        <w:t>Лето жаркое, сухое, непродолжительное, с большим количеством солнечных дней. Осадков с мая по сентябрь выпадает в среднем менее 200 мм. Количество осадков, за год составляет 470 мм, суточный максимум – 68 мм. Осень ранняя, как и весна, непродолжительная, 1,5-2 месяца (сентябрь-октябрь), нередко пасмурная и дож</w:t>
      </w:r>
      <w:r w:rsidR="009B55DA">
        <w:rPr>
          <w:sz w:val="28"/>
          <w:szCs w:val="28"/>
        </w:rPr>
        <w:t>дливая. Те</w:t>
      </w:r>
      <w:r w:rsidRPr="009B55DA">
        <w:rPr>
          <w:sz w:val="28"/>
          <w:szCs w:val="28"/>
        </w:rPr>
        <w:t>плая, солнечная погода сохраняется до конца сентября. В октябре уже наблюдается значительное похолодание, а в конце этого месяца отмечаются первые снегопады</w:t>
      </w:r>
      <w:r w:rsidR="009B55DA">
        <w:rPr>
          <w:sz w:val="28"/>
          <w:szCs w:val="28"/>
        </w:rPr>
        <w:t xml:space="preserve"> </w:t>
      </w:r>
      <w:r w:rsidRPr="009B55DA">
        <w:rPr>
          <w:sz w:val="28"/>
          <w:szCs w:val="28"/>
        </w:rPr>
        <w:t>- предвестники быстро надвигающейся сибирской зимы.</w:t>
      </w:r>
    </w:p>
    <w:p w:rsidR="007C12ED" w:rsidRPr="00964ECC" w:rsidRDefault="007C12ED" w:rsidP="009B55DA">
      <w:pPr>
        <w:spacing w:after="0" w:line="240" w:lineRule="auto"/>
        <w:ind w:firstLine="720"/>
        <w:jc w:val="both"/>
      </w:pPr>
      <w:r w:rsidRPr="009B55DA">
        <w:rPr>
          <w:sz w:val="28"/>
          <w:szCs w:val="28"/>
        </w:rPr>
        <w:t>Преобладающее направление ветра (зимой) – юго-западное с частым повторением южного. Летом повторяемость их несколько ослабевает за счет усиления северных румбов.</w:t>
      </w:r>
    </w:p>
    <w:p w:rsidR="007C12ED" w:rsidRPr="009B55DA" w:rsidRDefault="00655F7E" w:rsidP="009B55DA">
      <w:pPr>
        <w:spacing w:after="0" w:line="240" w:lineRule="auto"/>
        <w:rPr>
          <w:b/>
          <w:bCs/>
          <w:noProof/>
        </w:rPr>
      </w:pPr>
      <w:r>
        <w:rPr>
          <w:b/>
          <w:bCs/>
          <w:noProof/>
        </w:rPr>
        <w:t xml:space="preserve">Таблица 5 </w:t>
      </w:r>
      <w:r w:rsidR="009B55DA" w:rsidRPr="009B55DA">
        <w:rPr>
          <w:b/>
          <w:bCs/>
          <w:noProof/>
        </w:rPr>
        <w:t>- Направление и скорость ветра</w:t>
      </w:r>
    </w:p>
    <w:tbl>
      <w:tblPr>
        <w:tblW w:w="0" w:type="auto"/>
        <w:tblInd w:w="108" w:type="dxa"/>
        <w:tblLayout w:type="fixed"/>
        <w:tblLook w:val="0000" w:firstRow="0" w:lastRow="0" w:firstColumn="0" w:lastColumn="0" w:noHBand="0" w:noVBand="0"/>
      </w:tblPr>
      <w:tblGrid>
        <w:gridCol w:w="864"/>
        <w:gridCol w:w="865"/>
        <w:gridCol w:w="865"/>
        <w:gridCol w:w="865"/>
        <w:gridCol w:w="865"/>
        <w:gridCol w:w="865"/>
        <w:gridCol w:w="865"/>
        <w:gridCol w:w="865"/>
        <w:gridCol w:w="865"/>
        <w:gridCol w:w="2422"/>
      </w:tblGrid>
      <w:tr w:rsidR="007C12ED" w:rsidRPr="00964ECC" w:rsidTr="003B3DD3">
        <w:trPr>
          <w:trHeight w:val="790"/>
        </w:trPr>
        <w:tc>
          <w:tcPr>
            <w:tcW w:w="10206" w:type="dxa"/>
            <w:gridSpan w:val="10"/>
            <w:tcBorders>
              <w:top w:val="single" w:sz="4" w:space="0" w:color="000000"/>
              <w:left w:val="single" w:sz="4" w:space="0" w:color="000000"/>
              <w:bottom w:val="single" w:sz="4" w:space="0" w:color="000000"/>
              <w:right w:val="single" w:sz="4" w:space="0" w:color="000000"/>
            </w:tcBorders>
            <w:shd w:val="clear" w:color="auto" w:fill="auto"/>
          </w:tcPr>
          <w:p w:rsidR="007C12ED" w:rsidRPr="003B3DD3" w:rsidRDefault="007C12ED" w:rsidP="003B3DD3">
            <w:pPr>
              <w:snapToGrid w:val="0"/>
              <w:spacing w:after="0" w:line="240" w:lineRule="auto"/>
              <w:jc w:val="center"/>
              <w:rPr>
                <w:b/>
                <w:color w:val="000000"/>
              </w:rPr>
            </w:pPr>
            <w:r w:rsidRPr="003B3DD3">
              <w:rPr>
                <w:b/>
                <w:color w:val="000000"/>
              </w:rPr>
              <w:t>Повторяемость направлений ветра (числитель),</w:t>
            </w:r>
          </w:p>
          <w:p w:rsidR="007C12ED" w:rsidRPr="003B3DD3" w:rsidRDefault="007C12ED" w:rsidP="003B3DD3">
            <w:pPr>
              <w:spacing w:after="0" w:line="240" w:lineRule="auto"/>
              <w:jc w:val="center"/>
              <w:rPr>
                <w:b/>
                <w:color w:val="000000"/>
              </w:rPr>
            </w:pPr>
            <w:r w:rsidRPr="003B3DD3">
              <w:rPr>
                <w:b/>
                <w:color w:val="000000"/>
              </w:rPr>
              <w:t>средняя скорость ветра по направлениям (знаменатель), м/с,</w:t>
            </w:r>
          </w:p>
          <w:p w:rsidR="007C12ED" w:rsidRPr="00964ECC" w:rsidRDefault="007C12ED" w:rsidP="003B3DD3">
            <w:pPr>
              <w:spacing w:after="0" w:line="240" w:lineRule="auto"/>
              <w:jc w:val="center"/>
              <w:rPr>
                <w:color w:val="000000"/>
              </w:rPr>
            </w:pPr>
            <w:r w:rsidRPr="003B3DD3">
              <w:rPr>
                <w:b/>
                <w:color w:val="000000"/>
              </w:rPr>
              <w:t>повторяемость штилей, максимальная и минимальная скорость ветра , м/с.</w:t>
            </w:r>
          </w:p>
        </w:tc>
      </w:tr>
      <w:tr w:rsidR="003B3DD3" w:rsidRPr="00964ECC" w:rsidTr="003B3DD3">
        <w:tc>
          <w:tcPr>
            <w:tcW w:w="7784" w:type="dxa"/>
            <w:gridSpan w:val="9"/>
            <w:tcBorders>
              <w:top w:val="single" w:sz="4" w:space="0" w:color="000000"/>
              <w:left w:val="single" w:sz="4" w:space="0" w:color="000000"/>
              <w:bottom w:val="single" w:sz="4" w:space="0" w:color="000000"/>
            </w:tcBorders>
            <w:shd w:val="clear" w:color="auto" w:fill="auto"/>
          </w:tcPr>
          <w:p w:rsidR="003B3DD3" w:rsidRPr="00964ECC" w:rsidRDefault="003B3DD3" w:rsidP="003B3DD3">
            <w:pPr>
              <w:snapToGrid w:val="0"/>
              <w:spacing w:line="240" w:lineRule="auto"/>
              <w:rPr>
                <w:color w:val="000000"/>
              </w:rPr>
            </w:pPr>
            <w:r w:rsidRPr="00964ECC">
              <w:rPr>
                <w:color w:val="000000"/>
              </w:rPr>
              <w:t>январь</w:t>
            </w:r>
          </w:p>
        </w:tc>
        <w:tc>
          <w:tcPr>
            <w:tcW w:w="2422" w:type="dxa"/>
            <w:vMerge w:val="restart"/>
            <w:tcBorders>
              <w:top w:val="single" w:sz="4" w:space="0" w:color="000000"/>
              <w:left w:val="single" w:sz="4" w:space="0" w:color="000000"/>
              <w:right w:val="single" w:sz="4" w:space="0" w:color="000000"/>
            </w:tcBorders>
            <w:shd w:val="clear" w:color="auto" w:fill="auto"/>
          </w:tcPr>
          <w:p w:rsidR="003B3DD3" w:rsidRPr="00964ECC" w:rsidRDefault="003B3DD3" w:rsidP="003B3DD3">
            <w:pPr>
              <w:snapToGrid w:val="0"/>
              <w:spacing w:after="0" w:line="240" w:lineRule="auto"/>
              <w:rPr>
                <w:color w:val="000000"/>
              </w:rPr>
            </w:pPr>
            <w:r w:rsidRPr="00964ECC">
              <w:rPr>
                <w:color w:val="000000"/>
              </w:rPr>
              <w:t>Максимальная из средних скоростей по румбам за январь</w:t>
            </w:r>
          </w:p>
        </w:tc>
      </w:tr>
      <w:tr w:rsidR="003B3DD3" w:rsidRPr="00964ECC" w:rsidTr="003B3DD3">
        <w:trPr>
          <w:trHeight w:val="406"/>
        </w:trPr>
        <w:tc>
          <w:tcPr>
            <w:tcW w:w="864" w:type="dxa"/>
            <w:tcBorders>
              <w:top w:val="single" w:sz="4" w:space="0" w:color="000000"/>
              <w:left w:val="single" w:sz="4" w:space="0" w:color="000000"/>
              <w:bottom w:val="single" w:sz="4" w:space="0" w:color="000000"/>
            </w:tcBorders>
            <w:shd w:val="clear" w:color="auto" w:fill="auto"/>
            <w:vAlign w:val="center"/>
          </w:tcPr>
          <w:p w:rsidR="003B3DD3" w:rsidRPr="00964ECC" w:rsidRDefault="003B3DD3" w:rsidP="003B3DD3">
            <w:pPr>
              <w:pStyle w:val="214"/>
              <w:snapToGrid w:val="0"/>
              <w:spacing w:after="0" w:line="240" w:lineRule="auto"/>
              <w:ind w:left="0" w:firstLine="0"/>
              <w:jc w:val="center"/>
              <w:rPr>
                <w:rFonts w:ascii="Times New Roman" w:hAnsi="Times New Roman" w:cs="Times New Roman"/>
                <w:b w:val="0"/>
                <w:color w:val="000000"/>
                <w:sz w:val="24"/>
                <w:szCs w:val="24"/>
                <w:u w:val="none"/>
              </w:rPr>
            </w:pPr>
            <w:r w:rsidRPr="00964ECC">
              <w:rPr>
                <w:rFonts w:ascii="Times New Roman" w:hAnsi="Times New Roman" w:cs="Times New Roman"/>
                <w:b w:val="0"/>
                <w:color w:val="000000"/>
                <w:sz w:val="24"/>
                <w:szCs w:val="24"/>
                <w:u w:val="none"/>
              </w:rPr>
              <w:t>С</w:t>
            </w:r>
          </w:p>
        </w:tc>
        <w:tc>
          <w:tcPr>
            <w:tcW w:w="865" w:type="dxa"/>
            <w:tcBorders>
              <w:top w:val="single" w:sz="4" w:space="0" w:color="000000"/>
              <w:left w:val="single" w:sz="4" w:space="0" w:color="000000"/>
              <w:bottom w:val="single" w:sz="4" w:space="0" w:color="000000"/>
            </w:tcBorders>
            <w:shd w:val="clear" w:color="auto" w:fill="auto"/>
            <w:vAlign w:val="center"/>
          </w:tcPr>
          <w:p w:rsidR="003B3DD3" w:rsidRPr="00964ECC" w:rsidRDefault="003B3DD3" w:rsidP="003B3DD3">
            <w:pPr>
              <w:pStyle w:val="214"/>
              <w:snapToGrid w:val="0"/>
              <w:spacing w:after="0" w:line="240" w:lineRule="auto"/>
              <w:ind w:left="0" w:firstLine="0"/>
              <w:jc w:val="center"/>
              <w:rPr>
                <w:rFonts w:ascii="Times New Roman" w:hAnsi="Times New Roman" w:cs="Times New Roman"/>
                <w:b w:val="0"/>
                <w:color w:val="000000"/>
                <w:sz w:val="24"/>
                <w:szCs w:val="24"/>
                <w:u w:val="none"/>
              </w:rPr>
            </w:pPr>
            <w:r w:rsidRPr="00964ECC">
              <w:rPr>
                <w:rFonts w:ascii="Times New Roman" w:hAnsi="Times New Roman" w:cs="Times New Roman"/>
                <w:b w:val="0"/>
                <w:color w:val="000000"/>
                <w:sz w:val="24"/>
                <w:szCs w:val="24"/>
                <w:u w:val="none"/>
              </w:rPr>
              <w:t>СВ</w:t>
            </w:r>
          </w:p>
        </w:tc>
        <w:tc>
          <w:tcPr>
            <w:tcW w:w="865" w:type="dxa"/>
            <w:tcBorders>
              <w:top w:val="single" w:sz="4" w:space="0" w:color="000000"/>
              <w:left w:val="single" w:sz="4" w:space="0" w:color="000000"/>
              <w:bottom w:val="single" w:sz="4" w:space="0" w:color="000000"/>
            </w:tcBorders>
            <w:shd w:val="clear" w:color="auto" w:fill="auto"/>
            <w:vAlign w:val="center"/>
          </w:tcPr>
          <w:p w:rsidR="003B3DD3" w:rsidRPr="00964ECC" w:rsidRDefault="003B3DD3" w:rsidP="003B3DD3">
            <w:pPr>
              <w:pStyle w:val="214"/>
              <w:snapToGrid w:val="0"/>
              <w:spacing w:after="0" w:line="240" w:lineRule="auto"/>
              <w:ind w:left="0" w:firstLine="0"/>
              <w:jc w:val="center"/>
              <w:rPr>
                <w:rFonts w:ascii="Times New Roman" w:hAnsi="Times New Roman" w:cs="Times New Roman"/>
                <w:b w:val="0"/>
                <w:color w:val="000000"/>
                <w:sz w:val="24"/>
                <w:szCs w:val="24"/>
                <w:u w:val="none"/>
              </w:rPr>
            </w:pPr>
            <w:r w:rsidRPr="00964ECC">
              <w:rPr>
                <w:rFonts w:ascii="Times New Roman" w:hAnsi="Times New Roman" w:cs="Times New Roman"/>
                <w:b w:val="0"/>
                <w:color w:val="000000"/>
                <w:sz w:val="24"/>
                <w:szCs w:val="24"/>
                <w:u w:val="none"/>
              </w:rPr>
              <w:t>В</w:t>
            </w:r>
          </w:p>
        </w:tc>
        <w:tc>
          <w:tcPr>
            <w:tcW w:w="865" w:type="dxa"/>
            <w:tcBorders>
              <w:top w:val="single" w:sz="4" w:space="0" w:color="000000"/>
              <w:left w:val="single" w:sz="4" w:space="0" w:color="000000"/>
              <w:bottom w:val="single" w:sz="4" w:space="0" w:color="000000"/>
            </w:tcBorders>
            <w:shd w:val="clear" w:color="auto" w:fill="auto"/>
            <w:vAlign w:val="center"/>
          </w:tcPr>
          <w:p w:rsidR="003B3DD3" w:rsidRPr="00964ECC" w:rsidRDefault="003B3DD3" w:rsidP="003B3DD3">
            <w:pPr>
              <w:pStyle w:val="214"/>
              <w:snapToGrid w:val="0"/>
              <w:spacing w:after="0" w:line="240" w:lineRule="auto"/>
              <w:ind w:left="0" w:firstLine="0"/>
              <w:jc w:val="center"/>
              <w:rPr>
                <w:rFonts w:ascii="Times New Roman" w:hAnsi="Times New Roman" w:cs="Times New Roman"/>
                <w:b w:val="0"/>
                <w:color w:val="000000"/>
                <w:sz w:val="24"/>
                <w:szCs w:val="24"/>
                <w:u w:val="none"/>
              </w:rPr>
            </w:pPr>
            <w:r w:rsidRPr="00964ECC">
              <w:rPr>
                <w:rFonts w:ascii="Times New Roman" w:hAnsi="Times New Roman" w:cs="Times New Roman"/>
                <w:b w:val="0"/>
                <w:color w:val="000000"/>
                <w:sz w:val="24"/>
                <w:szCs w:val="24"/>
                <w:u w:val="none"/>
              </w:rPr>
              <w:t>ЮВ</w:t>
            </w:r>
          </w:p>
        </w:tc>
        <w:tc>
          <w:tcPr>
            <w:tcW w:w="865" w:type="dxa"/>
            <w:tcBorders>
              <w:top w:val="single" w:sz="4" w:space="0" w:color="000000"/>
              <w:left w:val="single" w:sz="4" w:space="0" w:color="000000"/>
              <w:bottom w:val="single" w:sz="4" w:space="0" w:color="000000"/>
            </w:tcBorders>
            <w:shd w:val="clear" w:color="auto" w:fill="auto"/>
            <w:vAlign w:val="center"/>
          </w:tcPr>
          <w:p w:rsidR="003B3DD3" w:rsidRPr="00964ECC" w:rsidRDefault="003B3DD3" w:rsidP="003B3DD3">
            <w:pPr>
              <w:pStyle w:val="214"/>
              <w:snapToGrid w:val="0"/>
              <w:spacing w:after="0" w:line="240" w:lineRule="auto"/>
              <w:ind w:left="0" w:firstLine="0"/>
              <w:jc w:val="center"/>
              <w:rPr>
                <w:rFonts w:ascii="Times New Roman" w:hAnsi="Times New Roman" w:cs="Times New Roman"/>
                <w:b w:val="0"/>
                <w:color w:val="000000"/>
                <w:sz w:val="24"/>
                <w:szCs w:val="24"/>
                <w:u w:val="none"/>
              </w:rPr>
            </w:pPr>
            <w:r w:rsidRPr="00964ECC">
              <w:rPr>
                <w:rFonts w:ascii="Times New Roman" w:hAnsi="Times New Roman" w:cs="Times New Roman"/>
                <w:b w:val="0"/>
                <w:color w:val="000000"/>
                <w:sz w:val="24"/>
                <w:szCs w:val="24"/>
                <w:u w:val="none"/>
              </w:rPr>
              <w:t>Ю</w:t>
            </w:r>
          </w:p>
        </w:tc>
        <w:tc>
          <w:tcPr>
            <w:tcW w:w="865" w:type="dxa"/>
            <w:tcBorders>
              <w:top w:val="single" w:sz="4" w:space="0" w:color="000000"/>
              <w:left w:val="single" w:sz="4" w:space="0" w:color="000000"/>
              <w:bottom w:val="single" w:sz="4" w:space="0" w:color="000000"/>
            </w:tcBorders>
            <w:shd w:val="clear" w:color="auto" w:fill="auto"/>
            <w:vAlign w:val="center"/>
          </w:tcPr>
          <w:p w:rsidR="003B3DD3" w:rsidRPr="00964ECC" w:rsidRDefault="003B3DD3" w:rsidP="003B3DD3">
            <w:pPr>
              <w:pStyle w:val="214"/>
              <w:snapToGrid w:val="0"/>
              <w:spacing w:after="0" w:line="240" w:lineRule="auto"/>
              <w:ind w:left="0" w:firstLine="0"/>
              <w:jc w:val="center"/>
              <w:rPr>
                <w:rFonts w:ascii="Times New Roman" w:hAnsi="Times New Roman" w:cs="Times New Roman"/>
                <w:b w:val="0"/>
                <w:color w:val="000000"/>
                <w:sz w:val="24"/>
                <w:szCs w:val="24"/>
                <w:u w:val="none"/>
              </w:rPr>
            </w:pPr>
            <w:r w:rsidRPr="00964ECC">
              <w:rPr>
                <w:rFonts w:ascii="Times New Roman" w:hAnsi="Times New Roman" w:cs="Times New Roman"/>
                <w:b w:val="0"/>
                <w:color w:val="000000"/>
                <w:sz w:val="24"/>
                <w:szCs w:val="24"/>
                <w:u w:val="none"/>
              </w:rPr>
              <w:t>ЮЗ</w:t>
            </w:r>
          </w:p>
        </w:tc>
        <w:tc>
          <w:tcPr>
            <w:tcW w:w="865" w:type="dxa"/>
            <w:tcBorders>
              <w:top w:val="single" w:sz="4" w:space="0" w:color="000000"/>
              <w:left w:val="single" w:sz="4" w:space="0" w:color="000000"/>
              <w:bottom w:val="single" w:sz="4" w:space="0" w:color="000000"/>
            </w:tcBorders>
            <w:shd w:val="clear" w:color="auto" w:fill="auto"/>
            <w:vAlign w:val="center"/>
          </w:tcPr>
          <w:p w:rsidR="003B3DD3" w:rsidRPr="00964ECC" w:rsidRDefault="003B3DD3" w:rsidP="003B3DD3">
            <w:pPr>
              <w:pStyle w:val="214"/>
              <w:snapToGrid w:val="0"/>
              <w:spacing w:after="0" w:line="240" w:lineRule="auto"/>
              <w:ind w:left="0" w:firstLine="0"/>
              <w:jc w:val="center"/>
              <w:rPr>
                <w:rFonts w:ascii="Times New Roman" w:hAnsi="Times New Roman" w:cs="Times New Roman"/>
                <w:b w:val="0"/>
                <w:color w:val="000000"/>
                <w:sz w:val="24"/>
                <w:szCs w:val="24"/>
                <w:u w:val="none"/>
              </w:rPr>
            </w:pPr>
            <w:r w:rsidRPr="00964ECC">
              <w:rPr>
                <w:rFonts w:ascii="Times New Roman" w:hAnsi="Times New Roman" w:cs="Times New Roman"/>
                <w:b w:val="0"/>
                <w:color w:val="000000"/>
                <w:sz w:val="24"/>
                <w:szCs w:val="24"/>
                <w:u w:val="none"/>
              </w:rPr>
              <w:t>З</w:t>
            </w:r>
          </w:p>
        </w:tc>
        <w:tc>
          <w:tcPr>
            <w:tcW w:w="865" w:type="dxa"/>
            <w:tcBorders>
              <w:top w:val="single" w:sz="4" w:space="0" w:color="000000"/>
              <w:left w:val="single" w:sz="4" w:space="0" w:color="000000"/>
              <w:bottom w:val="single" w:sz="4" w:space="0" w:color="000000"/>
            </w:tcBorders>
            <w:shd w:val="clear" w:color="auto" w:fill="auto"/>
            <w:vAlign w:val="center"/>
          </w:tcPr>
          <w:p w:rsidR="003B3DD3" w:rsidRPr="00964ECC" w:rsidRDefault="003B3DD3" w:rsidP="003B3DD3">
            <w:pPr>
              <w:pStyle w:val="214"/>
              <w:snapToGrid w:val="0"/>
              <w:spacing w:after="0" w:line="240" w:lineRule="auto"/>
              <w:ind w:left="0" w:firstLine="0"/>
              <w:jc w:val="center"/>
              <w:rPr>
                <w:rFonts w:ascii="Times New Roman" w:hAnsi="Times New Roman" w:cs="Times New Roman"/>
                <w:b w:val="0"/>
                <w:color w:val="000000"/>
                <w:sz w:val="24"/>
                <w:szCs w:val="24"/>
                <w:u w:val="none"/>
              </w:rPr>
            </w:pPr>
            <w:r w:rsidRPr="00964ECC">
              <w:rPr>
                <w:rFonts w:ascii="Times New Roman" w:hAnsi="Times New Roman" w:cs="Times New Roman"/>
                <w:b w:val="0"/>
                <w:color w:val="000000"/>
                <w:sz w:val="24"/>
                <w:szCs w:val="24"/>
                <w:u w:val="none"/>
              </w:rPr>
              <w:t>СЗ</w:t>
            </w:r>
          </w:p>
        </w:tc>
        <w:tc>
          <w:tcPr>
            <w:tcW w:w="865" w:type="dxa"/>
            <w:tcBorders>
              <w:top w:val="single" w:sz="4" w:space="0" w:color="000000"/>
              <w:left w:val="single" w:sz="4" w:space="0" w:color="000000"/>
              <w:bottom w:val="single" w:sz="4" w:space="0" w:color="000000"/>
            </w:tcBorders>
            <w:shd w:val="clear" w:color="auto" w:fill="auto"/>
            <w:vAlign w:val="center"/>
          </w:tcPr>
          <w:p w:rsidR="003B3DD3" w:rsidRPr="00964ECC" w:rsidRDefault="003B3DD3" w:rsidP="003B3DD3">
            <w:pPr>
              <w:pStyle w:val="214"/>
              <w:snapToGrid w:val="0"/>
              <w:spacing w:after="0" w:line="240" w:lineRule="auto"/>
              <w:ind w:left="0" w:firstLine="0"/>
              <w:jc w:val="center"/>
              <w:rPr>
                <w:rFonts w:ascii="Times New Roman" w:hAnsi="Times New Roman" w:cs="Times New Roman"/>
                <w:b w:val="0"/>
                <w:color w:val="000000"/>
                <w:sz w:val="24"/>
                <w:szCs w:val="24"/>
                <w:u w:val="none"/>
              </w:rPr>
            </w:pPr>
            <w:r w:rsidRPr="00964ECC">
              <w:rPr>
                <w:rFonts w:ascii="Times New Roman" w:hAnsi="Times New Roman" w:cs="Times New Roman"/>
                <w:b w:val="0"/>
                <w:color w:val="000000"/>
                <w:sz w:val="24"/>
                <w:szCs w:val="24"/>
                <w:u w:val="none"/>
              </w:rPr>
              <w:t>штиль</w:t>
            </w:r>
          </w:p>
        </w:tc>
        <w:tc>
          <w:tcPr>
            <w:tcW w:w="2422" w:type="dxa"/>
            <w:vMerge/>
            <w:tcBorders>
              <w:left w:val="single" w:sz="4" w:space="0" w:color="000000"/>
              <w:bottom w:val="single" w:sz="4" w:space="0" w:color="000000"/>
              <w:right w:val="single" w:sz="4" w:space="0" w:color="000000"/>
            </w:tcBorders>
            <w:shd w:val="clear" w:color="auto" w:fill="auto"/>
          </w:tcPr>
          <w:p w:rsidR="003B3DD3" w:rsidRPr="00964ECC" w:rsidRDefault="003B3DD3" w:rsidP="003B3DD3">
            <w:pPr>
              <w:pStyle w:val="214"/>
              <w:snapToGrid w:val="0"/>
              <w:spacing w:after="0" w:line="240" w:lineRule="auto"/>
              <w:ind w:left="0" w:firstLine="0"/>
              <w:jc w:val="center"/>
              <w:rPr>
                <w:rFonts w:ascii="Times New Roman" w:hAnsi="Times New Roman" w:cs="Times New Roman"/>
                <w:b w:val="0"/>
                <w:color w:val="000000"/>
                <w:sz w:val="24"/>
                <w:szCs w:val="24"/>
                <w:u w:val="none"/>
              </w:rPr>
            </w:pPr>
          </w:p>
        </w:tc>
      </w:tr>
      <w:tr w:rsidR="007C12ED" w:rsidRPr="00964ECC" w:rsidTr="003B3DD3">
        <w:tc>
          <w:tcPr>
            <w:tcW w:w="864" w:type="dxa"/>
            <w:tcBorders>
              <w:top w:val="single" w:sz="4" w:space="0" w:color="000000"/>
              <w:left w:val="single" w:sz="4" w:space="0" w:color="000000"/>
              <w:bottom w:val="single" w:sz="4" w:space="0" w:color="000000"/>
            </w:tcBorders>
            <w:shd w:val="clear" w:color="auto" w:fill="auto"/>
            <w:vAlign w:val="center"/>
          </w:tcPr>
          <w:p w:rsidR="007C12ED" w:rsidRPr="00964ECC" w:rsidRDefault="007C12ED" w:rsidP="003B3DD3">
            <w:pPr>
              <w:snapToGrid w:val="0"/>
              <w:spacing w:after="0" w:line="240" w:lineRule="auto"/>
              <w:jc w:val="center"/>
              <w:rPr>
                <w:color w:val="000000"/>
                <w:u w:val="single"/>
              </w:rPr>
            </w:pPr>
            <w:r w:rsidRPr="00964ECC">
              <w:rPr>
                <w:color w:val="000000"/>
                <w:u w:val="single"/>
              </w:rPr>
              <w:t>4</w:t>
            </w:r>
          </w:p>
          <w:p w:rsidR="007C12ED" w:rsidRPr="00964ECC" w:rsidRDefault="007C12ED" w:rsidP="003B3DD3">
            <w:pPr>
              <w:spacing w:after="0" w:line="240" w:lineRule="auto"/>
              <w:jc w:val="center"/>
              <w:rPr>
                <w:color w:val="000000"/>
              </w:rPr>
            </w:pPr>
            <w:r w:rsidRPr="00964ECC">
              <w:rPr>
                <w:color w:val="000000"/>
              </w:rPr>
              <w:t>3,9</w:t>
            </w:r>
          </w:p>
        </w:tc>
        <w:tc>
          <w:tcPr>
            <w:tcW w:w="865" w:type="dxa"/>
            <w:tcBorders>
              <w:top w:val="single" w:sz="4" w:space="0" w:color="000000"/>
              <w:left w:val="single" w:sz="4" w:space="0" w:color="000000"/>
              <w:bottom w:val="single" w:sz="4" w:space="0" w:color="000000"/>
            </w:tcBorders>
            <w:shd w:val="clear" w:color="auto" w:fill="auto"/>
            <w:vAlign w:val="center"/>
          </w:tcPr>
          <w:p w:rsidR="007C12ED" w:rsidRPr="00964ECC" w:rsidRDefault="007C12ED" w:rsidP="003B3DD3">
            <w:pPr>
              <w:snapToGrid w:val="0"/>
              <w:spacing w:after="0" w:line="240" w:lineRule="auto"/>
              <w:jc w:val="center"/>
              <w:rPr>
                <w:color w:val="000000"/>
                <w:u w:val="single"/>
              </w:rPr>
            </w:pPr>
            <w:r w:rsidRPr="00964ECC">
              <w:rPr>
                <w:color w:val="000000"/>
                <w:u w:val="single"/>
              </w:rPr>
              <w:t>10</w:t>
            </w:r>
          </w:p>
          <w:p w:rsidR="007C12ED" w:rsidRPr="00964ECC" w:rsidRDefault="007C12ED" w:rsidP="003B3DD3">
            <w:pPr>
              <w:spacing w:after="0" w:line="240" w:lineRule="auto"/>
              <w:jc w:val="center"/>
              <w:rPr>
                <w:color w:val="000000"/>
              </w:rPr>
            </w:pPr>
            <w:r w:rsidRPr="00964ECC">
              <w:rPr>
                <w:color w:val="000000"/>
              </w:rPr>
              <w:t>4,4</w:t>
            </w:r>
          </w:p>
        </w:tc>
        <w:tc>
          <w:tcPr>
            <w:tcW w:w="865" w:type="dxa"/>
            <w:tcBorders>
              <w:top w:val="single" w:sz="4" w:space="0" w:color="000000"/>
              <w:left w:val="single" w:sz="4" w:space="0" w:color="000000"/>
              <w:bottom w:val="single" w:sz="4" w:space="0" w:color="000000"/>
            </w:tcBorders>
            <w:shd w:val="clear" w:color="auto" w:fill="auto"/>
            <w:vAlign w:val="center"/>
          </w:tcPr>
          <w:p w:rsidR="007C12ED" w:rsidRPr="00964ECC" w:rsidRDefault="007C12ED" w:rsidP="003B3DD3">
            <w:pPr>
              <w:snapToGrid w:val="0"/>
              <w:spacing w:after="0" w:line="240" w:lineRule="auto"/>
              <w:jc w:val="center"/>
              <w:rPr>
                <w:color w:val="000000"/>
                <w:u w:val="single"/>
              </w:rPr>
            </w:pPr>
            <w:r w:rsidRPr="00964ECC">
              <w:rPr>
                <w:color w:val="000000"/>
                <w:u w:val="single"/>
              </w:rPr>
              <w:t>8</w:t>
            </w:r>
          </w:p>
          <w:p w:rsidR="007C12ED" w:rsidRPr="00964ECC" w:rsidRDefault="007C12ED" w:rsidP="003B3DD3">
            <w:pPr>
              <w:spacing w:after="0" w:line="240" w:lineRule="auto"/>
              <w:jc w:val="center"/>
              <w:rPr>
                <w:color w:val="000000"/>
              </w:rPr>
            </w:pPr>
            <w:r w:rsidRPr="00964ECC">
              <w:rPr>
                <w:color w:val="000000"/>
              </w:rPr>
              <w:t>4,7</w:t>
            </w:r>
          </w:p>
        </w:tc>
        <w:tc>
          <w:tcPr>
            <w:tcW w:w="865" w:type="dxa"/>
            <w:tcBorders>
              <w:top w:val="single" w:sz="4" w:space="0" w:color="000000"/>
              <w:left w:val="single" w:sz="4" w:space="0" w:color="000000"/>
              <w:bottom w:val="single" w:sz="4" w:space="0" w:color="000000"/>
            </w:tcBorders>
            <w:shd w:val="clear" w:color="auto" w:fill="auto"/>
            <w:vAlign w:val="center"/>
          </w:tcPr>
          <w:p w:rsidR="007C12ED" w:rsidRPr="00964ECC" w:rsidRDefault="007C12ED" w:rsidP="003B3DD3">
            <w:pPr>
              <w:snapToGrid w:val="0"/>
              <w:spacing w:after="0" w:line="240" w:lineRule="auto"/>
              <w:jc w:val="center"/>
              <w:rPr>
                <w:color w:val="000000"/>
                <w:u w:val="single"/>
              </w:rPr>
            </w:pPr>
            <w:r w:rsidRPr="00964ECC">
              <w:rPr>
                <w:color w:val="000000"/>
                <w:u w:val="single"/>
              </w:rPr>
              <w:t>14</w:t>
            </w:r>
          </w:p>
          <w:p w:rsidR="007C12ED" w:rsidRPr="00964ECC" w:rsidRDefault="007C12ED" w:rsidP="003B3DD3">
            <w:pPr>
              <w:spacing w:after="0" w:line="240" w:lineRule="auto"/>
              <w:jc w:val="center"/>
              <w:rPr>
                <w:color w:val="000000"/>
              </w:rPr>
            </w:pPr>
            <w:r w:rsidRPr="00964ECC">
              <w:rPr>
                <w:color w:val="000000"/>
              </w:rPr>
              <w:t>5,1</w:t>
            </w:r>
          </w:p>
        </w:tc>
        <w:tc>
          <w:tcPr>
            <w:tcW w:w="865" w:type="dxa"/>
            <w:tcBorders>
              <w:top w:val="single" w:sz="4" w:space="0" w:color="000000"/>
              <w:left w:val="single" w:sz="4" w:space="0" w:color="000000"/>
              <w:bottom w:val="single" w:sz="4" w:space="0" w:color="000000"/>
            </w:tcBorders>
            <w:shd w:val="clear" w:color="auto" w:fill="auto"/>
            <w:vAlign w:val="center"/>
          </w:tcPr>
          <w:p w:rsidR="007C12ED" w:rsidRPr="00964ECC" w:rsidRDefault="007C12ED" w:rsidP="003B3DD3">
            <w:pPr>
              <w:snapToGrid w:val="0"/>
              <w:spacing w:after="0" w:line="240" w:lineRule="auto"/>
              <w:jc w:val="center"/>
              <w:rPr>
                <w:color w:val="000000"/>
                <w:u w:val="single"/>
              </w:rPr>
            </w:pPr>
            <w:r w:rsidRPr="00964ECC">
              <w:rPr>
                <w:color w:val="000000"/>
                <w:u w:val="single"/>
              </w:rPr>
              <w:t>19</w:t>
            </w:r>
          </w:p>
          <w:p w:rsidR="007C12ED" w:rsidRPr="00964ECC" w:rsidRDefault="007C12ED" w:rsidP="003B3DD3">
            <w:pPr>
              <w:spacing w:after="0" w:line="240" w:lineRule="auto"/>
              <w:jc w:val="center"/>
              <w:rPr>
                <w:color w:val="000000"/>
              </w:rPr>
            </w:pPr>
            <w:r w:rsidRPr="00964ECC">
              <w:rPr>
                <w:color w:val="000000"/>
              </w:rPr>
              <w:t>5,9</w:t>
            </w:r>
          </w:p>
        </w:tc>
        <w:tc>
          <w:tcPr>
            <w:tcW w:w="865" w:type="dxa"/>
            <w:tcBorders>
              <w:top w:val="single" w:sz="4" w:space="0" w:color="000000"/>
              <w:left w:val="single" w:sz="4" w:space="0" w:color="000000"/>
              <w:bottom w:val="single" w:sz="4" w:space="0" w:color="000000"/>
            </w:tcBorders>
            <w:shd w:val="clear" w:color="auto" w:fill="auto"/>
            <w:vAlign w:val="center"/>
          </w:tcPr>
          <w:p w:rsidR="007C12ED" w:rsidRPr="00964ECC" w:rsidRDefault="007C12ED" w:rsidP="003B3DD3">
            <w:pPr>
              <w:snapToGrid w:val="0"/>
              <w:spacing w:after="0" w:line="240" w:lineRule="auto"/>
              <w:jc w:val="center"/>
              <w:rPr>
                <w:color w:val="000000"/>
                <w:u w:val="single"/>
              </w:rPr>
            </w:pPr>
            <w:r w:rsidRPr="00964ECC">
              <w:rPr>
                <w:color w:val="000000"/>
                <w:u w:val="single"/>
              </w:rPr>
              <w:t>30</w:t>
            </w:r>
          </w:p>
          <w:p w:rsidR="007C12ED" w:rsidRPr="00964ECC" w:rsidRDefault="007C12ED" w:rsidP="003B3DD3">
            <w:pPr>
              <w:spacing w:after="0" w:line="240" w:lineRule="auto"/>
              <w:jc w:val="center"/>
              <w:rPr>
                <w:color w:val="000000"/>
              </w:rPr>
            </w:pPr>
            <w:r w:rsidRPr="00964ECC">
              <w:rPr>
                <w:color w:val="000000"/>
              </w:rPr>
              <w:t>6,5</w:t>
            </w:r>
          </w:p>
        </w:tc>
        <w:tc>
          <w:tcPr>
            <w:tcW w:w="865" w:type="dxa"/>
            <w:tcBorders>
              <w:top w:val="single" w:sz="4" w:space="0" w:color="000000"/>
              <w:left w:val="single" w:sz="4" w:space="0" w:color="000000"/>
              <w:bottom w:val="single" w:sz="4" w:space="0" w:color="000000"/>
            </w:tcBorders>
            <w:shd w:val="clear" w:color="auto" w:fill="auto"/>
            <w:vAlign w:val="center"/>
          </w:tcPr>
          <w:p w:rsidR="007C12ED" w:rsidRPr="00964ECC" w:rsidRDefault="007C12ED" w:rsidP="003B3DD3">
            <w:pPr>
              <w:snapToGrid w:val="0"/>
              <w:spacing w:after="0" w:line="240" w:lineRule="auto"/>
              <w:jc w:val="center"/>
              <w:rPr>
                <w:color w:val="000000"/>
                <w:u w:val="single"/>
              </w:rPr>
            </w:pPr>
            <w:r w:rsidRPr="00964ECC">
              <w:rPr>
                <w:color w:val="000000"/>
                <w:u w:val="single"/>
              </w:rPr>
              <w:t>11</w:t>
            </w:r>
          </w:p>
          <w:p w:rsidR="007C12ED" w:rsidRPr="00964ECC" w:rsidRDefault="007C12ED" w:rsidP="003B3DD3">
            <w:pPr>
              <w:spacing w:after="0" w:line="240" w:lineRule="auto"/>
              <w:jc w:val="center"/>
              <w:rPr>
                <w:color w:val="000000"/>
              </w:rPr>
            </w:pPr>
            <w:r w:rsidRPr="00964ECC">
              <w:rPr>
                <w:color w:val="000000"/>
              </w:rPr>
              <w:t>5,0</w:t>
            </w:r>
          </w:p>
        </w:tc>
        <w:tc>
          <w:tcPr>
            <w:tcW w:w="865" w:type="dxa"/>
            <w:tcBorders>
              <w:top w:val="single" w:sz="4" w:space="0" w:color="000000"/>
              <w:left w:val="single" w:sz="4" w:space="0" w:color="000000"/>
              <w:bottom w:val="single" w:sz="4" w:space="0" w:color="000000"/>
            </w:tcBorders>
            <w:shd w:val="clear" w:color="auto" w:fill="auto"/>
            <w:vAlign w:val="center"/>
          </w:tcPr>
          <w:p w:rsidR="007C12ED" w:rsidRPr="00964ECC" w:rsidRDefault="007C12ED" w:rsidP="003B3DD3">
            <w:pPr>
              <w:snapToGrid w:val="0"/>
              <w:spacing w:after="0" w:line="240" w:lineRule="auto"/>
              <w:jc w:val="center"/>
              <w:rPr>
                <w:color w:val="000000"/>
                <w:u w:val="single"/>
              </w:rPr>
            </w:pPr>
            <w:r w:rsidRPr="00964ECC">
              <w:rPr>
                <w:color w:val="000000"/>
                <w:u w:val="single"/>
              </w:rPr>
              <w:t>4</w:t>
            </w:r>
          </w:p>
          <w:p w:rsidR="007C12ED" w:rsidRPr="00964ECC" w:rsidRDefault="007C12ED" w:rsidP="003B3DD3">
            <w:pPr>
              <w:spacing w:after="0" w:line="240" w:lineRule="auto"/>
              <w:jc w:val="center"/>
              <w:rPr>
                <w:color w:val="000000"/>
              </w:rPr>
            </w:pPr>
            <w:r w:rsidRPr="00964ECC">
              <w:rPr>
                <w:color w:val="000000"/>
              </w:rPr>
              <w:t>4,1</w:t>
            </w:r>
          </w:p>
        </w:tc>
        <w:tc>
          <w:tcPr>
            <w:tcW w:w="865" w:type="dxa"/>
            <w:tcBorders>
              <w:top w:val="single" w:sz="4" w:space="0" w:color="000000"/>
              <w:left w:val="single" w:sz="4" w:space="0" w:color="000000"/>
              <w:bottom w:val="single" w:sz="4" w:space="0" w:color="000000"/>
            </w:tcBorders>
            <w:shd w:val="clear" w:color="auto" w:fill="auto"/>
            <w:vAlign w:val="center"/>
          </w:tcPr>
          <w:p w:rsidR="007C12ED" w:rsidRPr="00964ECC" w:rsidRDefault="007C12ED" w:rsidP="003B3DD3">
            <w:pPr>
              <w:snapToGrid w:val="0"/>
              <w:spacing w:after="0" w:line="240" w:lineRule="auto"/>
              <w:jc w:val="center"/>
              <w:rPr>
                <w:color w:val="000000"/>
              </w:rPr>
            </w:pPr>
            <w:r w:rsidRPr="00964ECC">
              <w:rPr>
                <w:color w:val="000000"/>
              </w:rPr>
              <w:t>1</w:t>
            </w:r>
          </w:p>
        </w:tc>
        <w:tc>
          <w:tcPr>
            <w:tcW w:w="2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C12ED" w:rsidRPr="00964ECC" w:rsidRDefault="007C12ED" w:rsidP="003B3DD3">
            <w:pPr>
              <w:snapToGrid w:val="0"/>
              <w:spacing w:after="0" w:line="240" w:lineRule="auto"/>
              <w:jc w:val="center"/>
              <w:rPr>
                <w:color w:val="000000"/>
              </w:rPr>
            </w:pPr>
            <w:r w:rsidRPr="00964ECC">
              <w:rPr>
                <w:color w:val="000000"/>
              </w:rPr>
              <w:t>6,5</w:t>
            </w:r>
          </w:p>
        </w:tc>
      </w:tr>
      <w:tr w:rsidR="003B3DD3" w:rsidRPr="00964ECC" w:rsidTr="003B3DD3">
        <w:tc>
          <w:tcPr>
            <w:tcW w:w="7784" w:type="dxa"/>
            <w:gridSpan w:val="9"/>
            <w:tcBorders>
              <w:top w:val="single" w:sz="4" w:space="0" w:color="000000"/>
              <w:left w:val="single" w:sz="4" w:space="0" w:color="000000"/>
              <w:bottom w:val="single" w:sz="4" w:space="0" w:color="000000"/>
            </w:tcBorders>
            <w:shd w:val="clear" w:color="auto" w:fill="auto"/>
          </w:tcPr>
          <w:p w:rsidR="003B3DD3" w:rsidRPr="00964ECC" w:rsidRDefault="003B3DD3" w:rsidP="003B3DD3">
            <w:pPr>
              <w:snapToGrid w:val="0"/>
              <w:spacing w:line="240" w:lineRule="auto"/>
              <w:rPr>
                <w:color w:val="000000"/>
              </w:rPr>
            </w:pPr>
            <w:r w:rsidRPr="00964ECC">
              <w:rPr>
                <w:color w:val="000000"/>
              </w:rPr>
              <w:t>июль</w:t>
            </w:r>
          </w:p>
        </w:tc>
        <w:tc>
          <w:tcPr>
            <w:tcW w:w="2422" w:type="dxa"/>
            <w:vMerge w:val="restart"/>
            <w:tcBorders>
              <w:top w:val="single" w:sz="4" w:space="0" w:color="000000"/>
              <w:left w:val="single" w:sz="4" w:space="0" w:color="000000"/>
              <w:right w:val="single" w:sz="4" w:space="0" w:color="000000"/>
            </w:tcBorders>
            <w:shd w:val="clear" w:color="auto" w:fill="auto"/>
            <w:vAlign w:val="center"/>
          </w:tcPr>
          <w:p w:rsidR="003B3DD3" w:rsidRPr="00964ECC" w:rsidRDefault="003B3DD3" w:rsidP="003B3DD3">
            <w:pPr>
              <w:snapToGrid w:val="0"/>
              <w:spacing w:after="0" w:line="240" w:lineRule="auto"/>
              <w:rPr>
                <w:color w:val="000000"/>
              </w:rPr>
            </w:pPr>
            <w:r w:rsidRPr="00964ECC">
              <w:rPr>
                <w:color w:val="000000"/>
              </w:rPr>
              <w:t>Максимальная из средних скоростей по румбам за июль</w:t>
            </w:r>
          </w:p>
        </w:tc>
      </w:tr>
      <w:tr w:rsidR="003B3DD3" w:rsidRPr="00964ECC" w:rsidTr="003B3DD3">
        <w:trPr>
          <w:trHeight w:val="479"/>
        </w:trPr>
        <w:tc>
          <w:tcPr>
            <w:tcW w:w="864" w:type="dxa"/>
            <w:tcBorders>
              <w:top w:val="single" w:sz="4" w:space="0" w:color="000000"/>
              <w:left w:val="single" w:sz="4" w:space="0" w:color="000000"/>
            </w:tcBorders>
            <w:shd w:val="clear" w:color="auto" w:fill="auto"/>
            <w:vAlign w:val="center"/>
          </w:tcPr>
          <w:p w:rsidR="003B3DD3" w:rsidRPr="00964ECC" w:rsidRDefault="003B3DD3" w:rsidP="003B3DD3">
            <w:pPr>
              <w:snapToGrid w:val="0"/>
              <w:spacing w:after="0" w:line="240" w:lineRule="auto"/>
              <w:jc w:val="center"/>
              <w:rPr>
                <w:color w:val="000000"/>
              </w:rPr>
            </w:pPr>
            <w:r w:rsidRPr="00964ECC">
              <w:rPr>
                <w:color w:val="000000"/>
              </w:rPr>
              <w:t>С</w:t>
            </w:r>
          </w:p>
        </w:tc>
        <w:tc>
          <w:tcPr>
            <w:tcW w:w="865" w:type="dxa"/>
            <w:tcBorders>
              <w:top w:val="single" w:sz="4" w:space="0" w:color="000000"/>
              <w:left w:val="single" w:sz="4" w:space="0" w:color="000000"/>
            </w:tcBorders>
            <w:shd w:val="clear" w:color="auto" w:fill="auto"/>
            <w:vAlign w:val="center"/>
          </w:tcPr>
          <w:p w:rsidR="003B3DD3" w:rsidRPr="00964ECC" w:rsidRDefault="003B3DD3" w:rsidP="003B3DD3">
            <w:pPr>
              <w:snapToGrid w:val="0"/>
              <w:spacing w:after="0" w:line="240" w:lineRule="auto"/>
              <w:jc w:val="center"/>
              <w:rPr>
                <w:color w:val="000000"/>
              </w:rPr>
            </w:pPr>
            <w:r w:rsidRPr="00964ECC">
              <w:rPr>
                <w:color w:val="000000"/>
              </w:rPr>
              <w:t>СВ</w:t>
            </w:r>
          </w:p>
        </w:tc>
        <w:tc>
          <w:tcPr>
            <w:tcW w:w="865" w:type="dxa"/>
            <w:tcBorders>
              <w:top w:val="single" w:sz="4" w:space="0" w:color="000000"/>
              <w:left w:val="single" w:sz="4" w:space="0" w:color="000000"/>
            </w:tcBorders>
            <w:shd w:val="clear" w:color="auto" w:fill="auto"/>
            <w:vAlign w:val="center"/>
          </w:tcPr>
          <w:p w:rsidR="003B3DD3" w:rsidRPr="00964ECC" w:rsidRDefault="003B3DD3" w:rsidP="003B3DD3">
            <w:pPr>
              <w:snapToGrid w:val="0"/>
              <w:spacing w:after="0" w:line="240" w:lineRule="auto"/>
              <w:jc w:val="center"/>
              <w:rPr>
                <w:color w:val="000000"/>
              </w:rPr>
            </w:pPr>
            <w:r w:rsidRPr="00964ECC">
              <w:rPr>
                <w:color w:val="000000"/>
              </w:rPr>
              <w:t>В</w:t>
            </w:r>
          </w:p>
        </w:tc>
        <w:tc>
          <w:tcPr>
            <w:tcW w:w="865" w:type="dxa"/>
            <w:tcBorders>
              <w:top w:val="single" w:sz="4" w:space="0" w:color="000000"/>
              <w:left w:val="single" w:sz="4" w:space="0" w:color="000000"/>
            </w:tcBorders>
            <w:shd w:val="clear" w:color="auto" w:fill="auto"/>
            <w:vAlign w:val="center"/>
          </w:tcPr>
          <w:p w:rsidR="003B3DD3" w:rsidRPr="00964ECC" w:rsidRDefault="003B3DD3" w:rsidP="003B3DD3">
            <w:pPr>
              <w:snapToGrid w:val="0"/>
              <w:spacing w:after="0" w:line="240" w:lineRule="auto"/>
              <w:jc w:val="center"/>
              <w:rPr>
                <w:color w:val="000000"/>
              </w:rPr>
            </w:pPr>
            <w:r w:rsidRPr="00964ECC">
              <w:rPr>
                <w:color w:val="000000"/>
              </w:rPr>
              <w:t>ЮВ</w:t>
            </w:r>
          </w:p>
        </w:tc>
        <w:tc>
          <w:tcPr>
            <w:tcW w:w="865" w:type="dxa"/>
            <w:tcBorders>
              <w:top w:val="single" w:sz="4" w:space="0" w:color="000000"/>
              <w:left w:val="single" w:sz="4" w:space="0" w:color="000000"/>
            </w:tcBorders>
            <w:shd w:val="clear" w:color="auto" w:fill="auto"/>
            <w:vAlign w:val="center"/>
          </w:tcPr>
          <w:p w:rsidR="003B3DD3" w:rsidRPr="00964ECC" w:rsidRDefault="003B3DD3" w:rsidP="003B3DD3">
            <w:pPr>
              <w:snapToGrid w:val="0"/>
              <w:spacing w:after="0" w:line="240" w:lineRule="auto"/>
              <w:jc w:val="center"/>
              <w:rPr>
                <w:color w:val="000000"/>
              </w:rPr>
            </w:pPr>
            <w:r w:rsidRPr="00964ECC">
              <w:rPr>
                <w:color w:val="000000"/>
              </w:rPr>
              <w:t>Ю</w:t>
            </w:r>
          </w:p>
        </w:tc>
        <w:tc>
          <w:tcPr>
            <w:tcW w:w="865" w:type="dxa"/>
            <w:tcBorders>
              <w:top w:val="single" w:sz="4" w:space="0" w:color="000000"/>
              <w:left w:val="single" w:sz="4" w:space="0" w:color="000000"/>
            </w:tcBorders>
            <w:shd w:val="clear" w:color="auto" w:fill="auto"/>
            <w:vAlign w:val="center"/>
          </w:tcPr>
          <w:p w:rsidR="003B3DD3" w:rsidRPr="00964ECC" w:rsidRDefault="003B3DD3" w:rsidP="003B3DD3">
            <w:pPr>
              <w:snapToGrid w:val="0"/>
              <w:spacing w:after="0" w:line="240" w:lineRule="auto"/>
              <w:jc w:val="center"/>
              <w:rPr>
                <w:color w:val="000000"/>
              </w:rPr>
            </w:pPr>
            <w:r w:rsidRPr="00964ECC">
              <w:rPr>
                <w:color w:val="000000"/>
              </w:rPr>
              <w:t>ЮЗ</w:t>
            </w:r>
          </w:p>
        </w:tc>
        <w:tc>
          <w:tcPr>
            <w:tcW w:w="865" w:type="dxa"/>
            <w:tcBorders>
              <w:top w:val="single" w:sz="4" w:space="0" w:color="000000"/>
              <w:left w:val="single" w:sz="4" w:space="0" w:color="000000"/>
            </w:tcBorders>
            <w:shd w:val="clear" w:color="auto" w:fill="auto"/>
            <w:vAlign w:val="center"/>
          </w:tcPr>
          <w:p w:rsidR="003B3DD3" w:rsidRPr="00964ECC" w:rsidRDefault="003B3DD3" w:rsidP="003B3DD3">
            <w:pPr>
              <w:snapToGrid w:val="0"/>
              <w:spacing w:after="0" w:line="240" w:lineRule="auto"/>
              <w:jc w:val="center"/>
              <w:rPr>
                <w:color w:val="000000"/>
              </w:rPr>
            </w:pPr>
            <w:r w:rsidRPr="00964ECC">
              <w:rPr>
                <w:color w:val="000000"/>
              </w:rPr>
              <w:t>З</w:t>
            </w:r>
          </w:p>
        </w:tc>
        <w:tc>
          <w:tcPr>
            <w:tcW w:w="865" w:type="dxa"/>
            <w:tcBorders>
              <w:top w:val="single" w:sz="4" w:space="0" w:color="000000"/>
              <w:left w:val="single" w:sz="4" w:space="0" w:color="000000"/>
            </w:tcBorders>
            <w:shd w:val="clear" w:color="auto" w:fill="auto"/>
            <w:vAlign w:val="center"/>
          </w:tcPr>
          <w:p w:rsidR="003B3DD3" w:rsidRPr="00964ECC" w:rsidRDefault="003B3DD3" w:rsidP="003B3DD3">
            <w:pPr>
              <w:snapToGrid w:val="0"/>
              <w:spacing w:after="0" w:line="240" w:lineRule="auto"/>
              <w:jc w:val="center"/>
              <w:rPr>
                <w:color w:val="000000"/>
              </w:rPr>
            </w:pPr>
            <w:r w:rsidRPr="00964ECC">
              <w:rPr>
                <w:color w:val="000000"/>
              </w:rPr>
              <w:t>СЗ</w:t>
            </w:r>
          </w:p>
        </w:tc>
        <w:tc>
          <w:tcPr>
            <w:tcW w:w="865" w:type="dxa"/>
            <w:tcBorders>
              <w:top w:val="single" w:sz="4" w:space="0" w:color="000000"/>
              <w:left w:val="single" w:sz="4" w:space="0" w:color="000000"/>
            </w:tcBorders>
            <w:shd w:val="clear" w:color="auto" w:fill="auto"/>
            <w:vAlign w:val="center"/>
          </w:tcPr>
          <w:p w:rsidR="003B3DD3" w:rsidRPr="00964ECC" w:rsidRDefault="003B3DD3" w:rsidP="003B3DD3">
            <w:pPr>
              <w:snapToGrid w:val="0"/>
              <w:spacing w:after="0" w:line="240" w:lineRule="auto"/>
              <w:jc w:val="center"/>
              <w:rPr>
                <w:color w:val="000000"/>
              </w:rPr>
            </w:pPr>
            <w:r w:rsidRPr="00964ECC">
              <w:rPr>
                <w:color w:val="000000"/>
              </w:rPr>
              <w:t>штиль</w:t>
            </w:r>
          </w:p>
        </w:tc>
        <w:tc>
          <w:tcPr>
            <w:tcW w:w="2422" w:type="dxa"/>
            <w:vMerge/>
            <w:tcBorders>
              <w:left w:val="single" w:sz="4" w:space="0" w:color="000000"/>
              <w:right w:val="single" w:sz="4" w:space="0" w:color="000000"/>
            </w:tcBorders>
            <w:shd w:val="clear" w:color="auto" w:fill="auto"/>
          </w:tcPr>
          <w:p w:rsidR="003B3DD3" w:rsidRPr="00964ECC" w:rsidRDefault="003B3DD3" w:rsidP="003B3DD3">
            <w:pPr>
              <w:snapToGrid w:val="0"/>
              <w:spacing w:after="0" w:line="240" w:lineRule="auto"/>
              <w:rPr>
                <w:color w:val="000000"/>
              </w:rPr>
            </w:pPr>
          </w:p>
        </w:tc>
      </w:tr>
      <w:tr w:rsidR="007C12ED" w:rsidRPr="00964ECC" w:rsidTr="003B3DD3">
        <w:tc>
          <w:tcPr>
            <w:tcW w:w="864" w:type="dxa"/>
            <w:tcBorders>
              <w:top w:val="single" w:sz="4" w:space="0" w:color="000000"/>
              <w:left w:val="single" w:sz="4" w:space="0" w:color="000000"/>
              <w:bottom w:val="single" w:sz="4" w:space="0" w:color="000000"/>
            </w:tcBorders>
            <w:shd w:val="clear" w:color="auto" w:fill="auto"/>
            <w:vAlign w:val="center"/>
          </w:tcPr>
          <w:p w:rsidR="007C12ED" w:rsidRPr="00964ECC" w:rsidRDefault="007C12ED" w:rsidP="003B3DD3">
            <w:pPr>
              <w:snapToGrid w:val="0"/>
              <w:spacing w:after="0" w:line="240" w:lineRule="auto"/>
              <w:jc w:val="center"/>
              <w:rPr>
                <w:color w:val="000000"/>
                <w:u w:val="single"/>
              </w:rPr>
            </w:pPr>
            <w:r w:rsidRPr="00964ECC">
              <w:rPr>
                <w:color w:val="000000"/>
                <w:u w:val="single"/>
              </w:rPr>
              <w:t>14</w:t>
            </w:r>
          </w:p>
          <w:p w:rsidR="007C12ED" w:rsidRPr="00964ECC" w:rsidRDefault="007C12ED" w:rsidP="003B3DD3">
            <w:pPr>
              <w:spacing w:after="0" w:line="240" w:lineRule="auto"/>
              <w:jc w:val="center"/>
              <w:rPr>
                <w:color w:val="000000"/>
              </w:rPr>
            </w:pPr>
            <w:r w:rsidRPr="00964ECC">
              <w:rPr>
                <w:color w:val="000000"/>
              </w:rPr>
              <w:t>4,1</w:t>
            </w:r>
          </w:p>
        </w:tc>
        <w:tc>
          <w:tcPr>
            <w:tcW w:w="865" w:type="dxa"/>
            <w:tcBorders>
              <w:top w:val="single" w:sz="4" w:space="0" w:color="000000"/>
              <w:left w:val="single" w:sz="4" w:space="0" w:color="000000"/>
              <w:bottom w:val="single" w:sz="4" w:space="0" w:color="000000"/>
            </w:tcBorders>
            <w:shd w:val="clear" w:color="auto" w:fill="auto"/>
            <w:vAlign w:val="center"/>
          </w:tcPr>
          <w:p w:rsidR="007C12ED" w:rsidRPr="00964ECC" w:rsidRDefault="007C12ED" w:rsidP="003B3DD3">
            <w:pPr>
              <w:snapToGrid w:val="0"/>
              <w:spacing w:after="0" w:line="240" w:lineRule="auto"/>
              <w:jc w:val="center"/>
              <w:rPr>
                <w:color w:val="000000"/>
                <w:u w:val="single"/>
              </w:rPr>
            </w:pPr>
            <w:r w:rsidRPr="00964ECC">
              <w:rPr>
                <w:color w:val="000000"/>
                <w:u w:val="single"/>
              </w:rPr>
              <w:t>15</w:t>
            </w:r>
          </w:p>
          <w:p w:rsidR="007C12ED" w:rsidRPr="00964ECC" w:rsidRDefault="007C12ED" w:rsidP="003B3DD3">
            <w:pPr>
              <w:spacing w:after="0" w:line="240" w:lineRule="auto"/>
              <w:jc w:val="center"/>
              <w:rPr>
                <w:color w:val="000000"/>
              </w:rPr>
            </w:pPr>
            <w:r w:rsidRPr="00964ECC">
              <w:rPr>
                <w:color w:val="000000"/>
              </w:rPr>
              <w:t>3,9</w:t>
            </w:r>
          </w:p>
        </w:tc>
        <w:tc>
          <w:tcPr>
            <w:tcW w:w="865" w:type="dxa"/>
            <w:tcBorders>
              <w:top w:val="single" w:sz="4" w:space="0" w:color="000000"/>
              <w:left w:val="single" w:sz="4" w:space="0" w:color="000000"/>
              <w:bottom w:val="single" w:sz="4" w:space="0" w:color="000000"/>
            </w:tcBorders>
            <w:shd w:val="clear" w:color="auto" w:fill="auto"/>
            <w:vAlign w:val="center"/>
          </w:tcPr>
          <w:p w:rsidR="007C12ED" w:rsidRPr="00964ECC" w:rsidRDefault="007C12ED" w:rsidP="003B3DD3">
            <w:pPr>
              <w:snapToGrid w:val="0"/>
              <w:spacing w:after="0" w:line="240" w:lineRule="auto"/>
              <w:jc w:val="center"/>
              <w:rPr>
                <w:color w:val="000000"/>
                <w:u w:val="single"/>
              </w:rPr>
            </w:pPr>
            <w:r w:rsidRPr="00964ECC">
              <w:rPr>
                <w:color w:val="000000"/>
                <w:u w:val="single"/>
              </w:rPr>
              <w:t>10</w:t>
            </w:r>
          </w:p>
          <w:p w:rsidR="007C12ED" w:rsidRPr="00964ECC" w:rsidRDefault="007C12ED" w:rsidP="003B3DD3">
            <w:pPr>
              <w:spacing w:after="0" w:line="240" w:lineRule="auto"/>
              <w:jc w:val="center"/>
              <w:rPr>
                <w:color w:val="000000"/>
              </w:rPr>
            </w:pPr>
            <w:r w:rsidRPr="00964ECC">
              <w:rPr>
                <w:color w:val="000000"/>
              </w:rPr>
              <w:t>4,0</w:t>
            </w:r>
          </w:p>
        </w:tc>
        <w:tc>
          <w:tcPr>
            <w:tcW w:w="865" w:type="dxa"/>
            <w:tcBorders>
              <w:top w:val="single" w:sz="4" w:space="0" w:color="000000"/>
              <w:left w:val="single" w:sz="4" w:space="0" w:color="000000"/>
              <w:bottom w:val="single" w:sz="4" w:space="0" w:color="000000"/>
            </w:tcBorders>
            <w:shd w:val="clear" w:color="auto" w:fill="auto"/>
            <w:vAlign w:val="center"/>
          </w:tcPr>
          <w:p w:rsidR="007C12ED" w:rsidRPr="00964ECC" w:rsidRDefault="007C12ED" w:rsidP="003B3DD3">
            <w:pPr>
              <w:snapToGrid w:val="0"/>
              <w:spacing w:after="0" w:line="240" w:lineRule="auto"/>
              <w:jc w:val="center"/>
              <w:rPr>
                <w:color w:val="000000"/>
                <w:u w:val="single"/>
              </w:rPr>
            </w:pPr>
            <w:r w:rsidRPr="00964ECC">
              <w:rPr>
                <w:color w:val="000000"/>
                <w:u w:val="single"/>
              </w:rPr>
              <w:t>10</w:t>
            </w:r>
          </w:p>
          <w:p w:rsidR="007C12ED" w:rsidRPr="00964ECC" w:rsidRDefault="007C12ED" w:rsidP="003B3DD3">
            <w:pPr>
              <w:spacing w:after="0" w:line="240" w:lineRule="auto"/>
              <w:jc w:val="center"/>
              <w:rPr>
                <w:color w:val="000000"/>
              </w:rPr>
            </w:pPr>
            <w:r w:rsidRPr="00964ECC">
              <w:rPr>
                <w:color w:val="000000"/>
              </w:rPr>
              <w:t>4,2</w:t>
            </w:r>
          </w:p>
        </w:tc>
        <w:tc>
          <w:tcPr>
            <w:tcW w:w="865" w:type="dxa"/>
            <w:tcBorders>
              <w:top w:val="single" w:sz="4" w:space="0" w:color="000000"/>
              <w:left w:val="single" w:sz="4" w:space="0" w:color="000000"/>
              <w:bottom w:val="single" w:sz="4" w:space="0" w:color="000000"/>
            </w:tcBorders>
            <w:shd w:val="clear" w:color="auto" w:fill="auto"/>
            <w:vAlign w:val="center"/>
          </w:tcPr>
          <w:p w:rsidR="007C12ED" w:rsidRPr="00964ECC" w:rsidRDefault="007C12ED" w:rsidP="003B3DD3">
            <w:pPr>
              <w:snapToGrid w:val="0"/>
              <w:spacing w:after="0" w:line="240" w:lineRule="auto"/>
              <w:jc w:val="center"/>
              <w:rPr>
                <w:color w:val="000000"/>
                <w:u w:val="single"/>
              </w:rPr>
            </w:pPr>
            <w:r w:rsidRPr="00964ECC">
              <w:rPr>
                <w:color w:val="000000"/>
                <w:u w:val="single"/>
              </w:rPr>
              <w:t>9</w:t>
            </w:r>
          </w:p>
          <w:p w:rsidR="007C12ED" w:rsidRPr="00964ECC" w:rsidRDefault="007C12ED" w:rsidP="003B3DD3">
            <w:pPr>
              <w:spacing w:after="0" w:line="240" w:lineRule="auto"/>
              <w:jc w:val="center"/>
              <w:rPr>
                <w:color w:val="000000"/>
              </w:rPr>
            </w:pPr>
            <w:r w:rsidRPr="00964ECC">
              <w:rPr>
                <w:color w:val="000000"/>
              </w:rPr>
              <w:t>3,9</w:t>
            </w:r>
          </w:p>
        </w:tc>
        <w:tc>
          <w:tcPr>
            <w:tcW w:w="865" w:type="dxa"/>
            <w:tcBorders>
              <w:top w:val="single" w:sz="4" w:space="0" w:color="000000"/>
              <w:left w:val="single" w:sz="4" w:space="0" w:color="000000"/>
              <w:bottom w:val="single" w:sz="4" w:space="0" w:color="000000"/>
            </w:tcBorders>
            <w:shd w:val="clear" w:color="auto" w:fill="auto"/>
            <w:vAlign w:val="center"/>
          </w:tcPr>
          <w:p w:rsidR="007C12ED" w:rsidRPr="00964ECC" w:rsidRDefault="007C12ED" w:rsidP="003B3DD3">
            <w:pPr>
              <w:snapToGrid w:val="0"/>
              <w:spacing w:after="0" w:line="240" w:lineRule="auto"/>
              <w:jc w:val="center"/>
              <w:rPr>
                <w:color w:val="000000"/>
                <w:u w:val="single"/>
              </w:rPr>
            </w:pPr>
            <w:r w:rsidRPr="00964ECC">
              <w:rPr>
                <w:color w:val="000000"/>
                <w:u w:val="single"/>
              </w:rPr>
              <w:t>13</w:t>
            </w:r>
          </w:p>
          <w:p w:rsidR="007C12ED" w:rsidRPr="00964ECC" w:rsidRDefault="007C12ED" w:rsidP="003B3DD3">
            <w:pPr>
              <w:spacing w:after="0" w:line="240" w:lineRule="auto"/>
              <w:jc w:val="center"/>
              <w:rPr>
                <w:color w:val="000000"/>
              </w:rPr>
            </w:pPr>
            <w:r w:rsidRPr="00964ECC">
              <w:rPr>
                <w:color w:val="000000"/>
              </w:rPr>
              <w:t>4,4</w:t>
            </w:r>
          </w:p>
        </w:tc>
        <w:tc>
          <w:tcPr>
            <w:tcW w:w="865" w:type="dxa"/>
            <w:tcBorders>
              <w:top w:val="single" w:sz="4" w:space="0" w:color="000000"/>
              <w:left w:val="single" w:sz="4" w:space="0" w:color="000000"/>
              <w:bottom w:val="single" w:sz="4" w:space="0" w:color="000000"/>
            </w:tcBorders>
            <w:shd w:val="clear" w:color="auto" w:fill="auto"/>
            <w:vAlign w:val="center"/>
          </w:tcPr>
          <w:p w:rsidR="007C12ED" w:rsidRPr="00964ECC" w:rsidRDefault="007C12ED" w:rsidP="003B3DD3">
            <w:pPr>
              <w:snapToGrid w:val="0"/>
              <w:spacing w:after="0" w:line="240" w:lineRule="auto"/>
              <w:jc w:val="center"/>
              <w:rPr>
                <w:color w:val="000000"/>
                <w:u w:val="single"/>
              </w:rPr>
            </w:pPr>
            <w:r w:rsidRPr="00964ECC">
              <w:rPr>
                <w:color w:val="000000"/>
                <w:u w:val="single"/>
              </w:rPr>
              <w:t>14</w:t>
            </w:r>
          </w:p>
          <w:p w:rsidR="007C12ED" w:rsidRPr="00964ECC" w:rsidRDefault="007C12ED" w:rsidP="003B3DD3">
            <w:pPr>
              <w:spacing w:after="0" w:line="240" w:lineRule="auto"/>
              <w:jc w:val="center"/>
              <w:rPr>
                <w:color w:val="000000"/>
              </w:rPr>
            </w:pPr>
            <w:r w:rsidRPr="00964ECC">
              <w:rPr>
                <w:color w:val="000000"/>
              </w:rPr>
              <w:t>4,1</w:t>
            </w:r>
          </w:p>
        </w:tc>
        <w:tc>
          <w:tcPr>
            <w:tcW w:w="865" w:type="dxa"/>
            <w:tcBorders>
              <w:top w:val="single" w:sz="4" w:space="0" w:color="000000"/>
              <w:left w:val="single" w:sz="4" w:space="0" w:color="000000"/>
              <w:bottom w:val="single" w:sz="4" w:space="0" w:color="000000"/>
            </w:tcBorders>
            <w:shd w:val="clear" w:color="auto" w:fill="auto"/>
            <w:vAlign w:val="center"/>
          </w:tcPr>
          <w:p w:rsidR="007C12ED" w:rsidRPr="00964ECC" w:rsidRDefault="007C12ED" w:rsidP="003B3DD3">
            <w:pPr>
              <w:snapToGrid w:val="0"/>
              <w:spacing w:after="0" w:line="240" w:lineRule="auto"/>
              <w:jc w:val="center"/>
              <w:rPr>
                <w:color w:val="000000"/>
                <w:u w:val="single"/>
              </w:rPr>
            </w:pPr>
            <w:r w:rsidRPr="00964ECC">
              <w:rPr>
                <w:color w:val="000000"/>
                <w:u w:val="single"/>
              </w:rPr>
              <w:t>15</w:t>
            </w:r>
          </w:p>
          <w:p w:rsidR="007C12ED" w:rsidRPr="00964ECC" w:rsidRDefault="007C12ED" w:rsidP="003B3DD3">
            <w:pPr>
              <w:spacing w:after="0" w:line="240" w:lineRule="auto"/>
              <w:jc w:val="center"/>
              <w:rPr>
                <w:color w:val="000000"/>
              </w:rPr>
            </w:pPr>
            <w:r w:rsidRPr="00964ECC">
              <w:rPr>
                <w:color w:val="000000"/>
              </w:rPr>
              <w:t>4,0</w:t>
            </w:r>
          </w:p>
        </w:tc>
        <w:tc>
          <w:tcPr>
            <w:tcW w:w="865" w:type="dxa"/>
            <w:tcBorders>
              <w:top w:val="single" w:sz="4" w:space="0" w:color="000000"/>
              <w:left w:val="single" w:sz="4" w:space="0" w:color="000000"/>
              <w:bottom w:val="single" w:sz="4" w:space="0" w:color="000000"/>
            </w:tcBorders>
            <w:shd w:val="clear" w:color="auto" w:fill="auto"/>
            <w:vAlign w:val="center"/>
          </w:tcPr>
          <w:p w:rsidR="007C12ED" w:rsidRPr="00964ECC" w:rsidRDefault="007C12ED" w:rsidP="003B3DD3">
            <w:pPr>
              <w:snapToGrid w:val="0"/>
              <w:spacing w:after="0" w:line="240" w:lineRule="auto"/>
              <w:jc w:val="center"/>
              <w:rPr>
                <w:color w:val="000000"/>
              </w:rPr>
            </w:pPr>
            <w:r w:rsidRPr="00964ECC">
              <w:rPr>
                <w:color w:val="000000"/>
              </w:rPr>
              <w:t>4</w:t>
            </w:r>
          </w:p>
        </w:tc>
        <w:tc>
          <w:tcPr>
            <w:tcW w:w="2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C12ED" w:rsidRPr="00964ECC" w:rsidRDefault="007C12ED" w:rsidP="003B3DD3">
            <w:pPr>
              <w:snapToGrid w:val="0"/>
              <w:spacing w:after="0" w:line="240" w:lineRule="auto"/>
              <w:jc w:val="center"/>
              <w:rPr>
                <w:color w:val="000000"/>
              </w:rPr>
            </w:pPr>
            <w:r w:rsidRPr="00964ECC">
              <w:rPr>
                <w:color w:val="000000"/>
              </w:rPr>
              <w:t>3,9</w:t>
            </w:r>
          </w:p>
        </w:tc>
      </w:tr>
    </w:tbl>
    <w:p w:rsidR="007C12ED" w:rsidRDefault="007C12ED" w:rsidP="009B55DA">
      <w:pPr>
        <w:spacing w:line="240" w:lineRule="auto"/>
        <w:ind w:firstLine="720"/>
        <w:jc w:val="both"/>
        <w:rPr>
          <w:sz w:val="28"/>
          <w:szCs w:val="28"/>
        </w:rPr>
      </w:pPr>
      <w:r w:rsidRPr="009B55DA">
        <w:rPr>
          <w:sz w:val="28"/>
          <w:szCs w:val="28"/>
        </w:rPr>
        <w:t>Наиболее часто наблюдаются ветры от 4 до 5,9</w:t>
      </w:r>
      <w:r w:rsidR="003B3DD3">
        <w:rPr>
          <w:sz w:val="28"/>
          <w:szCs w:val="28"/>
        </w:rPr>
        <w:t xml:space="preserve"> </w:t>
      </w:r>
      <w:r w:rsidRPr="009B55DA">
        <w:rPr>
          <w:sz w:val="28"/>
          <w:szCs w:val="28"/>
        </w:rPr>
        <w:t>м/сек., на которые падает примерно 50</w:t>
      </w:r>
      <w:r w:rsidR="003B3DD3">
        <w:rPr>
          <w:sz w:val="28"/>
          <w:szCs w:val="28"/>
        </w:rPr>
        <w:t xml:space="preserve"> </w:t>
      </w:r>
      <w:r w:rsidRPr="009B55DA">
        <w:rPr>
          <w:sz w:val="28"/>
          <w:szCs w:val="28"/>
        </w:rPr>
        <w:t>% всех ветров.</w:t>
      </w:r>
    </w:p>
    <w:p w:rsidR="004C7339" w:rsidRPr="004C7339" w:rsidRDefault="004C7339" w:rsidP="00194266">
      <w:pPr>
        <w:pStyle w:val="af3"/>
        <w:keepNext/>
        <w:keepLines/>
        <w:numPr>
          <w:ilvl w:val="2"/>
          <w:numId w:val="2"/>
        </w:numPr>
        <w:spacing w:before="240" w:after="0" w:line="240" w:lineRule="auto"/>
        <w:ind w:left="0" w:firstLine="709"/>
        <w:jc w:val="center"/>
        <w:outlineLvl w:val="2"/>
        <w:rPr>
          <w:b/>
          <w:sz w:val="28"/>
          <w:szCs w:val="28"/>
        </w:rPr>
      </w:pPr>
      <w:bookmarkStart w:id="186" w:name="_Toc75786814"/>
      <w:bookmarkStart w:id="187" w:name="_Toc527638431"/>
      <w:bookmarkStart w:id="188" w:name="_Toc42784839"/>
      <w:bookmarkEnd w:id="182"/>
      <w:bookmarkEnd w:id="183"/>
      <w:bookmarkEnd w:id="184"/>
      <w:bookmarkEnd w:id="185"/>
      <w:r w:rsidRPr="004C7339">
        <w:rPr>
          <w:b/>
          <w:sz w:val="28"/>
          <w:szCs w:val="28"/>
        </w:rPr>
        <w:t>Геологическое строение. Рельеф</w:t>
      </w:r>
      <w:bookmarkEnd w:id="186"/>
    </w:p>
    <w:p w:rsidR="004C7339" w:rsidRDefault="004C7339" w:rsidP="004C7339">
      <w:pPr>
        <w:keepNext/>
        <w:keepLines/>
        <w:spacing w:after="0"/>
        <w:jc w:val="center"/>
        <w:rPr>
          <w:i/>
          <w:sz w:val="28"/>
          <w:szCs w:val="28"/>
        </w:rPr>
      </w:pPr>
      <w:r>
        <w:rPr>
          <w:color w:val="FF0000"/>
          <w:sz w:val="28"/>
          <w:szCs w:val="28"/>
        </w:rPr>
        <w:tab/>
      </w:r>
      <w:r>
        <w:rPr>
          <w:color w:val="FF0000"/>
          <w:sz w:val="28"/>
          <w:szCs w:val="28"/>
        </w:rPr>
        <w:tab/>
      </w:r>
      <w:r>
        <w:rPr>
          <w:i/>
          <w:sz w:val="28"/>
          <w:szCs w:val="28"/>
        </w:rPr>
        <w:t>Геологическое строение</w:t>
      </w:r>
    </w:p>
    <w:p w:rsidR="004C7339" w:rsidRDefault="004C7339" w:rsidP="004C7339">
      <w:pPr>
        <w:spacing w:after="0" w:line="240" w:lineRule="auto"/>
        <w:ind w:firstLine="720"/>
        <w:jc w:val="both"/>
        <w:rPr>
          <w:sz w:val="28"/>
          <w:szCs w:val="28"/>
        </w:rPr>
      </w:pPr>
      <w:r>
        <w:rPr>
          <w:sz w:val="28"/>
          <w:szCs w:val="28"/>
        </w:rPr>
        <w:t xml:space="preserve">Территория </w:t>
      </w:r>
      <w:r w:rsidR="00F809D7">
        <w:rPr>
          <w:sz w:val="28"/>
          <w:szCs w:val="28"/>
        </w:rPr>
        <w:t>Аксенихинского</w:t>
      </w:r>
      <w:r>
        <w:rPr>
          <w:sz w:val="28"/>
          <w:szCs w:val="28"/>
        </w:rPr>
        <w:t xml:space="preserve"> сельсовета находится в области кулундинской аккумулятивной равнины в сочетании с приобской аккумулятивно-денудационной равниной. </w:t>
      </w:r>
    </w:p>
    <w:p w:rsidR="004C7339" w:rsidRDefault="004C7339" w:rsidP="004C7339">
      <w:pPr>
        <w:spacing w:after="0" w:line="240" w:lineRule="auto"/>
        <w:ind w:firstLine="720"/>
        <w:jc w:val="both"/>
        <w:rPr>
          <w:sz w:val="28"/>
          <w:szCs w:val="28"/>
        </w:rPr>
      </w:pPr>
      <w:r>
        <w:rPr>
          <w:sz w:val="28"/>
          <w:szCs w:val="28"/>
        </w:rPr>
        <w:lastRenderedPageBreak/>
        <w:t>Инженерно-геологические условия определяются неглубоким залеганием к поверхности водонепроницаемых неогеновых глин павлодарской свиты, широким распространением грив, сложенных лессовыми просадочными суглинками, и межгивных котловин, выполненных илистыми, водонасыщенными суглинками и супесями.</w:t>
      </w:r>
    </w:p>
    <w:p w:rsidR="004C7339" w:rsidRDefault="004C7339" w:rsidP="004C7339">
      <w:pPr>
        <w:spacing w:after="0" w:line="240" w:lineRule="auto"/>
        <w:ind w:firstLine="720"/>
        <w:jc w:val="both"/>
        <w:rPr>
          <w:sz w:val="28"/>
          <w:szCs w:val="28"/>
        </w:rPr>
      </w:pPr>
      <w:r>
        <w:rPr>
          <w:sz w:val="28"/>
          <w:szCs w:val="28"/>
        </w:rPr>
        <w:t>Грунтовые воды залегают на глубинах от 1 до 10 м, характеризуются пестрой минерализацией, а, следовательно, и агрессивностью по отношению к строительным конструкциям. В пределах грив грунты обладают просадочными свойствами, а в межгривных пространствах – пучинистыми свойствами при сезонном промерзании.</w:t>
      </w:r>
      <w:r>
        <w:rPr>
          <w:sz w:val="28"/>
          <w:szCs w:val="28"/>
        </w:rPr>
        <w:tab/>
        <w:t>При подготовке естественных оснований на гривах необходимо устранять просадочные свойства (трамбованием) или прорезать просадочную толщу сваями. В понижениях рельефа, в межгривных котловинах на слабых водонасыщенных грунтах наиболее рациональный тип фундаментов – свайный.</w:t>
      </w:r>
    </w:p>
    <w:p w:rsidR="004C7339" w:rsidRDefault="004C7339" w:rsidP="004C7339">
      <w:pPr>
        <w:spacing w:after="0" w:line="240" w:lineRule="auto"/>
        <w:ind w:firstLine="720"/>
        <w:jc w:val="both"/>
        <w:rPr>
          <w:sz w:val="28"/>
          <w:szCs w:val="28"/>
        </w:rPr>
      </w:pPr>
      <w:r>
        <w:rPr>
          <w:sz w:val="28"/>
          <w:szCs w:val="28"/>
        </w:rPr>
        <w:t>Фундамент Западно-Сибирской платформы сложен смятыми в складки глинистыми сланцами, известняками, песчаниками, среди которых встречаются магматические породы (граниты). Мощность осадочного чехла, перекрывающего фундамент платформы, уменьшается с запада на восток (с 60 до 3 км). Породы залегают горизонтально или субгоризонтально, морские и континентальные отложения юры, мела и палеогена чередуются между собой.</w:t>
      </w:r>
    </w:p>
    <w:p w:rsidR="004C7339" w:rsidRDefault="004C7339" w:rsidP="004C7339">
      <w:pPr>
        <w:spacing w:after="0" w:line="240" w:lineRule="auto"/>
        <w:ind w:firstLine="720"/>
        <w:jc w:val="both"/>
        <w:rPr>
          <w:sz w:val="28"/>
          <w:szCs w:val="28"/>
        </w:rPr>
      </w:pPr>
      <w:r>
        <w:rPr>
          <w:sz w:val="28"/>
          <w:szCs w:val="28"/>
        </w:rPr>
        <w:t xml:space="preserve">Территория </w:t>
      </w:r>
      <w:r w:rsidR="00F809D7">
        <w:rPr>
          <w:sz w:val="28"/>
          <w:szCs w:val="28"/>
        </w:rPr>
        <w:t>Аксенихинского</w:t>
      </w:r>
      <w:r>
        <w:rPr>
          <w:sz w:val="28"/>
          <w:szCs w:val="28"/>
        </w:rPr>
        <w:t xml:space="preserve"> сельсовета по инженерно-геологическим строительным условиям относится к III категории сложности (сложной).</w:t>
      </w:r>
    </w:p>
    <w:p w:rsidR="004C7339" w:rsidRPr="00D4778E" w:rsidRDefault="004C7339" w:rsidP="00D4778E">
      <w:pPr>
        <w:spacing w:after="0" w:line="240" w:lineRule="auto"/>
        <w:ind w:firstLine="720"/>
        <w:jc w:val="center"/>
        <w:rPr>
          <w:i/>
          <w:sz w:val="28"/>
          <w:szCs w:val="28"/>
        </w:rPr>
      </w:pPr>
      <w:r w:rsidRPr="00D4778E">
        <w:rPr>
          <w:i/>
          <w:sz w:val="28"/>
          <w:szCs w:val="28"/>
        </w:rPr>
        <w:t>Рельеф</w:t>
      </w:r>
    </w:p>
    <w:p w:rsidR="004C7339" w:rsidRDefault="004C7339" w:rsidP="004C7339">
      <w:pPr>
        <w:spacing w:after="0" w:line="240" w:lineRule="auto"/>
        <w:ind w:firstLine="720"/>
        <w:jc w:val="both"/>
        <w:rPr>
          <w:sz w:val="28"/>
          <w:szCs w:val="28"/>
        </w:rPr>
      </w:pPr>
      <w:r>
        <w:rPr>
          <w:sz w:val="28"/>
          <w:szCs w:val="28"/>
        </w:rPr>
        <w:t xml:space="preserve">Территория </w:t>
      </w:r>
      <w:r w:rsidR="00F809D7">
        <w:rPr>
          <w:sz w:val="28"/>
          <w:szCs w:val="28"/>
        </w:rPr>
        <w:t>Аксенихинского</w:t>
      </w:r>
      <w:r>
        <w:rPr>
          <w:sz w:val="28"/>
          <w:szCs w:val="28"/>
        </w:rPr>
        <w:t xml:space="preserve"> сельсовета по характеру рельефа представляет собой волнистую равнину, местами пересеченную узкими гривами.</w:t>
      </w:r>
    </w:p>
    <w:p w:rsidR="004C7339" w:rsidRDefault="004C7339" w:rsidP="004C7339">
      <w:pPr>
        <w:spacing w:after="0" w:line="240" w:lineRule="auto"/>
        <w:ind w:firstLine="720"/>
        <w:jc w:val="both"/>
        <w:rPr>
          <w:sz w:val="28"/>
          <w:szCs w:val="28"/>
        </w:rPr>
      </w:pPr>
      <w:r>
        <w:rPr>
          <w:sz w:val="28"/>
          <w:szCs w:val="28"/>
        </w:rPr>
        <w:t>Характерной особенностью рельефа является наличие неглубоких плоскодонных и незаметно сливающихся с окружающей равниной западин с блюдцами озер или с пятнами кочковатых тростниково-осоковых болот.</w:t>
      </w:r>
    </w:p>
    <w:p w:rsidR="004C7339" w:rsidRDefault="004C7339" w:rsidP="004C7339">
      <w:pPr>
        <w:spacing w:after="0" w:line="240" w:lineRule="auto"/>
        <w:ind w:firstLine="720"/>
        <w:jc w:val="both"/>
        <w:rPr>
          <w:sz w:val="28"/>
          <w:szCs w:val="28"/>
        </w:rPr>
      </w:pPr>
      <w:r>
        <w:rPr>
          <w:sz w:val="28"/>
          <w:szCs w:val="28"/>
        </w:rPr>
        <w:t>Водная эрозия, вследствие спокойного рельефа не проявляется, оврагов и балок на территории нет. Гораздо большую угрозу сельхозугодиям представляет ветровая эрозия, одна из причин которой – низкая лесистость района.</w:t>
      </w:r>
    </w:p>
    <w:p w:rsidR="00E14CE3" w:rsidRPr="00B375C9" w:rsidRDefault="00E14CE3" w:rsidP="004C7339">
      <w:pPr>
        <w:pStyle w:val="af3"/>
        <w:keepNext/>
        <w:keepLines/>
        <w:numPr>
          <w:ilvl w:val="2"/>
          <w:numId w:val="2"/>
        </w:numPr>
        <w:spacing w:before="240" w:line="240" w:lineRule="auto"/>
        <w:ind w:left="0" w:firstLine="709"/>
        <w:jc w:val="center"/>
        <w:outlineLvl w:val="2"/>
        <w:rPr>
          <w:b/>
          <w:sz w:val="28"/>
          <w:szCs w:val="28"/>
        </w:rPr>
      </w:pPr>
      <w:bookmarkStart w:id="189" w:name="_Toc75786815"/>
      <w:r w:rsidRPr="00B375C9">
        <w:rPr>
          <w:b/>
          <w:sz w:val="28"/>
          <w:szCs w:val="28"/>
        </w:rPr>
        <w:t>Лесные ресурсы</w:t>
      </w:r>
      <w:bookmarkEnd w:id="187"/>
      <w:bookmarkEnd w:id="188"/>
      <w:bookmarkEnd w:id="189"/>
    </w:p>
    <w:p w:rsidR="00E14CE3" w:rsidRPr="00B82B2A" w:rsidRDefault="00FF6B73" w:rsidP="00E14CE3">
      <w:pPr>
        <w:spacing w:after="0" w:line="240" w:lineRule="auto"/>
        <w:ind w:firstLine="709"/>
        <w:jc w:val="both"/>
        <w:rPr>
          <w:color w:val="000000" w:themeColor="text1"/>
          <w:sz w:val="28"/>
          <w:szCs w:val="28"/>
        </w:rPr>
      </w:pPr>
      <w:r w:rsidRPr="00C57949">
        <w:rPr>
          <w:sz w:val="28"/>
          <w:szCs w:val="28"/>
        </w:rPr>
        <w:t xml:space="preserve">В соответствии с </w:t>
      </w:r>
      <w:r w:rsidRPr="00FF6B73">
        <w:rPr>
          <w:sz w:val="28"/>
          <w:szCs w:val="28"/>
        </w:rPr>
        <w:t xml:space="preserve">Приказом Министерства природных ресурсов и экологии Российской Федерации </w:t>
      </w:r>
      <w:r>
        <w:rPr>
          <w:sz w:val="28"/>
          <w:szCs w:val="28"/>
        </w:rPr>
        <w:t>от 18</w:t>
      </w:r>
      <w:r w:rsidRPr="00C57949">
        <w:rPr>
          <w:sz w:val="28"/>
          <w:szCs w:val="28"/>
        </w:rPr>
        <w:t xml:space="preserve"> </w:t>
      </w:r>
      <w:r>
        <w:rPr>
          <w:sz w:val="28"/>
          <w:szCs w:val="28"/>
        </w:rPr>
        <w:t>августа 2014</w:t>
      </w:r>
      <w:r w:rsidRPr="00C57949">
        <w:rPr>
          <w:sz w:val="28"/>
          <w:szCs w:val="28"/>
        </w:rPr>
        <w:t xml:space="preserve"> года</w:t>
      </w:r>
      <w:r>
        <w:rPr>
          <w:sz w:val="28"/>
          <w:szCs w:val="28"/>
        </w:rPr>
        <w:t xml:space="preserve"> № 367</w:t>
      </w:r>
      <w:r w:rsidRPr="00C57949">
        <w:rPr>
          <w:sz w:val="28"/>
          <w:szCs w:val="28"/>
        </w:rPr>
        <w:t xml:space="preserve"> «Об утверждении Перечня лесораститель</w:t>
      </w:r>
      <w:r>
        <w:rPr>
          <w:sz w:val="28"/>
          <w:szCs w:val="28"/>
        </w:rPr>
        <w:t>ных зон Российской Федерации и П</w:t>
      </w:r>
      <w:r w:rsidRPr="00C57949">
        <w:rPr>
          <w:sz w:val="28"/>
          <w:szCs w:val="28"/>
        </w:rPr>
        <w:t xml:space="preserve">еречня лесных районов Российской Федерации» территория </w:t>
      </w:r>
      <w:r w:rsidR="002B63A4" w:rsidRPr="002B63A4">
        <w:rPr>
          <w:color w:val="000000" w:themeColor="text1"/>
          <w:sz w:val="28"/>
          <w:szCs w:val="28"/>
        </w:rPr>
        <w:t>Краснозерского</w:t>
      </w:r>
      <w:r w:rsidR="00E14CE3" w:rsidRPr="002B63A4">
        <w:rPr>
          <w:color w:val="000000" w:themeColor="text1"/>
          <w:sz w:val="28"/>
          <w:szCs w:val="28"/>
        </w:rPr>
        <w:t xml:space="preserve"> мун</w:t>
      </w:r>
      <w:r w:rsidR="00B91D7F" w:rsidRPr="002B63A4">
        <w:rPr>
          <w:color w:val="000000" w:themeColor="text1"/>
          <w:sz w:val="28"/>
          <w:szCs w:val="28"/>
        </w:rPr>
        <w:t>иципального района</w:t>
      </w:r>
      <w:r w:rsidR="00B91D7F" w:rsidRPr="001B14E3">
        <w:rPr>
          <w:color w:val="FF0000"/>
          <w:sz w:val="28"/>
          <w:szCs w:val="28"/>
        </w:rPr>
        <w:t xml:space="preserve"> </w:t>
      </w:r>
      <w:r w:rsidR="00B91D7F" w:rsidRPr="00B82B2A">
        <w:rPr>
          <w:color w:val="000000" w:themeColor="text1"/>
          <w:sz w:val="28"/>
          <w:szCs w:val="28"/>
        </w:rPr>
        <w:t xml:space="preserve">относится к </w:t>
      </w:r>
      <w:r w:rsidR="00B82B2A" w:rsidRPr="00B82B2A">
        <w:rPr>
          <w:color w:val="000000" w:themeColor="text1"/>
          <w:sz w:val="28"/>
          <w:szCs w:val="28"/>
        </w:rPr>
        <w:t xml:space="preserve">Западно-Сибирскому подтаежно-лесостепному </w:t>
      </w:r>
      <w:r w:rsidR="00E14CE3" w:rsidRPr="00B82B2A">
        <w:rPr>
          <w:color w:val="000000" w:themeColor="text1"/>
          <w:sz w:val="28"/>
          <w:szCs w:val="28"/>
        </w:rPr>
        <w:t>району</w:t>
      </w:r>
      <w:r w:rsidR="00E14CE3" w:rsidRPr="001B14E3">
        <w:rPr>
          <w:color w:val="FF0000"/>
          <w:sz w:val="28"/>
          <w:szCs w:val="28"/>
        </w:rPr>
        <w:t xml:space="preserve"> </w:t>
      </w:r>
      <w:r w:rsidR="00B82B2A" w:rsidRPr="00B82B2A">
        <w:rPr>
          <w:color w:val="000000" w:themeColor="text1"/>
          <w:sz w:val="28"/>
          <w:szCs w:val="28"/>
        </w:rPr>
        <w:t xml:space="preserve">лесостепной </w:t>
      </w:r>
      <w:r w:rsidR="00A937EF">
        <w:rPr>
          <w:color w:val="000000" w:themeColor="text1"/>
          <w:sz w:val="28"/>
          <w:szCs w:val="28"/>
        </w:rPr>
        <w:t xml:space="preserve">лесорастительной </w:t>
      </w:r>
      <w:r w:rsidR="00B82B2A" w:rsidRPr="00B82B2A">
        <w:rPr>
          <w:color w:val="000000" w:themeColor="text1"/>
          <w:sz w:val="28"/>
          <w:szCs w:val="28"/>
        </w:rPr>
        <w:t>зоны.</w:t>
      </w:r>
    </w:p>
    <w:p w:rsidR="00E14CE3" w:rsidRPr="001B14E3" w:rsidRDefault="00E14CE3" w:rsidP="00E14CE3">
      <w:pPr>
        <w:spacing w:after="0" w:line="240" w:lineRule="auto"/>
        <w:ind w:firstLine="709"/>
        <w:jc w:val="both"/>
        <w:rPr>
          <w:color w:val="FF0000"/>
          <w:sz w:val="28"/>
          <w:szCs w:val="28"/>
        </w:rPr>
      </w:pPr>
      <w:r w:rsidRPr="00B82B2A">
        <w:rPr>
          <w:color w:val="000000" w:themeColor="text1"/>
          <w:sz w:val="28"/>
          <w:szCs w:val="28"/>
        </w:rPr>
        <w:t>Основными территориальными единицами управления в области использования, охраны, защиты, воспроизводства лесов являются лесничества.</w:t>
      </w:r>
      <w:r w:rsidRPr="001B14E3">
        <w:rPr>
          <w:color w:val="FF0000"/>
          <w:sz w:val="28"/>
          <w:szCs w:val="28"/>
        </w:rPr>
        <w:t xml:space="preserve"> </w:t>
      </w:r>
      <w:r w:rsidRPr="00B82B2A">
        <w:rPr>
          <w:color w:val="000000" w:themeColor="text1"/>
          <w:sz w:val="28"/>
          <w:szCs w:val="28"/>
        </w:rPr>
        <w:t>Эту работу на территории</w:t>
      </w:r>
      <w:r w:rsidRPr="001B14E3">
        <w:rPr>
          <w:color w:val="FF0000"/>
          <w:sz w:val="28"/>
          <w:szCs w:val="28"/>
        </w:rPr>
        <w:t xml:space="preserve"> </w:t>
      </w:r>
      <w:r w:rsidR="00F809D7">
        <w:rPr>
          <w:color w:val="000000" w:themeColor="text1"/>
          <w:sz w:val="28"/>
          <w:szCs w:val="28"/>
        </w:rPr>
        <w:t>Аксенихинского</w:t>
      </w:r>
      <w:r w:rsidR="00B82B2A" w:rsidRPr="00B82B2A">
        <w:rPr>
          <w:color w:val="000000" w:themeColor="text1"/>
          <w:sz w:val="28"/>
          <w:szCs w:val="28"/>
        </w:rPr>
        <w:t xml:space="preserve"> сельсовета осуществляе</w:t>
      </w:r>
      <w:r w:rsidRPr="00B82B2A">
        <w:rPr>
          <w:color w:val="000000" w:themeColor="text1"/>
          <w:sz w:val="28"/>
          <w:szCs w:val="28"/>
        </w:rPr>
        <w:t xml:space="preserve">т </w:t>
      </w:r>
      <w:r w:rsidR="00B82B2A" w:rsidRPr="00B82B2A">
        <w:rPr>
          <w:color w:val="000000" w:themeColor="text1"/>
          <w:sz w:val="28"/>
          <w:szCs w:val="28"/>
        </w:rPr>
        <w:t xml:space="preserve">Краснозерское </w:t>
      </w:r>
      <w:r w:rsidR="00C30A9F">
        <w:rPr>
          <w:color w:val="000000" w:themeColor="text1"/>
          <w:sz w:val="28"/>
          <w:szCs w:val="28"/>
        </w:rPr>
        <w:t>лесничество.</w:t>
      </w:r>
      <w:r w:rsidRPr="00B82B2A">
        <w:rPr>
          <w:color w:val="000000" w:themeColor="text1"/>
          <w:sz w:val="28"/>
          <w:szCs w:val="28"/>
        </w:rPr>
        <w:t xml:space="preserve"> </w:t>
      </w:r>
      <w:r w:rsidR="00C30A9F">
        <w:rPr>
          <w:color w:val="000000" w:themeColor="text1"/>
          <w:sz w:val="28"/>
          <w:szCs w:val="28"/>
        </w:rPr>
        <w:t xml:space="preserve">В состав Краснозерского лесничества входят следующие лесохозяйственные участки: </w:t>
      </w:r>
      <w:r w:rsidR="00C30A9F" w:rsidRPr="00C30A9F">
        <w:rPr>
          <w:color w:val="000000" w:themeColor="text1"/>
          <w:sz w:val="28"/>
          <w:szCs w:val="28"/>
        </w:rPr>
        <w:t>Веселовский</w:t>
      </w:r>
      <w:r w:rsidR="00C30A9F">
        <w:rPr>
          <w:color w:val="000000" w:themeColor="text1"/>
          <w:sz w:val="28"/>
          <w:szCs w:val="28"/>
        </w:rPr>
        <w:t xml:space="preserve">, </w:t>
      </w:r>
      <w:r w:rsidR="00C30A9F" w:rsidRPr="00C30A9F">
        <w:rPr>
          <w:color w:val="000000" w:themeColor="text1"/>
          <w:sz w:val="28"/>
          <w:szCs w:val="28"/>
        </w:rPr>
        <w:t>Краснозерский №1</w:t>
      </w:r>
      <w:r w:rsidR="00C30A9F">
        <w:rPr>
          <w:color w:val="000000" w:themeColor="text1"/>
          <w:sz w:val="28"/>
          <w:szCs w:val="28"/>
        </w:rPr>
        <w:t xml:space="preserve">, </w:t>
      </w:r>
      <w:r w:rsidR="00C30A9F" w:rsidRPr="00C30A9F">
        <w:rPr>
          <w:color w:val="000000" w:themeColor="text1"/>
          <w:sz w:val="28"/>
          <w:szCs w:val="28"/>
        </w:rPr>
        <w:t>Краснозерский №2</w:t>
      </w:r>
      <w:r w:rsidR="00C30A9F">
        <w:rPr>
          <w:color w:val="000000" w:themeColor="text1"/>
          <w:sz w:val="28"/>
          <w:szCs w:val="28"/>
        </w:rPr>
        <w:t xml:space="preserve">,  </w:t>
      </w:r>
      <w:r w:rsidR="00C30A9F" w:rsidRPr="00C30A9F">
        <w:rPr>
          <w:color w:val="000000" w:themeColor="text1"/>
          <w:sz w:val="28"/>
          <w:szCs w:val="28"/>
        </w:rPr>
        <w:t>Питомнический</w:t>
      </w:r>
      <w:r w:rsidR="00C30A9F">
        <w:rPr>
          <w:color w:val="000000" w:themeColor="text1"/>
          <w:sz w:val="28"/>
          <w:szCs w:val="28"/>
        </w:rPr>
        <w:t>.</w:t>
      </w:r>
    </w:p>
    <w:p w:rsidR="00E14CE3" w:rsidRPr="001B14E3" w:rsidRDefault="00E14CE3" w:rsidP="00E14CE3">
      <w:pPr>
        <w:spacing w:after="0" w:line="240" w:lineRule="auto"/>
        <w:ind w:firstLine="709"/>
        <w:jc w:val="both"/>
        <w:rPr>
          <w:color w:val="FF0000"/>
          <w:sz w:val="28"/>
          <w:szCs w:val="28"/>
        </w:rPr>
      </w:pPr>
      <w:r w:rsidRPr="00A937EF">
        <w:rPr>
          <w:color w:val="000000" w:themeColor="text1"/>
          <w:sz w:val="28"/>
          <w:szCs w:val="28"/>
        </w:rPr>
        <w:lastRenderedPageBreak/>
        <w:t xml:space="preserve">Разработаны и утверждены Лесной план </w:t>
      </w:r>
      <w:r w:rsidR="00A937EF" w:rsidRPr="00A937EF">
        <w:rPr>
          <w:color w:val="000000" w:themeColor="text1"/>
          <w:sz w:val="28"/>
          <w:szCs w:val="28"/>
        </w:rPr>
        <w:t>Новосибирской</w:t>
      </w:r>
      <w:r w:rsidRPr="00A937EF">
        <w:rPr>
          <w:color w:val="000000" w:themeColor="text1"/>
          <w:sz w:val="28"/>
          <w:szCs w:val="28"/>
        </w:rPr>
        <w:t xml:space="preserve"> области и Лесохозяйственный регламент </w:t>
      </w:r>
      <w:r w:rsidR="00A937EF" w:rsidRPr="00A937EF">
        <w:rPr>
          <w:color w:val="000000" w:themeColor="text1"/>
          <w:sz w:val="28"/>
          <w:szCs w:val="28"/>
        </w:rPr>
        <w:t>Краснозерского</w:t>
      </w:r>
      <w:r w:rsidRPr="00A937EF">
        <w:rPr>
          <w:color w:val="000000" w:themeColor="text1"/>
          <w:sz w:val="28"/>
          <w:szCs w:val="28"/>
        </w:rPr>
        <w:t xml:space="preserve"> лесничества</w:t>
      </w:r>
      <w:r w:rsidR="003A11C5" w:rsidRPr="00A937EF">
        <w:rPr>
          <w:color w:val="000000" w:themeColor="text1"/>
          <w:sz w:val="28"/>
          <w:szCs w:val="28"/>
        </w:rPr>
        <w:t xml:space="preserve"> </w:t>
      </w:r>
      <w:r w:rsidRPr="00A937EF">
        <w:rPr>
          <w:color w:val="000000" w:themeColor="text1"/>
          <w:sz w:val="28"/>
          <w:szCs w:val="28"/>
        </w:rPr>
        <w:t>(в соответствии со статьями 85</w:t>
      </w:r>
      <w:r w:rsidR="00A0683E" w:rsidRPr="00A937EF">
        <w:rPr>
          <w:color w:val="000000" w:themeColor="text1"/>
          <w:sz w:val="28"/>
          <w:szCs w:val="28"/>
        </w:rPr>
        <w:t xml:space="preserve"> </w:t>
      </w:r>
      <w:r w:rsidR="00A0683E" w:rsidRPr="00A937EF">
        <w:rPr>
          <w:rFonts w:eastAsia="Times New Roman"/>
          <w:color w:val="000000" w:themeColor="text1"/>
          <w:kern w:val="0"/>
          <w:lang w:eastAsia="ru-RU"/>
        </w:rPr>
        <w:t xml:space="preserve">– </w:t>
      </w:r>
      <w:r w:rsidRPr="00A937EF">
        <w:rPr>
          <w:color w:val="000000" w:themeColor="text1"/>
          <w:sz w:val="28"/>
          <w:szCs w:val="28"/>
        </w:rPr>
        <w:t>87 Лесного кодекса</w:t>
      </w:r>
      <w:r w:rsidR="00A0683E" w:rsidRPr="00A937EF">
        <w:rPr>
          <w:color w:val="000000" w:themeColor="text1"/>
          <w:sz w:val="28"/>
          <w:szCs w:val="28"/>
        </w:rPr>
        <w:t xml:space="preserve"> Российской Федерации</w:t>
      </w:r>
      <w:r w:rsidRPr="00A937EF">
        <w:rPr>
          <w:color w:val="000000" w:themeColor="text1"/>
          <w:sz w:val="28"/>
          <w:szCs w:val="28"/>
        </w:rPr>
        <w:t>).</w:t>
      </w:r>
      <w:r w:rsidRPr="001B14E3">
        <w:rPr>
          <w:color w:val="FF0000"/>
          <w:sz w:val="28"/>
          <w:szCs w:val="28"/>
        </w:rPr>
        <w:t xml:space="preserve"> </w:t>
      </w:r>
      <w:r w:rsidRPr="00A937EF">
        <w:rPr>
          <w:color w:val="000000" w:themeColor="text1"/>
          <w:sz w:val="28"/>
          <w:szCs w:val="28"/>
        </w:rPr>
        <w:t xml:space="preserve">В этих документах определены цели и задачи, а также мероприятия по осуществлению планируемого освоения лесов. Реализация Лесохозяйственного регламента обеспечивается лесничими, порядок деятельности которых устанавливается органами государственной власти, органами местного самоуправления в пределах их полномочий (статьи </w:t>
      </w:r>
      <w:r w:rsidR="00A0683E" w:rsidRPr="00A937EF">
        <w:rPr>
          <w:color w:val="000000" w:themeColor="text1"/>
          <w:sz w:val="28"/>
          <w:szCs w:val="28"/>
        </w:rPr>
        <w:t xml:space="preserve">85 </w:t>
      </w:r>
      <w:r w:rsidR="00A0683E" w:rsidRPr="00A937EF">
        <w:rPr>
          <w:rFonts w:eastAsia="Times New Roman"/>
          <w:color w:val="000000" w:themeColor="text1"/>
          <w:kern w:val="0"/>
          <w:lang w:eastAsia="ru-RU"/>
        </w:rPr>
        <w:t xml:space="preserve">– </w:t>
      </w:r>
      <w:r w:rsidR="00A0683E" w:rsidRPr="00A937EF">
        <w:rPr>
          <w:color w:val="000000" w:themeColor="text1"/>
          <w:sz w:val="28"/>
          <w:szCs w:val="28"/>
        </w:rPr>
        <w:t>87 Лесного кодекса Российской Федерации)</w:t>
      </w:r>
      <w:r w:rsidRPr="00A937EF">
        <w:rPr>
          <w:color w:val="000000" w:themeColor="text1"/>
          <w:sz w:val="28"/>
          <w:szCs w:val="28"/>
        </w:rPr>
        <w:t>.</w:t>
      </w:r>
    </w:p>
    <w:p w:rsidR="00D92785" w:rsidRDefault="00E14CE3" w:rsidP="00767F6E">
      <w:pPr>
        <w:spacing w:after="0" w:line="240" w:lineRule="auto"/>
        <w:ind w:firstLine="709"/>
        <w:jc w:val="both"/>
        <w:rPr>
          <w:color w:val="000000" w:themeColor="text1"/>
          <w:sz w:val="28"/>
          <w:szCs w:val="28"/>
        </w:rPr>
      </w:pPr>
      <w:r w:rsidRPr="005F6CD6">
        <w:rPr>
          <w:color w:val="000000" w:themeColor="text1"/>
          <w:sz w:val="28"/>
          <w:szCs w:val="28"/>
        </w:rPr>
        <w:t xml:space="preserve">По целевому назначению леса на территории </w:t>
      </w:r>
      <w:r w:rsidR="00F809D7">
        <w:rPr>
          <w:color w:val="000000" w:themeColor="text1"/>
          <w:sz w:val="28"/>
          <w:szCs w:val="28"/>
        </w:rPr>
        <w:t>Аксенихинского</w:t>
      </w:r>
      <w:r w:rsidR="005F6CD6" w:rsidRPr="005F6CD6">
        <w:rPr>
          <w:color w:val="000000" w:themeColor="text1"/>
          <w:sz w:val="28"/>
          <w:szCs w:val="28"/>
        </w:rPr>
        <w:t xml:space="preserve"> сельсовета </w:t>
      </w:r>
      <w:r w:rsidRPr="005F6CD6">
        <w:rPr>
          <w:color w:val="000000" w:themeColor="text1"/>
          <w:sz w:val="28"/>
          <w:szCs w:val="28"/>
        </w:rPr>
        <w:t>отнесены к защитным</w:t>
      </w:r>
      <w:r w:rsidR="00767F6E" w:rsidRPr="00767F6E">
        <w:rPr>
          <w:color w:val="FF0000"/>
          <w:sz w:val="28"/>
          <w:szCs w:val="28"/>
        </w:rPr>
        <w:t xml:space="preserve"> </w:t>
      </w:r>
      <w:r w:rsidR="00767F6E" w:rsidRPr="00767F6E">
        <w:rPr>
          <w:color w:val="000000" w:themeColor="text1"/>
          <w:sz w:val="28"/>
          <w:szCs w:val="28"/>
        </w:rPr>
        <w:t xml:space="preserve">лесам. </w:t>
      </w:r>
      <w:r w:rsidR="00767F6E">
        <w:rPr>
          <w:color w:val="000000" w:themeColor="text1"/>
          <w:sz w:val="28"/>
          <w:szCs w:val="28"/>
        </w:rPr>
        <w:t>По категории з</w:t>
      </w:r>
      <w:r w:rsidR="00767F6E" w:rsidRPr="00767F6E">
        <w:rPr>
          <w:color w:val="000000" w:themeColor="text1"/>
          <w:sz w:val="28"/>
          <w:szCs w:val="28"/>
        </w:rPr>
        <w:t>ащитные леса представлены</w:t>
      </w:r>
      <w:r w:rsidR="00D92785">
        <w:rPr>
          <w:color w:val="000000" w:themeColor="text1"/>
          <w:sz w:val="28"/>
          <w:szCs w:val="28"/>
        </w:rPr>
        <w:t>:</w:t>
      </w:r>
    </w:p>
    <w:p w:rsidR="00D92785" w:rsidRPr="00D92785" w:rsidRDefault="00D92785" w:rsidP="00E317C8">
      <w:pPr>
        <w:pStyle w:val="af3"/>
        <w:numPr>
          <w:ilvl w:val="0"/>
          <w:numId w:val="44"/>
        </w:numPr>
        <w:tabs>
          <w:tab w:val="center" w:pos="993"/>
        </w:tabs>
        <w:spacing w:after="0" w:line="240" w:lineRule="auto"/>
        <w:ind w:left="0" w:firstLine="709"/>
        <w:jc w:val="both"/>
        <w:rPr>
          <w:color w:val="000000" w:themeColor="text1"/>
          <w:sz w:val="28"/>
          <w:szCs w:val="28"/>
        </w:rPr>
      </w:pPr>
      <w:r w:rsidRPr="00D92785">
        <w:rPr>
          <w:color w:val="000000" w:themeColor="text1"/>
          <w:sz w:val="28"/>
          <w:szCs w:val="28"/>
        </w:rPr>
        <w:t>лесами, выполняющие функции защиты природных и иных объектов (защитные полосы лесов, расположенные вдоль ж/д путей общего пользования, федеральных автомобильных дорог общего пользования, автомобильных дорог общего пользования, находящихся в собственности субъектов Российской Федерации);</w:t>
      </w:r>
    </w:p>
    <w:p w:rsidR="005F6CD6" w:rsidRPr="00D92785" w:rsidRDefault="00D92785" w:rsidP="00E317C8">
      <w:pPr>
        <w:pStyle w:val="af3"/>
        <w:numPr>
          <w:ilvl w:val="0"/>
          <w:numId w:val="44"/>
        </w:numPr>
        <w:tabs>
          <w:tab w:val="center" w:pos="993"/>
        </w:tabs>
        <w:spacing w:after="0" w:line="240" w:lineRule="auto"/>
        <w:ind w:left="0" w:firstLine="709"/>
        <w:jc w:val="both"/>
        <w:rPr>
          <w:color w:val="FF0000"/>
          <w:sz w:val="28"/>
          <w:szCs w:val="28"/>
        </w:rPr>
      </w:pPr>
      <w:r w:rsidRPr="00D92785">
        <w:rPr>
          <w:color w:val="000000" w:themeColor="text1"/>
          <w:sz w:val="28"/>
          <w:szCs w:val="28"/>
        </w:rPr>
        <w:t>ценными лесами (</w:t>
      </w:r>
      <w:r w:rsidR="00767F6E" w:rsidRPr="00D92785">
        <w:rPr>
          <w:color w:val="000000" w:themeColor="text1"/>
          <w:sz w:val="28"/>
          <w:szCs w:val="28"/>
        </w:rPr>
        <w:t>л</w:t>
      </w:r>
      <w:r w:rsidR="005F6CD6" w:rsidRPr="00D92785">
        <w:rPr>
          <w:color w:val="000000" w:themeColor="text1"/>
          <w:sz w:val="28"/>
          <w:szCs w:val="28"/>
        </w:rPr>
        <w:t>еса, расположенные в пустынных, полупустынных, лесостепных, лесотундровых зонах, степях, горах</w:t>
      </w:r>
      <w:r w:rsidRPr="00D92785">
        <w:rPr>
          <w:color w:val="000000" w:themeColor="text1"/>
          <w:sz w:val="28"/>
          <w:szCs w:val="28"/>
        </w:rPr>
        <w:t>)</w:t>
      </w:r>
      <w:r w:rsidR="005F6CD6" w:rsidRPr="00D92785">
        <w:rPr>
          <w:color w:val="000000" w:themeColor="text1"/>
          <w:sz w:val="28"/>
          <w:szCs w:val="28"/>
        </w:rPr>
        <w:t>.</w:t>
      </w:r>
    </w:p>
    <w:p w:rsidR="00E14CE3" w:rsidRPr="00767F6E" w:rsidRDefault="00E14CE3" w:rsidP="00E14CE3">
      <w:pPr>
        <w:spacing w:after="0" w:line="240" w:lineRule="auto"/>
        <w:ind w:firstLine="709"/>
        <w:jc w:val="both"/>
        <w:rPr>
          <w:color w:val="000000" w:themeColor="text1"/>
          <w:sz w:val="28"/>
          <w:szCs w:val="28"/>
        </w:rPr>
      </w:pPr>
      <w:r w:rsidRPr="00767F6E">
        <w:rPr>
          <w:color w:val="000000" w:themeColor="text1"/>
          <w:sz w:val="28"/>
          <w:szCs w:val="28"/>
        </w:rPr>
        <w:t xml:space="preserve">Защитные леса предназначены для выполнения защитных и санитарно-оздоровительных функций. Основной целью ведения хозяйства в лесах этой категории является формирование высокопродуктивных насаждений, способствующих оздоровлению воздушного бассейна, улучшению санитарно-гигиенических условий местности, сохранению природных ландшафтов. </w:t>
      </w:r>
    </w:p>
    <w:p w:rsidR="00E14CE3" w:rsidRPr="00B375C9" w:rsidRDefault="00E14CE3" w:rsidP="00B375C9">
      <w:pPr>
        <w:pStyle w:val="af3"/>
        <w:keepNext/>
        <w:keepLines/>
        <w:numPr>
          <w:ilvl w:val="2"/>
          <w:numId w:val="2"/>
        </w:numPr>
        <w:spacing w:before="240" w:line="240" w:lineRule="auto"/>
        <w:ind w:left="0" w:firstLine="709"/>
        <w:jc w:val="center"/>
        <w:outlineLvl w:val="2"/>
        <w:rPr>
          <w:b/>
          <w:sz w:val="28"/>
          <w:szCs w:val="28"/>
        </w:rPr>
      </w:pPr>
      <w:bookmarkStart w:id="190" w:name="_Toc527638432"/>
      <w:bookmarkStart w:id="191" w:name="_Toc42784840"/>
      <w:bookmarkStart w:id="192" w:name="_Toc75786816"/>
      <w:r w:rsidRPr="00B375C9">
        <w:rPr>
          <w:b/>
          <w:sz w:val="28"/>
          <w:szCs w:val="28"/>
        </w:rPr>
        <w:t>Особо охраняемые природные территории</w:t>
      </w:r>
      <w:bookmarkEnd w:id="190"/>
      <w:bookmarkEnd w:id="191"/>
      <w:bookmarkEnd w:id="192"/>
    </w:p>
    <w:p w:rsidR="00FA26AA" w:rsidRPr="0010524A" w:rsidRDefault="00FA26AA" w:rsidP="00FA26AA">
      <w:pPr>
        <w:spacing w:after="0" w:line="240" w:lineRule="auto"/>
        <w:ind w:firstLine="709"/>
        <w:jc w:val="both"/>
        <w:rPr>
          <w:sz w:val="28"/>
          <w:szCs w:val="28"/>
          <w:shd w:val="clear" w:color="auto" w:fill="FFFFFF"/>
        </w:rPr>
      </w:pPr>
      <w:bookmarkStart w:id="193" w:name="_Toc336437446"/>
      <w:bookmarkStart w:id="194" w:name="_Toc518319347"/>
      <w:bookmarkStart w:id="195" w:name="_Toc527638433"/>
      <w:bookmarkStart w:id="196" w:name="_Toc7869288"/>
      <w:bookmarkStart w:id="197" w:name="_Toc40126221"/>
      <w:r w:rsidRPr="0010524A">
        <w:rPr>
          <w:bCs/>
          <w:sz w:val="28"/>
          <w:szCs w:val="28"/>
          <w:shd w:val="clear" w:color="auto" w:fill="FFFFFF"/>
        </w:rPr>
        <w:t xml:space="preserve">Особо охраняемые природные территории </w:t>
      </w:r>
      <w:r w:rsidRPr="0010524A">
        <w:rPr>
          <w:sz w:val="28"/>
          <w:szCs w:val="28"/>
          <w:shd w:val="clear" w:color="auto" w:fill="FFFFFF"/>
        </w:rPr>
        <w:t>— участки земли, водной поверхности и воздушного пространства над ними, где располагаются природные комплексы и объекты, которые имеют особое природоохранное, научное, культурное, эстетическое, рекреационное и оздоровительное значение, которые изъяты решениями органов государственной власти полностью или частично из хозяйственного использования и для которых установлен режим особой охраны.</w:t>
      </w:r>
    </w:p>
    <w:p w:rsidR="00FA26AA" w:rsidRDefault="00FA26AA" w:rsidP="00FA26AA">
      <w:pPr>
        <w:ind w:firstLine="709"/>
        <w:jc w:val="both"/>
        <w:rPr>
          <w:color w:val="000000" w:themeColor="text1"/>
          <w:sz w:val="28"/>
          <w:szCs w:val="28"/>
        </w:rPr>
      </w:pPr>
      <w:r w:rsidRPr="008A39DC">
        <w:rPr>
          <w:color w:val="000000" w:themeColor="text1"/>
          <w:sz w:val="28"/>
          <w:szCs w:val="28"/>
        </w:rPr>
        <w:t xml:space="preserve">На территории </w:t>
      </w:r>
      <w:r w:rsidR="00F809D7">
        <w:rPr>
          <w:color w:val="000000" w:themeColor="text1"/>
          <w:sz w:val="28"/>
          <w:szCs w:val="28"/>
        </w:rPr>
        <w:t>Аксенихинского</w:t>
      </w:r>
      <w:r>
        <w:rPr>
          <w:color w:val="000000" w:themeColor="text1"/>
          <w:sz w:val="28"/>
          <w:szCs w:val="28"/>
        </w:rPr>
        <w:t xml:space="preserve"> сельсовета</w:t>
      </w:r>
      <w:r w:rsidRPr="008A39DC">
        <w:rPr>
          <w:color w:val="000000" w:themeColor="text1"/>
          <w:sz w:val="28"/>
          <w:szCs w:val="28"/>
        </w:rPr>
        <w:t xml:space="preserve"> </w:t>
      </w:r>
      <w:r>
        <w:rPr>
          <w:color w:val="000000" w:themeColor="text1"/>
          <w:sz w:val="28"/>
          <w:szCs w:val="28"/>
        </w:rPr>
        <w:t>отсутствуют особо охраняемые природные территории.</w:t>
      </w:r>
    </w:p>
    <w:p w:rsidR="000D067C" w:rsidRPr="000D067C" w:rsidRDefault="000D067C" w:rsidP="000D067C">
      <w:pPr>
        <w:pStyle w:val="20"/>
        <w:keepLines/>
        <w:numPr>
          <w:ilvl w:val="1"/>
          <w:numId w:val="2"/>
        </w:numPr>
        <w:suppressAutoHyphens/>
        <w:spacing w:before="0" w:after="0"/>
        <w:contextualSpacing/>
        <w:jc w:val="center"/>
        <w:rPr>
          <w:rFonts w:ascii="Times New Roman" w:hAnsi="Times New Roman" w:cs="Times New Roman"/>
          <w:i w:val="0"/>
          <w:noProof/>
          <w:kern w:val="0"/>
        </w:rPr>
      </w:pPr>
      <w:r>
        <w:rPr>
          <w:rFonts w:ascii="Times New Roman" w:hAnsi="Times New Roman" w:cs="Times New Roman"/>
          <w:i w:val="0"/>
          <w:noProof/>
          <w:kern w:val="0"/>
        </w:rPr>
        <w:t xml:space="preserve"> </w:t>
      </w:r>
      <w:r w:rsidR="002712F3">
        <w:rPr>
          <w:rFonts w:ascii="Times New Roman" w:hAnsi="Times New Roman" w:cs="Times New Roman"/>
          <w:i w:val="0"/>
          <w:noProof/>
          <w:kern w:val="0"/>
        </w:rPr>
        <w:t xml:space="preserve">  </w:t>
      </w:r>
      <w:bookmarkStart w:id="198" w:name="_Toc75786817"/>
      <w:r w:rsidRPr="000D067C">
        <w:rPr>
          <w:rFonts w:ascii="Times New Roman" w:hAnsi="Times New Roman" w:cs="Times New Roman"/>
          <w:i w:val="0"/>
          <w:noProof/>
          <w:kern w:val="0"/>
        </w:rPr>
        <w:t>Современное использование территории. Земельный фонд</w:t>
      </w:r>
      <w:bookmarkEnd w:id="198"/>
    </w:p>
    <w:p w:rsidR="000D067C" w:rsidRPr="00FA26AA" w:rsidRDefault="00F809D7" w:rsidP="000D067C">
      <w:pPr>
        <w:spacing w:before="240" w:after="0" w:line="240" w:lineRule="auto"/>
        <w:ind w:firstLine="709"/>
        <w:jc w:val="both"/>
        <w:rPr>
          <w:noProof/>
          <w:sz w:val="28"/>
          <w:szCs w:val="28"/>
        </w:rPr>
      </w:pPr>
      <w:r>
        <w:rPr>
          <w:noProof/>
          <w:sz w:val="28"/>
          <w:szCs w:val="28"/>
        </w:rPr>
        <w:t>Аксенихинский</w:t>
      </w:r>
      <w:r w:rsidR="000D067C" w:rsidRPr="00FA26AA">
        <w:rPr>
          <w:noProof/>
          <w:sz w:val="28"/>
          <w:szCs w:val="28"/>
        </w:rPr>
        <w:t xml:space="preserve"> сельсовет входит в состав Краснозерского муниципального района Новосибирской области. </w:t>
      </w:r>
    </w:p>
    <w:p w:rsidR="000D067C" w:rsidRPr="001B14E3" w:rsidRDefault="00F809D7" w:rsidP="000D067C">
      <w:pPr>
        <w:spacing w:after="0" w:line="240" w:lineRule="auto"/>
        <w:ind w:firstLine="709"/>
        <w:jc w:val="both"/>
        <w:rPr>
          <w:noProof/>
          <w:color w:val="FF0000"/>
          <w:sz w:val="28"/>
          <w:szCs w:val="28"/>
        </w:rPr>
      </w:pPr>
      <w:r>
        <w:rPr>
          <w:noProof/>
          <w:sz w:val="28"/>
          <w:szCs w:val="28"/>
        </w:rPr>
        <w:t>Аксенихинский</w:t>
      </w:r>
      <w:r w:rsidR="000D067C" w:rsidRPr="00FA26AA">
        <w:rPr>
          <w:noProof/>
          <w:sz w:val="28"/>
          <w:szCs w:val="28"/>
        </w:rPr>
        <w:t xml:space="preserve"> сельсовет расположен в юго-западной части Краснозерского района.</w:t>
      </w:r>
      <w:r w:rsidR="000D067C" w:rsidRPr="001B14E3">
        <w:rPr>
          <w:noProof/>
          <w:color w:val="FF0000"/>
          <w:sz w:val="28"/>
          <w:szCs w:val="28"/>
        </w:rPr>
        <w:t xml:space="preserve"> </w:t>
      </w:r>
      <w:r w:rsidR="000D067C" w:rsidRPr="00A014FD">
        <w:rPr>
          <w:noProof/>
          <w:sz w:val="28"/>
          <w:szCs w:val="28"/>
        </w:rPr>
        <w:t xml:space="preserve">Территория </w:t>
      </w:r>
      <w:r>
        <w:rPr>
          <w:noProof/>
          <w:sz w:val="28"/>
          <w:szCs w:val="28"/>
        </w:rPr>
        <w:t>Аксенихинского</w:t>
      </w:r>
      <w:r w:rsidR="000D067C" w:rsidRPr="00A014FD">
        <w:rPr>
          <w:noProof/>
          <w:sz w:val="28"/>
          <w:szCs w:val="28"/>
        </w:rPr>
        <w:t xml:space="preserve"> сельсовета граничит на </w:t>
      </w:r>
      <w:r w:rsidR="000D067C">
        <w:rPr>
          <w:noProof/>
          <w:sz w:val="28"/>
          <w:szCs w:val="28"/>
        </w:rPr>
        <w:t>севере</w:t>
      </w:r>
      <w:r w:rsidR="000D067C" w:rsidRPr="00A014FD">
        <w:rPr>
          <w:noProof/>
          <w:sz w:val="28"/>
          <w:szCs w:val="28"/>
        </w:rPr>
        <w:t xml:space="preserve"> с </w:t>
      </w:r>
      <w:r w:rsidR="00D92785">
        <w:rPr>
          <w:noProof/>
          <w:sz w:val="28"/>
          <w:szCs w:val="28"/>
        </w:rPr>
        <w:t>Лобинским</w:t>
      </w:r>
      <w:r w:rsidR="000D067C" w:rsidRPr="00A014FD">
        <w:rPr>
          <w:noProof/>
          <w:sz w:val="28"/>
          <w:szCs w:val="28"/>
        </w:rPr>
        <w:t xml:space="preserve"> сельсоветом,</w:t>
      </w:r>
      <w:r w:rsidR="000D067C">
        <w:rPr>
          <w:noProof/>
          <w:sz w:val="28"/>
          <w:szCs w:val="28"/>
        </w:rPr>
        <w:t xml:space="preserve"> </w:t>
      </w:r>
      <w:r w:rsidR="000D067C" w:rsidRPr="00A014FD">
        <w:rPr>
          <w:noProof/>
          <w:sz w:val="28"/>
          <w:szCs w:val="28"/>
        </w:rPr>
        <w:t>на западе –</w:t>
      </w:r>
      <w:r w:rsidR="000A0B83">
        <w:rPr>
          <w:noProof/>
          <w:sz w:val="28"/>
          <w:szCs w:val="28"/>
        </w:rPr>
        <w:t xml:space="preserve"> </w:t>
      </w:r>
      <w:r w:rsidR="000D067C" w:rsidRPr="00A014FD">
        <w:rPr>
          <w:noProof/>
          <w:sz w:val="28"/>
          <w:szCs w:val="28"/>
        </w:rPr>
        <w:t xml:space="preserve">с Зубковским сельсоветом, на юге – с </w:t>
      </w:r>
      <w:r w:rsidR="000A0B83">
        <w:rPr>
          <w:noProof/>
          <w:sz w:val="28"/>
          <w:szCs w:val="28"/>
        </w:rPr>
        <w:t>Хабарским районом</w:t>
      </w:r>
      <w:r w:rsidR="000D067C">
        <w:rPr>
          <w:noProof/>
          <w:sz w:val="28"/>
          <w:szCs w:val="28"/>
        </w:rPr>
        <w:t>,</w:t>
      </w:r>
      <w:r w:rsidR="000D067C" w:rsidRPr="00A014FD">
        <w:rPr>
          <w:noProof/>
          <w:sz w:val="28"/>
          <w:szCs w:val="28"/>
        </w:rPr>
        <w:t xml:space="preserve"> на востоке – </w:t>
      </w:r>
      <w:r w:rsidR="000D067C">
        <w:rPr>
          <w:noProof/>
          <w:sz w:val="28"/>
          <w:szCs w:val="28"/>
        </w:rPr>
        <w:t xml:space="preserve">с </w:t>
      </w:r>
      <w:r w:rsidR="000A0B83">
        <w:rPr>
          <w:noProof/>
          <w:sz w:val="28"/>
          <w:szCs w:val="28"/>
        </w:rPr>
        <w:t>Половинским сельсоветом.</w:t>
      </w:r>
    </w:p>
    <w:p w:rsidR="000D067C" w:rsidRPr="001B14E3" w:rsidRDefault="000D067C" w:rsidP="000D067C">
      <w:pPr>
        <w:spacing w:after="0" w:line="240" w:lineRule="auto"/>
        <w:ind w:firstLine="709"/>
        <w:jc w:val="both"/>
        <w:rPr>
          <w:noProof/>
          <w:color w:val="FF0000"/>
          <w:sz w:val="28"/>
          <w:szCs w:val="28"/>
        </w:rPr>
      </w:pPr>
      <w:r w:rsidRPr="005B2F57">
        <w:rPr>
          <w:noProof/>
          <w:sz w:val="28"/>
          <w:szCs w:val="28"/>
        </w:rPr>
        <w:t xml:space="preserve">В состав </w:t>
      </w:r>
      <w:r w:rsidR="00F809D7">
        <w:rPr>
          <w:noProof/>
          <w:sz w:val="28"/>
          <w:szCs w:val="28"/>
        </w:rPr>
        <w:t>Аксенихинского</w:t>
      </w:r>
      <w:r w:rsidR="000A0B83">
        <w:rPr>
          <w:noProof/>
          <w:sz w:val="28"/>
          <w:szCs w:val="28"/>
        </w:rPr>
        <w:t xml:space="preserve"> сельсовета входит 2</w:t>
      </w:r>
      <w:r w:rsidRPr="005B2F57">
        <w:rPr>
          <w:noProof/>
          <w:sz w:val="28"/>
          <w:szCs w:val="28"/>
        </w:rPr>
        <w:t xml:space="preserve"> населенных пункта: </w:t>
      </w:r>
      <w:r>
        <w:rPr>
          <w:noProof/>
          <w:sz w:val="28"/>
          <w:szCs w:val="28"/>
        </w:rPr>
        <w:t xml:space="preserve">село </w:t>
      </w:r>
      <w:r w:rsidR="000A0B83">
        <w:rPr>
          <w:noProof/>
          <w:sz w:val="28"/>
          <w:szCs w:val="28"/>
        </w:rPr>
        <w:t>Аксениха</w:t>
      </w:r>
      <w:r>
        <w:rPr>
          <w:noProof/>
          <w:sz w:val="28"/>
          <w:szCs w:val="28"/>
        </w:rPr>
        <w:t xml:space="preserve"> </w:t>
      </w:r>
      <w:r w:rsidRPr="0077128E">
        <w:rPr>
          <w:noProof/>
          <w:sz w:val="28"/>
          <w:szCs w:val="28"/>
        </w:rPr>
        <w:t xml:space="preserve">(административный центр), </w:t>
      </w:r>
      <w:r>
        <w:rPr>
          <w:noProof/>
          <w:sz w:val="28"/>
          <w:szCs w:val="28"/>
        </w:rPr>
        <w:t>посе</w:t>
      </w:r>
      <w:r w:rsidRPr="005B2F57">
        <w:rPr>
          <w:noProof/>
          <w:sz w:val="28"/>
          <w:szCs w:val="28"/>
        </w:rPr>
        <w:t xml:space="preserve">лок </w:t>
      </w:r>
      <w:r w:rsidR="000A0B83">
        <w:rPr>
          <w:noProof/>
          <w:sz w:val="28"/>
          <w:szCs w:val="28"/>
        </w:rPr>
        <w:t>Ганино.</w:t>
      </w:r>
    </w:p>
    <w:p w:rsidR="000A0B83" w:rsidRDefault="000A0B83" w:rsidP="000D067C">
      <w:pPr>
        <w:spacing w:after="0" w:line="240" w:lineRule="auto"/>
        <w:ind w:firstLine="709"/>
        <w:jc w:val="both"/>
        <w:rPr>
          <w:b/>
          <w:noProof/>
          <w:sz w:val="28"/>
          <w:szCs w:val="28"/>
        </w:rPr>
      </w:pPr>
    </w:p>
    <w:p w:rsidR="000D067C" w:rsidRPr="005B2F57" w:rsidRDefault="000D067C" w:rsidP="000D067C">
      <w:pPr>
        <w:spacing w:after="0" w:line="240" w:lineRule="auto"/>
        <w:ind w:firstLine="709"/>
        <w:jc w:val="both"/>
        <w:rPr>
          <w:b/>
          <w:noProof/>
          <w:sz w:val="28"/>
          <w:szCs w:val="28"/>
        </w:rPr>
      </w:pPr>
      <w:r w:rsidRPr="005B2F57">
        <w:rPr>
          <w:b/>
          <w:noProof/>
          <w:sz w:val="28"/>
          <w:szCs w:val="28"/>
        </w:rPr>
        <w:lastRenderedPageBreak/>
        <w:t>Земельный фонд</w:t>
      </w:r>
    </w:p>
    <w:p w:rsidR="000D067C" w:rsidRPr="001B14E3" w:rsidRDefault="000D067C" w:rsidP="000D067C">
      <w:pPr>
        <w:spacing w:after="0" w:line="240" w:lineRule="auto"/>
        <w:ind w:firstLine="709"/>
        <w:jc w:val="both"/>
        <w:rPr>
          <w:noProof/>
          <w:color w:val="FF0000"/>
          <w:sz w:val="28"/>
          <w:szCs w:val="28"/>
        </w:rPr>
      </w:pPr>
      <w:r w:rsidRPr="005B2F57">
        <w:rPr>
          <w:bCs/>
          <w:noProof/>
          <w:sz w:val="28"/>
          <w:szCs w:val="28"/>
        </w:rPr>
        <w:t xml:space="preserve">Общая площадь </w:t>
      </w:r>
      <w:r w:rsidR="00F809D7">
        <w:rPr>
          <w:bCs/>
          <w:noProof/>
          <w:sz w:val="28"/>
          <w:szCs w:val="28"/>
        </w:rPr>
        <w:t>Аксенихинского</w:t>
      </w:r>
      <w:r w:rsidRPr="005B2F57">
        <w:rPr>
          <w:bCs/>
          <w:noProof/>
          <w:sz w:val="28"/>
          <w:szCs w:val="28"/>
        </w:rPr>
        <w:t xml:space="preserve"> сельсовета составляет</w:t>
      </w:r>
      <w:r w:rsidRPr="001B14E3">
        <w:rPr>
          <w:bCs/>
          <w:noProof/>
          <w:color w:val="FF0000"/>
          <w:sz w:val="28"/>
          <w:szCs w:val="28"/>
        </w:rPr>
        <w:t xml:space="preserve"> </w:t>
      </w:r>
      <w:r w:rsidR="000A0B83" w:rsidRPr="000A0B83">
        <w:rPr>
          <w:noProof/>
          <w:sz w:val="28"/>
          <w:szCs w:val="28"/>
        </w:rPr>
        <w:t xml:space="preserve">13568,67 </w:t>
      </w:r>
      <w:r w:rsidRPr="005B2F57">
        <w:rPr>
          <w:noProof/>
          <w:sz w:val="28"/>
          <w:szCs w:val="28"/>
        </w:rPr>
        <w:t>га.</w:t>
      </w:r>
    </w:p>
    <w:p w:rsidR="000D067C" w:rsidRPr="005B2F57" w:rsidRDefault="000D067C" w:rsidP="000D067C">
      <w:pPr>
        <w:spacing w:after="0" w:line="240" w:lineRule="auto"/>
        <w:ind w:firstLine="709"/>
        <w:jc w:val="both"/>
        <w:rPr>
          <w:noProof/>
          <w:sz w:val="28"/>
          <w:szCs w:val="28"/>
        </w:rPr>
      </w:pPr>
      <w:r w:rsidRPr="005B2F57">
        <w:rPr>
          <w:noProof/>
          <w:sz w:val="28"/>
          <w:szCs w:val="28"/>
        </w:rPr>
        <w:t xml:space="preserve">Земельный фонд на территории </w:t>
      </w:r>
      <w:r w:rsidR="00F809D7">
        <w:rPr>
          <w:noProof/>
          <w:sz w:val="28"/>
          <w:szCs w:val="28"/>
        </w:rPr>
        <w:t>Аксенихинского</w:t>
      </w:r>
      <w:r w:rsidRPr="005B2F57">
        <w:rPr>
          <w:noProof/>
          <w:sz w:val="28"/>
          <w:szCs w:val="28"/>
        </w:rPr>
        <w:t xml:space="preserve"> сельсовета по целевому назначению представлен следующими категориями земель:</w:t>
      </w:r>
    </w:p>
    <w:p w:rsidR="000D067C" w:rsidRPr="005B2F57" w:rsidRDefault="000D067C" w:rsidP="000D067C">
      <w:pPr>
        <w:numPr>
          <w:ilvl w:val="0"/>
          <w:numId w:val="6"/>
        </w:numPr>
        <w:spacing w:after="0" w:line="240" w:lineRule="auto"/>
        <w:ind w:left="1134"/>
        <w:jc w:val="both"/>
        <w:rPr>
          <w:noProof/>
          <w:sz w:val="28"/>
          <w:szCs w:val="28"/>
          <w:lang w:val="en-US"/>
        </w:rPr>
      </w:pPr>
      <w:r w:rsidRPr="005B2F57">
        <w:rPr>
          <w:noProof/>
          <w:sz w:val="28"/>
          <w:szCs w:val="28"/>
          <w:lang w:val="en-US"/>
        </w:rPr>
        <w:t xml:space="preserve">земли сельскохозяйственного назначения; </w:t>
      </w:r>
    </w:p>
    <w:p w:rsidR="000D067C" w:rsidRPr="005B2F57" w:rsidRDefault="000D067C" w:rsidP="000D067C">
      <w:pPr>
        <w:numPr>
          <w:ilvl w:val="0"/>
          <w:numId w:val="6"/>
        </w:numPr>
        <w:spacing w:after="0" w:line="240" w:lineRule="auto"/>
        <w:ind w:left="1134"/>
        <w:jc w:val="both"/>
        <w:rPr>
          <w:noProof/>
          <w:sz w:val="28"/>
          <w:szCs w:val="28"/>
          <w:lang w:val="en-US"/>
        </w:rPr>
      </w:pPr>
      <w:r w:rsidRPr="005B2F57">
        <w:rPr>
          <w:noProof/>
          <w:sz w:val="28"/>
          <w:szCs w:val="28"/>
          <w:lang w:val="en-US"/>
        </w:rPr>
        <w:t xml:space="preserve">земли населенных пунктов; </w:t>
      </w:r>
    </w:p>
    <w:p w:rsidR="000D067C" w:rsidRPr="005B2F57" w:rsidRDefault="000D067C" w:rsidP="000D067C">
      <w:pPr>
        <w:numPr>
          <w:ilvl w:val="0"/>
          <w:numId w:val="6"/>
        </w:numPr>
        <w:spacing w:after="0" w:line="240" w:lineRule="auto"/>
        <w:ind w:left="1134"/>
        <w:jc w:val="both"/>
        <w:rPr>
          <w:noProof/>
          <w:sz w:val="28"/>
          <w:szCs w:val="28"/>
        </w:rPr>
      </w:pPr>
      <w:r w:rsidRPr="005B2F57">
        <w:rPr>
          <w:noProof/>
          <w:sz w:val="28"/>
          <w:szCs w:val="28"/>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p w:rsidR="008739E9" w:rsidRDefault="000D067C" w:rsidP="008739E9">
      <w:pPr>
        <w:numPr>
          <w:ilvl w:val="0"/>
          <w:numId w:val="6"/>
        </w:numPr>
        <w:spacing w:after="0" w:line="240" w:lineRule="auto"/>
        <w:ind w:left="1134"/>
        <w:jc w:val="both"/>
        <w:rPr>
          <w:noProof/>
          <w:sz w:val="28"/>
          <w:szCs w:val="28"/>
          <w:lang w:val="en-US"/>
        </w:rPr>
      </w:pPr>
      <w:r w:rsidRPr="005B2F57">
        <w:rPr>
          <w:noProof/>
          <w:sz w:val="28"/>
          <w:szCs w:val="28"/>
          <w:lang w:val="en-US"/>
        </w:rPr>
        <w:t>земли лесного фонда;</w:t>
      </w:r>
    </w:p>
    <w:p w:rsidR="008739E9" w:rsidRDefault="008739E9" w:rsidP="008739E9">
      <w:pPr>
        <w:numPr>
          <w:ilvl w:val="0"/>
          <w:numId w:val="6"/>
        </w:numPr>
        <w:spacing w:after="0" w:line="240" w:lineRule="auto"/>
        <w:ind w:left="1134"/>
        <w:jc w:val="both"/>
        <w:rPr>
          <w:noProof/>
          <w:sz w:val="28"/>
          <w:szCs w:val="28"/>
        </w:rPr>
      </w:pPr>
      <w:r>
        <w:rPr>
          <w:noProof/>
          <w:sz w:val="28"/>
          <w:szCs w:val="28"/>
        </w:rPr>
        <w:t>з</w:t>
      </w:r>
      <w:r w:rsidR="000D067C" w:rsidRPr="008739E9">
        <w:rPr>
          <w:noProof/>
          <w:sz w:val="28"/>
          <w:szCs w:val="28"/>
        </w:rPr>
        <w:t>емли особо охраняемых</w:t>
      </w:r>
      <w:r>
        <w:rPr>
          <w:noProof/>
          <w:sz w:val="28"/>
          <w:szCs w:val="28"/>
        </w:rPr>
        <w:t xml:space="preserve"> территорий.</w:t>
      </w:r>
    </w:p>
    <w:p w:rsidR="000D067C" w:rsidRPr="008739E9" w:rsidRDefault="008739E9" w:rsidP="008739E9">
      <w:pPr>
        <w:spacing w:after="0" w:line="240" w:lineRule="auto"/>
        <w:ind w:left="774"/>
        <w:jc w:val="both"/>
        <w:rPr>
          <w:noProof/>
          <w:sz w:val="28"/>
          <w:szCs w:val="28"/>
        </w:rPr>
      </w:pPr>
      <w:r>
        <w:rPr>
          <w:noProof/>
          <w:sz w:val="28"/>
          <w:szCs w:val="28"/>
        </w:rPr>
        <w:t>З</w:t>
      </w:r>
      <w:r w:rsidR="000D067C" w:rsidRPr="008739E9">
        <w:rPr>
          <w:noProof/>
          <w:sz w:val="28"/>
          <w:szCs w:val="28"/>
        </w:rPr>
        <w:t>емли запаса на территории сельсовета не представлены.</w:t>
      </w:r>
    </w:p>
    <w:p w:rsidR="000D067C" w:rsidRPr="005B2F57" w:rsidRDefault="00655F7E" w:rsidP="000D067C">
      <w:pPr>
        <w:spacing w:after="0" w:line="240" w:lineRule="auto"/>
        <w:jc w:val="both"/>
        <w:rPr>
          <w:b/>
          <w:bCs/>
          <w:noProof/>
        </w:rPr>
      </w:pPr>
      <w:r>
        <w:rPr>
          <w:b/>
          <w:bCs/>
          <w:noProof/>
          <w:color w:val="000000" w:themeColor="text1"/>
        </w:rPr>
        <w:t>Таблица 6</w:t>
      </w:r>
      <w:r w:rsidR="000D067C" w:rsidRPr="00194266">
        <w:rPr>
          <w:b/>
          <w:bCs/>
          <w:noProof/>
          <w:color w:val="000000" w:themeColor="text1"/>
        </w:rPr>
        <w:t xml:space="preserve"> -</w:t>
      </w:r>
      <w:r w:rsidR="000D067C" w:rsidRPr="005B2F57">
        <w:rPr>
          <w:b/>
          <w:bCs/>
          <w:noProof/>
        </w:rPr>
        <w:t xml:space="preserve"> Баланс земель </w:t>
      </w:r>
      <w:r w:rsidR="00F809D7">
        <w:rPr>
          <w:b/>
          <w:bCs/>
          <w:noProof/>
        </w:rPr>
        <w:t>Аксенихинского</w:t>
      </w:r>
      <w:r w:rsidR="000D067C" w:rsidRPr="005B2F57">
        <w:rPr>
          <w:b/>
          <w:bCs/>
          <w:noProof/>
        </w:rPr>
        <w:t xml:space="preserve"> сельсовета (согласно Единому государственному реестру недвижимости)</w:t>
      </w:r>
    </w:p>
    <w:tbl>
      <w:tblPr>
        <w:tblW w:w="4901" w:type="pct"/>
        <w:jc w:val="center"/>
        <w:tblLook w:val="04A0" w:firstRow="1" w:lastRow="0" w:firstColumn="1" w:lastColumn="0" w:noHBand="0" w:noVBand="1"/>
      </w:tblPr>
      <w:tblGrid>
        <w:gridCol w:w="1134"/>
        <w:gridCol w:w="7484"/>
        <w:gridCol w:w="1598"/>
      </w:tblGrid>
      <w:tr w:rsidR="000D067C" w:rsidRPr="001B14E3" w:rsidTr="00F10895">
        <w:trPr>
          <w:trHeight w:val="397"/>
          <w:tblHeader/>
          <w:jc w:val="center"/>
        </w:trPr>
        <w:tc>
          <w:tcPr>
            <w:tcW w:w="555" w:type="pct"/>
            <w:tcBorders>
              <w:top w:val="single" w:sz="6" w:space="0" w:color="000000"/>
              <w:left w:val="single" w:sz="6" w:space="0" w:color="000000"/>
              <w:bottom w:val="single" w:sz="6" w:space="0" w:color="000000"/>
              <w:right w:val="single" w:sz="6" w:space="0" w:color="000000"/>
            </w:tcBorders>
            <w:shd w:val="clear" w:color="auto" w:fill="auto"/>
            <w:vAlign w:val="center"/>
          </w:tcPr>
          <w:p w:rsidR="000D067C" w:rsidRPr="00D821B9" w:rsidRDefault="000D067C" w:rsidP="00F10895">
            <w:pPr>
              <w:spacing w:after="0" w:line="240" w:lineRule="auto"/>
              <w:jc w:val="center"/>
              <w:rPr>
                <w:b/>
                <w:noProof/>
              </w:rPr>
            </w:pPr>
            <w:r w:rsidRPr="00D821B9">
              <w:rPr>
                <w:b/>
                <w:noProof/>
              </w:rPr>
              <w:t>№</w:t>
            </w:r>
          </w:p>
        </w:tc>
        <w:tc>
          <w:tcPr>
            <w:tcW w:w="3663" w:type="pct"/>
            <w:tcBorders>
              <w:top w:val="single" w:sz="6" w:space="0" w:color="000000"/>
              <w:left w:val="nil"/>
              <w:bottom w:val="single" w:sz="6" w:space="0" w:color="000000"/>
              <w:right w:val="single" w:sz="6" w:space="0" w:color="000000"/>
            </w:tcBorders>
            <w:shd w:val="clear" w:color="auto" w:fill="auto"/>
            <w:vAlign w:val="center"/>
          </w:tcPr>
          <w:p w:rsidR="000D067C" w:rsidRPr="00D821B9" w:rsidRDefault="000D067C" w:rsidP="00F10895">
            <w:pPr>
              <w:spacing w:after="0" w:line="240" w:lineRule="auto"/>
              <w:ind w:firstLine="709"/>
              <w:jc w:val="center"/>
              <w:rPr>
                <w:b/>
                <w:noProof/>
              </w:rPr>
            </w:pPr>
            <w:r w:rsidRPr="00D821B9">
              <w:rPr>
                <w:b/>
                <w:noProof/>
              </w:rPr>
              <w:t>Категория земель</w:t>
            </w:r>
          </w:p>
        </w:tc>
        <w:tc>
          <w:tcPr>
            <w:tcW w:w="782" w:type="pct"/>
            <w:tcBorders>
              <w:top w:val="single" w:sz="6" w:space="0" w:color="000000"/>
              <w:left w:val="nil"/>
              <w:bottom w:val="single" w:sz="6" w:space="0" w:color="000000"/>
              <w:right w:val="single" w:sz="6" w:space="0" w:color="000000"/>
            </w:tcBorders>
          </w:tcPr>
          <w:p w:rsidR="000D067C" w:rsidRPr="00D821B9" w:rsidRDefault="000D067C" w:rsidP="00F10895">
            <w:pPr>
              <w:spacing w:after="0" w:line="240" w:lineRule="auto"/>
              <w:jc w:val="center"/>
              <w:rPr>
                <w:b/>
                <w:noProof/>
              </w:rPr>
            </w:pPr>
            <w:r w:rsidRPr="00D821B9">
              <w:rPr>
                <w:b/>
                <w:noProof/>
              </w:rPr>
              <w:t>Площадь, га</w:t>
            </w:r>
          </w:p>
        </w:tc>
      </w:tr>
      <w:tr w:rsidR="000D067C" w:rsidRPr="001B14E3" w:rsidTr="00F10895">
        <w:trPr>
          <w:trHeight w:val="397"/>
          <w:jc w:val="center"/>
        </w:trPr>
        <w:tc>
          <w:tcPr>
            <w:tcW w:w="555" w:type="pct"/>
            <w:tcBorders>
              <w:top w:val="nil"/>
              <w:left w:val="single" w:sz="6" w:space="0" w:color="000000"/>
              <w:bottom w:val="single" w:sz="6" w:space="0" w:color="000000"/>
              <w:right w:val="single" w:sz="6" w:space="0" w:color="000000"/>
            </w:tcBorders>
            <w:vAlign w:val="center"/>
          </w:tcPr>
          <w:p w:rsidR="000D067C" w:rsidRPr="00D821B9" w:rsidRDefault="000D067C" w:rsidP="00F10895">
            <w:pPr>
              <w:spacing w:after="0" w:line="240" w:lineRule="auto"/>
              <w:jc w:val="center"/>
              <w:rPr>
                <w:noProof/>
              </w:rPr>
            </w:pPr>
            <w:r w:rsidRPr="00D821B9">
              <w:rPr>
                <w:noProof/>
              </w:rPr>
              <w:t>1</w:t>
            </w:r>
          </w:p>
        </w:tc>
        <w:tc>
          <w:tcPr>
            <w:tcW w:w="3663" w:type="pct"/>
            <w:tcBorders>
              <w:top w:val="nil"/>
              <w:left w:val="nil"/>
              <w:bottom w:val="single" w:sz="6" w:space="0" w:color="000000"/>
              <w:right w:val="single" w:sz="6" w:space="0" w:color="000000"/>
            </w:tcBorders>
            <w:vAlign w:val="center"/>
          </w:tcPr>
          <w:p w:rsidR="000D067C" w:rsidRPr="00D821B9" w:rsidRDefault="000D067C" w:rsidP="00F10895">
            <w:pPr>
              <w:spacing w:after="0" w:line="240" w:lineRule="auto"/>
              <w:rPr>
                <w:noProof/>
              </w:rPr>
            </w:pPr>
            <w:r w:rsidRPr="00D821B9">
              <w:rPr>
                <w:noProof/>
              </w:rPr>
              <w:t>Земли сельскохозяйственного назначения</w:t>
            </w:r>
          </w:p>
        </w:tc>
        <w:tc>
          <w:tcPr>
            <w:tcW w:w="782" w:type="pct"/>
            <w:tcBorders>
              <w:top w:val="nil"/>
              <w:left w:val="nil"/>
              <w:bottom w:val="single" w:sz="6" w:space="0" w:color="000000"/>
              <w:right w:val="single" w:sz="6" w:space="0" w:color="000000"/>
            </w:tcBorders>
            <w:vAlign w:val="center"/>
          </w:tcPr>
          <w:p w:rsidR="000D067C" w:rsidRPr="000041E1" w:rsidRDefault="007A4D21" w:rsidP="00F10895">
            <w:pPr>
              <w:spacing w:after="0" w:line="240" w:lineRule="auto"/>
              <w:jc w:val="center"/>
              <w:rPr>
                <w:noProof/>
              </w:rPr>
            </w:pPr>
            <w:r>
              <w:rPr>
                <w:noProof/>
              </w:rPr>
              <w:t>12993,14</w:t>
            </w:r>
          </w:p>
        </w:tc>
      </w:tr>
      <w:tr w:rsidR="000D067C" w:rsidRPr="001B14E3" w:rsidTr="00F10895">
        <w:trPr>
          <w:trHeight w:val="397"/>
          <w:jc w:val="center"/>
        </w:trPr>
        <w:tc>
          <w:tcPr>
            <w:tcW w:w="555" w:type="pct"/>
            <w:tcBorders>
              <w:top w:val="nil"/>
              <w:left w:val="single" w:sz="6" w:space="0" w:color="000000"/>
              <w:bottom w:val="single" w:sz="6" w:space="0" w:color="000000"/>
              <w:right w:val="single" w:sz="6" w:space="0" w:color="000000"/>
            </w:tcBorders>
            <w:vAlign w:val="center"/>
          </w:tcPr>
          <w:p w:rsidR="000D067C" w:rsidRPr="00D821B9" w:rsidRDefault="000D067C" w:rsidP="00F10895">
            <w:pPr>
              <w:spacing w:after="0" w:line="240" w:lineRule="auto"/>
              <w:jc w:val="center"/>
              <w:rPr>
                <w:noProof/>
              </w:rPr>
            </w:pPr>
            <w:r w:rsidRPr="00D821B9">
              <w:rPr>
                <w:noProof/>
              </w:rPr>
              <w:t>2</w:t>
            </w:r>
          </w:p>
        </w:tc>
        <w:tc>
          <w:tcPr>
            <w:tcW w:w="3663" w:type="pct"/>
            <w:tcBorders>
              <w:top w:val="nil"/>
              <w:left w:val="nil"/>
              <w:bottom w:val="single" w:sz="6" w:space="0" w:color="000000"/>
              <w:right w:val="single" w:sz="6" w:space="0" w:color="000000"/>
            </w:tcBorders>
            <w:vAlign w:val="center"/>
          </w:tcPr>
          <w:p w:rsidR="000D067C" w:rsidRPr="00D821B9" w:rsidRDefault="000D067C" w:rsidP="00F10895">
            <w:pPr>
              <w:spacing w:after="0" w:line="240" w:lineRule="auto"/>
              <w:rPr>
                <w:noProof/>
              </w:rPr>
            </w:pPr>
            <w:r w:rsidRPr="00D821B9">
              <w:rPr>
                <w:noProof/>
              </w:rPr>
              <w:t>Земли населенных пунктов</w:t>
            </w:r>
          </w:p>
        </w:tc>
        <w:tc>
          <w:tcPr>
            <w:tcW w:w="782" w:type="pct"/>
            <w:tcBorders>
              <w:top w:val="nil"/>
              <w:left w:val="nil"/>
              <w:bottom w:val="single" w:sz="6" w:space="0" w:color="000000"/>
              <w:right w:val="single" w:sz="6" w:space="0" w:color="000000"/>
            </w:tcBorders>
            <w:vAlign w:val="center"/>
          </w:tcPr>
          <w:p w:rsidR="000D067C" w:rsidRPr="000A0B83" w:rsidRDefault="000041E1" w:rsidP="00F10895">
            <w:pPr>
              <w:spacing w:after="0" w:line="240" w:lineRule="auto"/>
              <w:jc w:val="center"/>
              <w:rPr>
                <w:noProof/>
              </w:rPr>
            </w:pPr>
            <w:r>
              <w:rPr>
                <w:noProof/>
              </w:rPr>
              <w:t>364,66</w:t>
            </w:r>
          </w:p>
        </w:tc>
      </w:tr>
      <w:tr w:rsidR="000D067C" w:rsidRPr="001B14E3" w:rsidTr="00F10895">
        <w:trPr>
          <w:trHeight w:val="397"/>
          <w:jc w:val="center"/>
        </w:trPr>
        <w:tc>
          <w:tcPr>
            <w:tcW w:w="555" w:type="pct"/>
            <w:tcBorders>
              <w:top w:val="nil"/>
              <w:left w:val="single" w:sz="6" w:space="0" w:color="000000"/>
              <w:bottom w:val="single" w:sz="6" w:space="0" w:color="000000"/>
              <w:right w:val="single" w:sz="6" w:space="0" w:color="000000"/>
            </w:tcBorders>
            <w:vAlign w:val="center"/>
          </w:tcPr>
          <w:p w:rsidR="000D067C" w:rsidRPr="00D821B9" w:rsidRDefault="000D067C" w:rsidP="00F10895">
            <w:pPr>
              <w:spacing w:after="0" w:line="240" w:lineRule="auto"/>
              <w:jc w:val="center"/>
              <w:rPr>
                <w:noProof/>
              </w:rPr>
            </w:pPr>
            <w:r w:rsidRPr="00D821B9">
              <w:rPr>
                <w:noProof/>
              </w:rPr>
              <w:t>3</w:t>
            </w:r>
          </w:p>
        </w:tc>
        <w:tc>
          <w:tcPr>
            <w:tcW w:w="3663" w:type="pct"/>
            <w:tcBorders>
              <w:top w:val="nil"/>
              <w:left w:val="nil"/>
              <w:bottom w:val="single" w:sz="6" w:space="0" w:color="000000"/>
              <w:right w:val="single" w:sz="6" w:space="0" w:color="000000"/>
            </w:tcBorders>
            <w:vAlign w:val="center"/>
          </w:tcPr>
          <w:p w:rsidR="000D067C" w:rsidRPr="00D821B9" w:rsidRDefault="000D067C" w:rsidP="00F10895">
            <w:pPr>
              <w:spacing w:after="0" w:line="240" w:lineRule="auto"/>
              <w:rPr>
                <w:noProof/>
              </w:rPr>
            </w:pPr>
            <w:r w:rsidRPr="00D821B9">
              <w:rPr>
                <w:noProof/>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tc>
        <w:tc>
          <w:tcPr>
            <w:tcW w:w="782" w:type="pct"/>
            <w:tcBorders>
              <w:top w:val="nil"/>
              <w:left w:val="nil"/>
              <w:bottom w:val="single" w:sz="6" w:space="0" w:color="000000"/>
              <w:right w:val="single" w:sz="6" w:space="0" w:color="000000"/>
            </w:tcBorders>
            <w:vAlign w:val="center"/>
          </w:tcPr>
          <w:p w:rsidR="000D067C" w:rsidRPr="000041E1" w:rsidRDefault="000041E1" w:rsidP="00F10895">
            <w:pPr>
              <w:spacing w:after="0" w:line="240" w:lineRule="auto"/>
              <w:jc w:val="center"/>
              <w:rPr>
                <w:noProof/>
              </w:rPr>
            </w:pPr>
            <w:r w:rsidRPr="000041E1">
              <w:rPr>
                <w:noProof/>
              </w:rPr>
              <w:t>194,39</w:t>
            </w:r>
          </w:p>
        </w:tc>
      </w:tr>
      <w:tr w:rsidR="000D067C" w:rsidRPr="001B14E3" w:rsidTr="00F10895">
        <w:trPr>
          <w:trHeight w:val="397"/>
          <w:jc w:val="center"/>
        </w:trPr>
        <w:tc>
          <w:tcPr>
            <w:tcW w:w="555" w:type="pct"/>
            <w:tcBorders>
              <w:top w:val="nil"/>
              <w:left w:val="single" w:sz="6" w:space="0" w:color="000000"/>
              <w:bottom w:val="single" w:sz="6" w:space="0" w:color="000000"/>
              <w:right w:val="single" w:sz="6" w:space="0" w:color="000000"/>
            </w:tcBorders>
            <w:vAlign w:val="center"/>
          </w:tcPr>
          <w:p w:rsidR="000D067C" w:rsidRPr="00D821B9" w:rsidRDefault="000D067C" w:rsidP="00F10895">
            <w:pPr>
              <w:spacing w:after="0" w:line="240" w:lineRule="auto"/>
              <w:jc w:val="center"/>
              <w:rPr>
                <w:noProof/>
              </w:rPr>
            </w:pPr>
            <w:r w:rsidRPr="00D821B9">
              <w:rPr>
                <w:noProof/>
              </w:rPr>
              <w:t>4</w:t>
            </w:r>
          </w:p>
        </w:tc>
        <w:tc>
          <w:tcPr>
            <w:tcW w:w="3663" w:type="pct"/>
            <w:tcBorders>
              <w:top w:val="nil"/>
              <w:left w:val="nil"/>
              <w:bottom w:val="single" w:sz="6" w:space="0" w:color="000000"/>
              <w:right w:val="single" w:sz="6" w:space="0" w:color="000000"/>
            </w:tcBorders>
            <w:vAlign w:val="center"/>
          </w:tcPr>
          <w:p w:rsidR="000D067C" w:rsidRPr="00D821B9" w:rsidRDefault="000D067C" w:rsidP="00F10895">
            <w:pPr>
              <w:spacing w:after="0" w:line="240" w:lineRule="auto"/>
              <w:rPr>
                <w:noProof/>
              </w:rPr>
            </w:pPr>
            <w:r w:rsidRPr="00D821B9">
              <w:rPr>
                <w:noProof/>
              </w:rPr>
              <w:t>Земли лесного фонда</w:t>
            </w:r>
          </w:p>
        </w:tc>
        <w:tc>
          <w:tcPr>
            <w:tcW w:w="782" w:type="pct"/>
            <w:tcBorders>
              <w:top w:val="nil"/>
              <w:left w:val="nil"/>
              <w:bottom w:val="single" w:sz="6" w:space="0" w:color="000000"/>
              <w:right w:val="single" w:sz="6" w:space="0" w:color="000000"/>
            </w:tcBorders>
            <w:vAlign w:val="center"/>
          </w:tcPr>
          <w:p w:rsidR="000D067C" w:rsidRPr="000041E1" w:rsidRDefault="000041E1" w:rsidP="00F10895">
            <w:pPr>
              <w:spacing w:after="0" w:line="240" w:lineRule="auto"/>
              <w:jc w:val="center"/>
              <w:rPr>
                <w:noProof/>
              </w:rPr>
            </w:pPr>
            <w:r w:rsidRPr="000041E1">
              <w:rPr>
                <w:noProof/>
              </w:rPr>
              <w:t>16,06</w:t>
            </w:r>
          </w:p>
        </w:tc>
      </w:tr>
      <w:tr w:rsidR="008739E9" w:rsidRPr="001B14E3" w:rsidTr="00F10895">
        <w:trPr>
          <w:trHeight w:val="397"/>
          <w:jc w:val="center"/>
        </w:trPr>
        <w:tc>
          <w:tcPr>
            <w:tcW w:w="555" w:type="pct"/>
            <w:tcBorders>
              <w:top w:val="nil"/>
              <w:left w:val="single" w:sz="6" w:space="0" w:color="000000"/>
              <w:bottom w:val="single" w:sz="6" w:space="0" w:color="000000"/>
              <w:right w:val="single" w:sz="6" w:space="0" w:color="000000"/>
            </w:tcBorders>
            <w:vAlign w:val="center"/>
          </w:tcPr>
          <w:p w:rsidR="008739E9" w:rsidRPr="00D821B9" w:rsidRDefault="008739E9" w:rsidP="00F10895">
            <w:pPr>
              <w:spacing w:after="0" w:line="240" w:lineRule="auto"/>
              <w:jc w:val="center"/>
              <w:rPr>
                <w:noProof/>
              </w:rPr>
            </w:pPr>
            <w:r>
              <w:rPr>
                <w:noProof/>
              </w:rPr>
              <w:t>5</w:t>
            </w:r>
          </w:p>
        </w:tc>
        <w:tc>
          <w:tcPr>
            <w:tcW w:w="3663" w:type="pct"/>
            <w:tcBorders>
              <w:top w:val="nil"/>
              <w:left w:val="nil"/>
              <w:bottom w:val="single" w:sz="6" w:space="0" w:color="000000"/>
              <w:right w:val="single" w:sz="6" w:space="0" w:color="000000"/>
            </w:tcBorders>
            <w:vAlign w:val="center"/>
          </w:tcPr>
          <w:p w:rsidR="008739E9" w:rsidRPr="00D821B9" w:rsidRDefault="008739E9" w:rsidP="00F10895">
            <w:pPr>
              <w:spacing w:after="0" w:line="240" w:lineRule="auto"/>
              <w:rPr>
                <w:noProof/>
              </w:rPr>
            </w:pPr>
            <w:r>
              <w:rPr>
                <w:noProof/>
              </w:rPr>
              <w:t>З</w:t>
            </w:r>
            <w:r w:rsidRPr="008739E9">
              <w:rPr>
                <w:noProof/>
              </w:rPr>
              <w:t>емли особо охраняемых территорий</w:t>
            </w:r>
          </w:p>
        </w:tc>
        <w:tc>
          <w:tcPr>
            <w:tcW w:w="782" w:type="pct"/>
            <w:tcBorders>
              <w:top w:val="nil"/>
              <w:left w:val="nil"/>
              <w:bottom w:val="single" w:sz="6" w:space="0" w:color="000000"/>
              <w:right w:val="single" w:sz="6" w:space="0" w:color="000000"/>
            </w:tcBorders>
            <w:vAlign w:val="center"/>
          </w:tcPr>
          <w:p w:rsidR="008739E9" w:rsidRPr="000041E1" w:rsidRDefault="000041E1" w:rsidP="00F10895">
            <w:pPr>
              <w:spacing w:after="0" w:line="240" w:lineRule="auto"/>
              <w:jc w:val="center"/>
              <w:rPr>
                <w:noProof/>
              </w:rPr>
            </w:pPr>
            <w:r w:rsidRPr="000041E1">
              <w:rPr>
                <w:noProof/>
              </w:rPr>
              <w:t>0,42</w:t>
            </w:r>
          </w:p>
        </w:tc>
      </w:tr>
      <w:tr w:rsidR="000D067C" w:rsidRPr="001B14E3" w:rsidTr="00F10895">
        <w:trPr>
          <w:trHeight w:val="397"/>
          <w:jc w:val="center"/>
        </w:trPr>
        <w:tc>
          <w:tcPr>
            <w:tcW w:w="4218" w:type="pct"/>
            <w:gridSpan w:val="2"/>
            <w:tcBorders>
              <w:top w:val="nil"/>
              <w:left w:val="single" w:sz="6" w:space="0" w:color="000000"/>
              <w:bottom w:val="single" w:sz="6" w:space="0" w:color="000000"/>
              <w:right w:val="single" w:sz="6" w:space="0" w:color="000000"/>
            </w:tcBorders>
            <w:vAlign w:val="center"/>
          </w:tcPr>
          <w:p w:rsidR="000D067C" w:rsidRPr="005B2F57" w:rsidRDefault="000D067C" w:rsidP="00F10895">
            <w:pPr>
              <w:spacing w:after="0" w:line="240" w:lineRule="auto"/>
              <w:ind w:firstLine="609"/>
              <w:rPr>
                <w:b/>
                <w:noProof/>
              </w:rPr>
            </w:pPr>
            <w:r w:rsidRPr="005B2F57">
              <w:rPr>
                <w:b/>
                <w:noProof/>
              </w:rPr>
              <w:t>ИТОГО</w:t>
            </w:r>
          </w:p>
        </w:tc>
        <w:tc>
          <w:tcPr>
            <w:tcW w:w="782" w:type="pct"/>
            <w:tcBorders>
              <w:top w:val="nil"/>
              <w:left w:val="nil"/>
              <w:bottom w:val="single" w:sz="6" w:space="0" w:color="000000"/>
              <w:right w:val="single" w:sz="6" w:space="0" w:color="000000"/>
            </w:tcBorders>
            <w:vAlign w:val="center"/>
          </w:tcPr>
          <w:p w:rsidR="000D067C" w:rsidRPr="005B2F57" w:rsidRDefault="000A0B83" w:rsidP="00F10895">
            <w:pPr>
              <w:spacing w:after="0" w:line="240" w:lineRule="auto"/>
              <w:jc w:val="center"/>
              <w:rPr>
                <w:b/>
                <w:noProof/>
              </w:rPr>
            </w:pPr>
            <w:r w:rsidRPr="000A0B83">
              <w:rPr>
                <w:b/>
                <w:noProof/>
              </w:rPr>
              <w:t>13568,67</w:t>
            </w:r>
          </w:p>
        </w:tc>
      </w:tr>
    </w:tbl>
    <w:p w:rsidR="000D067C" w:rsidRPr="008739E9" w:rsidRDefault="000D067C" w:rsidP="000D067C">
      <w:pPr>
        <w:spacing w:after="0" w:line="240" w:lineRule="auto"/>
        <w:ind w:firstLine="709"/>
        <w:jc w:val="both"/>
        <w:rPr>
          <w:b/>
          <w:bCs/>
          <w:noProof/>
          <w:color w:val="FF0000"/>
          <w:sz w:val="28"/>
          <w:szCs w:val="28"/>
        </w:rPr>
      </w:pPr>
    </w:p>
    <w:p w:rsidR="000D067C" w:rsidRPr="008739E9" w:rsidRDefault="000D067C" w:rsidP="000D067C">
      <w:pPr>
        <w:spacing w:after="0" w:line="240" w:lineRule="auto"/>
        <w:ind w:firstLine="709"/>
        <w:jc w:val="both"/>
        <w:rPr>
          <w:b/>
          <w:bCs/>
          <w:noProof/>
          <w:sz w:val="28"/>
          <w:szCs w:val="28"/>
        </w:rPr>
      </w:pPr>
      <w:r w:rsidRPr="008739E9">
        <w:rPr>
          <w:b/>
          <w:bCs/>
          <w:noProof/>
          <w:sz w:val="28"/>
          <w:szCs w:val="28"/>
        </w:rPr>
        <w:t>Земли населенных пунктов</w:t>
      </w:r>
    </w:p>
    <w:p w:rsidR="000D067C" w:rsidRPr="00D821B9" w:rsidRDefault="000D067C" w:rsidP="000D067C">
      <w:pPr>
        <w:spacing w:after="0" w:line="240" w:lineRule="auto"/>
        <w:ind w:firstLine="709"/>
        <w:jc w:val="both"/>
        <w:rPr>
          <w:noProof/>
          <w:sz w:val="28"/>
          <w:szCs w:val="28"/>
        </w:rPr>
      </w:pPr>
      <w:r w:rsidRPr="00D821B9">
        <w:rPr>
          <w:noProof/>
          <w:sz w:val="28"/>
          <w:szCs w:val="28"/>
        </w:rPr>
        <w:t xml:space="preserve">Согласно пункту 1 статьи 83 Земельного кодекса Российской Федерации «землями населенных пунктов признаются земли, используемые и предназначенные для застройки и развития населенных пунктов». </w:t>
      </w:r>
    </w:p>
    <w:p w:rsidR="000D067C" w:rsidRPr="00D821B9" w:rsidRDefault="000D067C" w:rsidP="000D067C">
      <w:pPr>
        <w:spacing w:after="0" w:line="240" w:lineRule="auto"/>
        <w:ind w:firstLine="709"/>
        <w:jc w:val="both"/>
        <w:rPr>
          <w:noProof/>
          <w:sz w:val="28"/>
          <w:szCs w:val="28"/>
        </w:rPr>
      </w:pPr>
      <w:r w:rsidRPr="00D821B9">
        <w:rPr>
          <w:noProof/>
          <w:sz w:val="28"/>
          <w:szCs w:val="28"/>
        </w:rPr>
        <w:t>Особенностью данной категории земель является то, что она представляет собой ценность прежде всего в качестве территориального пространства, земельной основы, которая может быть использована для создания на ней различных по назначению объектов недвижимости и иных необходимых для комфортного проживания населения объектов селитебной, транспортной, инженерной и других видов инфраструктуры. Именно на этих землях наиболее активны инвестиционно-строительные процессы, осуществление различных форм градостроительной деятельности, в связи с чем важнейшее значение в регулировании вопросов использования и охраны данных земель имеет также и градостроительное законодательство.</w:t>
      </w:r>
    </w:p>
    <w:p w:rsidR="000D067C" w:rsidRPr="001B14E3" w:rsidRDefault="000D067C" w:rsidP="000D067C">
      <w:pPr>
        <w:spacing w:after="0" w:line="240" w:lineRule="auto"/>
        <w:ind w:firstLine="709"/>
        <w:jc w:val="both"/>
        <w:rPr>
          <w:noProof/>
          <w:color w:val="FF0000"/>
          <w:sz w:val="28"/>
          <w:szCs w:val="28"/>
        </w:rPr>
      </w:pPr>
      <w:r w:rsidRPr="00D821B9">
        <w:rPr>
          <w:noProof/>
          <w:sz w:val="28"/>
          <w:szCs w:val="28"/>
        </w:rPr>
        <w:t xml:space="preserve">Категорию земель населенных пунктов </w:t>
      </w:r>
      <w:r w:rsidR="00F809D7">
        <w:rPr>
          <w:noProof/>
          <w:sz w:val="28"/>
          <w:szCs w:val="28"/>
        </w:rPr>
        <w:t>Аксенихинского</w:t>
      </w:r>
      <w:r w:rsidR="000A0B83">
        <w:rPr>
          <w:noProof/>
          <w:sz w:val="28"/>
          <w:szCs w:val="28"/>
        </w:rPr>
        <w:t xml:space="preserve"> сельсовета составляют 2</w:t>
      </w:r>
      <w:r w:rsidRPr="00D821B9">
        <w:rPr>
          <w:noProof/>
          <w:sz w:val="28"/>
          <w:szCs w:val="28"/>
        </w:rPr>
        <w:t xml:space="preserve"> населенных пункта,</w:t>
      </w:r>
      <w:r w:rsidRPr="001B14E3">
        <w:rPr>
          <w:noProof/>
          <w:color w:val="FF0000"/>
          <w:sz w:val="28"/>
          <w:szCs w:val="28"/>
        </w:rPr>
        <w:t xml:space="preserve"> </w:t>
      </w:r>
      <w:r w:rsidRPr="00D821B9">
        <w:rPr>
          <w:noProof/>
          <w:color w:val="000000" w:themeColor="text1"/>
          <w:sz w:val="28"/>
          <w:szCs w:val="28"/>
        </w:rPr>
        <w:t>общ</w:t>
      </w:r>
      <w:r w:rsidR="000A0B83">
        <w:rPr>
          <w:noProof/>
          <w:color w:val="000000" w:themeColor="text1"/>
          <w:sz w:val="28"/>
          <w:szCs w:val="28"/>
        </w:rPr>
        <w:t>ая площадь которых равняется 364,3</w:t>
      </w:r>
      <w:r w:rsidRPr="00D821B9">
        <w:rPr>
          <w:noProof/>
          <w:color w:val="000000" w:themeColor="text1"/>
          <w:sz w:val="28"/>
          <w:szCs w:val="28"/>
        </w:rPr>
        <w:t xml:space="preserve"> га (</w:t>
      </w:r>
      <w:r w:rsidR="00E317C8" w:rsidRPr="00E317C8">
        <w:rPr>
          <w:noProof/>
          <w:sz w:val="28"/>
          <w:szCs w:val="28"/>
        </w:rPr>
        <w:t>2,68</w:t>
      </w:r>
      <w:r w:rsidRPr="00E317C8">
        <w:rPr>
          <w:sz w:val="28"/>
          <w:szCs w:val="28"/>
        </w:rPr>
        <w:t> </w:t>
      </w:r>
      <w:r w:rsidRPr="00E317C8">
        <w:rPr>
          <w:noProof/>
          <w:sz w:val="28"/>
          <w:szCs w:val="28"/>
        </w:rPr>
        <w:t xml:space="preserve">% от площади </w:t>
      </w:r>
      <w:r w:rsidR="00F809D7" w:rsidRPr="00E317C8">
        <w:rPr>
          <w:noProof/>
          <w:sz w:val="28"/>
          <w:szCs w:val="28"/>
        </w:rPr>
        <w:t>Аксенихинского</w:t>
      </w:r>
      <w:r w:rsidRPr="00E317C8">
        <w:rPr>
          <w:noProof/>
          <w:sz w:val="28"/>
          <w:szCs w:val="28"/>
        </w:rPr>
        <w:t xml:space="preserve"> сельсовета</w:t>
      </w:r>
      <w:r w:rsidRPr="00D821B9">
        <w:rPr>
          <w:noProof/>
          <w:color w:val="000000" w:themeColor="text1"/>
          <w:sz w:val="28"/>
          <w:szCs w:val="28"/>
        </w:rPr>
        <w:t>).</w:t>
      </w:r>
    </w:p>
    <w:p w:rsidR="000D067C" w:rsidRPr="00D821B9" w:rsidRDefault="00655F7E" w:rsidP="000D067C">
      <w:pPr>
        <w:spacing w:after="0" w:line="240" w:lineRule="auto"/>
        <w:jc w:val="both"/>
        <w:rPr>
          <w:b/>
          <w:bCs/>
          <w:noProof/>
        </w:rPr>
      </w:pPr>
      <w:r>
        <w:rPr>
          <w:b/>
          <w:bCs/>
          <w:noProof/>
          <w:color w:val="000000" w:themeColor="text1"/>
        </w:rPr>
        <w:lastRenderedPageBreak/>
        <w:t>Таблица 7</w:t>
      </w:r>
      <w:r w:rsidR="000D067C" w:rsidRPr="00D821B9">
        <w:rPr>
          <w:b/>
          <w:bCs/>
          <w:noProof/>
        </w:rPr>
        <w:t xml:space="preserve"> - Площадь населенных пунктов, входящих в состав </w:t>
      </w:r>
      <w:r w:rsidR="00F809D7">
        <w:rPr>
          <w:b/>
          <w:bCs/>
          <w:noProof/>
        </w:rPr>
        <w:t>Аксенихинского</w:t>
      </w:r>
      <w:r w:rsidR="000D067C">
        <w:rPr>
          <w:b/>
          <w:bCs/>
          <w:noProof/>
        </w:rPr>
        <w:t xml:space="preserve"> сельсовета </w:t>
      </w:r>
      <w:r w:rsidR="000D067C" w:rsidRPr="00D821B9">
        <w:rPr>
          <w:b/>
          <w:bCs/>
          <w:noProof/>
        </w:rPr>
        <w:t>(согласно Единому государственному реестру недвижимости)</w:t>
      </w:r>
    </w:p>
    <w:tbl>
      <w:tblPr>
        <w:tblW w:w="4884" w:type="pct"/>
        <w:jc w:val="center"/>
        <w:tblLook w:val="04A0" w:firstRow="1" w:lastRow="0" w:firstColumn="1" w:lastColumn="0" w:noHBand="0" w:noVBand="1"/>
      </w:tblPr>
      <w:tblGrid>
        <w:gridCol w:w="1010"/>
        <w:gridCol w:w="6257"/>
        <w:gridCol w:w="10"/>
        <w:gridCol w:w="2903"/>
      </w:tblGrid>
      <w:tr w:rsidR="000D067C" w:rsidRPr="00D821B9" w:rsidTr="00F10895">
        <w:trPr>
          <w:trHeight w:val="397"/>
          <w:tblHeader/>
          <w:jc w:val="center"/>
        </w:trPr>
        <w:tc>
          <w:tcPr>
            <w:tcW w:w="496" w:type="pct"/>
            <w:tcBorders>
              <w:top w:val="single" w:sz="6" w:space="0" w:color="000000"/>
              <w:left w:val="single" w:sz="6" w:space="0" w:color="000000"/>
              <w:bottom w:val="single" w:sz="6" w:space="0" w:color="000000"/>
              <w:right w:val="single" w:sz="6" w:space="0" w:color="000000"/>
            </w:tcBorders>
            <w:vAlign w:val="center"/>
          </w:tcPr>
          <w:p w:rsidR="000D067C" w:rsidRPr="00D821B9" w:rsidRDefault="000D067C" w:rsidP="00F10895">
            <w:pPr>
              <w:spacing w:after="0" w:line="240" w:lineRule="auto"/>
              <w:ind w:left="96" w:firstLine="77"/>
              <w:jc w:val="center"/>
              <w:rPr>
                <w:b/>
                <w:noProof/>
                <w:lang w:val="en-US"/>
              </w:rPr>
            </w:pPr>
            <w:r w:rsidRPr="00D821B9">
              <w:rPr>
                <w:b/>
                <w:noProof/>
                <w:lang w:val="en-US"/>
              </w:rPr>
              <w:t>№</w:t>
            </w:r>
          </w:p>
        </w:tc>
        <w:tc>
          <w:tcPr>
            <w:tcW w:w="3073" w:type="pct"/>
            <w:tcBorders>
              <w:top w:val="single" w:sz="6" w:space="0" w:color="000000"/>
              <w:left w:val="single" w:sz="6" w:space="0" w:color="000000"/>
              <w:bottom w:val="single" w:sz="6" w:space="0" w:color="000000"/>
              <w:right w:val="single" w:sz="6" w:space="0" w:color="000000"/>
            </w:tcBorders>
            <w:vAlign w:val="center"/>
          </w:tcPr>
          <w:p w:rsidR="000D067C" w:rsidRPr="00D821B9" w:rsidRDefault="000D067C" w:rsidP="00F10895">
            <w:pPr>
              <w:spacing w:after="0" w:line="240" w:lineRule="auto"/>
              <w:ind w:left="96" w:firstLine="613"/>
              <w:jc w:val="center"/>
              <w:rPr>
                <w:b/>
                <w:noProof/>
                <w:lang w:val="en-US"/>
              </w:rPr>
            </w:pPr>
            <w:r w:rsidRPr="00D821B9">
              <w:rPr>
                <w:b/>
                <w:noProof/>
                <w:lang w:val="en-US"/>
              </w:rPr>
              <w:t>Насел</w:t>
            </w:r>
            <w:r w:rsidRPr="00D821B9">
              <w:rPr>
                <w:b/>
                <w:noProof/>
              </w:rPr>
              <w:t>е</w:t>
            </w:r>
            <w:r w:rsidRPr="00D821B9">
              <w:rPr>
                <w:b/>
                <w:noProof/>
                <w:lang w:val="en-US"/>
              </w:rPr>
              <w:t>нный пункт</w:t>
            </w:r>
          </w:p>
        </w:tc>
        <w:tc>
          <w:tcPr>
            <w:tcW w:w="1431" w:type="pct"/>
            <w:gridSpan w:val="2"/>
            <w:tcBorders>
              <w:top w:val="single" w:sz="6" w:space="0" w:color="000000"/>
              <w:left w:val="nil"/>
              <w:bottom w:val="single" w:sz="4" w:space="0" w:color="auto"/>
              <w:right w:val="single" w:sz="4" w:space="0" w:color="auto"/>
            </w:tcBorders>
            <w:vAlign w:val="center"/>
          </w:tcPr>
          <w:p w:rsidR="000D067C" w:rsidRPr="00D821B9" w:rsidRDefault="000D067C" w:rsidP="00F10895">
            <w:pPr>
              <w:spacing w:after="0" w:line="240" w:lineRule="auto"/>
              <w:ind w:left="96" w:hanging="77"/>
              <w:jc w:val="center"/>
              <w:rPr>
                <w:b/>
                <w:noProof/>
                <w:vertAlign w:val="superscript"/>
              </w:rPr>
            </w:pPr>
            <w:r w:rsidRPr="00D821B9">
              <w:rPr>
                <w:b/>
                <w:noProof/>
                <w:lang w:val="en-US"/>
              </w:rPr>
              <w:t>Площадь, га</w:t>
            </w:r>
          </w:p>
        </w:tc>
      </w:tr>
      <w:tr w:rsidR="000D067C" w:rsidRPr="00D821B9" w:rsidTr="00F10895">
        <w:trPr>
          <w:trHeight w:val="397"/>
          <w:jc w:val="center"/>
        </w:trPr>
        <w:tc>
          <w:tcPr>
            <w:tcW w:w="496" w:type="pct"/>
            <w:tcBorders>
              <w:top w:val="nil"/>
              <w:left w:val="single" w:sz="6" w:space="0" w:color="000000"/>
              <w:bottom w:val="single" w:sz="6" w:space="0" w:color="000000"/>
              <w:right w:val="single" w:sz="6" w:space="0" w:color="000000"/>
            </w:tcBorders>
            <w:vAlign w:val="center"/>
          </w:tcPr>
          <w:p w:rsidR="000D067C" w:rsidRPr="00D821B9" w:rsidRDefault="000D067C" w:rsidP="00F10895">
            <w:pPr>
              <w:spacing w:after="0" w:line="240" w:lineRule="auto"/>
              <w:ind w:left="96" w:hanging="65"/>
              <w:jc w:val="center"/>
              <w:rPr>
                <w:noProof/>
                <w:lang w:val="en-US"/>
              </w:rPr>
            </w:pPr>
            <w:r w:rsidRPr="00D821B9">
              <w:rPr>
                <w:noProof/>
                <w:lang w:val="en-US"/>
              </w:rPr>
              <w:t>1</w:t>
            </w:r>
          </w:p>
        </w:tc>
        <w:tc>
          <w:tcPr>
            <w:tcW w:w="3073" w:type="pct"/>
            <w:tcBorders>
              <w:top w:val="nil"/>
              <w:left w:val="nil"/>
              <w:bottom w:val="single" w:sz="6" w:space="0" w:color="000000"/>
              <w:right w:val="single" w:sz="6" w:space="0" w:color="000000"/>
            </w:tcBorders>
            <w:vAlign w:val="center"/>
          </w:tcPr>
          <w:p w:rsidR="000D067C" w:rsidRPr="00D821B9" w:rsidRDefault="000A0B83" w:rsidP="00F10895">
            <w:pPr>
              <w:spacing w:after="0" w:line="240" w:lineRule="auto"/>
              <w:ind w:left="96" w:hanging="1"/>
              <w:rPr>
                <w:noProof/>
              </w:rPr>
            </w:pPr>
            <w:r>
              <w:rPr>
                <w:noProof/>
              </w:rPr>
              <w:t>Аксениха</w:t>
            </w:r>
            <w:r w:rsidR="000D067C" w:rsidRPr="00D821B9">
              <w:rPr>
                <w:noProof/>
                <w:lang w:val="en-US"/>
              </w:rPr>
              <w:t xml:space="preserve">, </w:t>
            </w:r>
            <w:r w:rsidR="000D067C" w:rsidRPr="00D821B9">
              <w:rPr>
                <w:noProof/>
              </w:rPr>
              <w:t>село</w:t>
            </w:r>
          </w:p>
        </w:tc>
        <w:tc>
          <w:tcPr>
            <w:tcW w:w="1431" w:type="pct"/>
            <w:gridSpan w:val="2"/>
            <w:tcBorders>
              <w:top w:val="single" w:sz="4" w:space="0" w:color="auto"/>
              <w:left w:val="nil"/>
              <w:bottom w:val="single" w:sz="6" w:space="0" w:color="000000"/>
              <w:right w:val="single" w:sz="6" w:space="0" w:color="000000"/>
            </w:tcBorders>
            <w:vAlign w:val="center"/>
          </w:tcPr>
          <w:p w:rsidR="000D067C" w:rsidRPr="00D821B9" w:rsidRDefault="000A0B83" w:rsidP="00F10895">
            <w:pPr>
              <w:spacing w:after="0" w:line="240" w:lineRule="auto"/>
              <w:ind w:left="96" w:firstLine="65"/>
              <w:jc w:val="center"/>
              <w:rPr>
                <w:noProof/>
              </w:rPr>
            </w:pPr>
            <w:r>
              <w:rPr>
                <w:noProof/>
              </w:rPr>
              <w:t>327,91</w:t>
            </w:r>
          </w:p>
        </w:tc>
      </w:tr>
      <w:tr w:rsidR="000D067C" w:rsidRPr="00D821B9" w:rsidTr="00F10895">
        <w:trPr>
          <w:trHeight w:val="397"/>
          <w:jc w:val="center"/>
        </w:trPr>
        <w:tc>
          <w:tcPr>
            <w:tcW w:w="496" w:type="pct"/>
            <w:tcBorders>
              <w:top w:val="nil"/>
              <w:left w:val="single" w:sz="6" w:space="0" w:color="000000"/>
              <w:bottom w:val="single" w:sz="6" w:space="0" w:color="000000"/>
              <w:right w:val="single" w:sz="6" w:space="0" w:color="000000"/>
            </w:tcBorders>
            <w:vAlign w:val="center"/>
          </w:tcPr>
          <w:p w:rsidR="000D067C" w:rsidRPr="00D821B9" w:rsidRDefault="000D067C" w:rsidP="00F10895">
            <w:pPr>
              <w:spacing w:after="0" w:line="240" w:lineRule="auto"/>
              <w:ind w:left="96" w:hanging="65"/>
              <w:jc w:val="center"/>
              <w:rPr>
                <w:noProof/>
                <w:lang w:val="en-US"/>
              </w:rPr>
            </w:pPr>
            <w:r w:rsidRPr="00D821B9">
              <w:rPr>
                <w:noProof/>
                <w:lang w:val="en-US"/>
              </w:rPr>
              <w:t>2</w:t>
            </w:r>
          </w:p>
        </w:tc>
        <w:tc>
          <w:tcPr>
            <w:tcW w:w="3073" w:type="pct"/>
            <w:tcBorders>
              <w:top w:val="nil"/>
              <w:left w:val="nil"/>
              <w:bottom w:val="single" w:sz="6" w:space="0" w:color="000000"/>
              <w:right w:val="single" w:sz="6" w:space="0" w:color="000000"/>
            </w:tcBorders>
            <w:vAlign w:val="center"/>
          </w:tcPr>
          <w:p w:rsidR="000D067C" w:rsidRPr="00D821B9" w:rsidRDefault="000A0B83" w:rsidP="00F10895">
            <w:pPr>
              <w:spacing w:after="0" w:line="240" w:lineRule="auto"/>
              <w:ind w:left="96" w:hanging="1"/>
              <w:rPr>
                <w:noProof/>
              </w:rPr>
            </w:pPr>
            <w:r>
              <w:rPr>
                <w:noProof/>
              </w:rPr>
              <w:t>Ганино</w:t>
            </w:r>
            <w:r w:rsidR="000D067C" w:rsidRPr="00D821B9">
              <w:rPr>
                <w:noProof/>
                <w:lang w:val="en-US"/>
              </w:rPr>
              <w:t xml:space="preserve">, </w:t>
            </w:r>
            <w:r w:rsidR="000D067C" w:rsidRPr="00D821B9">
              <w:rPr>
                <w:noProof/>
              </w:rPr>
              <w:t>поселок</w:t>
            </w:r>
          </w:p>
        </w:tc>
        <w:tc>
          <w:tcPr>
            <w:tcW w:w="1431" w:type="pct"/>
            <w:gridSpan w:val="2"/>
            <w:tcBorders>
              <w:top w:val="nil"/>
              <w:left w:val="nil"/>
              <w:bottom w:val="single" w:sz="6" w:space="0" w:color="000000"/>
              <w:right w:val="single" w:sz="6" w:space="0" w:color="000000"/>
            </w:tcBorders>
            <w:vAlign w:val="center"/>
          </w:tcPr>
          <w:p w:rsidR="000D067C" w:rsidRPr="00D821B9" w:rsidRDefault="000041E1" w:rsidP="00F10895">
            <w:pPr>
              <w:spacing w:after="0" w:line="240" w:lineRule="auto"/>
              <w:ind w:left="96" w:firstLine="65"/>
              <w:jc w:val="center"/>
              <w:rPr>
                <w:noProof/>
              </w:rPr>
            </w:pPr>
            <w:r>
              <w:rPr>
                <w:noProof/>
              </w:rPr>
              <w:t>36,75</w:t>
            </w:r>
          </w:p>
        </w:tc>
      </w:tr>
      <w:tr w:rsidR="000D067C" w:rsidRPr="00D821B9" w:rsidTr="00F10895">
        <w:trPr>
          <w:trHeight w:val="397"/>
          <w:jc w:val="center"/>
        </w:trPr>
        <w:tc>
          <w:tcPr>
            <w:tcW w:w="3574" w:type="pct"/>
            <w:gridSpan w:val="3"/>
            <w:tcBorders>
              <w:top w:val="single" w:sz="4" w:space="0" w:color="auto"/>
              <w:left w:val="single" w:sz="4" w:space="0" w:color="auto"/>
              <w:bottom w:val="single" w:sz="4" w:space="0" w:color="auto"/>
              <w:right w:val="single" w:sz="6" w:space="0" w:color="000000"/>
            </w:tcBorders>
            <w:vAlign w:val="center"/>
          </w:tcPr>
          <w:p w:rsidR="000D067C" w:rsidRPr="00D821B9" w:rsidRDefault="000D067C" w:rsidP="00F10895">
            <w:pPr>
              <w:spacing w:after="0" w:line="240" w:lineRule="auto"/>
              <w:ind w:left="96" w:firstLine="613"/>
              <w:rPr>
                <w:b/>
                <w:noProof/>
                <w:lang w:val="en-US"/>
              </w:rPr>
            </w:pPr>
            <w:r w:rsidRPr="00D821B9">
              <w:rPr>
                <w:b/>
                <w:noProof/>
                <w:lang w:val="en-US"/>
              </w:rPr>
              <w:t>ИТОГО</w:t>
            </w:r>
          </w:p>
        </w:tc>
        <w:tc>
          <w:tcPr>
            <w:tcW w:w="1426" w:type="pct"/>
            <w:tcBorders>
              <w:top w:val="single" w:sz="4" w:space="0" w:color="auto"/>
              <w:left w:val="nil"/>
              <w:bottom w:val="single" w:sz="4" w:space="0" w:color="auto"/>
              <w:right w:val="single" w:sz="4" w:space="0" w:color="auto"/>
            </w:tcBorders>
            <w:vAlign w:val="center"/>
          </w:tcPr>
          <w:p w:rsidR="000D067C" w:rsidRPr="00D821B9" w:rsidRDefault="000041E1" w:rsidP="00F10895">
            <w:pPr>
              <w:spacing w:after="0" w:line="240" w:lineRule="auto"/>
              <w:ind w:left="96" w:hanging="96"/>
              <w:jc w:val="center"/>
              <w:rPr>
                <w:b/>
                <w:noProof/>
              </w:rPr>
            </w:pPr>
            <w:r>
              <w:rPr>
                <w:b/>
                <w:noProof/>
              </w:rPr>
              <w:t>364,66</w:t>
            </w:r>
          </w:p>
        </w:tc>
      </w:tr>
    </w:tbl>
    <w:p w:rsidR="000D067C" w:rsidRPr="001B14E3" w:rsidRDefault="000D067C" w:rsidP="000D067C">
      <w:pPr>
        <w:spacing w:after="0" w:line="240" w:lineRule="auto"/>
        <w:ind w:firstLine="709"/>
        <w:jc w:val="both"/>
        <w:rPr>
          <w:b/>
          <w:noProof/>
          <w:color w:val="FF0000"/>
          <w:sz w:val="28"/>
          <w:szCs w:val="28"/>
        </w:rPr>
      </w:pPr>
    </w:p>
    <w:p w:rsidR="000D067C" w:rsidRPr="00D821B9" w:rsidRDefault="000D067C" w:rsidP="000D067C">
      <w:pPr>
        <w:spacing w:after="0" w:line="240" w:lineRule="auto"/>
        <w:ind w:firstLine="709"/>
        <w:jc w:val="both"/>
        <w:rPr>
          <w:b/>
          <w:noProof/>
          <w:color w:val="000000" w:themeColor="text1"/>
          <w:sz w:val="28"/>
          <w:szCs w:val="28"/>
        </w:rPr>
      </w:pPr>
      <w:r w:rsidRPr="00D821B9">
        <w:rPr>
          <w:b/>
          <w:noProof/>
          <w:color w:val="000000" w:themeColor="text1"/>
          <w:sz w:val="28"/>
          <w:szCs w:val="28"/>
        </w:rPr>
        <w:t xml:space="preserve">Земли сельскохозяйственного назначения </w:t>
      </w:r>
    </w:p>
    <w:p w:rsidR="000D067C" w:rsidRPr="001B14E3" w:rsidRDefault="000D067C" w:rsidP="000D067C">
      <w:pPr>
        <w:spacing w:after="0" w:line="240" w:lineRule="auto"/>
        <w:ind w:firstLine="709"/>
        <w:jc w:val="both"/>
        <w:rPr>
          <w:noProof/>
          <w:color w:val="FF0000"/>
          <w:sz w:val="28"/>
          <w:szCs w:val="28"/>
        </w:rPr>
      </w:pPr>
      <w:r w:rsidRPr="00D821B9">
        <w:rPr>
          <w:noProof/>
          <w:color w:val="000000" w:themeColor="text1"/>
          <w:sz w:val="28"/>
          <w:szCs w:val="28"/>
        </w:rPr>
        <w:t xml:space="preserve">Общая площадь земель сельскохозяйственного назначения </w:t>
      </w:r>
      <w:r w:rsidR="00F809D7">
        <w:rPr>
          <w:noProof/>
          <w:color w:val="000000" w:themeColor="text1"/>
          <w:sz w:val="28"/>
          <w:szCs w:val="28"/>
        </w:rPr>
        <w:t>Аксенихинского</w:t>
      </w:r>
      <w:r w:rsidRPr="00D821B9">
        <w:rPr>
          <w:noProof/>
          <w:color w:val="000000" w:themeColor="text1"/>
          <w:sz w:val="28"/>
          <w:szCs w:val="28"/>
        </w:rPr>
        <w:t xml:space="preserve"> сельсовета составляет</w:t>
      </w:r>
      <w:r w:rsidRPr="001B14E3">
        <w:rPr>
          <w:noProof/>
          <w:color w:val="FF0000"/>
          <w:sz w:val="28"/>
          <w:szCs w:val="28"/>
        </w:rPr>
        <w:t xml:space="preserve"> </w:t>
      </w:r>
      <w:r w:rsidR="00E317C8" w:rsidRPr="00E317C8">
        <w:rPr>
          <w:noProof/>
          <w:sz w:val="28"/>
          <w:szCs w:val="28"/>
        </w:rPr>
        <w:t>12993,14</w:t>
      </w:r>
      <w:r w:rsidR="00E317C8">
        <w:rPr>
          <w:noProof/>
          <w:color w:val="00B0F0"/>
          <w:sz w:val="28"/>
          <w:szCs w:val="28"/>
        </w:rPr>
        <w:t xml:space="preserve"> </w:t>
      </w:r>
      <w:r w:rsidRPr="00767F6E">
        <w:rPr>
          <w:noProof/>
          <w:color w:val="000000" w:themeColor="text1"/>
          <w:sz w:val="28"/>
          <w:szCs w:val="28"/>
        </w:rPr>
        <w:t>га.</w:t>
      </w:r>
      <w:r w:rsidRPr="001B14E3">
        <w:rPr>
          <w:noProof/>
          <w:color w:val="FF0000"/>
          <w:sz w:val="28"/>
          <w:szCs w:val="28"/>
        </w:rPr>
        <w:t xml:space="preserve"> </w:t>
      </w:r>
      <w:r w:rsidRPr="00D821B9">
        <w:rPr>
          <w:noProof/>
          <w:color w:val="000000" w:themeColor="text1"/>
          <w:sz w:val="28"/>
          <w:szCs w:val="28"/>
        </w:rPr>
        <w:t>Земли сельскохозяйственного назначения занимают</w:t>
      </w:r>
      <w:r w:rsidRPr="001B14E3">
        <w:rPr>
          <w:noProof/>
          <w:color w:val="FF0000"/>
          <w:sz w:val="28"/>
          <w:szCs w:val="28"/>
        </w:rPr>
        <w:t xml:space="preserve"> </w:t>
      </w:r>
      <w:r w:rsidR="00E317C8" w:rsidRPr="00E317C8">
        <w:rPr>
          <w:noProof/>
          <w:sz w:val="28"/>
          <w:szCs w:val="28"/>
        </w:rPr>
        <w:t>95,76</w:t>
      </w:r>
      <w:r w:rsidRPr="00767F6E">
        <w:rPr>
          <w:color w:val="000000" w:themeColor="text1"/>
          <w:sz w:val="28"/>
          <w:szCs w:val="28"/>
        </w:rPr>
        <w:t> </w:t>
      </w:r>
      <w:r w:rsidRPr="00767F6E">
        <w:rPr>
          <w:noProof/>
          <w:color w:val="000000" w:themeColor="text1"/>
          <w:sz w:val="28"/>
          <w:szCs w:val="28"/>
        </w:rPr>
        <w:t>%</w:t>
      </w:r>
      <w:r w:rsidRPr="001B14E3">
        <w:rPr>
          <w:noProof/>
          <w:color w:val="FF0000"/>
          <w:sz w:val="28"/>
          <w:szCs w:val="28"/>
        </w:rPr>
        <w:t xml:space="preserve"> </w:t>
      </w:r>
      <w:r w:rsidRPr="00D821B9">
        <w:rPr>
          <w:noProof/>
          <w:color w:val="000000" w:themeColor="text1"/>
          <w:sz w:val="28"/>
          <w:szCs w:val="28"/>
        </w:rPr>
        <w:t>от общей площади земель</w:t>
      </w:r>
      <w:r w:rsidRPr="001B14E3">
        <w:rPr>
          <w:noProof/>
          <w:color w:val="FF0000"/>
          <w:sz w:val="28"/>
          <w:szCs w:val="28"/>
        </w:rPr>
        <w:t xml:space="preserve"> </w:t>
      </w:r>
      <w:r w:rsidR="00F809D7">
        <w:rPr>
          <w:noProof/>
          <w:color w:val="000000" w:themeColor="text1"/>
          <w:sz w:val="28"/>
          <w:szCs w:val="28"/>
        </w:rPr>
        <w:t>Аксенихинского</w:t>
      </w:r>
      <w:r w:rsidRPr="00D821B9">
        <w:rPr>
          <w:noProof/>
          <w:color w:val="000000" w:themeColor="text1"/>
          <w:sz w:val="28"/>
          <w:szCs w:val="28"/>
        </w:rPr>
        <w:t xml:space="preserve"> сельсовета</w:t>
      </w:r>
      <w:r>
        <w:rPr>
          <w:noProof/>
          <w:color w:val="000000" w:themeColor="text1"/>
          <w:sz w:val="28"/>
          <w:szCs w:val="28"/>
        </w:rPr>
        <w:t>.</w:t>
      </w:r>
    </w:p>
    <w:p w:rsidR="000D067C" w:rsidRPr="00E0220D" w:rsidRDefault="000D067C" w:rsidP="000D067C">
      <w:pPr>
        <w:spacing w:after="0" w:line="240" w:lineRule="auto"/>
        <w:ind w:firstLine="709"/>
        <w:jc w:val="both"/>
        <w:rPr>
          <w:noProof/>
          <w:color w:val="000000" w:themeColor="text1"/>
          <w:sz w:val="28"/>
          <w:szCs w:val="28"/>
        </w:rPr>
      </w:pPr>
      <w:r w:rsidRPr="00E0220D">
        <w:rPr>
          <w:noProof/>
          <w:color w:val="000000" w:themeColor="text1"/>
          <w:sz w:val="28"/>
          <w:szCs w:val="28"/>
        </w:rPr>
        <w:t>Согласно Земельному кодексу Российской Федерации землями сельскохозяйственного назначения признаются земли, находящиеся за границами населенного пункта и предоставленные для нужд сельского хозяйства, а также предназначенные для этих целей.</w:t>
      </w:r>
    </w:p>
    <w:p w:rsidR="000D067C" w:rsidRPr="00E0220D" w:rsidRDefault="000D067C" w:rsidP="000D067C">
      <w:pPr>
        <w:spacing w:after="0" w:line="240" w:lineRule="auto"/>
        <w:ind w:firstLine="709"/>
        <w:jc w:val="both"/>
        <w:rPr>
          <w:noProof/>
          <w:color w:val="000000" w:themeColor="text1"/>
          <w:sz w:val="28"/>
          <w:szCs w:val="28"/>
        </w:rPr>
      </w:pPr>
      <w:r w:rsidRPr="00E0220D">
        <w:rPr>
          <w:noProof/>
          <w:color w:val="000000" w:themeColor="text1"/>
          <w:sz w:val="28"/>
          <w:szCs w:val="28"/>
        </w:rPr>
        <w:t>В составе земель сельскохозяйственного назначения выделяются сельскохозяйственные угодья, земли, занятые внутрихозяйственными дорогами, коммуникациями, лесными насаждениями, предназначенными для обеспечения защиты земель от негативного воздействия, водными объектами (в том числе прудами, образованными водоподпорными сооружениями на водотоках и используемыми для целей осуществления прудовой аквакультуры), а также зданиями, сооружениями, используемыми для производства, хранения и первичной переработки сельскохозяйственной продукции.</w:t>
      </w:r>
    </w:p>
    <w:p w:rsidR="000D067C" w:rsidRPr="00E0220D" w:rsidRDefault="000D067C" w:rsidP="000D067C">
      <w:pPr>
        <w:spacing w:after="0" w:line="240" w:lineRule="auto"/>
        <w:ind w:firstLine="709"/>
        <w:jc w:val="both"/>
        <w:rPr>
          <w:b/>
          <w:noProof/>
          <w:color w:val="000000" w:themeColor="text1"/>
          <w:sz w:val="28"/>
          <w:szCs w:val="28"/>
        </w:rPr>
      </w:pPr>
      <w:r w:rsidRPr="00E0220D">
        <w:rPr>
          <w:b/>
          <w:noProof/>
          <w:color w:val="000000" w:themeColor="text1"/>
          <w:sz w:val="28"/>
          <w:szCs w:val="28"/>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p w:rsidR="000D067C" w:rsidRPr="00E0220D" w:rsidRDefault="000D067C" w:rsidP="000D067C">
      <w:pPr>
        <w:spacing w:after="0" w:line="240" w:lineRule="auto"/>
        <w:ind w:firstLine="709"/>
        <w:jc w:val="both"/>
        <w:rPr>
          <w:noProof/>
          <w:color w:val="000000" w:themeColor="text1"/>
          <w:sz w:val="28"/>
          <w:szCs w:val="28"/>
        </w:rPr>
      </w:pPr>
      <w:r w:rsidRPr="00E0220D">
        <w:rPr>
          <w:noProof/>
          <w:color w:val="000000" w:themeColor="text1"/>
          <w:sz w:val="28"/>
          <w:szCs w:val="28"/>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 в соответствии с Земельным кодексом Российской Федерации составляют самостоятельную категорию земель Российской Федерации, и в зависимости от характера специальных задач, для решения которых они используются или предназначены, подразделяются на:</w:t>
      </w:r>
    </w:p>
    <w:p w:rsidR="000D067C" w:rsidRPr="00E0220D" w:rsidRDefault="000D067C" w:rsidP="000D067C">
      <w:pPr>
        <w:spacing w:after="0" w:line="240" w:lineRule="auto"/>
        <w:ind w:firstLine="709"/>
        <w:jc w:val="both"/>
        <w:rPr>
          <w:noProof/>
          <w:color w:val="000000" w:themeColor="text1"/>
          <w:sz w:val="28"/>
          <w:szCs w:val="28"/>
        </w:rPr>
      </w:pPr>
      <w:r w:rsidRPr="00E0220D">
        <w:rPr>
          <w:noProof/>
          <w:color w:val="000000" w:themeColor="text1"/>
          <w:sz w:val="28"/>
          <w:szCs w:val="28"/>
        </w:rPr>
        <w:t>1) земли промышленности;</w:t>
      </w:r>
    </w:p>
    <w:p w:rsidR="000D067C" w:rsidRPr="00E0220D" w:rsidRDefault="000D067C" w:rsidP="000D067C">
      <w:pPr>
        <w:spacing w:after="0" w:line="240" w:lineRule="auto"/>
        <w:ind w:firstLine="709"/>
        <w:jc w:val="both"/>
        <w:rPr>
          <w:noProof/>
          <w:color w:val="000000" w:themeColor="text1"/>
          <w:sz w:val="28"/>
          <w:szCs w:val="28"/>
        </w:rPr>
      </w:pPr>
      <w:r w:rsidRPr="00E0220D">
        <w:rPr>
          <w:noProof/>
          <w:color w:val="000000" w:themeColor="text1"/>
          <w:sz w:val="28"/>
          <w:szCs w:val="28"/>
        </w:rPr>
        <w:t>2) земли энергетики;</w:t>
      </w:r>
    </w:p>
    <w:p w:rsidR="000D067C" w:rsidRPr="00E0220D" w:rsidRDefault="000D067C" w:rsidP="000D067C">
      <w:pPr>
        <w:spacing w:after="0" w:line="240" w:lineRule="auto"/>
        <w:ind w:firstLine="709"/>
        <w:jc w:val="both"/>
        <w:rPr>
          <w:noProof/>
          <w:color w:val="000000" w:themeColor="text1"/>
          <w:sz w:val="28"/>
          <w:szCs w:val="28"/>
        </w:rPr>
      </w:pPr>
      <w:r w:rsidRPr="00E0220D">
        <w:rPr>
          <w:noProof/>
          <w:color w:val="000000" w:themeColor="text1"/>
          <w:sz w:val="28"/>
          <w:szCs w:val="28"/>
        </w:rPr>
        <w:t>3) земли транспорта;</w:t>
      </w:r>
    </w:p>
    <w:p w:rsidR="000D067C" w:rsidRPr="00E0220D" w:rsidRDefault="000D067C" w:rsidP="000D067C">
      <w:pPr>
        <w:spacing w:after="0" w:line="240" w:lineRule="auto"/>
        <w:ind w:firstLine="709"/>
        <w:jc w:val="both"/>
        <w:rPr>
          <w:noProof/>
          <w:color w:val="000000" w:themeColor="text1"/>
          <w:sz w:val="28"/>
          <w:szCs w:val="28"/>
        </w:rPr>
      </w:pPr>
      <w:r w:rsidRPr="00E0220D">
        <w:rPr>
          <w:noProof/>
          <w:color w:val="000000" w:themeColor="text1"/>
          <w:sz w:val="28"/>
          <w:szCs w:val="28"/>
        </w:rPr>
        <w:t>4) земли связи, радиовещания, телевидения, информатики;</w:t>
      </w:r>
    </w:p>
    <w:p w:rsidR="000D067C" w:rsidRPr="00E0220D" w:rsidRDefault="000D067C" w:rsidP="000D067C">
      <w:pPr>
        <w:spacing w:after="0" w:line="240" w:lineRule="auto"/>
        <w:ind w:firstLine="709"/>
        <w:jc w:val="both"/>
        <w:rPr>
          <w:noProof/>
          <w:color w:val="000000" w:themeColor="text1"/>
          <w:sz w:val="28"/>
          <w:szCs w:val="28"/>
        </w:rPr>
      </w:pPr>
      <w:r w:rsidRPr="00E0220D">
        <w:rPr>
          <w:noProof/>
          <w:color w:val="000000" w:themeColor="text1"/>
          <w:sz w:val="28"/>
          <w:szCs w:val="28"/>
        </w:rPr>
        <w:t>5) земли для обеспечения космической деятельности;</w:t>
      </w:r>
    </w:p>
    <w:p w:rsidR="000D067C" w:rsidRPr="00E0220D" w:rsidRDefault="000D067C" w:rsidP="000D067C">
      <w:pPr>
        <w:spacing w:after="0" w:line="240" w:lineRule="auto"/>
        <w:ind w:firstLine="709"/>
        <w:jc w:val="both"/>
        <w:rPr>
          <w:noProof/>
          <w:color w:val="000000" w:themeColor="text1"/>
          <w:sz w:val="28"/>
          <w:szCs w:val="28"/>
        </w:rPr>
      </w:pPr>
      <w:r w:rsidRPr="00E0220D">
        <w:rPr>
          <w:noProof/>
          <w:color w:val="000000" w:themeColor="text1"/>
          <w:sz w:val="28"/>
          <w:szCs w:val="28"/>
        </w:rPr>
        <w:t>6) земли обороны и безопасности;</w:t>
      </w:r>
    </w:p>
    <w:p w:rsidR="000D067C" w:rsidRPr="00E0220D" w:rsidRDefault="000D067C" w:rsidP="000D067C">
      <w:pPr>
        <w:spacing w:after="0" w:line="240" w:lineRule="auto"/>
        <w:ind w:firstLine="709"/>
        <w:jc w:val="both"/>
        <w:rPr>
          <w:noProof/>
          <w:color w:val="000000" w:themeColor="text1"/>
          <w:sz w:val="28"/>
          <w:szCs w:val="28"/>
        </w:rPr>
      </w:pPr>
      <w:r w:rsidRPr="00E0220D">
        <w:rPr>
          <w:noProof/>
          <w:color w:val="000000" w:themeColor="text1"/>
          <w:sz w:val="28"/>
          <w:szCs w:val="28"/>
        </w:rPr>
        <w:t>7) земли иного специального назначения.</w:t>
      </w:r>
    </w:p>
    <w:p w:rsidR="000D067C" w:rsidRPr="001B14E3" w:rsidRDefault="000D067C" w:rsidP="000D067C">
      <w:pPr>
        <w:spacing w:after="0" w:line="240" w:lineRule="auto"/>
        <w:ind w:firstLine="709"/>
        <w:jc w:val="both"/>
        <w:rPr>
          <w:noProof/>
          <w:color w:val="FF0000"/>
          <w:sz w:val="28"/>
          <w:szCs w:val="28"/>
        </w:rPr>
      </w:pPr>
      <w:r w:rsidRPr="00E0220D">
        <w:rPr>
          <w:noProof/>
          <w:color w:val="000000" w:themeColor="text1"/>
          <w:sz w:val="28"/>
          <w:szCs w:val="28"/>
        </w:rPr>
        <w:t xml:space="preserve">Площадь земель промышленности, энергетики, транспорта, связи, радиовещания, телевидения, информатики, земель для обеспечения космической деятельности, земель обороны, безопасности и земель иного специального </w:t>
      </w:r>
      <w:r w:rsidRPr="00E0220D">
        <w:rPr>
          <w:noProof/>
          <w:color w:val="000000" w:themeColor="text1"/>
          <w:sz w:val="28"/>
          <w:szCs w:val="28"/>
        </w:rPr>
        <w:lastRenderedPageBreak/>
        <w:t>назначения в</w:t>
      </w:r>
      <w:r w:rsidRPr="001B14E3">
        <w:rPr>
          <w:noProof/>
          <w:color w:val="FF0000"/>
          <w:sz w:val="28"/>
          <w:szCs w:val="28"/>
        </w:rPr>
        <w:t xml:space="preserve"> </w:t>
      </w:r>
      <w:r w:rsidR="00E22A9D">
        <w:rPr>
          <w:noProof/>
          <w:color w:val="000000" w:themeColor="text1"/>
          <w:sz w:val="28"/>
          <w:szCs w:val="28"/>
        </w:rPr>
        <w:t>Аксенихинском</w:t>
      </w:r>
      <w:r w:rsidRPr="00E0220D">
        <w:rPr>
          <w:noProof/>
          <w:color w:val="000000" w:themeColor="text1"/>
          <w:sz w:val="28"/>
          <w:szCs w:val="28"/>
        </w:rPr>
        <w:t xml:space="preserve"> сельсовете </w:t>
      </w:r>
      <w:r w:rsidRPr="00E317C8">
        <w:rPr>
          <w:noProof/>
          <w:sz w:val="28"/>
          <w:szCs w:val="28"/>
        </w:rPr>
        <w:t xml:space="preserve">составляет </w:t>
      </w:r>
      <w:r w:rsidR="00E317C8" w:rsidRPr="00E317C8">
        <w:rPr>
          <w:noProof/>
          <w:sz w:val="28"/>
          <w:szCs w:val="28"/>
        </w:rPr>
        <w:t>194,39</w:t>
      </w:r>
      <w:r w:rsidR="00E317C8" w:rsidRPr="00E317C8">
        <w:rPr>
          <w:noProof/>
        </w:rPr>
        <w:t xml:space="preserve"> </w:t>
      </w:r>
      <w:r w:rsidR="00E317C8" w:rsidRPr="00E317C8">
        <w:rPr>
          <w:noProof/>
          <w:sz w:val="28"/>
          <w:szCs w:val="28"/>
        </w:rPr>
        <w:t>га или 1,</w:t>
      </w:r>
      <w:r w:rsidRPr="00E317C8">
        <w:rPr>
          <w:noProof/>
          <w:sz w:val="28"/>
          <w:szCs w:val="28"/>
        </w:rPr>
        <w:t>4</w:t>
      </w:r>
      <w:r w:rsidR="00E317C8" w:rsidRPr="00E317C8">
        <w:rPr>
          <w:noProof/>
          <w:sz w:val="28"/>
          <w:szCs w:val="28"/>
        </w:rPr>
        <w:t>3</w:t>
      </w:r>
      <w:r w:rsidRPr="00E317C8">
        <w:rPr>
          <w:sz w:val="28"/>
          <w:szCs w:val="28"/>
        </w:rPr>
        <w:t> </w:t>
      </w:r>
      <w:r w:rsidRPr="00E317C8">
        <w:rPr>
          <w:noProof/>
          <w:sz w:val="28"/>
          <w:szCs w:val="28"/>
        </w:rPr>
        <w:t>%</w:t>
      </w:r>
      <w:r w:rsidRPr="001B14E3">
        <w:rPr>
          <w:noProof/>
          <w:color w:val="FF0000"/>
          <w:sz w:val="28"/>
          <w:szCs w:val="28"/>
        </w:rPr>
        <w:t xml:space="preserve"> </w:t>
      </w:r>
      <w:r w:rsidRPr="00E0220D">
        <w:rPr>
          <w:noProof/>
          <w:color w:val="000000" w:themeColor="text1"/>
          <w:sz w:val="28"/>
          <w:szCs w:val="28"/>
        </w:rPr>
        <w:t xml:space="preserve">от общей площади </w:t>
      </w:r>
      <w:r w:rsidR="00F809D7">
        <w:rPr>
          <w:noProof/>
          <w:color w:val="000000" w:themeColor="text1"/>
          <w:sz w:val="28"/>
          <w:szCs w:val="28"/>
        </w:rPr>
        <w:t>Аксенихинского</w:t>
      </w:r>
      <w:r w:rsidRPr="00E0220D">
        <w:rPr>
          <w:noProof/>
          <w:color w:val="000000" w:themeColor="text1"/>
          <w:sz w:val="28"/>
          <w:szCs w:val="28"/>
        </w:rPr>
        <w:t xml:space="preserve"> сельсовета.</w:t>
      </w:r>
      <w:r w:rsidRPr="001B14E3">
        <w:rPr>
          <w:noProof/>
          <w:color w:val="FF0000"/>
          <w:sz w:val="28"/>
          <w:szCs w:val="28"/>
        </w:rPr>
        <w:t xml:space="preserve"> </w:t>
      </w:r>
    </w:p>
    <w:p w:rsidR="000D067C" w:rsidRPr="00E0220D" w:rsidRDefault="000D067C" w:rsidP="000D067C">
      <w:pPr>
        <w:spacing w:after="0" w:line="240" w:lineRule="auto"/>
        <w:ind w:firstLine="709"/>
        <w:jc w:val="both"/>
        <w:rPr>
          <w:b/>
          <w:noProof/>
          <w:color w:val="000000" w:themeColor="text1"/>
          <w:sz w:val="28"/>
          <w:szCs w:val="28"/>
        </w:rPr>
      </w:pPr>
      <w:r w:rsidRPr="00E0220D">
        <w:rPr>
          <w:b/>
          <w:noProof/>
          <w:color w:val="000000" w:themeColor="text1"/>
          <w:sz w:val="28"/>
          <w:szCs w:val="28"/>
        </w:rPr>
        <w:t>Земли лесного фонда</w:t>
      </w:r>
    </w:p>
    <w:p w:rsidR="000D067C" w:rsidRPr="00767F6E" w:rsidRDefault="000D067C" w:rsidP="000D067C">
      <w:pPr>
        <w:spacing w:after="0" w:line="240" w:lineRule="auto"/>
        <w:ind w:firstLine="709"/>
        <w:jc w:val="both"/>
        <w:rPr>
          <w:noProof/>
          <w:color w:val="000000" w:themeColor="text1"/>
          <w:sz w:val="28"/>
          <w:szCs w:val="28"/>
        </w:rPr>
      </w:pPr>
      <w:r w:rsidRPr="00E0220D">
        <w:rPr>
          <w:noProof/>
          <w:color w:val="000000" w:themeColor="text1"/>
          <w:sz w:val="28"/>
          <w:szCs w:val="28"/>
        </w:rPr>
        <w:t xml:space="preserve">Площадь земель лесного фонда </w:t>
      </w:r>
      <w:r w:rsidR="00F809D7">
        <w:rPr>
          <w:noProof/>
          <w:color w:val="000000" w:themeColor="text1"/>
          <w:sz w:val="28"/>
          <w:szCs w:val="28"/>
        </w:rPr>
        <w:t>Аксенихинского</w:t>
      </w:r>
      <w:r w:rsidRPr="00E0220D">
        <w:rPr>
          <w:noProof/>
          <w:color w:val="000000" w:themeColor="text1"/>
          <w:sz w:val="28"/>
          <w:szCs w:val="28"/>
        </w:rPr>
        <w:t xml:space="preserve"> сельсовета </w:t>
      </w:r>
      <w:r w:rsidRPr="00767F6E">
        <w:rPr>
          <w:noProof/>
          <w:color w:val="000000" w:themeColor="text1"/>
          <w:sz w:val="28"/>
          <w:szCs w:val="28"/>
        </w:rPr>
        <w:t xml:space="preserve">составляет </w:t>
      </w:r>
      <w:r w:rsidR="00E317C8" w:rsidRPr="00E317C8">
        <w:rPr>
          <w:noProof/>
          <w:sz w:val="28"/>
          <w:szCs w:val="28"/>
        </w:rPr>
        <w:t>16,06 га или 0,12</w:t>
      </w:r>
      <w:r w:rsidRPr="00E317C8">
        <w:rPr>
          <w:sz w:val="28"/>
          <w:szCs w:val="28"/>
        </w:rPr>
        <w:t> </w:t>
      </w:r>
      <w:r w:rsidRPr="00E317C8">
        <w:rPr>
          <w:noProof/>
          <w:sz w:val="28"/>
          <w:szCs w:val="28"/>
        </w:rPr>
        <w:t>%</w:t>
      </w:r>
      <w:r w:rsidRPr="000A0B83">
        <w:rPr>
          <w:noProof/>
          <w:color w:val="00B0F0"/>
          <w:sz w:val="28"/>
          <w:szCs w:val="28"/>
        </w:rPr>
        <w:t xml:space="preserve"> </w:t>
      </w:r>
      <w:r w:rsidRPr="00767F6E">
        <w:rPr>
          <w:noProof/>
          <w:color w:val="000000" w:themeColor="text1"/>
          <w:sz w:val="28"/>
          <w:szCs w:val="28"/>
        </w:rPr>
        <w:t>от общей площади поселения.</w:t>
      </w:r>
    </w:p>
    <w:p w:rsidR="000D067C" w:rsidRDefault="000D067C" w:rsidP="000D067C">
      <w:pPr>
        <w:spacing w:after="0" w:line="240" w:lineRule="auto"/>
        <w:ind w:firstLine="709"/>
        <w:jc w:val="both"/>
        <w:rPr>
          <w:noProof/>
          <w:color w:val="000000" w:themeColor="text1"/>
          <w:sz w:val="28"/>
          <w:szCs w:val="28"/>
        </w:rPr>
      </w:pPr>
      <w:r w:rsidRPr="00E0220D">
        <w:rPr>
          <w:noProof/>
          <w:color w:val="000000" w:themeColor="text1"/>
          <w:sz w:val="28"/>
          <w:szCs w:val="28"/>
        </w:rPr>
        <w:t>В соответствии с Лесным кодексом Российской Федерации к данной категории относят лесные и нелесные земли. Лесные земли представлены участками, покрытыми лесной растительностью, и участками, не покрытыми лесной растительностью, но предназначенными для ее восстановления (вырубки, гари, участки, занятые питомниками и тому подобное). К нелесным отнесены земли, предназначенные для обслуживания лесного хозяйства (просеки, дороги и другие). Законодательно лесные отношения регулирует Лесной кодекс Российской Федерации.</w:t>
      </w:r>
    </w:p>
    <w:p w:rsidR="008739E9" w:rsidRDefault="008739E9" w:rsidP="000D067C">
      <w:pPr>
        <w:spacing w:after="0" w:line="240" w:lineRule="auto"/>
        <w:ind w:firstLine="709"/>
        <w:jc w:val="both"/>
        <w:rPr>
          <w:b/>
          <w:noProof/>
          <w:color w:val="000000" w:themeColor="text1"/>
          <w:sz w:val="28"/>
          <w:szCs w:val="28"/>
        </w:rPr>
      </w:pPr>
      <w:r w:rsidRPr="008739E9">
        <w:rPr>
          <w:b/>
          <w:noProof/>
          <w:color w:val="000000" w:themeColor="text1"/>
          <w:sz w:val="28"/>
          <w:szCs w:val="28"/>
        </w:rPr>
        <w:t>Земли особо охраняемых территорий</w:t>
      </w:r>
    </w:p>
    <w:p w:rsidR="008739E9" w:rsidRPr="008739E9" w:rsidRDefault="008739E9" w:rsidP="008739E9">
      <w:pPr>
        <w:spacing w:after="0" w:line="240" w:lineRule="auto"/>
        <w:ind w:firstLine="709"/>
        <w:jc w:val="both"/>
        <w:rPr>
          <w:noProof/>
          <w:color w:val="000000" w:themeColor="text1"/>
          <w:sz w:val="28"/>
          <w:szCs w:val="28"/>
        </w:rPr>
      </w:pPr>
      <w:r w:rsidRPr="008739E9">
        <w:rPr>
          <w:noProof/>
          <w:color w:val="000000" w:themeColor="text1"/>
          <w:sz w:val="28"/>
          <w:szCs w:val="28"/>
        </w:rPr>
        <w:t>К землям особо охраняемых территорий относятся земли, которые имеют особое природоохранное, научное, историко-культурное, эстетическое, рекреационное, оздоровительное и иное ценное значение, которые изъяты в соответствии с постановлениями федеральных органов государственной власти, органов государственной власти субъектов Российской Федерации или решениями органов местного самоуправления полностью или частично из хозяйственного использования и оборота и для которых установлен особый правовой режим.</w:t>
      </w:r>
    </w:p>
    <w:p w:rsidR="008739E9" w:rsidRPr="008739E9" w:rsidRDefault="008739E9" w:rsidP="008739E9">
      <w:pPr>
        <w:spacing w:after="0" w:line="240" w:lineRule="auto"/>
        <w:ind w:firstLine="709"/>
        <w:jc w:val="both"/>
        <w:rPr>
          <w:noProof/>
          <w:color w:val="000000" w:themeColor="text1"/>
          <w:sz w:val="28"/>
          <w:szCs w:val="28"/>
        </w:rPr>
      </w:pPr>
      <w:r w:rsidRPr="00E0220D">
        <w:rPr>
          <w:noProof/>
          <w:color w:val="000000" w:themeColor="text1"/>
          <w:sz w:val="28"/>
          <w:szCs w:val="28"/>
        </w:rPr>
        <w:t xml:space="preserve">Площадь </w:t>
      </w:r>
      <w:r w:rsidRPr="008739E9">
        <w:rPr>
          <w:noProof/>
          <w:color w:val="000000" w:themeColor="text1"/>
          <w:sz w:val="28"/>
          <w:szCs w:val="28"/>
        </w:rPr>
        <w:t xml:space="preserve">земель особо охраняемых территорий </w:t>
      </w:r>
      <w:r>
        <w:rPr>
          <w:noProof/>
          <w:color w:val="000000" w:themeColor="text1"/>
          <w:sz w:val="28"/>
          <w:szCs w:val="28"/>
        </w:rPr>
        <w:t>Аксенихинского</w:t>
      </w:r>
      <w:r w:rsidRPr="00E0220D">
        <w:rPr>
          <w:noProof/>
          <w:color w:val="000000" w:themeColor="text1"/>
          <w:sz w:val="28"/>
          <w:szCs w:val="28"/>
        </w:rPr>
        <w:t xml:space="preserve"> сельсовета </w:t>
      </w:r>
      <w:r w:rsidRPr="00E317C8">
        <w:rPr>
          <w:noProof/>
          <w:sz w:val="28"/>
          <w:szCs w:val="28"/>
        </w:rPr>
        <w:t xml:space="preserve">составляет </w:t>
      </w:r>
      <w:r w:rsidR="00E317C8" w:rsidRPr="00E317C8">
        <w:rPr>
          <w:noProof/>
          <w:sz w:val="28"/>
          <w:szCs w:val="28"/>
        </w:rPr>
        <w:t>0,42 га или 0,003</w:t>
      </w:r>
      <w:r w:rsidRPr="00E317C8">
        <w:rPr>
          <w:sz w:val="28"/>
          <w:szCs w:val="28"/>
        </w:rPr>
        <w:t> </w:t>
      </w:r>
      <w:r w:rsidRPr="00E317C8">
        <w:rPr>
          <w:noProof/>
          <w:sz w:val="28"/>
          <w:szCs w:val="28"/>
        </w:rPr>
        <w:t>%</w:t>
      </w:r>
      <w:r w:rsidRPr="000A0B83">
        <w:rPr>
          <w:noProof/>
          <w:color w:val="00B0F0"/>
          <w:sz w:val="28"/>
          <w:szCs w:val="28"/>
        </w:rPr>
        <w:t xml:space="preserve"> </w:t>
      </w:r>
      <w:r>
        <w:rPr>
          <w:noProof/>
          <w:color w:val="000000" w:themeColor="text1"/>
          <w:sz w:val="28"/>
          <w:szCs w:val="28"/>
        </w:rPr>
        <w:t>от общей площади поселения.</w:t>
      </w:r>
    </w:p>
    <w:p w:rsidR="000D067C" w:rsidRPr="00767F6E" w:rsidRDefault="000D067C" w:rsidP="000D067C">
      <w:pPr>
        <w:spacing w:after="0" w:line="240" w:lineRule="auto"/>
        <w:ind w:firstLine="709"/>
        <w:jc w:val="both"/>
        <w:rPr>
          <w:noProof/>
          <w:color w:val="000000" w:themeColor="text1"/>
          <w:sz w:val="28"/>
          <w:szCs w:val="28"/>
        </w:rPr>
      </w:pPr>
    </w:p>
    <w:p w:rsidR="000D067C" w:rsidRPr="002712F3" w:rsidRDefault="002712F3" w:rsidP="002712F3">
      <w:pPr>
        <w:pStyle w:val="20"/>
        <w:keepLines/>
        <w:numPr>
          <w:ilvl w:val="1"/>
          <w:numId w:val="2"/>
        </w:numPr>
        <w:suppressAutoHyphens/>
        <w:spacing w:before="0" w:after="0"/>
        <w:contextualSpacing/>
        <w:jc w:val="center"/>
        <w:rPr>
          <w:rFonts w:ascii="Times New Roman" w:hAnsi="Times New Roman" w:cs="Times New Roman"/>
          <w:i w:val="0"/>
          <w:noProof/>
          <w:kern w:val="0"/>
        </w:rPr>
      </w:pPr>
      <w:bookmarkStart w:id="199" w:name="_Toc40126222"/>
      <w:bookmarkStart w:id="200" w:name="_Toc518319348"/>
      <w:bookmarkStart w:id="201" w:name="_Toc527638434"/>
      <w:bookmarkStart w:id="202" w:name="_Toc42784841"/>
      <w:r>
        <w:rPr>
          <w:rFonts w:ascii="Times New Roman" w:hAnsi="Times New Roman" w:cs="Times New Roman"/>
          <w:i w:val="0"/>
          <w:noProof/>
          <w:kern w:val="0"/>
        </w:rPr>
        <w:t xml:space="preserve">   </w:t>
      </w:r>
      <w:bookmarkStart w:id="203" w:name="_Toc75786818"/>
      <w:r w:rsidR="000D067C" w:rsidRPr="002712F3">
        <w:rPr>
          <w:rFonts w:ascii="Times New Roman" w:hAnsi="Times New Roman" w:cs="Times New Roman"/>
          <w:i w:val="0"/>
          <w:noProof/>
          <w:kern w:val="0"/>
        </w:rPr>
        <w:t>Культурное наследие</w:t>
      </w:r>
      <w:bookmarkEnd w:id="199"/>
      <w:bookmarkEnd w:id="203"/>
    </w:p>
    <w:p w:rsidR="000D067C" w:rsidRPr="000D067C" w:rsidRDefault="000D067C" w:rsidP="002240BA">
      <w:pPr>
        <w:pStyle w:val="af3"/>
        <w:keepNext/>
        <w:keepLines/>
        <w:numPr>
          <w:ilvl w:val="0"/>
          <w:numId w:val="17"/>
        </w:numPr>
        <w:spacing w:line="240" w:lineRule="auto"/>
        <w:contextualSpacing w:val="0"/>
        <w:jc w:val="center"/>
        <w:outlineLvl w:val="2"/>
        <w:rPr>
          <w:b/>
          <w:vanish/>
          <w:color w:val="000000" w:themeColor="text1"/>
          <w:sz w:val="28"/>
          <w:szCs w:val="28"/>
        </w:rPr>
      </w:pPr>
      <w:bookmarkStart w:id="204" w:name="_Toc73966554"/>
      <w:bookmarkStart w:id="205" w:name="_Toc75786819"/>
      <w:bookmarkEnd w:id="204"/>
      <w:bookmarkEnd w:id="205"/>
    </w:p>
    <w:p w:rsidR="000D067C" w:rsidRPr="000D067C" w:rsidRDefault="000D067C" w:rsidP="002240BA">
      <w:pPr>
        <w:pStyle w:val="af3"/>
        <w:keepNext/>
        <w:keepLines/>
        <w:numPr>
          <w:ilvl w:val="0"/>
          <w:numId w:val="17"/>
        </w:numPr>
        <w:spacing w:line="240" w:lineRule="auto"/>
        <w:contextualSpacing w:val="0"/>
        <w:jc w:val="center"/>
        <w:outlineLvl w:val="2"/>
        <w:rPr>
          <w:b/>
          <w:vanish/>
          <w:color w:val="000000" w:themeColor="text1"/>
          <w:sz w:val="28"/>
          <w:szCs w:val="28"/>
        </w:rPr>
      </w:pPr>
      <w:bookmarkStart w:id="206" w:name="_Toc73966555"/>
      <w:bookmarkStart w:id="207" w:name="_Toc75786820"/>
      <w:bookmarkEnd w:id="206"/>
      <w:bookmarkEnd w:id="207"/>
    </w:p>
    <w:p w:rsidR="000D067C" w:rsidRPr="000D067C" w:rsidRDefault="000D067C" w:rsidP="002240BA">
      <w:pPr>
        <w:pStyle w:val="af3"/>
        <w:keepNext/>
        <w:keepLines/>
        <w:numPr>
          <w:ilvl w:val="0"/>
          <w:numId w:val="17"/>
        </w:numPr>
        <w:spacing w:line="240" w:lineRule="auto"/>
        <w:contextualSpacing w:val="0"/>
        <w:jc w:val="center"/>
        <w:outlineLvl w:val="2"/>
        <w:rPr>
          <w:b/>
          <w:vanish/>
          <w:color w:val="000000" w:themeColor="text1"/>
          <w:sz w:val="28"/>
          <w:szCs w:val="28"/>
        </w:rPr>
      </w:pPr>
      <w:bookmarkStart w:id="208" w:name="_Toc73966556"/>
      <w:bookmarkStart w:id="209" w:name="_Toc75786821"/>
      <w:bookmarkEnd w:id="208"/>
      <w:bookmarkEnd w:id="209"/>
    </w:p>
    <w:p w:rsidR="000D067C" w:rsidRPr="000D067C" w:rsidRDefault="000D067C" w:rsidP="002240BA">
      <w:pPr>
        <w:pStyle w:val="af3"/>
        <w:keepNext/>
        <w:keepLines/>
        <w:numPr>
          <w:ilvl w:val="1"/>
          <w:numId w:val="17"/>
        </w:numPr>
        <w:spacing w:line="240" w:lineRule="auto"/>
        <w:contextualSpacing w:val="0"/>
        <w:jc w:val="center"/>
        <w:outlineLvl w:val="2"/>
        <w:rPr>
          <w:b/>
          <w:vanish/>
          <w:color w:val="000000" w:themeColor="text1"/>
          <w:sz w:val="28"/>
          <w:szCs w:val="28"/>
        </w:rPr>
      </w:pPr>
      <w:bookmarkStart w:id="210" w:name="_Toc73966557"/>
      <w:bookmarkStart w:id="211" w:name="_Toc75786822"/>
      <w:bookmarkEnd w:id="210"/>
      <w:bookmarkEnd w:id="211"/>
    </w:p>
    <w:p w:rsidR="000D067C" w:rsidRPr="00767F6E" w:rsidRDefault="000D067C" w:rsidP="002240BA">
      <w:pPr>
        <w:pStyle w:val="af3"/>
        <w:keepNext/>
        <w:keepLines/>
        <w:numPr>
          <w:ilvl w:val="2"/>
          <w:numId w:val="17"/>
        </w:numPr>
        <w:spacing w:line="240" w:lineRule="auto"/>
        <w:ind w:left="720"/>
        <w:contextualSpacing w:val="0"/>
        <w:jc w:val="center"/>
        <w:outlineLvl w:val="2"/>
        <w:rPr>
          <w:b/>
          <w:color w:val="000000" w:themeColor="text1"/>
          <w:sz w:val="28"/>
          <w:szCs w:val="28"/>
        </w:rPr>
      </w:pPr>
      <w:bookmarkStart w:id="212" w:name="_Toc75786823"/>
      <w:r w:rsidRPr="00767F6E">
        <w:rPr>
          <w:b/>
          <w:color w:val="000000" w:themeColor="text1"/>
          <w:sz w:val="28"/>
          <w:szCs w:val="28"/>
        </w:rPr>
        <w:t>Объекты культурного наследия</w:t>
      </w:r>
      <w:bookmarkEnd w:id="212"/>
    </w:p>
    <w:p w:rsidR="000D067C" w:rsidRDefault="000D067C" w:rsidP="000D067C">
      <w:pPr>
        <w:spacing w:after="0" w:line="240" w:lineRule="auto"/>
        <w:ind w:firstLine="709"/>
        <w:jc w:val="both"/>
        <w:rPr>
          <w:noProof/>
          <w:sz w:val="28"/>
          <w:szCs w:val="28"/>
        </w:rPr>
      </w:pPr>
      <w:bookmarkStart w:id="213" w:name="_Toc40396618"/>
      <w:bookmarkStart w:id="214" w:name="_Toc42784842"/>
      <w:bookmarkEnd w:id="200"/>
      <w:bookmarkEnd w:id="201"/>
      <w:bookmarkEnd w:id="202"/>
      <w:r w:rsidRPr="00290F15">
        <w:rPr>
          <w:noProof/>
          <w:sz w:val="28"/>
          <w:szCs w:val="28"/>
        </w:rPr>
        <w:t xml:space="preserve">В соответствии с Федеральным законом от 25.06.2002 №73-ФЗ «Об объектах культурного наследия (памятниках истории и культуры) народов Российской Федерации» </w:t>
      </w:r>
      <w:r>
        <w:rPr>
          <w:noProof/>
          <w:sz w:val="28"/>
          <w:szCs w:val="28"/>
        </w:rPr>
        <w:t>к</w:t>
      </w:r>
      <w:r w:rsidRPr="00290F15">
        <w:rPr>
          <w:noProof/>
          <w:sz w:val="28"/>
          <w:szCs w:val="28"/>
        </w:rPr>
        <w:t xml:space="preserve"> объектам культурного наследия относятся объекты недвижимого имущества (включая объекты археологического наследия) и иные объекты с исторически связанными с ними территориями, произведениями живописи, скульптуры, декоративно-прикладного искусства, объектами науки и техники и иными предметами материальной культуры, возникшие в результате исторических событий, представляющие собой ценность с точки зрения истории, археологии, архитектуры, градостроительства, искусства, науки и техники, эстетики, этнологии или антропологии, социальной культуры и являющиеся свидетельством эпох и цивилизаций, подлинными источниками информации о зарождении и развитии культуры.</w:t>
      </w:r>
      <w:r w:rsidRPr="00556EAF">
        <w:rPr>
          <w:noProof/>
          <w:sz w:val="28"/>
          <w:szCs w:val="28"/>
        </w:rPr>
        <w:t xml:space="preserve"> </w:t>
      </w:r>
    </w:p>
    <w:p w:rsidR="000D067C" w:rsidRPr="005654F2" w:rsidRDefault="000D067C" w:rsidP="000D067C">
      <w:pPr>
        <w:spacing w:after="0" w:line="240" w:lineRule="auto"/>
        <w:ind w:firstLine="709"/>
        <w:jc w:val="both"/>
        <w:rPr>
          <w:sz w:val="28"/>
          <w:szCs w:val="28"/>
        </w:rPr>
      </w:pPr>
      <w:r w:rsidRPr="005654F2">
        <w:rPr>
          <w:sz w:val="28"/>
          <w:szCs w:val="28"/>
        </w:rPr>
        <w:t xml:space="preserve">На территории </w:t>
      </w:r>
      <w:r w:rsidR="00F809D7" w:rsidRPr="005654F2">
        <w:rPr>
          <w:sz w:val="28"/>
          <w:szCs w:val="28"/>
        </w:rPr>
        <w:t>Аксенихинского</w:t>
      </w:r>
      <w:r w:rsidRPr="005654F2">
        <w:rPr>
          <w:sz w:val="28"/>
          <w:szCs w:val="28"/>
        </w:rPr>
        <w:t xml:space="preserve"> сельсовета </w:t>
      </w:r>
      <w:r w:rsidR="005654F2" w:rsidRPr="005654F2">
        <w:rPr>
          <w:sz w:val="28"/>
          <w:szCs w:val="28"/>
        </w:rPr>
        <w:t>отсутствуют</w:t>
      </w:r>
      <w:r w:rsidRPr="005654F2">
        <w:rPr>
          <w:sz w:val="28"/>
          <w:szCs w:val="28"/>
        </w:rPr>
        <w:t xml:space="preserve"> </w:t>
      </w:r>
      <w:r w:rsidR="005654F2" w:rsidRPr="005654F2">
        <w:rPr>
          <w:sz w:val="28"/>
          <w:szCs w:val="28"/>
        </w:rPr>
        <w:t>объекты</w:t>
      </w:r>
      <w:r w:rsidRPr="005654F2">
        <w:rPr>
          <w:sz w:val="28"/>
          <w:szCs w:val="28"/>
        </w:rPr>
        <w:t xml:space="preserve"> культурного наследия.</w:t>
      </w:r>
    </w:p>
    <w:p w:rsidR="008608A0" w:rsidRPr="00FE6304" w:rsidRDefault="008608A0" w:rsidP="00FE6304">
      <w:pPr>
        <w:pStyle w:val="10"/>
        <w:keepLines/>
        <w:pageBreakBefore/>
        <w:numPr>
          <w:ilvl w:val="0"/>
          <w:numId w:val="2"/>
        </w:numPr>
        <w:suppressAutoHyphens/>
        <w:spacing w:before="0" w:after="0"/>
        <w:ind w:hanging="502"/>
        <w:jc w:val="center"/>
        <w:rPr>
          <w:rFonts w:ascii="Times New Roman" w:hAnsi="Times New Roman" w:cs="Times New Roman"/>
          <w:noProof/>
          <w:sz w:val="28"/>
          <w:szCs w:val="28"/>
        </w:rPr>
      </w:pPr>
      <w:bookmarkStart w:id="215" w:name="_Toc69458948"/>
      <w:bookmarkStart w:id="216" w:name="_Toc75786824"/>
      <w:bookmarkEnd w:id="213"/>
      <w:bookmarkEnd w:id="214"/>
      <w:r w:rsidRPr="00FE6304">
        <w:rPr>
          <w:rFonts w:ascii="Times New Roman" w:hAnsi="Times New Roman" w:cs="Times New Roman"/>
          <w:noProof/>
          <w:sz w:val="28"/>
          <w:szCs w:val="28"/>
        </w:rPr>
        <w:lastRenderedPageBreak/>
        <w:t>ОБОСНОВАНИЕ ВЫБРАННОГО ВАРИАНТА РАЗМЕЩЕНИЯ ОБЪЕКТОВ МЕСТНОГО ЗНАЧЕНИЯ НА ОСНОВЕ АНАЛИЗА ИСПОЛЬЗОВАНИЯ ТЕРРИТОРИЙ МУНИЦИПАЛЬНОГО ОБРАЗОВАНИЯ</w:t>
      </w:r>
      <w:bookmarkEnd w:id="215"/>
      <w:bookmarkEnd w:id="216"/>
    </w:p>
    <w:p w:rsidR="008608A0" w:rsidRPr="0028396D" w:rsidRDefault="00F11CB9" w:rsidP="00FE6304">
      <w:pPr>
        <w:suppressAutoHyphens/>
        <w:spacing w:before="240" w:after="0" w:line="240" w:lineRule="auto"/>
        <w:ind w:firstLine="720"/>
        <w:jc w:val="both"/>
        <w:rPr>
          <w:rFonts w:eastAsia="Times New Roman"/>
          <w:kern w:val="0"/>
          <w:sz w:val="28"/>
          <w:szCs w:val="28"/>
          <w:lang w:eastAsia="ar-SA"/>
        </w:rPr>
      </w:pPr>
      <w:r>
        <w:rPr>
          <w:rFonts w:eastAsia="Times New Roman"/>
          <w:kern w:val="0"/>
          <w:sz w:val="28"/>
          <w:szCs w:val="28"/>
          <w:lang w:eastAsia="ar-SA"/>
        </w:rPr>
        <w:t xml:space="preserve">При разработке Генерального плана </w:t>
      </w:r>
      <w:r w:rsidR="008608A0" w:rsidRPr="0028396D">
        <w:rPr>
          <w:rFonts w:eastAsia="Times New Roman"/>
          <w:kern w:val="0"/>
          <w:sz w:val="28"/>
          <w:szCs w:val="28"/>
          <w:lang w:eastAsia="ar-SA"/>
        </w:rPr>
        <w:t xml:space="preserve">рассматривались </w:t>
      </w:r>
      <w:r>
        <w:rPr>
          <w:rFonts w:eastAsia="Times New Roman"/>
          <w:kern w:val="0"/>
          <w:sz w:val="28"/>
          <w:szCs w:val="28"/>
          <w:lang w:eastAsia="ar-SA"/>
        </w:rPr>
        <w:t>варианты</w:t>
      </w:r>
      <w:r w:rsidR="008608A0" w:rsidRPr="0028396D">
        <w:rPr>
          <w:rFonts w:eastAsia="Times New Roman"/>
          <w:kern w:val="0"/>
          <w:sz w:val="28"/>
          <w:szCs w:val="28"/>
          <w:lang w:eastAsia="ar-SA"/>
        </w:rPr>
        <w:t xml:space="preserve"> развития</w:t>
      </w:r>
      <w:r>
        <w:rPr>
          <w:rFonts w:eastAsia="Times New Roman"/>
          <w:kern w:val="0"/>
          <w:sz w:val="28"/>
          <w:szCs w:val="28"/>
          <w:lang w:eastAsia="ar-SA"/>
        </w:rPr>
        <w:t xml:space="preserve"> территории</w:t>
      </w:r>
      <w:r w:rsidR="008608A0" w:rsidRPr="0028396D">
        <w:rPr>
          <w:rFonts w:eastAsia="Times New Roman"/>
          <w:kern w:val="0"/>
          <w:sz w:val="28"/>
          <w:szCs w:val="28"/>
          <w:lang w:eastAsia="ar-SA"/>
        </w:rPr>
        <w:t xml:space="preserve"> </w:t>
      </w:r>
      <w:r w:rsidR="00F809D7">
        <w:rPr>
          <w:rFonts w:eastAsia="Times New Roman"/>
          <w:kern w:val="0"/>
          <w:sz w:val="28"/>
          <w:szCs w:val="28"/>
          <w:lang w:eastAsia="ar-SA"/>
        </w:rPr>
        <w:t>Аксенихинского</w:t>
      </w:r>
      <w:r w:rsidR="008608A0" w:rsidRPr="0028396D">
        <w:rPr>
          <w:rFonts w:eastAsia="Times New Roman"/>
          <w:kern w:val="0"/>
          <w:sz w:val="28"/>
          <w:szCs w:val="28"/>
          <w:lang w:eastAsia="ar-SA"/>
        </w:rPr>
        <w:t xml:space="preserve"> сельсовета</w:t>
      </w:r>
      <w:r>
        <w:rPr>
          <w:rFonts w:eastAsia="Times New Roman"/>
          <w:kern w:val="0"/>
          <w:sz w:val="28"/>
          <w:szCs w:val="28"/>
          <w:lang w:eastAsia="ar-SA"/>
        </w:rPr>
        <w:t>:</w:t>
      </w:r>
      <w:r w:rsidRPr="00F11CB9">
        <w:t xml:space="preserve"> </w:t>
      </w:r>
      <w:r w:rsidRPr="00F11CB9">
        <w:rPr>
          <w:rFonts w:eastAsia="Times New Roman"/>
          <w:kern w:val="0"/>
          <w:sz w:val="28"/>
          <w:szCs w:val="28"/>
          <w:lang w:eastAsia="ar-SA"/>
        </w:rPr>
        <w:t>инерционный и инновационный</w:t>
      </w:r>
      <w:r>
        <w:rPr>
          <w:rFonts w:eastAsia="Times New Roman"/>
          <w:kern w:val="0"/>
          <w:sz w:val="28"/>
          <w:szCs w:val="28"/>
          <w:lang w:eastAsia="ar-SA"/>
        </w:rPr>
        <w:t>.</w:t>
      </w:r>
    </w:p>
    <w:p w:rsidR="008608A0" w:rsidRPr="00DD39C6" w:rsidRDefault="008608A0" w:rsidP="008608A0">
      <w:pPr>
        <w:pStyle w:val="2b"/>
        <w:shd w:val="clear" w:color="auto" w:fill="auto"/>
        <w:spacing w:line="240" w:lineRule="auto"/>
        <w:ind w:firstLine="709"/>
        <w:contextualSpacing/>
        <w:jc w:val="both"/>
        <w:rPr>
          <w:sz w:val="28"/>
          <w:szCs w:val="28"/>
        </w:rPr>
      </w:pPr>
      <w:r w:rsidRPr="00DD39C6">
        <w:rPr>
          <w:sz w:val="28"/>
          <w:szCs w:val="28"/>
        </w:rPr>
        <w:t xml:space="preserve">Инерционный (сдержанный) сценарий подразумевает развитие муниципального образования по достигнутому уровню производственной базы, использованию ресурсного потенциала, в соответствии со сложившимися социальными условиями и динамикой численности населения. В качестве минимальных мероприятий определены ремонт существующих транспортных и инженерных сетей, объектов соцкультбыта (минимальные мероприятия – это те, которые связаны с подержанием достигнутого уровня социально-экономического развития). </w:t>
      </w:r>
    </w:p>
    <w:p w:rsidR="008608A0" w:rsidRPr="00DD39C6" w:rsidRDefault="008608A0" w:rsidP="008608A0">
      <w:pPr>
        <w:pStyle w:val="2b"/>
        <w:shd w:val="clear" w:color="auto" w:fill="auto"/>
        <w:spacing w:line="240" w:lineRule="auto"/>
        <w:ind w:firstLine="709"/>
        <w:contextualSpacing/>
        <w:jc w:val="both"/>
        <w:rPr>
          <w:sz w:val="28"/>
          <w:szCs w:val="28"/>
        </w:rPr>
      </w:pPr>
      <w:r w:rsidRPr="00DD39C6">
        <w:rPr>
          <w:sz w:val="28"/>
          <w:szCs w:val="28"/>
        </w:rPr>
        <w:t xml:space="preserve">Инновационный вариант социально-экономического развития – это принятие в качестве перспективного сценария положительной (по сравнению с инерционным сценарием) динамики в изменении численности населения сельского поселения. </w:t>
      </w:r>
      <w:r w:rsidR="00F11CB9">
        <w:rPr>
          <w:sz w:val="28"/>
          <w:szCs w:val="28"/>
        </w:rPr>
        <w:t>Инновационный вариант</w:t>
      </w:r>
      <w:r w:rsidRPr="00DD39C6">
        <w:rPr>
          <w:sz w:val="28"/>
          <w:szCs w:val="28"/>
        </w:rPr>
        <w:t xml:space="preserve"> предусматривает развитие производственной базы, развитие инженерной инфраструктуры, улучшение социальных и культурно-бытовых условий жизни населения. </w:t>
      </w:r>
    </w:p>
    <w:p w:rsidR="008608A0" w:rsidRPr="00DD39C6" w:rsidRDefault="008608A0" w:rsidP="008608A0">
      <w:pPr>
        <w:spacing w:after="0" w:line="240" w:lineRule="auto"/>
        <w:ind w:firstLine="709"/>
        <w:jc w:val="both"/>
        <w:rPr>
          <w:rFonts w:eastAsia="Times New Roman"/>
          <w:kern w:val="0"/>
          <w:sz w:val="28"/>
          <w:szCs w:val="28"/>
          <w:lang w:eastAsia="ar-SA"/>
        </w:rPr>
      </w:pPr>
      <w:r w:rsidRPr="00DD39C6">
        <w:rPr>
          <w:rFonts w:eastAsia="Times New Roman"/>
          <w:kern w:val="0"/>
          <w:sz w:val="28"/>
          <w:szCs w:val="28"/>
          <w:lang w:eastAsia="ar-SA"/>
        </w:rPr>
        <w:t>Мероприятия по развитию социальной, инженерной, транспортной инфраструктур и жилищного строительства, предложенные в Генеральном плане, рассчитывались исходя из инновационного сценария развития муниципального образования.</w:t>
      </w:r>
    </w:p>
    <w:p w:rsidR="008608A0" w:rsidRPr="00DD39C6" w:rsidRDefault="008608A0" w:rsidP="008608A0">
      <w:pPr>
        <w:spacing w:after="0" w:line="240" w:lineRule="auto"/>
        <w:ind w:firstLine="709"/>
        <w:jc w:val="both"/>
        <w:rPr>
          <w:rFonts w:eastAsia="Times New Roman"/>
          <w:snapToGrid w:val="0"/>
          <w:kern w:val="0"/>
          <w:sz w:val="28"/>
          <w:szCs w:val="28"/>
        </w:rPr>
      </w:pPr>
      <w:r w:rsidRPr="00DD39C6">
        <w:rPr>
          <w:rFonts w:eastAsia="Times New Roman"/>
          <w:snapToGrid w:val="0"/>
          <w:kern w:val="0"/>
          <w:sz w:val="28"/>
          <w:szCs w:val="28"/>
        </w:rPr>
        <w:t xml:space="preserve">Главным условием реализации инновационного варианта развития является привлечение в экономику, инфраструктуру и социальную сферу муниципального образования достаточных финансовых ресурсов. Инновационный сценарий развития предполагает в процессе его реализации осуществлять разработку и принятие программных мероприятий в различных сферах деятельности, в том числе коммерческих инвестиционных проектов. </w:t>
      </w:r>
    </w:p>
    <w:p w:rsidR="008608A0" w:rsidRPr="00E05C12" w:rsidRDefault="008608A0" w:rsidP="00FE6304">
      <w:pPr>
        <w:spacing w:after="0" w:line="240" w:lineRule="auto"/>
        <w:ind w:firstLine="709"/>
        <w:jc w:val="both"/>
        <w:rPr>
          <w:rFonts w:eastAsia="Times New Roman"/>
          <w:snapToGrid w:val="0"/>
          <w:kern w:val="0"/>
          <w:sz w:val="28"/>
          <w:szCs w:val="28"/>
          <w:highlight w:val="yellow"/>
        </w:rPr>
      </w:pPr>
      <w:r w:rsidRPr="00E05C12">
        <w:rPr>
          <w:rFonts w:eastAsia="Times New Roman"/>
          <w:snapToGrid w:val="0"/>
          <w:kern w:val="0"/>
          <w:sz w:val="28"/>
          <w:szCs w:val="28"/>
        </w:rPr>
        <w:t>При анализе существующей ситуации были учтены планировочные ограничения, влияющие на территориальное развитие поселения.</w:t>
      </w:r>
    </w:p>
    <w:p w:rsidR="00FE6304" w:rsidRPr="002712F3" w:rsidRDefault="00FE6304" w:rsidP="00E317C8">
      <w:pPr>
        <w:pStyle w:val="20"/>
        <w:keepLines/>
        <w:numPr>
          <w:ilvl w:val="1"/>
          <w:numId w:val="40"/>
        </w:numPr>
        <w:suppressAutoHyphens/>
        <w:spacing w:after="0"/>
        <w:contextualSpacing/>
        <w:jc w:val="center"/>
        <w:rPr>
          <w:rFonts w:ascii="Times New Roman" w:hAnsi="Times New Roman" w:cs="Times New Roman"/>
          <w:i w:val="0"/>
          <w:noProof/>
          <w:color w:val="000000" w:themeColor="text1"/>
          <w:kern w:val="0"/>
        </w:rPr>
      </w:pPr>
      <w:bookmarkStart w:id="217" w:name="_Toc518319362"/>
      <w:bookmarkStart w:id="218" w:name="_Toc527638453"/>
      <w:bookmarkStart w:id="219" w:name="_Toc40126243"/>
      <w:bookmarkStart w:id="220" w:name="_Toc75786825"/>
      <w:r w:rsidRPr="002712F3">
        <w:rPr>
          <w:rFonts w:ascii="Times New Roman" w:hAnsi="Times New Roman" w:cs="Times New Roman"/>
          <w:i w:val="0"/>
          <w:noProof/>
          <w:color w:val="000000" w:themeColor="text1"/>
          <w:kern w:val="0"/>
        </w:rPr>
        <w:t>Территориально-планировочная организация муниципального образования. Функциональное зонирование территории</w:t>
      </w:r>
      <w:bookmarkEnd w:id="217"/>
      <w:bookmarkEnd w:id="218"/>
      <w:bookmarkEnd w:id="219"/>
      <w:bookmarkEnd w:id="220"/>
    </w:p>
    <w:p w:rsidR="001B6726" w:rsidRDefault="001B6726" w:rsidP="00FE6304">
      <w:pPr>
        <w:pStyle w:val="102"/>
        <w:shd w:val="clear" w:color="auto" w:fill="auto"/>
        <w:spacing w:before="0" w:line="240" w:lineRule="auto"/>
        <w:ind w:firstLine="709"/>
        <w:contextualSpacing/>
        <w:rPr>
          <w:b w:val="0"/>
          <w:bCs w:val="0"/>
          <w:i w:val="0"/>
          <w:iCs w:val="0"/>
        </w:rPr>
      </w:pPr>
      <w:r w:rsidRPr="001B6726">
        <w:rPr>
          <w:b w:val="0"/>
          <w:bCs w:val="0"/>
          <w:i w:val="0"/>
          <w:iCs w:val="0"/>
        </w:rPr>
        <w:t>Структура сложившейся планировочной организации сельского поселения неравномерна. Ее неравномерность обусловлена расположением основных элементов планировочного каркаса: дорог, населенных пунктов, природно-ландшафтных элементов – болот, озер, рек и лесов.</w:t>
      </w:r>
    </w:p>
    <w:p w:rsidR="00FE6304" w:rsidRPr="005700E6" w:rsidRDefault="001B6726" w:rsidP="00FE6304">
      <w:pPr>
        <w:pStyle w:val="102"/>
        <w:shd w:val="clear" w:color="auto" w:fill="auto"/>
        <w:spacing w:before="0" w:line="240" w:lineRule="auto"/>
        <w:ind w:firstLine="709"/>
        <w:contextualSpacing/>
        <w:rPr>
          <w:b w:val="0"/>
          <w:bCs w:val="0"/>
          <w:i w:val="0"/>
          <w:iCs w:val="0"/>
        </w:rPr>
      </w:pPr>
      <w:r w:rsidRPr="001B6726">
        <w:rPr>
          <w:b w:val="0"/>
          <w:bCs w:val="0"/>
          <w:i w:val="0"/>
          <w:iCs w:val="0"/>
        </w:rPr>
        <w:t>Планировочная структура отражает формирование системы расселения и развивающиеся хозяйственные связи</w:t>
      </w:r>
      <w:r>
        <w:rPr>
          <w:b w:val="0"/>
          <w:bCs w:val="0"/>
          <w:i w:val="0"/>
          <w:iCs w:val="0"/>
        </w:rPr>
        <w:t xml:space="preserve">. </w:t>
      </w:r>
      <w:r w:rsidR="00FE6304" w:rsidRPr="005700E6">
        <w:rPr>
          <w:b w:val="0"/>
          <w:bCs w:val="0"/>
          <w:i w:val="0"/>
          <w:iCs w:val="0"/>
        </w:rPr>
        <w:t xml:space="preserve">Основными планировочными осями </w:t>
      </w:r>
      <w:r w:rsidR="005654F2">
        <w:rPr>
          <w:b w:val="0"/>
          <w:bCs w:val="0"/>
          <w:i w:val="0"/>
          <w:iCs w:val="0"/>
        </w:rPr>
        <w:t>поселения являются автомобильная дорога</w:t>
      </w:r>
      <w:r w:rsidR="00FE6304" w:rsidRPr="005700E6">
        <w:rPr>
          <w:b w:val="0"/>
          <w:bCs w:val="0"/>
          <w:i w:val="0"/>
          <w:iCs w:val="0"/>
        </w:rPr>
        <w:t xml:space="preserve"> общего пользования межмуниципального значения: </w:t>
      </w:r>
      <w:r w:rsidRPr="001B6726">
        <w:rPr>
          <w:b w:val="0"/>
          <w:bCs w:val="0"/>
          <w:i w:val="0"/>
          <w:iCs w:val="0"/>
        </w:rPr>
        <w:t xml:space="preserve">7 км а/д «К-10» - </w:t>
      </w:r>
      <w:r w:rsidR="00C24837">
        <w:rPr>
          <w:b w:val="0"/>
          <w:bCs w:val="0"/>
          <w:i w:val="0"/>
          <w:iCs w:val="0"/>
        </w:rPr>
        <w:t>Аксениха</w:t>
      </w:r>
      <w:r w:rsidRPr="001B6726">
        <w:rPr>
          <w:b w:val="0"/>
          <w:bCs w:val="0"/>
          <w:i w:val="0"/>
          <w:iCs w:val="0"/>
        </w:rPr>
        <w:t xml:space="preserve"> – Аксениха </w:t>
      </w:r>
      <w:r w:rsidR="007A4D21">
        <w:rPr>
          <w:b w:val="0"/>
          <w:bCs w:val="0"/>
          <w:i w:val="0"/>
          <w:iCs w:val="0"/>
        </w:rPr>
        <w:t xml:space="preserve">и </w:t>
      </w:r>
      <w:r w:rsidR="008739E9" w:rsidRPr="008739E9">
        <w:rPr>
          <w:b w:val="0"/>
          <w:bCs w:val="0"/>
          <w:i w:val="0"/>
          <w:iCs w:val="0"/>
        </w:rPr>
        <w:t>Западно-Сибирская железная дорога</w:t>
      </w:r>
      <w:r w:rsidR="008739E9">
        <w:rPr>
          <w:b w:val="0"/>
          <w:bCs w:val="0"/>
          <w:i w:val="0"/>
          <w:iCs w:val="0"/>
        </w:rPr>
        <w:t xml:space="preserve">. </w:t>
      </w:r>
      <w:r w:rsidR="00FE6304" w:rsidRPr="005700E6">
        <w:rPr>
          <w:b w:val="0"/>
          <w:bCs w:val="0"/>
          <w:i w:val="0"/>
          <w:iCs w:val="0"/>
        </w:rPr>
        <w:t xml:space="preserve">Планировочная структура населенных пунктов </w:t>
      </w:r>
      <w:r w:rsidR="00F809D7">
        <w:rPr>
          <w:b w:val="0"/>
          <w:bCs w:val="0"/>
          <w:i w:val="0"/>
          <w:iCs w:val="0"/>
        </w:rPr>
        <w:lastRenderedPageBreak/>
        <w:t>Аксенихинского</w:t>
      </w:r>
      <w:r w:rsidR="00336929">
        <w:rPr>
          <w:b w:val="0"/>
          <w:bCs w:val="0"/>
          <w:i w:val="0"/>
          <w:iCs w:val="0"/>
        </w:rPr>
        <w:t xml:space="preserve"> сельсовета </w:t>
      </w:r>
      <w:r w:rsidR="00FE6304" w:rsidRPr="005700E6">
        <w:rPr>
          <w:b w:val="0"/>
          <w:bCs w:val="0"/>
          <w:i w:val="0"/>
          <w:iCs w:val="0"/>
        </w:rPr>
        <w:t xml:space="preserve">представлена, в основном, индивидуальной усадебной застройкой, разделенной сеткой улиц, повторяющих рельеф местности. </w:t>
      </w:r>
    </w:p>
    <w:p w:rsidR="00FE6304" w:rsidRPr="00FE6304" w:rsidRDefault="00FE6304" w:rsidP="00FE6304">
      <w:pPr>
        <w:spacing w:after="0" w:line="240" w:lineRule="auto"/>
        <w:ind w:firstLine="709"/>
        <w:jc w:val="center"/>
        <w:rPr>
          <w:rFonts w:eastAsia="Times New Roman"/>
          <w:b/>
          <w:snapToGrid w:val="0"/>
          <w:kern w:val="0"/>
          <w:sz w:val="28"/>
          <w:szCs w:val="28"/>
        </w:rPr>
      </w:pPr>
      <w:r w:rsidRPr="00FE6304">
        <w:rPr>
          <w:rFonts w:eastAsia="Times New Roman"/>
          <w:b/>
          <w:snapToGrid w:val="0"/>
          <w:kern w:val="0"/>
          <w:sz w:val="28"/>
          <w:szCs w:val="28"/>
        </w:rPr>
        <w:t>Функциональное зонирование</w:t>
      </w:r>
      <w:r>
        <w:rPr>
          <w:rFonts w:eastAsia="Times New Roman"/>
          <w:b/>
          <w:snapToGrid w:val="0"/>
          <w:kern w:val="0"/>
          <w:sz w:val="28"/>
          <w:szCs w:val="28"/>
        </w:rPr>
        <w:t xml:space="preserve"> территории</w:t>
      </w:r>
    </w:p>
    <w:p w:rsidR="00FE6304" w:rsidRPr="00E05C12" w:rsidRDefault="00FE6304" w:rsidP="00FE6304">
      <w:pPr>
        <w:spacing w:after="0" w:line="240" w:lineRule="auto"/>
        <w:ind w:firstLine="709"/>
        <w:jc w:val="both"/>
        <w:rPr>
          <w:rFonts w:eastAsia="Times New Roman"/>
          <w:snapToGrid w:val="0"/>
          <w:kern w:val="0"/>
          <w:sz w:val="28"/>
          <w:szCs w:val="28"/>
        </w:rPr>
      </w:pPr>
      <w:r w:rsidRPr="00E05C12">
        <w:rPr>
          <w:rFonts w:eastAsia="Times New Roman"/>
          <w:snapToGrid w:val="0"/>
          <w:kern w:val="0"/>
          <w:sz w:val="28"/>
          <w:szCs w:val="28"/>
        </w:rPr>
        <w:t xml:space="preserve">Генеральным планом функциональное зонирование территории </w:t>
      </w:r>
      <w:r w:rsidR="00F809D7">
        <w:rPr>
          <w:rFonts w:eastAsia="Times New Roman"/>
          <w:snapToGrid w:val="0"/>
          <w:kern w:val="0"/>
          <w:sz w:val="28"/>
          <w:szCs w:val="28"/>
        </w:rPr>
        <w:t>Аксенихинского</w:t>
      </w:r>
      <w:r w:rsidRPr="00E05C12">
        <w:rPr>
          <w:rFonts w:eastAsia="Times New Roman"/>
          <w:snapToGrid w:val="0"/>
          <w:kern w:val="0"/>
          <w:sz w:val="28"/>
          <w:szCs w:val="28"/>
        </w:rPr>
        <w:t xml:space="preserve"> сельсовета установлено с соблюдением приказа Министерства экономического развития Российской Федерации от 09 января 2018 года № 10 «Об утверждении Требований к описанию и отображению в документах территориального планирования объектов федерального значения, объектов регионального значения, объектов местного значения и о признании утратившим силу приказа Минэкономразвития России от 7 декабря 2016 года № 793». </w:t>
      </w:r>
    </w:p>
    <w:p w:rsidR="00FE6304" w:rsidRPr="00E05C12" w:rsidRDefault="00FE6304" w:rsidP="00FE6304">
      <w:pPr>
        <w:spacing w:after="0" w:line="240" w:lineRule="auto"/>
        <w:ind w:firstLine="709"/>
        <w:jc w:val="both"/>
        <w:rPr>
          <w:rFonts w:eastAsia="Times New Roman"/>
          <w:snapToGrid w:val="0"/>
          <w:kern w:val="0"/>
          <w:sz w:val="28"/>
          <w:szCs w:val="28"/>
        </w:rPr>
      </w:pPr>
      <w:r w:rsidRPr="00E05C12">
        <w:rPr>
          <w:rFonts w:eastAsia="Times New Roman"/>
          <w:snapToGrid w:val="0"/>
          <w:kern w:val="0"/>
          <w:sz w:val="28"/>
          <w:szCs w:val="28"/>
        </w:rPr>
        <w:t xml:space="preserve">Генеральным планом установлено функциональное зонирование территории </w:t>
      </w:r>
      <w:r w:rsidR="00F809D7">
        <w:rPr>
          <w:rFonts w:eastAsia="Times New Roman"/>
          <w:snapToGrid w:val="0"/>
          <w:kern w:val="0"/>
          <w:sz w:val="28"/>
          <w:szCs w:val="28"/>
        </w:rPr>
        <w:t>Аксенихинского</w:t>
      </w:r>
      <w:r w:rsidRPr="00E05C12">
        <w:rPr>
          <w:rFonts w:eastAsia="Times New Roman"/>
          <w:snapToGrid w:val="0"/>
          <w:kern w:val="0"/>
          <w:sz w:val="28"/>
          <w:szCs w:val="28"/>
        </w:rPr>
        <w:t xml:space="preserve"> сельсовета с учетом фактически сложившейся планировочной структуры и зон с особыми условиями использования территорий.</w:t>
      </w:r>
    </w:p>
    <w:p w:rsidR="00FE6304" w:rsidRPr="00E05C12" w:rsidRDefault="00FE6304" w:rsidP="00FE6304">
      <w:pPr>
        <w:suppressAutoHyphens/>
        <w:spacing w:after="0" w:line="240" w:lineRule="auto"/>
        <w:ind w:firstLine="709"/>
        <w:jc w:val="both"/>
        <w:rPr>
          <w:rFonts w:eastAsia="Times New Roman"/>
          <w:kern w:val="0"/>
          <w:sz w:val="28"/>
          <w:szCs w:val="28"/>
          <w:lang w:eastAsia="ar-SA"/>
        </w:rPr>
      </w:pPr>
      <w:r w:rsidRPr="00E05C12">
        <w:rPr>
          <w:rFonts w:eastAsia="Times New Roman"/>
          <w:kern w:val="0"/>
          <w:sz w:val="28"/>
          <w:szCs w:val="28"/>
          <w:lang w:eastAsia="ar-SA"/>
        </w:rPr>
        <w:t xml:space="preserve">В границах </w:t>
      </w:r>
      <w:r w:rsidR="00F809D7">
        <w:rPr>
          <w:rFonts w:eastAsia="Times New Roman"/>
          <w:kern w:val="0"/>
          <w:sz w:val="28"/>
          <w:szCs w:val="28"/>
          <w:lang w:eastAsia="ar-SA"/>
        </w:rPr>
        <w:t>Аксенихинского</w:t>
      </w:r>
      <w:r w:rsidRPr="00E05C12">
        <w:rPr>
          <w:rFonts w:eastAsia="Times New Roman"/>
          <w:kern w:val="0"/>
          <w:sz w:val="28"/>
          <w:szCs w:val="28"/>
          <w:lang w:eastAsia="ar-SA"/>
        </w:rPr>
        <w:t xml:space="preserve"> сельсовета определены следующие функциональные зоны:</w:t>
      </w:r>
    </w:p>
    <w:p w:rsidR="00FE6304" w:rsidRPr="00420BE8" w:rsidRDefault="00FE6304" w:rsidP="00FE6304">
      <w:pPr>
        <w:pStyle w:val="46"/>
        <w:numPr>
          <w:ilvl w:val="0"/>
          <w:numId w:val="10"/>
        </w:numPr>
        <w:suppressAutoHyphens w:val="0"/>
        <w:ind w:left="1134" w:hanging="425"/>
        <w:contextualSpacing/>
        <w:rPr>
          <w:sz w:val="28"/>
          <w:szCs w:val="28"/>
        </w:rPr>
      </w:pPr>
      <w:r w:rsidRPr="00420BE8">
        <w:rPr>
          <w:sz w:val="28"/>
          <w:szCs w:val="28"/>
        </w:rPr>
        <w:t>зона застройки индивидуальными жилыми домами;</w:t>
      </w:r>
    </w:p>
    <w:p w:rsidR="00FE6304" w:rsidRDefault="00FE6304" w:rsidP="00FE6304">
      <w:pPr>
        <w:pStyle w:val="46"/>
        <w:numPr>
          <w:ilvl w:val="0"/>
          <w:numId w:val="10"/>
        </w:numPr>
        <w:suppressAutoHyphens w:val="0"/>
        <w:ind w:left="1134" w:hanging="425"/>
        <w:contextualSpacing/>
        <w:rPr>
          <w:sz w:val="28"/>
          <w:szCs w:val="28"/>
        </w:rPr>
      </w:pPr>
      <w:r w:rsidRPr="00420BE8">
        <w:rPr>
          <w:sz w:val="28"/>
          <w:szCs w:val="28"/>
        </w:rPr>
        <w:t>зона застройки малоэтажными жилыми домами (до 4 этажей, включая мансардный);</w:t>
      </w:r>
    </w:p>
    <w:p w:rsidR="00FE6304" w:rsidRPr="00420BE8" w:rsidRDefault="00FE6304" w:rsidP="00FE6304">
      <w:pPr>
        <w:pStyle w:val="46"/>
        <w:numPr>
          <w:ilvl w:val="0"/>
          <w:numId w:val="10"/>
        </w:numPr>
        <w:suppressAutoHyphens w:val="0"/>
        <w:ind w:left="1134" w:hanging="425"/>
        <w:contextualSpacing/>
        <w:rPr>
          <w:sz w:val="28"/>
          <w:szCs w:val="28"/>
        </w:rPr>
      </w:pPr>
      <w:r w:rsidRPr="00420BE8">
        <w:rPr>
          <w:sz w:val="28"/>
          <w:szCs w:val="28"/>
        </w:rPr>
        <w:t>многофункциональная общественно-деловая зона;</w:t>
      </w:r>
    </w:p>
    <w:p w:rsidR="00FE6304" w:rsidRPr="003B3454" w:rsidRDefault="00FE6304" w:rsidP="00FE6304">
      <w:pPr>
        <w:pStyle w:val="46"/>
        <w:numPr>
          <w:ilvl w:val="0"/>
          <w:numId w:val="10"/>
        </w:numPr>
        <w:suppressAutoHyphens w:val="0"/>
        <w:ind w:left="1134" w:hanging="425"/>
        <w:contextualSpacing/>
        <w:rPr>
          <w:sz w:val="28"/>
          <w:szCs w:val="28"/>
        </w:rPr>
      </w:pPr>
      <w:bookmarkStart w:id="221" w:name="OLE_LINK24"/>
      <w:bookmarkStart w:id="222" w:name="OLE_LINK25"/>
      <w:r w:rsidRPr="00420BE8">
        <w:rPr>
          <w:sz w:val="28"/>
          <w:szCs w:val="28"/>
        </w:rPr>
        <w:t>зона специализированной общественной застройки</w:t>
      </w:r>
      <w:bookmarkEnd w:id="221"/>
      <w:bookmarkEnd w:id="222"/>
      <w:r w:rsidRPr="00420BE8">
        <w:rPr>
          <w:sz w:val="28"/>
          <w:szCs w:val="28"/>
        </w:rPr>
        <w:t>;</w:t>
      </w:r>
    </w:p>
    <w:p w:rsidR="00FE6304" w:rsidRPr="003B3454" w:rsidRDefault="00FE6304" w:rsidP="00FE6304">
      <w:pPr>
        <w:pStyle w:val="46"/>
        <w:numPr>
          <w:ilvl w:val="0"/>
          <w:numId w:val="10"/>
        </w:numPr>
        <w:suppressAutoHyphens w:val="0"/>
        <w:ind w:left="1134" w:hanging="425"/>
        <w:contextualSpacing/>
        <w:rPr>
          <w:sz w:val="28"/>
          <w:szCs w:val="28"/>
        </w:rPr>
      </w:pPr>
      <w:r w:rsidRPr="003B3454">
        <w:rPr>
          <w:sz w:val="28"/>
          <w:szCs w:val="28"/>
        </w:rPr>
        <w:t>зона инженерной инфраструктуры;</w:t>
      </w:r>
    </w:p>
    <w:p w:rsidR="00FE6304" w:rsidRPr="003B3454" w:rsidRDefault="00FE6304" w:rsidP="00FE6304">
      <w:pPr>
        <w:pStyle w:val="46"/>
        <w:numPr>
          <w:ilvl w:val="0"/>
          <w:numId w:val="10"/>
        </w:numPr>
        <w:suppressAutoHyphens w:val="0"/>
        <w:ind w:left="1134" w:hanging="425"/>
        <w:contextualSpacing/>
        <w:rPr>
          <w:sz w:val="28"/>
          <w:szCs w:val="28"/>
        </w:rPr>
      </w:pPr>
      <w:r w:rsidRPr="003B3454">
        <w:rPr>
          <w:sz w:val="28"/>
          <w:szCs w:val="28"/>
        </w:rPr>
        <w:t>зона транспортной инфраструктуры;</w:t>
      </w:r>
    </w:p>
    <w:p w:rsidR="00FE6304" w:rsidRDefault="00FE6304" w:rsidP="00FE6304">
      <w:pPr>
        <w:pStyle w:val="46"/>
        <w:numPr>
          <w:ilvl w:val="0"/>
          <w:numId w:val="10"/>
        </w:numPr>
        <w:suppressAutoHyphens w:val="0"/>
        <w:ind w:left="1134" w:hanging="425"/>
        <w:contextualSpacing/>
        <w:rPr>
          <w:sz w:val="28"/>
          <w:szCs w:val="28"/>
        </w:rPr>
      </w:pPr>
      <w:r w:rsidRPr="003B3454">
        <w:rPr>
          <w:sz w:val="28"/>
          <w:szCs w:val="28"/>
        </w:rPr>
        <w:t>зона сельскохозяйственного использования;</w:t>
      </w:r>
    </w:p>
    <w:p w:rsidR="00FE6304" w:rsidRPr="003B3454" w:rsidRDefault="00FE6304" w:rsidP="00FE6304">
      <w:pPr>
        <w:pStyle w:val="46"/>
        <w:numPr>
          <w:ilvl w:val="0"/>
          <w:numId w:val="10"/>
        </w:numPr>
        <w:suppressAutoHyphens w:val="0"/>
        <w:ind w:left="1134" w:hanging="425"/>
        <w:contextualSpacing/>
        <w:rPr>
          <w:sz w:val="28"/>
          <w:szCs w:val="28"/>
        </w:rPr>
      </w:pPr>
      <w:r>
        <w:rPr>
          <w:sz w:val="28"/>
          <w:szCs w:val="28"/>
        </w:rPr>
        <w:t>и</w:t>
      </w:r>
      <w:r w:rsidRPr="003B3454">
        <w:rPr>
          <w:sz w:val="28"/>
          <w:szCs w:val="28"/>
        </w:rPr>
        <w:t>ные зоны сельскохозяйственного назначения</w:t>
      </w:r>
      <w:r>
        <w:rPr>
          <w:sz w:val="28"/>
          <w:szCs w:val="28"/>
        </w:rPr>
        <w:t>;</w:t>
      </w:r>
    </w:p>
    <w:p w:rsidR="00FE6304" w:rsidRPr="00420BE8" w:rsidRDefault="00FE6304" w:rsidP="00FE6304">
      <w:pPr>
        <w:pStyle w:val="46"/>
        <w:numPr>
          <w:ilvl w:val="0"/>
          <w:numId w:val="10"/>
        </w:numPr>
        <w:suppressAutoHyphens w:val="0"/>
        <w:ind w:left="1134" w:hanging="425"/>
        <w:contextualSpacing/>
        <w:rPr>
          <w:sz w:val="28"/>
          <w:szCs w:val="28"/>
        </w:rPr>
      </w:pPr>
      <w:r w:rsidRPr="00420BE8">
        <w:rPr>
          <w:sz w:val="28"/>
          <w:szCs w:val="28"/>
        </w:rPr>
        <w:t>производственная зона сельскохозяйственных предприятий;</w:t>
      </w:r>
    </w:p>
    <w:p w:rsidR="00FE6304" w:rsidRDefault="00FE6304" w:rsidP="00FE6304">
      <w:pPr>
        <w:pStyle w:val="46"/>
        <w:numPr>
          <w:ilvl w:val="0"/>
          <w:numId w:val="10"/>
        </w:numPr>
        <w:suppressAutoHyphens w:val="0"/>
        <w:ind w:left="1134" w:hanging="425"/>
        <w:contextualSpacing/>
        <w:rPr>
          <w:sz w:val="28"/>
          <w:szCs w:val="28"/>
        </w:rPr>
      </w:pPr>
      <w:r w:rsidRPr="00420BE8">
        <w:rPr>
          <w:sz w:val="28"/>
          <w:szCs w:val="28"/>
        </w:rPr>
        <w:t>зона кладбищ;</w:t>
      </w:r>
    </w:p>
    <w:p w:rsidR="00FE6304" w:rsidRPr="003B3454" w:rsidRDefault="00FE6304" w:rsidP="00FE6304">
      <w:pPr>
        <w:pStyle w:val="46"/>
        <w:numPr>
          <w:ilvl w:val="0"/>
          <w:numId w:val="10"/>
        </w:numPr>
        <w:suppressAutoHyphens w:val="0"/>
        <w:ind w:left="1134" w:hanging="425"/>
        <w:contextualSpacing/>
        <w:rPr>
          <w:sz w:val="28"/>
          <w:szCs w:val="28"/>
        </w:rPr>
      </w:pPr>
      <w:r>
        <w:rPr>
          <w:sz w:val="28"/>
          <w:szCs w:val="28"/>
        </w:rPr>
        <w:t xml:space="preserve">лесопарковая </w:t>
      </w:r>
      <w:r w:rsidRPr="003B3454">
        <w:rPr>
          <w:sz w:val="28"/>
          <w:szCs w:val="28"/>
        </w:rPr>
        <w:t>зона</w:t>
      </w:r>
      <w:r>
        <w:rPr>
          <w:sz w:val="28"/>
          <w:szCs w:val="28"/>
        </w:rPr>
        <w:t>;</w:t>
      </w:r>
    </w:p>
    <w:p w:rsidR="00FE6304" w:rsidRPr="00420BE8" w:rsidRDefault="00FE6304" w:rsidP="00FE6304">
      <w:pPr>
        <w:pStyle w:val="46"/>
        <w:numPr>
          <w:ilvl w:val="0"/>
          <w:numId w:val="10"/>
        </w:numPr>
        <w:suppressAutoHyphens w:val="0"/>
        <w:ind w:left="1134" w:hanging="425"/>
        <w:contextualSpacing/>
        <w:rPr>
          <w:sz w:val="28"/>
          <w:szCs w:val="28"/>
        </w:rPr>
      </w:pPr>
      <w:r w:rsidRPr="00420BE8">
        <w:rPr>
          <w:sz w:val="28"/>
          <w:szCs w:val="28"/>
        </w:rPr>
        <w:t>зона лесов;</w:t>
      </w:r>
    </w:p>
    <w:p w:rsidR="001B5ECF" w:rsidRDefault="00FE6304" w:rsidP="00FE6304">
      <w:pPr>
        <w:pStyle w:val="46"/>
        <w:numPr>
          <w:ilvl w:val="0"/>
          <w:numId w:val="10"/>
        </w:numPr>
        <w:suppressAutoHyphens w:val="0"/>
        <w:spacing w:after="0"/>
        <w:ind w:left="1134" w:hanging="425"/>
        <w:contextualSpacing/>
        <w:rPr>
          <w:sz w:val="28"/>
          <w:szCs w:val="28"/>
        </w:rPr>
      </w:pPr>
      <w:r w:rsidRPr="003B3454">
        <w:rPr>
          <w:sz w:val="28"/>
          <w:szCs w:val="28"/>
        </w:rPr>
        <w:t>зона складирования и захоронения отходов</w:t>
      </w:r>
      <w:r w:rsidR="001B5ECF">
        <w:rPr>
          <w:sz w:val="28"/>
          <w:szCs w:val="28"/>
        </w:rPr>
        <w:t>.</w:t>
      </w:r>
    </w:p>
    <w:p w:rsidR="00FE6304" w:rsidRPr="003B3454" w:rsidRDefault="00FE6304" w:rsidP="00FE6304">
      <w:pPr>
        <w:widowControl w:val="0"/>
        <w:spacing w:after="0" w:line="240" w:lineRule="auto"/>
        <w:ind w:firstLine="709"/>
        <w:jc w:val="both"/>
        <w:rPr>
          <w:rFonts w:eastAsia="Times New Roman"/>
          <w:kern w:val="0"/>
          <w:sz w:val="28"/>
          <w:szCs w:val="28"/>
          <w:lang w:eastAsia="ru-RU"/>
        </w:rPr>
      </w:pPr>
      <w:r w:rsidRPr="003B3454">
        <w:rPr>
          <w:rFonts w:eastAsia="Times New Roman"/>
          <w:kern w:val="0"/>
          <w:sz w:val="28"/>
          <w:szCs w:val="28"/>
          <w:lang w:eastAsia="ru-RU"/>
        </w:rPr>
        <w:t>Жилые зоны предназначены для преимущественного размещения жилищного фонда. В состав жилой зоны включены:</w:t>
      </w:r>
    </w:p>
    <w:p w:rsidR="00FE6304" w:rsidRPr="003B3454" w:rsidRDefault="00FE6304" w:rsidP="002240BA">
      <w:pPr>
        <w:pStyle w:val="af3"/>
        <w:widowControl w:val="0"/>
        <w:numPr>
          <w:ilvl w:val="0"/>
          <w:numId w:val="31"/>
        </w:numPr>
        <w:tabs>
          <w:tab w:val="left" w:pos="993"/>
        </w:tabs>
        <w:spacing w:after="0" w:line="240" w:lineRule="auto"/>
        <w:ind w:left="709" w:firstLine="0"/>
        <w:jc w:val="both"/>
        <w:rPr>
          <w:rFonts w:eastAsia="Times New Roman"/>
          <w:kern w:val="0"/>
          <w:sz w:val="28"/>
          <w:szCs w:val="28"/>
          <w:lang w:eastAsia="ru-RU"/>
        </w:rPr>
      </w:pPr>
      <w:r w:rsidRPr="003B3454">
        <w:rPr>
          <w:rFonts w:eastAsia="Times New Roman"/>
          <w:kern w:val="0"/>
          <w:sz w:val="28"/>
          <w:szCs w:val="28"/>
          <w:lang w:eastAsia="ru-RU"/>
        </w:rPr>
        <w:t>зона застройки индивидуальными жилыми домами;</w:t>
      </w:r>
    </w:p>
    <w:p w:rsidR="00FE6304" w:rsidRPr="003B3454" w:rsidRDefault="00FE6304" w:rsidP="002240BA">
      <w:pPr>
        <w:pStyle w:val="af3"/>
        <w:widowControl w:val="0"/>
        <w:numPr>
          <w:ilvl w:val="0"/>
          <w:numId w:val="31"/>
        </w:numPr>
        <w:tabs>
          <w:tab w:val="left" w:pos="993"/>
        </w:tabs>
        <w:spacing w:after="0" w:line="240" w:lineRule="auto"/>
        <w:ind w:left="709" w:firstLine="0"/>
        <w:jc w:val="both"/>
        <w:rPr>
          <w:rFonts w:eastAsia="Times New Roman"/>
          <w:kern w:val="0"/>
          <w:sz w:val="28"/>
          <w:szCs w:val="28"/>
          <w:lang w:eastAsia="ru-RU"/>
        </w:rPr>
      </w:pPr>
      <w:r w:rsidRPr="003B3454">
        <w:rPr>
          <w:rFonts w:eastAsia="Times New Roman"/>
          <w:kern w:val="0"/>
          <w:sz w:val="28"/>
          <w:szCs w:val="28"/>
          <w:lang w:eastAsia="ru-RU"/>
        </w:rPr>
        <w:t>зона застройки малоэтажными жилыми домами (до 4 этажей, включая мансардный).</w:t>
      </w:r>
    </w:p>
    <w:p w:rsidR="00FE6304" w:rsidRPr="003B3454" w:rsidRDefault="00FE6304" w:rsidP="00FE6304">
      <w:pPr>
        <w:widowControl w:val="0"/>
        <w:spacing w:after="0" w:line="240" w:lineRule="auto"/>
        <w:ind w:firstLine="709"/>
        <w:jc w:val="both"/>
        <w:rPr>
          <w:rFonts w:eastAsia="Times New Roman"/>
          <w:kern w:val="0"/>
          <w:sz w:val="28"/>
          <w:szCs w:val="28"/>
          <w:lang w:eastAsia="ru-RU"/>
        </w:rPr>
      </w:pPr>
      <w:r w:rsidRPr="003B3454">
        <w:rPr>
          <w:rFonts w:eastAsia="Times New Roman"/>
          <w:kern w:val="0"/>
          <w:sz w:val="28"/>
          <w:szCs w:val="28"/>
          <w:lang w:eastAsia="ru-RU"/>
        </w:rPr>
        <w:t xml:space="preserve">В жилых малоэтажных зонах допускается размещение отдельно стоящих, встроенных или пристроенных объектов социального и коммунально-бытового назначения, медицинских организаций, дошкольных образовательных организаций и общеобразовательных организаций, гаражей и открытых стоянок для постоянного хранения индивидуальных легковых автомобилей, с включением объектов общественно-делового назначения и инженерной инфраструктуры, связанных с обслуживанием данной зоны. </w:t>
      </w:r>
    </w:p>
    <w:p w:rsidR="00FE6304" w:rsidRPr="003B3454" w:rsidRDefault="00FE6304" w:rsidP="00FE6304">
      <w:pPr>
        <w:widowControl w:val="0"/>
        <w:spacing w:after="0" w:line="240" w:lineRule="auto"/>
        <w:ind w:firstLine="709"/>
        <w:jc w:val="both"/>
        <w:rPr>
          <w:rFonts w:eastAsia="Times New Roman"/>
          <w:kern w:val="0"/>
          <w:sz w:val="28"/>
          <w:szCs w:val="28"/>
          <w:lang w:eastAsia="ru-RU"/>
        </w:rPr>
      </w:pPr>
      <w:r w:rsidRPr="003B3454">
        <w:rPr>
          <w:rFonts w:eastAsia="Times New Roman"/>
          <w:kern w:val="0"/>
          <w:sz w:val="28"/>
          <w:szCs w:val="28"/>
          <w:lang w:eastAsia="ru-RU"/>
        </w:rPr>
        <w:t>Площадь озеленения жилых зон - не менее 20</w:t>
      </w:r>
      <w:r w:rsidRPr="003B3454">
        <w:rPr>
          <w:sz w:val="28"/>
          <w:szCs w:val="28"/>
        </w:rPr>
        <w:t> </w:t>
      </w:r>
      <w:r w:rsidRPr="003B3454">
        <w:rPr>
          <w:rFonts w:eastAsia="Times New Roman"/>
          <w:kern w:val="0"/>
          <w:sz w:val="28"/>
          <w:szCs w:val="28"/>
          <w:lang w:eastAsia="ru-RU"/>
        </w:rPr>
        <w:t>%.</w:t>
      </w:r>
    </w:p>
    <w:p w:rsidR="00FE6304" w:rsidRPr="003B3454" w:rsidRDefault="00FE6304" w:rsidP="00FE6304">
      <w:pPr>
        <w:widowControl w:val="0"/>
        <w:spacing w:after="0" w:line="240" w:lineRule="auto"/>
        <w:ind w:firstLine="709"/>
        <w:jc w:val="both"/>
        <w:rPr>
          <w:rFonts w:eastAsia="Times New Roman"/>
          <w:kern w:val="0"/>
          <w:sz w:val="28"/>
          <w:szCs w:val="28"/>
          <w:lang w:eastAsia="ru-RU"/>
        </w:rPr>
      </w:pPr>
      <w:r w:rsidRPr="003B3454">
        <w:rPr>
          <w:rFonts w:eastAsia="Times New Roman"/>
          <w:kern w:val="0"/>
          <w:sz w:val="28"/>
          <w:szCs w:val="28"/>
          <w:lang w:eastAsia="ru-RU"/>
        </w:rPr>
        <w:t xml:space="preserve">Зона застройки индивидуальными жилыми домами предназначена для </w:t>
      </w:r>
      <w:r w:rsidRPr="003B3454">
        <w:rPr>
          <w:rFonts w:eastAsia="Times New Roman"/>
          <w:kern w:val="0"/>
          <w:sz w:val="28"/>
          <w:szCs w:val="28"/>
          <w:lang w:eastAsia="ru-RU"/>
        </w:rPr>
        <w:lastRenderedPageBreak/>
        <w:t>размещения отдельно стоящих жилых домов (с количеством этажей не более, чем 3 ед., для проживания одной семьи) и блокированных жилых домов (жилые дома с количеством этажей не более, чем 3 ед., состоящие из нескольких блоков, количество которых не превышает десять и каждый из которых предназначен для проживания одной семьи, имеет общую стену (общие стены) без проемов с соседним блоком или соседними блоками, расположен на отдельном земельном участке и имеет выход на территорию общего пользования), а также территории, предназначенные для ведения огородничества, садоводства.</w:t>
      </w:r>
    </w:p>
    <w:p w:rsidR="00FE6304" w:rsidRPr="003B3454" w:rsidRDefault="00FE6304" w:rsidP="00FE6304">
      <w:pPr>
        <w:widowControl w:val="0"/>
        <w:spacing w:after="0" w:line="240" w:lineRule="auto"/>
        <w:ind w:firstLine="709"/>
        <w:jc w:val="both"/>
        <w:rPr>
          <w:rFonts w:eastAsia="Times New Roman"/>
          <w:kern w:val="0"/>
          <w:sz w:val="28"/>
          <w:szCs w:val="28"/>
          <w:lang w:eastAsia="ru-RU"/>
        </w:rPr>
      </w:pPr>
      <w:r w:rsidRPr="003B3454">
        <w:rPr>
          <w:rFonts w:eastAsia="Times New Roman"/>
          <w:kern w:val="0"/>
          <w:sz w:val="28"/>
          <w:szCs w:val="28"/>
          <w:lang w:eastAsia="ru-RU"/>
        </w:rPr>
        <w:t>В зоне застройки индивидуальными жилыми домами допускается размещение объектов, связанных с проживанием граждан и не оказывающих негативного воздействия на окружающую среду, а также стоянок, гаражей, площадок для временной парковки автотранспорта, объектов социального и коммунально-бытового назначения, линейных и иных объектов.</w:t>
      </w:r>
    </w:p>
    <w:p w:rsidR="00FE6304" w:rsidRPr="003B3454" w:rsidRDefault="00FE6304" w:rsidP="00FE6304">
      <w:pPr>
        <w:widowControl w:val="0"/>
        <w:spacing w:after="0" w:line="240" w:lineRule="auto"/>
        <w:ind w:firstLine="851"/>
        <w:jc w:val="both"/>
        <w:rPr>
          <w:rFonts w:eastAsia="Times New Roman"/>
          <w:kern w:val="0"/>
          <w:sz w:val="28"/>
          <w:szCs w:val="28"/>
          <w:lang w:eastAsia="ru-RU"/>
        </w:rPr>
      </w:pPr>
      <w:r w:rsidRPr="003B3454">
        <w:rPr>
          <w:rFonts w:eastAsia="Times New Roman"/>
          <w:kern w:val="0"/>
          <w:sz w:val="28"/>
          <w:szCs w:val="28"/>
          <w:lang w:eastAsia="ru-RU"/>
        </w:rPr>
        <w:t xml:space="preserve">Общественно-деловые зоны предназначены для размещения общественно-деловой застройки различного назначения. В состав общественно-деловых зон включены многофункциональная общественно-деловая зона и зона специализированной общественной застройки. </w:t>
      </w:r>
    </w:p>
    <w:p w:rsidR="00FE6304" w:rsidRPr="003B3454" w:rsidRDefault="00FE6304" w:rsidP="00FE6304">
      <w:pPr>
        <w:widowControl w:val="0"/>
        <w:spacing w:after="0" w:line="240" w:lineRule="auto"/>
        <w:ind w:firstLine="851"/>
        <w:jc w:val="both"/>
        <w:rPr>
          <w:rFonts w:eastAsia="Times New Roman"/>
          <w:kern w:val="0"/>
          <w:sz w:val="28"/>
          <w:szCs w:val="28"/>
          <w:lang w:eastAsia="ru-RU"/>
        </w:rPr>
      </w:pPr>
      <w:r w:rsidRPr="003B3454">
        <w:rPr>
          <w:rFonts w:eastAsia="Times New Roman"/>
          <w:kern w:val="0"/>
          <w:sz w:val="28"/>
          <w:szCs w:val="28"/>
          <w:lang w:eastAsia="ru-RU"/>
        </w:rPr>
        <w:t>Многофункциональная общественно-деловая зона предназначена для размещения объектов общественного питания, торгового и административного назначения, логистических и многофункциональных комплексов, небольших производственных территорий с минимальными санитарно-защитными зонами. При размещении объектов в многофункциональной общественно-деловой зоне необходимо учитывать территории для организации санитарно-защитных зон.</w:t>
      </w:r>
    </w:p>
    <w:p w:rsidR="00FE6304" w:rsidRPr="003B3454" w:rsidRDefault="00FE6304" w:rsidP="00FE6304">
      <w:pPr>
        <w:widowControl w:val="0"/>
        <w:spacing w:after="0" w:line="240" w:lineRule="auto"/>
        <w:ind w:firstLine="851"/>
        <w:jc w:val="both"/>
        <w:rPr>
          <w:rFonts w:eastAsia="Times New Roman"/>
          <w:kern w:val="0"/>
          <w:sz w:val="28"/>
          <w:szCs w:val="28"/>
          <w:lang w:eastAsia="ru-RU"/>
        </w:rPr>
      </w:pPr>
      <w:r w:rsidRPr="003B3454">
        <w:rPr>
          <w:rFonts w:eastAsia="Times New Roman"/>
          <w:kern w:val="0"/>
          <w:sz w:val="28"/>
          <w:szCs w:val="28"/>
          <w:lang w:eastAsia="ru-RU"/>
        </w:rPr>
        <w:t>Зона специализированной общественной застройки предназначена для размещения организаций дошкольного образования, общеобразовательных, дополнительного образования, профессионального и высшего образования, научных организаций, объектов культуры и искусства, здравоохранения, спорта.</w:t>
      </w:r>
    </w:p>
    <w:p w:rsidR="00FE6304" w:rsidRPr="003B3454" w:rsidRDefault="00FE6304" w:rsidP="00FE6304">
      <w:pPr>
        <w:widowControl w:val="0"/>
        <w:spacing w:after="0" w:line="240" w:lineRule="auto"/>
        <w:ind w:firstLine="851"/>
        <w:contextualSpacing/>
        <w:jc w:val="both"/>
        <w:rPr>
          <w:rFonts w:eastAsia="Times New Roman"/>
          <w:kern w:val="0"/>
          <w:sz w:val="28"/>
          <w:szCs w:val="28"/>
          <w:lang w:eastAsia="ru-RU"/>
        </w:rPr>
      </w:pPr>
      <w:r w:rsidRPr="003B3454">
        <w:rPr>
          <w:rFonts w:eastAsia="Times New Roman"/>
          <w:kern w:val="0"/>
          <w:sz w:val="28"/>
          <w:szCs w:val="28"/>
          <w:lang w:eastAsia="ru-RU"/>
        </w:rPr>
        <w:t>Производственные зоны, зоны инженерной и транспортной инфраструктур предназначены для размещения промышленных, коммунальных и складских объектов, объектов инженерной и транспортной инфраструктур, а также для установления санитарно-защитных зон таких объектов, с включением объектов общественно-делового назначения, связанных с обслуживанием данной зоны. Площадь санитарно-защитных зон должна учитываться обособленно.</w:t>
      </w:r>
    </w:p>
    <w:p w:rsidR="00FE6304" w:rsidRPr="003B3454" w:rsidRDefault="00FE6304" w:rsidP="00FE6304">
      <w:pPr>
        <w:widowControl w:val="0"/>
        <w:spacing w:after="0" w:line="240" w:lineRule="auto"/>
        <w:ind w:firstLine="851"/>
        <w:contextualSpacing/>
        <w:jc w:val="both"/>
        <w:rPr>
          <w:rFonts w:eastAsia="Times New Roman"/>
          <w:kern w:val="0"/>
          <w:sz w:val="28"/>
          <w:szCs w:val="28"/>
          <w:lang w:eastAsia="ru-RU"/>
        </w:rPr>
      </w:pPr>
      <w:r w:rsidRPr="003B3454">
        <w:rPr>
          <w:rFonts w:eastAsia="Times New Roman"/>
          <w:kern w:val="0"/>
          <w:sz w:val="28"/>
          <w:szCs w:val="28"/>
          <w:lang w:eastAsia="ru-RU"/>
        </w:rPr>
        <w:t>В состав производственных зон, зон инженерной и транспортной инфраструктур входят:</w:t>
      </w:r>
    </w:p>
    <w:p w:rsidR="00FE6304" w:rsidRPr="00E317C8" w:rsidRDefault="00FE6304" w:rsidP="00E317C8">
      <w:pPr>
        <w:pStyle w:val="af3"/>
        <w:widowControl w:val="0"/>
        <w:numPr>
          <w:ilvl w:val="0"/>
          <w:numId w:val="82"/>
        </w:numPr>
        <w:tabs>
          <w:tab w:val="left" w:pos="1134"/>
        </w:tabs>
        <w:spacing w:after="0" w:line="240" w:lineRule="auto"/>
        <w:ind w:left="0" w:firstLine="851"/>
        <w:jc w:val="both"/>
        <w:rPr>
          <w:rFonts w:eastAsia="Times New Roman"/>
          <w:kern w:val="0"/>
          <w:sz w:val="28"/>
          <w:szCs w:val="28"/>
          <w:lang w:eastAsia="ru-RU"/>
        </w:rPr>
      </w:pPr>
      <w:r w:rsidRPr="00E317C8">
        <w:rPr>
          <w:rFonts w:eastAsia="Times New Roman"/>
          <w:kern w:val="0"/>
          <w:sz w:val="28"/>
          <w:szCs w:val="28"/>
          <w:lang w:eastAsia="ru-RU"/>
        </w:rPr>
        <w:t>зона инженерной инфраструктуры, предназначенная для размещения и функционирования сооружений и коммуникаций водоснабжения, водоотведения (канализации), теплоснабжения, электроснабжения, газоснабжения, очистки стоков, связи, а также включает в себя территории, необходимые для их технического обслуживания и охраны;</w:t>
      </w:r>
    </w:p>
    <w:p w:rsidR="00FE6304" w:rsidRPr="00E317C8" w:rsidRDefault="00FE6304" w:rsidP="00E317C8">
      <w:pPr>
        <w:pStyle w:val="af3"/>
        <w:widowControl w:val="0"/>
        <w:numPr>
          <w:ilvl w:val="0"/>
          <w:numId w:val="82"/>
        </w:numPr>
        <w:tabs>
          <w:tab w:val="left" w:pos="1134"/>
        </w:tabs>
        <w:spacing w:after="0" w:line="240" w:lineRule="auto"/>
        <w:ind w:left="0" w:firstLine="851"/>
        <w:jc w:val="both"/>
        <w:rPr>
          <w:rFonts w:eastAsia="Times New Roman"/>
          <w:kern w:val="0"/>
          <w:sz w:val="28"/>
          <w:szCs w:val="28"/>
          <w:lang w:eastAsia="ru-RU"/>
        </w:rPr>
      </w:pPr>
      <w:r w:rsidRPr="00E317C8">
        <w:rPr>
          <w:rFonts w:eastAsia="Times New Roman"/>
          <w:kern w:val="0"/>
          <w:sz w:val="28"/>
          <w:szCs w:val="28"/>
          <w:lang w:eastAsia="ru-RU"/>
        </w:rPr>
        <w:t xml:space="preserve">зона транспортной инфраструктуры, предназначенная для размещения и функционирования сооружений и коммуникаций внешнего и общественного транспорта, а также включает зону улично-дорожной сети, территории которой подлежат благоустройству с учетом технических и эксплуатационных </w:t>
      </w:r>
      <w:r w:rsidRPr="00E317C8">
        <w:rPr>
          <w:rFonts w:eastAsia="Times New Roman"/>
          <w:kern w:val="0"/>
          <w:sz w:val="28"/>
          <w:szCs w:val="28"/>
          <w:lang w:eastAsia="ru-RU"/>
        </w:rPr>
        <w:lastRenderedPageBreak/>
        <w:t>характеристик таких сооружений и коммуникаций, в том числе для создания санитарно-защитных зон.</w:t>
      </w:r>
    </w:p>
    <w:p w:rsidR="00FE6304" w:rsidRPr="003057E9" w:rsidRDefault="00FE6304" w:rsidP="00FE6304">
      <w:pPr>
        <w:widowControl w:val="0"/>
        <w:spacing w:after="0" w:line="240" w:lineRule="auto"/>
        <w:ind w:firstLine="851"/>
        <w:contextualSpacing/>
        <w:jc w:val="both"/>
        <w:rPr>
          <w:rFonts w:eastAsia="Times New Roman"/>
          <w:kern w:val="0"/>
          <w:sz w:val="28"/>
          <w:szCs w:val="28"/>
          <w:lang w:eastAsia="ru-RU"/>
        </w:rPr>
      </w:pPr>
      <w:r w:rsidRPr="003057E9">
        <w:rPr>
          <w:rFonts w:eastAsia="Times New Roman"/>
          <w:kern w:val="0"/>
          <w:sz w:val="28"/>
          <w:szCs w:val="28"/>
          <w:lang w:eastAsia="ru-RU"/>
        </w:rPr>
        <w:t>Зона сельскохозяйственного использования предназначена для выделения территорий, связанных с выращиванием и переработкой сельскохозяйственной продукции.</w:t>
      </w:r>
    </w:p>
    <w:p w:rsidR="00FE6304" w:rsidRPr="003057E9" w:rsidRDefault="00FE6304" w:rsidP="00FE6304">
      <w:pPr>
        <w:widowControl w:val="0"/>
        <w:spacing w:after="0" w:line="240" w:lineRule="auto"/>
        <w:ind w:firstLine="851"/>
        <w:contextualSpacing/>
        <w:jc w:val="both"/>
        <w:rPr>
          <w:rFonts w:eastAsia="Times New Roman"/>
          <w:kern w:val="0"/>
          <w:sz w:val="28"/>
          <w:szCs w:val="28"/>
          <w:lang w:eastAsia="ru-RU"/>
        </w:rPr>
      </w:pPr>
      <w:r w:rsidRPr="003057E9">
        <w:rPr>
          <w:rFonts w:eastAsia="Times New Roman"/>
          <w:kern w:val="0"/>
          <w:sz w:val="28"/>
          <w:szCs w:val="28"/>
          <w:lang w:eastAsia="ru-RU"/>
        </w:rPr>
        <w:t>В состав зоны сельскохозяйственного использования включены:</w:t>
      </w:r>
    </w:p>
    <w:p w:rsidR="00FE6304" w:rsidRPr="00E317C8" w:rsidRDefault="00FE6304" w:rsidP="00E317C8">
      <w:pPr>
        <w:pStyle w:val="af3"/>
        <w:widowControl w:val="0"/>
        <w:numPr>
          <w:ilvl w:val="0"/>
          <w:numId w:val="83"/>
        </w:numPr>
        <w:tabs>
          <w:tab w:val="left" w:pos="993"/>
          <w:tab w:val="left" w:pos="1134"/>
        </w:tabs>
        <w:spacing w:after="0" w:line="240" w:lineRule="auto"/>
        <w:ind w:left="0" w:firstLine="851"/>
        <w:jc w:val="both"/>
        <w:rPr>
          <w:rFonts w:eastAsia="Times New Roman"/>
          <w:kern w:val="0"/>
          <w:sz w:val="28"/>
          <w:szCs w:val="28"/>
          <w:lang w:eastAsia="ru-RU"/>
        </w:rPr>
      </w:pPr>
      <w:r w:rsidRPr="00E317C8">
        <w:rPr>
          <w:rFonts w:eastAsia="Times New Roman"/>
          <w:kern w:val="0"/>
          <w:sz w:val="28"/>
          <w:szCs w:val="28"/>
          <w:lang w:eastAsia="ru-RU"/>
        </w:rPr>
        <w:t>зона сельскохозяйственного использования;</w:t>
      </w:r>
    </w:p>
    <w:p w:rsidR="00FE6304" w:rsidRPr="00E317C8" w:rsidRDefault="00FE6304" w:rsidP="00E317C8">
      <w:pPr>
        <w:pStyle w:val="af3"/>
        <w:widowControl w:val="0"/>
        <w:numPr>
          <w:ilvl w:val="0"/>
          <w:numId w:val="83"/>
        </w:numPr>
        <w:tabs>
          <w:tab w:val="left" w:pos="993"/>
          <w:tab w:val="left" w:pos="1134"/>
          <w:tab w:val="center" w:pos="1276"/>
        </w:tabs>
        <w:spacing w:after="0" w:line="240" w:lineRule="auto"/>
        <w:ind w:left="0" w:firstLine="851"/>
        <w:jc w:val="both"/>
        <w:rPr>
          <w:rFonts w:eastAsia="Times New Roman"/>
          <w:kern w:val="0"/>
          <w:sz w:val="28"/>
          <w:szCs w:val="28"/>
          <w:lang w:eastAsia="ru-RU"/>
        </w:rPr>
      </w:pPr>
      <w:r w:rsidRPr="00E317C8">
        <w:rPr>
          <w:rFonts w:eastAsia="Times New Roman"/>
          <w:kern w:val="0"/>
          <w:sz w:val="28"/>
          <w:szCs w:val="28"/>
          <w:lang w:eastAsia="ru-RU"/>
        </w:rPr>
        <w:t>производственная зона сельскохозяйственных предприятий, предназначенная для ведения сельского хозяйства, личного подсобного хозяйства, развития объектов сельскохозяйственного назначения, с включением объектов инженерной инфраструктуры, связанных с обслуживанием данной зоны;</w:t>
      </w:r>
    </w:p>
    <w:p w:rsidR="00FE6304" w:rsidRPr="00E317C8" w:rsidRDefault="00FE6304" w:rsidP="00E317C8">
      <w:pPr>
        <w:pStyle w:val="af3"/>
        <w:widowControl w:val="0"/>
        <w:numPr>
          <w:ilvl w:val="0"/>
          <w:numId w:val="83"/>
        </w:numPr>
        <w:tabs>
          <w:tab w:val="left" w:pos="993"/>
          <w:tab w:val="left" w:pos="1134"/>
        </w:tabs>
        <w:spacing w:after="0" w:line="240" w:lineRule="auto"/>
        <w:ind w:left="0" w:firstLine="851"/>
        <w:jc w:val="both"/>
        <w:rPr>
          <w:rFonts w:eastAsia="Times New Roman"/>
          <w:kern w:val="0"/>
          <w:sz w:val="28"/>
          <w:szCs w:val="28"/>
          <w:lang w:eastAsia="ru-RU"/>
        </w:rPr>
      </w:pPr>
      <w:r w:rsidRPr="00E317C8">
        <w:rPr>
          <w:rFonts w:eastAsia="Times New Roman"/>
          <w:kern w:val="0"/>
          <w:sz w:val="28"/>
          <w:szCs w:val="28"/>
          <w:lang w:eastAsia="ru-RU"/>
        </w:rPr>
        <w:t>иные зоны сельскохозяйственного назначения.</w:t>
      </w:r>
    </w:p>
    <w:p w:rsidR="00FE6304" w:rsidRPr="003057E9" w:rsidRDefault="00FE6304" w:rsidP="00FE6304">
      <w:pPr>
        <w:widowControl w:val="0"/>
        <w:spacing w:after="0" w:line="240" w:lineRule="auto"/>
        <w:ind w:firstLine="851"/>
        <w:contextualSpacing/>
        <w:jc w:val="both"/>
        <w:rPr>
          <w:rFonts w:eastAsia="Times New Roman"/>
          <w:kern w:val="0"/>
          <w:sz w:val="28"/>
          <w:szCs w:val="28"/>
          <w:lang w:eastAsia="ru-RU"/>
        </w:rPr>
      </w:pPr>
      <w:r w:rsidRPr="003057E9">
        <w:rPr>
          <w:rFonts w:eastAsia="Times New Roman"/>
          <w:kern w:val="0"/>
          <w:sz w:val="28"/>
          <w:szCs w:val="28"/>
          <w:lang w:eastAsia="ru-RU"/>
        </w:rPr>
        <w:t xml:space="preserve">Зона рекреационного назначения представляет собой озелененные территории общего пользования в пределах сельского поселения, предназначенные для организации отдыха населения, туризма, физкультурно-оздоровительной и спортивной деятельности граждан в зеленом окружении и создания благоприятной среды в застройке населенного пункта с включением объектов, допустимых в соответствии с действующим законодательством. </w:t>
      </w:r>
    </w:p>
    <w:p w:rsidR="00FE6304" w:rsidRPr="003057E9" w:rsidRDefault="00FE6304" w:rsidP="00FE6304">
      <w:pPr>
        <w:widowControl w:val="0"/>
        <w:spacing w:after="0" w:line="240" w:lineRule="auto"/>
        <w:ind w:firstLine="709"/>
        <w:contextualSpacing/>
        <w:jc w:val="both"/>
        <w:rPr>
          <w:rFonts w:eastAsia="Times New Roman"/>
          <w:kern w:val="0"/>
          <w:sz w:val="28"/>
          <w:szCs w:val="28"/>
          <w:lang w:eastAsia="ru-RU"/>
        </w:rPr>
      </w:pPr>
      <w:r w:rsidRPr="003057E9">
        <w:rPr>
          <w:rFonts w:eastAsia="Times New Roman"/>
          <w:kern w:val="0"/>
          <w:sz w:val="28"/>
          <w:szCs w:val="28"/>
          <w:lang w:eastAsia="ru-RU"/>
        </w:rPr>
        <w:t>В состав зоны рекреационного назначения включены:</w:t>
      </w:r>
    </w:p>
    <w:p w:rsidR="00FE6304" w:rsidRPr="00E317C8" w:rsidRDefault="00FE6304" w:rsidP="00E317C8">
      <w:pPr>
        <w:pStyle w:val="af3"/>
        <w:widowControl w:val="0"/>
        <w:numPr>
          <w:ilvl w:val="0"/>
          <w:numId w:val="84"/>
        </w:numPr>
        <w:tabs>
          <w:tab w:val="left" w:pos="993"/>
        </w:tabs>
        <w:spacing w:after="0" w:line="240" w:lineRule="auto"/>
        <w:ind w:left="0" w:firstLine="709"/>
        <w:jc w:val="both"/>
        <w:rPr>
          <w:rFonts w:eastAsia="Times New Roman"/>
          <w:kern w:val="0"/>
          <w:sz w:val="28"/>
          <w:szCs w:val="28"/>
          <w:lang w:eastAsia="ru-RU"/>
        </w:rPr>
      </w:pPr>
      <w:r w:rsidRPr="00E317C8">
        <w:rPr>
          <w:rFonts w:eastAsia="Times New Roman"/>
          <w:kern w:val="0"/>
          <w:sz w:val="28"/>
          <w:szCs w:val="28"/>
          <w:lang w:eastAsia="ru-RU"/>
        </w:rPr>
        <w:t>зона лесов, предназначенная для выделения участков лесной растительности на территории сельского поселения, требующая особого режима рекреации и кратковременного массового самодеятельного отдыха населения, с соблюдением санитарных и экологических норм;</w:t>
      </w:r>
    </w:p>
    <w:p w:rsidR="00FE6304" w:rsidRPr="00E317C8" w:rsidRDefault="00FE6304" w:rsidP="00E317C8">
      <w:pPr>
        <w:pStyle w:val="af3"/>
        <w:widowControl w:val="0"/>
        <w:numPr>
          <w:ilvl w:val="0"/>
          <w:numId w:val="84"/>
        </w:numPr>
        <w:tabs>
          <w:tab w:val="left" w:pos="993"/>
        </w:tabs>
        <w:spacing w:after="0" w:line="240" w:lineRule="auto"/>
        <w:ind w:left="0" w:firstLine="709"/>
        <w:jc w:val="both"/>
        <w:rPr>
          <w:rFonts w:eastAsia="Times New Roman"/>
          <w:kern w:val="0"/>
          <w:sz w:val="28"/>
          <w:szCs w:val="28"/>
          <w:lang w:eastAsia="ru-RU"/>
        </w:rPr>
      </w:pPr>
      <w:r w:rsidRPr="00E317C8">
        <w:rPr>
          <w:rFonts w:eastAsia="Times New Roman"/>
          <w:kern w:val="0"/>
          <w:sz w:val="28"/>
          <w:szCs w:val="28"/>
          <w:lang w:eastAsia="ru-RU"/>
        </w:rPr>
        <w:t>лесопарковая зона, предназначенная для организации отдыха населения, сохранения санитарно-гигиенической, оздоровительной и эстетической ценности природных ландшафтов.</w:t>
      </w:r>
    </w:p>
    <w:p w:rsidR="00FE6304" w:rsidRPr="003057E9" w:rsidRDefault="00FE6304" w:rsidP="00FE6304">
      <w:pPr>
        <w:widowControl w:val="0"/>
        <w:spacing w:after="0" w:line="240" w:lineRule="auto"/>
        <w:ind w:firstLine="709"/>
        <w:contextualSpacing/>
        <w:jc w:val="both"/>
        <w:rPr>
          <w:rFonts w:eastAsia="Times New Roman"/>
          <w:kern w:val="0"/>
          <w:sz w:val="28"/>
          <w:szCs w:val="28"/>
          <w:lang w:eastAsia="ru-RU"/>
        </w:rPr>
      </w:pPr>
      <w:r w:rsidRPr="003057E9">
        <w:rPr>
          <w:rFonts w:eastAsia="Times New Roman"/>
          <w:kern w:val="0"/>
          <w:sz w:val="28"/>
          <w:szCs w:val="28"/>
          <w:lang w:eastAsia="ru-RU"/>
        </w:rPr>
        <w:t>Зоны специального назначения предназначены для размещения объектов специального назначения, размещение которых недопустимо на территории других функциональных зон, в том числе кладбищ, скотомогильников, полигонов твердых коммунальных отходов и других объектов. В зоне специального назначения допускается размещение объектов общественно-делового назначения и инженерной инфраструктуры, связанных с обслуживанием данной зоны.</w:t>
      </w:r>
    </w:p>
    <w:p w:rsidR="00FE6304" w:rsidRPr="003057E9" w:rsidRDefault="00FE6304" w:rsidP="00FE6304">
      <w:pPr>
        <w:widowControl w:val="0"/>
        <w:spacing w:after="0" w:line="240" w:lineRule="auto"/>
        <w:ind w:firstLine="709"/>
        <w:contextualSpacing/>
        <w:jc w:val="both"/>
        <w:rPr>
          <w:rFonts w:eastAsia="Times New Roman"/>
          <w:kern w:val="0"/>
          <w:sz w:val="28"/>
          <w:szCs w:val="28"/>
          <w:lang w:eastAsia="ru-RU"/>
        </w:rPr>
      </w:pPr>
      <w:r w:rsidRPr="003057E9">
        <w:rPr>
          <w:rFonts w:eastAsia="Times New Roman"/>
          <w:kern w:val="0"/>
          <w:sz w:val="28"/>
          <w:szCs w:val="28"/>
          <w:lang w:eastAsia="ru-RU"/>
        </w:rPr>
        <w:t>В состав зоны специального назначения включены:</w:t>
      </w:r>
    </w:p>
    <w:p w:rsidR="00FE6304" w:rsidRPr="00E317C8" w:rsidRDefault="00FE6304" w:rsidP="00E317C8">
      <w:pPr>
        <w:pStyle w:val="af3"/>
        <w:widowControl w:val="0"/>
        <w:numPr>
          <w:ilvl w:val="0"/>
          <w:numId w:val="85"/>
        </w:numPr>
        <w:tabs>
          <w:tab w:val="left" w:pos="993"/>
        </w:tabs>
        <w:spacing w:after="0" w:line="240" w:lineRule="auto"/>
        <w:ind w:left="0" w:firstLine="709"/>
        <w:jc w:val="both"/>
        <w:rPr>
          <w:rFonts w:eastAsia="Times New Roman"/>
          <w:kern w:val="0"/>
          <w:sz w:val="28"/>
          <w:szCs w:val="28"/>
          <w:lang w:eastAsia="ru-RU"/>
        </w:rPr>
      </w:pPr>
      <w:r w:rsidRPr="00E317C8">
        <w:rPr>
          <w:rFonts w:eastAsia="Times New Roman"/>
          <w:kern w:val="0"/>
          <w:sz w:val="28"/>
          <w:szCs w:val="28"/>
          <w:lang w:eastAsia="ru-RU"/>
        </w:rPr>
        <w:t>зона кладбищ, предназначенная для размещения участка территории, для погребения умерших или их праха после кремации, а также для размещения крематориев;</w:t>
      </w:r>
    </w:p>
    <w:p w:rsidR="00FE6304" w:rsidRPr="00E317C8" w:rsidRDefault="00FE6304" w:rsidP="00E317C8">
      <w:pPr>
        <w:pStyle w:val="af3"/>
        <w:widowControl w:val="0"/>
        <w:numPr>
          <w:ilvl w:val="0"/>
          <w:numId w:val="85"/>
        </w:numPr>
        <w:tabs>
          <w:tab w:val="left" w:pos="993"/>
        </w:tabs>
        <w:spacing w:after="0" w:line="240" w:lineRule="auto"/>
        <w:ind w:left="0" w:firstLine="709"/>
        <w:jc w:val="both"/>
        <w:rPr>
          <w:rFonts w:eastAsia="Times New Roman"/>
          <w:kern w:val="0"/>
          <w:sz w:val="28"/>
          <w:szCs w:val="28"/>
          <w:lang w:eastAsia="ru-RU"/>
        </w:rPr>
      </w:pPr>
      <w:r w:rsidRPr="00E317C8">
        <w:rPr>
          <w:rFonts w:eastAsia="Times New Roman"/>
          <w:kern w:val="0"/>
          <w:sz w:val="28"/>
          <w:szCs w:val="28"/>
          <w:lang w:eastAsia="ru-RU"/>
        </w:rPr>
        <w:t>зона складирования и захоронения отходов.</w:t>
      </w:r>
    </w:p>
    <w:p w:rsidR="00FE6304" w:rsidRDefault="00FE6304" w:rsidP="00FE6304">
      <w:pPr>
        <w:spacing w:line="240" w:lineRule="auto"/>
        <w:ind w:firstLine="709"/>
        <w:contextualSpacing/>
        <w:jc w:val="both"/>
        <w:rPr>
          <w:sz w:val="28"/>
          <w:szCs w:val="28"/>
        </w:rPr>
      </w:pPr>
      <w:r w:rsidRPr="00936AD1">
        <w:rPr>
          <w:sz w:val="28"/>
          <w:szCs w:val="28"/>
        </w:rPr>
        <w:t>Для рациональной и эффективной организации территории поселения на основе архитектурно-планировочного решения генеральным планом устанавливается</w:t>
      </w:r>
      <w:r w:rsidRPr="00936AD1">
        <w:rPr>
          <w:bCs/>
          <w:sz w:val="28"/>
          <w:szCs w:val="28"/>
        </w:rPr>
        <w:t xml:space="preserve"> функциональное зонирование населенных пунктов</w:t>
      </w:r>
      <w:r w:rsidR="001D3247">
        <w:rPr>
          <w:sz w:val="28"/>
          <w:szCs w:val="28"/>
        </w:rPr>
        <w:t>.</w:t>
      </w:r>
    </w:p>
    <w:p w:rsidR="001D3247" w:rsidRDefault="001D3247" w:rsidP="00FE6304">
      <w:pPr>
        <w:spacing w:line="240" w:lineRule="auto"/>
        <w:ind w:firstLine="709"/>
        <w:contextualSpacing/>
        <w:jc w:val="both"/>
        <w:rPr>
          <w:sz w:val="28"/>
          <w:szCs w:val="28"/>
        </w:rPr>
      </w:pPr>
    </w:p>
    <w:p w:rsidR="001D3247" w:rsidRDefault="001D3247" w:rsidP="00FE6304">
      <w:pPr>
        <w:spacing w:line="240" w:lineRule="auto"/>
        <w:ind w:firstLine="709"/>
        <w:contextualSpacing/>
        <w:jc w:val="both"/>
        <w:rPr>
          <w:sz w:val="28"/>
          <w:szCs w:val="28"/>
        </w:rPr>
      </w:pPr>
    </w:p>
    <w:p w:rsidR="001D3247" w:rsidRDefault="001D3247" w:rsidP="00FE6304">
      <w:pPr>
        <w:spacing w:line="240" w:lineRule="auto"/>
        <w:ind w:firstLine="709"/>
        <w:contextualSpacing/>
        <w:jc w:val="both"/>
        <w:rPr>
          <w:sz w:val="28"/>
          <w:szCs w:val="28"/>
        </w:rPr>
      </w:pPr>
    </w:p>
    <w:p w:rsidR="001D3247" w:rsidRPr="00936AD1" w:rsidRDefault="001D3247" w:rsidP="00FE6304">
      <w:pPr>
        <w:spacing w:line="240" w:lineRule="auto"/>
        <w:ind w:firstLine="709"/>
        <w:contextualSpacing/>
        <w:jc w:val="both"/>
        <w:rPr>
          <w:sz w:val="28"/>
          <w:szCs w:val="28"/>
        </w:rPr>
      </w:pPr>
    </w:p>
    <w:p w:rsidR="00FE6304" w:rsidRPr="00936AD1" w:rsidRDefault="00194266" w:rsidP="001D3247">
      <w:pPr>
        <w:suppressAutoHyphens/>
        <w:spacing w:after="0" w:line="240" w:lineRule="auto"/>
        <w:contextualSpacing/>
        <w:jc w:val="both"/>
        <w:rPr>
          <w:rFonts w:eastAsia="Times New Roman"/>
          <w:b/>
          <w:bCs/>
          <w:kern w:val="0"/>
          <w:lang w:eastAsia="ru-RU"/>
        </w:rPr>
      </w:pPr>
      <w:r w:rsidRPr="00194266">
        <w:rPr>
          <w:rFonts w:eastAsia="Times New Roman"/>
          <w:b/>
          <w:bCs/>
          <w:color w:val="000000" w:themeColor="text1"/>
          <w:kern w:val="0"/>
          <w:lang w:eastAsia="ru-RU"/>
        </w:rPr>
        <w:lastRenderedPageBreak/>
        <w:t>Таблица 8</w:t>
      </w:r>
      <w:r w:rsidR="00FE6304" w:rsidRPr="00936AD1">
        <w:rPr>
          <w:rFonts w:eastAsia="Times New Roman"/>
          <w:b/>
          <w:bCs/>
          <w:kern w:val="0"/>
          <w:lang w:eastAsia="ru-RU"/>
        </w:rPr>
        <w:t xml:space="preserve"> - Функциональное зонирование территории </w:t>
      </w:r>
      <w:r w:rsidR="00F809D7">
        <w:rPr>
          <w:rFonts w:eastAsia="Times New Roman"/>
          <w:b/>
          <w:bCs/>
          <w:kern w:val="0"/>
          <w:lang w:eastAsia="ru-RU"/>
        </w:rPr>
        <w:t>Аксенихинского</w:t>
      </w:r>
      <w:r w:rsidR="00FE6304" w:rsidRPr="00936AD1">
        <w:rPr>
          <w:rFonts w:eastAsia="Times New Roman"/>
          <w:b/>
          <w:bCs/>
          <w:kern w:val="0"/>
          <w:lang w:eastAsia="ru-RU"/>
        </w:rPr>
        <w:t xml:space="preserve"> сельсовета на расчетный срок</w:t>
      </w:r>
    </w:p>
    <w:tbl>
      <w:tblPr>
        <w:tblStyle w:val="afff6"/>
        <w:tblW w:w="0" w:type="auto"/>
        <w:tblInd w:w="108" w:type="dxa"/>
        <w:tblLook w:val="04A0" w:firstRow="1" w:lastRow="0" w:firstColumn="1" w:lastColumn="0" w:noHBand="0" w:noVBand="1"/>
      </w:tblPr>
      <w:tblGrid>
        <w:gridCol w:w="837"/>
        <w:gridCol w:w="7231"/>
        <w:gridCol w:w="2138"/>
      </w:tblGrid>
      <w:tr w:rsidR="00FE6304" w:rsidRPr="004E34B8" w:rsidTr="00194266">
        <w:tc>
          <w:tcPr>
            <w:tcW w:w="837" w:type="dxa"/>
            <w:vAlign w:val="center"/>
          </w:tcPr>
          <w:p w:rsidR="00FE6304" w:rsidRPr="00936AD1" w:rsidRDefault="00194266" w:rsidP="00F10895">
            <w:pPr>
              <w:keepNext/>
              <w:spacing w:after="120"/>
              <w:jc w:val="center"/>
              <w:rPr>
                <w:b/>
                <w:sz w:val="24"/>
                <w:szCs w:val="24"/>
              </w:rPr>
            </w:pPr>
            <w:r w:rsidRPr="008F4C02">
              <w:rPr>
                <w:b/>
                <w:color w:val="000000" w:themeColor="text1"/>
              </w:rPr>
              <w:t>№ п/п</w:t>
            </w:r>
          </w:p>
        </w:tc>
        <w:tc>
          <w:tcPr>
            <w:tcW w:w="7231" w:type="dxa"/>
            <w:vAlign w:val="center"/>
          </w:tcPr>
          <w:p w:rsidR="00FE6304" w:rsidRPr="00936AD1" w:rsidRDefault="00FE6304" w:rsidP="00F10895">
            <w:pPr>
              <w:keepNext/>
              <w:spacing w:after="120"/>
              <w:jc w:val="center"/>
              <w:rPr>
                <w:sz w:val="24"/>
                <w:szCs w:val="24"/>
              </w:rPr>
            </w:pPr>
            <w:r w:rsidRPr="00936AD1">
              <w:rPr>
                <w:b/>
                <w:bCs/>
                <w:sz w:val="24"/>
                <w:szCs w:val="24"/>
              </w:rPr>
              <w:t>Функциональная зона</w:t>
            </w:r>
          </w:p>
        </w:tc>
        <w:tc>
          <w:tcPr>
            <w:tcW w:w="2138" w:type="dxa"/>
            <w:vAlign w:val="center"/>
          </w:tcPr>
          <w:p w:rsidR="00FE6304" w:rsidRPr="00936AD1" w:rsidRDefault="00FE6304" w:rsidP="00F10895">
            <w:pPr>
              <w:keepNext/>
              <w:spacing w:after="120"/>
              <w:jc w:val="center"/>
              <w:rPr>
                <w:sz w:val="24"/>
                <w:szCs w:val="24"/>
              </w:rPr>
            </w:pPr>
            <w:r w:rsidRPr="00936AD1">
              <w:rPr>
                <w:b/>
                <w:bCs/>
                <w:sz w:val="24"/>
                <w:szCs w:val="24"/>
              </w:rPr>
              <w:t>Площадь зоны на расчетный срок, га</w:t>
            </w:r>
          </w:p>
        </w:tc>
      </w:tr>
      <w:tr w:rsidR="00FE6304" w:rsidRPr="004E34B8" w:rsidTr="00194266">
        <w:trPr>
          <w:trHeight w:val="397"/>
        </w:trPr>
        <w:tc>
          <w:tcPr>
            <w:tcW w:w="837" w:type="dxa"/>
            <w:vAlign w:val="center"/>
          </w:tcPr>
          <w:p w:rsidR="00FE6304" w:rsidRPr="00936AD1" w:rsidRDefault="00FE6304" w:rsidP="00F10895">
            <w:pPr>
              <w:keepNext/>
              <w:jc w:val="center"/>
              <w:rPr>
                <w:sz w:val="24"/>
                <w:szCs w:val="24"/>
              </w:rPr>
            </w:pPr>
            <w:r w:rsidRPr="00936AD1">
              <w:rPr>
                <w:sz w:val="24"/>
                <w:szCs w:val="24"/>
              </w:rPr>
              <w:t>1</w:t>
            </w:r>
          </w:p>
        </w:tc>
        <w:tc>
          <w:tcPr>
            <w:tcW w:w="7231" w:type="dxa"/>
            <w:vAlign w:val="center"/>
          </w:tcPr>
          <w:p w:rsidR="00FE6304" w:rsidRPr="00936AD1" w:rsidRDefault="00FE6304" w:rsidP="00F10895">
            <w:pPr>
              <w:keepNext/>
              <w:rPr>
                <w:sz w:val="24"/>
                <w:szCs w:val="24"/>
              </w:rPr>
            </w:pPr>
            <w:r w:rsidRPr="00936AD1">
              <w:rPr>
                <w:sz w:val="24"/>
                <w:szCs w:val="24"/>
              </w:rPr>
              <w:t>зона застройки индивидуальными жилыми домами</w:t>
            </w:r>
          </w:p>
        </w:tc>
        <w:tc>
          <w:tcPr>
            <w:tcW w:w="2138" w:type="dxa"/>
            <w:vAlign w:val="center"/>
          </w:tcPr>
          <w:p w:rsidR="00FE6304" w:rsidRPr="001C4C80" w:rsidRDefault="002C5B1C" w:rsidP="00F10895">
            <w:pPr>
              <w:keepNext/>
              <w:jc w:val="center"/>
              <w:rPr>
                <w:sz w:val="24"/>
                <w:szCs w:val="24"/>
              </w:rPr>
            </w:pPr>
            <w:r>
              <w:rPr>
                <w:sz w:val="24"/>
                <w:szCs w:val="24"/>
              </w:rPr>
              <w:t>154,6</w:t>
            </w:r>
          </w:p>
        </w:tc>
      </w:tr>
      <w:tr w:rsidR="00FE6304" w:rsidRPr="004E34B8" w:rsidTr="00194266">
        <w:trPr>
          <w:trHeight w:val="397"/>
        </w:trPr>
        <w:tc>
          <w:tcPr>
            <w:tcW w:w="837" w:type="dxa"/>
            <w:vAlign w:val="center"/>
          </w:tcPr>
          <w:p w:rsidR="00FE6304" w:rsidRPr="00936AD1" w:rsidRDefault="00FE6304" w:rsidP="00F10895">
            <w:pPr>
              <w:keepNext/>
              <w:jc w:val="center"/>
              <w:rPr>
                <w:sz w:val="24"/>
                <w:szCs w:val="24"/>
              </w:rPr>
            </w:pPr>
            <w:r w:rsidRPr="00936AD1">
              <w:rPr>
                <w:sz w:val="24"/>
                <w:szCs w:val="24"/>
              </w:rPr>
              <w:t>2</w:t>
            </w:r>
          </w:p>
        </w:tc>
        <w:tc>
          <w:tcPr>
            <w:tcW w:w="7231" w:type="dxa"/>
            <w:vAlign w:val="center"/>
          </w:tcPr>
          <w:p w:rsidR="00FE6304" w:rsidRPr="00936AD1" w:rsidRDefault="00FE6304" w:rsidP="00F10895">
            <w:pPr>
              <w:keepNext/>
              <w:rPr>
                <w:sz w:val="24"/>
                <w:szCs w:val="24"/>
              </w:rPr>
            </w:pPr>
            <w:r w:rsidRPr="00936AD1">
              <w:rPr>
                <w:sz w:val="24"/>
                <w:szCs w:val="24"/>
              </w:rPr>
              <w:t>зона застройки малоэтажными жилыми домами (до 4 этажей, включая мансардный)</w:t>
            </w:r>
          </w:p>
        </w:tc>
        <w:tc>
          <w:tcPr>
            <w:tcW w:w="2138" w:type="dxa"/>
            <w:vAlign w:val="center"/>
          </w:tcPr>
          <w:p w:rsidR="00FE6304" w:rsidRPr="001C4C80" w:rsidRDefault="002C5B1C" w:rsidP="00F10895">
            <w:pPr>
              <w:keepNext/>
              <w:jc w:val="center"/>
              <w:rPr>
                <w:sz w:val="24"/>
                <w:szCs w:val="24"/>
              </w:rPr>
            </w:pPr>
            <w:r>
              <w:rPr>
                <w:sz w:val="24"/>
                <w:szCs w:val="24"/>
              </w:rPr>
              <w:t>0,7</w:t>
            </w:r>
          </w:p>
        </w:tc>
      </w:tr>
      <w:tr w:rsidR="00FE6304" w:rsidRPr="004E34B8" w:rsidTr="00194266">
        <w:trPr>
          <w:trHeight w:val="397"/>
        </w:trPr>
        <w:tc>
          <w:tcPr>
            <w:tcW w:w="837" w:type="dxa"/>
            <w:vAlign w:val="center"/>
          </w:tcPr>
          <w:p w:rsidR="00FE6304" w:rsidRPr="00936AD1" w:rsidRDefault="00FE6304" w:rsidP="00F10895">
            <w:pPr>
              <w:keepNext/>
              <w:jc w:val="center"/>
              <w:rPr>
                <w:sz w:val="24"/>
                <w:szCs w:val="24"/>
              </w:rPr>
            </w:pPr>
            <w:r w:rsidRPr="00936AD1">
              <w:rPr>
                <w:sz w:val="24"/>
                <w:szCs w:val="24"/>
              </w:rPr>
              <w:t>3</w:t>
            </w:r>
          </w:p>
        </w:tc>
        <w:tc>
          <w:tcPr>
            <w:tcW w:w="7231" w:type="dxa"/>
            <w:vAlign w:val="center"/>
          </w:tcPr>
          <w:p w:rsidR="00FE6304" w:rsidRPr="00936AD1" w:rsidRDefault="00FE6304" w:rsidP="00F10895">
            <w:pPr>
              <w:keepNext/>
              <w:rPr>
                <w:sz w:val="24"/>
                <w:szCs w:val="24"/>
              </w:rPr>
            </w:pPr>
            <w:r w:rsidRPr="00936AD1">
              <w:rPr>
                <w:sz w:val="24"/>
                <w:szCs w:val="24"/>
              </w:rPr>
              <w:t>многофункциональная общественно-деловая зона</w:t>
            </w:r>
          </w:p>
        </w:tc>
        <w:tc>
          <w:tcPr>
            <w:tcW w:w="2138" w:type="dxa"/>
            <w:vAlign w:val="center"/>
          </w:tcPr>
          <w:p w:rsidR="00FE6304" w:rsidRPr="001C4C80" w:rsidRDefault="001C4C80" w:rsidP="00F10895">
            <w:pPr>
              <w:keepNext/>
              <w:jc w:val="center"/>
              <w:rPr>
                <w:sz w:val="24"/>
                <w:szCs w:val="24"/>
              </w:rPr>
            </w:pPr>
            <w:r w:rsidRPr="001C4C80">
              <w:rPr>
                <w:sz w:val="24"/>
                <w:szCs w:val="24"/>
              </w:rPr>
              <w:t>0,31</w:t>
            </w:r>
          </w:p>
        </w:tc>
      </w:tr>
      <w:tr w:rsidR="00FE6304" w:rsidRPr="004E34B8" w:rsidTr="00194266">
        <w:trPr>
          <w:trHeight w:val="397"/>
        </w:trPr>
        <w:tc>
          <w:tcPr>
            <w:tcW w:w="837" w:type="dxa"/>
            <w:vAlign w:val="center"/>
          </w:tcPr>
          <w:p w:rsidR="00FE6304" w:rsidRPr="00936AD1" w:rsidRDefault="00FE6304" w:rsidP="00F10895">
            <w:pPr>
              <w:keepNext/>
              <w:jc w:val="center"/>
              <w:rPr>
                <w:sz w:val="24"/>
                <w:szCs w:val="24"/>
              </w:rPr>
            </w:pPr>
            <w:r w:rsidRPr="00936AD1">
              <w:rPr>
                <w:sz w:val="24"/>
                <w:szCs w:val="24"/>
              </w:rPr>
              <w:t>4</w:t>
            </w:r>
          </w:p>
        </w:tc>
        <w:tc>
          <w:tcPr>
            <w:tcW w:w="7231" w:type="dxa"/>
            <w:vAlign w:val="center"/>
          </w:tcPr>
          <w:p w:rsidR="00FE6304" w:rsidRPr="00936AD1" w:rsidRDefault="00FE6304" w:rsidP="00F10895">
            <w:pPr>
              <w:keepNext/>
              <w:rPr>
                <w:sz w:val="24"/>
                <w:szCs w:val="24"/>
              </w:rPr>
            </w:pPr>
            <w:r w:rsidRPr="00936AD1">
              <w:rPr>
                <w:sz w:val="24"/>
                <w:szCs w:val="24"/>
              </w:rPr>
              <w:t>зона специализированной общественной застройки</w:t>
            </w:r>
          </w:p>
        </w:tc>
        <w:tc>
          <w:tcPr>
            <w:tcW w:w="2138" w:type="dxa"/>
            <w:vAlign w:val="center"/>
          </w:tcPr>
          <w:p w:rsidR="00FE6304" w:rsidRPr="001C4C80" w:rsidRDefault="001C4C80" w:rsidP="00F10895">
            <w:pPr>
              <w:keepNext/>
              <w:jc w:val="center"/>
              <w:rPr>
                <w:sz w:val="24"/>
                <w:szCs w:val="24"/>
              </w:rPr>
            </w:pPr>
            <w:r w:rsidRPr="001C4C80">
              <w:rPr>
                <w:sz w:val="24"/>
                <w:szCs w:val="24"/>
              </w:rPr>
              <w:t>4,3</w:t>
            </w:r>
          </w:p>
        </w:tc>
      </w:tr>
      <w:tr w:rsidR="00FE6304" w:rsidRPr="004E34B8" w:rsidTr="00194266">
        <w:trPr>
          <w:trHeight w:val="397"/>
        </w:trPr>
        <w:tc>
          <w:tcPr>
            <w:tcW w:w="837" w:type="dxa"/>
            <w:vAlign w:val="center"/>
          </w:tcPr>
          <w:p w:rsidR="00FE6304" w:rsidRPr="00936AD1" w:rsidRDefault="002B0650" w:rsidP="00F10895">
            <w:pPr>
              <w:keepNext/>
              <w:jc w:val="center"/>
              <w:rPr>
                <w:sz w:val="24"/>
                <w:szCs w:val="24"/>
              </w:rPr>
            </w:pPr>
            <w:r>
              <w:rPr>
                <w:sz w:val="24"/>
                <w:szCs w:val="24"/>
              </w:rPr>
              <w:t>5</w:t>
            </w:r>
          </w:p>
        </w:tc>
        <w:tc>
          <w:tcPr>
            <w:tcW w:w="7231" w:type="dxa"/>
            <w:vAlign w:val="center"/>
          </w:tcPr>
          <w:p w:rsidR="00FE6304" w:rsidRPr="00936AD1" w:rsidRDefault="00FE6304" w:rsidP="00F10895">
            <w:pPr>
              <w:keepNext/>
              <w:rPr>
                <w:sz w:val="24"/>
                <w:szCs w:val="24"/>
              </w:rPr>
            </w:pPr>
            <w:r w:rsidRPr="00936AD1">
              <w:rPr>
                <w:sz w:val="24"/>
                <w:szCs w:val="24"/>
              </w:rPr>
              <w:t>зона инженерной инфраструктуры</w:t>
            </w:r>
          </w:p>
        </w:tc>
        <w:tc>
          <w:tcPr>
            <w:tcW w:w="2138" w:type="dxa"/>
            <w:vAlign w:val="center"/>
          </w:tcPr>
          <w:p w:rsidR="00FE6304" w:rsidRPr="001C4C80" w:rsidRDefault="001C4C80" w:rsidP="00F10895">
            <w:pPr>
              <w:keepNext/>
              <w:jc w:val="center"/>
              <w:rPr>
                <w:sz w:val="24"/>
                <w:szCs w:val="24"/>
              </w:rPr>
            </w:pPr>
            <w:r w:rsidRPr="001C4C80">
              <w:rPr>
                <w:sz w:val="24"/>
                <w:szCs w:val="24"/>
              </w:rPr>
              <w:t>1,25</w:t>
            </w:r>
          </w:p>
        </w:tc>
      </w:tr>
      <w:tr w:rsidR="00FE6304" w:rsidRPr="004E34B8" w:rsidTr="00194266">
        <w:trPr>
          <w:trHeight w:val="397"/>
        </w:trPr>
        <w:tc>
          <w:tcPr>
            <w:tcW w:w="837" w:type="dxa"/>
            <w:vAlign w:val="center"/>
          </w:tcPr>
          <w:p w:rsidR="00FE6304" w:rsidRPr="00936AD1" w:rsidRDefault="002B0650" w:rsidP="00F10895">
            <w:pPr>
              <w:keepNext/>
              <w:jc w:val="center"/>
              <w:rPr>
                <w:sz w:val="24"/>
                <w:szCs w:val="24"/>
              </w:rPr>
            </w:pPr>
            <w:r>
              <w:rPr>
                <w:sz w:val="24"/>
                <w:szCs w:val="24"/>
              </w:rPr>
              <w:t>6</w:t>
            </w:r>
          </w:p>
        </w:tc>
        <w:tc>
          <w:tcPr>
            <w:tcW w:w="7231" w:type="dxa"/>
            <w:vAlign w:val="center"/>
          </w:tcPr>
          <w:p w:rsidR="00FE6304" w:rsidRPr="00936AD1" w:rsidRDefault="00FE6304" w:rsidP="00F10895">
            <w:pPr>
              <w:keepNext/>
              <w:rPr>
                <w:sz w:val="24"/>
                <w:szCs w:val="24"/>
              </w:rPr>
            </w:pPr>
            <w:r w:rsidRPr="00936AD1">
              <w:rPr>
                <w:sz w:val="24"/>
                <w:szCs w:val="24"/>
              </w:rPr>
              <w:t>зона транспортной инфраструктуры</w:t>
            </w:r>
          </w:p>
        </w:tc>
        <w:tc>
          <w:tcPr>
            <w:tcW w:w="2138" w:type="dxa"/>
            <w:vAlign w:val="center"/>
          </w:tcPr>
          <w:p w:rsidR="00FE6304" w:rsidRPr="001C4C80" w:rsidRDefault="001C4C80" w:rsidP="00F10895">
            <w:pPr>
              <w:keepNext/>
              <w:jc w:val="center"/>
              <w:rPr>
                <w:sz w:val="24"/>
                <w:szCs w:val="24"/>
              </w:rPr>
            </w:pPr>
            <w:r w:rsidRPr="001C4C80">
              <w:rPr>
                <w:sz w:val="24"/>
                <w:szCs w:val="24"/>
              </w:rPr>
              <w:t>202,66</w:t>
            </w:r>
          </w:p>
        </w:tc>
      </w:tr>
      <w:tr w:rsidR="00FE6304" w:rsidRPr="004E34B8" w:rsidTr="00194266">
        <w:trPr>
          <w:trHeight w:val="397"/>
        </w:trPr>
        <w:tc>
          <w:tcPr>
            <w:tcW w:w="837" w:type="dxa"/>
            <w:vAlign w:val="center"/>
          </w:tcPr>
          <w:p w:rsidR="00FE6304" w:rsidRPr="00936AD1" w:rsidRDefault="002B0650" w:rsidP="00F10895">
            <w:pPr>
              <w:keepNext/>
              <w:jc w:val="center"/>
              <w:rPr>
                <w:sz w:val="24"/>
                <w:szCs w:val="24"/>
              </w:rPr>
            </w:pPr>
            <w:r>
              <w:rPr>
                <w:sz w:val="24"/>
                <w:szCs w:val="24"/>
              </w:rPr>
              <w:t>7</w:t>
            </w:r>
          </w:p>
        </w:tc>
        <w:tc>
          <w:tcPr>
            <w:tcW w:w="7231" w:type="dxa"/>
            <w:vAlign w:val="center"/>
          </w:tcPr>
          <w:p w:rsidR="00FE6304" w:rsidRPr="00936AD1" w:rsidRDefault="00FE6304" w:rsidP="00F10895">
            <w:pPr>
              <w:keepNext/>
              <w:rPr>
                <w:sz w:val="24"/>
                <w:szCs w:val="24"/>
              </w:rPr>
            </w:pPr>
            <w:r w:rsidRPr="00936AD1">
              <w:rPr>
                <w:sz w:val="24"/>
                <w:szCs w:val="24"/>
              </w:rPr>
              <w:t>зоны сельскохозяйственного использования</w:t>
            </w:r>
          </w:p>
        </w:tc>
        <w:tc>
          <w:tcPr>
            <w:tcW w:w="2138" w:type="dxa"/>
            <w:vAlign w:val="center"/>
          </w:tcPr>
          <w:p w:rsidR="00FE6304" w:rsidRPr="001C4C80" w:rsidRDefault="001C4C80" w:rsidP="00F10895">
            <w:pPr>
              <w:keepNext/>
              <w:jc w:val="center"/>
              <w:rPr>
                <w:sz w:val="24"/>
                <w:szCs w:val="24"/>
              </w:rPr>
            </w:pPr>
            <w:r w:rsidRPr="001C4C80">
              <w:rPr>
                <w:sz w:val="24"/>
                <w:szCs w:val="24"/>
              </w:rPr>
              <w:t>13039,31</w:t>
            </w:r>
          </w:p>
        </w:tc>
      </w:tr>
      <w:tr w:rsidR="00FE6304" w:rsidRPr="004E34B8" w:rsidTr="00194266">
        <w:trPr>
          <w:trHeight w:val="397"/>
        </w:trPr>
        <w:tc>
          <w:tcPr>
            <w:tcW w:w="837" w:type="dxa"/>
            <w:vAlign w:val="center"/>
          </w:tcPr>
          <w:p w:rsidR="00FE6304" w:rsidRPr="00936AD1" w:rsidRDefault="002B0650" w:rsidP="00F10895">
            <w:pPr>
              <w:keepNext/>
              <w:jc w:val="center"/>
              <w:rPr>
                <w:sz w:val="24"/>
                <w:szCs w:val="24"/>
              </w:rPr>
            </w:pPr>
            <w:r>
              <w:rPr>
                <w:sz w:val="24"/>
                <w:szCs w:val="24"/>
              </w:rPr>
              <w:t>8</w:t>
            </w:r>
          </w:p>
        </w:tc>
        <w:tc>
          <w:tcPr>
            <w:tcW w:w="7231" w:type="dxa"/>
            <w:vAlign w:val="center"/>
          </w:tcPr>
          <w:p w:rsidR="00FE6304" w:rsidRPr="00936AD1" w:rsidRDefault="00FE6304" w:rsidP="00F10895">
            <w:pPr>
              <w:keepNext/>
              <w:rPr>
                <w:sz w:val="24"/>
                <w:szCs w:val="24"/>
              </w:rPr>
            </w:pPr>
            <w:r w:rsidRPr="00936AD1">
              <w:rPr>
                <w:sz w:val="24"/>
                <w:szCs w:val="24"/>
              </w:rPr>
              <w:t>производственная зона сельскохозяйственных предприятий</w:t>
            </w:r>
          </w:p>
        </w:tc>
        <w:tc>
          <w:tcPr>
            <w:tcW w:w="2138" w:type="dxa"/>
            <w:vAlign w:val="center"/>
          </w:tcPr>
          <w:p w:rsidR="00FE6304" w:rsidRPr="001C4C80" w:rsidRDefault="001C4C80" w:rsidP="00F10895">
            <w:pPr>
              <w:keepNext/>
              <w:jc w:val="center"/>
              <w:rPr>
                <w:sz w:val="24"/>
                <w:szCs w:val="24"/>
              </w:rPr>
            </w:pPr>
            <w:r w:rsidRPr="001C4C80">
              <w:rPr>
                <w:sz w:val="24"/>
                <w:szCs w:val="24"/>
              </w:rPr>
              <w:t>49,25</w:t>
            </w:r>
          </w:p>
        </w:tc>
      </w:tr>
      <w:tr w:rsidR="00FE6304" w:rsidRPr="004E34B8" w:rsidTr="00194266">
        <w:trPr>
          <w:trHeight w:val="397"/>
        </w:trPr>
        <w:tc>
          <w:tcPr>
            <w:tcW w:w="837" w:type="dxa"/>
            <w:vAlign w:val="center"/>
          </w:tcPr>
          <w:p w:rsidR="00FE6304" w:rsidRPr="00936AD1" w:rsidRDefault="002B0650" w:rsidP="00F10895">
            <w:pPr>
              <w:keepNext/>
              <w:jc w:val="center"/>
              <w:rPr>
                <w:sz w:val="24"/>
                <w:szCs w:val="24"/>
              </w:rPr>
            </w:pPr>
            <w:r>
              <w:rPr>
                <w:sz w:val="24"/>
                <w:szCs w:val="24"/>
              </w:rPr>
              <w:t>9</w:t>
            </w:r>
          </w:p>
        </w:tc>
        <w:tc>
          <w:tcPr>
            <w:tcW w:w="7231" w:type="dxa"/>
            <w:vAlign w:val="center"/>
          </w:tcPr>
          <w:p w:rsidR="00FE6304" w:rsidRPr="00936AD1" w:rsidRDefault="00FE6304" w:rsidP="00F10895">
            <w:pPr>
              <w:keepNext/>
              <w:rPr>
                <w:sz w:val="24"/>
                <w:szCs w:val="24"/>
              </w:rPr>
            </w:pPr>
            <w:r w:rsidRPr="00936AD1">
              <w:rPr>
                <w:sz w:val="24"/>
                <w:szCs w:val="24"/>
              </w:rPr>
              <w:t>иные зоны сельскохозяйственного назначения</w:t>
            </w:r>
          </w:p>
        </w:tc>
        <w:tc>
          <w:tcPr>
            <w:tcW w:w="2138" w:type="dxa"/>
            <w:vAlign w:val="center"/>
          </w:tcPr>
          <w:p w:rsidR="00FE6304" w:rsidRPr="001C4C80" w:rsidRDefault="001C4C80" w:rsidP="00F10895">
            <w:pPr>
              <w:keepNext/>
              <w:jc w:val="center"/>
              <w:rPr>
                <w:sz w:val="24"/>
                <w:szCs w:val="24"/>
              </w:rPr>
            </w:pPr>
            <w:r w:rsidRPr="001C4C80">
              <w:rPr>
                <w:sz w:val="24"/>
                <w:szCs w:val="24"/>
              </w:rPr>
              <w:t>53,76</w:t>
            </w:r>
          </w:p>
        </w:tc>
      </w:tr>
      <w:tr w:rsidR="00FE6304" w:rsidRPr="004E34B8" w:rsidTr="00194266">
        <w:trPr>
          <w:trHeight w:val="397"/>
        </w:trPr>
        <w:tc>
          <w:tcPr>
            <w:tcW w:w="837" w:type="dxa"/>
            <w:vAlign w:val="center"/>
          </w:tcPr>
          <w:p w:rsidR="00FE6304" w:rsidRPr="00936AD1" w:rsidRDefault="002B0650" w:rsidP="00F10895">
            <w:pPr>
              <w:keepNext/>
              <w:jc w:val="center"/>
              <w:rPr>
                <w:sz w:val="24"/>
                <w:szCs w:val="24"/>
              </w:rPr>
            </w:pPr>
            <w:r>
              <w:rPr>
                <w:sz w:val="24"/>
                <w:szCs w:val="24"/>
              </w:rPr>
              <w:t>10</w:t>
            </w:r>
          </w:p>
        </w:tc>
        <w:tc>
          <w:tcPr>
            <w:tcW w:w="7231" w:type="dxa"/>
            <w:vAlign w:val="center"/>
          </w:tcPr>
          <w:p w:rsidR="00FE6304" w:rsidRPr="00936AD1" w:rsidRDefault="00FE6304" w:rsidP="00F10895">
            <w:pPr>
              <w:keepNext/>
              <w:rPr>
                <w:sz w:val="24"/>
                <w:szCs w:val="24"/>
              </w:rPr>
            </w:pPr>
            <w:r>
              <w:rPr>
                <w:sz w:val="24"/>
                <w:szCs w:val="24"/>
              </w:rPr>
              <w:t xml:space="preserve">лесопарковая </w:t>
            </w:r>
            <w:r w:rsidRPr="00936AD1">
              <w:rPr>
                <w:sz w:val="24"/>
                <w:szCs w:val="24"/>
              </w:rPr>
              <w:t>зона</w:t>
            </w:r>
          </w:p>
        </w:tc>
        <w:tc>
          <w:tcPr>
            <w:tcW w:w="2138" w:type="dxa"/>
            <w:vAlign w:val="center"/>
          </w:tcPr>
          <w:p w:rsidR="00FE6304" w:rsidRPr="001C4C80" w:rsidRDefault="001C4C80" w:rsidP="00F10895">
            <w:pPr>
              <w:keepNext/>
              <w:jc w:val="center"/>
              <w:rPr>
                <w:sz w:val="24"/>
                <w:szCs w:val="24"/>
              </w:rPr>
            </w:pPr>
            <w:r w:rsidRPr="001C4C80">
              <w:rPr>
                <w:sz w:val="24"/>
                <w:szCs w:val="24"/>
              </w:rPr>
              <w:t>9,29</w:t>
            </w:r>
          </w:p>
        </w:tc>
      </w:tr>
      <w:tr w:rsidR="00FE6304" w:rsidRPr="004E34B8" w:rsidTr="00194266">
        <w:trPr>
          <w:trHeight w:val="397"/>
        </w:trPr>
        <w:tc>
          <w:tcPr>
            <w:tcW w:w="837" w:type="dxa"/>
            <w:vAlign w:val="center"/>
          </w:tcPr>
          <w:p w:rsidR="00FE6304" w:rsidRPr="00936AD1" w:rsidRDefault="002B0650" w:rsidP="00F10895">
            <w:pPr>
              <w:keepNext/>
              <w:jc w:val="center"/>
              <w:rPr>
                <w:sz w:val="24"/>
                <w:szCs w:val="24"/>
              </w:rPr>
            </w:pPr>
            <w:r>
              <w:rPr>
                <w:sz w:val="24"/>
                <w:szCs w:val="24"/>
              </w:rPr>
              <w:t>11</w:t>
            </w:r>
          </w:p>
        </w:tc>
        <w:tc>
          <w:tcPr>
            <w:tcW w:w="7231" w:type="dxa"/>
            <w:vAlign w:val="center"/>
          </w:tcPr>
          <w:p w:rsidR="00FE6304" w:rsidRPr="00936AD1" w:rsidRDefault="00FE6304" w:rsidP="00F10895">
            <w:pPr>
              <w:keepNext/>
              <w:rPr>
                <w:sz w:val="24"/>
                <w:szCs w:val="24"/>
              </w:rPr>
            </w:pPr>
            <w:r w:rsidRPr="00936AD1">
              <w:rPr>
                <w:sz w:val="24"/>
                <w:szCs w:val="24"/>
              </w:rPr>
              <w:t>зона лесов</w:t>
            </w:r>
          </w:p>
        </w:tc>
        <w:tc>
          <w:tcPr>
            <w:tcW w:w="2138" w:type="dxa"/>
            <w:vAlign w:val="center"/>
          </w:tcPr>
          <w:p w:rsidR="00FE6304" w:rsidRPr="001C4C80" w:rsidRDefault="001C4C80" w:rsidP="00F10895">
            <w:pPr>
              <w:keepNext/>
              <w:jc w:val="center"/>
              <w:rPr>
                <w:sz w:val="24"/>
                <w:szCs w:val="24"/>
              </w:rPr>
            </w:pPr>
            <w:r w:rsidRPr="001C4C80">
              <w:rPr>
                <w:sz w:val="24"/>
                <w:szCs w:val="24"/>
              </w:rPr>
              <w:t>48,56</w:t>
            </w:r>
          </w:p>
        </w:tc>
      </w:tr>
      <w:tr w:rsidR="00FE6304" w:rsidRPr="004E34B8" w:rsidTr="00194266">
        <w:trPr>
          <w:trHeight w:val="397"/>
        </w:trPr>
        <w:tc>
          <w:tcPr>
            <w:tcW w:w="837" w:type="dxa"/>
            <w:vAlign w:val="center"/>
          </w:tcPr>
          <w:p w:rsidR="00FE6304" w:rsidRPr="00936AD1" w:rsidRDefault="002B0650" w:rsidP="00F10895">
            <w:pPr>
              <w:keepNext/>
              <w:jc w:val="center"/>
              <w:rPr>
                <w:sz w:val="24"/>
                <w:szCs w:val="24"/>
              </w:rPr>
            </w:pPr>
            <w:r>
              <w:rPr>
                <w:sz w:val="24"/>
                <w:szCs w:val="24"/>
              </w:rPr>
              <w:t>12</w:t>
            </w:r>
          </w:p>
        </w:tc>
        <w:tc>
          <w:tcPr>
            <w:tcW w:w="7231" w:type="dxa"/>
            <w:vAlign w:val="center"/>
          </w:tcPr>
          <w:p w:rsidR="00FE6304" w:rsidRPr="00936AD1" w:rsidRDefault="00FE6304" w:rsidP="00F10895">
            <w:pPr>
              <w:keepNext/>
              <w:rPr>
                <w:sz w:val="24"/>
                <w:szCs w:val="24"/>
              </w:rPr>
            </w:pPr>
            <w:r w:rsidRPr="00936AD1">
              <w:rPr>
                <w:sz w:val="24"/>
                <w:szCs w:val="24"/>
              </w:rPr>
              <w:t>зона кладбищ</w:t>
            </w:r>
          </w:p>
        </w:tc>
        <w:tc>
          <w:tcPr>
            <w:tcW w:w="2138" w:type="dxa"/>
            <w:vAlign w:val="center"/>
          </w:tcPr>
          <w:p w:rsidR="00FE6304" w:rsidRPr="001C4C80" w:rsidRDefault="001C4C80" w:rsidP="001C4C80">
            <w:pPr>
              <w:keepNext/>
              <w:jc w:val="center"/>
              <w:rPr>
                <w:sz w:val="24"/>
                <w:szCs w:val="24"/>
              </w:rPr>
            </w:pPr>
            <w:r w:rsidRPr="001C4C80">
              <w:rPr>
                <w:sz w:val="24"/>
                <w:szCs w:val="24"/>
              </w:rPr>
              <w:t>1,93</w:t>
            </w:r>
          </w:p>
        </w:tc>
      </w:tr>
      <w:tr w:rsidR="00FE6304" w:rsidRPr="004E34B8" w:rsidTr="00194266">
        <w:trPr>
          <w:trHeight w:val="397"/>
        </w:trPr>
        <w:tc>
          <w:tcPr>
            <w:tcW w:w="837" w:type="dxa"/>
            <w:vAlign w:val="center"/>
          </w:tcPr>
          <w:p w:rsidR="00FE6304" w:rsidRPr="00936AD1" w:rsidRDefault="002B0650" w:rsidP="002B0650">
            <w:pPr>
              <w:keepNext/>
              <w:jc w:val="center"/>
              <w:rPr>
                <w:sz w:val="24"/>
                <w:szCs w:val="24"/>
              </w:rPr>
            </w:pPr>
            <w:r>
              <w:rPr>
                <w:sz w:val="24"/>
                <w:szCs w:val="24"/>
              </w:rPr>
              <w:t>13</w:t>
            </w:r>
          </w:p>
        </w:tc>
        <w:tc>
          <w:tcPr>
            <w:tcW w:w="7231" w:type="dxa"/>
            <w:vAlign w:val="center"/>
          </w:tcPr>
          <w:p w:rsidR="00FE6304" w:rsidRPr="00936AD1" w:rsidRDefault="00FE6304" w:rsidP="00F10895">
            <w:pPr>
              <w:keepNext/>
              <w:rPr>
                <w:sz w:val="24"/>
                <w:szCs w:val="24"/>
              </w:rPr>
            </w:pPr>
            <w:r w:rsidRPr="00936AD1">
              <w:rPr>
                <w:sz w:val="24"/>
                <w:szCs w:val="24"/>
              </w:rPr>
              <w:t>зона складирования и захоронения отходов</w:t>
            </w:r>
          </w:p>
        </w:tc>
        <w:tc>
          <w:tcPr>
            <w:tcW w:w="2138" w:type="dxa"/>
            <w:vAlign w:val="center"/>
          </w:tcPr>
          <w:p w:rsidR="00FE6304" w:rsidRPr="001C4C80" w:rsidRDefault="001C4C80" w:rsidP="001C4C80">
            <w:pPr>
              <w:keepNext/>
              <w:jc w:val="center"/>
              <w:rPr>
                <w:sz w:val="24"/>
                <w:szCs w:val="24"/>
              </w:rPr>
            </w:pPr>
            <w:r w:rsidRPr="001C4C80">
              <w:rPr>
                <w:sz w:val="24"/>
                <w:szCs w:val="24"/>
              </w:rPr>
              <w:t>2,75</w:t>
            </w:r>
          </w:p>
        </w:tc>
      </w:tr>
    </w:tbl>
    <w:p w:rsidR="008051D1" w:rsidRPr="00537B24" w:rsidRDefault="008051D1" w:rsidP="00943C32">
      <w:pPr>
        <w:keepNext/>
        <w:spacing w:before="240" w:after="0" w:line="240" w:lineRule="auto"/>
        <w:jc w:val="center"/>
        <w:rPr>
          <w:b/>
          <w:color w:val="000000" w:themeColor="text1"/>
          <w:sz w:val="28"/>
          <w:szCs w:val="28"/>
        </w:rPr>
      </w:pPr>
      <w:r w:rsidRPr="00537B24">
        <w:rPr>
          <w:b/>
          <w:color w:val="000000" w:themeColor="text1"/>
          <w:sz w:val="28"/>
          <w:szCs w:val="28"/>
        </w:rPr>
        <w:t>Проектные предложения</w:t>
      </w:r>
    </w:p>
    <w:p w:rsidR="00CA7B93" w:rsidRPr="00457484" w:rsidRDefault="008051D1" w:rsidP="00457484">
      <w:pPr>
        <w:snapToGrid w:val="0"/>
        <w:spacing w:after="0" w:line="240" w:lineRule="auto"/>
        <w:ind w:firstLine="709"/>
        <w:jc w:val="both"/>
        <w:rPr>
          <w:rFonts w:eastAsia="Times New Roman"/>
          <w:color w:val="000000" w:themeColor="text1"/>
          <w:kern w:val="0"/>
          <w:sz w:val="28"/>
          <w:szCs w:val="28"/>
          <w:lang w:eastAsia="ru-RU"/>
        </w:rPr>
      </w:pPr>
      <w:r w:rsidRPr="008051D1">
        <w:rPr>
          <w:rFonts w:eastAsia="Times New Roman"/>
          <w:color w:val="000000" w:themeColor="text1"/>
          <w:kern w:val="0"/>
          <w:sz w:val="28"/>
          <w:szCs w:val="28"/>
          <w:lang w:eastAsia="ru-RU"/>
        </w:rPr>
        <w:t>Генеральным планом предлагается корректировка границ населенных пунктов в связи с кадастровыми ошибками (пересечением границ и кадастровых участков, стоящих на учете в ЕГРН), а также предлагается исключение из границ населенных пунктов земель лесного фонда.</w:t>
      </w:r>
      <w:bookmarkStart w:id="223" w:name="_Toc336437449"/>
      <w:bookmarkStart w:id="224" w:name="_Toc518319349"/>
      <w:bookmarkStart w:id="225" w:name="_Toc527638435"/>
      <w:bookmarkEnd w:id="193"/>
      <w:bookmarkEnd w:id="194"/>
      <w:bookmarkEnd w:id="195"/>
      <w:bookmarkEnd w:id="196"/>
      <w:bookmarkEnd w:id="197"/>
    </w:p>
    <w:p w:rsidR="0024375C" w:rsidRPr="002712F3" w:rsidRDefault="0001497B" w:rsidP="00E317C8">
      <w:pPr>
        <w:pStyle w:val="20"/>
        <w:keepLines/>
        <w:numPr>
          <w:ilvl w:val="1"/>
          <w:numId w:val="40"/>
        </w:numPr>
        <w:suppressAutoHyphens/>
        <w:spacing w:after="0"/>
        <w:contextualSpacing/>
        <w:jc w:val="center"/>
        <w:rPr>
          <w:rFonts w:ascii="Times New Roman" w:hAnsi="Times New Roman" w:cs="Times New Roman"/>
          <w:i w:val="0"/>
          <w:noProof/>
          <w:color w:val="000000" w:themeColor="text1"/>
          <w:kern w:val="0"/>
        </w:rPr>
      </w:pPr>
      <w:bookmarkStart w:id="226" w:name="_Toc42784843"/>
      <w:bookmarkStart w:id="227" w:name="_Toc75786826"/>
      <w:r w:rsidRPr="002712F3">
        <w:rPr>
          <w:rFonts w:ascii="Times New Roman" w:hAnsi="Times New Roman" w:cs="Times New Roman"/>
          <w:i w:val="0"/>
          <w:noProof/>
          <w:color w:val="000000" w:themeColor="text1"/>
          <w:kern w:val="0"/>
        </w:rPr>
        <w:t>Социал</w:t>
      </w:r>
      <w:r w:rsidR="007B2C6F" w:rsidRPr="002712F3">
        <w:rPr>
          <w:rFonts w:ascii="Times New Roman" w:hAnsi="Times New Roman" w:cs="Times New Roman"/>
          <w:i w:val="0"/>
          <w:noProof/>
          <w:color w:val="000000" w:themeColor="text1"/>
          <w:kern w:val="0"/>
        </w:rPr>
        <w:t>ьно-экономическая ситуация</w:t>
      </w:r>
      <w:bookmarkEnd w:id="223"/>
      <w:bookmarkEnd w:id="224"/>
      <w:bookmarkEnd w:id="225"/>
      <w:bookmarkEnd w:id="226"/>
      <w:bookmarkEnd w:id="227"/>
    </w:p>
    <w:p w:rsidR="00D924A2" w:rsidRPr="00953D6B" w:rsidRDefault="00457484" w:rsidP="002712F3">
      <w:pPr>
        <w:keepNext/>
        <w:keepLines/>
        <w:spacing w:after="240" w:line="240" w:lineRule="auto"/>
        <w:jc w:val="center"/>
        <w:outlineLvl w:val="2"/>
        <w:rPr>
          <w:b/>
          <w:color w:val="000000" w:themeColor="text1"/>
          <w:sz w:val="28"/>
          <w:szCs w:val="28"/>
        </w:rPr>
      </w:pPr>
      <w:bookmarkStart w:id="228" w:name="_Toc315701098"/>
      <w:bookmarkStart w:id="229" w:name="_Toc315701099"/>
      <w:bookmarkStart w:id="230" w:name="_Toc527638436"/>
      <w:bookmarkStart w:id="231" w:name="_Toc42784844"/>
      <w:bookmarkStart w:id="232" w:name="_Toc75786827"/>
      <w:bookmarkEnd w:id="228"/>
      <w:bookmarkEnd w:id="229"/>
      <w:r w:rsidRPr="00953D6B">
        <w:rPr>
          <w:b/>
          <w:color w:val="000000" w:themeColor="text1"/>
          <w:sz w:val="28"/>
          <w:szCs w:val="28"/>
        </w:rPr>
        <w:t>6.2</w:t>
      </w:r>
      <w:r w:rsidR="006E2916" w:rsidRPr="00953D6B">
        <w:rPr>
          <w:b/>
          <w:color w:val="000000" w:themeColor="text1"/>
          <w:sz w:val="28"/>
          <w:szCs w:val="28"/>
        </w:rPr>
        <w:t xml:space="preserve">.1. </w:t>
      </w:r>
      <w:r w:rsidR="000D5E4E" w:rsidRPr="00953D6B">
        <w:rPr>
          <w:b/>
          <w:color w:val="000000" w:themeColor="text1"/>
          <w:sz w:val="28"/>
          <w:szCs w:val="28"/>
        </w:rPr>
        <w:t>Демографическая ситуация</w:t>
      </w:r>
      <w:bookmarkEnd w:id="230"/>
      <w:bookmarkEnd w:id="231"/>
      <w:bookmarkEnd w:id="232"/>
    </w:p>
    <w:p w:rsidR="00EE04CC" w:rsidRPr="002B0650" w:rsidRDefault="00047056" w:rsidP="00953D6B">
      <w:pPr>
        <w:spacing w:before="240" w:after="0" w:line="240" w:lineRule="auto"/>
        <w:ind w:firstLine="709"/>
        <w:jc w:val="both"/>
        <w:rPr>
          <w:color w:val="00B0F0"/>
          <w:sz w:val="28"/>
          <w:szCs w:val="28"/>
        </w:rPr>
      </w:pPr>
      <w:bookmarkStart w:id="233" w:name="_Toc342472315"/>
      <w:bookmarkStart w:id="234" w:name="_Toc268263635"/>
      <w:r w:rsidRPr="002B0650">
        <w:rPr>
          <w:sz w:val="28"/>
          <w:szCs w:val="28"/>
        </w:rPr>
        <w:t xml:space="preserve">Общая численность населения </w:t>
      </w:r>
      <w:r w:rsidR="00F809D7" w:rsidRPr="002B0650">
        <w:rPr>
          <w:sz w:val="28"/>
          <w:szCs w:val="28"/>
        </w:rPr>
        <w:t>Аксенихинского</w:t>
      </w:r>
      <w:r w:rsidR="00F76620" w:rsidRPr="002B0650">
        <w:rPr>
          <w:sz w:val="28"/>
          <w:szCs w:val="28"/>
        </w:rPr>
        <w:t xml:space="preserve"> сельсовета</w:t>
      </w:r>
      <w:r w:rsidR="006E2916" w:rsidRPr="002B0650">
        <w:rPr>
          <w:sz w:val="28"/>
          <w:szCs w:val="28"/>
        </w:rPr>
        <w:t xml:space="preserve"> на 1 января </w:t>
      </w:r>
      <w:r w:rsidR="00F76620" w:rsidRPr="002B0650">
        <w:rPr>
          <w:sz w:val="28"/>
          <w:szCs w:val="28"/>
        </w:rPr>
        <w:t>2021</w:t>
      </w:r>
      <w:r w:rsidRPr="002B0650">
        <w:rPr>
          <w:sz w:val="28"/>
          <w:szCs w:val="28"/>
        </w:rPr>
        <w:t xml:space="preserve"> год</w:t>
      </w:r>
      <w:r w:rsidR="006E2916" w:rsidRPr="002B0650">
        <w:rPr>
          <w:sz w:val="28"/>
          <w:szCs w:val="28"/>
        </w:rPr>
        <w:t>а</w:t>
      </w:r>
      <w:r w:rsidRPr="002B0650">
        <w:rPr>
          <w:sz w:val="28"/>
          <w:szCs w:val="28"/>
        </w:rPr>
        <w:t xml:space="preserve"> составила </w:t>
      </w:r>
      <w:r w:rsidR="002B0650" w:rsidRPr="002B0650">
        <w:rPr>
          <w:noProof/>
          <w:sz w:val="28"/>
          <w:szCs w:val="28"/>
        </w:rPr>
        <w:t>484</w:t>
      </w:r>
      <w:r w:rsidRPr="002B0650">
        <w:rPr>
          <w:noProof/>
          <w:sz w:val="28"/>
          <w:szCs w:val="28"/>
        </w:rPr>
        <w:t xml:space="preserve"> </w:t>
      </w:r>
      <w:r w:rsidRPr="002B0650">
        <w:rPr>
          <w:sz w:val="28"/>
          <w:szCs w:val="28"/>
        </w:rPr>
        <w:t>человек</w:t>
      </w:r>
      <w:r w:rsidR="002B0650" w:rsidRPr="002B0650">
        <w:rPr>
          <w:sz w:val="28"/>
          <w:szCs w:val="28"/>
        </w:rPr>
        <w:t>а</w:t>
      </w:r>
      <w:r w:rsidR="002210F3" w:rsidRPr="002B0650">
        <w:rPr>
          <w:rStyle w:val="afff1"/>
          <w:sz w:val="28"/>
          <w:szCs w:val="28"/>
        </w:rPr>
        <w:footnoteReference w:id="1"/>
      </w:r>
      <w:r w:rsidRPr="002B0650">
        <w:rPr>
          <w:color w:val="00B0F0"/>
          <w:sz w:val="28"/>
          <w:szCs w:val="28"/>
        </w:rPr>
        <w:t xml:space="preserve"> </w:t>
      </w:r>
      <w:r w:rsidRPr="007A4D21">
        <w:rPr>
          <w:sz w:val="28"/>
          <w:szCs w:val="28"/>
        </w:rPr>
        <w:t xml:space="preserve">или </w:t>
      </w:r>
      <w:r w:rsidR="007A4D21" w:rsidRPr="007A4D21">
        <w:rPr>
          <w:sz w:val="28"/>
          <w:szCs w:val="28"/>
        </w:rPr>
        <w:t>1</w:t>
      </w:r>
      <w:r w:rsidR="0070225F" w:rsidRPr="007A4D21">
        <w:rPr>
          <w:sz w:val="28"/>
          <w:szCs w:val="28"/>
        </w:rPr>
        <w:t>,68</w:t>
      </w:r>
      <w:r w:rsidR="00FC3117" w:rsidRPr="007A4D21">
        <w:rPr>
          <w:sz w:val="28"/>
          <w:szCs w:val="28"/>
        </w:rPr>
        <w:t> </w:t>
      </w:r>
      <w:r w:rsidRPr="007A4D21">
        <w:rPr>
          <w:sz w:val="28"/>
          <w:szCs w:val="28"/>
        </w:rPr>
        <w:t xml:space="preserve">% от населения </w:t>
      </w:r>
      <w:r w:rsidR="00F76620" w:rsidRPr="007A4D21">
        <w:rPr>
          <w:sz w:val="28"/>
          <w:szCs w:val="28"/>
        </w:rPr>
        <w:t>Краснозерского района</w:t>
      </w:r>
      <w:r w:rsidRPr="007A4D21">
        <w:rPr>
          <w:color w:val="00B0F0"/>
          <w:sz w:val="28"/>
          <w:szCs w:val="28"/>
        </w:rPr>
        <w:t>.</w:t>
      </w:r>
      <w:r w:rsidRPr="002B0650">
        <w:rPr>
          <w:color w:val="00B0F0"/>
          <w:sz w:val="28"/>
          <w:szCs w:val="28"/>
        </w:rPr>
        <w:t xml:space="preserve"> </w:t>
      </w:r>
      <w:r w:rsidRPr="002B0650">
        <w:rPr>
          <w:sz w:val="28"/>
          <w:szCs w:val="28"/>
        </w:rPr>
        <w:t xml:space="preserve">Плотность населения составляет </w:t>
      </w:r>
      <w:r w:rsidR="002B0650" w:rsidRPr="002B0650">
        <w:rPr>
          <w:sz w:val="28"/>
          <w:szCs w:val="28"/>
        </w:rPr>
        <w:t>3</w:t>
      </w:r>
      <w:r w:rsidR="00F215BA" w:rsidRPr="002B0650">
        <w:rPr>
          <w:sz w:val="28"/>
          <w:szCs w:val="28"/>
        </w:rPr>
        <w:t>,</w:t>
      </w:r>
      <w:r w:rsidR="002B0650" w:rsidRPr="002B0650">
        <w:rPr>
          <w:sz w:val="28"/>
          <w:szCs w:val="28"/>
        </w:rPr>
        <w:t>57</w:t>
      </w:r>
      <w:r w:rsidR="00767F6E" w:rsidRPr="002B0650">
        <w:rPr>
          <w:sz w:val="28"/>
          <w:szCs w:val="28"/>
        </w:rPr>
        <w:t xml:space="preserve"> </w:t>
      </w:r>
      <w:r w:rsidR="00F215BA" w:rsidRPr="002B0650">
        <w:rPr>
          <w:sz w:val="28"/>
          <w:szCs w:val="28"/>
        </w:rPr>
        <w:t>чел</w:t>
      </w:r>
      <w:r w:rsidRPr="002B0650">
        <w:rPr>
          <w:sz w:val="28"/>
          <w:szCs w:val="28"/>
        </w:rPr>
        <w:t>/км</w:t>
      </w:r>
      <w:r w:rsidRPr="002B0650">
        <w:rPr>
          <w:sz w:val="28"/>
          <w:szCs w:val="28"/>
          <w:vertAlign w:val="superscript"/>
        </w:rPr>
        <w:t>2</w:t>
      </w:r>
      <w:r w:rsidRPr="002B0650">
        <w:rPr>
          <w:sz w:val="28"/>
          <w:szCs w:val="28"/>
        </w:rPr>
        <w:t>.</w:t>
      </w:r>
      <w:r w:rsidRPr="002B0650">
        <w:rPr>
          <w:color w:val="00B0F0"/>
          <w:sz w:val="28"/>
          <w:szCs w:val="28"/>
        </w:rPr>
        <w:t xml:space="preserve"> </w:t>
      </w:r>
    </w:p>
    <w:p w:rsidR="00EE04CC" w:rsidRPr="002B0650" w:rsidRDefault="00EE04CC" w:rsidP="00EE04CC">
      <w:pPr>
        <w:spacing w:line="240" w:lineRule="auto"/>
        <w:ind w:firstLine="709"/>
        <w:contextualSpacing/>
        <w:jc w:val="both"/>
        <w:rPr>
          <w:color w:val="00B0F0"/>
          <w:sz w:val="28"/>
          <w:szCs w:val="28"/>
        </w:rPr>
      </w:pPr>
      <w:r w:rsidRPr="00E22A9D">
        <w:rPr>
          <w:sz w:val="28"/>
          <w:szCs w:val="28"/>
        </w:rPr>
        <w:t xml:space="preserve">На протяжении исследуемого периода динамика численности населения в </w:t>
      </w:r>
      <w:r w:rsidR="00E22A9D" w:rsidRPr="00E22A9D">
        <w:rPr>
          <w:sz w:val="28"/>
          <w:szCs w:val="28"/>
        </w:rPr>
        <w:t>Аксенихинском</w:t>
      </w:r>
      <w:r w:rsidR="00767F6E" w:rsidRPr="00E22A9D">
        <w:rPr>
          <w:sz w:val="28"/>
          <w:szCs w:val="28"/>
        </w:rPr>
        <w:t xml:space="preserve"> сельсовете</w:t>
      </w:r>
      <w:r w:rsidRPr="00E22A9D">
        <w:rPr>
          <w:sz w:val="28"/>
          <w:szCs w:val="28"/>
        </w:rPr>
        <w:t xml:space="preserve"> показывает отрицательную тенденцию.</w:t>
      </w:r>
      <w:r w:rsidR="00E22A9D">
        <w:rPr>
          <w:color w:val="00B0F0"/>
          <w:sz w:val="28"/>
          <w:szCs w:val="28"/>
        </w:rPr>
        <w:t xml:space="preserve"> </w:t>
      </w:r>
      <w:r w:rsidRPr="00E22A9D">
        <w:rPr>
          <w:sz w:val="28"/>
          <w:szCs w:val="28"/>
        </w:rPr>
        <w:t>Уб</w:t>
      </w:r>
      <w:r w:rsidR="00047056" w:rsidRPr="00E22A9D">
        <w:rPr>
          <w:sz w:val="28"/>
          <w:szCs w:val="28"/>
        </w:rPr>
        <w:t xml:space="preserve">ыль численности населения </w:t>
      </w:r>
      <w:r w:rsidR="00767F6E" w:rsidRPr="00E22A9D">
        <w:rPr>
          <w:sz w:val="28"/>
          <w:szCs w:val="28"/>
        </w:rPr>
        <w:t>с 2016</w:t>
      </w:r>
      <w:r w:rsidRPr="00E22A9D">
        <w:rPr>
          <w:sz w:val="28"/>
          <w:szCs w:val="28"/>
        </w:rPr>
        <w:t xml:space="preserve"> год</w:t>
      </w:r>
      <w:r w:rsidR="000658AF" w:rsidRPr="00E22A9D">
        <w:rPr>
          <w:sz w:val="28"/>
          <w:szCs w:val="28"/>
        </w:rPr>
        <w:t>а</w:t>
      </w:r>
      <w:r w:rsidR="00767F6E" w:rsidRPr="00E22A9D">
        <w:rPr>
          <w:sz w:val="28"/>
          <w:szCs w:val="28"/>
        </w:rPr>
        <w:t xml:space="preserve"> до 2021</w:t>
      </w:r>
      <w:r w:rsidR="000658AF" w:rsidRPr="00E22A9D">
        <w:rPr>
          <w:sz w:val="28"/>
          <w:szCs w:val="28"/>
        </w:rPr>
        <w:t xml:space="preserve"> год составила </w:t>
      </w:r>
      <w:r w:rsidR="00E22A9D" w:rsidRPr="00E22A9D">
        <w:rPr>
          <w:sz w:val="28"/>
          <w:szCs w:val="28"/>
        </w:rPr>
        <w:t>95</w:t>
      </w:r>
      <w:r w:rsidR="000658AF" w:rsidRPr="00E22A9D">
        <w:rPr>
          <w:sz w:val="28"/>
          <w:szCs w:val="28"/>
        </w:rPr>
        <w:t xml:space="preserve"> человек</w:t>
      </w:r>
      <w:r w:rsidRPr="00E22A9D">
        <w:rPr>
          <w:sz w:val="28"/>
          <w:szCs w:val="28"/>
        </w:rPr>
        <w:t xml:space="preserve">, </w:t>
      </w:r>
      <w:r w:rsidR="00047056" w:rsidRPr="00E22A9D">
        <w:rPr>
          <w:sz w:val="28"/>
          <w:szCs w:val="28"/>
        </w:rPr>
        <w:t>среднегодовая убыль населения муницип</w:t>
      </w:r>
      <w:r w:rsidR="00E22A9D" w:rsidRPr="00E22A9D">
        <w:rPr>
          <w:sz w:val="28"/>
          <w:szCs w:val="28"/>
        </w:rPr>
        <w:t>ального образования составила 15</w:t>
      </w:r>
      <w:r w:rsidR="0070225F" w:rsidRPr="00E22A9D">
        <w:rPr>
          <w:sz w:val="28"/>
          <w:szCs w:val="28"/>
        </w:rPr>
        <w:t xml:space="preserve"> человек</w:t>
      </w:r>
      <w:r w:rsidR="00047056" w:rsidRPr="00E22A9D">
        <w:rPr>
          <w:sz w:val="28"/>
          <w:szCs w:val="28"/>
        </w:rPr>
        <w:t xml:space="preserve"> в год.</w:t>
      </w:r>
    </w:p>
    <w:p w:rsidR="00F76620" w:rsidRPr="00E22A9D" w:rsidRDefault="00F76620" w:rsidP="00F76620">
      <w:pPr>
        <w:spacing w:before="120" w:line="240" w:lineRule="auto"/>
        <w:ind w:firstLine="709"/>
        <w:contextualSpacing/>
        <w:jc w:val="both"/>
        <w:rPr>
          <w:sz w:val="28"/>
          <w:szCs w:val="28"/>
        </w:rPr>
      </w:pPr>
      <w:r w:rsidRPr="00E22A9D">
        <w:rPr>
          <w:sz w:val="28"/>
          <w:szCs w:val="28"/>
        </w:rPr>
        <w:t xml:space="preserve">Основными факторами, определяющими численность населения, является естественное движение (естественный прирост или убыль) населения, складывающееся из показателей рождаемости и смертности, а также миграционные процессы. </w:t>
      </w:r>
    </w:p>
    <w:p w:rsidR="00F76620" w:rsidRPr="00E22A9D" w:rsidRDefault="00F76620" w:rsidP="00F76620">
      <w:pPr>
        <w:spacing w:after="0" w:line="240" w:lineRule="auto"/>
        <w:ind w:firstLine="709"/>
        <w:contextualSpacing/>
        <w:jc w:val="both"/>
      </w:pPr>
      <w:r w:rsidRPr="00E22A9D">
        <w:rPr>
          <w:sz w:val="28"/>
          <w:szCs w:val="28"/>
        </w:rPr>
        <w:lastRenderedPageBreak/>
        <w:t xml:space="preserve">На протяжении последних лет смертность в </w:t>
      </w:r>
      <w:r w:rsidR="00E22A9D" w:rsidRPr="00E22A9D">
        <w:rPr>
          <w:sz w:val="28"/>
          <w:szCs w:val="28"/>
        </w:rPr>
        <w:t>Аксенихинском</w:t>
      </w:r>
      <w:r w:rsidR="00767F6E" w:rsidRPr="00E22A9D">
        <w:rPr>
          <w:sz w:val="28"/>
          <w:szCs w:val="28"/>
        </w:rPr>
        <w:t xml:space="preserve"> сельсовете</w:t>
      </w:r>
      <w:r w:rsidRPr="00E22A9D">
        <w:rPr>
          <w:sz w:val="28"/>
          <w:szCs w:val="28"/>
        </w:rPr>
        <w:t xml:space="preserve"> превышала рождаемость, число </w:t>
      </w:r>
      <w:r w:rsidR="00E22A9D" w:rsidRPr="00E22A9D">
        <w:rPr>
          <w:sz w:val="28"/>
          <w:szCs w:val="28"/>
        </w:rPr>
        <w:t>вы</w:t>
      </w:r>
      <w:r w:rsidR="00767F6E" w:rsidRPr="00E22A9D">
        <w:rPr>
          <w:sz w:val="28"/>
          <w:szCs w:val="28"/>
        </w:rPr>
        <w:t xml:space="preserve">бывших </w:t>
      </w:r>
      <w:r w:rsidR="00E22A9D" w:rsidRPr="00E22A9D">
        <w:rPr>
          <w:sz w:val="28"/>
          <w:szCs w:val="28"/>
        </w:rPr>
        <w:t xml:space="preserve">значительно преобладало над </w:t>
      </w:r>
      <w:r w:rsidRPr="00E22A9D">
        <w:rPr>
          <w:sz w:val="28"/>
          <w:szCs w:val="28"/>
        </w:rPr>
        <w:t>число</w:t>
      </w:r>
      <w:r w:rsidR="00E22A9D" w:rsidRPr="00E22A9D">
        <w:rPr>
          <w:sz w:val="28"/>
          <w:szCs w:val="28"/>
        </w:rPr>
        <w:t>м</w:t>
      </w:r>
      <w:r w:rsidR="00767F6E" w:rsidRPr="00E22A9D">
        <w:rPr>
          <w:sz w:val="28"/>
          <w:szCs w:val="28"/>
        </w:rPr>
        <w:t xml:space="preserve"> прибывших</w:t>
      </w:r>
      <w:r w:rsidRPr="00E22A9D">
        <w:t>.</w:t>
      </w:r>
    </w:p>
    <w:p w:rsidR="00DD594E" w:rsidRPr="001B14E3" w:rsidRDefault="00DD594E" w:rsidP="00B5198B">
      <w:pPr>
        <w:pStyle w:val="a7"/>
        <w:keepNext/>
        <w:spacing w:after="0"/>
        <w:contextualSpacing/>
        <w:jc w:val="both"/>
        <w:rPr>
          <w:color w:val="FF0000"/>
          <w:sz w:val="24"/>
          <w:szCs w:val="24"/>
        </w:rPr>
      </w:pPr>
      <w:r w:rsidRPr="00F76620">
        <w:rPr>
          <w:color w:val="000000" w:themeColor="text1"/>
          <w:sz w:val="24"/>
          <w:szCs w:val="24"/>
        </w:rPr>
        <w:t xml:space="preserve">Таблица </w:t>
      </w:r>
      <w:r w:rsidR="00194266">
        <w:rPr>
          <w:color w:val="000000" w:themeColor="text1"/>
          <w:sz w:val="24"/>
          <w:szCs w:val="24"/>
        </w:rPr>
        <w:t>9</w:t>
      </w:r>
      <w:r w:rsidRPr="00F76620">
        <w:rPr>
          <w:noProof/>
          <w:color w:val="000000" w:themeColor="text1"/>
          <w:sz w:val="24"/>
          <w:szCs w:val="24"/>
        </w:rPr>
        <w:t xml:space="preserve"> –</w:t>
      </w:r>
      <w:r w:rsidR="002210F3" w:rsidRPr="00F76620">
        <w:rPr>
          <w:noProof/>
          <w:color w:val="000000" w:themeColor="text1"/>
          <w:sz w:val="24"/>
          <w:szCs w:val="24"/>
        </w:rPr>
        <w:t>Динамика</w:t>
      </w:r>
      <w:r w:rsidRPr="00F76620">
        <w:rPr>
          <w:noProof/>
          <w:color w:val="000000" w:themeColor="text1"/>
          <w:sz w:val="24"/>
          <w:szCs w:val="24"/>
        </w:rPr>
        <w:t xml:space="preserve"> численности населения </w:t>
      </w:r>
      <w:r w:rsidR="00F809D7">
        <w:rPr>
          <w:noProof/>
          <w:color w:val="000000" w:themeColor="text1"/>
          <w:sz w:val="24"/>
          <w:szCs w:val="24"/>
        </w:rPr>
        <w:t>Аксенихинского</w:t>
      </w:r>
      <w:r w:rsidR="00F76620" w:rsidRPr="00F76620">
        <w:rPr>
          <w:noProof/>
          <w:color w:val="000000" w:themeColor="text1"/>
          <w:sz w:val="24"/>
          <w:szCs w:val="24"/>
        </w:rPr>
        <w:t xml:space="preserve"> сельсовета, </w:t>
      </w:r>
      <w:r w:rsidRPr="00F76620">
        <w:rPr>
          <w:noProof/>
          <w:color w:val="000000" w:themeColor="text1"/>
          <w:sz w:val="24"/>
          <w:szCs w:val="24"/>
        </w:rPr>
        <w:t>человек</w:t>
      </w:r>
      <w:r w:rsidR="002210F3" w:rsidRPr="001B14E3">
        <w:rPr>
          <w:noProof/>
          <w:color w:val="FF0000"/>
          <w:sz w:val="24"/>
          <w:szCs w:val="24"/>
        </w:rPr>
        <w:t xml:space="preserve"> </w:t>
      </w:r>
      <w:r w:rsidR="00186488" w:rsidRPr="00767F6E">
        <w:rPr>
          <w:rStyle w:val="afff1"/>
          <w:noProof/>
          <w:color w:val="auto"/>
          <w:sz w:val="24"/>
          <w:szCs w:val="24"/>
        </w:rPr>
        <w:footnoteReference w:id="2"/>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88"/>
        <w:gridCol w:w="1240"/>
        <w:gridCol w:w="1240"/>
        <w:gridCol w:w="1240"/>
        <w:gridCol w:w="1240"/>
        <w:gridCol w:w="1240"/>
        <w:gridCol w:w="1234"/>
      </w:tblGrid>
      <w:tr w:rsidR="00F26119" w:rsidRPr="001B14E3" w:rsidTr="00F76620">
        <w:trPr>
          <w:tblHeader/>
          <w:jc w:val="center"/>
        </w:trPr>
        <w:tc>
          <w:tcPr>
            <w:tcW w:w="1433" w:type="pct"/>
            <w:vMerge w:val="restart"/>
            <w:vAlign w:val="center"/>
          </w:tcPr>
          <w:p w:rsidR="00EC6EF5" w:rsidRPr="00F76620" w:rsidRDefault="00EC6EF5" w:rsidP="00074A00">
            <w:pPr>
              <w:jc w:val="center"/>
              <w:rPr>
                <w:b/>
                <w:color w:val="000000" w:themeColor="text1"/>
              </w:rPr>
            </w:pPr>
            <w:r w:rsidRPr="00F76620">
              <w:rPr>
                <w:b/>
                <w:color w:val="000000" w:themeColor="text1"/>
              </w:rPr>
              <w:t>Показатели</w:t>
            </w:r>
          </w:p>
        </w:tc>
        <w:tc>
          <w:tcPr>
            <w:tcW w:w="3567" w:type="pct"/>
            <w:gridSpan w:val="6"/>
            <w:vAlign w:val="center"/>
          </w:tcPr>
          <w:p w:rsidR="00EC6EF5" w:rsidRPr="00F76620" w:rsidRDefault="00EC6EF5" w:rsidP="002210F3">
            <w:pPr>
              <w:spacing w:line="240" w:lineRule="auto"/>
              <w:jc w:val="center"/>
              <w:rPr>
                <w:b/>
                <w:color w:val="000000" w:themeColor="text1"/>
              </w:rPr>
            </w:pPr>
            <w:r w:rsidRPr="00F76620">
              <w:rPr>
                <w:b/>
                <w:color w:val="000000" w:themeColor="text1"/>
              </w:rPr>
              <w:t>Значение по годам</w:t>
            </w:r>
          </w:p>
        </w:tc>
      </w:tr>
      <w:tr w:rsidR="00F26119" w:rsidRPr="001B14E3" w:rsidTr="00F76620">
        <w:trPr>
          <w:trHeight w:val="374"/>
          <w:tblHeader/>
          <w:jc w:val="center"/>
        </w:trPr>
        <w:tc>
          <w:tcPr>
            <w:tcW w:w="1433" w:type="pct"/>
            <w:vMerge/>
            <w:vAlign w:val="center"/>
          </w:tcPr>
          <w:p w:rsidR="00F26119" w:rsidRPr="00F76620" w:rsidRDefault="00F26119" w:rsidP="00074A00">
            <w:pPr>
              <w:jc w:val="center"/>
              <w:rPr>
                <w:b/>
                <w:color w:val="000000" w:themeColor="text1"/>
              </w:rPr>
            </w:pPr>
          </w:p>
        </w:tc>
        <w:tc>
          <w:tcPr>
            <w:tcW w:w="595" w:type="pct"/>
            <w:vAlign w:val="center"/>
          </w:tcPr>
          <w:p w:rsidR="00F26119" w:rsidRPr="00F76620" w:rsidRDefault="00F76620" w:rsidP="00F26119">
            <w:pPr>
              <w:jc w:val="center"/>
              <w:rPr>
                <w:b/>
                <w:color w:val="000000" w:themeColor="text1"/>
              </w:rPr>
            </w:pPr>
            <w:r w:rsidRPr="00F76620">
              <w:rPr>
                <w:b/>
                <w:color w:val="000000" w:themeColor="text1"/>
              </w:rPr>
              <w:t>2016</w:t>
            </w:r>
          </w:p>
        </w:tc>
        <w:tc>
          <w:tcPr>
            <w:tcW w:w="595" w:type="pct"/>
            <w:vAlign w:val="center"/>
          </w:tcPr>
          <w:p w:rsidR="00F26119" w:rsidRPr="00F76620" w:rsidRDefault="00F76620" w:rsidP="00F26119">
            <w:pPr>
              <w:jc w:val="center"/>
              <w:rPr>
                <w:b/>
                <w:color w:val="000000" w:themeColor="text1"/>
              </w:rPr>
            </w:pPr>
            <w:r w:rsidRPr="00F76620">
              <w:rPr>
                <w:b/>
                <w:color w:val="000000" w:themeColor="text1"/>
              </w:rPr>
              <w:t>2017</w:t>
            </w:r>
          </w:p>
        </w:tc>
        <w:tc>
          <w:tcPr>
            <w:tcW w:w="595" w:type="pct"/>
            <w:vAlign w:val="center"/>
          </w:tcPr>
          <w:p w:rsidR="00F26119" w:rsidRPr="00F76620" w:rsidRDefault="00F76620" w:rsidP="00F26119">
            <w:pPr>
              <w:jc w:val="center"/>
              <w:rPr>
                <w:b/>
                <w:color w:val="000000" w:themeColor="text1"/>
              </w:rPr>
            </w:pPr>
            <w:r w:rsidRPr="00F76620">
              <w:rPr>
                <w:b/>
                <w:color w:val="000000" w:themeColor="text1"/>
              </w:rPr>
              <w:t>2018</w:t>
            </w:r>
          </w:p>
        </w:tc>
        <w:tc>
          <w:tcPr>
            <w:tcW w:w="595" w:type="pct"/>
            <w:vAlign w:val="center"/>
          </w:tcPr>
          <w:p w:rsidR="00F26119" w:rsidRPr="00F76620" w:rsidRDefault="00F76620" w:rsidP="00F26119">
            <w:pPr>
              <w:jc w:val="center"/>
              <w:rPr>
                <w:b/>
                <w:color w:val="000000" w:themeColor="text1"/>
              </w:rPr>
            </w:pPr>
            <w:r w:rsidRPr="00F76620">
              <w:rPr>
                <w:b/>
                <w:color w:val="000000" w:themeColor="text1"/>
              </w:rPr>
              <w:t>2019</w:t>
            </w:r>
          </w:p>
        </w:tc>
        <w:tc>
          <w:tcPr>
            <w:tcW w:w="595" w:type="pct"/>
            <w:vAlign w:val="center"/>
          </w:tcPr>
          <w:p w:rsidR="00F26119" w:rsidRPr="00F76620" w:rsidRDefault="00F76620" w:rsidP="00F26119">
            <w:pPr>
              <w:jc w:val="center"/>
              <w:rPr>
                <w:b/>
                <w:color w:val="000000" w:themeColor="text1"/>
              </w:rPr>
            </w:pPr>
            <w:r w:rsidRPr="00F76620">
              <w:rPr>
                <w:b/>
                <w:color w:val="000000" w:themeColor="text1"/>
              </w:rPr>
              <w:t>2020</w:t>
            </w:r>
          </w:p>
        </w:tc>
        <w:tc>
          <w:tcPr>
            <w:tcW w:w="593" w:type="pct"/>
          </w:tcPr>
          <w:p w:rsidR="00F26119" w:rsidRPr="00F76620" w:rsidRDefault="00F76620" w:rsidP="00F26119">
            <w:pPr>
              <w:jc w:val="center"/>
              <w:rPr>
                <w:b/>
                <w:color w:val="000000" w:themeColor="text1"/>
              </w:rPr>
            </w:pPr>
            <w:r w:rsidRPr="00F76620">
              <w:rPr>
                <w:b/>
                <w:color w:val="000000" w:themeColor="text1"/>
              </w:rPr>
              <w:t>2021</w:t>
            </w:r>
          </w:p>
        </w:tc>
      </w:tr>
      <w:tr w:rsidR="00F26119" w:rsidRPr="001B14E3" w:rsidTr="00F76620">
        <w:trPr>
          <w:trHeight w:val="454"/>
          <w:jc w:val="center"/>
        </w:trPr>
        <w:tc>
          <w:tcPr>
            <w:tcW w:w="1433" w:type="pct"/>
            <w:vAlign w:val="center"/>
          </w:tcPr>
          <w:p w:rsidR="00F26119" w:rsidRPr="00F76620" w:rsidRDefault="00F26119" w:rsidP="007E155E">
            <w:pPr>
              <w:spacing w:after="0"/>
              <w:rPr>
                <w:color w:val="000000" w:themeColor="text1"/>
              </w:rPr>
            </w:pPr>
            <w:r w:rsidRPr="00F76620">
              <w:rPr>
                <w:color w:val="000000" w:themeColor="text1"/>
              </w:rPr>
              <w:t xml:space="preserve">Население </w:t>
            </w:r>
            <w:r w:rsidR="00720229">
              <w:rPr>
                <w:color w:val="000000" w:themeColor="text1"/>
              </w:rPr>
              <w:t>(</w:t>
            </w:r>
            <w:r w:rsidR="00720229">
              <w:rPr>
                <w:color w:val="000000"/>
                <w:shd w:val="clear" w:color="auto" w:fill="FFFFFF"/>
              </w:rPr>
              <w:t>на 1 января текущего года)</w:t>
            </w:r>
          </w:p>
        </w:tc>
        <w:tc>
          <w:tcPr>
            <w:tcW w:w="595" w:type="pct"/>
            <w:vAlign w:val="center"/>
          </w:tcPr>
          <w:p w:rsidR="00F26119" w:rsidRPr="00F76620" w:rsidRDefault="00E22A9D" w:rsidP="007E155E">
            <w:pPr>
              <w:spacing w:after="0"/>
              <w:jc w:val="center"/>
              <w:rPr>
                <w:color w:val="000000" w:themeColor="text1"/>
              </w:rPr>
            </w:pPr>
            <w:r>
              <w:rPr>
                <w:color w:val="000000" w:themeColor="text1"/>
              </w:rPr>
              <w:t>579</w:t>
            </w:r>
          </w:p>
        </w:tc>
        <w:tc>
          <w:tcPr>
            <w:tcW w:w="595" w:type="pct"/>
            <w:vAlign w:val="center"/>
          </w:tcPr>
          <w:p w:rsidR="00F26119" w:rsidRPr="00F76620" w:rsidRDefault="00E22A9D" w:rsidP="007E155E">
            <w:pPr>
              <w:spacing w:after="0"/>
              <w:jc w:val="center"/>
              <w:rPr>
                <w:color w:val="000000" w:themeColor="text1"/>
              </w:rPr>
            </w:pPr>
            <w:r>
              <w:rPr>
                <w:color w:val="000000" w:themeColor="text1"/>
              </w:rPr>
              <w:t>556</w:t>
            </w:r>
          </w:p>
        </w:tc>
        <w:tc>
          <w:tcPr>
            <w:tcW w:w="595" w:type="pct"/>
            <w:vAlign w:val="center"/>
          </w:tcPr>
          <w:p w:rsidR="00F26119" w:rsidRPr="00F76620" w:rsidRDefault="00E22A9D" w:rsidP="007E155E">
            <w:pPr>
              <w:spacing w:after="0"/>
              <w:jc w:val="center"/>
              <w:rPr>
                <w:color w:val="000000" w:themeColor="text1"/>
              </w:rPr>
            </w:pPr>
            <w:r>
              <w:rPr>
                <w:color w:val="000000" w:themeColor="text1"/>
              </w:rPr>
              <w:t>534</w:t>
            </w:r>
          </w:p>
        </w:tc>
        <w:tc>
          <w:tcPr>
            <w:tcW w:w="595" w:type="pct"/>
            <w:vAlign w:val="center"/>
          </w:tcPr>
          <w:p w:rsidR="00F26119" w:rsidRPr="00F76620" w:rsidRDefault="00E22A9D" w:rsidP="007E155E">
            <w:pPr>
              <w:spacing w:after="0"/>
              <w:jc w:val="center"/>
              <w:rPr>
                <w:color w:val="000000" w:themeColor="text1"/>
              </w:rPr>
            </w:pPr>
            <w:r>
              <w:rPr>
                <w:color w:val="000000" w:themeColor="text1"/>
              </w:rPr>
              <w:t>518</w:t>
            </w:r>
          </w:p>
        </w:tc>
        <w:tc>
          <w:tcPr>
            <w:tcW w:w="595" w:type="pct"/>
            <w:vAlign w:val="center"/>
          </w:tcPr>
          <w:p w:rsidR="00F26119" w:rsidRPr="00F76620" w:rsidRDefault="00E22A9D" w:rsidP="007E155E">
            <w:pPr>
              <w:spacing w:after="0"/>
              <w:jc w:val="center"/>
              <w:rPr>
                <w:color w:val="000000" w:themeColor="text1"/>
              </w:rPr>
            </w:pPr>
            <w:r>
              <w:rPr>
                <w:color w:val="000000" w:themeColor="text1"/>
              </w:rPr>
              <w:t>502</w:t>
            </w:r>
          </w:p>
        </w:tc>
        <w:tc>
          <w:tcPr>
            <w:tcW w:w="593" w:type="pct"/>
            <w:vAlign w:val="center"/>
          </w:tcPr>
          <w:p w:rsidR="00F26119" w:rsidRPr="00F76620" w:rsidRDefault="00E22A9D" w:rsidP="007E155E">
            <w:pPr>
              <w:spacing w:after="0"/>
              <w:jc w:val="center"/>
              <w:rPr>
                <w:color w:val="000000" w:themeColor="text1"/>
              </w:rPr>
            </w:pPr>
            <w:r>
              <w:rPr>
                <w:color w:val="000000" w:themeColor="text1"/>
              </w:rPr>
              <w:t>484</w:t>
            </w:r>
          </w:p>
        </w:tc>
      </w:tr>
      <w:tr w:rsidR="00F26119" w:rsidRPr="001B14E3" w:rsidTr="002210F3">
        <w:trPr>
          <w:trHeight w:val="454"/>
          <w:jc w:val="center"/>
        </w:trPr>
        <w:tc>
          <w:tcPr>
            <w:tcW w:w="5000" w:type="pct"/>
            <w:gridSpan w:val="7"/>
            <w:vAlign w:val="center"/>
          </w:tcPr>
          <w:p w:rsidR="00EC6EF5" w:rsidRPr="00F76620" w:rsidRDefault="00EC6EF5" w:rsidP="007E155E">
            <w:pPr>
              <w:spacing w:after="0"/>
              <w:rPr>
                <w:i/>
                <w:color w:val="000000" w:themeColor="text1"/>
              </w:rPr>
            </w:pPr>
            <w:r w:rsidRPr="00F76620">
              <w:rPr>
                <w:i/>
                <w:color w:val="000000" w:themeColor="text1"/>
              </w:rPr>
              <w:t>Естественное движение:</w:t>
            </w:r>
          </w:p>
        </w:tc>
      </w:tr>
      <w:tr w:rsidR="00F26119" w:rsidRPr="001B14E3" w:rsidTr="00F76620">
        <w:trPr>
          <w:trHeight w:val="454"/>
          <w:jc w:val="center"/>
        </w:trPr>
        <w:tc>
          <w:tcPr>
            <w:tcW w:w="1433" w:type="pct"/>
            <w:vAlign w:val="center"/>
          </w:tcPr>
          <w:p w:rsidR="00F26119" w:rsidRPr="00F76620" w:rsidRDefault="00F26119" w:rsidP="007E155E">
            <w:pPr>
              <w:spacing w:after="0"/>
              <w:rPr>
                <w:color w:val="000000" w:themeColor="text1"/>
              </w:rPr>
            </w:pPr>
            <w:r w:rsidRPr="00F76620">
              <w:rPr>
                <w:color w:val="000000" w:themeColor="text1"/>
              </w:rPr>
              <w:t xml:space="preserve">Родилось </w:t>
            </w:r>
          </w:p>
        </w:tc>
        <w:tc>
          <w:tcPr>
            <w:tcW w:w="595" w:type="pct"/>
            <w:vAlign w:val="center"/>
          </w:tcPr>
          <w:p w:rsidR="00F26119" w:rsidRPr="00F76620" w:rsidRDefault="00E22A9D" w:rsidP="007E155E">
            <w:pPr>
              <w:spacing w:after="0"/>
              <w:jc w:val="center"/>
              <w:rPr>
                <w:color w:val="000000" w:themeColor="text1"/>
              </w:rPr>
            </w:pPr>
            <w:r>
              <w:rPr>
                <w:color w:val="000000" w:themeColor="text1"/>
              </w:rPr>
              <w:t>5</w:t>
            </w:r>
          </w:p>
        </w:tc>
        <w:tc>
          <w:tcPr>
            <w:tcW w:w="595" w:type="pct"/>
            <w:vAlign w:val="center"/>
          </w:tcPr>
          <w:p w:rsidR="00F26119" w:rsidRPr="00F76620" w:rsidRDefault="00E22A9D" w:rsidP="007E155E">
            <w:pPr>
              <w:spacing w:after="0"/>
              <w:jc w:val="center"/>
              <w:rPr>
                <w:color w:val="000000" w:themeColor="text1"/>
              </w:rPr>
            </w:pPr>
            <w:r>
              <w:rPr>
                <w:color w:val="000000" w:themeColor="text1"/>
              </w:rPr>
              <w:t>8</w:t>
            </w:r>
          </w:p>
        </w:tc>
        <w:tc>
          <w:tcPr>
            <w:tcW w:w="595" w:type="pct"/>
            <w:vAlign w:val="center"/>
          </w:tcPr>
          <w:p w:rsidR="00F26119" w:rsidRPr="00F76620" w:rsidRDefault="00E22A9D" w:rsidP="007E155E">
            <w:pPr>
              <w:spacing w:after="0"/>
              <w:jc w:val="center"/>
              <w:rPr>
                <w:color w:val="000000" w:themeColor="text1"/>
              </w:rPr>
            </w:pPr>
            <w:r>
              <w:rPr>
                <w:color w:val="000000" w:themeColor="text1"/>
              </w:rPr>
              <w:t>11</w:t>
            </w:r>
          </w:p>
        </w:tc>
        <w:tc>
          <w:tcPr>
            <w:tcW w:w="595" w:type="pct"/>
            <w:vAlign w:val="center"/>
          </w:tcPr>
          <w:p w:rsidR="00F26119" w:rsidRPr="00F76620" w:rsidRDefault="00E22A9D" w:rsidP="007E155E">
            <w:pPr>
              <w:spacing w:after="0"/>
              <w:jc w:val="center"/>
              <w:rPr>
                <w:color w:val="000000" w:themeColor="text1"/>
              </w:rPr>
            </w:pPr>
            <w:r>
              <w:rPr>
                <w:color w:val="000000" w:themeColor="text1"/>
              </w:rPr>
              <w:t>5</w:t>
            </w:r>
          </w:p>
        </w:tc>
        <w:tc>
          <w:tcPr>
            <w:tcW w:w="595" w:type="pct"/>
            <w:vAlign w:val="center"/>
          </w:tcPr>
          <w:p w:rsidR="00F26119" w:rsidRPr="00F76620" w:rsidRDefault="00F76620" w:rsidP="007E155E">
            <w:pPr>
              <w:spacing w:after="0"/>
              <w:jc w:val="center"/>
              <w:rPr>
                <w:color w:val="000000" w:themeColor="text1"/>
              </w:rPr>
            </w:pPr>
            <w:r w:rsidRPr="00F76620">
              <w:rPr>
                <w:color w:val="000000" w:themeColor="text1"/>
              </w:rPr>
              <w:t>-</w:t>
            </w:r>
          </w:p>
        </w:tc>
        <w:tc>
          <w:tcPr>
            <w:tcW w:w="593" w:type="pct"/>
          </w:tcPr>
          <w:p w:rsidR="00F26119" w:rsidRPr="00F76620" w:rsidRDefault="00F26119" w:rsidP="007E155E">
            <w:pPr>
              <w:spacing w:after="0"/>
              <w:jc w:val="center"/>
              <w:rPr>
                <w:color w:val="000000" w:themeColor="text1"/>
              </w:rPr>
            </w:pPr>
            <w:r w:rsidRPr="00F76620">
              <w:rPr>
                <w:color w:val="000000" w:themeColor="text1"/>
              </w:rPr>
              <w:t>-</w:t>
            </w:r>
          </w:p>
        </w:tc>
      </w:tr>
      <w:tr w:rsidR="00F26119" w:rsidRPr="001B14E3" w:rsidTr="00F76620">
        <w:trPr>
          <w:trHeight w:val="454"/>
          <w:jc w:val="center"/>
        </w:trPr>
        <w:tc>
          <w:tcPr>
            <w:tcW w:w="1433" w:type="pct"/>
            <w:vAlign w:val="center"/>
          </w:tcPr>
          <w:p w:rsidR="00F26119" w:rsidRPr="00F76620" w:rsidRDefault="00F26119" w:rsidP="007E155E">
            <w:pPr>
              <w:spacing w:after="0"/>
              <w:rPr>
                <w:color w:val="000000" w:themeColor="text1"/>
              </w:rPr>
            </w:pPr>
            <w:r w:rsidRPr="00F76620">
              <w:rPr>
                <w:color w:val="000000" w:themeColor="text1"/>
              </w:rPr>
              <w:t xml:space="preserve">Умерло </w:t>
            </w:r>
          </w:p>
        </w:tc>
        <w:tc>
          <w:tcPr>
            <w:tcW w:w="595" w:type="pct"/>
            <w:vAlign w:val="center"/>
          </w:tcPr>
          <w:p w:rsidR="00F26119" w:rsidRPr="00F76620" w:rsidRDefault="00E22A9D" w:rsidP="007E155E">
            <w:pPr>
              <w:spacing w:after="0"/>
              <w:jc w:val="center"/>
              <w:rPr>
                <w:color w:val="000000" w:themeColor="text1"/>
              </w:rPr>
            </w:pPr>
            <w:r>
              <w:rPr>
                <w:color w:val="000000" w:themeColor="text1"/>
              </w:rPr>
              <w:t>7</w:t>
            </w:r>
          </w:p>
        </w:tc>
        <w:tc>
          <w:tcPr>
            <w:tcW w:w="595" w:type="pct"/>
            <w:vAlign w:val="center"/>
          </w:tcPr>
          <w:p w:rsidR="00F26119" w:rsidRPr="00F76620" w:rsidRDefault="00E22A9D" w:rsidP="007E155E">
            <w:pPr>
              <w:spacing w:after="0"/>
              <w:jc w:val="center"/>
              <w:rPr>
                <w:color w:val="000000" w:themeColor="text1"/>
              </w:rPr>
            </w:pPr>
            <w:r>
              <w:rPr>
                <w:color w:val="000000" w:themeColor="text1"/>
              </w:rPr>
              <w:t>7</w:t>
            </w:r>
          </w:p>
        </w:tc>
        <w:tc>
          <w:tcPr>
            <w:tcW w:w="595" w:type="pct"/>
            <w:vAlign w:val="center"/>
          </w:tcPr>
          <w:p w:rsidR="00F26119" w:rsidRPr="00F76620" w:rsidRDefault="00E22A9D" w:rsidP="007E155E">
            <w:pPr>
              <w:spacing w:after="0"/>
              <w:jc w:val="center"/>
              <w:rPr>
                <w:color w:val="000000" w:themeColor="text1"/>
              </w:rPr>
            </w:pPr>
            <w:r>
              <w:rPr>
                <w:color w:val="000000" w:themeColor="text1"/>
              </w:rPr>
              <w:t>8</w:t>
            </w:r>
          </w:p>
        </w:tc>
        <w:tc>
          <w:tcPr>
            <w:tcW w:w="595" w:type="pct"/>
            <w:vAlign w:val="center"/>
          </w:tcPr>
          <w:p w:rsidR="00F26119" w:rsidRPr="00F76620" w:rsidRDefault="00E22A9D" w:rsidP="007E155E">
            <w:pPr>
              <w:spacing w:after="0"/>
              <w:jc w:val="center"/>
              <w:rPr>
                <w:color w:val="000000" w:themeColor="text1"/>
              </w:rPr>
            </w:pPr>
            <w:r>
              <w:rPr>
                <w:color w:val="000000" w:themeColor="text1"/>
              </w:rPr>
              <w:t>11</w:t>
            </w:r>
          </w:p>
        </w:tc>
        <w:tc>
          <w:tcPr>
            <w:tcW w:w="595" w:type="pct"/>
            <w:vAlign w:val="center"/>
          </w:tcPr>
          <w:p w:rsidR="00F26119" w:rsidRPr="00F76620" w:rsidRDefault="00F76620" w:rsidP="007E155E">
            <w:pPr>
              <w:spacing w:after="0"/>
              <w:jc w:val="center"/>
              <w:rPr>
                <w:color w:val="000000" w:themeColor="text1"/>
              </w:rPr>
            </w:pPr>
            <w:r w:rsidRPr="00F76620">
              <w:rPr>
                <w:color w:val="000000" w:themeColor="text1"/>
              </w:rPr>
              <w:t>-</w:t>
            </w:r>
          </w:p>
        </w:tc>
        <w:tc>
          <w:tcPr>
            <w:tcW w:w="593" w:type="pct"/>
          </w:tcPr>
          <w:p w:rsidR="00F26119" w:rsidRPr="00F76620" w:rsidRDefault="00F26119" w:rsidP="007E155E">
            <w:pPr>
              <w:spacing w:after="0"/>
              <w:jc w:val="center"/>
              <w:rPr>
                <w:color w:val="000000" w:themeColor="text1"/>
              </w:rPr>
            </w:pPr>
            <w:r w:rsidRPr="00F76620">
              <w:rPr>
                <w:color w:val="000000" w:themeColor="text1"/>
              </w:rPr>
              <w:t>-</w:t>
            </w:r>
          </w:p>
        </w:tc>
      </w:tr>
      <w:tr w:rsidR="00F26119" w:rsidRPr="001B14E3" w:rsidTr="002210F3">
        <w:trPr>
          <w:trHeight w:val="454"/>
          <w:jc w:val="center"/>
        </w:trPr>
        <w:tc>
          <w:tcPr>
            <w:tcW w:w="5000" w:type="pct"/>
            <w:gridSpan w:val="7"/>
            <w:vAlign w:val="center"/>
          </w:tcPr>
          <w:p w:rsidR="00EC6EF5" w:rsidRPr="00F529AD" w:rsidRDefault="00EC6EF5" w:rsidP="007E155E">
            <w:pPr>
              <w:spacing w:after="0"/>
              <w:rPr>
                <w:i/>
                <w:color w:val="000000" w:themeColor="text1"/>
              </w:rPr>
            </w:pPr>
            <w:r w:rsidRPr="00F529AD">
              <w:rPr>
                <w:i/>
                <w:color w:val="000000" w:themeColor="text1"/>
              </w:rPr>
              <w:t>Механическое движение:</w:t>
            </w:r>
          </w:p>
        </w:tc>
      </w:tr>
      <w:tr w:rsidR="00F26119" w:rsidRPr="001B14E3" w:rsidTr="00F76620">
        <w:trPr>
          <w:trHeight w:val="454"/>
          <w:jc w:val="center"/>
        </w:trPr>
        <w:tc>
          <w:tcPr>
            <w:tcW w:w="1433" w:type="pct"/>
            <w:vAlign w:val="center"/>
          </w:tcPr>
          <w:p w:rsidR="00F26119" w:rsidRPr="00F529AD" w:rsidRDefault="00F26119" w:rsidP="007E155E">
            <w:pPr>
              <w:spacing w:after="0"/>
              <w:rPr>
                <w:color w:val="000000" w:themeColor="text1"/>
              </w:rPr>
            </w:pPr>
            <w:r w:rsidRPr="00F529AD">
              <w:rPr>
                <w:color w:val="000000" w:themeColor="text1"/>
              </w:rPr>
              <w:t>Прибыло</w:t>
            </w:r>
          </w:p>
        </w:tc>
        <w:tc>
          <w:tcPr>
            <w:tcW w:w="595" w:type="pct"/>
            <w:vAlign w:val="center"/>
          </w:tcPr>
          <w:p w:rsidR="00F26119" w:rsidRPr="00F529AD" w:rsidRDefault="00E22A9D" w:rsidP="007E155E">
            <w:pPr>
              <w:spacing w:after="0"/>
              <w:jc w:val="center"/>
              <w:rPr>
                <w:color w:val="000000" w:themeColor="text1"/>
              </w:rPr>
            </w:pPr>
            <w:r>
              <w:rPr>
                <w:color w:val="000000" w:themeColor="text1"/>
              </w:rPr>
              <w:t>5</w:t>
            </w:r>
          </w:p>
        </w:tc>
        <w:tc>
          <w:tcPr>
            <w:tcW w:w="595" w:type="pct"/>
            <w:vAlign w:val="center"/>
          </w:tcPr>
          <w:p w:rsidR="00F26119" w:rsidRPr="00F529AD" w:rsidRDefault="00E22A9D" w:rsidP="007E155E">
            <w:pPr>
              <w:spacing w:after="0"/>
              <w:jc w:val="center"/>
              <w:rPr>
                <w:color w:val="000000" w:themeColor="text1"/>
              </w:rPr>
            </w:pPr>
            <w:r>
              <w:rPr>
                <w:color w:val="000000" w:themeColor="text1"/>
              </w:rPr>
              <w:t>8</w:t>
            </w:r>
          </w:p>
        </w:tc>
        <w:tc>
          <w:tcPr>
            <w:tcW w:w="595" w:type="pct"/>
            <w:vAlign w:val="center"/>
          </w:tcPr>
          <w:p w:rsidR="00F26119" w:rsidRPr="00F529AD" w:rsidRDefault="00E22A9D" w:rsidP="007E155E">
            <w:pPr>
              <w:spacing w:after="0"/>
              <w:jc w:val="center"/>
              <w:rPr>
                <w:color w:val="000000" w:themeColor="text1"/>
              </w:rPr>
            </w:pPr>
            <w:r>
              <w:rPr>
                <w:color w:val="000000" w:themeColor="text1"/>
              </w:rPr>
              <w:t>8</w:t>
            </w:r>
          </w:p>
        </w:tc>
        <w:tc>
          <w:tcPr>
            <w:tcW w:w="595" w:type="pct"/>
            <w:vAlign w:val="center"/>
          </w:tcPr>
          <w:p w:rsidR="00F26119" w:rsidRPr="00F529AD" w:rsidRDefault="00E22A9D" w:rsidP="007E155E">
            <w:pPr>
              <w:spacing w:after="0"/>
              <w:jc w:val="center"/>
              <w:rPr>
                <w:color w:val="000000" w:themeColor="text1"/>
              </w:rPr>
            </w:pPr>
            <w:r>
              <w:rPr>
                <w:color w:val="000000" w:themeColor="text1"/>
              </w:rPr>
              <w:t>19</w:t>
            </w:r>
          </w:p>
        </w:tc>
        <w:tc>
          <w:tcPr>
            <w:tcW w:w="595" w:type="pct"/>
            <w:vAlign w:val="center"/>
          </w:tcPr>
          <w:p w:rsidR="00F26119" w:rsidRPr="00F529AD" w:rsidRDefault="00F76620" w:rsidP="007E155E">
            <w:pPr>
              <w:spacing w:after="0"/>
              <w:jc w:val="center"/>
              <w:rPr>
                <w:color w:val="000000" w:themeColor="text1"/>
              </w:rPr>
            </w:pPr>
            <w:r w:rsidRPr="00F529AD">
              <w:rPr>
                <w:color w:val="000000" w:themeColor="text1"/>
              </w:rPr>
              <w:t>-</w:t>
            </w:r>
          </w:p>
        </w:tc>
        <w:tc>
          <w:tcPr>
            <w:tcW w:w="593" w:type="pct"/>
          </w:tcPr>
          <w:p w:rsidR="00F26119" w:rsidRPr="00F529AD" w:rsidRDefault="00F26119" w:rsidP="007E155E">
            <w:pPr>
              <w:spacing w:after="0"/>
              <w:jc w:val="center"/>
              <w:rPr>
                <w:color w:val="000000" w:themeColor="text1"/>
              </w:rPr>
            </w:pPr>
            <w:r w:rsidRPr="00F529AD">
              <w:rPr>
                <w:color w:val="000000" w:themeColor="text1"/>
              </w:rPr>
              <w:t>-</w:t>
            </w:r>
          </w:p>
        </w:tc>
      </w:tr>
      <w:tr w:rsidR="00F26119" w:rsidRPr="001B14E3" w:rsidTr="00F76620">
        <w:trPr>
          <w:trHeight w:val="454"/>
          <w:jc w:val="center"/>
        </w:trPr>
        <w:tc>
          <w:tcPr>
            <w:tcW w:w="1433" w:type="pct"/>
            <w:vAlign w:val="center"/>
          </w:tcPr>
          <w:p w:rsidR="00F26119" w:rsidRPr="00F529AD" w:rsidRDefault="00F26119" w:rsidP="007E155E">
            <w:pPr>
              <w:spacing w:after="0"/>
              <w:rPr>
                <w:color w:val="000000" w:themeColor="text1"/>
              </w:rPr>
            </w:pPr>
            <w:r w:rsidRPr="00F529AD">
              <w:rPr>
                <w:color w:val="000000" w:themeColor="text1"/>
              </w:rPr>
              <w:t>Выбыло</w:t>
            </w:r>
          </w:p>
        </w:tc>
        <w:tc>
          <w:tcPr>
            <w:tcW w:w="595" w:type="pct"/>
            <w:vAlign w:val="center"/>
          </w:tcPr>
          <w:p w:rsidR="00F26119" w:rsidRPr="00F529AD" w:rsidRDefault="00E22A9D" w:rsidP="007E155E">
            <w:pPr>
              <w:spacing w:after="0"/>
              <w:jc w:val="center"/>
              <w:rPr>
                <w:color w:val="000000" w:themeColor="text1"/>
              </w:rPr>
            </w:pPr>
            <w:r>
              <w:rPr>
                <w:color w:val="000000" w:themeColor="text1"/>
              </w:rPr>
              <w:t>23</w:t>
            </w:r>
          </w:p>
        </w:tc>
        <w:tc>
          <w:tcPr>
            <w:tcW w:w="595" w:type="pct"/>
            <w:vAlign w:val="center"/>
          </w:tcPr>
          <w:p w:rsidR="00F26119" w:rsidRPr="00F529AD" w:rsidRDefault="00E22A9D" w:rsidP="007E155E">
            <w:pPr>
              <w:spacing w:after="0"/>
              <w:jc w:val="center"/>
              <w:rPr>
                <w:color w:val="000000" w:themeColor="text1"/>
              </w:rPr>
            </w:pPr>
            <w:r>
              <w:rPr>
                <w:color w:val="000000" w:themeColor="text1"/>
              </w:rPr>
              <w:t>31</w:t>
            </w:r>
          </w:p>
        </w:tc>
        <w:tc>
          <w:tcPr>
            <w:tcW w:w="595" w:type="pct"/>
            <w:vAlign w:val="center"/>
          </w:tcPr>
          <w:p w:rsidR="00F26119" w:rsidRPr="00F529AD" w:rsidRDefault="00E22A9D" w:rsidP="007E155E">
            <w:pPr>
              <w:spacing w:after="0"/>
              <w:jc w:val="center"/>
              <w:rPr>
                <w:color w:val="000000" w:themeColor="text1"/>
              </w:rPr>
            </w:pPr>
            <w:r>
              <w:rPr>
                <w:color w:val="000000" w:themeColor="text1"/>
              </w:rPr>
              <w:t>27</w:t>
            </w:r>
          </w:p>
        </w:tc>
        <w:tc>
          <w:tcPr>
            <w:tcW w:w="595" w:type="pct"/>
            <w:vAlign w:val="center"/>
          </w:tcPr>
          <w:p w:rsidR="00F26119" w:rsidRPr="00F529AD" w:rsidRDefault="00E22A9D" w:rsidP="007E155E">
            <w:pPr>
              <w:spacing w:after="0"/>
              <w:jc w:val="center"/>
              <w:rPr>
                <w:color w:val="000000" w:themeColor="text1"/>
              </w:rPr>
            </w:pPr>
            <w:r>
              <w:rPr>
                <w:color w:val="000000" w:themeColor="text1"/>
              </w:rPr>
              <w:t>29</w:t>
            </w:r>
          </w:p>
        </w:tc>
        <w:tc>
          <w:tcPr>
            <w:tcW w:w="595" w:type="pct"/>
            <w:vAlign w:val="center"/>
          </w:tcPr>
          <w:p w:rsidR="00F26119" w:rsidRPr="00F529AD" w:rsidRDefault="00F529AD" w:rsidP="007E155E">
            <w:pPr>
              <w:spacing w:after="0"/>
              <w:jc w:val="center"/>
              <w:rPr>
                <w:color w:val="000000" w:themeColor="text1"/>
              </w:rPr>
            </w:pPr>
            <w:r w:rsidRPr="00F529AD">
              <w:rPr>
                <w:color w:val="000000" w:themeColor="text1"/>
              </w:rPr>
              <w:t>-</w:t>
            </w:r>
          </w:p>
        </w:tc>
        <w:tc>
          <w:tcPr>
            <w:tcW w:w="593" w:type="pct"/>
          </w:tcPr>
          <w:p w:rsidR="00F26119" w:rsidRPr="00F529AD" w:rsidRDefault="00F26119" w:rsidP="007E155E">
            <w:pPr>
              <w:spacing w:after="0"/>
              <w:jc w:val="center"/>
              <w:rPr>
                <w:color w:val="000000" w:themeColor="text1"/>
              </w:rPr>
            </w:pPr>
            <w:r w:rsidRPr="00F529AD">
              <w:rPr>
                <w:color w:val="000000" w:themeColor="text1"/>
              </w:rPr>
              <w:t>-</w:t>
            </w:r>
          </w:p>
        </w:tc>
      </w:tr>
    </w:tbl>
    <w:p w:rsidR="00FA7493" w:rsidRPr="00FA7493" w:rsidRDefault="00FA7493" w:rsidP="00FA7493">
      <w:pPr>
        <w:spacing w:after="0" w:line="240" w:lineRule="auto"/>
        <w:jc w:val="both"/>
        <w:rPr>
          <w:color w:val="00B0F0"/>
          <w:sz w:val="28"/>
          <w:szCs w:val="28"/>
        </w:rPr>
      </w:pPr>
    </w:p>
    <w:p w:rsidR="007A4D21" w:rsidRPr="003E1C87" w:rsidRDefault="007A4D21" w:rsidP="007A4D21">
      <w:pPr>
        <w:spacing w:after="0" w:line="240" w:lineRule="auto"/>
        <w:ind w:firstLine="851"/>
        <w:contextualSpacing/>
        <w:jc w:val="both"/>
        <w:rPr>
          <w:sz w:val="28"/>
          <w:szCs w:val="28"/>
        </w:rPr>
      </w:pPr>
      <w:r w:rsidRPr="003E1C87">
        <w:rPr>
          <w:sz w:val="28"/>
          <w:szCs w:val="28"/>
        </w:rPr>
        <w:t>Рассматривая медико-демографические характеристики населения, стоит указать прежде всего на регрессивную возрастную структуру населения (доля населения в возрасте старше трудоспособного превышает долю населения в возрасте моложе трудоспособного).</w:t>
      </w:r>
    </w:p>
    <w:p w:rsidR="007A4D21" w:rsidRPr="003E1C87" w:rsidRDefault="007A4D21" w:rsidP="007A4D21">
      <w:pPr>
        <w:spacing w:after="0" w:line="240" w:lineRule="auto"/>
        <w:ind w:firstLine="851"/>
        <w:contextualSpacing/>
        <w:jc w:val="both"/>
        <w:rPr>
          <w:sz w:val="28"/>
          <w:szCs w:val="28"/>
        </w:rPr>
      </w:pPr>
      <w:r w:rsidRPr="003E1C87">
        <w:rPr>
          <w:sz w:val="28"/>
          <w:szCs w:val="28"/>
        </w:rPr>
        <w:t xml:space="preserve">Численность работающих в сельсовете </w:t>
      </w:r>
      <w:r w:rsidR="00615C98">
        <w:rPr>
          <w:sz w:val="28"/>
          <w:szCs w:val="28"/>
        </w:rPr>
        <w:t>граждан относительно стабильна.</w:t>
      </w:r>
      <w:r w:rsidRPr="003E1C87">
        <w:rPr>
          <w:sz w:val="28"/>
          <w:szCs w:val="28"/>
        </w:rPr>
        <w:t xml:space="preserve"> Наибольшее количество работающих граждан занято в сфере сельского хозяйства, вторыми по занятости сферами являются социальная сфера, торговля.</w:t>
      </w:r>
    </w:p>
    <w:p w:rsidR="007A4D21" w:rsidRPr="00457484" w:rsidRDefault="007A4D21" w:rsidP="007A4D21">
      <w:pPr>
        <w:spacing w:after="0" w:line="240" w:lineRule="auto"/>
        <w:ind w:firstLine="709"/>
        <w:jc w:val="both"/>
        <w:rPr>
          <w:sz w:val="28"/>
          <w:szCs w:val="28"/>
        </w:rPr>
      </w:pPr>
      <w:r w:rsidRPr="00457484">
        <w:rPr>
          <w:b/>
          <w:sz w:val="28"/>
          <w:szCs w:val="28"/>
          <w:u w:val="single"/>
        </w:rPr>
        <w:t>Выводы:</w:t>
      </w:r>
      <w:r w:rsidRPr="00457484">
        <w:rPr>
          <w:sz w:val="28"/>
          <w:szCs w:val="28"/>
        </w:rPr>
        <w:t xml:space="preserve"> </w:t>
      </w:r>
    </w:p>
    <w:p w:rsidR="007A4D21" w:rsidRPr="00457484" w:rsidRDefault="007A4D21" w:rsidP="007A4D21">
      <w:pPr>
        <w:spacing w:after="0" w:line="240" w:lineRule="auto"/>
        <w:ind w:firstLine="709"/>
        <w:jc w:val="both"/>
        <w:rPr>
          <w:sz w:val="28"/>
          <w:szCs w:val="28"/>
        </w:rPr>
      </w:pPr>
      <w:r w:rsidRPr="00457484">
        <w:rPr>
          <w:sz w:val="28"/>
          <w:szCs w:val="28"/>
        </w:rPr>
        <w:t xml:space="preserve">Анализ существующей демографической ситуации в </w:t>
      </w:r>
      <w:r w:rsidR="00E317C8">
        <w:rPr>
          <w:sz w:val="28"/>
          <w:szCs w:val="28"/>
        </w:rPr>
        <w:t>Аксенихинском</w:t>
      </w:r>
      <w:r w:rsidRPr="00457484">
        <w:rPr>
          <w:sz w:val="28"/>
          <w:szCs w:val="28"/>
        </w:rPr>
        <w:t xml:space="preserve"> сельсовете позволяет выявить ряд основных проблем:</w:t>
      </w:r>
    </w:p>
    <w:p w:rsidR="007A4D21" w:rsidRPr="00457484" w:rsidRDefault="007A4D21" w:rsidP="00E317C8">
      <w:pPr>
        <w:pStyle w:val="af3"/>
        <w:widowControl w:val="0"/>
        <w:numPr>
          <w:ilvl w:val="0"/>
          <w:numId w:val="25"/>
        </w:numPr>
        <w:tabs>
          <w:tab w:val="left" w:pos="993"/>
        </w:tabs>
        <w:spacing w:after="0" w:line="240" w:lineRule="auto"/>
        <w:ind w:left="0" w:firstLine="709"/>
        <w:jc w:val="both"/>
        <w:rPr>
          <w:sz w:val="28"/>
          <w:szCs w:val="28"/>
        </w:rPr>
      </w:pPr>
      <w:r w:rsidRPr="00457484">
        <w:rPr>
          <w:sz w:val="28"/>
          <w:szCs w:val="28"/>
        </w:rPr>
        <w:t>рост тенденция «старения населения»;</w:t>
      </w:r>
    </w:p>
    <w:p w:rsidR="007A4D21" w:rsidRPr="00457484" w:rsidRDefault="007A4D21" w:rsidP="00E317C8">
      <w:pPr>
        <w:pStyle w:val="af3"/>
        <w:widowControl w:val="0"/>
        <w:numPr>
          <w:ilvl w:val="0"/>
          <w:numId w:val="25"/>
        </w:numPr>
        <w:tabs>
          <w:tab w:val="left" w:pos="993"/>
        </w:tabs>
        <w:spacing w:after="0" w:line="240" w:lineRule="auto"/>
        <w:ind w:left="0" w:firstLine="709"/>
        <w:jc w:val="both"/>
        <w:rPr>
          <w:sz w:val="28"/>
          <w:szCs w:val="28"/>
        </w:rPr>
      </w:pPr>
      <w:r w:rsidRPr="00457484">
        <w:rPr>
          <w:sz w:val="28"/>
          <w:szCs w:val="28"/>
        </w:rPr>
        <w:t>низкий показатель рождаемости, вследствие низкой численности населения в сельской местности;</w:t>
      </w:r>
    </w:p>
    <w:p w:rsidR="007A4D21" w:rsidRPr="00457484" w:rsidRDefault="007A4D21" w:rsidP="00E317C8">
      <w:pPr>
        <w:pStyle w:val="af3"/>
        <w:widowControl w:val="0"/>
        <w:numPr>
          <w:ilvl w:val="0"/>
          <w:numId w:val="25"/>
        </w:numPr>
        <w:tabs>
          <w:tab w:val="left" w:pos="993"/>
        </w:tabs>
        <w:spacing w:after="0" w:line="240" w:lineRule="auto"/>
        <w:ind w:left="0" w:firstLine="709"/>
        <w:jc w:val="both"/>
        <w:rPr>
          <w:sz w:val="28"/>
          <w:szCs w:val="28"/>
        </w:rPr>
      </w:pPr>
      <w:r w:rsidRPr="00457484">
        <w:rPr>
          <w:sz w:val="28"/>
          <w:szCs w:val="28"/>
        </w:rPr>
        <w:t>отрицательный показатель прироста населения;</w:t>
      </w:r>
    </w:p>
    <w:p w:rsidR="007A4D21" w:rsidRDefault="007A4D21" w:rsidP="00E317C8">
      <w:pPr>
        <w:pStyle w:val="af3"/>
        <w:widowControl w:val="0"/>
        <w:numPr>
          <w:ilvl w:val="0"/>
          <w:numId w:val="25"/>
        </w:numPr>
        <w:tabs>
          <w:tab w:val="left" w:pos="993"/>
        </w:tabs>
        <w:ind w:left="0" w:firstLine="709"/>
        <w:jc w:val="both"/>
        <w:rPr>
          <w:sz w:val="28"/>
          <w:szCs w:val="28"/>
        </w:rPr>
      </w:pPr>
      <w:r w:rsidRPr="00457484">
        <w:rPr>
          <w:sz w:val="28"/>
          <w:szCs w:val="28"/>
        </w:rPr>
        <w:t>отток трудоспособного населения из-за нехватки рабочих мест.</w:t>
      </w:r>
    </w:p>
    <w:p w:rsidR="00457484" w:rsidRPr="00953D6B" w:rsidRDefault="00457484" w:rsidP="00953D6B">
      <w:pPr>
        <w:pStyle w:val="af3"/>
        <w:widowControl w:val="0"/>
        <w:tabs>
          <w:tab w:val="left" w:pos="993"/>
        </w:tabs>
        <w:spacing w:before="240" w:after="0"/>
        <w:ind w:left="709"/>
        <w:jc w:val="center"/>
        <w:rPr>
          <w:sz w:val="28"/>
          <w:szCs w:val="28"/>
        </w:rPr>
      </w:pPr>
      <w:r w:rsidRPr="00953D6B">
        <w:rPr>
          <w:rFonts w:eastAsia="Times New Roman"/>
          <w:b/>
          <w:kern w:val="0"/>
          <w:sz w:val="28"/>
          <w:szCs w:val="28"/>
          <w:lang w:eastAsia="ru-RU"/>
        </w:rPr>
        <w:t>Прогноз перспективной численности населения</w:t>
      </w:r>
    </w:p>
    <w:p w:rsidR="00457484" w:rsidRPr="00936AD1" w:rsidRDefault="00457484" w:rsidP="00457484">
      <w:pPr>
        <w:spacing w:after="0" w:line="240" w:lineRule="auto"/>
        <w:ind w:firstLine="851"/>
        <w:contextualSpacing/>
        <w:jc w:val="both"/>
        <w:rPr>
          <w:sz w:val="28"/>
          <w:szCs w:val="28"/>
        </w:rPr>
      </w:pPr>
      <w:r w:rsidRPr="00936AD1">
        <w:rPr>
          <w:sz w:val="28"/>
          <w:szCs w:val="28"/>
        </w:rPr>
        <w:t xml:space="preserve">Анализ современной ситуации выявил основные направления демографических процессов в </w:t>
      </w:r>
      <w:r w:rsidR="00E22A9D">
        <w:rPr>
          <w:sz w:val="28"/>
          <w:szCs w:val="28"/>
        </w:rPr>
        <w:t>Аксенихинском</w:t>
      </w:r>
      <w:r w:rsidRPr="00936AD1">
        <w:rPr>
          <w:sz w:val="28"/>
          <w:szCs w:val="28"/>
        </w:rPr>
        <w:t xml:space="preserve"> сельсовете, показал колебания численности населения в муниципальном образовании за исследуемый период, и факторы влияющие на эти колебания.</w:t>
      </w:r>
    </w:p>
    <w:p w:rsidR="00457484" w:rsidRPr="00936AD1" w:rsidRDefault="00457484" w:rsidP="00457484">
      <w:pPr>
        <w:pStyle w:val="27"/>
        <w:widowControl w:val="0"/>
        <w:spacing w:after="0" w:line="240" w:lineRule="auto"/>
        <w:ind w:left="0" w:firstLine="900"/>
        <w:contextualSpacing/>
        <w:jc w:val="both"/>
        <w:rPr>
          <w:sz w:val="28"/>
          <w:szCs w:val="28"/>
        </w:rPr>
      </w:pPr>
      <w:r w:rsidRPr="00936AD1">
        <w:rPr>
          <w:sz w:val="28"/>
          <w:szCs w:val="28"/>
        </w:rPr>
        <w:t>Основными факторами, определяющими численность населения, является естественное движение (естественный прирост-убыль) населения, складывающееся из показателей рождаемости и смертности, а также механическое движение населения (миграция).</w:t>
      </w:r>
    </w:p>
    <w:p w:rsidR="00EE11D9" w:rsidRPr="007A4D21" w:rsidRDefault="00EE11D9" w:rsidP="00EE11D9">
      <w:pPr>
        <w:pStyle w:val="27"/>
        <w:widowControl w:val="0"/>
        <w:spacing w:after="0" w:line="240" w:lineRule="auto"/>
        <w:ind w:left="0" w:firstLine="900"/>
        <w:contextualSpacing/>
        <w:jc w:val="both"/>
        <w:rPr>
          <w:sz w:val="28"/>
          <w:szCs w:val="28"/>
        </w:rPr>
      </w:pPr>
      <w:r w:rsidRPr="007A4D21">
        <w:rPr>
          <w:sz w:val="28"/>
          <w:szCs w:val="28"/>
        </w:rPr>
        <w:lastRenderedPageBreak/>
        <w:t xml:space="preserve">Возрастная структура населения имеет отрицательную тенденцию к снижению доли населения в трудоспособном возрасте и роста доли населения старше трудоспособного возраста. </w:t>
      </w:r>
    </w:p>
    <w:p w:rsidR="00457484" w:rsidRPr="00936AD1" w:rsidRDefault="00457484" w:rsidP="00457484">
      <w:pPr>
        <w:spacing w:after="0" w:line="240" w:lineRule="auto"/>
        <w:ind w:firstLine="851"/>
        <w:contextualSpacing/>
        <w:jc w:val="both"/>
        <w:rPr>
          <w:sz w:val="28"/>
          <w:szCs w:val="28"/>
        </w:rPr>
      </w:pPr>
      <w:r w:rsidRPr="00936AD1">
        <w:rPr>
          <w:sz w:val="28"/>
          <w:szCs w:val="28"/>
        </w:rPr>
        <w:t xml:space="preserve">Выявленные тенденции в демографическом движении численности населения </w:t>
      </w:r>
      <w:r w:rsidR="00F809D7">
        <w:rPr>
          <w:sz w:val="28"/>
          <w:szCs w:val="28"/>
        </w:rPr>
        <w:t>Аксенихинского</w:t>
      </w:r>
      <w:r w:rsidRPr="00936AD1">
        <w:rPr>
          <w:sz w:val="28"/>
          <w:szCs w:val="28"/>
        </w:rPr>
        <w:t xml:space="preserve"> сельсовета позволяют сделать прогноз изменения численности на перспективу.</w:t>
      </w:r>
    </w:p>
    <w:p w:rsidR="00457484" w:rsidRPr="00B5198B" w:rsidRDefault="00457484" w:rsidP="00457484">
      <w:pPr>
        <w:spacing w:after="0" w:line="240" w:lineRule="auto"/>
        <w:ind w:firstLine="851"/>
        <w:contextualSpacing/>
        <w:jc w:val="both"/>
        <w:rPr>
          <w:sz w:val="28"/>
          <w:szCs w:val="28"/>
        </w:rPr>
      </w:pPr>
      <w:r w:rsidRPr="00B5198B">
        <w:rPr>
          <w:sz w:val="28"/>
          <w:szCs w:val="28"/>
        </w:rPr>
        <w:t>Оценка перспективного изменения численности населения берется в достаточно широком временном диапазоне (до 2042 г.) и требует построения двух вариантов прогноза - «инерционного» и «инновационного». Они необходимы в условиях поливариантности дальнейшего социально-экономического развития территории. Расчетная численность населения и половозрастной состав населения были определены на две даты: 2031 год (первая очередь генерального плана) и 2041 год (расчетный срок).</w:t>
      </w:r>
    </w:p>
    <w:p w:rsidR="00457484" w:rsidRPr="00B5198B" w:rsidRDefault="00457484" w:rsidP="00457484">
      <w:pPr>
        <w:spacing w:after="0" w:line="240" w:lineRule="auto"/>
        <w:ind w:firstLine="851"/>
        <w:contextualSpacing/>
        <w:jc w:val="both"/>
        <w:rPr>
          <w:sz w:val="28"/>
          <w:szCs w:val="28"/>
        </w:rPr>
      </w:pPr>
      <w:r w:rsidRPr="00B5198B">
        <w:rPr>
          <w:sz w:val="28"/>
          <w:szCs w:val="28"/>
        </w:rPr>
        <w:t xml:space="preserve">«Инерционный» сценарий прогноза предполагает сохранение сложившихся условий смертности, рождаемости и миграции. </w:t>
      </w:r>
    </w:p>
    <w:p w:rsidR="00457484" w:rsidRPr="00B5198B" w:rsidRDefault="00457484" w:rsidP="00457484">
      <w:pPr>
        <w:spacing w:after="0" w:line="240" w:lineRule="auto"/>
        <w:ind w:firstLine="851"/>
        <w:contextualSpacing/>
        <w:jc w:val="both"/>
        <w:rPr>
          <w:sz w:val="28"/>
          <w:szCs w:val="28"/>
        </w:rPr>
      </w:pPr>
      <w:r w:rsidRPr="00B5198B">
        <w:rPr>
          <w:sz w:val="28"/>
          <w:szCs w:val="28"/>
        </w:rPr>
        <w:t>«Инновационный» сценарий основан на росте численности населения за счет повышения уровня рождаемости, снижения смертности, увеличения миграционного притока населения.</w:t>
      </w:r>
    </w:p>
    <w:p w:rsidR="00457484" w:rsidRPr="00B5198B" w:rsidRDefault="00457484" w:rsidP="00457484">
      <w:pPr>
        <w:pStyle w:val="af3"/>
        <w:keepNext/>
        <w:keepLines/>
        <w:suppressAutoHyphens/>
        <w:spacing w:after="0" w:line="240" w:lineRule="auto"/>
        <w:ind w:left="0" w:firstLine="851"/>
        <w:jc w:val="both"/>
        <w:rPr>
          <w:sz w:val="28"/>
          <w:szCs w:val="28"/>
          <w:lang w:eastAsia="ru-RU"/>
        </w:rPr>
      </w:pPr>
      <w:r w:rsidRPr="00B5198B">
        <w:rPr>
          <w:sz w:val="28"/>
          <w:szCs w:val="28"/>
          <w:lang w:eastAsia="ru-RU"/>
        </w:rPr>
        <w:t>Численность населения рассчитывается с учетом среднегодового общего прироста, сложившегося за последние годы в поселении, согласно существующей методике по формуле:</w:t>
      </w:r>
    </w:p>
    <w:p w:rsidR="00457484" w:rsidRPr="00B5198B" w:rsidRDefault="00457484" w:rsidP="00457484">
      <w:pPr>
        <w:spacing w:after="0" w:line="240" w:lineRule="auto"/>
        <w:ind w:firstLine="851"/>
        <w:contextualSpacing/>
        <w:jc w:val="both"/>
        <w:rPr>
          <w:sz w:val="28"/>
          <w:szCs w:val="28"/>
        </w:rPr>
      </w:pPr>
      <w:r w:rsidRPr="00B5198B">
        <w:rPr>
          <w:sz w:val="28"/>
          <w:szCs w:val="28"/>
        </w:rPr>
        <w:t>Но = Нс (1 + (Р+М)/100)Т,</w:t>
      </w:r>
    </w:p>
    <w:p w:rsidR="00457484" w:rsidRPr="00B5198B" w:rsidRDefault="00457484" w:rsidP="00457484">
      <w:pPr>
        <w:spacing w:after="0" w:line="240" w:lineRule="auto"/>
        <w:ind w:firstLine="851"/>
        <w:contextualSpacing/>
        <w:jc w:val="both"/>
        <w:rPr>
          <w:sz w:val="28"/>
          <w:szCs w:val="28"/>
        </w:rPr>
      </w:pPr>
      <w:r w:rsidRPr="00B5198B">
        <w:rPr>
          <w:sz w:val="28"/>
          <w:szCs w:val="28"/>
        </w:rPr>
        <w:t>где,</w:t>
      </w:r>
      <w:r w:rsidRPr="00B5198B">
        <w:rPr>
          <w:sz w:val="28"/>
          <w:szCs w:val="28"/>
        </w:rPr>
        <w:tab/>
        <w:t>Но – ожидаемая численность населения на расчетный год,</w:t>
      </w:r>
    </w:p>
    <w:p w:rsidR="00457484" w:rsidRPr="00B5198B" w:rsidRDefault="00457484" w:rsidP="00457484">
      <w:pPr>
        <w:spacing w:after="0" w:line="240" w:lineRule="auto"/>
        <w:ind w:firstLine="851"/>
        <w:contextualSpacing/>
        <w:jc w:val="both"/>
        <w:rPr>
          <w:sz w:val="28"/>
          <w:szCs w:val="28"/>
        </w:rPr>
      </w:pPr>
      <w:r w:rsidRPr="00B5198B">
        <w:rPr>
          <w:sz w:val="28"/>
          <w:szCs w:val="28"/>
        </w:rPr>
        <w:t>Нс – существующая численность населения,</w:t>
      </w:r>
    </w:p>
    <w:p w:rsidR="00457484" w:rsidRPr="00B5198B" w:rsidRDefault="00457484" w:rsidP="00457484">
      <w:pPr>
        <w:spacing w:after="0" w:line="240" w:lineRule="auto"/>
        <w:ind w:firstLine="851"/>
        <w:contextualSpacing/>
        <w:jc w:val="both"/>
        <w:rPr>
          <w:sz w:val="28"/>
          <w:szCs w:val="28"/>
        </w:rPr>
      </w:pPr>
      <w:r w:rsidRPr="00B5198B">
        <w:rPr>
          <w:sz w:val="28"/>
          <w:szCs w:val="28"/>
        </w:rPr>
        <w:t>Р – среднегодовой естественный прирост,</w:t>
      </w:r>
    </w:p>
    <w:p w:rsidR="00457484" w:rsidRPr="00B5198B" w:rsidRDefault="00457484" w:rsidP="00457484">
      <w:pPr>
        <w:spacing w:after="0" w:line="240" w:lineRule="auto"/>
        <w:ind w:firstLine="851"/>
        <w:contextualSpacing/>
        <w:jc w:val="both"/>
        <w:rPr>
          <w:sz w:val="28"/>
          <w:szCs w:val="28"/>
        </w:rPr>
      </w:pPr>
      <w:r w:rsidRPr="00B5198B">
        <w:rPr>
          <w:sz w:val="28"/>
          <w:szCs w:val="28"/>
        </w:rPr>
        <w:t>М – среднегодовая миграция,</w:t>
      </w:r>
    </w:p>
    <w:p w:rsidR="00457484" w:rsidRPr="00B5198B" w:rsidRDefault="00457484" w:rsidP="00457484">
      <w:pPr>
        <w:spacing w:after="0" w:line="240" w:lineRule="auto"/>
        <w:ind w:firstLine="851"/>
        <w:contextualSpacing/>
        <w:jc w:val="both"/>
        <w:rPr>
          <w:sz w:val="28"/>
          <w:szCs w:val="28"/>
        </w:rPr>
      </w:pPr>
      <w:r w:rsidRPr="00B5198B">
        <w:rPr>
          <w:sz w:val="28"/>
          <w:szCs w:val="28"/>
        </w:rPr>
        <w:t>Т – число лет расчетного срока.</w:t>
      </w:r>
    </w:p>
    <w:p w:rsidR="00457484" w:rsidRPr="00B5198B" w:rsidRDefault="00457484" w:rsidP="00457484">
      <w:pPr>
        <w:spacing w:after="0" w:line="240" w:lineRule="auto"/>
        <w:ind w:firstLine="851"/>
        <w:contextualSpacing/>
        <w:jc w:val="both"/>
        <w:rPr>
          <w:sz w:val="28"/>
          <w:szCs w:val="28"/>
        </w:rPr>
      </w:pPr>
      <w:r w:rsidRPr="00B5198B">
        <w:rPr>
          <w:sz w:val="28"/>
          <w:szCs w:val="28"/>
        </w:rPr>
        <w:t>Далее приведен расчет инерционного и инновационного прогноза численности населения.</w:t>
      </w:r>
    </w:p>
    <w:p w:rsidR="00457484" w:rsidRPr="006F0294" w:rsidRDefault="00194266" w:rsidP="00457484">
      <w:pPr>
        <w:suppressAutoHyphens/>
        <w:spacing w:after="0" w:line="240" w:lineRule="auto"/>
        <w:contextualSpacing/>
        <w:jc w:val="both"/>
        <w:rPr>
          <w:rFonts w:eastAsia="Times New Roman"/>
          <w:b/>
          <w:bCs/>
          <w:kern w:val="0"/>
          <w:lang w:eastAsia="ru-RU"/>
        </w:rPr>
      </w:pPr>
      <w:r>
        <w:rPr>
          <w:rFonts w:eastAsia="Times New Roman"/>
          <w:b/>
          <w:bCs/>
          <w:kern w:val="0"/>
          <w:lang w:eastAsia="ru-RU"/>
        </w:rPr>
        <w:t>Таблица 10</w:t>
      </w:r>
      <w:r w:rsidR="00457484" w:rsidRPr="006F0294">
        <w:rPr>
          <w:rFonts w:eastAsia="Times New Roman"/>
          <w:b/>
          <w:bCs/>
          <w:kern w:val="0"/>
          <w:lang w:eastAsia="ru-RU"/>
        </w:rPr>
        <w:t xml:space="preserve"> – Расчет прогнозной численности населения муниципального образования (инерционный сценарий развития)</w:t>
      </w:r>
    </w:p>
    <w:tbl>
      <w:tblPr>
        <w:tblW w:w="4944" w:type="pc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61"/>
        <w:gridCol w:w="7617"/>
        <w:gridCol w:w="1927"/>
      </w:tblGrid>
      <w:tr w:rsidR="00457484" w:rsidRPr="00936AD1" w:rsidTr="00F10895">
        <w:trPr>
          <w:tblHeader/>
        </w:trPr>
        <w:tc>
          <w:tcPr>
            <w:tcW w:w="369" w:type="pct"/>
            <w:tcBorders>
              <w:right w:val="single" w:sz="4" w:space="0" w:color="auto"/>
            </w:tcBorders>
            <w:shd w:val="clear" w:color="auto" w:fill="auto"/>
            <w:vAlign w:val="center"/>
          </w:tcPr>
          <w:p w:rsidR="00457484" w:rsidRPr="006F0294" w:rsidRDefault="00457484" w:rsidP="00F10895">
            <w:pPr>
              <w:keepNext/>
              <w:keepLines/>
              <w:tabs>
                <w:tab w:val="num" w:pos="2276"/>
              </w:tabs>
              <w:spacing w:after="0" w:line="240" w:lineRule="auto"/>
              <w:jc w:val="center"/>
              <w:rPr>
                <w:b/>
                <w:lang w:eastAsia="ru-RU"/>
              </w:rPr>
            </w:pPr>
            <w:r w:rsidRPr="006F0294">
              <w:rPr>
                <w:b/>
                <w:lang w:eastAsia="ru-RU"/>
              </w:rPr>
              <w:t>№</w:t>
            </w:r>
          </w:p>
          <w:p w:rsidR="00457484" w:rsidRPr="006F0294" w:rsidRDefault="00457484" w:rsidP="00F10895">
            <w:pPr>
              <w:keepNext/>
              <w:keepLines/>
              <w:tabs>
                <w:tab w:val="num" w:pos="2276"/>
              </w:tabs>
              <w:spacing w:after="0" w:line="240" w:lineRule="auto"/>
              <w:jc w:val="center"/>
              <w:rPr>
                <w:b/>
                <w:lang w:eastAsia="ru-RU"/>
              </w:rPr>
            </w:pPr>
            <w:r w:rsidRPr="006F0294">
              <w:rPr>
                <w:b/>
                <w:lang w:eastAsia="ru-RU"/>
              </w:rPr>
              <w:t>п/п</w:t>
            </w:r>
          </w:p>
        </w:tc>
        <w:tc>
          <w:tcPr>
            <w:tcW w:w="3696" w:type="pct"/>
            <w:tcBorders>
              <w:left w:val="single" w:sz="4" w:space="0" w:color="auto"/>
            </w:tcBorders>
            <w:shd w:val="clear" w:color="auto" w:fill="auto"/>
            <w:vAlign w:val="center"/>
          </w:tcPr>
          <w:p w:rsidR="00457484" w:rsidRPr="006F0294" w:rsidRDefault="00457484" w:rsidP="00F10895">
            <w:pPr>
              <w:keepNext/>
              <w:keepLines/>
              <w:tabs>
                <w:tab w:val="num" w:pos="2276"/>
              </w:tabs>
              <w:spacing w:after="0" w:line="240" w:lineRule="auto"/>
              <w:jc w:val="center"/>
              <w:rPr>
                <w:b/>
                <w:lang w:eastAsia="ru-RU"/>
              </w:rPr>
            </w:pPr>
            <w:r w:rsidRPr="006F0294">
              <w:rPr>
                <w:b/>
                <w:lang w:eastAsia="ru-RU"/>
              </w:rPr>
              <w:t>Показатели</w:t>
            </w:r>
          </w:p>
        </w:tc>
        <w:tc>
          <w:tcPr>
            <w:tcW w:w="935" w:type="pct"/>
            <w:shd w:val="clear" w:color="auto" w:fill="auto"/>
            <w:vAlign w:val="center"/>
          </w:tcPr>
          <w:p w:rsidR="00457484" w:rsidRPr="006F0294" w:rsidRDefault="00457484" w:rsidP="00F10895">
            <w:pPr>
              <w:keepNext/>
              <w:keepLines/>
              <w:tabs>
                <w:tab w:val="num" w:pos="2276"/>
              </w:tabs>
              <w:spacing w:after="0" w:line="240" w:lineRule="auto"/>
              <w:jc w:val="center"/>
              <w:rPr>
                <w:b/>
                <w:lang w:eastAsia="ru-RU"/>
              </w:rPr>
            </w:pPr>
            <w:r w:rsidRPr="006F0294">
              <w:rPr>
                <w:b/>
                <w:lang w:eastAsia="ru-RU"/>
              </w:rPr>
              <w:t>Значение</w:t>
            </w:r>
          </w:p>
        </w:tc>
      </w:tr>
      <w:tr w:rsidR="00457484" w:rsidRPr="00936AD1" w:rsidTr="00F10895">
        <w:tc>
          <w:tcPr>
            <w:tcW w:w="369" w:type="pct"/>
            <w:tcBorders>
              <w:right w:val="single" w:sz="4" w:space="0" w:color="auto"/>
            </w:tcBorders>
            <w:shd w:val="clear" w:color="auto" w:fill="auto"/>
            <w:vAlign w:val="center"/>
          </w:tcPr>
          <w:p w:rsidR="00457484" w:rsidRPr="006F0294" w:rsidRDefault="00457484" w:rsidP="00F10895">
            <w:pPr>
              <w:keepNext/>
              <w:keepLines/>
              <w:tabs>
                <w:tab w:val="num" w:pos="2276"/>
              </w:tabs>
              <w:spacing w:after="0" w:line="240" w:lineRule="auto"/>
              <w:jc w:val="center"/>
              <w:rPr>
                <w:lang w:eastAsia="ru-RU"/>
              </w:rPr>
            </w:pPr>
            <w:r w:rsidRPr="006F0294">
              <w:rPr>
                <w:lang w:eastAsia="ru-RU"/>
              </w:rPr>
              <w:t>1</w:t>
            </w:r>
          </w:p>
        </w:tc>
        <w:tc>
          <w:tcPr>
            <w:tcW w:w="3696" w:type="pct"/>
            <w:tcBorders>
              <w:left w:val="single" w:sz="4" w:space="0" w:color="auto"/>
            </w:tcBorders>
            <w:shd w:val="clear" w:color="auto" w:fill="auto"/>
            <w:vAlign w:val="center"/>
          </w:tcPr>
          <w:p w:rsidR="00457484" w:rsidRPr="006F0294" w:rsidRDefault="00457484" w:rsidP="00F10895">
            <w:pPr>
              <w:keepNext/>
              <w:keepLines/>
              <w:tabs>
                <w:tab w:val="num" w:pos="2276"/>
              </w:tabs>
              <w:spacing w:after="0" w:line="240" w:lineRule="auto"/>
              <w:jc w:val="center"/>
              <w:rPr>
                <w:lang w:eastAsia="ru-RU"/>
              </w:rPr>
            </w:pPr>
            <w:r w:rsidRPr="006F0294">
              <w:rPr>
                <w:lang w:eastAsia="ru-RU"/>
              </w:rPr>
              <w:t>Численность населения на момент проектирования, чел</w:t>
            </w:r>
          </w:p>
        </w:tc>
        <w:tc>
          <w:tcPr>
            <w:tcW w:w="935" w:type="pct"/>
            <w:shd w:val="clear" w:color="auto" w:fill="auto"/>
            <w:vAlign w:val="bottom"/>
          </w:tcPr>
          <w:p w:rsidR="00457484" w:rsidRPr="006F0294" w:rsidRDefault="00E22A9D" w:rsidP="00F10895">
            <w:pPr>
              <w:keepNext/>
              <w:keepLines/>
              <w:tabs>
                <w:tab w:val="num" w:pos="2276"/>
              </w:tabs>
              <w:spacing w:after="0" w:line="240" w:lineRule="auto"/>
              <w:jc w:val="center"/>
              <w:rPr>
                <w:lang w:eastAsia="ru-RU"/>
              </w:rPr>
            </w:pPr>
            <w:r>
              <w:rPr>
                <w:lang w:eastAsia="ru-RU"/>
              </w:rPr>
              <w:t>484</w:t>
            </w:r>
          </w:p>
        </w:tc>
      </w:tr>
      <w:tr w:rsidR="00457484" w:rsidRPr="00936AD1" w:rsidTr="00F10895">
        <w:trPr>
          <w:trHeight w:val="126"/>
        </w:trPr>
        <w:tc>
          <w:tcPr>
            <w:tcW w:w="369" w:type="pct"/>
            <w:tcBorders>
              <w:right w:val="single" w:sz="4" w:space="0" w:color="auto"/>
            </w:tcBorders>
            <w:shd w:val="clear" w:color="auto" w:fill="auto"/>
            <w:vAlign w:val="center"/>
          </w:tcPr>
          <w:p w:rsidR="00457484" w:rsidRPr="006F0294" w:rsidRDefault="00457484" w:rsidP="00F10895">
            <w:pPr>
              <w:keepNext/>
              <w:keepLines/>
              <w:tabs>
                <w:tab w:val="num" w:pos="2276"/>
              </w:tabs>
              <w:spacing w:after="0" w:line="240" w:lineRule="auto"/>
              <w:jc w:val="center"/>
              <w:rPr>
                <w:lang w:eastAsia="ru-RU"/>
              </w:rPr>
            </w:pPr>
            <w:r w:rsidRPr="006F0294">
              <w:rPr>
                <w:lang w:eastAsia="ru-RU"/>
              </w:rPr>
              <w:t>2</w:t>
            </w:r>
          </w:p>
        </w:tc>
        <w:tc>
          <w:tcPr>
            <w:tcW w:w="3696" w:type="pct"/>
            <w:tcBorders>
              <w:left w:val="single" w:sz="4" w:space="0" w:color="auto"/>
            </w:tcBorders>
            <w:shd w:val="clear" w:color="auto" w:fill="auto"/>
            <w:vAlign w:val="center"/>
          </w:tcPr>
          <w:p w:rsidR="00457484" w:rsidRPr="006F0294" w:rsidRDefault="00457484" w:rsidP="00F10895">
            <w:pPr>
              <w:keepNext/>
              <w:keepLines/>
              <w:tabs>
                <w:tab w:val="num" w:pos="2276"/>
              </w:tabs>
              <w:spacing w:after="0" w:line="240" w:lineRule="auto"/>
              <w:jc w:val="center"/>
              <w:rPr>
                <w:lang w:eastAsia="ru-RU"/>
              </w:rPr>
            </w:pPr>
            <w:r w:rsidRPr="006F0294">
              <w:rPr>
                <w:lang w:eastAsia="ru-RU"/>
              </w:rPr>
              <w:t>Среднегодовой прирост населения, %</w:t>
            </w:r>
          </w:p>
        </w:tc>
        <w:tc>
          <w:tcPr>
            <w:tcW w:w="935" w:type="pct"/>
            <w:shd w:val="clear" w:color="auto" w:fill="auto"/>
            <w:vAlign w:val="bottom"/>
          </w:tcPr>
          <w:p w:rsidR="00457484" w:rsidRPr="007A4D21" w:rsidRDefault="007A4D21" w:rsidP="00F10895">
            <w:pPr>
              <w:keepNext/>
              <w:keepLines/>
              <w:tabs>
                <w:tab w:val="num" w:pos="2276"/>
              </w:tabs>
              <w:spacing w:after="0" w:line="240" w:lineRule="auto"/>
              <w:jc w:val="center"/>
              <w:rPr>
                <w:lang w:eastAsia="ru-RU"/>
              </w:rPr>
            </w:pPr>
            <w:r w:rsidRPr="007A4D21">
              <w:rPr>
                <w:lang w:eastAsia="ru-RU"/>
              </w:rPr>
              <w:t>-3,8</w:t>
            </w:r>
          </w:p>
        </w:tc>
      </w:tr>
      <w:tr w:rsidR="00457484" w:rsidRPr="00936AD1" w:rsidTr="00F10895">
        <w:tc>
          <w:tcPr>
            <w:tcW w:w="369" w:type="pct"/>
            <w:tcBorders>
              <w:right w:val="single" w:sz="4" w:space="0" w:color="auto"/>
            </w:tcBorders>
            <w:shd w:val="clear" w:color="auto" w:fill="auto"/>
            <w:vAlign w:val="center"/>
          </w:tcPr>
          <w:p w:rsidR="00457484" w:rsidRPr="006F0294" w:rsidRDefault="00457484" w:rsidP="00F10895">
            <w:pPr>
              <w:keepNext/>
              <w:keepLines/>
              <w:tabs>
                <w:tab w:val="num" w:pos="2276"/>
              </w:tabs>
              <w:spacing w:after="0" w:line="240" w:lineRule="auto"/>
              <w:jc w:val="center"/>
              <w:rPr>
                <w:lang w:eastAsia="ru-RU"/>
              </w:rPr>
            </w:pPr>
            <w:r w:rsidRPr="006F0294">
              <w:rPr>
                <w:lang w:eastAsia="ru-RU"/>
              </w:rPr>
              <w:t>3</w:t>
            </w:r>
          </w:p>
        </w:tc>
        <w:tc>
          <w:tcPr>
            <w:tcW w:w="3696" w:type="pct"/>
            <w:tcBorders>
              <w:left w:val="single" w:sz="4" w:space="0" w:color="auto"/>
            </w:tcBorders>
            <w:shd w:val="clear" w:color="auto" w:fill="auto"/>
            <w:vAlign w:val="center"/>
          </w:tcPr>
          <w:p w:rsidR="00457484" w:rsidRPr="006F0294" w:rsidRDefault="00457484" w:rsidP="00F10895">
            <w:pPr>
              <w:keepNext/>
              <w:keepLines/>
              <w:tabs>
                <w:tab w:val="num" w:pos="2276"/>
              </w:tabs>
              <w:spacing w:after="0" w:line="240" w:lineRule="auto"/>
              <w:jc w:val="center"/>
              <w:rPr>
                <w:lang w:eastAsia="ru-RU"/>
              </w:rPr>
            </w:pPr>
            <w:r w:rsidRPr="006F0294">
              <w:rPr>
                <w:lang w:eastAsia="ru-RU"/>
              </w:rPr>
              <w:t>Срок первой очереди, лет</w:t>
            </w:r>
          </w:p>
        </w:tc>
        <w:tc>
          <w:tcPr>
            <w:tcW w:w="935" w:type="pct"/>
            <w:shd w:val="clear" w:color="auto" w:fill="auto"/>
            <w:vAlign w:val="bottom"/>
          </w:tcPr>
          <w:p w:rsidR="00457484" w:rsidRPr="007A4D21" w:rsidRDefault="00457484" w:rsidP="00F10895">
            <w:pPr>
              <w:keepNext/>
              <w:keepLines/>
              <w:tabs>
                <w:tab w:val="num" w:pos="2276"/>
              </w:tabs>
              <w:spacing w:after="0" w:line="240" w:lineRule="auto"/>
              <w:jc w:val="center"/>
              <w:rPr>
                <w:lang w:eastAsia="ru-RU"/>
              </w:rPr>
            </w:pPr>
            <w:r w:rsidRPr="007A4D21">
              <w:rPr>
                <w:lang w:eastAsia="ru-RU"/>
              </w:rPr>
              <w:t>10</w:t>
            </w:r>
          </w:p>
        </w:tc>
      </w:tr>
      <w:tr w:rsidR="00457484" w:rsidRPr="00936AD1" w:rsidTr="00F10895">
        <w:tc>
          <w:tcPr>
            <w:tcW w:w="369" w:type="pct"/>
            <w:tcBorders>
              <w:right w:val="single" w:sz="4" w:space="0" w:color="auto"/>
            </w:tcBorders>
            <w:shd w:val="clear" w:color="auto" w:fill="auto"/>
            <w:vAlign w:val="center"/>
          </w:tcPr>
          <w:p w:rsidR="00457484" w:rsidRPr="006F0294" w:rsidRDefault="00457484" w:rsidP="00F10895">
            <w:pPr>
              <w:keepNext/>
              <w:keepLines/>
              <w:tabs>
                <w:tab w:val="num" w:pos="2276"/>
              </w:tabs>
              <w:spacing w:after="0" w:line="240" w:lineRule="auto"/>
              <w:jc w:val="center"/>
              <w:rPr>
                <w:lang w:eastAsia="ru-RU"/>
              </w:rPr>
            </w:pPr>
            <w:r w:rsidRPr="006F0294">
              <w:rPr>
                <w:lang w:eastAsia="ru-RU"/>
              </w:rPr>
              <w:t>4</w:t>
            </w:r>
          </w:p>
        </w:tc>
        <w:tc>
          <w:tcPr>
            <w:tcW w:w="3696" w:type="pct"/>
            <w:tcBorders>
              <w:left w:val="single" w:sz="4" w:space="0" w:color="auto"/>
            </w:tcBorders>
            <w:shd w:val="clear" w:color="auto" w:fill="auto"/>
            <w:vAlign w:val="center"/>
          </w:tcPr>
          <w:p w:rsidR="00457484" w:rsidRPr="006F0294" w:rsidRDefault="00457484" w:rsidP="00F10895">
            <w:pPr>
              <w:keepNext/>
              <w:keepLines/>
              <w:tabs>
                <w:tab w:val="num" w:pos="2276"/>
              </w:tabs>
              <w:spacing w:after="0" w:line="240" w:lineRule="auto"/>
              <w:jc w:val="center"/>
              <w:rPr>
                <w:lang w:eastAsia="ru-RU"/>
              </w:rPr>
            </w:pPr>
            <w:r w:rsidRPr="006F0294">
              <w:rPr>
                <w:lang w:eastAsia="ru-RU"/>
              </w:rPr>
              <w:t>Расчетный срок, лет</w:t>
            </w:r>
          </w:p>
        </w:tc>
        <w:tc>
          <w:tcPr>
            <w:tcW w:w="935" w:type="pct"/>
            <w:shd w:val="clear" w:color="auto" w:fill="auto"/>
            <w:vAlign w:val="bottom"/>
          </w:tcPr>
          <w:p w:rsidR="00457484" w:rsidRPr="007A4D21" w:rsidRDefault="00457484" w:rsidP="00F10895">
            <w:pPr>
              <w:keepNext/>
              <w:keepLines/>
              <w:tabs>
                <w:tab w:val="num" w:pos="2276"/>
              </w:tabs>
              <w:spacing w:after="0" w:line="240" w:lineRule="auto"/>
              <w:jc w:val="center"/>
              <w:rPr>
                <w:lang w:eastAsia="ru-RU"/>
              </w:rPr>
            </w:pPr>
            <w:r w:rsidRPr="007A4D21">
              <w:rPr>
                <w:lang w:eastAsia="ru-RU"/>
              </w:rPr>
              <w:t>10</w:t>
            </w:r>
          </w:p>
        </w:tc>
      </w:tr>
      <w:tr w:rsidR="00457484" w:rsidRPr="00936AD1" w:rsidTr="00F10895">
        <w:tc>
          <w:tcPr>
            <w:tcW w:w="369" w:type="pct"/>
            <w:tcBorders>
              <w:right w:val="single" w:sz="4" w:space="0" w:color="auto"/>
            </w:tcBorders>
            <w:shd w:val="clear" w:color="auto" w:fill="auto"/>
            <w:vAlign w:val="center"/>
          </w:tcPr>
          <w:p w:rsidR="00457484" w:rsidRPr="006F0294" w:rsidRDefault="00457484" w:rsidP="00F10895">
            <w:pPr>
              <w:keepNext/>
              <w:keepLines/>
              <w:tabs>
                <w:tab w:val="num" w:pos="2276"/>
              </w:tabs>
              <w:spacing w:after="0" w:line="240" w:lineRule="auto"/>
              <w:jc w:val="center"/>
              <w:rPr>
                <w:lang w:eastAsia="ru-RU"/>
              </w:rPr>
            </w:pPr>
            <w:r w:rsidRPr="006F0294">
              <w:rPr>
                <w:lang w:eastAsia="ru-RU"/>
              </w:rPr>
              <w:t>5</w:t>
            </w:r>
          </w:p>
        </w:tc>
        <w:tc>
          <w:tcPr>
            <w:tcW w:w="3696" w:type="pct"/>
            <w:tcBorders>
              <w:left w:val="single" w:sz="4" w:space="0" w:color="auto"/>
            </w:tcBorders>
            <w:shd w:val="clear" w:color="auto" w:fill="auto"/>
            <w:vAlign w:val="center"/>
          </w:tcPr>
          <w:p w:rsidR="00457484" w:rsidRPr="006F0294" w:rsidRDefault="00457484" w:rsidP="00F10895">
            <w:pPr>
              <w:keepNext/>
              <w:keepLines/>
              <w:tabs>
                <w:tab w:val="num" w:pos="2276"/>
              </w:tabs>
              <w:spacing w:after="0" w:line="240" w:lineRule="auto"/>
              <w:jc w:val="center"/>
              <w:rPr>
                <w:lang w:eastAsia="ru-RU"/>
              </w:rPr>
            </w:pPr>
            <w:r w:rsidRPr="006F0294">
              <w:rPr>
                <w:lang w:eastAsia="ru-RU"/>
              </w:rPr>
              <w:t>Ожидаемая численность населения в 2031 году, чел</w:t>
            </w:r>
          </w:p>
        </w:tc>
        <w:tc>
          <w:tcPr>
            <w:tcW w:w="935" w:type="pct"/>
            <w:shd w:val="clear" w:color="auto" w:fill="auto"/>
            <w:vAlign w:val="bottom"/>
          </w:tcPr>
          <w:p w:rsidR="00457484" w:rsidRPr="007A4D21" w:rsidRDefault="007A4D21" w:rsidP="00F10895">
            <w:pPr>
              <w:keepNext/>
              <w:keepLines/>
              <w:tabs>
                <w:tab w:val="num" w:pos="2276"/>
              </w:tabs>
              <w:spacing w:after="0" w:line="240" w:lineRule="auto"/>
              <w:jc w:val="center"/>
              <w:rPr>
                <w:lang w:eastAsia="ru-RU"/>
              </w:rPr>
            </w:pPr>
            <w:r w:rsidRPr="007A4D21">
              <w:rPr>
                <w:lang w:eastAsia="ru-RU"/>
              </w:rPr>
              <w:t>329</w:t>
            </w:r>
          </w:p>
        </w:tc>
      </w:tr>
      <w:tr w:rsidR="00457484" w:rsidRPr="00936AD1" w:rsidTr="00F10895">
        <w:trPr>
          <w:trHeight w:val="78"/>
        </w:trPr>
        <w:tc>
          <w:tcPr>
            <w:tcW w:w="369" w:type="pct"/>
            <w:tcBorders>
              <w:right w:val="single" w:sz="4" w:space="0" w:color="auto"/>
            </w:tcBorders>
            <w:shd w:val="clear" w:color="auto" w:fill="auto"/>
            <w:vAlign w:val="center"/>
          </w:tcPr>
          <w:p w:rsidR="00457484" w:rsidRPr="006F0294" w:rsidRDefault="00457484" w:rsidP="00F10895">
            <w:pPr>
              <w:keepNext/>
              <w:keepLines/>
              <w:tabs>
                <w:tab w:val="num" w:pos="2276"/>
              </w:tabs>
              <w:spacing w:after="0" w:line="240" w:lineRule="auto"/>
              <w:jc w:val="center"/>
              <w:rPr>
                <w:lang w:eastAsia="ru-RU"/>
              </w:rPr>
            </w:pPr>
            <w:r w:rsidRPr="006F0294">
              <w:rPr>
                <w:lang w:eastAsia="ru-RU"/>
              </w:rPr>
              <w:t>6</w:t>
            </w:r>
          </w:p>
        </w:tc>
        <w:tc>
          <w:tcPr>
            <w:tcW w:w="3696" w:type="pct"/>
            <w:tcBorders>
              <w:left w:val="single" w:sz="4" w:space="0" w:color="auto"/>
            </w:tcBorders>
            <w:shd w:val="clear" w:color="auto" w:fill="auto"/>
            <w:vAlign w:val="center"/>
          </w:tcPr>
          <w:p w:rsidR="00457484" w:rsidRPr="006F0294" w:rsidRDefault="00457484" w:rsidP="00F10895">
            <w:pPr>
              <w:keepNext/>
              <w:keepLines/>
              <w:tabs>
                <w:tab w:val="num" w:pos="2276"/>
              </w:tabs>
              <w:spacing w:after="0" w:line="240" w:lineRule="auto"/>
              <w:jc w:val="center"/>
              <w:rPr>
                <w:lang w:eastAsia="ru-RU"/>
              </w:rPr>
            </w:pPr>
            <w:r w:rsidRPr="006F0294">
              <w:rPr>
                <w:lang w:eastAsia="ru-RU"/>
              </w:rPr>
              <w:t>Ожидаемая численность населения в 2041 году, чел.</w:t>
            </w:r>
          </w:p>
        </w:tc>
        <w:tc>
          <w:tcPr>
            <w:tcW w:w="935" w:type="pct"/>
            <w:shd w:val="clear" w:color="auto" w:fill="auto"/>
            <w:vAlign w:val="bottom"/>
          </w:tcPr>
          <w:p w:rsidR="00457484" w:rsidRPr="007A4D21" w:rsidRDefault="007A4D21" w:rsidP="00F10895">
            <w:pPr>
              <w:keepNext/>
              <w:keepLines/>
              <w:tabs>
                <w:tab w:val="num" w:pos="2276"/>
              </w:tabs>
              <w:spacing w:after="0" w:line="240" w:lineRule="auto"/>
              <w:jc w:val="center"/>
              <w:rPr>
                <w:lang w:eastAsia="ru-RU"/>
              </w:rPr>
            </w:pPr>
            <w:r w:rsidRPr="007A4D21">
              <w:rPr>
                <w:lang w:eastAsia="ru-RU"/>
              </w:rPr>
              <w:t>223</w:t>
            </w:r>
          </w:p>
        </w:tc>
      </w:tr>
    </w:tbl>
    <w:p w:rsidR="00457484" w:rsidRPr="00936AD1" w:rsidRDefault="00457484" w:rsidP="00457484">
      <w:pPr>
        <w:spacing w:after="0" w:line="240" w:lineRule="auto"/>
        <w:ind w:firstLine="851"/>
        <w:contextualSpacing/>
        <w:jc w:val="both"/>
        <w:rPr>
          <w:color w:val="FF0000"/>
          <w:sz w:val="28"/>
          <w:szCs w:val="28"/>
        </w:rPr>
      </w:pPr>
    </w:p>
    <w:p w:rsidR="00457484" w:rsidRDefault="00457484" w:rsidP="00457484">
      <w:pPr>
        <w:spacing w:after="0" w:line="240" w:lineRule="auto"/>
        <w:ind w:firstLine="851"/>
        <w:contextualSpacing/>
        <w:jc w:val="both"/>
        <w:rPr>
          <w:sz w:val="28"/>
          <w:szCs w:val="28"/>
        </w:rPr>
      </w:pPr>
      <w:r w:rsidRPr="00720229">
        <w:rPr>
          <w:sz w:val="28"/>
          <w:szCs w:val="28"/>
        </w:rPr>
        <w:t xml:space="preserve">Инерционный сценарий прогноза показывает, что, если в соответствии с неблагоприятными тенденциями, темпы естественной убыли и миграционного движения населения в </w:t>
      </w:r>
      <w:r w:rsidR="00E22A9D">
        <w:rPr>
          <w:sz w:val="28"/>
          <w:szCs w:val="28"/>
        </w:rPr>
        <w:t>Аксенихинском</w:t>
      </w:r>
      <w:r w:rsidRPr="00720229">
        <w:rPr>
          <w:sz w:val="28"/>
          <w:szCs w:val="28"/>
        </w:rPr>
        <w:t xml:space="preserve"> сельсовете останутся на текущем уровне, численность населения за следующие 10 лет уменьшится на</w:t>
      </w:r>
      <w:r w:rsidRPr="00936AD1">
        <w:rPr>
          <w:color w:val="FF0000"/>
          <w:sz w:val="28"/>
          <w:szCs w:val="28"/>
        </w:rPr>
        <w:t xml:space="preserve"> </w:t>
      </w:r>
      <w:r w:rsidR="00B6161E" w:rsidRPr="00B6161E">
        <w:rPr>
          <w:sz w:val="28"/>
          <w:szCs w:val="28"/>
        </w:rPr>
        <w:t>155</w:t>
      </w:r>
      <w:r w:rsidRPr="00B6161E">
        <w:rPr>
          <w:sz w:val="28"/>
          <w:szCs w:val="28"/>
        </w:rPr>
        <w:t xml:space="preserve"> человек</w:t>
      </w:r>
      <w:r w:rsidRPr="00EF64BA">
        <w:rPr>
          <w:color w:val="00B0F0"/>
          <w:sz w:val="28"/>
          <w:szCs w:val="28"/>
        </w:rPr>
        <w:t xml:space="preserve"> </w:t>
      </w:r>
      <w:r w:rsidRPr="00B6161E">
        <w:rPr>
          <w:sz w:val="28"/>
          <w:szCs w:val="28"/>
        </w:rPr>
        <w:t xml:space="preserve">или </w:t>
      </w:r>
      <w:r w:rsidR="00B6161E" w:rsidRPr="00B6161E">
        <w:rPr>
          <w:sz w:val="28"/>
          <w:szCs w:val="28"/>
        </w:rPr>
        <w:t>32,1</w:t>
      </w:r>
      <w:r w:rsidRPr="00B6161E">
        <w:rPr>
          <w:sz w:val="28"/>
          <w:szCs w:val="28"/>
        </w:rPr>
        <w:t xml:space="preserve"> %</w:t>
      </w:r>
      <w:r w:rsidRPr="00720229">
        <w:rPr>
          <w:sz w:val="28"/>
          <w:szCs w:val="28"/>
        </w:rPr>
        <w:t xml:space="preserve"> от численности 2020 года.</w:t>
      </w:r>
      <w:r w:rsidRPr="00936AD1">
        <w:rPr>
          <w:color w:val="FF0000"/>
          <w:sz w:val="28"/>
          <w:szCs w:val="28"/>
        </w:rPr>
        <w:t xml:space="preserve"> </w:t>
      </w:r>
      <w:r w:rsidRPr="00720229">
        <w:rPr>
          <w:sz w:val="28"/>
          <w:szCs w:val="28"/>
        </w:rPr>
        <w:t xml:space="preserve">А к 2041 году численность населения муниципального </w:t>
      </w:r>
      <w:r w:rsidRPr="00720229">
        <w:rPr>
          <w:sz w:val="28"/>
          <w:szCs w:val="28"/>
        </w:rPr>
        <w:lastRenderedPageBreak/>
        <w:t>образования</w:t>
      </w:r>
      <w:r w:rsidRPr="00936AD1">
        <w:rPr>
          <w:color w:val="FF0000"/>
          <w:sz w:val="28"/>
          <w:szCs w:val="28"/>
        </w:rPr>
        <w:t xml:space="preserve"> </w:t>
      </w:r>
      <w:r>
        <w:rPr>
          <w:sz w:val="28"/>
          <w:szCs w:val="28"/>
        </w:rPr>
        <w:t>снизится</w:t>
      </w:r>
      <w:r w:rsidRPr="00720229">
        <w:rPr>
          <w:sz w:val="28"/>
          <w:szCs w:val="28"/>
        </w:rPr>
        <w:t xml:space="preserve"> </w:t>
      </w:r>
      <w:r w:rsidRPr="00B6161E">
        <w:rPr>
          <w:sz w:val="28"/>
          <w:szCs w:val="28"/>
        </w:rPr>
        <w:t xml:space="preserve">до </w:t>
      </w:r>
      <w:r w:rsidR="00B6161E" w:rsidRPr="00B6161E">
        <w:rPr>
          <w:sz w:val="28"/>
          <w:szCs w:val="28"/>
        </w:rPr>
        <w:t>223</w:t>
      </w:r>
      <w:r w:rsidRPr="00B6161E">
        <w:rPr>
          <w:sz w:val="28"/>
          <w:szCs w:val="28"/>
        </w:rPr>
        <w:t xml:space="preserve"> человек,</w:t>
      </w:r>
      <w:r w:rsidRPr="00EF64BA">
        <w:rPr>
          <w:color w:val="00B0F0"/>
          <w:sz w:val="28"/>
          <w:szCs w:val="28"/>
        </w:rPr>
        <w:t xml:space="preserve"> </w:t>
      </w:r>
      <w:r w:rsidRPr="00B6161E">
        <w:rPr>
          <w:sz w:val="28"/>
          <w:szCs w:val="28"/>
        </w:rPr>
        <w:t xml:space="preserve">убыль составит </w:t>
      </w:r>
      <w:r w:rsidR="00B6161E" w:rsidRPr="00B6161E">
        <w:rPr>
          <w:sz w:val="28"/>
          <w:szCs w:val="28"/>
        </w:rPr>
        <w:t>261</w:t>
      </w:r>
      <w:r w:rsidRPr="00B6161E">
        <w:rPr>
          <w:sz w:val="28"/>
          <w:szCs w:val="28"/>
        </w:rPr>
        <w:t xml:space="preserve"> человек</w:t>
      </w:r>
      <w:r w:rsidRPr="00EF64BA">
        <w:rPr>
          <w:color w:val="00B0F0"/>
          <w:sz w:val="28"/>
          <w:szCs w:val="28"/>
        </w:rPr>
        <w:t xml:space="preserve"> </w:t>
      </w:r>
      <w:r w:rsidRPr="00B6161E">
        <w:rPr>
          <w:sz w:val="28"/>
          <w:szCs w:val="28"/>
        </w:rPr>
        <w:t xml:space="preserve">или </w:t>
      </w:r>
      <w:r w:rsidR="00B6161E" w:rsidRPr="00B6161E">
        <w:rPr>
          <w:sz w:val="28"/>
          <w:szCs w:val="28"/>
        </w:rPr>
        <w:t>54</w:t>
      </w:r>
      <w:r w:rsidRPr="00B6161E">
        <w:rPr>
          <w:sz w:val="28"/>
          <w:szCs w:val="28"/>
        </w:rPr>
        <w:t xml:space="preserve"> %</w:t>
      </w:r>
      <w:r w:rsidRPr="00720229">
        <w:rPr>
          <w:sz w:val="28"/>
          <w:szCs w:val="28"/>
        </w:rPr>
        <w:t xml:space="preserve"> от текущей численности населения в муниципальном образовании.</w:t>
      </w:r>
    </w:p>
    <w:p w:rsidR="00943C32" w:rsidRPr="00936AD1" w:rsidRDefault="00943C32" w:rsidP="00457484">
      <w:pPr>
        <w:spacing w:after="0" w:line="240" w:lineRule="auto"/>
        <w:ind w:firstLine="851"/>
        <w:contextualSpacing/>
        <w:jc w:val="both"/>
        <w:rPr>
          <w:color w:val="FF0000"/>
          <w:sz w:val="28"/>
          <w:szCs w:val="28"/>
        </w:rPr>
      </w:pPr>
    </w:p>
    <w:p w:rsidR="00457484" w:rsidRPr="006F0294" w:rsidRDefault="00194266" w:rsidP="00457484">
      <w:pPr>
        <w:suppressAutoHyphens/>
        <w:spacing w:after="0" w:line="240" w:lineRule="auto"/>
        <w:contextualSpacing/>
        <w:jc w:val="both"/>
        <w:rPr>
          <w:rFonts w:eastAsia="Times New Roman"/>
          <w:b/>
          <w:bCs/>
          <w:kern w:val="0"/>
          <w:lang w:eastAsia="ru-RU"/>
        </w:rPr>
      </w:pPr>
      <w:r>
        <w:rPr>
          <w:rFonts w:eastAsia="Times New Roman"/>
          <w:b/>
          <w:bCs/>
          <w:kern w:val="0"/>
          <w:lang w:eastAsia="ru-RU"/>
        </w:rPr>
        <w:t xml:space="preserve">Таблица 11 </w:t>
      </w:r>
      <w:r w:rsidR="00457484" w:rsidRPr="006F0294">
        <w:rPr>
          <w:rFonts w:eastAsia="Times New Roman"/>
          <w:b/>
          <w:bCs/>
          <w:kern w:val="0"/>
          <w:lang w:eastAsia="ru-RU"/>
        </w:rPr>
        <w:t>– Расчет прогнозной численности населения муниципального образования (инновационный сценарий развития)</w:t>
      </w:r>
    </w:p>
    <w:tbl>
      <w:tblPr>
        <w:tblW w:w="4944" w:type="pc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31"/>
        <w:gridCol w:w="7683"/>
        <w:gridCol w:w="1991"/>
      </w:tblGrid>
      <w:tr w:rsidR="00457484" w:rsidRPr="00936AD1" w:rsidTr="00F10895">
        <w:trPr>
          <w:tblHeader/>
        </w:trPr>
        <w:tc>
          <w:tcPr>
            <w:tcW w:w="306" w:type="pct"/>
            <w:tcBorders>
              <w:right w:val="single" w:sz="4" w:space="0" w:color="auto"/>
            </w:tcBorders>
            <w:shd w:val="clear" w:color="auto" w:fill="auto"/>
            <w:vAlign w:val="center"/>
          </w:tcPr>
          <w:p w:rsidR="00457484" w:rsidRPr="006F0294" w:rsidRDefault="00457484" w:rsidP="00F10895">
            <w:pPr>
              <w:keepNext/>
              <w:keepLines/>
              <w:tabs>
                <w:tab w:val="num" w:pos="2276"/>
              </w:tabs>
              <w:spacing w:after="0" w:line="240" w:lineRule="auto"/>
              <w:jc w:val="center"/>
              <w:rPr>
                <w:b/>
                <w:lang w:eastAsia="ru-RU"/>
              </w:rPr>
            </w:pPr>
            <w:r w:rsidRPr="006F0294">
              <w:rPr>
                <w:b/>
                <w:lang w:eastAsia="ru-RU"/>
              </w:rPr>
              <w:t>№</w:t>
            </w:r>
          </w:p>
          <w:p w:rsidR="00457484" w:rsidRPr="006F0294" w:rsidRDefault="00457484" w:rsidP="00F10895">
            <w:pPr>
              <w:keepNext/>
              <w:keepLines/>
              <w:tabs>
                <w:tab w:val="num" w:pos="2276"/>
              </w:tabs>
              <w:spacing w:after="0" w:line="240" w:lineRule="auto"/>
              <w:jc w:val="center"/>
              <w:rPr>
                <w:b/>
                <w:lang w:eastAsia="ru-RU"/>
              </w:rPr>
            </w:pPr>
            <w:r w:rsidRPr="006F0294">
              <w:rPr>
                <w:b/>
                <w:lang w:eastAsia="ru-RU"/>
              </w:rPr>
              <w:t>п/п</w:t>
            </w:r>
          </w:p>
        </w:tc>
        <w:tc>
          <w:tcPr>
            <w:tcW w:w="3728" w:type="pct"/>
            <w:tcBorders>
              <w:left w:val="single" w:sz="4" w:space="0" w:color="auto"/>
            </w:tcBorders>
            <w:shd w:val="clear" w:color="auto" w:fill="auto"/>
            <w:vAlign w:val="center"/>
          </w:tcPr>
          <w:p w:rsidR="00457484" w:rsidRPr="006F0294" w:rsidRDefault="00457484" w:rsidP="00F10895">
            <w:pPr>
              <w:keepNext/>
              <w:keepLines/>
              <w:tabs>
                <w:tab w:val="num" w:pos="2276"/>
              </w:tabs>
              <w:spacing w:after="0" w:line="240" w:lineRule="auto"/>
              <w:jc w:val="center"/>
              <w:rPr>
                <w:b/>
                <w:lang w:eastAsia="ru-RU"/>
              </w:rPr>
            </w:pPr>
            <w:r w:rsidRPr="006F0294">
              <w:rPr>
                <w:b/>
                <w:lang w:eastAsia="ru-RU"/>
              </w:rPr>
              <w:t>Показатели</w:t>
            </w:r>
          </w:p>
        </w:tc>
        <w:tc>
          <w:tcPr>
            <w:tcW w:w="966" w:type="pct"/>
            <w:shd w:val="clear" w:color="auto" w:fill="auto"/>
            <w:vAlign w:val="center"/>
          </w:tcPr>
          <w:p w:rsidR="00457484" w:rsidRPr="006F0294" w:rsidRDefault="00457484" w:rsidP="00F10895">
            <w:pPr>
              <w:keepNext/>
              <w:keepLines/>
              <w:tabs>
                <w:tab w:val="num" w:pos="2276"/>
              </w:tabs>
              <w:spacing w:after="0" w:line="240" w:lineRule="auto"/>
              <w:jc w:val="center"/>
              <w:rPr>
                <w:b/>
                <w:lang w:eastAsia="ru-RU"/>
              </w:rPr>
            </w:pPr>
            <w:r w:rsidRPr="006F0294">
              <w:rPr>
                <w:b/>
                <w:lang w:eastAsia="ru-RU"/>
              </w:rPr>
              <w:t>Значение</w:t>
            </w:r>
          </w:p>
        </w:tc>
      </w:tr>
      <w:tr w:rsidR="00457484" w:rsidRPr="00936AD1" w:rsidTr="00F10895">
        <w:tc>
          <w:tcPr>
            <w:tcW w:w="306" w:type="pct"/>
            <w:tcBorders>
              <w:right w:val="single" w:sz="4" w:space="0" w:color="auto"/>
            </w:tcBorders>
            <w:shd w:val="clear" w:color="auto" w:fill="auto"/>
            <w:vAlign w:val="center"/>
          </w:tcPr>
          <w:p w:rsidR="00457484" w:rsidRPr="006F0294" w:rsidRDefault="00457484" w:rsidP="00F10895">
            <w:pPr>
              <w:keepNext/>
              <w:keepLines/>
              <w:tabs>
                <w:tab w:val="num" w:pos="2276"/>
              </w:tabs>
              <w:spacing w:after="0" w:line="240" w:lineRule="auto"/>
              <w:jc w:val="center"/>
              <w:rPr>
                <w:lang w:eastAsia="ru-RU"/>
              </w:rPr>
            </w:pPr>
            <w:r w:rsidRPr="006F0294">
              <w:rPr>
                <w:lang w:eastAsia="ru-RU"/>
              </w:rPr>
              <w:t>1</w:t>
            </w:r>
          </w:p>
        </w:tc>
        <w:tc>
          <w:tcPr>
            <w:tcW w:w="3728" w:type="pct"/>
            <w:tcBorders>
              <w:left w:val="single" w:sz="4" w:space="0" w:color="auto"/>
            </w:tcBorders>
            <w:shd w:val="clear" w:color="auto" w:fill="auto"/>
            <w:vAlign w:val="center"/>
          </w:tcPr>
          <w:p w:rsidR="00457484" w:rsidRPr="006F0294" w:rsidRDefault="00457484" w:rsidP="00F10895">
            <w:pPr>
              <w:tabs>
                <w:tab w:val="num" w:pos="2276"/>
              </w:tabs>
              <w:spacing w:after="0" w:line="240" w:lineRule="auto"/>
              <w:jc w:val="center"/>
              <w:rPr>
                <w:lang w:eastAsia="ru-RU"/>
              </w:rPr>
            </w:pPr>
            <w:r w:rsidRPr="006F0294">
              <w:rPr>
                <w:lang w:eastAsia="ru-RU"/>
              </w:rPr>
              <w:t>Численность населения на момент проектирования, чел</w:t>
            </w:r>
          </w:p>
        </w:tc>
        <w:tc>
          <w:tcPr>
            <w:tcW w:w="966" w:type="pct"/>
            <w:shd w:val="clear" w:color="auto" w:fill="auto"/>
            <w:vAlign w:val="bottom"/>
          </w:tcPr>
          <w:p w:rsidR="00457484" w:rsidRPr="006F0294" w:rsidRDefault="00EF64BA" w:rsidP="00F10895">
            <w:pPr>
              <w:keepNext/>
              <w:keepLines/>
              <w:tabs>
                <w:tab w:val="num" w:pos="2276"/>
              </w:tabs>
              <w:spacing w:after="0" w:line="240" w:lineRule="auto"/>
              <w:jc w:val="center"/>
              <w:rPr>
                <w:lang w:eastAsia="ru-RU"/>
              </w:rPr>
            </w:pPr>
            <w:r>
              <w:rPr>
                <w:lang w:eastAsia="ru-RU"/>
              </w:rPr>
              <w:t>484</w:t>
            </w:r>
          </w:p>
        </w:tc>
      </w:tr>
      <w:tr w:rsidR="00457484" w:rsidRPr="00936AD1" w:rsidTr="00F10895">
        <w:trPr>
          <w:trHeight w:val="126"/>
        </w:trPr>
        <w:tc>
          <w:tcPr>
            <w:tcW w:w="306" w:type="pct"/>
            <w:tcBorders>
              <w:right w:val="single" w:sz="4" w:space="0" w:color="auto"/>
            </w:tcBorders>
            <w:shd w:val="clear" w:color="auto" w:fill="auto"/>
            <w:vAlign w:val="center"/>
          </w:tcPr>
          <w:p w:rsidR="00457484" w:rsidRPr="006F0294" w:rsidRDefault="00457484" w:rsidP="00F10895">
            <w:pPr>
              <w:keepNext/>
              <w:keepLines/>
              <w:tabs>
                <w:tab w:val="num" w:pos="2276"/>
              </w:tabs>
              <w:spacing w:after="0" w:line="240" w:lineRule="auto"/>
              <w:jc w:val="center"/>
              <w:rPr>
                <w:lang w:eastAsia="ru-RU"/>
              </w:rPr>
            </w:pPr>
            <w:r w:rsidRPr="006F0294">
              <w:rPr>
                <w:lang w:eastAsia="ru-RU"/>
              </w:rPr>
              <w:t>2</w:t>
            </w:r>
          </w:p>
        </w:tc>
        <w:tc>
          <w:tcPr>
            <w:tcW w:w="3728" w:type="pct"/>
            <w:tcBorders>
              <w:left w:val="single" w:sz="4" w:space="0" w:color="auto"/>
            </w:tcBorders>
            <w:shd w:val="clear" w:color="auto" w:fill="auto"/>
            <w:vAlign w:val="center"/>
          </w:tcPr>
          <w:p w:rsidR="00457484" w:rsidRPr="006F0294" w:rsidRDefault="00457484" w:rsidP="00F10895">
            <w:pPr>
              <w:tabs>
                <w:tab w:val="num" w:pos="2276"/>
              </w:tabs>
              <w:spacing w:after="0" w:line="240" w:lineRule="auto"/>
              <w:jc w:val="center"/>
              <w:rPr>
                <w:lang w:eastAsia="ru-RU"/>
              </w:rPr>
            </w:pPr>
            <w:r w:rsidRPr="006F0294">
              <w:rPr>
                <w:lang w:eastAsia="ru-RU"/>
              </w:rPr>
              <w:t>Среднегодовой естественный прирост населения, %</w:t>
            </w:r>
          </w:p>
        </w:tc>
        <w:tc>
          <w:tcPr>
            <w:tcW w:w="966" w:type="pct"/>
            <w:shd w:val="clear" w:color="auto" w:fill="auto"/>
            <w:vAlign w:val="bottom"/>
          </w:tcPr>
          <w:p w:rsidR="00457484" w:rsidRPr="007A4D21" w:rsidRDefault="00457484" w:rsidP="00F10895">
            <w:pPr>
              <w:keepNext/>
              <w:keepLines/>
              <w:tabs>
                <w:tab w:val="num" w:pos="2276"/>
              </w:tabs>
              <w:spacing w:after="0" w:line="240" w:lineRule="auto"/>
              <w:jc w:val="center"/>
              <w:rPr>
                <w:lang w:eastAsia="ru-RU"/>
              </w:rPr>
            </w:pPr>
            <w:r w:rsidRPr="007A4D21">
              <w:rPr>
                <w:lang w:eastAsia="ru-RU"/>
              </w:rPr>
              <w:t>-0,21</w:t>
            </w:r>
          </w:p>
        </w:tc>
      </w:tr>
      <w:tr w:rsidR="00457484" w:rsidRPr="00936AD1" w:rsidTr="00F10895">
        <w:tc>
          <w:tcPr>
            <w:tcW w:w="306" w:type="pct"/>
            <w:tcBorders>
              <w:right w:val="single" w:sz="4" w:space="0" w:color="auto"/>
            </w:tcBorders>
            <w:shd w:val="clear" w:color="auto" w:fill="auto"/>
            <w:vAlign w:val="center"/>
          </w:tcPr>
          <w:p w:rsidR="00457484" w:rsidRPr="006F0294" w:rsidRDefault="00457484" w:rsidP="00F10895">
            <w:pPr>
              <w:keepNext/>
              <w:keepLines/>
              <w:tabs>
                <w:tab w:val="num" w:pos="2276"/>
              </w:tabs>
              <w:spacing w:after="0" w:line="240" w:lineRule="auto"/>
              <w:jc w:val="center"/>
              <w:rPr>
                <w:lang w:eastAsia="ru-RU"/>
              </w:rPr>
            </w:pPr>
            <w:r w:rsidRPr="006F0294">
              <w:rPr>
                <w:lang w:eastAsia="ru-RU"/>
              </w:rPr>
              <w:t>3</w:t>
            </w:r>
          </w:p>
        </w:tc>
        <w:tc>
          <w:tcPr>
            <w:tcW w:w="3728" w:type="pct"/>
            <w:tcBorders>
              <w:left w:val="single" w:sz="4" w:space="0" w:color="auto"/>
            </w:tcBorders>
            <w:shd w:val="clear" w:color="auto" w:fill="auto"/>
            <w:vAlign w:val="center"/>
          </w:tcPr>
          <w:p w:rsidR="00457484" w:rsidRPr="006F0294" w:rsidRDefault="00457484" w:rsidP="00F10895">
            <w:pPr>
              <w:tabs>
                <w:tab w:val="num" w:pos="2276"/>
              </w:tabs>
              <w:spacing w:after="0" w:line="240" w:lineRule="auto"/>
              <w:jc w:val="center"/>
              <w:rPr>
                <w:lang w:eastAsia="ru-RU"/>
              </w:rPr>
            </w:pPr>
            <w:r w:rsidRPr="006F0294">
              <w:rPr>
                <w:lang w:eastAsia="ru-RU"/>
              </w:rPr>
              <w:t>Срок первой очереди, лет</w:t>
            </w:r>
          </w:p>
        </w:tc>
        <w:tc>
          <w:tcPr>
            <w:tcW w:w="966" w:type="pct"/>
            <w:shd w:val="clear" w:color="auto" w:fill="auto"/>
            <w:vAlign w:val="bottom"/>
          </w:tcPr>
          <w:p w:rsidR="00457484" w:rsidRPr="007A4D21" w:rsidRDefault="00457484" w:rsidP="00F10895">
            <w:pPr>
              <w:keepNext/>
              <w:keepLines/>
              <w:tabs>
                <w:tab w:val="num" w:pos="2276"/>
              </w:tabs>
              <w:spacing w:after="0" w:line="240" w:lineRule="auto"/>
              <w:jc w:val="center"/>
              <w:rPr>
                <w:lang w:eastAsia="ru-RU"/>
              </w:rPr>
            </w:pPr>
            <w:r w:rsidRPr="007A4D21">
              <w:rPr>
                <w:lang w:eastAsia="ru-RU"/>
              </w:rPr>
              <w:t>10</w:t>
            </w:r>
          </w:p>
        </w:tc>
      </w:tr>
      <w:tr w:rsidR="00457484" w:rsidRPr="00936AD1" w:rsidTr="00F10895">
        <w:tc>
          <w:tcPr>
            <w:tcW w:w="306" w:type="pct"/>
            <w:tcBorders>
              <w:right w:val="single" w:sz="4" w:space="0" w:color="auto"/>
            </w:tcBorders>
            <w:shd w:val="clear" w:color="auto" w:fill="auto"/>
            <w:vAlign w:val="center"/>
          </w:tcPr>
          <w:p w:rsidR="00457484" w:rsidRPr="006F0294" w:rsidRDefault="00457484" w:rsidP="00F10895">
            <w:pPr>
              <w:keepNext/>
              <w:keepLines/>
              <w:tabs>
                <w:tab w:val="num" w:pos="2276"/>
              </w:tabs>
              <w:spacing w:after="0" w:line="240" w:lineRule="auto"/>
              <w:jc w:val="center"/>
              <w:rPr>
                <w:lang w:eastAsia="ru-RU"/>
              </w:rPr>
            </w:pPr>
            <w:r w:rsidRPr="006F0294">
              <w:rPr>
                <w:lang w:eastAsia="ru-RU"/>
              </w:rPr>
              <w:t>4</w:t>
            </w:r>
          </w:p>
        </w:tc>
        <w:tc>
          <w:tcPr>
            <w:tcW w:w="3728" w:type="pct"/>
            <w:tcBorders>
              <w:left w:val="single" w:sz="4" w:space="0" w:color="auto"/>
            </w:tcBorders>
            <w:shd w:val="clear" w:color="auto" w:fill="auto"/>
            <w:vAlign w:val="center"/>
          </w:tcPr>
          <w:p w:rsidR="00457484" w:rsidRPr="006F0294" w:rsidRDefault="00457484" w:rsidP="00F10895">
            <w:pPr>
              <w:tabs>
                <w:tab w:val="num" w:pos="2276"/>
              </w:tabs>
              <w:spacing w:after="0" w:line="240" w:lineRule="auto"/>
              <w:jc w:val="center"/>
              <w:rPr>
                <w:lang w:eastAsia="ru-RU"/>
              </w:rPr>
            </w:pPr>
            <w:r w:rsidRPr="006F0294">
              <w:rPr>
                <w:lang w:eastAsia="ru-RU"/>
              </w:rPr>
              <w:t>Расчетный срок, лет</w:t>
            </w:r>
          </w:p>
        </w:tc>
        <w:tc>
          <w:tcPr>
            <w:tcW w:w="966" w:type="pct"/>
            <w:shd w:val="clear" w:color="auto" w:fill="auto"/>
            <w:vAlign w:val="bottom"/>
          </w:tcPr>
          <w:p w:rsidR="00457484" w:rsidRPr="007A4D21" w:rsidRDefault="00457484" w:rsidP="00F10895">
            <w:pPr>
              <w:keepNext/>
              <w:keepLines/>
              <w:tabs>
                <w:tab w:val="num" w:pos="2276"/>
              </w:tabs>
              <w:spacing w:after="0" w:line="240" w:lineRule="auto"/>
              <w:jc w:val="center"/>
              <w:rPr>
                <w:lang w:eastAsia="ru-RU"/>
              </w:rPr>
            </w:pPr>
            <w:r w:rsidRPr="007A4D21">
              <w:rPr>
                <w:lang w:eastAsia="ru-RU"/>
              </w:rPr>
              <w:t>10</w:t>
            </w:r>
          </w:p>
        </w:tc>
      </w:tr>
      <w:tr w:rsidR="00457484" w:rsidRPr="00936AD1" w:rsidTr="00F10895">
        <w:tc>
          <w:tcPr>
            <w:tcW w:w="306" w:type="pct"/>
            <w:tcBorders>
              <w:right w:val="single" w:sz="4" w:space="0" w:color="auto"/>
            </w:tcBorders>
            <w:shd w:val="clear" w:color="auto" w:fill="auto"/>
            <w:vAlign w:val="center"/>
          </w:tcPr>
          <w:p w:rsidR="00457484" w:rsidRPr="006F0294" w:rsidRDefault="00457484" w:rsidP="00F10895">
            <w:pPr>
              <w:keepNext/>
              <w:keepLines/>
              <w:tabs>
                <w:tab w:val="num" w:pos="2276"/>
              </w:tabs>
              <w:spacing w:after="0" w:line="240" w:lineRule="auto"/>
              <w:jc w:val="center"/>
              <w:rPr>
                <w:lang w:eastAsia="ru-RU"/>
              </w:rPr>
            </w:pPr>
            <w:r w:rsidRPr="006F0294">
              <w:rPr>
                <w:lang w:eastAsia="ru-RU"/>
              </w:rPr>
              <w:t>5</w:t>
            </w:r>
          </w:p>
        </w:tc>
        <w:tc>
          <w:tcPr>
            <w:tcW w:w="3728" w:type="pct"/>
            <w:tcBorders>
              <w:left w:val="single" w:sz="4" w:space="0" w:color="auto"/>
            </w:tcBorders>
            <w:shd w:val="clear" w:color="auto" w:fill="auto"/>
            <w:vAlign w:val="center"/>
          </w:tcPr>
          <w:p w:rsidR="00457484" w:rsidRPr="006F0294" w:rsidRDefault="00457484" w:rsidP="00F10895">
            <w:pPr>
              <w:tabs>
                <w:tab w:val="num" w:pos="2276"/>
              </w:tabs>
              <w:spacing w:after="0" w:line="240" w:lineRule="auto"/>
              <w:jc w:val="center"/>
              <w:rPr>
                <w:lang w:eastAsia="ru-RU"/>
              </w:rPr>
            </w:pPr>
            <w:r w:rsidRPr="006F0294">
              <w:rPr>
                <w:lang w:eastAsia="ru-RU"/>
              </w:rPr>
              <w:t>Ожидаемая численность населения в 2031 году, чел</w:t>
            </w:r>
          </w:p>
        </w:tc>
        <w:tc>
          <w:tcPr>
            <w:tcW w:w="966" w:type="pct"/>
            <w:shd w:val="clear" w:color="auto" w:fill="auto"/>
            <w:vAlign w:val="bottom"/>
          </w:tcPr>
          <w:p w:rsidR="00457484" w:rsidRPr="007A4D21" w:rsidRDefault="007A4D21" w:rsidP="00F10895">
            <w:pPr>
              <w:keepNext/>
              <w:keepLines/>
              <w:tabs>
                <w:tab w:val="num" w:pos="2276"/>
              </w:tabs>
              <w:spacing w:after="0" w:line="240" w:lineRule="auto"/>
              <w:jc w:val="center"/>
              <w:rPr>
                <w:lang w:eastAsia="ru-RU"/>
              </w:rPr>
            </w:pPr>
            <w:r w:rsidRPr="007A4D21">
              <w:rPr>
                <w:lang w:eastAsia="ru-RU"/>
              </w:rPr>
              <w:t>474</w:t>
            </w:r>
          </w:p>
        </w:tc>
      </w:tr>
      <w:tr w:rsidR="00457484" w:rsidRPr="00936AD1" w:rsidTr="00F10895">
        <w:tc>
          <w:tcPr>
            <w:tcW w:w="306" w:type="pct"/>
            <w:tcBorders>
              <w:right w:val="single" w:sz="4" w:space="0" w:color="auto"/>
            </w:tcBorders>
            <w:shd w:val="clear" w:color="auto" w:fill="auto"/>
            <w:vAlign w:val="center"/>
          </w:tcPr>
          <w:p w:rsidR="00457484" w:rsidRPr="006F0294" w:rsidRDefault="00457484" w:rsidP="00F10895">
            <w:pPr>
              <w:keepNext/>
              <w:keepLines/>
              <w:tabs>
                <w:tab w:val="num" w:pos="2276"/>
              </w:tabs>
              <w:spacing w:after="0" w:line="240" w:lineRule="auto"/>
              <w:jc w:val="center"/>
              <w:rPr>
                <w:lang w:eastAsia="ru-RU"/>
              </w:rPr>
            </w:pPr>
            <w:r w:rsidRPr="006F0294">
              <w:rPr>
                <w:lang w:eastAsia="ru-RU"/>
              </w:rPr>
              <w:t>6</w:t>
            </w:r>
          </w:p>
        </w:tc>
        <w:tc>
          <w:tcPr>
            <w:tcW w:w="3728" w:type="pct"/>
            <w:tcBorders>
              <w:left w:val="single" w:sz="4" w:space="0" w:color="auto"/>
            </w:tcBorders>
            <w:shd w:val="clear" w:color="auto" w:fill="auto"/>
            <w:vAlign w:val="center"/>
          </w:tcPr>
          <w:p w:rsidR="00457484" w:rsidRPr="006F0294" w:rsidRDefault="00457484" w:rsidP="00F10895">
            <w:pPr>
              <w:tabs>
                <w:tab w:val="num" w:pos="2276"/>
              </w:tabs>
              <w:spacing w:after="0" w:line="240" w:lineRule="auto"/>
              <w:jc w:val="center"/>
              <w:rPr>
                <w:lang w:eastAsia="ru-RU"/>
              </w:rPr>
            </w:pPr>
            <w:r w:rsidRPr="006F0294">
              <w:rPr>
                <w:lang w:eastAsia="ru-RU"/>
              </w:rPr>
              <w:t>Ожидаемая численность населения в 2041 году, чел.</w:t>
            </w:r>
          </w:p>
        </w:tc>
        <w:tc>
          <w:tcPr>
            <w:tcW w:w="966" w:type="pct"/>
            <w:shd w:val="clear" w:color="auto" w:fill="auto"/>
            <w:vAlign w:val="bottom"/>
          </w:tcPr>
          <w:p w:rsidR="00457484" w:rsidRPr="007A4D21" w:rsidRDefault="007A4D21" w:rsidP="00F10895">
            <w:pPr>
              <w:keepNext/>
              <w:keepLines/>
              <w:tabs>
                <w:tab w:val="num" w:pos="2276"/>
              </w:tabs>
              <w:spacing w:after="0" w:line="240" w:lineRule="auto"/>
              <w:jc w:val="center"/>
              <w:rPr>
                <w:lang w:eastAsia="ru-RU"/>
              </w:rPr>
            </w:pPr>
            <w:r w:rsidRPr="007A4D21">
              <w:rPr>
                <w:lang w:eastAsia="ru-RU"/>
              </w:rPr>
              <w:t>464</w:t>
            </w:r>
          </w:p>
        </w:tc>
      </w:tr>
    </w:tbl>
    <w:p w:rsidR="00457484" w:rsidRPr="00936AD1" w:rsidRDefault="00457484" w:rsidP="00457484">
      <w:pPr>
        <w:spacing w:after="0" w:line="240" w:lineRule="auto"/>
        <w:ind w:firstLine="851"/>
        <w:contextualSpacing/>
        <w:jc w:val="both"/>
        <w:rPr>
          <w:color w:val="FF0000"/>
          <w:sz w:val="28"/>
          <w:szCs w:val="28"/>
        </w:rPr>
      </w:pPr>
    </w:p>
    <w:p w:rsidR="00457484" w:rsidRPr="00B6161E" w:rsidRDefault="00457484" w:rsidP="00457484">
      <w:pPr>
        <w:spacing w:after="0" w:line="240" w:lineRule="auto"/>
        <w:ind w:firstLine="851"/>
        <w:contextualSpacing/>
        <w:jc w:val="both"/>
        <w:rPr>
          <w:sz w:val="28"/>
          <w:szCs w:val="28"/>
        </w:rPr>
      </w:pPr>
      <w:r w:rsidRPr="00720229">
        <w:rPr>
          <w:sz w:val="28"/>
          <w:szCs w:val="28"/>
        </w:rPr>
        <w:t xml:space="preserve">Расчет численности населения по инновационному сценарию развития выполнен с ориентацией на увеличение темпов естественного прироста и снижением уровня миграционного оттока населения в муниципальном образовании. Согласно расчетам: среднегодовой естественный прирост должен составить </w:t>
      </w:r>
      <w:r w:rsidRPr="00B6161E">
        <w:rPr>
          <w:sz w:val="28"/>
          <w:szCs w:val="28"/>
        </w:rPr>
        <w:t>- 0,21 %.</w:t>
      </w:r>
      <w:r w:rsidRPr="00EF64BA">
        <w:rPr>
          <w:color w:val="00B0F0"/>
          <w:sz w:val="28"/>
          <w:szCs w:val="28"/>
        </w:rPr>
        <w:t xml:space="preserve"> </w:t>
      </w:r>
      <w:r w:rsidRPr="00B6161E">
        <w:rPr>
          <w:sz w:val="28"/>
          <w:szCs w:val="28"/>
        </w:rPr>
        <w:t xml:space="preserve">В итоге численность населения в </w:t>
      </w:r>
      <w:r w:rsidR="00E22A9D" w:rsidRPr="00B6161E">
        <w:rPr>
          <w:sz w:val="28"/>
          <w:szCs w:val="28"/>
        </w:rPr>
        <w:t>Аксенихинском</w:t>
      </w:r>
      <w:r w:rsidRPr="00B6161E">
        <w:rPr>
          <w:sz w:val="28"/>
          <w:szCs w:val="28"/>
        </w:rPr>
        <w:t xml:space="preserve"> сельсовете в 2031 году составит </w:t>
      </w:r>
      <w:r w:rsidR="00B6161E">
        <w:rPr>
          <w:sz w:val="28"/>
          <w:szCs w:val="28"/>
        </w:rPr>
        <w:t>474</w:t>
      </w:r>
      <w:r w:rsidRPr="00B6161E">
        <w:rPr>
          <w:sz w:val="28"/>
          <w:szCs w:val="28"/>
        </w:rPr>
        <w:t xml:space="preserve"> человек</w:t>
      </w:r>
      <w:r w:rsidR="00B6161E">
        <w:rPr>
          <w:color w:val="00B0F0"/>
          <w:sz w:val="28"/>
          <w:szCs w:val="28"/>
        </w:rPr>
        <w:t xml:space="preserve"> </w:t>
      </w:r>
      <w:r w:rsidR="00B6161E">
        <w:rPr>
          <w:sz w:val="28"/>
          <w:szCs w:val="28"/>
        </w:rPr>
        <w:t>(убыль составит 2</w:t>
      </w:r>
      <w:r w:rsidR="002B397A">
        <w:rPr>
          <w:sz w:val="28"/>
          <w:szCs w:val="28"/>
        </w:rPr>
        <w:t>,1</w:t>
      </w:r>
      <w:r w:rsidRPr="00B6161E">
        <w:rPr>
          <w:sz w:val="28"/>
          <w:szCs w:val="28"/>
        </w:rPr>
        <w:t xml:space="preserve"> %),</w:t>
      </w:r>
      <w:r w:rsidRPr="00EF64BA">
        <w:rPr>
          <w:color w:val="00B0F0"/>
          <w:sz w:val="28"/>
          <w:szCs w:val="28"/>
        </w:rPr>
        <w:t xml:space="preserve"> </w:t>
      </w:r>
      <w:r w:rsidRPr="00B6161E">
        <w:rPr>
          <w:sz w:val="28"/>
          <w:szCs w:val="28"/>
        </w:rPr>
        <w:t xml:space="preserve">к 2041 году численность снизится до </w:t>
      </w:r>
      <w:r w:rsidR="00B6161E">
        <w:rPr>
          <w:sz w:val="28"/>
          <w:szCs w:val="28"/>
        </w:rPr>
        <w:t>464</w:t>
      </w:r>
      <w:r w:rsidRPr="00B6161E">
        <w:rPr>
          <w:sz w:val="28"/>
          <w:szCs w:val="28"/>
        </w:rPr>
        <w:t xml:space="preserve"> человек (убыль составит 4 %).</w:t>
      </w:r>
    </w:p>
    <w:p w:rsidR="00457484" w:rsidRPr="00EF2C6F" w:rsidRDefault="00457484" w:rsidP="00457484">
      <w:pPr>
        <w:spacing w:after="0" w:line="240" w:lineRule="auto"/>
        <w:ind w:firstLine="851"/>
        <w:contextualSpacing/>
        <w:jc w:val="both"/>
        <w:rPr>
          <w:sz w:val="28"/>
          <w:szCs w:val="28"/>
        </w:rPr>
      </w:pPr>
      <w:r w:rsidRPr="00EF2C6F">
        <w:rPr>
          <w:sz w:val="28"/>
          <w:szCs w:val="28"/>
        </w:rPr>
        <w:t xml:space="preserve">Для дальнейших расчетов в генеральном плане численность населения принимается по инновационному сценарию. </w:t>
      </w:r>
    </w:p>
    <w:p w:rsidR="00457484" w:rsidRPr="00EF2C6F" w:rsidRDefault="00457484" w:rsidP="00457484">
      <w:pPr>
        <w:spacing w:after="0" w:line="240" w:lineRule="auto"/>
        <w:ind w:firstLine="851"/>
        <w:contextualSpacing/>
        <w:jc w:val="both"/>
        <w:rPr>
          <w:sz w:val="28"/>
          <w:szCs w:val="28"/>
        </w:rPr>
      </w:pPr>
      <w:r w:rsidRPr="00EF2C6F">
        <w:rPr>
          <w:sz w:val="28"/>
          <w:szCs w:val="28"/>
        </w:rPr>
        <w:t>Для развития территории по инновационному сценарию необходимо принятие мер по разработке действенных механизмов регулирования процесса воспроизводства населения в новых условиях.</w:t>
      </w:r>
    </w:p>
    <w:p w:rsidR="00457484" w:rsidRPr="00EF2C6F" w:rsidRDefault="00457484" w:rsidP="00457484">
      <w:pPr>
        <w:spacing w:after="0" w:line="240" w:lineRule="auto"/>
        <w:ind w:firstLine="851"/>
        <w:contextualSpacing/>
        <w:jc w:val="both"/>
        <w:rPr>
          <w:sz w:val="28"/>
          <w:szCs w:val="28"/>
        </w:rPr>
      </w:pPr>
      <w:r w:rsidRPr="00EF2C6F">
        <w:rPr>
          <w:sz w:val="28"/>
          <w:szCs w:val="28"/>
        </w:rPr>
        <w:t xml:space="preserve">Если меры по демографической политике относятся в первую очередь к компетенции федеральных и региональных органов, то миграционная политика напрямую зависит и от районных и местных властей. Для </w:t>
      </w:r>
      <w:r w:rsidR="00F809D7">
        <w:rPr>
          <w:sz w:val="28"/>
          <w:szCs w:val="28"/>
        </w:rPr>
        <w:t>Аксенихинского</w:t>
      </w:r>
      <w:r w:rsidRPr="00EF2C6F">
        <w:rPr>
          <w:sz w:val="28"/>
          <w:szCs w:val="28"/>
        </w:rPr>
        <w:t xml:space="preserve"> сельсовета важнейшим мероприятием является удержание трудоспособного и молодого населения на своей территории.</w:t>
      </w:r>
    </w:p>
    <w:p w:rsidR="00457484" w:rsidRPr="00EF2C6F" w:rsidRDefault="00457484" w:rsidP="00457484">
      <w:pPr>
        <w:spacing w:after="0" w:line="240" w:lineRule="auto"/>
        <w:ind w:firstLine="851"/>
        <w:contextualSpacing/>
        <w:jc w:val="both"/>
        <w:rPr>
          <w:sz w:val="28"/>
          <w:szCs w:val="28"/>
        </w:rPr>
      </w:pPr>
      <w:r w:rsidRPr="00EF2C6F">
        <w:rPr>
          <w:sz w:val="28"/>
          <w:szCs w:val="28"/>
        </w:rPr>
        <w:t>Перспективы демографического развития будут определяться:</w:t>
      </w:r>
    </w:p>
    <w:p w:rsidR="00457484" w:rsidRPr="00EF2C6F" w:rsidRDefault="00457484" w:rsidP="00457484">
      <w:pPr>
        <w:widowControl w:val="0"/>
        <w:numPr>
          <w:ilvl w:val="0"/>
          <w:numId w:val="7"/>
        </w:numPr>
        <w:spacing w:after="0" w:line="240" w:lineRule="auto"/>
        <w:ind w:left="0" w:firstLine="851"/>
        <w:contextualSpacing/>
        <w:jc w:val="both"/>
        <w:rPr>
          <w:sz w:val="28"/>
          <w:szCs w:val="28"/>
        </w:rPr>
      </w:pPr>
      <w:r w:rsidRPr="00EF2C6F">
        <w:rPr>
          <w:sz w:val="28"/>
          <w:szCs w:val="28"/>
        </w:rPr>
        <w:t>улучшением жилищных условий;</w:t>
      </w:r>
    </w:p>
    <w:p w:rsidR="00457484" w:rsidRPr="00EF2C6F" w:rsidRDefault="00457484" w:rsidP="00457484">
      <w:pPr>
        <w:widowControl w:val="0"/>
        <w:numPr>
          <w:ilvl w:val="0"/>
          <w:numId w:val="7"/>
        </w:numPr>
        <w:spacing w:after="0" w:line="240" w:lineRule="auto"/>
        <w:ind w:left="0" w:firstLine="851"/>
        <w:contextualSpacing/>
        <w:jc w:val="both"/>
        <w:rPr>
          <w:sz w:val="28"/>
          <w:szCs w:val="28"/>
        </w:rPr>
      </w:pPr>
      <w:r w:rsidRPr="00EF2C6F">
        <w:rPr>
          <w:sz w:val="28"/>
          <w:szCs w:val="28"/>
        </w:rPr>
        <w:t>обеспечением занятости населения;</w:t>
      </w:r>
    </w:p>
    <w:p w:rsidR="00457484" w:rsidRPr="00EF2C6F" w:rsidRDefault="00457484" w:rsidP="00457484">
      <w:pPr>
        <w:widowControl w:val="0"/>
        <w:numPr>
          <w:ilvl w:val="0"/>
          <w:numId w:val="7"/>
        </w:numPr>
        <w:spacing w:after="0" w:line="240" w:lineRule="auto"/>
        <w:ind w:left="0" w:firstLine="851"/>
        <w:contextualSpacing/>
        <w:jc w:val="both"/>
        <w:rPr>
          <w:sz w:val="28"/>
          <w:szCs w:val="28"/>
        </w:rPr>
      </w:pPr>
      <w:r w:rsidRPr="00EF2C6F">
        <w:rPr>
          <w:sz w:val="28"/>
          <w:szCs w:val="28"/>
        </w:rPr>
        <w:t>улучшением инженерно-транспортной инфраструктуры;</w:t>
      </w:r>
    </w:p>
    <w:p w:rsidR="00457484" w:rsidRPr="00EF2C6F" w:rsidRDefault="00457484" w:rsidP="00457484">
      <w:pPr>
        <w:widowControl w:val="0"/>
        <w:numPr>
          <w:ilvl w:val="0"/>
          <w:numId w:val="7"/>
        </w:numPr>
        <w:spacing w:after="0" w:line="240" w:lineRule="auto"/>
        <w:ind w:left="0" w:firstLine="851"/>
        <w:contextualSpacing/>
        <w:jc w:val="both"/>
        <w:rPr>
          <w:sz w:val="28"/>
          <w:szCs w:val="28"/>
        </w:rPr>
      </w:pPr>
      <w:r w:rsidRPr="00EF2C6F">
        <w:rPr>
          <w:sz w:val="28"/>
          <w:szCs w:val="28"/>
        </w:rPr>
        <w:t>совершенствованием социальной и культурно-бытовой инфраструктуры;</w:t>
      </w:r>
    </w:p>
    <w:p w:rsidR="00457484" w:rsidRPr="00EF2C6F" w:rsidRDefault="00457484" w:rsidP="00457484">
      <w:pPr>
        <w:widowControl w:val="0"/>
        <w:numPr>
          <w:ilvl w:val="0"/>
          <w:numId w:val="7"/>
        </w:numPr>
        <w:spacing w:after="0" w:line="240" w:lineRule="auto"/>
        <w:ind w:left="0" w:firstLine="851"/>
        <w:contextualSpacing/>
        <w:jc w:val="both"/>
        <w:rPr>
          <w:sz w:val="28"/>
          <w:szCs w:val="28"/>
        </w:rPr>
      </w:pPr>
      <w:r w:rsidRPr="00EF2C6F">
        <w:rPr>
          <w:sz w:val="28"/>
          <w:szCs w:val="28"/>
        </w:rPr>
        <w:t>созданием более комфортной и экологически чистой среды;</w:t>
      </w:r>
    </w:p>
    <w:p w:rsidR="00457484" w:rsidRPr="00EF2C6F" w:rsidRDefault="00457484" w:rsidP="00457484">
      <w:pPr>
        <w:widowControl w:val="0"/>
        <w:numPr>
          <w:ilvl w:val="0"/>
          <w:numId w:val="7"/>
        </w:numPr>
        <w:spacing w:before="240" w:line="240" w:lineRule="auto"/>
        <w:ind w:left="0" w:firstLine="851"/>
        <w:contextualSpacing/>
        <w:jc w:val="both"/>
        <w:rPr>
          <w:sz w:val="28"/>
          <w:szCs w:val="28"/>
        </w:rPr>
      </w:pPr>
      <w:r w:rsidRPr="00EF2C6F">
        <w:rPr>
          <w:sz w:val="28"/>
          <w:szCs w:val="28"/>
        </w:rPr>
        <w:t>созданием механизма социальной защищенности населения и поддержки молодых семей, стимулированием рождаемости и снижением уровня смертности населения, особенно детской и лиц в трудоспособном возрасте.</w:t>
      </w:r>
    </w:p>
    <w:p w:rsidR="00300BDF" w:rsidRPr="00210B18" w:rsidRDefault="00953D6B" w:rsidP="006E2916">
      <w:pPr>
        <w:keepNext/>
        <w:keepLines/>
        <w:spacing w:before="360" w:after="240" w:line="240" w:lineRule="auto"/>
        <w:jc w:val="center"/>
        <w:outlineLvl w:val="2"/>
        <w:rPr>
          <w:b/>
          <w:sz w:val="28"/>
          <w:szCs w:val="28"/>
        </w:rPr>
      </w:pPr>
      <w:bookmarkStart w:id="235" w:name="_Toc527638437"/>
      <w:bookmarkStart w:id="236" w:name="_Toc42784845"/>
      <w:bookmarkStart w:id="237" w:name="_Toc75786828"/>
      <w:bookmarkStart w:id="238" w:name="_Toc527638439"/>
      <w:bookmarkStart w:id="239" w:name="_Toc42784847"/>
      <w:bookmarkStart w:id="240" w:name="_Toc268263636"/>
      <w:bookmarkStart w:id="241" w:name="_Toc342472316"/>
      <w:bookmarkEnd w:id="233"/>
      <w:bookmarkEnd w:id="234"/>
      <w:r>
        <w:rPr>
          <w:b/>
          <w:sz w:val="28"/>
          <w:szCs w:val="28"/>
        </w:rPr>
        <w:t>6.2</w:t>
      </w:r>
      <w:r w:rsidR="006E2916" w:rsidRPr="00457484">
        <w:rPr>
          <w:b/>
          <w:sz w:val="28"/>
          <w:szCs w:val="28"/>
        </w:rPr>
        <w:t>.2.</w:t>
      </w:r>
      <w:r w:rsidR="006E2916" w:rsidRPr="001B14E3">
        <w:rPr>
          <w:b/>
          <w:color w:val="FF0000"/>
          <w:sz w:val="28"/>
          <w:szCs w:val="28"/>
        </w:rPr>
        <w:t xml:space="preserve"> </w:t>
      </w:r>
      <w:r w:rsidR="00300BDF" w:rsidRPr="00210B18">
        <w:rPr>
          <w:b/>
          <w:sz w:val="28"/>
          <w:szCs w:val="28"/>
        </w:rPr>
        <w:t>Состояние экономической базы</w:t>
      </w:r>
      <w:bookmarkEnd w:id="235"/>
      <w:bookmarkEnd w:id="236"/>
      <w:bookmarkEnd w:id="237"/>
    </w:p>
    <w:p w:rsidR="00300BDF" w:rsidRPr="00780E77" w:rsidRDefault="00300BDF" w:rsidP="00300BDF">
      <w:pPr>
        <w:spacing w:after="0" w:line="240" w:lineRule="auto"/>
        <w:ind w:firstLine="709"/>
        <w:jc w:val="both"/>
        <w:rPr>
          <w:sz w:val="28"/>
          <w:szCs w:val="28"/>
        </w:rPr>
      </w:pPr>
      <w:r w:rsidRPr="00780E77">
        <w:rPr>
          <w:sz w:val="28"/>
          <w:szCs w:val="28"/>
        </w:rPr>
        <w:t xml:space="preserve">Экономическая специализация </w:t>
      </w:r>
      <w:r w:rsidR="00F809D7" w:rsidRPr="00780E77">
        <w:rPr>
          <w:sz w:val="28"/>
          <w:szCs w:val="28"/>
        </w:rPr>
        <w:t>Аксенихинского</w:t>
      </w:r>
      <w:r w:rsidR="008F3DAB" w:rsidRPr="00780E77">
        <w:rPr>
          <w:sz w:val="28"/>
          <w:szCs w:val="28"/>
        </w:rPr>
        <w:t xml:space="preserve"> сельсовета </w:t>
      </w:r>
      <w:r w:rsidRPr="00780E77">
        <w:rPr>
          <w:sz w:val="28"/>
          <w:szCs w:val="28"/>
        </w:rPr>
        <w:t xml:space="preserve">определяется развитием агропромышленного комплекса. </w:t>
      </w:r>
    </w:p>
    <w:p w:rsidR="00300BDF" w:rsidRPr="00780E77" w:rsidRDefault="00300BDF" w:rsidP="00300BDF">
      <w:pPr>
        <w:pStyle w:val="af3"/>
        <w:keepNext/>
        <w:spacing w:after="0" w:line="240" w:lineRule="auto"/>
        <w:ind w:left="0" w:firstLine="709"/>
        <w:jc w:val="both"/>
        <w:rPr>
          <w:b/>
          <w:bCs/>
          <w:sz w:val="28"/>
          <w:szCs w:val="28"/>
        </w:rPr>
      </w:pPr>
      <w:r w:rsidRPr="00780E77">
        <w:rPr>
          <w:b/>
          <w:bCs/>
          <w:sz w:val="28"/>
          <w:szCs w:val="28"/>
        </w:rPr>
        <w:lastRenderedPageBreak/>
        <w:t>Сельское хозяйство</w:t>
      </w:r>
    </w:p>
    <w:p w:rsidR="00615C98" w:rsidRDefault="00615C98" w:rsidP="00615C98">
      <w:pPr>
        <w:spacing w:after="0" w:line="240" w:lineRule="auto"/>
        <w:ind w:firstLine="709"/>
        <w:jc w:val="both"/>
        <w:rPr>
          <w:sz w:val="28"/>
          <w:szCs w:val="28"/>
        </w:rPr>
      </w:pPr>
      <w:r w:rsidRPr="000D7185">
        <w:rPr>
          <w:sz w:val="28"/>
          <w:szCs w:val="28"/>
        </w:rPr>
        <w:t>Основными направлениям</w:t>
      </w:r>
      <w:r>
        <w:rPr>
          <w:sz w:val="28"/>
          <w:szCs w:val="28"/>
        </w:rPr>
        <w:t xml:space="preserve">и экономической деятельности в </w:t>
      </w:r>
      <w:r w:rsidR="00E317C8">
        <w:rPr>
          <w:sz w:val="28"/>
          <w:szCs w:val="28"/>
        </w:rPr>
        <w:t>Аксенихинском</w:t>
      </w:r>
      <w:r>
        <w:rPr>
          <w:sz w:val="28"/>
          <w:szCs w:val="28"/>
        </w:rPr>
        <w:t xml:space="preserve"> сельсовете</w:t>
      </w:r>
      <w:r w:rsidRPr="000D7185">
        <w:rPr>
          <w:sz w:val="28"/>
          <w:szCs w:val="28"/>
        </w:rPr>
        <w:t xml:space="preserve"> является сельское хозяйство</w:t>
      </w:r>
      <w:r>
        <w:rPr>
          <w:sz w:val="28"/>
          <w:szCs w:val="28"/>
        </w:rPr>
        <w:t>, которое представлено:</w:t>
      </w:r>
    </w:p>
    <w:p w:rsidR="00615C98" w:rsidRDefault="00E317C8" w:rsidP="00943C32">
      <w:pPr>
        <w:pStyle w:val="af3"/>
        <w:numPr>
          <w:ilvl w:val="0"/>
          <w:numId w:val="26"/>
        </w:numPr>
        <w:tabs>
          <w:tab w:val="center" w:pos="993"/>
        </w:tabs>
        <w:spacing w:after="0" w:line="240" w:lineRule="auto"/>
        <w:ind w:left="0" w:firstLine="709"/>
        <w:jc w:val="both"/>
        <w:rPr>
          <w:sz w:val="28"/>
          <w:szCs w:val="28"/>
        </w:rPr>
      </w:pPr>
      <w:r>
        <w:rPr>
          <w:sz w:val="28"/>
          <w:szCs w:val="28"/>
        </w:rPr>
        <w:t xml:space="preserve">ООО </w:t>
      </w:r>
      <w:r w:rsidR="004368AD" w:rsidRPr="004368AD">
        <w:rPr>
          <w:sz w:val="28"/>
          <w:szCs w:val="28"/>
        </w:rPr>
        <w:t>«Аксенихинское», основной вид деятельности - выращивание зерновых (кроме риса), зернобобовых культур и семян масличных культур</w:t>
      </w:r>
      <w:r w:rsidR="00615C98">
        <w:rPr>
          <w:sz w:val="28"/>
          <w:szCs w:val="28"/>
        </w:rPr>
        <w:t>;</w:t>
      </w:r>
    </w:p>
    <w:p w:rsidR="00EF64BA" w:rsidRDefault="00300BDF" w:rsidP="00943C32">
      <w:pPr>
        <w:pStyle w:val="af3"/>
        <w:numPr>
          <w:ilvl w:val="0"/>
          <w:numId w:val="26"/>
        </w:numPr>
        <w:tabs>
          <w:tab w:val="center" w:pos="993"/>
        </w:tabs>
        <w:spacing w:after="0" w:line="240" w:lineRule="auto"/>
        <w:ind w:left="0" w:firstLine="709"/>
        <w:jc w:val="both"/>
        <w:rPr>
          <w:sz w:val="28"/>
          <w:szCs w:val="28"/>
        </w:rPr>
      </w:pPr>
      <w:r w:rsidRPr="004368AD">
        <w:rPr>
          <w:sz w:val="28"/>
          <w:szCs w:val="28"/>
        </w:rPr>
        <w:t xml:space="preserve"> </w:t>
      </w:r>
      <w:r w:rsidR="004368AD" w:rsidRPr="004368AD">
        <w:rPr>
          <w:sz w:val="28"/>
          <w:szCs w:val="28"/>
        </w:rPr>
        <w:t>ООО «КХ Суминское», занимающийся разведение молочного крупного рогатого ск</w:t>
      </w:r>
      <w:r w:rsidR="00615C98">
        <w:rPr>
          <w:sz w:val="28"/>
          <w:szCs w:val="28"/>
        </w:rPr>
        <w:t>ота, производство сырого молока;</w:t>
      </w:r>
    </w:p>
    <w:p w:rsidR="00615C98" w:rsidRPr="00615C98" w:rsidRDefault="00615C98" w:rsidP="00943C32">
      <w:pPr>
        <w:pStyle w:val="af3"/>
        <w:numPr>
          <w:ilvl w:val="0"/>
          <w:numId w:val="26"/>
        </w:numPr>
        <w:tabs>
          <w:tab w:val="left" w:pos="1134"/>
        </w:tabs>
        <w:spacing w:after="0" w:line="240" w:lineRule="auto"/>
        <w:ind w:left="0" w:firstLine="709"/>
        <w:jc w:val="both"/>
        <w:rPr>
          <w:sz w:val="28"/>
          <w:szCs w:val="28"/>
        </w:rPr>
      </w:pPr>
      <w:r w:rsidRPr="00615C98">
        <w:rPr>
          <w:sz w:val="28"/>
          <w:szCs w:val="28"/>
        </w:rPr>
        <w:t xml:space="preserve">хозяйства населения, включающие в себя личные подсобные хозяйства, коллективные сады и огороды, дачные участки. </w:t>
      </w:r>
    </w:p>
    <w:p w:rsidR="00615C98" w:rsidRPr="002809A5" w:rsidRDefault="00615C98" w:rsidP="00943C32">
      <w:pPr>
        <w:spacing w:after="0" w:line="240" w:lineRule="auto"/>
        <w:ind w:firstLine="709"/>
        <w:jc w:val="both"/>
        <w:rPr>
          <w:sz w:val="28"/>
          <w:szCs w:val="28"/>
        </w:rPr>
      </w:pPr>
      <w:r w:rsidRPr="002809A5">
        <w:rPr>
          <w:sz w:val="28"/>
          <w:szCs w:val="28"/>
        </w:rPr>
        <w:t>Недостаточный уровень развития агропромышленного комплекса в поселении связан с несколькими причинами:</w:t>
      </w:r>
    </w:p>
    <w:p w:rsidR="00300BDF" w:rsidRPr="00EF64BA" w:rsidRDefault="00300BDF" w:rsidP="00943C32">
      <w:pPr>
        <w:pStyle w:val="af3"/>
        <w:numPr>
          <w:ilvl w:val="0"/>
          <w:numId w:val="26"/>
        </w:numPr>
        <w:tabs>
          <w:tab w:val="center" w:pos="993"/>
        </w:tabs>
        <w:spacing w:after="0" w:line="240" w:lineRule="auto"/>
        <w:ind w:left="0" w:firstLine="709"/>
        <w:rPr>
          <w:sz w:val="28"/>
          <w:szCs w:val="28"/>
        </w:rPr>
      </w:pPr>
      <w:r w:rsidRPr="00EF64BA">
        <w:rPr>
          <w:sz w:val="28"/>
          <w:szCs w:val="28"/>
        </w:rPr>
        <w:t>отсутствием предприятий первичной переработки сельхозпродукции;</w:t>
      </w:r>
    </w:p>
    <w:p w:rsidR="00EF64BA" w:rsidRPr="00EF64BA" w:rsidRDefault="00EF64BA" w:rsidP="00943C32">
      <w:pPr>
        <w:pStyle w:val="af3"/>
        <w:numPr>
          <w:ilvl w:val="0"/>
          <w:numId w:val="26"/>
        </w:numPr>
        <w:tabs>
          <w:tab w:val="center" w:pos="993"/>
        </w:tabs>
        <w:spacing w:after="0" w:line="240" w:lineRule="auto"/>
        <w:ind w:left="0" w:firstLine="709"/>
        <w:rPr>
          <w:sz w:val="28"/>
          <w:szCs w:val="28"/>
        </w:rPr>
      </w:pPr>
      <w:r w:rsidRPr="00EF64BA">
        <w:rPr>
          <w:sz w:val="28"/>
          <w:szCs w:val="28"/>
        </w:rPr>
        <w:t>отдаленность сельского поселения от крупных рынков сбыта (городов);</w:t>
      </w:r>
    </w:p>
    <w:p w:rsidR="00300BDF" w:rsidRPr="00EF64BA" w:rsidRDefault="00300BDF" w:rsidP="00943C32">
      <w:pPr>
        <w:pStyle w:val="af3"/>
        <w:numPr>
          <w:ilvl w:val="0"/>
          <w:numId w:val="26"/>
        </w:numPr>
        <w:spacing w:after="0" w:line="240" w:lineRule="auto"/>
        <w:ind w:left="993" w:hanging="284"/>
        <w:jc w:val="both"/>
        <w:rPr>
          <w:sz w:val="28"/>
          <w:szCs w:val="28"/>
        </w:rPr>
      </w:pPr>
      <w:r w:rsidRPr="00EF64BA">
        <w:rPr>
          <w:sz w:val="28"/>
          <w:szCs w:val="28"/>
        </w:rPr>
        <w:t>недостаточно развиты инфраструктуры рынков сельхозпродукции;</w:t>
      </w:r>
    </w:p>
    <w:p w:rsidR="00300BDF" w:rsidRPr="00EF64BA" w:rsidRDefault="00300BDF" w:rsidP="00943C32">
      <w:pPr>
        <w:pStyle w:val="af3"/>
        <w:numPr>
          <w:ilvl w:val="0"/>
          <w:numId w:val="26"/>
        </w:numPr>
        <w:spacing w:after="0" w:line="240" w:lineRule="auto"/>
        <w:ind w:left="993" w:hanging="284"/>
        <w:jc w:val="both"/>
        <w:rPr>
          <w:sz w:val="28"/>
          <w:szCs w:val="28"/>
        </w:rPr>
      </w:pPr>
      <w:r w:rsidRPr="00EF64BA">
        <w:rPr>
          <w:sz w:val="28"/>
          <w:szCs w:val="28"/>
        </w:rPr>
        <w:t>наличие на рынке более дешевой импортной продукции;</w:t>
      </w:r>
    </w:p>
    <w:p w:rsidR="00300BDF" w:rsidRPr="00EF64BA" w:rsidRDefault="00300BDF" w:rsidP="00943C32">
      <w:pPr>
        <w:pStyle w:val="af3"/>
        <w:numPr>
          <w:ilvl w:val="0"/>
          <w:numId w:val="26"/>
        </w:numPr>
        <w:spacing w:after="0" w:line="240" w:lineRule="auto"/>
        <w:ind w:left="993" w:hanging="284"/>
        <w:jc w:val="both"/>
        <w:rPr>
          <w:sz w:val="28"/>
          <w:szCs w:val="28"/>
        </w:rPr>
      </w:pPr>
      <w:r w:rsidRPr="00EF64BA">
        <w:rPr>
          <w:sz w:val="28"/>
          <w:szCs w:val="28"/>
        </w:rPr>
        <w:t>недоступность кредитов личным подсобным и крестьянским хозяйствам;</w:t>
      </w:r>
    </w:p>
    <w:p w:rsidR="00300BDF" w:rsidRPr="00EF64BA" w:rsidRDefault="00300BDF" w:rsidP="00943C32">
      <w:pPr>
        <w:pStyle w:val="af3"/>
        <w:numPr>
          <w:ilvl w:val="0"/>
          <w:numId w:val="26"/>
        </w:numPr>
        <w:spacing w:after="0" w:line="240" w:lineRule="auto"/>
        <w:ind w:left="993" w:hanging="284"/>
        <w:jc w:val="both"/>
        <w:rPr>
          <w:sz w:val="28"/>
          <w:szCs w:val="28"/>
        </w:rPr>
      </w:pPr>
      <w:r w:rsidRPr="00EF64BA">
        <w:rPr>
          <w:sz w:val="28"/>
          <w:szCs w:val="28"/>
        </w:rPr>
        <w:t>отсутствие качественной сельскохозяйственной техники и оборудования;</w:t>
      </w:r>
    </w:p>
    <w:p w:rsidR="00300BDF" w:rsidRPr="00EF64BA" w:rsidRDefault="00300BDF" w:rsidP="00943C32">
      <w:pPr>
        <w:pStyle w:val="af3"/>
        <w:numPr>
          <w:ilvl w:val="0"/>
          <w:numId w:val="26"/>
        </w:numPr>
        <w:spacing w:after="0" w:line="240" w:lineRule="auto"/>
        <w:ind w:left="993" w:hanging="284"/>
        <w:jc w:val="both"/>
        <w:rPr>
          <w:sz w:val="28"/>
          <w:szCs w:val="28"/>
        </w:rPr>
      </w:pPr>
      <w:r w:rsidRPr="00EF64BA">
        <w:rPr>
          <w:sz w:val="28"/>
          <w:szCs w:val="28"/>
        </w:rPr>
        <w:t>системный рост цен на горюче-смазочные материалы и энергоресурсы.</w:t>
      </w:r>
    </w:p>
    <w:p w:rsidR="00300BDF" w:rsidRPr="00210B18" w:rsidRDefault="00300BDF" w:rsidP="00300BDF">
      <w:pPr>
        <w:pStyle w:val="af3"/>
        <w:keepNext/>
        <w:spacing w:after="0" w:line="240" w:lineRule="auto"/>
        <w:ind w:left="0" w:firstLine="709"/>
        <w:jc w:val="both"/>
        <w:rPr>
          <w:b/>
          <w:bCs/>
          <w:sz w:val="28"/>
          <w:szCs w:val="28"/>
        </w:rPr>
      </w:pPr>
      <w:r w:rsidRPr="00210B18">
        <w:rPr>
          <w:b/>
          <w:bCs/>
          <w:sz w:val="28"/>
          <w:szCs w:val="28"/>
        </w:rPr>
        <w:t>Промышленный потенциал</w:t>
      </w:r>
    </w:p>
    <w:p w:rsidR="00300BDF" w:rsidRPr="00210B18" w:rsidRDefault="00300BDF" w:rsidP="00300BDF">
      <w:pPr>
        <w:spacing w:after="0" w:line="240" w:lineRule="auto"/>
        <w:ind w:firstLine="709"/>
        <w:contextualSpacing/>
        <w:jc w:val="both"/>
        <w:rPr>
          <w:sz w:val="28"/>
          <w:szCs w:val="28"/>
        </w:rPr>
      </w:pPr>
      <w:r w:rsidRPr="00210B18">
        <w:rPr>
          <w:sz w:val="28"/>
          <w:szCs w:val="28"/>
        </w:rPr>
        <w:t xml:space="preserve">Крупных промышленных предприятий на территории </w:t>
      </w:r>
      <w:r w:rsidR="00F809D7">
        <w:rPr>
          <w:sz w:val="28"/>
          <w:szCs w:val="28"/>
        </w:rPr>
        <w:t>Аксенихинского</w:t>
      </w:r>
      <w:r w:rsidR="00210B18" w:rsidRPr="00210B18">
        <w:rPr>
          <w:sz w:val="28"/>
          <w:szCs w:val="28"/>
        </w:rPr>
        <w:t xml:space="preserve"> сельсовета </w:t>
      </w:r>
      <w:r w:rsidRPr="00210B18">
        <w:rPr>
          <w:sz w:val="28"/>
          <w:szCs w:val="28"/>
        </w:rPr>
        <w:t>нет. Развитие промышленных видов деятельности в настоящее время не составляет</w:t>
      </w:r>
      <w:r w:rsidR="00A47362" w:rsidRPr="00210B18">
        <w:rPr>
          <w:sz w:val="28"/>
          <w:szCs w:val="28"/>
        </w:rPr>
        <w:t xml:space="preserve"> градообразующую базу для населе</w:t>
      </w:r>
      <w:r w:rsidRPr="00210B18">
        <w:rPr>
          <w:sz w:val="28"/>
          <w:szCs w:val="28"/>
        </w:rPr>
        <w:t>нных пунктов поселения.</w:t>
      </w:r>
      <w:r w:rsidRPr="00210B18">
        <w:rPr>
          <w:rFonts w:eastAsia="Times New Roman"/>
          <w:b/>
          <w:bCs/>
          <w:kern w:val="0"/>
          <w:sz w:val="28"/>
          <w:szCs w:val="28"/>
          <w:lang w:eastAsia="ru-RU"/>
        </w:rPr>
        <w:t xml:space="preserve"> </w:t>
      </w:r>
    </w:p>
    <w:p w:rsidR="00300BDF" w:rsidRPr="00210B18" w:rsidRDefault="00300BDF" w:rsidP="00300BDF">
      <w:pPr>
        <w:pStyle w:val="af3"/>
        <w:keepNext/>
        <w:spacing w:after="0" w:line="240" w:lineRule="auto"/>
        <w:ind w:left="0" w:firstLine="709"/>
        <w:jc w:val="both"/>
        <w:rPr>
          <w:b/>
          <w:bCs/>
          <w:sz w:val="28"/>
          <w:szCs w:val="28"/>
        </w:rPr>
      </w:pPr>
      <w:r w:rsidRPr="00210B18">
        <w:rPr>
          <w:b/>
          <w:bCs/>
          <w:sz w:val="28"/>
          <w:szCs w:val="28"/>
        </w:rPr>
        <w:t>Малое предпринимательство</w:t>
      </w:r>
    </w:p>
    <w:p w:rsidR="00300BDF" w:rsidRDefault="00300BDF" w:rsidP="00300BDF">
      <w:pPr>
        <w:spacing w:after="0" w:line="240" w:lineRule="auto"/>
        <w:ind w:firstLine="709"/>
        <w:contextualSpacing/>
        <w:jc w:val="both"/>
        <w:rPr>
          <w:sz w:val="28"/>
          <w:szCs w:val="28"/>
        </w:rPr>
      </w:pPr>
      <w:r w:rsidRPr="00210B18">
        <w:rPr>
          <w:sz w:val="28"/>
          <w:szCs w:val="28"/>
        </w:rPr>
        <w:t>Важную роль в развитии экономического потенциала поселения играет малый бизнес, который обеспечивает создание дополнительных рабочих мест, формирование оптимальной структуры экономического комплекса и насыщение рынка товарами и услугами.</w:t>
      </w:r>
    </w:p>
    <w:p w:rsidR="00DB66B6" w:rsidRPr="00DB66B6" w:rsidRDefault="00DB66B6" w:rsidP="00300BDF">
      <w:pPr>
        <w:spacing w:after="0" w:line="240" w:lineRule="auto"/>
        <w:ind w:firstLine="709"/>
        <w:contextualSpacing/>
        <w:jc w:val="both"/>
        <w:rPr>
          <w:b/>
          <w:sz w:val="28"/>
          <w:szCs w:val="28"/>
          <w:u w:val="single"/>
        </w:rPr>
      </w:pPr>
      <w:r w:rsidRPr="00DB66B6">
        <w:rPr>
          <w:b/>
          <w:sz w:val="28"/>
          <w:szCs w:val="28"/>
          <w:u w:val="single"/>
        </w:rPr>
        <w:t>Выводы:</w:t>
      </w:r>
    </w:p>
    <w:p w:rsidR="00DB66B6" w:rsidRPr="00C041EA" w:rsidRDefault="00DB66B6" w:rsidP="00DB66B6">
      <w:pPr>
        <w:spacing w:after="0" w:line="240" w:lineRule="auto"/>
        <w:ind w:firstLine="709"/>
        <w:contextualSpacing/>
        <w:jc w:val="both"/>
        <w:rPr>
          <w:sz w:val="28"/>
          <w:szCs w:val="28"/>
        </w:rPr>
      </w:pPr>
      <w:r w:rsidRPr="00C041EA">
        <w:rPr>
          <w:sz w:val="28"/>
          <w:szCs w:val="28"/>
        </w:rPr>
        <w:t xml:space="preserve">В целом, территория </w:t>
      </w:r>
      <w:r>
        <w:rPr>
          <w:sz w:val="28"/>
          <w:szCs w:val="28"/>
        </w:rPr>
        <w:t>Аксенихинского сельсовета</w:t>
      </w:r>
      <w:r w:rsidRPr="00C041EA">
        <w:rPr>
          <w:sz w:val="28"/>
          <w:szCs w:val="28"/>
        </w:rPr>
        <w:t xml:space="preserve"> может быть использована для производства, как продукции растениеводства, та</w:t>
      </w:r>
      <w:r>
        <w:rPr>
          <w:sz w:val="28"/>
          <w:szCs w:val="28"/>
        </w:rPr>
        <w:t xml:space="preserve">к и животноводства: </w:t>
      </w:r>
      <w:r w:rsidR="00943C32">
        <w:rPr>
          <w:sz w:val="28"/>
          <w:szCs w:val="28"/>
        </w:rPr>
        <w:t>сельхозугоди</w:t>
      </w:r>
      <w:r w:rsidR="00943C32" w:rsidRPr="00C041EA">
        <w:rPr>
          <w:sz w:val="28"/>
          <w:szCs w:val="28"/>
        </w:rPr>
        <w:t>я</w:t>
      </w:r>
      <w:r w:rsidRPr="00C041EA">
        <w:rPr>
          <w:sz w:val="28"/>
          <w:szCs w:val="28"/>
        </w:rPr>
        <w:t xml:space="preserve"> располагаются на плодородных почвах, имеются необходимые инженерные сети, состояние основных автомобильных дорог удовлетворительное. Существующие предприятия сельского хозяйства</w:t>
      </w:r>
      <w:r>
        <w:rPr>
          <w:sz w:val="28"/>
          <w:szCs w:val="28"/>
        </w:rPr>
        <w:t xml:space="preserve"> обеспечены инфраструктурой, </w:t>
      </w:r>
      <w:r w:rsidRPr="00C041EA">
        <w:rPr>
          <w:sz w:val="28"/>
          <w:szCs w:val="28"/>
        </w:rPr>
        <w:t>и при необходимости, могут быть реконструируемы.</w:t>
      </w:r>
    </w:p>
    <w:p w:rsidR="00DB66B6" w:rsidRDefault="00DB66B6" w:rsidP="00DB66B6">
      <w:pPr>
        <w:spacing w:after="0" w:line="240" w:lineRule="auto"/>
        <w:ind w:firstLine="709"/>
        <w:contextualSpacing/>
        <w:jc w:val="both"/>
        <w:rPr>
          <w:sz w:val="28"/>
          <w:szCs w:val="28"/>
        </w:rPr>
      </w:pPr>
      <w:r w:rsidRPr="00C041EA">
        <w:rPr>
          <w:sz w:val="28"/>
          <w:szCs w:val="28"/>
        </w:rPr>
        <w:t>На территории сельского поселения располагается ряд производственных площадок, которые в настоящее время не эксплуатируются, но представляют собой перспективные инвестиционные объекты.</w:t>
      </w:r>
    </w:p>
    <w:p w:rsidR="00615C98" w:rsidRPr="008569F2" w:rsidRDefault="00615C98" w:rsidP="00615C98">
      <w:pPr>
        <w:tabs>
          <w:tab w:val="left" w:pos="993"/>
        </w:tabs>
        <w:spacing w:after="0" w:line="240" w:lineRule="auto"/>
        <w:jc w:val="center"/>
        <w:rPr>
          <w:b/>
          <w:sz w:val="28"/>
          <w:szCs w:val="28"/>
        </w:rPr>
      </w:pPr>
      <w:r w:rsidRPr="008569F2">
        <w:rPr>
          <w:b/>
          <w:sz w:val="28"/>
          <w:szCs w:val="28"/>
        </w:rPr>
        <w:t>Проектные предложения</w:t>
      </w:r>
    </w:p>
    <w:p w:rsidR="00615C98" w:rsidRPr="008569F2" w:rsidRDefault="00615C98" w:rsidP="00615C98">
      <w:pPr>
        <w:tabs>
          <w:tab w:val="left" w:pos="993"/>
        </w:tabs>
        <w:spacing w:after="0" w:line="240" w:lineRule="auto"/>
        <w:ind w:firstLine="709"/>
        <w:jc w:val="both"/>
        <w:rPr>
          <w:sz w:val="28"/>
          <w:szCs w:val="28"/>
        </w:rPr>
      </w:pPr>
      <w:r w:rsidRPr="008569F2">
        <w:rPr>
          <w:sz w:val="28"/>
          <w:szCs w:val="28"/>
        </w:rPr>
        <w:t>Согласно Комплексной программе социально-экономического развития Краснозерского района на 2011-2025 годы» для экономического развития сельсовета необходимо:</w:t>
      </w:r>
    </w:p>
    <w:p w:rsidR="00615C98" w:rsidRPr="008569F2" w:rsidRDefault="00615C98" w:rsidP="00E317C8">
      <w:pPr>
        <w:pStyle w:val="af3"/>
        <w:numPr>
          <w:ilvl w:val="0"/>
          <w:numId w:val="45"/>
        </w:numPr>
        <w:tabs>
          <w:tab w:val="left" w:pos="993"/>
        </w:tabs>
        <w:spacing w:after="0" w:line="240" w:lineRule="auto"/>
        <w:ind w:left="0" w:firstLine="709"/>
        <w:jc w:val="both"/>
        <w:rPr>
          <w:sz w:val="28"/>
          <w:szCs w:val="28"/>
        </w:rPr>
      </w:pPr>
      <w:r w:rsidRPr="008569F2">
        <w:rPr>
          <w:sz w:val="28"/>
          <w:szCs w:val="28"/>
        </w:rPr>
        <w:t xml:space="preserve">создание благоприятных условий для активизации предпринимательской деятельности, появления новых хозяйствующих субъектов; </w:t>
      </w:r>
    </w:p>
    <w:p w:rsidR="00615C98" w:rsidRPr="008569F2" w:rsidRDefault="00615C98" w:rsidP="00E317C8">
      <w:pPr>
        <w:pStyle w:val="af3"/>
        <w:numPr>
          <w:ilvl w:val="0"/>
          <w:numId w:val="45"/>
        </w:numPr>
        <w:tabs>
          <w:tab w:val="left" w:pos="993"/>
        </w:tabs>
        <w:spacing w:after="0" w:line="240" w:lineRule="auto"/>
        <w:ind w:left="0" w:firstLine="709"/>
        <w:jc w:val="both"/>
        <w:rPr>
          <w:sz w:val="28"/>
          <w:szCs w:val="28"/>
        </w:rPr>
      </w:pPr>
      <w:r w:rsidRPr="008569F2">
        <w:rPr>
          <w:sz w:val="28"/>
          <w:szCs w:val="28"/>
        </w:rPr>
        <w:lastRenderedPageBreak/>
        <w:t xml:space="preserve">поддержка личных подсобных хозяйств, обеспечение их молодняком скота, кормами, развитие сети заготовительных пунктов; </w:t>
      </w:r>
    </w:p>
    <w:p w:rsidR="00615C98" w:rsidRPr="008569F2" w:rsidRDefault="00615C98" w:rsidP="00E317C8">
      <w:pPr>
        <w:pStyle w:val="af3"/>
        <w:numPr>
          <w:ilvl w:val="0"/>
          <w:numId w:val="45"/>
        </w:numPr>
        <w:tabs>
          <w:tab w:val="left" w:pos="993"/>
        </w:tabs>
        <w:spacing w:after="0" w:line="240" w:lineRule="auto"/>
        <w:ind w:left="0" w:firstLine="709"/>
        <w:jc w:val="both"/>
        <w:rPr>
          <w:sz w:val="28"/>
          <w:szCs w:val="28"/>
        </w:rPr>
      </w:pPr>
      <w:r w:rsidRPr="008569F2">
        <w:rPr>
          <w:sz w:val="28"/>
          <w:szCs w:val="28"/>
        </w:rPr>
        <w:t xml:space="preserve">улучшение социально-экономического положения работников сельского хозяйства; </w:t>
      </w:r>
    </w:p>
    <w:p w:rsidR="00615C98" w:rsidRPr="008569F2" w:rsidRDefault="00615C98" w:rsidP="00E317C8">
      <w:pPr>
        <w:pStyle w:val="af3"/>
        <w:numPr>
          <w:ilvl w:val="0"/>
          <w:numId w:val="45"/>
        </w:numPr>
        <w:tabs>
          <w:tab w:val="left" w:pos="993"/>
        </w:tabs>
        <w:spacing w:after="0" w:line="240" w:lineRule="auto"/>
        <w:ind w:left="0" w:firstLine="709"/>
        <w:jc w:val="both"/>
        <w:rPr>
          <w:sz w:val="28"/>
          <w:szCs w:val="28"/>
        </w:rPr>
      </w:pPr>
      <w:r w:rsidRPr="008569F2">
        <w:rPr>
          <w:sz w:val="28"/>
          <w:szCs w:val="28"/>
        </w:rPr>
        <w:t>формирование высокотехнологичных агропромышленных предприятий с законченным циклом производства, способных обеспечить население основными видами экологически чистого продовольствия и выйти на межрегиональные и международные рынки сельскохозяйственной продукции;</w:t>
      </w:r>
    </w:p>
    <w:p w:rsidR="00615C98" w:rsidRPr="008569F2" w:rsidRDefault="00615C98" w:rsidP="00E317C8">
      <w:pPr>
        <w:pStyle w:val="af3"/>
        <w:numPr>
          <w:ilvl w:val="0"/>
          <w:numId w:val="45"/>
        </w:numPr>
        <w:tabs>
          <w:tab w:val="left" w:pos="993"/>
        </w:tabs>
        <w:spacing w:after="0" w:line="240" w:lineRule="auto"/>
        <w:ind w:left="0" w:firstLine="709"/>
        <w:jc w:val="both"/>
        <w:rPr>
          <w:sz w:val="28"/>
          <w:szCs w:val="28"/>
        </w:rPr>
      </w:pPr>
      <w:r w:rsidRPr="008569F2">
        <w:rPr>
          <w:sz w:val="28"/>
          <w:szCs w:val="28"/>
        </w:rPr>
        <w:t>реализация областной целевой программы «Развитие субъектов малого и среднего предпринимательства в Новосибирской области» и муниципальной целевой программы «Развитие субъектов малого и среднего предпринимательства в Краснозерском районе»;</w:t>
      </w:r>
    </w:p>
    <w:p w:rsidR="00615C98" w:rsidRPr="008569F2" w:rsidRDefault="00615C98" w:rsidP="00E317C8">
      <w:pPr>
        <w:pStyle w:val="af3"/>
        <w:numPr>
          <w:ilvl w:val="0"/>
          <w:numId w:val="45"/>
        </w:numPr>
        <w:tabs>
          <w:tab w:val="left" w:pos="993"/>
        </w:tabs>
        <w:spacing w:after="0" w:line="240" w:lineRule="auto"/>
        <w:ind w:left="0" w:firstLine="709"/>
        <w:jc w:val="both"/>
        <w:rPr>
          <w:sz w:val="28"/>
          <w:szCs w:val="28"/>
        </w:rPr>
      </w:pPr>
      <w:r w:rsidRPr="008569F2">
        <w:rPr>
          <w:sz w:val="28"/>
          <w:szCs w:val="28"/>
        </w:rPr>
        <w:t>оказание инвестиционной поддержки субъектам малого предпринимательства;</w:t>
      </w:r>
    </w:p>
    <w:p w:rsidR="00615C98" w:rsidRPr="008569F2" w:rsidRDefault="00615C98" w:rsidP="00E317C8">
      <w:pPr>
        <w:pStyle w:val="af3"/>
        <w:numPr>
          <w:ilvl w:val="0"/>
          <w:numId w:val="45"/>
        </w:numPr>
        <w:tabs>
          <w:tab w:val="left" w:pos="993"/>
        </w:tabs>
        <w:spacing w:after="0" w:line="240" w:lineRule="auto"/>
        <w:ind w:left="0" w:firstLine="709"/>
        <w:jc w:val="both"/>
        <w:rPr>
          <w:sz w:val="28"/>
          <w:szCs w:val="28"/>
        </w:rPr>
      </w:pPr>
      <w:r w:rsidRPr="008569F2">
        <w:rPr>
          <w:sz w:val="28"/>
          <w:szCs w:val="28"/>
        </w:rPr>
        <w:t xml:space="preserve">привлечение малого бизнеса к реализации муниципальных заказов; </w:t>
      </w:r>
    </w:p>
    <w:p w:rsidR="00615C98" w:rsidRDefault="00615C98" w:rsidP="00E317C8">
      <w:pPr>
        <w:pStyle w:val="af3"/>
        <w:numPr>
          <w:ilvl w:val="0"/>
          <w:numId w:val="45"/>
        </w:numPr>
        <w:tabs>
          <w:tab w:val="left" w:pos="993"/>
        </w:tabs>
        <w:spacing w:after="0" w:line="240" w:lineRule="auto"/>
        <w:ind w:left="0" w:firstLine="709"/>
        <w:jc w:val="both"/>
        <w:rPr>
          <w:sz w:val="28"/>
          <w:szCs w:val="28"/>
        </w:rPr>
      </w:pPr>
      <w:r w:rsidRPr="008569F2">
        <w:rPr>
          <w:sz w:val="28"/>
          <w:szCs w:val="28"/>
        </w:rPr>
        <w:t>оказание содействия в продвижении продукции малых предприятий на новые рынки.</w:t>
      </w:r>
    </w:p>
    <w:p w:rsidR="00DB66B6" w:rsidRPr="00210B18" w:rsidRDefault="00DB66B6" w:rsidP="008D4C7C">
      <w:pPr>
        <w:pStyle w:val="af3"/>
        <w:tabs>
          <w:tab w:val="left" w:pos="993"/>
        </w:tabs>
        <w:spacing w:after="0" w:line="240" w:lineRule="auto"/>
        <w:ind w:left="709"/>
        <w:jc w:val="both"/>
        <w:rPr>
          <w:sz w:val="28"/>
          <w:szCs w:val="28"/>
        </w:rPr>
      </w:pPr>
    </w:p>
    <w:p w:rsidR="00300BDF" w:rsidRPr="00953D6B" w:rsidRDefault="00300BDF" w:rsidP="00E317C8">
      <w:pPr>
        <w:pStyle w:val="af3"/>
        <w:keepNext/>
        <w:keepLines/>
        <w:numPr>
          <w:ilvl w:val="2"/>
          <w:numId w:val="39"/>
        </w:numPr>
        <w:spacing w:before="360" w:after="240" w:line="240" w:lineRule="auto"/>
        <w:jc w:val="center"/>
        <w:outlineLvl w:val="2"/>
        <w:rPr>
          <w:b/>
          <w:color w:val="000000" w:themeColor="text1"/>
          <w:kern w:val="32"/>
          <w:sz w:val="28"/>
          <w:szCs w:val="28"/>
          <w:lang w:eastAsia="ru-RU"/>
        </w:rPr>
      </w:pPr>
      <w:bookmarkStart w:id="242" w:name="_Toc527638438"/>
      <w:bookmarkStart w:id="243" w:name="_Toc42784846"/>
      <w:bookmarkStart w:id="244" w:name="_Toc75786829"/>
      <w:r w:rsidRPr="00953D6B">
        <w:rPr>
          <w:b/>
          <w:color w:val="000000" w:themeColor="text1"/>
          <w:sz w:val="28"/>
          <w:szCs w:val="28"/>
        </w:rPr>
        <w:t>Организации и предприятия обслуживания населения</w:t>
      </w:r>
      <w:bookmarkEnd w:id="242"/>
      <w:bookmarkEnd w:id="243"/>
      <w:bookmarkEnd w:id="244"/>
    </w:p>
    <w:p w:rsidR="00300BDF" w:rsidRPr="00767F6E" w:rsidRDefault="00300BDF" w:rsidP="00767F6E">
      <w:pPr>
        <w:spacing w:line="240" w:lineRule="auto"/>
        <w:ind w:firstLine="709"/>
        <w:contextualSpacing/>
        <w:jc w:val="both"/>
        <w:rPr>
          <w:noProof/>
          <w:color w:val="000000" w:themeColor="text1"/>
          <w:sz w:val="28"/>
          <w:szCs w:val="28"/>
        </w:rPr>
      </w:pPr>
      <w:r w:rsidRPr="00767F6E">
        <w:rPr>
          <w:noProof/>
          <w:color w:val="000000" w:themeColor="text1"/>
          <w:sz w:val="28"/>
          <w:szCs w:val="28"/>
        </w:rPr>
        <w:t xml:space="preserve">Система социального и культурно-бытового обслуживания </w:t>
      </w:r>
      <w:r w:rsidR="00F809D7">
        <w:rPr>
          <w:noProof/>
          <w:color w:val="000000" w:themeColor="text1"/>
          <w:sz w:val="28"/>
          <w:szCs w:val="28"/>
        </w:rPr>
        <w:t>Аксенихинского</w:t>
      </w:r>
      <w:r w:rsidR="00767F6E">
        <w:rPr>
          <w:noProof/>
          <w:color w:val="000000" w:themeColor="text1"/>
          <w:sz w:val="28"/>
          <w:szCs w:val="28"/>
        </w:rPr>
        <w:t xml:space="preserve">  сельсовета</w:t>
      </w:r>
      <w:r w:rsidRPr="00767F6E">
        <w:rPr>
          <w:noProof/>
          <w:color w:val="000000" w:themeColor="text1"/>
          <w:sz w:val="28"/>
          <w:szCs w:val="28"/>
        </w:rPr>
        <w:t xml:space="preserve"> формируется с учетом следующих факторов: сложившихся коммуникационных связей, экономического и социально-культурного потенциала, особенностей системы расселения, уровня развития транспортной сети.</w:t>
      </w:r>
    </w:p>
    <w:p w:rsidR="00300BDF" w:rsidRPr="00767F6E" w:rsidRDefault="00300BDF" w:rsidP="00767F6E">
      <w:pPr>
        <w:keepNext/>
        <w:keepLines/>
        <w:widowControl w:val="0"/>
        <w:tabs>
          <w:tab w:val="left" w:pos="709"/>
        </w:tabs>
        <w:suppressAutoHyphens/>
        <w:spacing w:before="240" w:after="0" w:line="240" w:lineRule="auto"/>
        <w:ind w:firstLine="851"/>
        <w:jc w:val="center"/>
        <w:rPr>
          <w:b/>
          <w:color w:val="000000" w:themeColor="text1"/>
          <w:sz w:val="28"/>
          <w:szCs w:val="28"/>
        </w:rPr>
      </w:pPr>
      <w:r w:rsidRPr="00767F6E">
        <w:rPr>
          <w:i/>
          <w:noProof/>
          <w:color w:val="000000" w:themeColor="text1"/>
          <w:sz w:val="28"/>
          <w:szCs w:val="28"/>
          <w:u w:val="single"/>
        </w:rPr>
        <w:t>Образование</w:t>
      </w:r>
      <w:r w:rsidRPr="00767F6E">
        <w:rPr>
          <w:b/>
          <w:color w:val="000000" w:themeColor="text1"/>
          <w:sz w:val="28"/>
          <w:szCs w:val="28"/>
        </w:rPr>
        <w:t xml:space="preserve"> </w:t>
      </w:r>
    </w:p>
    <w:p w:rsidR="00767F6E" w:rsidRDefault="00767F6E" w:rsidP="00300BDF">
      <w:pPr>
        <w:suppressAutoHyphens/>
        <w:spacing w:after="0" w:line="240" w:lineRule="auto"/>
        <w:ind w:firstLine="851"/>
        <w:jc w:val="both"/>
        <w:rPr>
          <w:sz w:val="28"/>
          <w:szCs w:val="28"/>
        </w:rPr>
      </w:pPr>
      <w:r w:rsidRPr="00767F6E">
        <w:rPr>
          <w:sz w:val="28"/>
          <w:szCs w:val="28"/>
        </w:rPr>
        <w:t xml:space="preserve">Образовательная система </w:t>
      </w:r>
      <w:r w:rsidR="00F809D7">
        <w:rPr>
          <w:sz w:val="28"/>
          <w:szCs w:val="28"/>
        </w:rPr>
        <w:t>Аксенихинского</w:t>
      </w:r>
      <w:r>
        <w:rPr>
          <w:sz w:val="28"/>
          <w:szCs w:val="28"/>
        </w:rPr>
        <w:t xml:space="preserve"> сельсовета</w:t>
      </w:r>
      <w:r w:rsidRPr="00767F6E">
        <w:rPr>
          <w:sz w:val="28"/>
          <w:szCs w:val="28"/>
        </w:rPr>
        <w:t xml:space="preserve"> – совокупность воспитательных и образовательных учреждений, призванных удовлетворить запросы людей и хозяйственного комплекса поселения в образовательных услугах и качественном специальном образовании.</w:t>
      </w:r>
    </w:p>
    <w:p w:rsidR="00767F6E" w:rsidRPr="00AC62C0" w:rsidRDefault="00767F6E" w:rsidP="00767F6E">
      <w:pPr>
        <w:suppressAutoHyphens/>
        <w:spacing w:after="0" w:line="240" w:lineRule="auto"/>
        <w:ind w:firstLine="851"/>
        <w:jc w:val="both"/>
        <w:rPr>
          <w:sz w:val="28"/>
          <w:szCs w:val="28"/>
        </w:rPr>
      </w:pPr>
      <w:r w:rsidRPr="00AC62C0">
        <w:rPr>
          <w:sz w:val="28"/>
          <w:szCs w:val="28"/>
        </w:rPr>
        <w:t xml:space="preserve">На территории </w:t>
      </w:r>
      <w:r w:rsidR="00F809D7">
        <w:rPr>
          <w:sz w:val="28"/>
          <w:szCs w:val="28"/>
        </w:rPr>
        <w:t>Аксенихинского</w:t>
      </w:r>
      <w:r>
        <w:rPr>
          <w:sz w:val="28"/>
          <w:szCs w:val="28"/>
        </w:rPr>
        <w:t xml:space="preserve"> сельсовета</w:t>
      </w:r>
      <w:r w:rsidR="00231D83">
        <w:rPr>
          <w:sz w:val="28"/>
          <w:szCs w:val="28"/>
        </w:rPr>
        <w:t xml:space="preserve"> располагае</w:t>
      </w:r>
      <w:r w:rsidRPr="00AC62C0">
        <w:rPr>
          <w:sz w:val="28"/>
          <w:szCs w:val="28"/>
        </w:rPr>
        <w:t xml:space="preserve">тся </w:t>
      </w:r>
      <w:r w:rsidR="00DB66B6">
        <w:rPr>
          <w:sz w:val="28"/>
          <w:szCs w:val="28"/>
        </w:rPr>
        <w:t xml:space="preserve">одна </w:t>
      </w:r>
      <w:r w:rsidR="00615C98">
        <w:rPr>
          <w:sz w:val="28"/>
          <w:szCs w:val="28"/>
        </w:rPr>
        <w:t xml:space="preserve">действующая </w:t>
      </w:r>
      <w:r w:rsidR="00DB66B6">
        <w:rPr>
          <w:sz w:val="28"/>
          <w:szCs w:val="28"/>
        </w:rPr>
        <w:t>образовательная организация</w:t>
      </w:r>
      <w:r w:rsidRPr="00AC62C0">
        <w:rPr>
          <w:sz w:val="28"/>
          <w:szCs w:val="28"/>
        </w:rPr>
        <w:t>.</w:t>
      </w:r>
      <w:r w:rsidR="00615C98">
        <w:rPr>
          <w:sz w:val="28"/>
          <w:szCs w:val="28"/>
        </w:rPr>
        <w:t xml:space="preserve"> Дошкольная образовательная организация не функционирует.</w:t>
      </w:r>
    </w:p>
    <w:p w:rsidR="00767F6E" w:rsidRDefault="00194266" w:rsidP="00767F6E">
      <w:pPr>
        <w:pStyle w:val="a7"/>
        <w:keepNext/>
        <w:spacing w:after="0"/>
        <w:contextualSpacing/>
        <w:jc w:val="both"/>
        <w:rPr>
          <w:noProof/>
          <w:color w:val="auto"/>
          <w:sz w:val="24"/>
          <w:szCs w:val="24"/>
        </w:rPr>
      </w:pPr>
      <w:r w:rsidRPr="00194266">
        <w:rPr>
          <w:color w:val="000000" w:themeColor="text1"/>
          <w:sz w:val="24"/>
          <w:szCs w:val="24"/>
        </w:rPr>
        <w:t>Таблица 12</w:t>
      </w:r>
      <w:r w:rsidR="00767F6E" w:rsidRPr="00EA4A33">
        <w:rPr>
          <w:noProof/>
          <w:color w:val="auto"/>
          <w:sz w:val="24"/>
          <w:szCs w:val="24"/>
        </w:rPr>
        <w:t xml:space="preserve"> –</w:t>
      </w:r>
      <w:r w:rsidR="00767F6E">
        <w:rPr>
          <w:noProof/>
          <w:color w:val="auto"/>
          <w:sz w:val="24"/>
          <w:szCs w:val="24"/>
        </w:rPr>
        <w:t xml:space="preserve"> Перечень образовательных организаций на территории </w:t>
      </w:r>
      <w:r w:rsidR="00F809D7">
        <w:rPr>
          <w:noProof/>
          <w:color w:val="auto"/>
          <w:sz w:val="24"/>
          <w:szCs w:val="24"/>
        </w:rPr>
        <w:t>Аксенихинского</w:t>
      </w:r>
      <w:r w:rsidR="00767F6E">
        <w:rPr>
          <w:noProof/>
          <w:color w:val="auto"/>
          <w:sz w:val="24"/>
          <w:szCs w:val="24"/>
        </w:rPr>
        <w:t xml:space="preserve"> сельсовета</w:t>
      </w:r>
    </w:p>
    <w:tbl>
      <w:tblPr>
        <w:tblW w:w="102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0"/>
        <w:gridCol w:w="2728"/>
        <w:gridCol w:w="2756"/>
        <w:gridCol w:w="1079"/>
        <w:gridCol w:w="1010"/>
        <w:gridCol w:w="2127"/>
      </w:tblGrid>
      <w:tr w:rsidR="00767F6E" w:rsidRPr="008B03E5" w:rsidTr="00615C98">
        <w:trPr>
          <w:trHeight w:val="733"/>
          <w:tblHeader/>
          <w:jc w:val="center"/>
        </w:trPr>
        <w:tc>
          <w:tcPr>
            <w:tcW w:w="560" w:type="dxa"/>
            <w:vMerge w:val="restart"/>
            <w:shd w:val="clear" w:color="auto" w:fill="auto"/>
            <w:noWrap/>
            <w:vAlign w:val="center"/>
          </w:tcPr>
          <w:p w:rsidR="00767F6E" w:rsidRPr="002F1502" w:rsidRDefault="00767F6E" w:rsidP="005868B5">
            <w:pPr>
              <w:pStyle w:val="afffff1"/>
              <w:rPr>
                <w:sz w:val="24"/>
                <w:szCs w:val="24"/>
              </w:rPr>
            </w:pPr>
            <w:r w:rsidRPr="002F1502">
              <w:rPr>
                <w:sz w:val="24"/>
                <w:szCs w:val="24"/>
              </w:rPr>
              <w:t>№</w:t>
            </w:r>
          </w:p>
          <w:p w:rsidR="00767F6E" w:rsidRPr="002F1502" w:rsidRDefault="00767F6E" w:rsidP="005868B5">
            <w:pPr>
              <w:pStyle w:val="afffff1"/>
              <w:rPr>
                <w:sz w:val="24"/>
                <w:szCs w:val="24"/>
              </w:rPr>
            </w:pPr>
            <w:r w:rsidRPr="002F1502">
              <w:rPr>
                <w:sz w:val="24"/>
                <w:szCs w:val="24"/>
              </w:rPr>
              <w:t>п/п</w:t>
            </w:r>
          </w:p>
        </w:tc>
        <w:tc>
          <w:tcPr>
            <w:tcW w:w="2728" w:type="dxa"/>
            <w:vMerge w:val="restart"/>
            <w:shd w:val="clear" w:color="auto" w:fill="auto"/>
            <w:vAlign w:val="center"/>
          </w:tcPr>
          <w:p w:rsidR="00767F6E" w:rsidRPr="00471D7B" w:rsidRDefault="00767F6E" w:rsidP="005868B5">
            <w:pPr>
              <w:pStyle w:val="afffff1"/>
              <w:rPr>
                <w:sz w:val="24"/>
                <w:szCs w:val="24"/>
              </w:rPr>
            </w:pPr>
            <w:r w:rsidRPr="00471D7B">
              <w:rPr>
                <w:sz w:val="24"/>
                <w:szCs w:val="24"/>
              </w:rPr>
              <w:t>Наименование</w:t>
            </w:r>
            <w:r>
              <w:rPr>
                <w:sz w:val="24"/>
                <w:szCs w:val="24"/>
              </w:rPr>
              <w:t xml:space="preserve"> образовательного</w:t>
            </w:r>
          </w:p>
          <w:p w:rsidR="00767F6E" w:rsidRPr="002F1502" w:rsidRDefault="00767F6E" w:rsidP="005868B5">
            <w:pPr>
              <w:pStyle w:val="afffff1"/>
              <w:rPr>
                <w:sz w:val="24"/>
                <w:szCs w:val="24"/>
              </w:rPr>
            </w:pPr>
            <w:r w:rsidRPr="00471D7B">
              <w:rPr>
                <w:sz w:val="24"/>
                <w:szCs w:val="24"/>
              </w:rPr>
              <w:t>учреждения</w:t>
            </w:r>
          </w:p>
        </w:tc>
        <w:tc>
          <w:tcPr>
            <w:tcW w:w="2756" w:type="dxa"/>
            <w:vMerge w:val="restart"/>
            <w:shd w:val="clear" w:color="auto" w:fill="auto"/>
            <w:vAlign w:val="center"/>
          </w:tcPr>
          <w:p w:rsidR="00767F6E" w:rsidRPr="002F1502" w:rsidRDefault="00767F6E" w:rsidP="005868B5">
            <w:pPr>
              <w:pStyle w:val="afffff1"/>
              <w:rPr>
                <w:sz w:val="24"/>
                <w:szCs w:val="24"/>
              </w:rPr>
            </w:pPr>
            <w:r>
              <w:rPr>
                <w:bCs/>
                <w:sz w:val="24"/>
                <w:szCs w:val="24"/>
              </w:rPr>
              <w:t>Местоположение (адрес,населенный пункт)</w:t>
            </w:r>
          </w:p>
        </w:tc>
        <w:tc>
          <w:tcPr>
            <w:tcW w:w="2089" w:type="dxa"/>
            <w:gridSpan w:val="2"/>
            <w:shd w:val="clear" w:color="auto" w:fill="auto"/>
            <w:noWrap/>
            <w:vAlign w:val="center"/>
          </w:tcPr>
          <w:p w:rsidR="00767F6E" w:rsidRPr="009C1993" w:rsidRDefault="00767F6E" w:rsidP="005868B5">
            <w:pPr>
              <w:pStyle w:val="afffff1"/>
              <w:rPr>
                <w:sz w:val="24"/>
                <w:szCs w:val="24"/>
              </w:rPr>
            </w:pPr>
            <w:r>
              <w:rPr>
                <w:sz w:val="24"/>
                <w:szCs w:val="24"/>
              </w:rPr>
              <w:t>Мощность учреждения</w:t>
            </w:r>
          </w:p>
        </w:tc>
        <w:tc>
          <w:tcPr>
            <w:tcW w:w="2127" w:type="dxa"/>
            <w:vMerge w:val="restart"/>
            <w:shd w:val="clear" w:color="auto" w:fill="auto"/>
            <w:noWrap/>
            <w:vAlign w:val="center"/>
          </w:tcPr>
          <w:p w:rsidR="00767F6E" w:rsidRPr="002F1502" w:rsidRDefault="00767F6E" w:rsidP="005868B5">
            <w:pPr>
              <w:pStyle w:val="afffff1"/>
              <w:rPr>
                <w:sz w:val="24"/>
                <w:szCs w:val="24"/>
              </w:rPr>
            </w:pPr>
            <w:r>
              <w:rPr>
                <w:sz w:val="24"/>
                <w:szCs w:val="24"/>
              </w:rPr>
              <w:t>Примечание (техническое состояние существующего здания)</w:t>
            </w:r>
          </w:p>
        </w:tc>
      </w:tr>
      <w:tr w:rsidR="00767F6E" w:rsidRPr="008B03E5" w:rsidTr="00615C98">
        <w:trPr>
          <w:trHeight w:val="733"/>
          <w:tblHeader/>
          <w:jc w:val="center"/>
        </w:trPr>
        <w:tc>
          <w:tcPr>
            <w:tcW w:w="560" w:type="dxa"/>
            <w:vMerge/>
            <w:shd w:val="clear" w:color="auto" w:fill="auto"/>
            <w:noWrap/>
            <w:vAlign w:val="center"/>
          </w:tcPr>
          <w:p w:rsidR="00767F6E" w:rsidRPr="002F1502" w:rsidRDefault="00767F6E" w:rsidP="005868B5">
            <w:pPr>
              <w:pStyle w:val="afffff1"/>
              <w:rPr>
                <w:sz w:val="24"/>
                <w:szCs w:val="24"/>
              </w:rPr>
            </w:pPr>
          </w:p>
        </w:tc>
        <w:tc>
          <w:tcPr>
            <w:tcW w:w="2728" w:type="dxa"/>
            <w:vMerge/>
            <w:shd w:val="clear" w:color="auto" w:fill="auto"/>
            <w:vAlign w:val="center"/>
          </w:tcPr>
          <w:p w:rsidR="00767F6E" w:rsidRPr="00471D7B" w:rsidRDefault="00767F6E" w:rsidP="005868B5">
            <w:pPr>
              <w:pStyle w:val="afffff1"/>
              <w:rPr>
                <w:sz w:val="24"/>
                <w:szCs w:val="24"/>
              </w:rPr>
            </w:pPr>
          </w:p>
        </w:tc>
        <w:tc>
          <w:tcPr>
            <w:tcW w:w="2756" w:type="dxa"/>
            <w:vMerge/>
            <w:shd w:val="clear" w:color="auto" w:fill="auto"/>
            <w:vAlign w:val="center"/>
          </w:tcPr>
          <w:p w:rsidR="00767F6E" w:rsidRDefault="00767F6E" w:rsidP="005868B5">
            <w:pPr>
              <w:pStyle w:val="afffff1"/>
              <w:rPr>
                <w:bCs/>
                <w:sz w:val="24"/>
                <w:szCs w:val="24"/>
              </w:rPr>
            </w:pPr>
          </w:p>
        </w:tc>
        <w:tc>
          <w:tcPr>
            <w:tcW w:w="1079" w:type="dxa"/>
            <w:shd w:val="clear" w:color="auto" w:fill="auto"/>
            <w:noWrap/>
            <w:vAlign w:val="center"/>
          </w:tcPr>
          <w:p w:rsidR="00767F6E" w:rsidRPr="00471D7B" w:rsidRDefault="00767F6E" w:rsidP="005868B5">
            <w:pPr>
              <w:pStyle w:val="afffff1"/>
              <w:rPr>
                <w:sz w:val="24"/>
                <w:szCs w:val="24"/>
              </w:rPr>
            </w:pPr>
            <w:r>
              <w:rPr>
                <w:sz w:val="24"/>
                <w:szCs w:val="24"/>
              </w:rPr>
              <w:t xml:space="preserve">Проект. </w:t>
            </w:r>
          </w:p>
        </w:tc>
        <w:tc>
          <w:tcPr>
            <w:tcW w:w="1010" w:type="dxa"/>
            <w:vAlign w:val="center"/>
          </w:tcPr>
          <w:p w:rsidR="00767F6E" w:rsidRPr="009C1993" w:rsidRDefault="00767F6E" w:rsidP="005868B5">
            <w:pPr>
              <w:pStyle w:val="afffff1"/>
              <w:rPr>
                <w:sz w:val="24"/>
                <w:szCs w:val="24"/>
              </w:rPr>
            </w:pPr>
            <w:r>
              <w:rPr>
                <w:sz w:val="24"/>
                <w:szCs w:val="24"/>
              </w:rPr>
              <w:t>Факт.</w:t>
            </w:r>
          </w:p>
        </w:tc>
        <w:tc>
          <w:tcPr>
            <w:tcW w:w="2127" w:type="dxa"/>
            <w:vMerge/>
            <w:shd w:val="clear" w:color="auto" w:fill="auto"/>
            <w:noWrap/>
            <w:vAlign w:val="center"/>
          </w:tcPr>
          <w:p w:rsidR="00767F6E" w:rsidRPr="009C1993" w:rsidRDefault="00767F6E" w:rsidP="005868B5">
            <w:pPr>
              <w:pStyle w:val="afffff1"/>
              <w:rPr>
                <w:sz w:val="24"/>
                <w:szCs w:val="24"/>
              </w:rPr>
            </w:pPr>
          </w:p>
        </w:tc>
      </w:tr>
      <w:tr w:rsidR="00767F6E" w:rsidRPr="008B03E5" w:rsidTr="00615C98">
        <w:trPr>
          <w:trHeight w:val="20"/>
          <w:jc w:val="center"/>
        </w:trPr>
        <w:tc>
          <w:tcPr>
            <w:tcW w:w="560" w:type="dxa"/>
            <w:shd w:val="clear" w:color="auto" w:fill="auto"/>
            <w:noWrap/>
            <w:vAlign w:val="center"/>
          </w:tcPr>
          <w:p w:rsidR="00767F6E" w:rsidRPr="002F1502" w:rsidRDefault="00767F6E" w:rsidP="005868B5">
            <w:pPr>
              <w:pStyle w:val="afffff2"/>
              <w:rPr>
                <w:sz w:val="24"/>
                <w:szCs w:val="24"/>
              </w:rPr>
            </w:pPr>
            <w:r w:rsidRPr="002F1502">
              <w:rPr>
                <w:sz w:val="24"/>
                <w:szCs w:val="24"/>
              </w:rPr>
              <w:t>1</w:t>
            </w:r>
          </w:p>
        </w:tc>
        <w:tc>
          <w:tcPr>
            <w:tcW w:w="2728" w:type="dxa"/>
            <w:shd w:val="clear" w:color="auto" w:fill="auto"/>
            <w:noWrap/>
            <w:vAlign w:val="center"/>
          </w:tcPr>
          <w:p w:rsidR="00767F6E" w:rsidRPr="002F1502" w:rsidRDefault="00DB66B6" w:rsidP="00DB66B6">
            <w:pPr>
              <w:pStyle w:val="afffff2"/>
              <w:rPr>
                <w:bCs/>
                <w:sz w:val="24"/>
                <w:szCs w:val="24"/>
              </w:rPr>
            </w:pPr>
            <w:r>
              <w:rPr>
                <w:bCs/>
                <w:sz w:val="24"/>
                <w:szCs w:val="24"/>
              </w:rPr>
              <w:t xml:space="preserve">МКОУ Краснозерского района </w:t>
            </w:r>
            <w:r w:rsidRPr="00DB66B6">
              <w:rPr>
                <w:bCs/>
                <w:sz w:val="24"/>
                <w:szCs w:val="24"/>
              </w:rPr>
              <w:t>Новосибирской области Аксенихинская основная общеобразовательная школа</w:t>
            </w:r>
          </w:p>
        </w:tc>
        <w:tc>
          <w:tcPr>
            <w:tcW w:w="2756" w:type="dxa"/>
            <w:shd w:val="clear" w:color="auto" w:fill="auto"/>
            <w:vAlign w:val="center"/>
          </w:tcPr>
          <w:p w:rsidR="00767F6E" w:rsidRPr="00AB42B8" w:rsidRDefault="00DB66B6" w:rsidP="005868B5">
            <w:pPr>
              <w:pStyle w:val="afffff2"/>
              <w:rPr>
                <w:bCs/>
                <w:sz w:val="24"/>
                <w:szCs w:val="24"/>
              </w:rPr>
            </w:pPr>
            <w:r>
              <w:rPr>
                <w:bCs/>
                <w:sz w:val="24"/>
                <w:szCs w:val="24"/>
              </w:rPr>
              <w:t>632941,</w:t>
            </w:r>
            <w:r w:rsidRPr="00767F6E">
              <w:rPr>
                <w:bCs/>
                <w:sz w:val="24"/>
                <w:szCs w:val="24"/>
              </w:rPr>
              <w:t xml:space="preserve"> Новосиби</w:t>
            </w:r>
            <w:r>
              <w:rPr>
                <w:bCs/>
                <w:sz w:val="24"/>
                <w:szCs w:val="24"/>
              </w:rPr>
              <w:t>рская область, Краснозерский райо</w:t>
            </w:r>
            <w:r w:rsidRPr="00767F6E">
              <w:rPr>
                <w:bCs/>
                <w:sz w:val="24"/>
                <w:szCs w:val="24"/>
              </w:rPr>
              <w:t>н</w:t>
            </w:r>
            <w:r w:rsidR="00767F6E">
              <w:rPr>
                <w:bCs/>
                <w:sz w:val="24"/>
                <w:szCs w:val="24"/>
              </w:rPr>
              <w:t>,</w:t>
            </w:r>
            <w:r>
              <w:rPr>
                <w:bCs/>
                <w:sz w:val="24"/>
                <w:szCs w:val="24"/>
              </w:rPr>
              <w:t xml:space="preserve"> с. Аксениха, ул. Ленина 34</w:t>
            </w:r>
          </w:p>
        </w:tc>
        <w:tc>
          <w:tcPr>
            <w:tcW w:w="1079" w:type="dxa"/>
            <w:shd w:val="clear" w:color="auto" w:fill="auto"/>
            <w:noWrap/>
            <w:vAlign w:val="center"/>
          </w:tcPr>
          <w:p w:rsidR="00767F6E" w:rsidRPr="002F1502" w:rsidRDefault="00DB66B6" w:rsidP="005868B5">
            <w:pPr>
              <w:pStyle w:val="afffff2"/>
              <w:rPr>
                <w:bCs/>
                <w:sz w:val="24"/>
                <w:szCs w:val="24"/>
              </w:rPr>
            </w:pPr>
            <w:r>
              <w:rPr>
                <w:bCs/>
                <w:sz w:val="24"/>
                <w:szCs w:val="24"/>
              </w:rPr>
              <w:t>192</w:t>
            </w:r>
          </w:p>
        </w:tc>
        <w:tc>
          <w:tcPr>
            <w:tcW w:w="1010" w:type="dxa"/>
            <w:vAlign w:val="center"/>
          </w:tcPr>
          <w:p w:rsidR="00767F6E" w:rsidRDefault="00DB66B6" w:rsidP="005868B5">
            <w:pPr>
              <w:pStyle w:val="afffff2"/>
              <w:rPr>
                <w:color w:val="000000" w:themeColor="text1"/>
                <w:lang w:eastAsia="zh-CN"/>
              </w:rPr>
            </w:pPr>
            <w:r>
              <w:rPr>
                <w:color w:val="000000" w:themeColor="text1"/>
                <w:lang w:eastAsia="zh-CN"/>
              </w:rPr>
              <w:t>28</w:t>
            </w:r>
          </w:p>
        </w:tc>
        <w:tc>
          <w:tcPr>
            <w:tcW w:w="2127" w:type="dxa"/>
            <w:shd w:val="clear" w:color="auto" w:fill="auto"/>
            <w:noWrap/>
            <w:vAlign w:val="center"/>
          </w:tcPr>
          <w:p w:rsidR="00767F6E" w:rsidRPr="00BB3109" w:rsidRDefault="00767F6E" w:rsidP="005868B5">
            <w:pPr>
              <w:pStyle w:val="afffff2"/>
              <w:rPr>
                <w:sz w:val="24"/>
                <w:szCs w:val="24"/>
              </w:rPr>
            </w:pPr>
            <w:r>
              <w:rPr>
                <w:color w:val="000000" w:themeColor="text1"/>
                <w:lang w:eastAsia="zh-CN"/>
              </w:rPr>
              <w:t>удовлетворительное</w:t>
            </w:r>
          </w:p>
        </w:tc>
      </w:tr>
    </w:tbl>
    <w:p w:rsidR="00300BDF" w:rsidRPr="00BC45D3" w:rsidRDefault="00300BDF" w:rsidP="00BC45D3">
      <w:pPr>
        <w:suppressAutoHyphens/>
        <w:spacing w:before="120" w:after="0" w:line="240" w:lineRule="auto"/>
        <w:ind w:firstLine="851"/>
        <w:contextualSpacing/>
        <w:jc w:val="both"/>
        <w:rPr>
          <w:color w:val="000000" w:themeColor="text1"/>
          <w:sz w:val="28"/>
          <w:szCs w:val="28"/>
        </w:rPr>
      </w:pPr>
      <w:r w:rsidRPr="00767F6E">
        <w:rPr>
          <w:b/>
          <w:color w:val="000000" w:themeColor="text1"/>
          <w:sz w:val="28"/>
          <w:szCs w:val="28"/>
          <w:shd w:val="clear" w:color="auto" w:fill="FFFFFF"/>
        </w:rPr>
        <w:lastRenderedPageBreak/>
        <w:t>Организации дополнительного образования</w:t>
      </w:r>
      <w:r w:rsidRPr="00767F6E">
        <w:rPr>
          <w:color w:val="000000" w:themeColor="text1"/>
          <w:sz w:val="28"/>
          <w:szCs w:val="28"/>
          <w:shd w:val="clear" w:color="auto" w:fill="FFFFFF"/>
        </w:rPr>
        <w:t xml:space="preserve"> </w:t>
      </w:r>
      <w:r w:rsidRPr="00767F6E">
        <w:rPr>
          <w:color w:val="000000" w:themeColor="text1"/>
          <w:sz w:val="28"/>
          <w:szCs w:val="28"/>
        </w:rPr>
        <w:t xml:space="preserve">детей на территории </w:t>
      </w:r>
      <w:r w:rsidR="00767F6E" w:rsidRPr="00767F6E">
        <w:rPr>
          <w:color w:val="000000" w:themeColor="text1"/>
          <w:sz w:val="28"/>
          <w:szCs w:val="28"/>
        </w:rPr>
        <w:t>поселения</w:t>
      </w:r>
      <w:r w:rsidRPr="00767F6E">
        <w:rPr>
          <w:color w:val="000000" w:themeColor="text1"/>
          <w:sz w:val="28"/>
          <w:szCs w:val="28"/>
        </w:rPr>
        <w:t xml:space="preserve"> отсутствуют. Школьники </w:t>
      </w:r>
      <w:r w:rsidR="00F809D7">
        <w:rPr>
          <w:color w:val="000000" w:themeColor="text1"/>
          <w:sz w:val="28"/>
          <w:szCs w:val="28"/>
        </w:rPr>
        <w:t>Аксенихинского</w:t>
      </w:r>
      <w:r w:rsidR="00767F6E" w:rsidRPr="00767F6E">
        <w:rPr>
          <w:color w:val="000000" w:themeColor="text1"/>
          <w:sz w:val="28"/>
          <w:szCs w:val="28"/>
        </w:rPr>
        <w:t xml:space="preserve"> сельсовета</w:t>
      </w:r>
      <w:r w:rsidRPr="00767F6E">
        <w:rPr>
          <w:color w:val="000000" w:themeColor="text1"/>
          <w:sz w:val="28"/>
          <w:szCs w:val="28"/>
        </w:rPr>
        <w:t xml:space="preserve"> посещают организации дополнительного образования, находящиеся в </w:t>
      </w:r>
      <w:r w:rsidR="00767F6E" w:rsidRPr="00767F6E">
        <w:rPr>
          <w:color w:val="000000" w:themeColor="text1"/>
          <w:sz w:val="28"/>
          <w:szCs w:val="28"/>
        </w:rPr>
        <w:t>рабочем поселке Краснозерское</w:t>
      </w:r>
      <w:r w:rsidRPr="00767F6E">
        <w:rPr>
          <w:color w:val="000000" w:themeColor="text1"/>
          <w:sz w:val="28"/>
          <w:szCs w:val="28"/>
        </w:rPr>
        <w:t>, используя регулярные автобусные пассажирские маршруты.</w:t>
      </w:r>
      <w:r w:rsidRPr="001B14E3">
        <w:rPr>
          <w:color w:val="FF0000"/>
          <w:sz w:val="28"/>
          <w:szCs w:val="28"/>
        </w:rPr>
        <w:t xml:space="preserve"> </w:t>
      </w:r>
      <w:r w:rsidRPr="00BC45D3">
        <w:rPr>
          <w:color w:val="000000" w:themeColor="text1"/>
          <w:sz w:val="28"/>
          <w:szCs w:val="28"/>
        </w:rPr>
        <w:t xml:space="preserve">Дополнительное образование осуществляется также на базе </w:t>
      </w:r>
      <w:r w:rsidR="00BC45D3" w:rsidRPr="00BC45D3">
        <w:rPr>
          <w:color w:val="000000" w:themeColor="text1"/>
          <w:sz w:val="28"/>
          <w:szCs w:val="28"/>
        </w:rPr>
        <w:t>муниципального казенного учреждения культуры «</w:t>
      </w:r>
      <w:r w:rsidR="0044143A" w:rsidRPr="0044143A">
        <w:rPr>
          <w:color w:val="000000" w:themeColor="text1"/>
          <w:sz w:val="28"/>
          <w:szCs w:val="28"/>
        </w:rPr>
        <w:t>КДО Краснозерского района Новосибирской области</w:t>
      </w:r>
      <w:r w:rsidR="00BC45D3" w:rsidRPr="00BC45D3">
        <w:rPr>
          <w:color w:val="000000" w:themeColor="text1"/>
          <w:sz w:val="28"/>
          <w:szCs w:val="28"/>
        </w:rPr>
        <w:t>»</w:t>
      </w:r>
      <w:r w:rsidR="00A24A80">
        <w:rPr>
          <w:color w:val="000000" w:themeColor="text1"/>
          <w:sz w:val="28"/>
          <w:szCs w:val="28"/>
        </w:rPr>
        <w:t>.</w:t>
      </w:r>
    </w:p>
    <w:p w:rsidR="00300BDF" w:rsidRDefault="00300BDF" w:rsidP="00300BDF">
      <w:pPr>
        <w:suppressAutoHyphens/>
        <w:spacing w:after="0" w:line="240" w:lineRule="auto"/>
        <w:ind w:firstLine="851"/>
        <w:jc w:val="both"/>
        <w:rPr>
          <w:color w:val="000000" w:themeColor="text1"/>
          <w:sz w:val="28"/>
          <w:szCs w:val="28"/>
        </w:rPr>
      </w:pPr>
      <w:r w:rsidRPr="00BC45D3">
        <w:rPr>
          <w:b/>
          <w:color w:val="000000" w:themeColor="text1"/>
          <w:sz w:val="28"/>
          <w:szCs w:val="28"/>
        </w:rPr>
        <w:t>Профессиональное образование</w:t>
      </w:r>
      <w:r w:rsidRPr="00BC45D3">
        <w:rPr>
          <w:color w:val="000000" w:themeColor="text1"/>
          <w:sz w:val="28"/>
          <w:szCs w:val="28"/>
        </w:rPr>
        <w:t xml:space="preserve"> жители </w:t>
      </w:r>
      <w:r w:rsidR="00F809D7">
        <w:rPr>
          <w:color w:val="000000" w:themeColor="text1"/>
          <w:sz w:val="28"/>
          <w:szCs w:val="28"/>
        </w:rPr>
        <w:t>Аксенихинского</w:t>
      </w:r>
      <w:r w:rsidR="008F3DAB" w:rsidRPr="00BC45D3">
        <w:rPr>
          <w:color w:val="000000" w:themeColor="text1"/>
          <w:sz w:val="28"/>
          <w:szCs w:val="28"/>
        </w:rPr>
        <w:t xml:space="preserve"> сельсовета </w:t>
      </w:r>
      <w:r w:rsidRPr="00BC45D3">
        <w:rPr>
          <w:color w:val="000000" w:themeColor="text1"/>
          <w:sz w:val="28"/>
          <w:szCs w:val="28"/>
        </w:rPr>
        <w:t xml:space="preserve">получают в городе </w:t>
      </w:r>
      <w:r w:rsidR="0038470D" w:rsidRPr="00BC45D3">
        <w:rPr>
          <w:color w:val="000000" w:themeColor="text1"/>
          <w:sz w:val="28"/>
          <w:szCs w:val="28"/>
        </w:rPr>
        <w:t>Новосибирск</w:t>
      </w:r>
      <w:r w:rsidRPr="00BC45D3">
        <w:rPr>
          <w:color w:val="000000" w:themeColor="text1"/>
          <w:sz w:val="28"/>
          <w:szCs w:val="28"/>
        </w:rPr>
        <w:t xml:space="preserve">. </w:t>
      </w:r>
    </w:p>
    <w:p w:rsidR="00300BDF" w:rsidRPr="00BC45D3" w:rsidRDefault="00300BDF" w:rsidP="00300BDF">
      <w:pPr>
        <w:keepNext/>
        <w:keepLines/>
        <w:suppressAutoHyphens/>
        <w:spacing w:after="0" w:line="240" w:lineRule="auto"/>
        <w:ind w:firstLine="709"/>
        <w:jc w:val="center"/>
        <w:rPr>
          <w:i/>
          <w:color w:val="000000" w:themeColor="text1"/>
          <w:sz w:val="28"/>
          <w:szCs w:val="28"/>
          <w:u w:val="single"/>
        </w:rPr>
      </w:pPr>
      <w:r w:rsidRPr="00BC45D3">
        <w:rPr>
          <w:i/>
          <w:color w:val="000000" w:themeColor="text1"/>
          <w:sz w:val="28"/>
          <w:szCs w:val="28"/>
          <w:u w:val="single"/>
        </w:rPr>
        <w:t>Здравоохранение</w:t>
      </w:r>
    </w:p>
    <w:p w:rsidR="00A1618C" w:rsidRDefault="00BC45D3" w:rsidP="00A24A80">
      <w:pPr>
        <w:suppressAutoHyphens/>
        <w:spacing w:after="0" w:line="240" w:lineRule="auto"/>
        <w:ind w:firstLine="851"/>
        <w:jc w:val="both"/>
        <w:rPr>
          <w:sz w:val="28"/>
          <w:szCs w:val="28"/>
        </w:rPr>
      </w:pPr>
      <w:r w:rsidRPr="00DB66B6">
        <w:rPr>
          <w:sz w:val="28"/>
          <w:szCs w:val="28"/>
        </w:rPr>
        <w:t xml:space="preserve">Медицинское обслуживание жителей </w:t>
      </w:r>
      <w:r w:rsidR="00F809D7" w:rsidRPr="00DB66B6">
        <w:rPr>
          <w:sz w:val="28"/>
          <w:szCs w:val="28"/>
        </w:rPr>
        <w:t>Аксенихинского</w:t>
      </w:r>
      <w:r w:rsidRPr="00DB66B6">
        <w:rPr>
          <w:sz w:val="28"/>
          <w:szCs w:val="28"/>
        </w:rPr>
        <w:t xml:space="preserve"> сельсовета осуществляет</w:t>
      </w:r>
      <w:r w:rsidR="00DB66B6" w:rsidRPr="00DB66B6">
        <w:rPr>
          <w:sz w:val="28"/>
          <w:szCs w:val="28"/>
        </w:rPr>
        <w:t xml:space="preserve"> Аксенехинский фельдшерско-акушерский пункт, расположенный по адресу: Краснозерский район, </w:t>
      </w:r>
      <w:r w:rsidR="00DB66B6">
        <w:rPr>
          <w:sz w:val="28"/>
          <w:szCs w:val="28"/>
        </w:rPr>
        <w:t xml:space="preserve">с. Аксениха, ул. </w:t>
      </w:r>
      <w:r w:rsidR="00DB66B6" w:rsidRPr="00DB66B6">
        <w:rPr>
          <w:sz w:val="28"/>
          <w:szCs w:val="28"/>
        </w:rPr>
        <w:t>Ленина, д 3а</w:t>
      </w:r>
      <w:r w:rsidRPr="00DB66B6">
        <w:rPr>
          <w:sz w:val="28"/>
          <w:szCs w:val="28"/>
        </w:rPr>
        <w:t>.</w:t>
      </w:r>
      <w:r w:rsidR="00300BDF" w:rsidRPr="00DB66B6">
        <w:rPr>
          <w:sz w:val="28"/>
          <w:szCs w:val="28"/>
        </w:rPr>
        <w:t xml:space="preserve"> </w:t>
      </w:r>
      <w:r w:rsidR="00A24A80" w:rsidRPr="00DB66B6">
        <w:rPr>
          <w:sz w:val="28"/>
          <w:szCs w:val="28"/>
        </w:rPr>
        <w:t>Фактическая м</w:t>
      </w:r>
      <w:r w:rsidR="00300BDF" w:rsidRPr="00DB66B6">
        <w:rPr>
          <w:sz w:val="28"/>
          <w:szCs w:val="28"/>
        </w:rPr>
        <w:t xml:space="preserve">ощность </w:t>
      </w:r>
      <w:r w:rsidR="00A24A80" w:rsidRPr="00DB66B6">
        <w:rPr>
          <w:sz w:val="28"/>
          <w:szCs w:val="28"/>
        </w:rPr>
        <w:t xml:space="preserve">врачебной амбулатории составляет </w:t>
      </w:r>
      <w:r w:rsidR="00DB66B6" w:rsidRPr="00DB66B6">
        <w:rPr>
          <w:sz w:val="28"/>
          <w:szCs w:val="28"/>
        </w:rPr>
        <w:t>22</w:t>
      </w:r>
      <w:r w:rsidR="00B47BFD" w:rsidRPr="00DB66B6">
        <w:rPr>
          <w:sz w:val="28"/>
          <w:szCs w:val="28"/>
        </w:rPr>
        <w:t xml:space="preserve"> посещений</w:t>
      </w:r>
      <w:r w:rsidR="00A24A80" w:rsidRPr="00DB66B6">
        <w:rPr>
          <w:sz w:val="28"/>
          <w:szCs w:val="28"/>
        </w:rPr>
        <w:t xml:space="preserve"> в смену. Техническое состояние существующего здания – удовлетворительное.</w:t>
      </w:r>
    </w:p>
    <w:p w:rsidR="00C24837" w:rsidRDefault="00C24837" w:rsidP="00C24837">
      <w:pPr>
        <w:suppressAutoHyphens/>
        <w:spacing w:after="0" w:line="240" w:lineRule="auto"/>
        <w:ind w:firstLine="851"/>
        <w:jc w:val="both"/>
        <w:rPr>
          <w:sz w:val="28"/>
          <w:szCs w:val="28"/>
        </w:rPr>
      </w:pPr>
      <w:r w:rsidRPr="004A0DC5">
        <w:rPr>
          <w:sz w:val="28"/>
          <w:szCs w:val="28"/>
        </w:rPr>
        <w:t xml:space="preserve">Система здравоохранения </w:t>
      </w:r>
      <w:r w:rsidRPr="00DB66B6">
        <w:rPr>
          <w:sz w:val="28"/>
          <w:szCs w:val="28"/>
        </w:rPr>
        <w:t xml:space="preserve">Аксенихинского сельсовета </w:t>
      </w:r>
      <w:r w:rsidRPr="004A0DC5">
        <w:rPr>
          <w:sz w:val="28"/>
          <w:szCs w:val="28"/>
        </w:rPr>
        <w:t xml:space="preserve">представлена двумя </w:t>
      </w:r>
      <w:r w:rsidRPr="000447DE">
        <w:rPr>
          <w:bCs/>
          <w:sz w:val="28"/>
          <w:szCs w:val="28"/>
        </w:rPr>
        <w:t>фельдшерско-акушерскими пунктами</w:t>
      </w:r>
      <w:r>
        <w:rPr>
          <w:sz w:val="28"/>
          <w:szCs w:val="28"/>
        </w:rPr>
        <w:t>, расположенными в с. Аксениха</w:t>
      </w:r>
      <w:r w:rsidRPr="004A0DC5">
        <w:rPr>
          <w:sz w:val="28"/>
          <w:szCs w:val="28"/>
        </w:rPr>
        <w:t xml:space="preserve"> </w:t>
      </w:r>
      <w:r>
        <w:rPr>
          <w:sz w:val="28"/>
          <w:szCs w:val="28"/>
        </w:rPr>
        <w:t xml:space="preserve">и п. Ганино. </w:t>
      </w:r>
      <w:r w:rsidRPr="004A0DC5">
        <w:rPr>
          <w:sz w:val="28"/>
          <w:szCs w:val="28"/>
        </w:rPr>
        <w:t xml:space="preserve">Общая мощность двух объектов здравоохранения сельского поселения составляет </w:t>
      </w:r>
      <w:r>
        <w:rPr>
          <w:sz w:val="28"/>
          <w:szCs w:val="28"/>
        </w:rPr>
        <w:t>40 посещений в смену.</w:t>
      </w:r>
    </w:p>
    <w:p w:rsidR="00C24837" w:rsidRDefault="00C24837" w:rsidP="00C24837">
      <w:pPr>
        <w:suppressAutoHyphens/>
        <w:spacing w:after="0" w:line="240" w:lineRule="auto"/>
        <w:jc w:val="both"/>
        <w:rPr>
          <w:b/>
          <w:noProof/>
        </w:rPr>
      </w:pPr>
      <w:r w:rsidRPr="004A0DC5">
        <w:rPr>
          <w:b/>
        </w:rPr>
        <w:t xml:space="preserve">Таблица </w:t>
      </w:r>
      <w:r w:rsidR="00655F7E">
        <w:rPr>
          <w:b/>
        </w:rPr>
        <w:t>13</w:t>
      </w:r>
      <w:r w:rsidRPr="004A0DC5">
        <w:rPr>
          <w:b/>
          <w:noProof/>
        </w:rPr>
        <w:t xml:space="preserve"> - Перечень </w:t>
      </w:r>
      <w:r>
        <w:rPr>
          <w:b/>
          <w:noProof/>
        </w:rPr>
        <w:t>медицинских организаций Аксенехинского сельсовета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28" w:type="dxa"/>
          <w:bottom w:w="28" w:type="dxa"/>
          <w:right w:w="28" w:type="dxa"/>
        </w:tblCellMar>
        <w:tblLook w:val="0000" w:firstRow="0" w:lastRow="0" w:firstColumn="0" w:lastColumn="0" w:noHBand="0" w:noVBand="0"/>
      </w:tblPr>
      <w:tblGrid>
        <w:gridCol w:w="453"/>
        <w:gridCol w:w="1985"/>
        <w:gridCol w:w="3686"/>
        <w:gridCol w:w="1558"/>
        <w:gridCol w:w="2580"/>
      </w:tblGrid>
      <w:tr w:rsidR="00C24837" w:rsidRPr="004A0DC5" w:rsidTr="00C24837">
        <w:trPr>
          <w:trHeight w:val="1134"/>
        </w:trPr>
        <w:tc>
          <w:tcPr>
            <w:tcW w:w="221" w:type="pct"/>
            <w:vAlign w:val="center"/>
          </w:tcPr>
          <w:p w:rsidR="00C24837" w:rsidRPr="002F1502" w:rsidRDefault="00C24837" w:rsidP="00C24837">
            <w:pPr>
              <w:pStyle w:val="afffff1"/>
              <w:rPr>
                <w:sz w:val="24"/>
                <w:szCs w:val="24"/>
              </w:rPr>
            </w:pPr>
            <w:r w:rsidRPr="002F1502">
              <w:rPr>
                <w:sz w:val="24"/>
                <w:szCs w:val="24"/>
              </w:rPr>
              <w:t>№</w:t>
            </w:r>
          </w:p>
          <w:p w:rsidR="00C24837" w:rsidRPr="002F1502" w:rsidRDefault="00C24837" w:rsidP="00C24837">
            <w:pPr>
              <w:pStyle w:val="afffff1"/>
              <w:rPr>
                <w:sz w:val="24"/>
                <w:szCs w:val="24"/>
              </w:rPr>
            </w:pPr>
            <w:r w:rsidRPr="002F1502">
              <w:rPr>
                <w:sz w:val="24"/>
                <w:szCs w:val="24"/>
              </w:rPr>
              <w:t>п/п</w:t>
            </w:r>
          </w:p>
        </w:tc>
        <w:tc>
          <w:tcPr>
            <w:tcW w:w="967" w:type="pct"/>
            <w:shd w:val="clear" w:color="auto" w:fill="auto"/>
            <w:vAlign w:val="center"/>
          </w:tcPr>
          <w:p w:rsidR="00C24837" w:rsidRPr="006D2F3C" w:rsidRDefault="00C24837" w:rsidP="00C24837">
            <w:pPr>
              <w:keepNext/>
              <w:keepLines/>
              <w:autoSpaceDE w:val="0"/>
              <w:snapToGrid w:val="0"/>
              <w:spacing w:after="0" w:line="240" w:lineRule="auto"/>
              <w:jc w:val="center"/>
              <w:rPr>
                <w:rFonts w:eastAsia="Arial CYR"/>
                <w:b/>
                <w:iCs/>
              </w:rPr>
            </w:pPr>
            <w:r w:rsidRPr="004A0DC5">
              <w:rPr>
                <w:b/>
                <w:noProof/>
              </w:rPr>
              <w:t xml:space="preserve"> </w:t>
            </w:r>
            <w:r w:rsidRPr="006D2F3C">
              <w:rPr>
                <w:rFonts w:eastAsia="Arial CYR"/>
                <w:b/>
                <w:iCs/>
              </w:rPr>
              <w:t>Наименование объекта</w:t>
            </w:r>
          </w:p>
        </w:tc>
        <w:tc>
          <w:tcPr>
            <w:tcW w:w="1796" w:type="pct"/>
            <w:shd w:val="clear" w:color="auto" w:fill="auto"/>
            <w:vAlign w:val="center"/>
          </w:tcPr>
          <w:p w:rsidR="00C24837" w:rsidRPr="006D2F3C" w:rsidRDefault="00C24837" w:rsidP="00C24837">
            <w:pPr>
              <w:keepNext/>
              <w:keepLines/>
              <w:autoSpaceDE w:val="0"/>
              <w:snapToGrid w:val="0"/>
              <w:spacing w:after="0" w:line="240" w:lineRule="auto"/>
              <w:jc w:val="center"/>
              <w:rPr>
                <w:rFonts w:eastAsia="Arial CYR"/>
                <w:b/>
                <w:iCs/>
              </w:rPr>
            </w:pPr>
            <w:r w:rsidRPr="006D2F3C">
              <w:rPr>
                <w:rFonts w:eastAsia="Arial CYR"/>
                <w:b/>
                <w:iCs/>
              </w:rPr>
              <w:t>Место</w:t>
            </w:r>
            <w:r>
              <w:rPr>
                <w:rFonts w:eastAsia="Arial CYR"/>
                <w:b/>
                <w:iCs/>
              </w:rPr>
              <w:t xml:space="preserve"> </w:t>
            </w:r>
            <w:r w:rsidRPr="006D2F3C">
              <w:rPr>
                <w:rFonts w:eastAsia="Arial CYR"/>
                <w:b/>
                <w:iCs/>
              </w:rPr>
              <w:t>расположения</w:t>
            </w:r>
          </w:p>
        </w:tc>
        <w:tc>
          <w:tcPr>
            <w:tcW w:w="759" w:type="pct"/>
            <w:shd w:val="clear" w:color="auto" w:fill="auto"/>
            <w:vAlign w:val="center"/>
          </w:tcPr>
          <w:p w:rsidR="00C24837" w:rsidRPr="006D2F3C" w:rsidRDefault="00C24837" w:rsidP="00C24837">
            <w:pPr>
              <w:keepNext/>
              <w:keepLines/>
              <w:autoSpaceDE w:val="0"/>
              <w:snapToGrid w:val="0"/>
              <w:spacing w:after="0" w:line="240" w:lineRule="auto"/>
              <w:jc w:val="center"/>
              <w:rPr>
                <w:rFonts w:eastAsia="Arial CYR"/>
                <w:b/>
                <w:iCs/>
              </w:rPr>
            </w:pPr>
            <w:r w:rsidRPr="006D2F3C">
              <w:rPr>
                <w:rFonts w:eastAsia="Arial CYR"/>
                <w:b/>
                <w:iCs/>
              </w:rPr>
              <w:t>Вместимость посещений в смену (факт)</w:t>
            </w:r>
          </w:p>
        </w:tc>
        <w:tc>
          <w:tcPr>
            <w:tcW w:w="1257" w:type="pct"/>
            <w:shd w:val="clear" w:color="auto" w:fill="auto"/>
            <w:vAlign w:val="center"/>
          </w:tcPr>
          <w:p w:rsidR="00C24837" w:rsidRPr="00E645DC" w:rsidRDefault="00C24837" w:rsidP="00C24837">
            <w:pPr>
              <w:keepNext/>
              <w:keepLines/>
              <w:autoSpaceDE w:val="0"/>
              <w:snapToGrid w:val="0"/>
              <w:spacing w:after="0" w:line="240" w:lineRule="auto"/>
              <w:jc w:val="center"/>
              <w:rPr>
                <w:rFonts w:eastAsia="Arial CYR"/>
                <w:b/>
                <w:iCs/>
              </w:rPr>
            </w:pPr>
            <w:r>
              <w:rPr>
                <w:rFonts w:eastAsia="Arial CYR"/>
                <w:b/>
                <w:iCs/>
              </w:rPr>
              <w:t>Техническое состояние существующего здания</w:t>
            </w:r>
          </w:p>
        </w:tc>
      </w:tr>
      <w:tr w:rsidR="00C24837" w:rsidRPr="004A0DC5" w:rsidTr="00C24837">
        <w:trPr>
          <w:trHeight w:val="1134"/>
        </w:trPr>
        <w:tc>
          <w:tcPr>
            <w:tcW w:w="221" w:type="pct"/>
            <w:vAlign w:val="center"/>
          </w:tcPr>
          <w:p w:rsidR="00C24837" w:rsidRPr="00C24837" w:rsidRDefault="00C24837" w:rsidP="00C24837">
            <w:pPr>
              <w:keepNext/>
              <w:keepLines/>
              <w:autoSpaceDE w:val="0"/>
              <w:snapToGrid w:val="0"/>
              <w:spacing w:after="0" w:line="240" w:lineRule="auto"/>
              <w:jc w:val="center"/>
              <w:rPr>
                <w:rFonts w:eastAsia="Arial CYR"/>
                <w:iCs/>
              </w:rPr>
            </w:pPr>
            <w:r w:rsidRPr="00C24837">
              <w:rPr>
                <w:rFonts w:eastAsia="Arial CYR"/>
                <w:iCs/>
              </w:rPr>
              <w:t>1</w:t>
            </w:r>
          </w:p>
        </w:tc>
        <w:tc>
          <w:tcPr>
            <w:tcW w:w="967" w:type="pct"/>
            <w:shd w:val="clear" w:color="auto" w:fill="auto"/>
            <w:vAlign w:val="center"/>
          </w:tcPr>
          <w:p w:rsidR="00C24837" w:rsidRPr="006D2F3C" w:rsidRDefault="00C24837" w:rsidP="00C24837">
            <w:pPr>
              <w:keepNext/>
              <w:keepLines/>
              <w:autoSpaceDE w:val="0"/>
              <w:snapToGrid w:val="0"/>
              <w:spacing w:after="0" w:line="240" w:lineRule="auto"/>
              <w:rPr>
                <w:rFonts w:eastAsia="Arial CYR"/>
                <w:iCs/>
              </w:rPr>
            </w:pPr>
            <w:r>
              <w:rPr>
                <w:rFonts w:eastAsia="Arial CYR"/>
                <w:iCs/>
              </w:rPr>
              <w:t xml:space="preserve">Аксенехинский </w:t>
            </w:r>
            <w:r w:rsidRPr="00F320FB">
              <w:rPr>
                <w:rFonts w:eastAsia="Arial CYR"/>
                <w:iCs/>
              </w:rPr>
              <w:t>фельдшерско-акушерский пункт</w:t>
            </w:r>
          </w:p>
        </w:tc>
        <w:tc>
          <w:tcPr>
            <w:tcW w:w="1796" w:type="pct"/>
            <w:shd w:val="clear" w:color="auto" w:fill="auto"/>
            <w:vAlign w:val="center"/>
          </w:tcPr>
          <w:p w:rsidR="00C24837" w:rsidRPr="006D2F3C" w:rsidRDefault="00C24837" w:rsidP="00C24837">
            <w:pPr>
              <w:keepNext/>
              <w:keepLines/>
              <w:autoSpaceDE w:val="0"/>
              <w:snapToGrid w:val="0"/>
              <w:spacing w:after="0" w:line="240" w:lineRule="auto"/>
              <w:rPr>
                <w:rFonts w:eastAsia="Arial CYR"/>
                <w:iCs/>
              </w:rPr>
            </w:pPr>
            <w:r>
              <w:rPr>
                <w:rFonts w:eastAsia="Arial CYR"/>
                <w:iCs/>
              </w:rPr>
              <w:t xml:space="preserve">Новосибирская область, </w:t>
            </w:r>
            <w:r w:rsidRPr="00C24837">
              <w:rPr>
                <w:rFonts w:eastAsia="Arial CYR"/>
                <w:iCs/>
              </w:rPr>
              <w:t>Краснозерский район, с. Аксениха, ул. Ленина, д 3а</w:t>
            </w:r>
          </w:p>
        </w:tc>
        <w:tc>
          <w:tcPr>
            <w:tcW w:w="759" w:type="pct"/>
            <w:shd w:val="clear" w:color="auto" w:fill="auto"/>
            <w:vAlign w:val="center"/>
          </w:tcPr>
          <w:p w:rsidR="00C24837" w:rsidRPr="006D2F3C" w:rsidRDefault="00C24837" w:rsidP="00C24837">
            <w:pPr>
              <w:keepNext/>
              <w:keepLines/>
              <w:autoSpaceDE w:val="0"/>
              <w:snapToGrid w:val="0"/>
              <w:spacing w:after="0" w:line="240" w:lineRule="auto"/>
              <w:jc w:val="center"/>
              <w:rPr>
                <w:rFonts w:eastAsia="Arial CYR"/>
                <w:iCs/>
              </w:rPr>
            </w:pPr>
            <w:r>
              <w:rPr>
                <w:rFonts w:eastAsia="Arial CYR"/>
                <w:iCs/>
              </w:rPr>
              <w:t>22</w:t>
            </w:r>
          </w:p>
        </w:tc>
        <w:tc>
          <w:tcPr>
            <w:tcW w:w="1257" w:type="pct"/>
            <w:shd w:val="clear" w:color="auto" w:fill="auto"/>
            <w:vAlign w:val="center"/>
          </w:tcPr>
          <w:p w:rsidR="00C24837" w:rsidRPr="006D2F3C" w:rsidRDefault="00C24837" w:rsidP="00C24837">
            <w:pPr>
              <w:keepNext/>
              <w:keepLines/>
              <w:autoSpaceDE w:val="0"/>
              <w:snapToGrid w:val="0"/>
              <w:spacing w:after="0" w:line="240" w:lineRule="auto"/>
              <w:jc w:val="center"/>
              <w:rPr>
                <w:rFonts w:eastAsia="Arial CYR"/>
                <w:iCs/>
              </w:rPr>
            </w:pPr>
            <w:r>
              <w:rPr>
                <w:rFonts w:eastAsia="Arial CYR"/>
                <w:iCs/>
              </w:rPr>
              <w:t>У</w:t>
            </w:r>
            <w:r w:rsidRPr="00C24837">
              <w:rPr>
                <w:rFonts w:eastAsia="Arial CYR"/>
                <w:iCs/>
              </w:rPr>
              <w:t>довлетворительное</w:t>
            </w:r>
          </w:p>
        </w:tc>
      </w:tr>
      <w:tr w:rsidR="00C24837" w:rsidRPr="004A0DC5" w:rsidTr="00C24837">
        <w:trPr>
          <w:trHeight w:val="1134"/>
        </w:trPr>
        <w:tc>
          <w:tcPr>
            <w:tcW w:w="221" w:type="pct"/>
            <w:vAlign w:val="center"/>
          </w:tcPr>
          <w:p w:rsidR="00C24837" w:rsidRDefault="00C24837" w:rsidP="00C24837">
            <w:pPr>
              <w:keepNext/>
              <w:keepLines/>
              <w:autoSpaceDE w:val="0"/>
              <w:snapToGrid w:val="0"/>
              <w:spacing w:after="0" w:line="240" w:lineRule="auto"/>
              <w:jc w:val="center"/>
              <w:rPr>
                <w:rFonts w:eastAsia="Arial CYR"/>
                <w:iCs/>
              </w:rPr>
            </w:pPr>
            <w:r>
              <w:rPr>
                <w:rFonts w:eastAsia="Arial CYR"/>
                <w:iCs/>
              </w:rPr>
              <w:t>2</w:t>
            </w:r>
          </w:p>
        </w:tc>
        <w:tc>
          <w:tcPr>
            <w:tcW w:w="967" w:type="pct"/>
            <w:shd w:val="clear" w:color="auto" w:fill="auto"/>
            <w:vAlign w:val="center"/>
          </w:tcPr>
          <w:p w:rsidR="00C24837" w:rsidRPr="006D2F3C" w:rsidRDefault="00C24837" w:rsidP="00C24837">
            <w:pPr>
              <w:keepNext/>
              <w:keepLines/>
              <w:autoSpaceDE w:val="0"/>
              <w:snapToGrid w:val="0"/>
              <w:spacing w:after="0" w:line="240" w:lineRule="auto"/>
              <w:rPr>
                <w:rFonts w:eastAsia="Arial CYR"/>
                <w:iCs/>
              </w:rPr>
            </w:pPr>
            <w:r>
              <w:rPr>
                <w:rFonts w:eastAsia="Arial CYR"/>
                <w:iCs/>
              </w:rPr>
              <w:t xml:space="preserve">Ганинский </w:t>
            </w:r>
            <w:r w:rsidRPr="00F320FB">
              <w:rPr>
                <w:rFonts w:eastAsia="Arial CYR"/>
                <w:iCs/>
              </w:rPr>
              <w:t xml:space="preserve">фельдшерско-акушерский пункт </w:t>
            </w:r>
          </w:p>
        </w:tc>
        <w:tc>
          <w:tcPr>
            <w:tcW w:w="1796" w:type="pct"/>
            <w:shd w:val="clear" w:color="auto" w:fill="auto"/>
            <w:vAlign w:val="center"/>
          </w:tcPr>
          <w:p w:rsidR="00C24837" w:rsidRDefault="00C24837" w:rsidP="00C24837">
            <w:pPr>
              <w:keepNext/>
              <w:keepLines/>
              <w:autoSpaceDE w:val="0"/>
              <w:snapToGrid w:val="0"/>
              <w:spacing w:after="0" w:line="240" w:lineRule="auto"/>
              <w:rPr>
                <w:rFonts w:eastAsia="Arial CYR"/>
                <w:iCs/>
              </w:rPr>
            </w:pPr>
            <w:r>
              <w:rPr>
                <w:rFonts w:eastAsia="Arial CYR"/>
                <w:iCs/>
              </w:rPr>
              <w:t xml:space="preserve">Новосибирская область, </w:t>
            </w:r>
            <w:r w:rsidRPr="00C24837">
              <w:rPr>
                <w:rFonts w:eastAsia="Arial CYR"/>
                <w:iCs/>
              </w:rPr>
              <w:t xml:space="preserve">Краснозерский район, </w:t>
            </w:r>
            <w:r>
              <w:rPr>
                <w:rFonts w:eastAsia="Arial CYR"/>
                <w:iCs/>
              </w:rPr>
              <w:t>п. Ганино</w:t>
            </w:r>
            <w:r w:rsidRPr="00C24837">
              <w:rPr>
                <w:rFonts w:eastAsia="Arial CYR"/>
                <w:iCs/>
              </w:rPr>
              <w:t xml:space="preserve">, ул. </w:t>
            </w:r>
            <w:r>
              <w:rPr>
                <w:rFonts w:eastAsia="Arial CYR"/>
                <w:iCs/>
              </w:rPr>
              <w:t>Совхозная, д 6.</w:t>
            </w:r>
            <w:r w:rsidRPr="006D2F3C">
              <w:rPr>
                <w:rFonts w:eastAsia="Arial CYR"/>
                <w:iCs/>
              </w:rPr>
              <w:t xml:space="preserve"> </w:t>
            </w:r>
          </w:p>
          <w:p w:rsidR="00C24837" w:rsidRPr="006D2F3C" w:rsidRDefault="00C24837" w:rsidP="00C24837">
            <w:pPr>
              <w:keepNext/>
              <w:keepLines/>
              <w:autoSpaceDE w:val="0"/>
              <w:snapToGrid w:val="0"/>
              <w:spacing w:after="0" w:line="240" w:lineRule="auto"/>
              <w:rPr>
                <w:rFonts w:eastAsia="Arial CYR"/>
                <w:iCs/>
              </w:rPr>
            </w:pPr>
            <w:r>
              <w:rPr>
                <w:rFonts w:eastAsia="Arial CYR"/>
                <w:iCs/>
              </w:rPr>
              <w:t>Встроенное совместно с магазином</w:t>
            </w:r>
          </w:p>
        </w:tc>
        <w:tc>
          <w:tcPr>
            <w:tcW w:w="759" w:type="pct"/>
            <w:shd w:val="clear" w:color="auto" w:fill="auto"/>
            <w:vAlign w:val="center"/>
          </w:tcPr>
          <w:p w:rsidR="00C24837" w:rsidRPr="006D2F3C" w:rsidRDefault="00C24837" w:rsidP="000041E1">
            <w:pPr>
              <w:keepNext/>
              <w:keepLines/>
              <w:autoSpaceDE w:val="0"/>
              <w:snapToGrid w:val="0"/>
              <w:spacing w:after="0" w:line="240" w:lineRule="auto"/>
              <w:jc w:val="center"/>
              <w:rPr>
                <w:rFonts w:eastAsia="Arial CYR"/>
                <w:iCs/>
              </w:rPr>
            </w:pPr>
            <w:r>
              <w:rPr>
                <w:rFonts w:eastAsia="Arial CYR"/>
                <w:iCs/>
              </w:rPr>
              <w:t>1</w:t>
            </w:r>
            <w:r w:rsidRPr="006D2F3C">
              <w:rPr>
                <w:rFonts w:eastAsia="Arial CYR"/>
                <w:iCs/>
              </w:rPr>
              <w:t>8</w:t>
            </w:r>
          </w:p>
        </w:tc>
        <w:tc>
          <w:tcPr>
            <w:tcW w:w="1257" w:type="pct"/>
            <w:shd w:val="clear" w:color="auto" w:fill="auto"/>
            <w:vAlign w:val="center"/>
          </w:tcPr>
          <w:p w:rsidR="00C24837" w:rsidRPr="006D2F3C" w:rsidRDefault="00C24837" w:rsidP="00C24837">
            <w:pPr>
              <w:keepNext/>
              <w:keepLines/>
              <w:autoSpaceDE w:val="0"/>
              <w:snapToGrid w:val="0"/>
              <w:spacing w:after="0" w:line="240" w:lineRule="auto"/>
              <w:jc w:val="center"/>
              <w:rPr>
                <w:rFonts w:eastAsia="Arial CYR"/>
                <w:iCs/>
              </w:rPr>
            </w:pPr>
            <w:r>
              <w:rPr>
                <w:rFonts w:eastAsia="Arial CYR"/>
                <w:iCs/>
              </w:rPr>
              <w:t>Неудовлетворительное. Требуется капитальный ремонт</w:t>
            </w:r>
          </w:p>
        </w:tc>
      </w:tr>
    </w:tbl>
    <w:p w:rsidR="00300BDF" w:rsidRPr="00A24A80" w:rsidRDefault="00300BDF" w:rsidP="00300BDF">
      <w:pPr>
        <w:keepNext/>
        <w:keepLines/>
        <w:spacing w:before="240" w:after="120" w:line="240" w:lineRule="auto"/>
        <w:ind w:firstLine="709"/>
        <w:jc w:val="center"/>
        <w:rPr>
          <w:b/>
          <w:bCs/>
          <w:color w:val="000000" w:themeColor="text1"/>
          <w:sz w:val="28"/>
          <w:szCs w:val="28"/>
        </w:rPr>
      </w:pPr>
      <w:r w:rsidRPr="00A24A80">
        <w:rPr>
          <w:b/>
          <w:bCs/>
          <w:color w:val="000000" w:themeColor="text1"/>
          <w:sz w:val="28"/>
          <w:szCs w:val="28"/>
        </w:rPr>
        <w:t>Организации и предприятия обслуживания населения местного значения</w:t>
      </w:r>
    </w:p>
    <w:p w:rsidR="00300BDF" w:rsidRPr="00A24A80" w:rsidRDefault="00A24A80" w:rsidP="00300BDF">
      <w:pPr>
        <w:keepNext/>
        <w:keepLines/>
        <w:suppressAutoHyphens/>
        <w:spacing w:after="0" w:line="240" w:lineRule="auto"/>
        <w:ind w:firstLine="709"/>
        <w:jc w:val="center"/>
        <w:rPr>
          <w:i/>
          <w:color w:val="000000" w:themeColor="text1"/>
          <w:sz w:val="28"/>
          <w:szCs w:val="28"/>
          <w:u w:val="single"/>
        </w:rPr>
      </w:pPr>
      <w:r>
        <w:rPr>
          <w:i/>
          <w:color w:val="000000" w:themeColor="text1"/>
          <w:sz w:val="28"/>
          <w:szCs w:val="28"/>
          <w:u w:val="single"/>
        </w:rPr>
        <w:t>Учреждения</w:t>
      </w:r>
      <w:r w:rsidR="00300BDF" w:rsidRPr="00A24A80">
        <w:rPr>
          <w:i/>
          <w:color w:val="000000" w:themeColor="text1"/>
          <w:sz w:val="28"/>
          <w:szCs w:val="28"/>
          <w:u w:val="single"/>
        </w:rPr>
        <w:t xml:space="preserve"> культуры</w:t>
      </w:r>
    </w:p>
    <w:p w:rsidR="00300BDF" w:rsidRPr="00A24A80" w:rsidRDefault="00300BDF" w:rsidP="00300BDF">
      <w:pPr>
        <w:suppressAutoHyphens/>
        <w:spacing w:after="0" w:line="240" w:lineRule="auto"/>
        <w:ind w:firstLine="709"/>
        <w:jc w:val="both"/>
        <w:rPr>
          <w:color w:val="000000" w:themeColor="text1"/>
          <w:sz w:val="28"/>
          <w:szCs w:val="28"/>
        </w:rPr>
      </w:pPr>
      <w:r w:rsidRPr="00A24A80">
        <w:rPr>
          <w:color w:val="000000" w:themeColor="text1"/>
          <w:sz w:val="28"/>
          <w:szCs w:val="28"/>
        </w:rPr>
        <w:t>Главной целью сферы культуры является предоставление жителям возможности получения необходимых культурных благ при обеспечении их доступности и многообразия и целенаправленное воздействие на личность для формирования определенных положительных качеств.</w:t>
      </w:r>
    </w:p>
    <w:p w:rsidR="00300BDF" w:rsidRPr="00DB66B6" w:rsidRDefault="00A24A80" w:rsidP="00300BDF">
      <w:pPr>
        <w:suppressAutoHyphens/>
        <w:spacing w:after="0" w:line="240" w:lineRule="auto"/>
        <w:ind w:firstLine="709"/>
        <w:jc w:val="both"/>
        <w:rPr>
          <w:color w:val="00B0F0"/>
          <w:sz w:val="28"/>
          <w:szCs w:val="28"/>
        </w:rPr>
      </w:pPr>
      <w:r w:rsidRPr="0026326D">
        <w:rPr>
          <w:sz w:val="28"/>
          <w:szCs w:val="28"/>
        </w:rPr>
        <w:t xml:space="preserve">Учреждения культуры </w:t>
      </w:r>
      <w:r w:rsidR="00300BDF" w:rsidRPr="0026326D">
        <w:rPr>
          <w:sz w:val="28"/>
          <w:szCs w:val="28"/>
        </w:rPr>
        <w:t xml:space="preserve">в </w:t>
      </w:r>
      <w:r w:rsidR="00E22A9D" w:rsidRPr="0026326D">
        <w:rPr>
          <w:sz w:val="28"/>
          <w:szCs w:val="28"/>
        </w:rPr>
        <w:t>Аксенихинском</w:t>
      </w:r>
      <w:r w:rsidRPr="0026326D">
        <w:rPr>
          <w:sz w:val="28"/>
          <w:szCs w:val="28"/>
        </w:rPr>
        <w:t xml:space="preserve"> сельсовете</w:t>
      </w:r>
      <w:r w:rsidR="00300BDF" w:rsidRPr="0026326D">
        <w:rPr>
          <w:sz w:val="28"/>
          <w:szCs w:val="28"/>
        </w:rPr>
        <w:t xml:space="preserve"> представлены </w:t>
      </w:r>
      <w:r w:rsidR="002033D9" w:rsidRPr="0026326D">
        <w:rPr>
          <w:sz w:val="28"/>
          <w:szCs w:val="28"/>
        </w:rPr>
        <w:t xml:space="preserve">МКУК </w:t>
      </w:r>
      <w:r w:rsidR="00300BDF" w:rsidRPr="0026326D">
        <w:rPr>
          <w:sz w:val="28"/>
          <w:szCs w:val="28"/>
        </w:rPr>
        <w:t>«</w:t>
      </w:r>
      <w:r w:rsidR="0026326D" w:rsidRPr="0026326D">
        <w:rPr>
          <w:sz w:val="28"/>
          <w:szCs w:val="28"/>
        </w:rPr>
        <w:t>Аксенехинский культурно-досуговый центр</w:t>
      </w:r>
      <w:r w:rsidR="00300BDF" w:rsidRPr="0026326D">
        <w:rPr>
          <w:sz w:val="28"/>
          <w:szCs w:val="28"/>
        </w:rPr>
        <w:t xml:space="preserve">» и </w:t>
      </w:r>
      <w:r w:rsidR="002033D9" w:rsidRPr="0026326D">
        <w:rPr>
          <w:sz w:val="28"/>
          <w:szCs w:val="28"/>
        </w:rPr>
        <w:t xml:space="preserve">филиалом МКУК Краснозёрского района Новосибирской области «Межпоселенческая библиотека» - </w:t>
      </w:r>
      <w:r w:rsidR="0026326D" w:rsidRPr="0026326D">
        <w:rPr>
          <w:sz w:val="28"/>
          <w:szCs w:val="28"/>
        </w:rPr>
        <w:t>Аксенехинской</w:t>
      </w:r>
      <w:r w:rsidR="002033D9" w:rsidRPr="0026326D">
        <w:rPr>
          <w:sz w:val="28"/>
          <w:szCs w:val="28"/>
        </w:rPr>
        <w:t xml:space="preserve"> библиотекой</w:t>
      </w:r>
      <w:r w:rsidR="00300BDF" w:rsidRPr="0026326D">
        <w:rPr>
          <w:sz w:val="28"/>
          <w:szCs w:val="28"/>
        </w:rPr>
        <w:t>.</w:t>
      </w:r>
      <w:r w:rsidR="00DE40CD" w:rsidRPr="00DB66B6">
        <w:rPr>
          <w:color w:val="00B0F0"/>
          <w:sz w:val="28"/>
          <w:szCs w:val="28"/>
        </w:rPr>
        <w:t xml:space="preserve"> </w:t>
      </w:r>
      <w:r w:rsidR="00DE40CD" w:rsidRPr="0026326D">
        <w:rPr>
          <w:sz w:val="28"/>
          <w:szCs w:val="28"/>
        </w:rPr>
        <w:t xml:space="preserve">Проектная мощность </w:t>
      </w:r>
      <w:r w:rsidR="00F809D7" w:rsidRPr="0026326D">
        <w:rPr>
          <w:sz w:val="28"/>
          <w:szCs w:val="28"/>
        </w:rPr>
        <w:t>Аксенихинского</w:t>
      </w:r>
      <w:r w:rsidR="00DE40CD" w:rsidRPr="0026326D">
        <w:rPr>
          <w:sz w:val="28"/>
          <w:szCs w:val="28"/>
        </w:rPr>
        <w:t xml:space="preserve"> дома культуры </w:t>
      </w:r>
      <w:r w:rsidR="00DE40CD" w:rsidRPr="00231D83">
        <w:rPr>
          <w:sz w:val="28"/>
          <w:szCs w:val="28"/>
        </w:rPr>
        <w:t xml:space="preserve">составляет </w:t>
      </w:r>
      <w:r w:rsidR="0026326D" w:rsidRPr="00231D83">
        <w:rPr>
          <w:sz w:val="28"/>
          <w:szCs w:val="28"/>
        </w:rPr>
        <w:t>156</w:t>
      </w:r>
      <w:r w:rsidR="00615C98">
        <w:rPr>
          <w:sz w:val="28"/>
          <w:szCs w:val="28"/>
        </w:rPr>
        <w:t xml:space="preserve"> </w:t>
      </w:r>
      <w:r w:rsidR="00DE40CD" w:rsidRPr="0026326D">
        <w:rPr>
          <w:sz w:val="28"/>
          <w:szCs w:val="28"/>
        </w:rPr>
        <w:t>посадочных мест, книжн</w:t>
      </w:r>
      <w:r w:rsidR="0026326D" w:rsidRPr="0026326D">
        <w:rPr>
          <w:sz w:val="28"/>
          <w:szCs w:val="28"/>
        </w:rPr>
        <w:t xml:space="preserve">ый фонд библиотеки </w:t>
      </w:r>
      <w:r w:rsidR="0026326D" w:rsidRPr="00231D83">
        <w:rPr>
          <w:sz w:val="28"/>
          <w:szCs w:val="28"/>
        </w:rPr>
        <w:t>насчитывает 6</w:t>
      </w:r>
      <w:r w:rsidR="00DE40CD" w:rsidRPr="00231D83">
        <w:rPr>
          <w:sz w:val="28"/>
          <w:szCs w:val="28"/>
        </w:rPr>
        <w:t xml:space="preserve"> тыс. томов.</w:t>
      </w:r>
    </w:p>
    <w:p w:rsidR="00300BDF" w:rsidRPr="0043211B" w:rsidRDefault="00300BDF" w:rsidP="006901F2">
      <w:pPr>
        <w:keepNext/>
        <w:keepLines/>
        <w:suppressAutoHyphens/>
        <w:spacing w:after="0" w:line="240" w:lineRule="auto"/>
        <w:ind w:firstLine="709"/>
        <w:contextualSpacing/>
        <w:jc w:val="center"/>
        <w:rPr>
          <w:i/>
          <w:color w:val="000000" w:themeColor="text1"/>
          <w:sz w:val="28"/>
          <w:szCs w:val="28"/>
          <w:u w:val="single"/>
        </w:rPr>
      </w:pPr>
      <w:r w:rsidRPr="0043211B">
        <w:rPr>
          <w:i/>
          <w:color w:val="000000" w:themeColor="text1"/>
          <w:sz w:val="28"/>
          <w:szCs w:val="28"/>
          <w:u w:val="single"/>
        </w:rPr>
        <w:lastRenderedPageBreak/>
        <w:t>Спортивные сооружения и площадки</w:t>
      </w:r>
    </w:p>
    <w:p w:rsidR="00300BDF" w:rsidRPr="0043211B" w:rsidRDefault="00300BDF" w:rsidP="0043211B">
      <w:pPr>
        <w:spacing w:after="0" w:line="240" w:lineRule="auto"/>
        <w:ind w:firstLine="709"/>
        <w:jc w:val="both"/>
        <w:rPr>
          <w:color w:val="000000" w:themeColor="text1"/>
          <w:sz w:val="28"/>
          <w:szCs w:val="28"/>
        </w:rPr>
      </w:pPr>
      <w:r w:rsidRPr="0043211B">
        <w:rPr>
          <w:color w:val="000000" w:themeColor="text1"/>
          <w:sz w:val="28"/>
          <w:szCs w:val="28"/>
        </w:rPr>
        <w:t xml:space="preserve">На территории </w:t>
      </w:r>
      <w:r w:rsidR="00F809D7">
        <w:rPr>
          <w:color w:val="000000" w:themeColor="text1"/>
          <w:sz w:val="28"/>
          <w:szCs w:val="28"/>
        </w:rPr>
        <w:t>Аксенихинского</w:t>
      </w:r>
      <w:r w:rsidR="008F3DAB" w:rsidRPr="0043211B">
        <w:rPr>
          <w:color w:val="000000" w:themeColor="text1"/>
          <w:sz w:val="28"/>
          <w:szCs w:val="28"/>
        </w:rPr>
        <w:t xml:space="preserve"> сельсовета </w:t>
      </w:r>
      <w:r w:rsidRPr="0043211B">
        <w:rPr>
          <w:color w:val="000000" w:themeColor="text1"/>
          <w:sz w:val="28"/>
          <w:szCs w:val="28"/>
        </w:rPr>
        <w:t>расположены следующие объекты в области физической культуры и спорта:</w:t>
      </w:r>
    </w:p>
    <w:p w:rsidR="00300BDF" w:rsidRPr="00231D83" w:rsidRDefault="004730C1" w:rsidP="002240BA">
      <w:pPr>
        <w:pStyle w:val="af3"/>
        <w:numPr>
          <w:ilvl w:val="0"/>
          <w:numId w:val="28"/>
        </w:numPr>
        <w:tabs>
          <w:tab w:val="left" w:pos="993"/>
        </w:tabs>
        <w:spacing w:after="0" w:line="240" w:lineRule="auto"/>
        <w:ind w:left="993" w:hanging="284"/>
        <w:jc w:val="both"/>
        <w:rPr>
          <w:color w:val="000000" w:themeColor="text1"/>
          <w:sz w:val="28"/>
          <w:szCs w:val="28"/>
        </w:rPr>
      </w:pPr>
      <w:r w:rsidRPr="00231D83">
        <w:rPr>
          <w:color w:val="000000" w:themeColor="text1"/>
          <w:sz w:val="28"/>
          <w:szCs w:val="28"/>
        </w:rPr>
        <w:t xml:space="preserve">спортивная площадка, площадью </w:t>
      </w:r>
      <w:r w:rsidR="00231D83" w:rsidRPr="00231D83">
        <w:rPr>
          <w:color w:val="000000" w:themeColor="text1"/>
          <w:sz w:val="28"/>
          <w:szCs w:val="28"/>
        </w:rPr>
        <w:t>360</w:t>
      </w:r>
      <w:r w:rsidRPr="00231D83">
        <w:rPr>
          <w:color w:val="000000" w:themeColor="text1"/>
          <w:sz w:val="28"/>
          <w:szCs w:val="28"/>
        </w:rPr>
        <w:t xml:space="preserve"> м</w:t>
      </w:r>
      <w:r w:rsidRPr="00231D83">
        <w:rPr>
          <w:color w:val="000000" w:themeColor="text1"/>
          <w:sz w:val="28"/>
          <w:szCs w:val="28"/>
          <w:vertAlign w:val="superscript"/>
        </w:rPr>
        <w:t>2</w:t>
      </w:r>
      <w:r w:rsidR="00300BDF" w:rsidRPr="00231D83">
        <w:rPr>
          <w:color w:val="000000" w:themeColor="text1"/>
          <w:sz w:val="28"/>
          <w:szCs w:val="28"/>
        </w:rPr>
        <w:t>;</w:t>
      </w:r>
    </w:p>
    <w:p w:rsidR="00300BDF" w:rsidRPr="00590481" w:rsidRDefault="00300BDF" w:rsidP="00231D83">
      <w:pPr>
        <w:pStyle w:val="af3"/>
        <w:numPr>
          <w:ilvl w:val="0"/>
          <w:numId w:val="28"/>
        </w:numPr>
        <w:tabs>
          <w:tab w:val="left" w:pos="993"/>
        </w:tabs>
        <w:spacing w:after="0" w:line="240" w:lineRule="auto"/>
        <w:ind w:left="851" w:hanging="142"/>
        <w:jc w:val="both"/>
        <w:rPr>
          <w:b/>
          <w:color w:val="000000" w:themeColor="text1"/>
          <w:sz w:val="28"/>
          <w:szCs w:val="28"/>
        </w:rPr>
      </w:pPr>
      <w:r w:rsidRPr="00590481">
        <w:rPr>
          <w:color w:val="000000" w:themeColor="text1"/>
          <w:sz w:val="28"/>
          <w:szCs w:val="28"/>
        </w:rPr>
        <w:t>школьный спортзал</w:t>
      </w:r>
      <w:r w:rsidR="00DB66B6">
        <w:rPr>
          <w:color w:val="000000" w:themeColor="text1"/>
          <w:sz w:val="28"/>
          <w:szCs w:val="28"/>
        </w:rPr>
        <w:t>, площадью 1</w:t>
      </w:r>
      <w:r w:rsidR="00590481" w:rsidRPr="00590481">
        <w:rPr>
          <w:color w:val="000000" w:themeColor="text1"/>
          <w:sz w:val="28"/>
          <w:szCs w:val="28"/>
        </w:rPr>
        <w:t>10 м</w:t>
      </w:r>
      <w:r w:rsidR="00590481" w:rsidRPr="00590481">
        <w:rPr>
          <w:color w:val="000000" w:themeColor="text1"/>
          <w:sz w:val="28"/>
          <w:szCs w:val="28"/>
          <w:vertAlign w:val="superscript"/>
        </w:rPr>
        <w:t>2</w:t>
      </w:r>
      <w:r w:rsidRPr="00590481">
        <w:rPr>
          <w:color w:val="000000" w:themeColor="text1"/>
          <w:sz w:val="28"/>
          <w:szCs w:val="28"/>
        </w:rPr>
        <w:t>;</w:t>
      </w:r>
    </w:p>
    <w:p w:rsidR="00300BDF" w:rsidRPr="00E625F2" w:rsidRDefault="00300BDF" w:rsidP="00300BDF">
      <w:pPr>
        <w:keepNext/>
        <w:keepLines/>
        <w:suppressAutoHyphens/>
        <w:spacing w:after="0" w:line="240" w:lineRule="auto"/>
        <w:ind w:firstLine="709"/>
        <w:jc w:val="center"/>
        <w:rPr>
          <w:i/>
          <w:color w:val="000000" w:themeColor="text1"/>
          <w:sz w:val="28"/>
          <w:szCs w:val="28"/>
          <w:u w:val="single"/>
        </w:rPr>
      </w:pPr>
      <w:bookmarkStart w:id="245" w:name="_Toc279690700"/>
      <w:bookmarkStart w:id="246" w:name="_Toc279689957"/>
      <w:bookmarkStart w:id="247" w:name="_Toc279689095"/>
      <w:r w:rsidRPr="00E625F2">
        <w:rPr>
          <w:i/>
          <w:color w:val="000000" w:themeColor="text1"/>
          <w:sz w:val="28"/>
          <w:szCs w:val="28"/>
          <w:u w:val="single"/>
        </w:rPr>
        <w:t>Торговля, бытовое обслуживание, общественное питание</w:t>
      </w:r>
      <w:bookmarkEnd w:id="245"/>
      <w:bookmarkEnd w:id="246"/>
      <w:bookmarkEnd w:id="247"/>
    </w:p>
    <w:p w:rsidR="00E625F2" w:rsidRPr="00DB66B6" w:rsidRDefault="00E625F2" w:rsidP="00E625F2">
      <w:pPr>
        <w:pStyle w:val="2b"/>
        <w:shd w:val="clear" w:color="auto" w:fill="auto"/>
        <w:spacing w:line="240" w:lineRule="auto"/>
        <w:ind w:firstLine="709"/>
        <w:jc w:val="both"/>
        <w:rPr>
          <w:color w:val="00B0F0"/>
          <w:sz w:val="28"/>
          <w:szCs w:val="28"/>
        </w:rPr>
      </w:pPr>
      <w:r w:rsidRPr="00231D83">
        <w:rPr>
          <w:color w:val="000000" w:themeColor="text1"/>
          <w:sz w:val="28"/>
          <w:szCs w:val="28"/>
        </w:rPr>
        <w:t xml:space="preserve">На территории </w:t>
      </w:r>
      <w:r w:rsidR="00F809D7" w:rsidRPr="00231D83">
        <w:rPr>
          <w:color w:val="000000" w:themeColor="text1"/>
          <w:sz w:val="28"/>
          <w:szCs w:val="28"/>
        </w:rPr>
        <w:t>Аксенихинского</w:t>
      </w:r>
      <w:r w:rsidRPr="00231D83">
        <w:rPr>
          <w:color w:val="000000" w:themeColor="text1"/>
          <w:sz w:val="28"/>
          <w:szCs w:val="28"/>
        </w:rPr>
        <w:t xml:space="preserve"> сельсовета функционирует </w:t>
      </w:r>
      <w:r w:rsidR="00231D83" w:rsidRPr="00231D83">
        <w:rPr>
          <w:color w:val="000000" w:themeColor="text1"/>
          <w:sz w:val="28"/>
          <w:szCs w:val="28"/>
        </w:rPr>
        <w:t>2</w:t>
      </w:r>
      <w:r w:rsidRPr="00231D83">
        <w:rPr>
          <w:color w:val="000000" w:themeColor="text1"/>
          <w:sz w:val="28"/>
          <w:szCs w:val="28"/>
        </w:rPr>
        <w:t xml:space="preserve"> стационарных объекта розничной торговли, обеспечивающие население товарами первой необходимости.</w:t>
      </w:r>
      <w:r w:rsidRPr="00DB66B6">
        <w:rPr>
          <w:color w:val="00B0F0"/>
          <w:sz w:val="28"/>
          <w:szCs w:val="28"/>
        </w:rPr>
        <w:t xml:space="preserve"> </w:t>
      </w:r>
    </w:p>
    <w:p w:rsidR="00300BDF" w:rsidRPr="00150161" w:rsidRDefault="00300BDF" w:rsidP="00E625F2">
      <w:pPr>
        <w:suppressAutoHyphens/>
        <w:spacing w:after="0" w:line="240" w:lineRule="auto"/>
        <w:ind w:firstLine="709"/>
        <w:jc w:val="both"/>
        <w:rPr>
          <w:sz w:val="28"/>
          <w:szCs w:val="28"/>
        </w:rPr>
      </w:pPr>
      <w:r w:rsidRPr="00150161">
        <w:rPr>
          <w:sz w:val="28"/>
          <w:szCs w:val="28"/>
        </w:rPr>
        <w:t>Рыночные комплексы в сельском поселении отсутствуют.</w:t>
      </w:r>
    </w:p>
    <w:p w:rsidR="00300BDF" w:rsidRPr="001B14E3" w:rsidRDefault="00300BDF" w:rsidP="00300BDF">
      <w:pPr>
        <w:suppressAutoHyphens/>
        <w:spacing w:after="0" w:line="240" w:lineRule="auto"/>
        <w:ind w:firstLine="709"/>
        <w:jc w:val="both"/>
        <w:rPr>
          <w:color w:val="FF0000"/>
          <w:sz w:val="28"/>
          <w:szCs w:val="28"/>
        </w:rPr>
      </w:pPr>
      <w:r w:rsidRPr="00D46786">
        <w:rPr>
          <w:color w:val="000000" w:themeColor="text1"/>
          <w:sz w:val="28"/>
          <w:szCs w:val="28"/>
        </w:rPr>
        <w:t xml:space="preserve">В связи с низкой численностью населения в </w:t>
      </w:r>
      <w:r w:rsidR="00E22A9D">
        <w:rPr>
          <w:color w:val="000000" w:themeColor="text1"/>
          <w:sz w:val="28"/>
          <w:szCs w:val="28"/>
        </w:rPr>
        <w:t>Аксенихинском</w:t>
      </w:r>
      <w:r w:rsidR="00D46786" w:rsidRPr="00D46786">
        <w:rPr>
          <w:color w:val="000000" w:themeColor="text1"/>
          <w:sz w:val="28"/>
          <w:szCs w:val="28"/>
        </w:rPr>
        <w:t xml:space="preserve"> сельсовете</w:t>
      </w:r>
      <w:r w:rsidRPr="00D46786">
        <w:rPr>
          <w:color w:val="000000" w:themeColor="text1"/>
          <w:sz w:val="28"/>
          <w:szCs w:val="28"/>
        </w:rPr>
        <w:t xml:space="preserve"> сеть общественного питания не развита. В поселении функционирует столовая в учебном заведении. Емкость объекта об</w:t>
      </w:r>
      <w:r w:rsidR="00D46786" w:rsidRPr="00D46786">
        <w:rPr>
          <w:color w:val="000000" w:themeColor="text1"/>
          <w:sz w:val="28"/>
          <w:szCs w:val="28"/>
        </w:rPr>
        <w:t xml:space="preserve">щественного питания составляет </w:t>
      </w:r>
      <w:r w:rsidR="00DB66B6">
        <w:rPr>
          <w:color w:val="000000" w:themeColor="text1"/>
          <w:sz w:val="28"/>
          <w:szCs w:val="28"/>
        </w:rPr>
        <w:t xml:space="preserve">56 </w:t>
      </w:r>
      <w:r w:rsidRPr="00D46786">
        <w:rPr>
          <w:color w:val="000000" w:themeColor="text1"/>
          <w:sz w:val="28"/>
          <w:szCs w:val="28"/>
        </w:rPr>
        <w:t>посадочных мест, площадь зала</w:t>
      </w:r>
      <w:r w:rsidR="004328FD" w:rsidRPr="00D46786">
        <w:rPr>
          <w:color w:val="000000" w:themeColor="text1"/>
          <w:sz w:val="28"/>
          <w:szCs w:val="28"/>
        </w:rPr>
        <w:t xml:space="preserve"> обслуживания посетителей </w:t>
      </w:r>
      <w:r w:rsidR="00DB66B6">
        <w:rPr>
          <w:color w:val="000000" w:themeColor="text1"/>
          <w:sz w:val="28"/>
          <w:szCs w:val="28"/>
        </w:rPr>
        <w:t>78</w:t>
      </w:r>
      <w:r w:rsidR="004328FD" w:rsidRPr="00D46786">
        <w:rPr>
          <w:color w:val="000000" w:themeColor="text1"/>
          <w:sz w:val="28"/>
          <w:szCs w:val="28"/>
        </w:rPr>
        <w:t xml:space="preserve"> </w:t>
      </w:r>
      <w:r w:rsidRPr="00D46786">
        <w:rPr>
          <w:color w:val="000000" w:themeColor="text1"/>
          <w:sz w:val="28"/>
          <w:szCs w:val="28"/>
        </w:rPr>
        <w:t>м</w:t>
      </w:r>
      <w:r w:rsidR="004328FD" w:rsidRPr="00D46786">
        <w:rPr>
          <w:color w:val="000000" w:themeColor="text1"/>
          <w:sz w:val="28"/>
          <w:szCs w:val="28"/>
          <w:vertAlign w:val="superscript"/>
        </w:rPr>
        <w:t>2</w:t>
      </w:r>
      <w:r w:rsidR="004328FD" w:rsidRPr="00D46786">
        <w:rPr>
          <w:color w:val="000000" w:themeColor="text1"/>
          <w:sz w:val="28"/>
          <w:szCs w:val="28"/>
        </w:rPr>
        <w:t>.</w:t>
      </w:r>
    </w:p>
    <w:p w:rsidR="00300BDF" w:rsidRPr="00210B18" w:rsidRDefault="00300BDF" w:rsidP="00300BDF">
      <w:pPr>
        <w:suppressAutoHyphens/>
        <w:spacing w:after="0" w:line="240" w:lineRule="auto"/>
        <w:ind w:firstLine="709"/>
        <w:jc w:val="both"/>
        <w:rPr>
          <w:sz w:val="28"/>
          <w:szCs w:val="28"/>
        </w:rPr>
      </w:pPr>
      <w:r w:rsidRPr="00210B18">
        <w:rPr>
          <w:sz w:val="28"/>
          <w:szCs w:val="28"/>
        </w:rPr>
        <w:t xml:space="preserve">Бытовое обслуживание населения в </w:t>
      </w:r>
      <w:r w:rsidR="00E22A9D">
        <w:rPr>
          <w:sz w:val="28"/>
          <w:szCs w:val="28"/>
        </w:rPr>
        <w:t>Аксенихинском</w:t>
      </w:r>
      <w:r w:rsidR="00D46786" w:rsidRPr="00210B18">
        <w:rPr>
          <w:sz w:val="28"/>
          <w:szCs w:val="28"/>
        </w:rPr>
        <w:t xml:space="preserve"> сельсовете не развито</w:t>
      </w:r>
      <w:r w:rsidRPr="00210B18">
        <w:rPr>
          <w:sz w:val="28"/>
          <w:szCs w:val="28"/>
        </w:rPr>
        <w:t>.</w:t>
      </w:r>
    </w:p>
    <w:p w:rsidR="00300BDF" w:rsidRPr="00731884" w:rsidRDefault="00300BDF" w:rsidP="00300BDF">
      <w:pPr>
        <w:suppressAutoHyphens/>
        <w:spacing w:after="0" w:line="240" w:lineRule="auto"/>
        <w:ind w:firstLine="709"/>
        <w:jc w:val="center"/>
        <w:rPr>
          <w:i/>
          <w:color w:val="000000" w:themeColor="text1"/>
          <w:sz w:val="28"/>
          <w:szCs w:val="28"/>
          <w:u w:val="single"/>
        </w:rPr>
      </w:pPr>
      <w:r w:rsidRPr="00731884">
        <w:rPr>
          <w:i/>
          <w:color w:val="000000" w:themeColor="text1"/>
          <w:sz w:val="28"/>
          <w:szCs w:val="28"/>
          <w:u w:val="single"/>
        </w:rPr>
        <w:t>Административно-деловые объекты</w:t>
      </w:r>
    </w:p>
    <w:p w:rsidR="00731884" w:rsidRPr="008F592E" w:rsidRDefault="00731884" w:rsidP="00731884">
      <w:pPr>
        <w:suppressAutoHyphens/>
        <w:spacing w:after="0" w:line="240" w:lineRule="auto"/>
        <w:ind w:firstLine="709"/>
        <w:jc w:val="both"/>
        <w:rPr>
          <w:sz w:val="28"/>
          <w:szCs w:val="28"/>
        </w:rPr>
      </w:pPr>
      <w:r w:rsidRPr="008F592E">
        <w:rPr>
          <w:sz w:val="28"/>
          <w:szCs w:val="28"/>
        </w:rPr>
        <w:t xml:space="preserve">На территории </w:t>
      </w:r>
      <w:r w:rsidR="00F809D7">
        <w:rPr>
          <w:sz w:val="28"/>
          <w:szCs w:val="28"/>
        </w:rPr>
        <w:t>Аксенихинского</w:t>
      </w:r>
      <w:r>
        <w:rPr>
          <w:sz w:val="28"/>
          <w:szCs w:val="28"/>
        </w:rPr>
        <w:t xml:space="preserve"> сельсовета</w:t>
      </w:r>
      <w:r w:rsidRPr="008F592E">
        <w:rPr>
          <w:sz w:val="28"/>
          <w:szCs w:val="28"/>
        </w:rPr>
        <w:t xml:space="preserve"> функционируют следующие административно-деловые объекты:</w:t>
      </w:r>
    </w:p>
    <w:p w:rsidR="00300BDF" w:rsidRPr="00731884" w:rsidRDefault="00B007C8" w:rsidP="002240BA">
      <w:pPr>
        <w:pStyle w:val="af3"/>
        <w:numPr>
          <w:ilvl w:val="0"/>
          <w:numId w:val="24"/>
        </w:numPr>
        <w:tabs>
          <w:tab w:val="left" w:pos="993"/>
        </w:tabs>
        <w:suppressAutoHyphens/>
        <w:spacing w:after="0" w:line="240" w:lineRule="auto"/>
        <w:ind w:left="0" w:firstLine="709"/>
        <w:jc w:val="both"/>
        <w:rPr>
          <w:color w:val="000000" w:themeColor="text1"/>
          <w:sz w:val="28"/>
          <w:szCs w:val="28"/>
        </w:rPr>
      </w:pPr>
      <w:r w:rsidRPr="00731884">
        <w:rPr>
          <w:color w:val="000000" w:themeColor="text1"/>
          <w:sz w:val="28"/>
          <w:szCs w:val="28"/>
        </w:rPr>
        <w:t>А</w:t>
      </w:r>
      <w:r w:rsidR="00300BDF" w:rsidRPr="00731884">
        <w:rPr>
          <w:color w:val="000000" w:themeColor="text1"/>
          <w:sz w:val="28"/>
          <w:szCs w:val="28"/>
        </w:rPr>
        <w:t xml:space="preserve">дминистрация </w:t>
      </w:r>
      <w:r w:rsidR="00F809D7">
        <w:rPr>
          <w:color w:val="000000" w:themeColor="text1"/>
          <w:sz w:val="28"/>
          <w:szCs w:val="28"/>
        </w:rPr>
        <w:t>Аксенихинского</w:t>
      </w:r>
      <w:r w:rsidR="008F3DAB" w:rsidRPr="00731884">
        <w:rPr>
          <w:color w:val="000000" w:themeColor="text1"/>
          <w:sz w:val="28"/>
          <w:szCs w:val="28"/>
        </w:rPr>
        <w:t xml:space="preserve"> сельсовета</w:t>
      </w:r>
      <w:r w:rsidR="00731884" w:rsidRPr="00731884">
        <w:rPr>
          <w:color w:val="000000" w:themeColor="text1"/>
          <w:sz w:val="28"/>
          <w:szCs w:val="28"/>
        </w:rPr>
        <w:t xml:space="preserve"> Краснозерского района Новосибирской области</w:t>
      </w:r>
      <w:r w:rsidR="008F3DAB" w:rsidRPr="00731884">
        <w:rPr>
          <w:color w:val="000000" w:themeColor="text1"/>
          <w:sz w:val="28"/>
          <w:szCs w:val="28"/>
        </w:rPr>
        <w:t xml:space="preserve"> </w:t>
      </w:r>
      <w:r w:rsidR="00300BDF" w:rsidRPr="00731884">
        <w:rPr>
          <w:color w:val="000000" w:themeColor="text1"/>
          <w:sz w:val="28"/>
          <w:szCs w:val="28"/>
        </w:rPr>
        <w:t>(</w:t>
      </w:r>
      <w:r w:rsidR="00731884" w:rsidRPr="00731884">
        <w:rPr>
          <w:color w:val="000000" w:themeColor="text1"/>
          <w:sz w:val="28"/>
          <w:szCs w:val="28"/>
        </w:rPr>
        <w:t xml:space="preserve">село </w:t>
      </w:r>
      <w:r w:rsidR="00C24837">
        <w:rPr>
          <w:color w:val="000000" w:themeColor="text1"/>
          <w:sz w:val="28"/>
          <w:szCs w:val="28"/>
        </w:rPr>
        <w:t>Аксениха</w:t>
      </w:r>
      <w:r w:rsidR="00300BDF" w:rsidRPr="00731884">
        <w:rPr>
          <w:color w:val="000000" w:themeColor="text1"/>
          <w:sz w:val="28"/>
          <w:szCs w:val="28"/>
        </w:rPr>
        <w:t>);</w:t>
      </w:r>
    </w:p>
    <w:p w:rsidR="00731884" w:rsidRPr="00731884" w:rsidRDefault="00A056E9" w:rsidP="002240BA">
      <w:pPr>
        <w:pStyle w:val="af3"/>
        <w:numPr>
          <w:ilvl w:val="0"/>
          <w:numId w:val="24"/>
        </w:numPr>
        <w:tabs>
          <w:tab w:val="left" w:pos="993"/>
        </w:tabs>
        <w:suppressAutoHyphens/>
        <w:spacing w:after="0" w:line="240" w:lineRule="auto"/>
        <w:ind w:left="0" w:firstLine="709"/>
        <w:jc w:val="both"/>
        <w:rPr>
          <w:color w:val="000000" w:themeColor="text1"/>
          <w:sz w:val="28"/>
          <w:szCs w:val="28"/>
        </w:rPr>
      </w:pPr>
      <w:r w:rsidRPr="00A056E9">
        <w:rPr>
          <w:color w:val="000000" w:themeColor="text1"/>
          <w:sz w:val="28"/>
          <w:szCs w:val="28"/>
        </w:rPr>
        <w:t>Отделение связи Аксених</w:t>
      </w:r>
      <w:r w:rsidR="00E317C8">
        <w:rPr>
          <w:color w:val="000000" w:themeColor="text1"/>
          <w:sz w:val="28"/>
          <w:szCs w:val="28"/>
        </w:rPr>
        <w:t>инского</w:t>
      </w:r>
      <w:r w:rsidRPr="00A056E9">
        <w:rPr>
          <w:color w:val="000000" w:themeColor="text1"/>
          <w:sz w:val="28"/>
          <w:szCs w:val="28"/>
        </w:rPr>
        <w:t xml:space="preserve"> Краснозерского почтамта ОСП УФПС НСО филиала ФГУП «Почта России»</w:t>
      </w:r>
      <w:r w:rsidR="00731884" w:rsidRPr="00731884">
        <w:rPr>
          <w:color w:val="000000" w:themeColor="text1"/>
          <w:sz w:val="28"/>
          <w:szCs w:val="28"/>
        </w:rPr>
        <w:t>;</w:t>
      </w:r>
    </w:p>
    <w:p w:rsidR="009A3EE0" w:rsidRPr="009A3EE0" w:rsidRDefault="00731884" w:rsidP="002240BA">
      <w:pPr>
        <w:pStyle w:val="af3"/>
        <w:numPr>
          <w:ilvl w:val="0"/>
          <w:numId w:val="24"/>
        </w:numPr>
        <w:tabs>
          <w:tab w:val="left" w:pos="993"/>
        </w:tabs>
        <w:suppressAutoHyphens/>
        <w:spacing w:after="0" w:line="240" w:lineRule="auto"/>
        <w:ind w:left="0" w:firstLine="709"/>
        <w:jc w:val="both"/>
        <w:rPr>
          <w:color w:val="000000" w:themeColor="text1"/>
          <w:sz w:val="28"/>
          <w:szCs w:val="28"/>
        </w:rPr>
      </w:pPr>
      <w:r w:rsidRPr="009A3EE0">
        <w:rPr>
          <w:color w:val="000000" w:themeColor="text1"/>
          <w:sz w:val="28"/>
          <w:szCs w:val="28"/>
        </w:rPr>
        <w:t>М</w:t>
      </w:r>
      <w:r w:rsidR="009A3EE0" w:rsidRPr="009A3EE0">
        <w:rPr>
          <w:color w:val="000000" w:themeColor="text1"/>
          <w:sz w:val="28"/>
          <w:szCs w:val="28"/>
        </w:rPr>
        <w:t>униципальное</w:t>
      </w:r>
      <w:r w:rsidRPr="009A3EE0">
        <w:rPr>
          <w:color w:val="000000" w:themeColor="text1"/>
          <w:sz w:val="28"/>
          <w:szCs w:val="28"/>
        </w:rPr>
        <w:t xml:space="preserve"> </w:t>
      </w:r>
      <w:r w:rsidR="009A3EE0" w:rsidRPr="009A3EE0">
        <w:rPr>
          <w:color w:val="000000" w:themeColor="text1"/>
          <w:sz w:val="28"/>
          <w:szCs w:val="28"/>
        </w:rPr>
        <w:t>унитарное</w:t>
      </w:r>
      <w:r w:rsidRPr="009A3EE0">
        <w:rPr>
          <w:color w:val="000000" w:themeColor="text1"/>
          <w:sz w:val="28"/>
          <w:szCs w:val="28"/>
        </w:rPr>
        <w:t xml:space="preserve"> </w:t>
      </w:r>
      <w:r w:rsidR="009A3EE0" w:rsidRPr="009A3EE0">
        <w:rPr>
          <w:color w:val="000000" w:themeColor="text1"/>
          <w:sz w:val="28"/>
          <w:szCs w:val="28"/>
        </w:rPr>
        <w:t>предприятие</w:t>
      </w:r>
      <w:r w:rsidRPr="009A3EE0">
        <w:rPr>
          <w:color w:val="000000" w:themeColor="text1"/>
          <w:sz w:val="28"/>
          <w:szCs w:val="28"/>
        </w:rPr>
        <w:t xml:space="preserve"> </w:t>
      </w:r>
      <w:r w:rsidR="009A3EE0" w:rsidRPr="009A3EE0">
        <w:rPr>
          <w:color w:val="000000" w:themeColor="text1"/>
          <w:sz w:val="28"/>
          <w:szCs w:val="28"/>
        </w:rPr>
        <w:t>жилищно-коммунального хозяйства «</w:t>
      </w:r>
      <w:r w:rsidR="009074B4">
        <w:rPr>
          <w:color w:val="000000" w:themeColor="text1"/>
          <w:sz w:val="28"/>
          <w:szCs w:val="28"/>
        </w:rPr>
        <w:t>Аксенехинское</w:t>
      </w:r>
      <w:r w:rsidR="009A3EE0" w:rsidRPr="009A3EE0">
        <w:rPr>
          <w:color w:val="000000" w:themeColor="text1"/>
          <w:sz w:val="28"/>
          <w:szCs w:val="28"/>
        </w:rPr>
        <w:t>»</w:t>
      </w:r>
      <w:r w:rsidR="009A3EE0">
        <w:rPr>
          <w:color w:val="000000" w:themeColor="text1"/>
          <w:sz w:val="28"/>
          <w:szCs w:val="28"/>
        </w:rPr>
        <w:t>;</w:t>
      </w:r>
    </w:p>
    <w:p w:rsidR="00300BDF" w:rsidRPr="009A3EE0" w:rsidRDefault="00B007C8" w:rsidP="00C732BF">
      <w:pPr>
        <w:pStyle w:val="af3"/>
        <w:suppressAutoHyphens/>
        <w:spacing w:after="0" w:line="240" w:lineRule="auto"/>
        <w:ind w:left="0" w:firstLine="709"/>
        <w:jc w:val="both"/>
        <w:rPr>
          <w:color w:val="000000" w:themeColor="text1"/>
          <w:sz w:val="28"/>
          <w:szCs w:val="28"/>
        </w:rPr>
      </w:pPr>
      <w:r w:rsidRPr="009A3EE0">
        <w:rPr>
          <w:color w:val="000000" w:themeColor="text1"/>
          <w:sz w:val="28"/>
          <w:szCs w:val="28"/>
        </w:rPr>
        <w:t>И</w:t>
      </w:r>
      <w:r w:rsidR="00300BDF" w:rsidRPr="009A3EE0">
        <w:rPr>
          <w:color w:val="000000" w:themeColor="text1"/>
          <w:sz w:val="28"/>
          <w:szCs w:val="28"/>
        </w:rPr>
        <w:t>тоги комплексной оценки социальной сферы</w:t>
      </w:r>
      <w:r w:rsidRPr="009A3EE0">
        <w:rPr>
          <w:color w:val="000000" w:themeColor="text1"/>
          <w:sz w:val="28"/>
          <w:szCs w:val="28"/>
        </w:rPr>
        <w:t xml:space="preserve"> поселения приведены</w:t>
      </w:r>
      <w:r w:rsidR="00C732BF" w:rsidRPr="009A3EE0">
        <w:rPr>
          <w:color w:val="000000" w:themeColor="text1"/>
          <w:sz w:val="28"/>
          <w:szCs w:val="28"/>
        </w:rPr>
        <w:t xml:space="preserve"> </w:t>
      </w:r>
      <w:r w:rsidR="00300BDF" w:rsidRPr="009A3EE0">
        <w:rPr>
          <w:color w:val="000000" w:themeColor="text1"/>
          <w:sz w:val="28"/>
          <w:szCs w:val="28"/>
        </w:rPr>
        <w:t>в следующей таблице.</w:t>
      </w:r>
    </w:p>
    <w:p w:rsidR="00300BDF" w:rsidRPr="009A3EE0" w:rsidRDefault="00300BDF" w:rsidP="00300BDF">
      <w:pPr>
        <w:pStyle w:val="a7"/>
        <w:keepNext/>
        <w:suppressAutoHyphens/>
        <w:spacing w:after="0"/>
        <w:jc w:val="both"/>
        <w:rPr>
          <w:color w:val="000000" w:themeColor="text1"/>
          <w:sz w:val="24"/>
          <w:szCs w:val="24"/>
        </w:rPr>
      </w:pPr>
      <w:r w:rsidRPr="00194266">
        <w:rPr>
          <w:color w:val="000000" w:themeColor="text1"/>
          <w:sz w:val="24"/>
          <w:szCs w:val="24"/>
        </w:rPr>
        <w:t xml:space="preserve">Таблица </w:t>
      </w:r>
      <w:r w:rsidR="009A392B" w:rsidRPr="00194266">
        <w:rPr>
          <w:color w:val="000000" w:themeColor="text1"/>
          <w:sz w:val="24"/>
          <w:szCs w:val="24"/>
        </w:rPr>
        <w:t>1</w:t>
      </w:r>
      <w:r w:rsidR="00655F7E">
        <w:rPr>
          <w:color w:val="000000" w:themeColor="text1"/>
          <w:sz w:val="24"/>
          <w:szCs w:val="24"/>
        </w:rPr>
        <w:t>4</w:t>
      </w:r>
      <w:r w:rsidRPr="001B14E3">
        <w:rPr>
          <w:color w:val="FF0000"/>
          <w:sz w:val="24"/>
          <w:szCs w:val="24"/>
        </w:rPr>
        <w:t xml:space="preserve"> </w:t>
      </w:r>
      <w:r w:rsidR="00984961" w:rsidRPr="009A3EE0">
        <w:rPr>
          <w:color w:val="000000" w:themeColor="text1"/>
          <w:sz w:val="24"/>
          <w:szCs w:val="24"/>
        </w:rPr>
        <w:t>–</w:t>
      </w:r>
      <w:r w:rsidRPr="009A3EE0">
        <w:rPr>
          <w:color w:val="000000" w:themeColor="text1"/>
          <w:sz w:val="24"/>
          <w:szCs w:val="24"/>
        </w:rPr>
        <w:t xml:space="preserve"> </w:t>
      </w:r>
      <w:r w:rsidR="00984961" w:rsidRPr="009A3EE0">
        <w:rPr>
          <w:color w:val="000000" w:themeColor="text1"/>
          <w:sz w:val="24"/>
          <w:szCs w:val="24"/>
        </w:rPr>
        <w:t>Наличие на территории</w:t>
      </w:r>
      <w:r w:rsidRPr="009A3EE0">
        <w:rPr>
          <w:color w:val="000000" w:themeColor="text1"/>
          <w:sz w:val="24"/>
          <w:szCs w:val="24"/>
        </w:rPr>
        <w:t xml:space="preserve"> </w:t>
      </w:r>
      <w:r w:rsidR="00F809D7">
        <w:rPr>
          <w:color w:val="000000" w:themeColor="text1"/>
          <w:sz w:val="24"/>
          <w:szCs w:val="24"/>
        </w:rPr>
        <w:t>Аксенихинского</w:t>
      </w:r>
      <w:r w:rsidR="008F3DAB" w:rsidRPr="009A3EE0">
        <w:rPr>
          <w:color w:val="000000" w:themeColor="text1"/>
          <w:sz w:val="24"/>
          <w:szCs w:val="24"/>
        </w:rPr>
        <w:t xml:space="preserve"> сельсовета </w:t>
      </w:r>
      <w:r w:rsidR="00984961" w:rsidRPr="009A3EE0">
        <w:rPr>
          <w:color w:val="000000" w:themeColor="text1"/>
          <w:sz w:val="24"/>
          <w:szCs w:val="24"/>
        </w:rPr>
        <w:t>объектов социальной сферы</w:t>
      </w:r>
    </w:p>
    <w:tbl>
      <w:tblPr>
        <w:tblW w:w="4845" w:type="pct"/>
        <w:jc w:val="center"/>
        <w:tblLayout w:type="fixed"/>
        <w:tblLook w:val="04A0" w:firstRow="1" w:lastRow="0" w:firstColumn="1" w:lastColumn="0" w:noHBand="0" w:noVBand="1"/>
      </w:tblPr>
      <w:tblGrid>
        <w:gridCol w:w="2110"/>
        <w:gridCol w:w="345"/>
        <w:gridCol w:w="341"/>
        <w:gridCol w:w="339"/>
        <w:gridCol w:w="586"/>
        <w:gridCol w:w="586"/>
        <w:gridCol w:w="586"/>
        <w:gridCol w:w="339"/>
        <w:gridCol w:w="539"/>
        <w:gridCol w:w="1206"/>
        <w:gridCol w:w="1206"/>
        <w:gridCol w:w="568"/>
        <w:gridCol w:w="568"/>
        <w:gridCol w:w="780"/>
      </w:tblGrid>
      <w:tr w:rsidR="00F320FB" w:rsidRPr="001B14E3" w:rsidTr="00984961">
        <w:trPr>
          <w:cantSplit/>
          <w:trHeight w:val="2220"/>
          <w:jc w:val="center"/>
        </w:trPr>
        <w:tc>
          <w:tcPr>
            <w:tcW w:w="1045" w:type="pct"/>
            <w:tcBorders>
              <w:top w:val="single" w:sz="4" w:space="0" w:color="000000"/>
              <w:left w:val="single" w:sz="4" w:space="0" w:color="000000"/>
              <w:bottom w:val="single" w:sz="4" w:space="0" w:color="000000"/>
              <w:right w:val="nil"/>
            </w:tcBorders>
            <w:shd w:val="clear" w:color="auto" w:fill="auto"/>
            <w:textDirection w:val="btLr"/>
            <w:vAlign w:val="center"/>
          </w:tcPr>
          <w:p w:rsidR="00300BDF" w:rsidRPr="009A3EE0" w:rsidRDefault="003606FB" w:rsidP="004328FD">
            <w:pPr>
              <w:suppressAutoHyphens/>
              <w:snapToGrid w:val="0"/>
              <w:ind w:left="113" w:right="113"/>
              <w:rPr>
                <w:b/>
                <w:color w:val="000000" w:themeColor="text1"/>
              </w:rPr>
            </w:pPr>
            <w:r w:rsidRPr="009A3EE0">
              <w:rPr>
                <w:b/>
                <w:color w:val="000000" w:themeColor="text1"/>
              </w:rPr>
              <w:t>Муниципальное образование</w:t>
            </w:r>
          </w:p>
        </w:tc>
        <w:tc>
          <w:tcPr>
            <w:tcW w:w="171" w:type="pct"/>
            <w:tcBorders>
              <w:top w:val="single" w:sz="4" w:space="0" w:color="000000"/>
              <w:left w:val="single" w:sz="4" w:space="0" w:color="000000"/>
              <w:bottom w:val="single" w:sz="4" w:space="0" w:color="000000"/>
              <w:right w:val="nil"/>
            </w:tcBorders>
            <w:shd w:val="clear" w:color="auto" w:fill="auto"/>
            <w:textDirection w:val="btLr"/>
            <w:vAlign w:val="center"/>
          </w:tcPr>
          <w:p w:rsidR="00300BDF" w:rsidRPr="009A3EE0" w:rsidRDefault="00300BDF" w:rsidP="00F320FB">
            <w:pPr>
              <w:suppressAutoHyphens/>
              <w:snapToGrid w:val="0"/>
              <w:spacing w:line="240" w:lineRule="auto"/>
              <w:ind w:left="113" w:right="113"/>
              <w:textAlignment w:val="center"/>
              <w:rPr>
                <w:b/>
                <w:color w:val="000000" w:themeColor="text1"/>
              </w:rPr>
            </w:pPr>
            <w:r w:rsidRPr="009A3EE0">
              <w:rPr>
                <w:b/>
                <w:color w:val="000000" w:themeColor="text1"/>
              </w:rPr>
              <w:t>Торговля</w:t>
            </w:r>
          </w:p>
        </w:tc>
        <w:tc>
          <w:tcPr>
            <w:tcW w:w="169" w:type="pct"/>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rsidR="00300BDF" w:rsidRPr="009A3EE0" w:rsidRDefault="00300BDF" w:rsidP="00F320FB">
            <w:pPr>
              <w:suppressAutoHyphens/>
              <w:snapToGrid w:val="0"/>
              <w:spacing w:line="240" w:lineRule="auto"/>
              <w:ind w:left="113" w:right="113"/>
              <w:textAlignment w:val="center"/>
              <w:rPr>
                <w:b/>
                <w:color w:val="000000" w:themeColor="text1"/>
              </w:rPr>
            </w:pPr>
            <w:r w:rsidRPr="009A3EE0">
              <w:rPr>
                <w:b/>
                <w:color w:val="000000" w:themeColor="text1"/>
              </w:rPr>
              <w:t>Быт</w:t>
            </w:r>
          </w:p>
        </w:tc>
        <w:tc>
          <w:tcPr>
            <w:tcW w:w="168" w:type="pct"/>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rsidR="00300BDF" w:rsidRPr="009A3EE0" w:rsidRDefault="00300BDF" w:rsidP="00F320FB">
            <w:pPr>
              <w:suppressAutoHyphens/>
              <w:snapToGrid w:val="0"/>
              <w:spacing w:line="240" w:lineRule="auto"/>
              <w:ind w:left="113" w:right="113"/>
              <w:textAlignment w:val="center"/>
              <w:rPr>
                <w:b/>
                <w:color w:val="000000" w:themeColor="text1"/>
              </w:rPr>
            </w:pPr>
            <w:r w:rsidRPr="009A3EE0">
              <w:rPr>
                <w:b/>
                <w:color w:val="000000" w:themeColor="text1"/>
              </w:rPr>
              <w:t>Общепит</w:t>
            </w:r>
          </w:p>
        </w:tc>
        <w:tc>
          <w:tcPr>
            <w:tcW w:w="290" w:type="pct"/>
            <w:tcBorders>
              <w:top w:val="single" w:sz="4" w:space="0" w:color="000000"/>
              <w:left w:val="single" w:sz="4" w:space="0" w:color="000000"/>
              <w:bottom w:val="single" w:sz="4" w:space="0" w:color="000000"/>
              <w:right w:val="nil"/>
            </w:tcBorders>
            <w:shd w:val="clear" w:color="auto" w:fill="auto"/>
            <w:textDirection w:val="btLr"/>
            <w:vAlign w:val="center"/>
          </w:tcPr>
          <w:p w:rsidR="00300BDF" w:rsidRPr="009A3EE0" w:rsidRDefault="00300BDF" w:rsidP="00F320FB">
            <w:pPr>
              <w:suppressAutoHyphens/>
              <w:snapToGrid w:val="0"/>
              <w:spacing w:line="240" w:lineRule="auto"/>
              <w:ind w:left="113" w:right="113"/>
              <w:textAlignment w:val="center"/>
              <w:rPr>
                <w:b/>
                <w:color w:val="000000" w:themeColor="text1"/>
              </w:rPr>
            </w:pPr>
            <w:r w:rsidRPr="009A3EE0">
              <w:rPr>
                <w:b/>
                <w:color w:val="000000" w:themeColor="text1"/>
              </w:rPr>
              <w:t>Сельская Администрация</w:t>
            </w:r>
          </w:p>
        </w:tc>
        <w:tc>
          <w:tcPr>
            <w:tcW w:w="290" w:type="pct"/>
            <w:tcBorders>
              <w:top w:val="single" w:sz="4" w:space="0" w:color="000000"/>
              <w:left w:val="single" w:sz="4" w:space="0" w:color="000000"/>
              <w:bottom w:val="single" w:sz="4" w:space="0" w:color="000000"/>
              <w:right w:val="nil"/>
            </w:tcBorders>
            <w:shd w:val="clear" w:color="auto" w:fill="auto"/>
            <w:textDirection w:val="btLr"/>
            <w:vAlign w:val="center"/>
          </w:tcPr>
          <w:p w:rsidR="00300BDF" w:rsidRPr="009A3EE0" w:rsidRDefault="00300BDF" w:rsidP="00F320FB">
            <w:pPr>
              <w:suppressAutoHyphens/>
              <w:snapToGrid w:val="0"/>
              <w:spacing w:line="240" w:lineRule="auto"/>
              <w:ind w:left="113" w:right="113"/>
              <w:textAlignment w:val="center"/>
              <w:rPr>
                <w:b/>
                <w:color w:val="000000" w:themeColor="text1"/>
              </w:rPr>
            </w:pPr>
            <w:r w:rsidRPr="009A3EE0">
              <w:rPr>
                <w:b/>
                <w:color w:val="000000" w:themeColor="text1"/>
              </w:rPr>
              <w:t>Дошкольные учреждения</w:t>
            </w:r>
          </w:p>
        </w:tc>
        <w:tc>
          <w:tcPr>
            <w:tcW w:w="290" w:type="pct"/>
            <w:tcBorders>
              <w:top w:val="single" w:sz="4" w:space="0" w:color="000000"/>
              <w:left w:val="single" w:sz="4" w:space="0" w:color="000000"/>
              <w:bottom w:val="single" w:sz="4" w:space="0" w:color="000000"/>
              <w:right w:val="nil"/>
            </w:tcBorders>
            <w:shd w:val="clear" w:color="auto" w:fill="auto"/>
            <w:textDirection w:val="btLr"/>
            <w:vAlign w:val="center"/>
          </w:tcPr>
          <w:p w:rsidR="00300BDF" w:rsidRPr="009A3EE0" w:rsidRDefault="00300BDF" w:rsidP="00F320FB">
            <w:pPr>
              <w:suppressAutoHyphens/>
              <w:snapToGrid w:val="0"/>
              <w:spacing w:line="240" w:lineRule="auto"/>
              <w:ind w:left="113" w:right="113"/>
              <w:textAlignment w:val="center"/>
              <w:rPr>
                <w:b/>
                <w:color w:val="000000" w:themeColor="text1"/>
              </w:rPr>
            </w:pPr>
            <w:r w:rsidRPr="009A3EE0">
              <w:rPr>
                <w:b/>
                <w:color w:val="000000" w:themeColor="text1"/>
              </w:rPr>
              <w:t>Общеобразовательные школы</w:t>
            </w:r>
          </w:p>
        </w:tc>
        <w:tc>
          <w:tcPr>
            <w:tcW w:w="168" w:type="pct"/>
            <w:tcBorders>
              <w:top w:val="single" w:sz="4" w:space="0" w:color="000000"/>
              <w:left w:val="single" w:sz="4" w:space="0" w:color="000000"/>
              <w:bottom w:val="single" w:sz="4" w:space="0" w:color="000000"/>
              <w:right w:val="nil"/>
            </w:tcBorders>
            <w:shd w:val="clear" w:color="auto" w:fill="auto"/>
            <w:textDirection w:val="btLr"/>
            <w:vAlign w:val="center"/>
          </w:tcPr>
          <w:p w:rsidR="00300BDF" w:rsidRPr="009A3EE0" w:rsidRDefault="00300BDF" w:rsidP="00F320FB">
            <w:pPr>
              <w:suppressAutoHyphens/>
              <w:snapToGrid w:val="0"/>
              <w:spacing w:line="240" w:lineRule="auto"/>
              <w:ind w:left="113" w:right="113"/>
              <w:textAlignment w:val="center"/>
              <w:rPr>
                <w:b/>
                <w:color w:val="000000" w:themeColor="text1"/>
              </w:rPr>
            </w:pPr>
            <w:r w:rsidRPr="009A3EE0">
              <w:rPr>
                <w:b/>
                <w:color w:val="000000" w:themeColor="text1"/>
              </w:rPr>
              <w:t xml:space="preserve">Почта </w:t>
            </w:r>
            <w:r w:rsidR="006D2F3C" w:rsidRPr="009A3EE0">
              <w:rPr>
                <w:b/>
                <w:color w:val="000000" w:themeColor="text1"/>
              </w:rPr>
              <w:t>России</w:t>
            </w:r>
          </w:p>
        </w:tc>
        <w:tc>
          <w:tcPr>
            <w:tcW w:w="267" w:type="pct"/>
            <w:tcBorders>
              <w:top w:val="single" w:sz="4" w:space="0" w:color="000000"/>
              <w:left w:val="single" w:sz="4" w:space="0" w:color="000000"/>
              <w:bottom w:val="single" w:sz="4" w:space="0" w:color="000000"/>
              <w:right w:val="nil"/>
            </w:tcBorders>
            <w:shd w:val="clear" w:color="auto" w:fill="auto"/>
            <w:textDirection w:val="btLr"/>
            <w:vAlign w:val="center"/>
          </w:tcPr>
          <w:p w:rsidR="00300BDF" w:rsidRPr="009A3EE0" w:rsidRDefault="00300BDF" w:rsidP="00F320FB">
            <w:pPr>
              <w:suppressAutoHyphens/>
              <w:snapToGrid w:val="0"/>
              <w:spacing w:line="240" w:lineRule="auto"/>
              <w:ind w:left="113" w:right="113"/>
              <w:textAlignment w:val="center"/>
              <w:rPr>
                <w:b/>
                <w:color w:val="000000" w:themeColor="text1"/>
              </w:rPr>
            </w:pPr>
            <w:r w:rsidRPr="009A3EE0">
              <w:rPr>
                <w:b/>
                <w:color w:val="000000" w:themeColor="text1"/>
              </w:rPr>
              <w:t>Больницы, поликлиники</w:t>
            </w:r>
          </w:p>
        </w:tc>
        <w:tc>
          <w:tcPr>
            <w:tcW w:w="597" w:type="pct"/>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rsidR="00300BDF" w:rsidRPr="009A3EE0" w:rsidRDefault="00300BDF" w:rsidP="00F320FB">
            <w:pPr>
              <w:suppressAutoHyphens/>
              <w:snapToGrid w:val="0"/>
              <w:spacing w:line="240" w:lineRule="auto"/>
              <w:ind w:left="113" w:right="113"/>
              <w:textAlignment w:val="center"/>
              <w:rPr>
                <w:b/>
                <w:color w:val="000000" w:themeColor="text1"/>
              </w:rPr>
            </w:pPr>
            <w:r w:rsidRPr="009A3EE0">
              <w:rPr>
                <w:b/>
                <w:color w:val="000000" w:themeColor="text1"/>
              </w:rPr>
              <w:t xml:space="preserve">Амбулатории, </w:t>
            </w:r>
            <w:r w:rsidR="003606FB" w:rsidRPr="009A3EE0">
              <w:rPr>
                <w:b/>
                <w:color w:val="000000" w:themeColor="text1"/>
              </w:rPr>
              <w:t>фельдшерско-акушерский пункт</w:t>
            </w:r>
          </w:p>
        </w:tc>
        <w:tc>
          <w:tcPr>
            <w:tcW w:w="597" w:type="pct"/>
            <w:tcBorders>
              <w:top w:val="single" w:sz="4" w:space="0" w:color="000000"/>
              <w:left w:val="single" w:sz="4" w:space="0" w:color="000000"/>
              <w:bottom w:val="single" w:sz="4" w:space="0" w:color="000000"/>
              <w:right w:val="nil"/>
            </w:tcBorders>
            <w:shd w:val="clear" w:color="auto" w:fill="auto"/>
            <w:textDirection w:val="btLr"/>
            <w:vAlign w:val="center"/>
          </w:tcPr>
          <w:p w:rsidR="00300BDF" w:rsidRPr="009A3EE0" w:rsidRDefault="007265E6" w:rsidP="00F320FB">
            <w:pPr>
              <w:suppressAutoHyphens/>
              <w:snapToGrid w:val="0"/>
              <w:spacing w:line="240" w:lineRule="auto"/>
              <w:ind w:left="113" w:right="113"/>
              <w:textAlignment w:val="center"/>
              <w:rPr>
                <w:b/>
                <w:color w:val="000000" w:themeColor="text1"/>
              </w:rPr>
            </w:pPr>
            <w:r w:rsidRPr="009A3EE0">
              <w:rPr>
                <w:b/>
                <w:color w:val="000000" w:themeColor="text1"/>
              </w:rPr>
              <w:t>Объекты с</w:t>
            </w:r>
            <w:r w:rsidR="00300BDF" w:rsidRPr="009A3EE0">
              <w:rPr>
                <w:b/>
                <w:color w:val="000000" w:themeColor="text1"/>
              </w:rPr>
              <w:t>оциального обеспечения</w:t>
            </w:r>
            <w:r w:rsidR="00F320FB" w:rsidRPr="009A3EE0">
              <w:rPr>
                <w:b/>
                <w:color w:val="000000" w:themeColor="text1"/>
              </w:rPr>
              <w:t xml:space="preserve"> </w:t>
            </w:r>
            <w:r w:rsidR="00300BDF" w:rsidRPr="009A3EE0">
              <w:rPr>
                <w:b/>
                <w:color w:val="000000" w:themeColor="text1"/>
              </w:rPr>
              <w:t>и защиты</w:t>
            </w:r>
          </w:p>
        </w:tc>
        <w:tc>
          <w:tcPr>
            <w:tcW w:w="281" w:type="pct"/>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rsidR="00300BDF" w:rsidRPr="009A3EE0" w:rsidRDefault="00300BDF" w:rsidP="00F320FB">
            <w:pPr>
              <w:suppressAutoHyphens/>
              <w:snapToGrid w:val="0"/>
              <w:spacing w:line="240" w:lineRule="auto"/>
              <w:ind w:left="113" w:right="113"/>
              <w:textAlignment w:val="center"/>
              <w:rPr>
                <w:b/>
                <w:color w:val="000000" w:themeColor="text1"/>
              </w:rPr>
            </w:pPr>
            <w:r w:rsidRPr="009A3EE0">
              <w:rPr>
                <w:b/>
                <w:color w:val="000000" w:themeColor="text1"/>
              </w:rPr>
              <w:t>Спорткомплексы, объекты спорта</w:t>
            </w:r>
          </w:p>
        </w:tc>
        <w:tc>
          <w:tcPr>
            <w:tcW w:w="281" w:type="pct"/>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rsidR="00300BDF" w:rsidRPr="009A3EE0" w:rsidRDefault="00300BDF" w:rsidP="00F320FB">
            <w:pPr>
              <w:suppressAutoHyphens/>
              <w:snapToGrid w:val="0"/>
              <w:spacing w:line="240" w:lineRule="auto"/>
              <w:ind w:left="113" w:right="113"/>
              <w:textAlignment w:val="center"/>
              <w:rPr>
                <w:b/>
                <w:color w:val="000000" w:themeColor="text1"/>
              </w:rPr>
            </w:pPr>
            <w:r w:rsidRPr="009A3EE0">
              <w:rPr>
                <w:b/>
                <w:color w:val="000000" w:themeColor="text1"/>
              </w:rPr>
              <w:t>Библиотеки</w:t>
            </w:r>
          </w:p>
        </w:tc>
        <w:tc>
          <w:tcPr>
            <w:tcW w:w="386" w:type="pct"/>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rsidR="00300BDF" w:rsidRPr="009A3EE0" w:rsidRDefault="00300BDF" w:rsidP="00F320FB">
            <w:pPr>
              <w:suppressAutoHyphens/>
              <w:snapToGrid w:val="0"/>
              <w:spacing w:line="240" w:lineRule="auto"/>
              <w:ind w:left="113" w:right="113"/>
              <w:textAlignment w:val="center"/>
              <w:rPr>
                <w:b/>
                <w:color w:val="000000" w:themeColor="text1"/>
              </w:rPr>
            </w:pPr>
            <w:r w:rsidRPr="009A3EE0">
              <w:rPr>
                <w:b/>
                <w:color w:val="000000" w:themeColor="text1"/>
              </w:rPr>
              <w:t>Клубы, дома культуры</w:t>
            </w:r>
          </w:p>
        </w:tc>
      </w:tr>
      <w:tr w:rsidR="00F320FB" w:rsidRPr="001B14E3" w:rsidTr="00984961">
        <w:trPr>
          <w:cantSplit/>
          <w:trHeight w:val="835"/>
          <w:jc w:val="center"/>
        </w:trPr>
        <w:tc>
          <w:tcPr>
            <w:tcW w:w="1045" w:type="pct"/>
            <w:tcBorders>
              <w:top w:val="single" w:sz="4" w:space="0" w:color="000000"/>
              <w:left w:val="single" w:sz="4" w:space="0" w:color="000000"/>
              <w:bottom w:val="single" w:sz="4" w:space="0" w:color="000000"/>
              <w:right w:val="nil"/>
            </w:tcBorders>
            <w:vAlign w:val="center"/>
          </w:tcPr>
          <w:p w:rsidR="00300BDF" w:rsidRPr="009A3EE0" w:rsidRDefault="00F809D7" w:rsidP="00C5318E">
            <w:pPr>
              <w:suppressAutoHyphens/>
              <w:snapToGrid w:val="0"/>
              <w:spacing w:after="0"/>
              <w:rPr>
                <w:bCs/>
                <w:color w:val="000000" w:themeColor="text1"/>
              </w:rPr>
            </w:pPr>
            <w:r>
              <w:rPr>
                <w:color w:val="000000" w:themeColor="text1"/>
              </w:rPr>
              <w:t>Аксенихинский</w:t>
            </w:r>
            <w:r w:rsidR="009A3EE0" w:rsidRPr="009A3EE0">
              <w:rPr>
                <w:color w:val="000000" w:themeColor="text1"/>
              </w:rPr>
              <w:t xml:space="preserve"> сельсовет</w:t>
            </w:r>
          </w:p>
        </w:tc>
        <w:tc>
          <w:tcPr>
            <w:tcW w:w="171" w:type="pct"/>
            <w:tcBorders>
              <w:top w:val="single" w:sz="4" w:space="0" w:color="000000"/>
              <w:left w:val="single" w:sz="4" w:space="0" w:color="000000"/>
              <w:bottom w:val="single" w:sz="4" w:space="0" w:color="000000"/>
              <w:right w:val="nil"/>
            </w:tcBorders>
            <w:vAlign w:val="center"/>
          </w:tcPr>
          <w:p w:rsidR="00300BDF" w:rsidRPr="009A3EE0" w:rsidRDefault="00300BDF" w:rsidP="00C5318E">
            <w:pPr>
              <w:suppressAutoHyphens/>
              <w:snapToGrid w:val="0"/>
              <w:spacing w:after="0"/>
              <w:jc w:val="center"/>
              <w:rPr>
                <w:color w:val="000000" w:themeColor="text1"/>
              </w:rPr>
            </w:pPr>
            <w:r w:rsidRPr="009A3EE0">
              <w:rPr>
                <w:color w:val="000000" w:themeColor="text1"/>
              </w:rPr>
              <w:t>+</w:t>
            </w:r>
          </w:p>
        </w:tc>
        <w:tc>
          <w:tcPr>
            <w:tcW w:w="169" w:type="pct"/>
            <w:tcBorders>
              <w:top w:val="single" w:sz="4" w:space="0" w:color="000000"/>
              <w:left w:val="single" w:sz="4" w:space="0" w:color="000000"/>
              <w:bottom w:val="single" w:sz="4" w:space="0" w:color="000000"/>
              <w:right w:val="single" w:sz="4" w:space="0" w:color="000000"/>
            </w:tcBorders>
            <w:vAlign w:val="center"/>
          </w:tcPr>
          <w:p w:rsidR="00300BDF" w:rsidRPr="009A3EE0" w:rsidRDefault="00300BDF" w:rsidP="00C5318E">
            <w:pPr>
              <w:suppressAutoHyphens/>
              <w:snapToGrid w:val="0"/>
              <w:spacing w:after="0"/>
              <w:jc w:val="center"/>
              <w:rPr>
                <w:color w:val="000000" w:themeColor="text1"/>
              </w:rPr>
            </w:pPr>
            <w:r w:rsidRPr="009A3EE0">
              <w:rPr>
                <w:color w:val="000000" w:themeColor="text1"/>
              </w:rPr>
              <w:t>-</w:t>
            </w:r>
          </w:p>
        </w:tc>
        <w:tc>
          <w:tcPr>
            <w:tcW w:w="168" w:type="pct"/>
            <w:tcBorders>
              <w:top w:val="single" w:sz="4" w:space="0" w:color="000000"/>
              <w:left w:val="single" w:sz="4" w:space="0" w:color="000000"/>
              <w:bottom w:val="single" w:sz="4" w:space="0" w:color="000000"/>
              <w:right w:val="single" w:sz="4" w:space="0" w:color="000000"/>
            </w:tcBorders>
            <w:vAlign w:val="center"/>
          </w:tcPr>
          <w:p w:rsidR="00300BDF" w:rsidRPr="009A3EE0" w:rsidRDefault="00300BDF" w:rsidP="00C5318E">
            <w:pPr>
              <w:suppressAutoHyphens/>
              <w:snapToGrid w:val="0"/>
              <w:spacing w:after="0"/>
              <w:jc w:val="center"/>
              <w:rPr>
                <w:color w:val="000000" w:themeColor="text1"/>
              </w:rPr>
            </w:pPr>
            <w:r w:rsidRPr="009A3EE0">
              <w:rPr>
                <w:color w:val="000000" w:themeColor="text1"/>
              </w:rPr>
              <w:t>-</w:t>
            </w:r>
          </w:p>
        </w:tc>
        <w:tc>
          <w:tcPr>
            <w:tcW w:w="290" w:type="pct"/>
            <w:tcBorders>
              <w:top w:val="single" w:sz="4" w:space="0" w:color="000000"/>
              <w:left w:val="single" w:sz="4" w:space="0" w:color="000000"/>
              <w:bottom w:val="single" w:sz="4" w:space="0" w:color="000000"/>
              <w:right w:val="nil"/>
            </w:tcBorders>
            <w:vAlign w:val="center"/>
          </w:tcPr>
          <w:p w:rsidR="00300BDF" w:rsidRPr="009A3EE0" w:rsidRDefault="00300BDF" w:rsidP="00C5318E">
            <w:pPr>
              <w:suppressAutoHyphens/>
              <w:snapToGrid w:val="0"/>
              <w:spacing w:after="0"/>
              <w:jc w:val="center"/>
              <w:rPr>
                <w:color w:val="000000" w:themeColor="text1"/>
              </w:rPr>
            </w:pPr>
            <w:r w:rsidRPr="009A3EE0">
              <w:rPr>
                <w:color w:val="000000" w:themeColor="text1"/>
              </w:rPr>
              <w:t>+</w:t>
            </w:r>
          </w:p>
        </w:tc>
        <w:tc>
          <w:tcPr>
            <w:tcW w:w="290" w:type="pct"/>
            <w:tcBorders>
              <w:top w:val="single" w:sz="4" w:space="0" w:color="000000"/>
              <w:left w:val="single" w:sz="4" w:space="0" w:color="000000"/>
              <w:bottom w:val="single" w:sz="4" w:space="0" w:color="000000"/>
              <w:right w:val="nil"/>
            </w:tcBorders>
            <w:vAlign w:val="center"/>
          </w:tcPr>
          <w:p w:rsidR="00300BDF" w:rsidRPr="009A3EE0" w:rsidRDefault="00A056E9" w:rsidP="00C5318E">
            <w:pPr>
              <w:suppressAutoHyphens/>
              <w:snapToGrid w:val="0"/>
              <w:spacing w:after="0"/>
              <w:jc w:val="center"/>
              <w:rPr>
                <w:color w:val="000000" w:themeColor="text1"/>
              </w:rPr>
            </w:pPr>
            <w:r>
              <w:rPr>
                <w:color w:val="000000" w:themeColor="text1"/>
              </w:rPr>
              <w:t>-</w:t>
            </w:r>
          </w:p>
        </w:tc>
        <w:tc>
          <w:tcPr>
            <w:tcW w:w="290" w:type="pct"/>
            <w:tcBorders>
              <w:top w:val="single" w:sz="4" w:space="0" w:color="000000"/>
              <w:left w:val="single" w:sz="4" w:space="0" w:color="000000"/>
              <w:bottom w:val="single" w:sz="4" w:space="0" w:color="000000"/>
              <w:right w:val="nil"/>
            </w:tcBorders>
            <w:vAlign w:val="center"/>
          </w:tcPr>
          <w:p w:rsidR="00300BDF" w:rsidRPr="009A3EE0" w:rsidRDefault="00300BDF" w:rsidP="00C5318E">
            <w:pPr>
              <w:suppressAutoHyphens/>
              <w:snapToGrid w:val="0"/>
              <w:spacing w:after="0"/>
              <w:jc w:val="center"/>
              <w:rPr>
                <w:color w:val="000000" w:themeColor="text1"/>
              </w:rPr>
            </w:pPr>
            <w:r w:rsidRPr="009A3EE0">
              <w:rPr>
                <w:color w:val="000000" w:themeColor="text1"/>
              </w:rPr>
              <w:t>+</w:t>
            </w:r>
          </w:p>
        </w:tc>
        <w:tc>
          <w:tcPr>
            <w:tcW w:w="168" w:type="pct"/>
            <w:tcBorders>
              <w:top w:val="single" w:sz="4" w:space="0" w:color="000000"/>
              <w:left w:val="single" w:sz="4" w:space="0" w:color="000000"/>
              <w:bottom w:val="single" w:sz="4" w:space="0" w:color="000000"/>
              <w:right w:val="nil"/>
            </w:tcBorders>
            <w:vAlign w:val="center"/>
          </w:tcPr>
          <w:p w:rsidR="00300BDF" w:rsidRPr="009A3EE0" w:rsidRDefault="00300BDF" w:rsidP="00C5318E">
            <w:pPr>
              <w:suppressAutoHyphens/>
              <w:snapToGrid w:val="0"/>
              <w:spacing w:after="0"/>
              <w:jc w:val="center"/>
              <w:rPr>
                <w:color w:val="000000" w:themeColor="text1"/>
              </w:rPr>
            </w:pPr>
            <w:r w:rsidRPr="009A3EE0">
              <w:rPr>
                <w:color w:val="000000" w:themeColor="text1"/>
              </w:rPr>
              <w:t>+</w:t>
            </w:r>
          </w:p>
        </w:tc>
        <w:tc>
          <w:tcPr>
            <w:tcW w:w="267" w:type="pct"/>
            <w:tcBorders>
              <w:top w:val="single" w:sz="4" w:space="0" w:color="000000"/>
              <w:left w:val="single" w:sz="4" w:space="0" w:color="000000"/>
              <w:bottom w:val="single" w:sz="4" w:space="0" w:color="000000"/>
              <w:right w:val="nil"/>
            </w:tcBorders>
            <w:vAlign w:val="center"/>
          </w:tcPr>
          <w:p w:rsidR="00300BDF" w:rsidRPr="009A3EE0" w:rsidRDefault="00300BDF" w:rsidP="00C5318E">
            <w:pPr>
              <w:suppressAutoHyphens/>
              <w:snapToGrid w:val="0"/>
              <w:spacing w:after="0"/>
              <w:jc w:val="center"/>
              <w:rPr>
                <w:color w:val="000000" w:themeColor="text1"/>
              </w:rPr>
            </w:pPr>
            <w:r w:rsidRPr="009A3EE0">
              <w:rPr>
                <w:color w:val="000000" w:themeColor="text1"/>
              </w:rPr>
              <w:t>-</w:t>
            </w:r>
          </w:p>
        </w:tc>
        <w:tc>
          <w:tcPr>
            <w:tcW w:w="597" w:type="pct"/>
            <w:tcBorders>
              <w:top w:val="single" w:sz="4" w:space="0" w:color="000000"/>
              <w:left w:val="single" w:sz="4" w:space="0" w:color="000000"/>
              <w:bottom w:val="single" w:sz="4" w:space="0" w:color="000000"/>
              <w:right w:val="single" w:sz="4" w:space="0" w:color="000000"/>
            </w:tcBorders>
            <w:vAlign w:val="center"/>
          </w:tcPr>
          <w:p w:rsidR="00300BDF" w:rsidRPr="009A3EE0" w:rsidRDefault="00300BDF" w:rsidP="00C5318E">
            <w:pPr>
              <w:suppressAutoHyphens/>
              <w:snapToGrid w:val="0"/>
              <w:spacing w:after="0"/>
              <w:jc w:val="center"/>
              <w:rPr>
                <w:color w:val="000000" w:themeColor="text1"/>
              </w:rPr>
            </w:pPr>
            <w:r w:rsidRPr="009A3EE0">
              <w:rPr>
                <w:color w:val="000000" w:themeColor="text1"/>
              </w:rPr>
              <w:t>+</w:t>
            </w:r>
          </w:p>
        </w:tc>
        <w:tc>
          <w:tcPr>
            <w:tcW w:w="597" w:type="pct"/>
            <w:tcBorders>
              <w:top w:val="single" w:sz="4" w:space="0" w:color="000000"/>
              <w:left w:val="single" w:sz="4" w:space="0" w:color="000000"/>
              <w:bottom w:val="single" w:sz="4" w:space="0" w:color="000000"/>
              <w:right w:val="nil"/>
            </w:tcBorders>
            <w:vAlign w:val="center"/>
          </w:tcPr>
          <w:p w:rsidR="00300BDF" w:rsidRPr="009A3EE0" w:rsidRDefault="00A056E9" w:rsidP="00C5318E">
            <w:pPr>
              <w:suppressAutoHyphens/>
              <w:snapToGrid w:val="0"/>
              <w:spacing w:after="0"/>
              <w:jc w:val="center"/>
              <w:rPr>
                <w:color w:val="000000" w:themeColor="text1"/>
              </w:rPr>
            </w:pPr>
            <w:r>
              <w:rPr>
                <w:color w:val="000000" w:themeColor="text1"/>
              </w:rPr>
              <w:t>-</w:t>
            </w:r>
          </w:p>
        </w:tc>
        <w:tc>
          <w:tcPr>
            <w:tcW w:w="281" w:type="pct"/>
            <w:tcBorders>
              <w:top w:val="single" w:sz="4" w:space="0" w:color="000000"/>
              <w:left w:val="single" w:sz="4" w:space="0" w:color="000000"/>
              <w:bottom w:val="single" w:sz="4" w:space="0" w:color="000000"/>
              <w:right w:val="single" w:sz="4" w:space="0" w:color="000000"/>
            </w:tcBorders>
            <w:vAlign w:val="center"/>
          </w:tcPr>
          <w:p w:rsidR="00300BDF" w:rsidRPr="009A3EE0" w:rsidRDefault="00300BDF" w:rsidP="00C5318E">
            <w:pPr>
              <w:suppressAutoHyphens/>
              <w:snapToGrid w:val="0"/>
              <w:spacing w:after="0"/>
              <w:jc w:val="center"/>
              <w:rPr>
                <w:color w:val="000000" w:themeColor="text1"/>
              </w:rPr>
            </w:pPr>
            <w:r w:rsidRPr="009A3EE0">
              <w:rPr>
                <w:color w:val="000000" w:themeColor="text1"/>
              </w:rPr>
              <w:t>+</w:t>
            </w:r>
          </w:p>
        </w:tc>
        <w:tc>
          <w:tcPr>
            <w:tcW w:w="281" w:type="pct"/>
            <w:tcBorders>
              <w:top w:val="single" w:sz="4" w:space="0" w:color="000000"/>
              <w:left w:val="single" w:sz="4" w:space="0" w:color="000000"/>
              <w:bottom w:val="single" w:sz="4" w:space="0" w:color="000000"/>
              <w:right w:val="single" w:sz="4" w:space="0" w:color="000000"/>
            </w:tcBorders>
            <w:vAlign w:val="center"/>
          </w:tcPr>
          <w:p w:rsidR="00300BDF" w:rsidRPr="009A3EE0" w:rsidRDefault="00300BDF" w:rsidP="00C5318E">
            <w:pPr>
              <w:suppressAutoHyphens/>
              <w:snapToGrid w:val="0"/>
              <w:spacing w:after="0"/>
              <w:jc w:val="center"/>
              <w:rPr>
                <w:color w:val="000000" w:themeColor="text1"/>
              </w:rPr>
            </w:pPr>
            <w:r w:rsidRPr="009A3EE0">
              <w:rPr>
                <w:color w:val="000000" w:themeColor="text1"/>
              </w:rPr>
              <w:t>+</w:t>
            </w:r>
          </w:p>
        </w:tc>
        <w:tc>
          <w:tcPr>
            <w:tcW w:w="386" w:type="pct"/>
            <w:tcBorders>
              <w:top w:val="single" w:sz="4" w:space="0" w:color="000000"/>
              <w:left w:val="single" w:sz="4" w:space="0" w:color="000000"/>
              <w:bottom w:val="single" w:sz="4" w:space="0" w:color="000000"/>
              <w:right w:val="single" w:sz="4" w:space="0" w:color="000000"/>
            </w:tcBorders>
            <w:vAlign w:val="center"/>
          </w:tcPr>
          <w:p w:rsidR="00300BDF" w:rsidRPr="009A3EE0" w:rsidRDefault="00300BDF" w:rsidP="00C5318E">
            <w:pPr>
              <w:suppressAutoHyphens/>
              <w:snapToGrid w:val="0"/>
              <w:spacing w:after="0"/>
              <w:jc w:val="center"/>
              <w:rPr>
                <w:color w:val="000000" w:themeColor="text1"/>
              </w:rPr>
            </w:pPr>
            <w:r w:rsidRPr="009A3EE0">
              <w:rPr>
                <w:color w:val="000000" w:themeColor="text1"/>
              </w:rPr>
              <w:t>+</w:t>
            </w:r>
          </w:p>
        </w:tc>
      </w:tr>
    </w:tbl>
    <w:p w:rsidR="00A1618C" w:rsidRPr="001B14E3" w:rsidRDefault="00A1618C" w:rsidP="00984961">
      <w:pPr>
        <w:keepLines/>
        <w:tabs>
          <w:tab w:val="left" w:pos="-1276"/>
          <w:tab w:val="left" w:pos="-1134"/>
        </w:tabs>
        <w:spacing w:line="240" w:lineRule="auto"/>
        <w:ind w:firstLine="709"/>
        <w:contextualSpacing/>
        <w:jc w:val="both"/>
        <w:rPr>
          <w:color w:val="FF0000"/>
          <w:sz w:val="28"/>
          <w:szCs w:val="28"/>
        </w:rPr>
      </w:pPr>
    </w:p>
    <w:p w:rsidR="00300BDF" w:rsidRPr="00AB0529" w:rsidRDefault="00300BDF" w:rsidP="00300BDF">
      <w:pPr>
        <w:spacing w:before="120" w:after="0" w:line="240" w:lineRule="auto"/>
        <w:ind w:firstLine="720"/>
        <w:jc w:val="both"/>
        <w:rPr>
          <w:b/>
          <w:color w:val="000000" w:themeColor="text1"/>
          <w:sz w:val="28"/>
          <w:szCs w:val="28"/>
          <w:u w:val="single"/>
        </w:rPr>
      </w:pPr>
      <w:r w:rsidRPr="00AB0529">
        <w:rPr>
          <w:b/>
          <w:color w:val="000000" w:themeColor="text1"/>
          <w:sz w:val="28"/>
          <w:szCs w:val="28"/>
          <w:u w:val="single"/>
        </w:rPr>
        <w:t xml:space="preserve">Выводы: </w:t>
      </w:r>
    </w:p>
    <w:p w:rsidR="00300BDF" w:rsidRDefault="00300BDF" w:rsidP="00300BDF">
      <w:pPr>
        <w:autoSpaceDE w:val="0"/>
        <w:autoSpaceDN w:val="0"/>
        <w:adjustRightInd w:val="0"/>
        <w:spacing w:after="0" w:line="240" w:lineRule="auto"/>
        <w:ind w:firstLine="709"/>
        <w:jc w:val="both"/>
        <w:rPr>
          <w:color w:val="000000" w:themeColor="text1"/>
          <w:sz w:val="28"/>
          <w:szCs w:val="28"/>
        </w:rPr>
      </w:pPr>
      <w:r w:rsidRPr="00AB0529">
        <w:rPr>
          <w:color w:val="000000" w:themeColor="text1"/>
          <w:sz w:val="28"/>
          <w:szCs w:val="28"/>
        </w:rPr>
        <w:t xml:space="preserve">Система культурно-бытового обслуживания </w:t>
      </w:r>
      <w:r w:rsidR="00F809D7">
        <w:rPr>
          <w:color w:val="000000" w:themeColor="text1"/>
          <w:sz w:val="28"/>
          <w:szCs w:val="28"/>
        </w:rPr>
        <w:t>Аксенихинского</w:t>
      </w:r>
      <w:r w:rsidR="008F3DAB" w:rsidRPr="00AB0529">
        <w:rPr>
          <w:color w:val="000000" w:themeColor="text1"/>
          <w:sz w:val="28"/>
          <w:szCs w:val="28"/>
        </w:rPr>
        <w:t xml:space="preserve"> сельсовета </w:t>
      </w:r>
      <w:r w:rsidRPr="00AB0529">
        <w:rPr>
          <w:color w:val="000000" w:themeColor="text1"/>
          <w:sz w:val="28"/>
          <w:szCs w:val="28"/>
        </w:rPr>
        <w:t>включает в себя минимальное количество объектов, предоставляющих муниципальному населению определенный спектр социальных услуг. При этом требуется дальнейшее развитие системы до достижения необходимого уровня обеспечения населения объектами бытового обслуживания.</w:t>
      </w:r>
    </w:p>
    <w:p w:rsidR="008D4C7C" w:rsidRPr="00363F59" w:rsidRDefault="008D4C7C" w:rsidP="008D4C7C">
      <w:pPr>
        <w:keepNext/>
        <w:keepLines/>
        <w:suppressAutoHyphens/>
        <w:spacing w:after="0" w:line="240" w:lineRule="auto"/>
        <w:contextualSpacing/>
        <w:jc w:val="center"/>
        <w:rPr>
          <w:b/>
          <w:iCs/>
          <w:sz w:val="28"/>
          <w:szCs w:val="28"/>
        </w:rPr>
      </w:pPr>
      <w:r w:rsidRPr="00363F59">
        <w:rPr>
          <w:b/>
          <w:iCs/>
          <w:sz w:val="28"/>
          <w:szCs w:val="28"/>
        </w:rPr>
        <w:lastRenderedPageBreak/>
        <w:t>Расчет потребности населения в учреждениях социального и культурно-бытового обслуживания</w:t>
      </w:r>
    </w:p>
    <w:p w:rsidR="008D4C7C" w:rsidRPr="00AE55F1" w:rsidRDefault="008D4C7C" w:rsidP="008D4C7C">
      <w:pPr>
        <w:suppressAutoHyphens/>
        <w:spacing w:after="0" w:line="240" w:lineRule="auto"/>
        <w:ind w:firstLine="709"/>
        <w:jc w:val="both"/>
        <w:rPr>
          <w:rFonts w:eastAsia="Times New Roman"/>
          <w:kern w:val="0"/>
          <w:sz w:val="28"/>
          <w:szCs w:val="28"/>
          <w:lang w:eastAsia="ar-SA"/>
        </w:rPr>
      </w:pPr>
      <w:r w:rsidRPr="00363F59">
        <w:rPr>
          <w:rFonts w:eastAsia="Times New Roman"/>
          <w:kern w:val="0"/>
          <w:sz w:val="28"/>
          <w:szCs w:val="28"/>
          <w:lang w:eastAsia="ar-SA"/>
        </w:rPr>
        <w:t>Для расчета осн</w:t>
      </w:r>
      <w:r w:rsidR="00E34AFF">
        <w:rPr>
          <w:rFonts w:eastAsia="Times New Roman"/>
          <w:kern w:val="0"/>
          <w:sz w:val="28"/>
          <w:szCs w:val="28"/>
          <w:lang w:eastAsia="ar-SA"/>
        </w:rPr>
        <w:t>овных показателей использованы Р</w:t>
      </w:r>
      <w:r w:rsidRPr="00363F59">
        <w:rPr>
          <w:rFonts w:eastAsia="Times New Roman"/>
          <w:kern w:val="0"/>
          <w:sz w:val="28"/>
          <w:szCs w:val="28"/>
          <w:lang w:eastAsia="ar-SA"/>
        </w:rPr>
        <w:t>егиональные нормативы градостроительного проектирования Новосибирской област</w:t>
      </w:r>
      <w:r w:rsidRPr="001E4B99">
        <w:rPr>
          <w:rFonts w:eastAsia="Times New Roman"/>
          <w:kern w:val="0"/>
          <w:sz w:val="28"/>
          <w:szCs w:val="28"/>
          <w:lang w:eastAsia="ar-SA"/>
        </w:rPr>
        <w:t>и</w:t>
      </w:r>
      <w:r>
        <w:rPr>
          <w:rFonts w:eastAsia="Times New Roman"/>
          <w:kern w:val="0"/>
          <w:sz w:val="28"/>
          <w:szCs w:val="28"/>
          <w:lang w:eastAsia="ar-SA"/>
        </w:rPr>
        <w:t xml:space="preserve"> (</w:t>
      </w:r>
      <w:r w:rsidRPr="001E4B99">
        <w:rPr>
          <w:rFonts w:eastAsia="Times New Roman"/>
          <w:kern w:val="0"/>
          <w:sz w:val="28"/>
          <w:szCs w:val="28"/>
          <w:lang w:eastAsia="ar-SA"/>
        </w:rPr>
        <w:t>утвержде</w:t>
      </w:r>
      <w:r w:rsidR="00E34AFF">
        <w:rPr>
          <w:rFonts w:eastAsia="Times New Roman"/>
          <w:kern w:val="0"/>
          <w:sz w:val="28"/>
          <w:szCs w:val="28"/>
          <w:lang w:eastAsia="ar-SA"/>
        </w:rPr>
        <w:t>нные</w:t>
      </w:r>
      <w:r w:rsidRPr="001E4B99">
        <w:rPr>
          <w:rFonts w:eastAsia="Times New Roman"/>
          <w:kern w:val="0"/>
          <w:sz w:val="28"/>
          <w:szCs w:val="28"/>
          <w:lang w:eastAsia="ar-SA"/>
        </w:rPr>
        <w:t xml:space="preserve"> постановлением Правительства Новосибирской области от 12 августа 2015 года № 303-п</w:t>
      </w:r>
      <w:r w:rsidR="00E34AFF">
        <w:rPr>
          <w:rFonts w:eastAsia="Times New Roman"/>
          <w:kern w:val="0"/>
          <w:sz w:val="28"/>
          <w:szCs w:val="28"/>
          <w:lang w:eastAsia="ar-SA"/>
        </w:rPr>
        <w:t xml:space="preserve">, </w:t>
      </w:r>
      <w:r>
        <w:rPr>
          <w:rFonts w:eastAsia="Times New Roman"/>
          <w:kern w:val="0"/>
          <w:sz w:val="28"/>
          <w:szCs w:val="28"/>
          <w:lang w:eastAsia="ar-SA"/>
        </w:rPr>
        <w:t xml:space="preserve">с </w:t>
      </w:r>
      <w:r w:rsidR="00E34AFF">
        <w:rPr>
          <w:rFonts w:eastAsia="Times New Roman"/>
          <w:kern w:val="0"/>
          <w:sz w:val="28"/>
          <w:szCs w:val="28"/>
          <w:lang w:eastAsia="ar-SA"/>
        </w:rPr>
        <w:t xml:space="preserve">последующими </w:t>
      </w:r>
      <w:r>
        <w:rPr>
          <w:rFonts w:eastAsia="Times New Roman"/>
          <w:kern w:val="0"/>
          <w:sz w:val="28"/>
          <w:szCs w:val="28"/>
          <w:lang w:eastAsia="ar-SA"/>
        </w:rPr>
        <w:t>изменениями)</w:t>
      </w:r>
      <w:r w:rsidRPr="001E4B99">
        <w:rPr>
          <w:rFonts w:eastAsia="Times New Roman"/>
          <w:kern w:val="0"/>
          <w:sz w:val="28"/>
          <w:szCs w:val="28"/>
          <w:lang w:eastAsia="ar-SA"/>
        </w:rPr>
        <w:t xml:space="preserve">, </w:t>
      </w:r>
      <w:r w:rsidRPr="002951CA">
        <w:rPr>
          <w:rFonts w:eastAsia="Times New Roman"/>
          <w:kern w:val="0"/>
          <w:sz w:val="28"/>
          <w:szCs w:val="28"/>
          <w:lang w:eastAsia="ar-SA"/>
        </w:rPr>
        <w:t>местные нормативы градостроительного проектирования Краснозерского района Новосибирской области (утвержден</w:t>
      </w:r>
      <w:r w:rsidR="00E34AFF">
        <w:rPr>
          <w:rFonts w:eastAsia="Times New Roman"/>
          <w:kern w:val="0"/>
          <w:sz w:val="28"/>
          <w:szCs w:val="28"/>
          <w:lang w:eastAsia="ar-SA"/>
        </w:rPr>
        <w:t>н</w:t>
      </w:r>
      <w:r w:rsidRPr="002951CA">
        <w:rPr>
          <w:rFonts w:eastAsia="Times New Roman"/>
          <w:kern w:val="0"/>
          <w:sz w:val="28"/>
          <w:szCs w:val="28"/>
          <w:lang w:eastAsia="ar-SA"/>
        </w:rPr>
        <w:t>ы</w:t>
      </w:r>
      <w:r w:rsidR="00E34AFF">
        <w:rPr>
          <w:rFonts w:eastAsia="Times New Roman"/>
          <w:kern w:val="0"/>
          <w:sz w:val="28"/>
          <w:szCs w:val="28"/>
          <w:lang w:eastAsia="ar-SA"/>
        </w:rPr>
        <w:t>е</w:t>
      </w:r>
      <w:r w:rsidRPr="002951CA">
        <w:rPr>
          <w:rFonts w:eastAsia="Times New Roman"/>
          <w:kern w:val="0"/>
          <w:sz w:val="28"/>
          <w:szCs w:val="28"/>
          <w:lang w:eastAsia="ar-SA"/>
        </w:rPr>
        <w:t xml:space="preserve"> Решение</w:t>
      </w:r>
      <w:r w:rsidR="00E34AFF">
        <w:rPr>
          <w:rFonts w:eastAsia="Times New Roman"/>
          <w:kern w:val="0"/>
          <w:sz w:val="28"/>
          <w:szCs w:val="28"/>
          <w:lang w:eastAsia="ar-SA"/>
        </w:rPr>
        <w:t>м</w:t>
      </w:r>
      <w:r w:rsidRPr="002951CA">
        <w:rPr>
          <w:rFonts w:eastAsia="Times New Roman"/>
          <w:kern w:val="0"/>
          <w:sz w:val="28"/>
          <w:szCs w:val="28"/>
          <w:lang w:eastAsia="ar-SA"/>
        </w:rPr>
        <w:t xml:space="preserve"> десятой сессии Совета депутатов Краснозерского района Новосибирской области от 30 июня 2016 года № 76),</w:t>
      </w:r>
      <w:r>
        <w:rPr>
          <w:rFonts w:eastAsia="Times New Roman"/>
          <w:kern w:val="0"/>
          <w:sz w:val="28"/>
          <w:szCs w:val="28"/>
          <w:lang w:eastAsia="ar-SA"/>
        </w:rPr>
        <w:t xml:space="preserve"> </w:t>
      </w:r>
      <w:r w:rsidRPr="001E4B99">
        <w:rPr>
          <w:rFonts w:eastAsia="Times New Roman"/>
          <w:kern w:val="0"/>
          <w:sz w:val="28"/>
          <w:szCs w:val="28"/>
          <w:lang w:eastAsia="ar-SA"/>
        </w:rPr>
        <w:t xml:space="preserve">местные нормативы градостроительного проектирования </w:t>
      </w:r>
      <w:r w:rsidR="00F809D7">
        <w:rPr>
          <w:rFonts w:eastAsia="Times New Roman"/>
          <w:kern w:val="0"/>
          <w:sz w:val="28"/>
          <w:szCs w:val="28"/>
          <w:lang w:eastAsia="ar-SA"/>
        </w:rPr>
        <w:t>Аксенихинского</w:t>
      </w:r>
      <w:r w:rsidRPr="001E4B99">
        <w:rPr>
          <w:rFonts w:eastAsia="Times New Roman"/>
          <w:kern w:val="0"/>
          <w:sz w:val="28"/>
          <w:szCs w:val="28"/>
          <w:lang w:eastAsia="ar-SA"/>
        </w:rPr>
        <w:t xml:space="preserve"> сельсовета</w:t>
      </w:r>
      <w:r>
        <w:rPr>
          <w:rFonts w:eastAsia="Times New Roman"/>
          <w:kern w:val="0"/>
          <w:sz w:val="28"/>
          <w:szCs w:val="28"/>
          <w:lang w:eastAsia="ar-SA"/>
        </w:rPr>
        <w:t xml:space="preserve"> </w:t>
      </w:r>
      <w:r w:rsidRPr="002951CA">
        <w:rPr>
          <w:rFonts w:eastAsia="Times New Roman"/>
          <w:kern w:val="0"/>
          <w:sz w:val="28"/>
          <w:szCs w:val="28"/>
          <w:lang w:eastAsia="ar-SA"/>
        </w:rPr>
        <w:t>(утвержден</w:t>
      </w:r>
      <w:r w:rsidR="00E34AFF">
        <w:rPr>
          <w:rFonts w:eastAsia="Times New Roman"/>
          <w:kern w:val="0"/>
          <w:sz w:val="28"/>
          <w:szCs w:val="28"/>
          <w:lang w:eastAsia="ar-SA"/>
        </w:rPr>
        <w:t>н</w:t>
      </w:r>
      <w:r w:rsidRPr="002951CA">
        <w:rPr>
          <w:rFonts w:eastAsia="Times New Roman"/>
          <w:kern w:val="0"/>
          <w:sz w:val="28"/>
          <w:szCs w:val="28"/>
          <w:lang w:eastAsia="ar-SA"/>
        </w:rPr>
        <w:t>ы</w:t>
      </w:r>
      <w:r w:rsidR="00E34AFF">
        <w:rPr>
          <w:rFonts w:eastAsia="Times New Roman"/>
          <w:kern w:val="0"/>
          <w:sz w:val="28"/>
          <w:szCs w:val="28"/>
          <w:lang w:eastAsia="ar-SA"/>
        </w:rPr>
        <w:t>е Р</w:t>
      </w:r>
      <w:r w:rsidRPr="002951CA">
        <w:rPr>
          <w:rFonts w:eastAsia="Times New Roman"/>
          <w:kern w:val="0"/>
          <w:sz w:val="28"/>
          <w:szCs w:val="28"/>
          <w:lang w:eastAsia="ar-SA"/>
        </w:rPr>
        <w:t>ешением десятой сессии Совета депутатов Краснозерского района Носовибирской об</w:t>
      </w:r>
      <w:r w:rsidR="002951CA" w:rsidRPr="002951CA">
        <w:rPr>
          <w:rFonts w:eastAsia="Times New Roman"/>
          <w:kern w:val="0"/>
          <w:sz w:val="28"/>
          <w:szCs w:val="28"/>
          <w:lang w:eastAsia="ar-SA"/>
        </w:rPr>
        <w:t>ласти от 30 июня 2016 года № 77</w:t>
      </w:r>
      <w:r w:rsidR="00E34AFF">
        <w:rPr>
          <w:rFonts w:eastAsia="Times New Roman"/>
          <w:kern w:val="0"/>
          <w:sz w:val="28"/>
          <w:szCs w:val="28"/>
          <w:lang w:eastAsia="ar-SA"/>
        </w:rPr>
        <w:t>)</w:t>
      </w:r>
      <w:r w:rsidRPr="002951CA">
        <w:rPr>
          <w:rFonts w:eastAsia="Times New Roman"/>
          <w:kern w:val="0"/>
          <w:sz w:val="28"/>
          <w:szCs w:val="28"/>
          <w:lang w:eastAsia="ar-SA"/>
        </w:rPr>
        <w:t xml:space="preserve">, СП </w:t>
      </w:r>
      <w:r w:rsidRPr="00363F59">
        <w:rPr>
          <w:rFonts w:eastAsia="Times New Roman"/>
          <w:kern w:val="0"/>
          <w:sz w:val="28"/>
          <w:szCs w:val="28"/>
          <w:lang w:eastAsia="ar-SA"/>
        </w:rPr>
        <w:t>42.13330.2016 Градостроительство. Планировка и застройка городских и сельских</w:t>
      </w:r>
      <w:r w:rsidRPr="00A6786F">
        <w:rPr>
          <w:rFonts w:eastAsia="Times New Roman"/>
          <w:kern w:val="0"/>
          <w:sz w:val="28"/>
          <w:szCs w:val="28"/>
          <w:lang w:eastAsia="ar-SA"/>
        </w:rPr>
        <w:t xml:space="preserve"> поселений </w:t>
      </w:r>
      <w:r w:rsidRPr="00500DA1">
        <w:rPr>
          <w:rFonts w:eastAsia="Times New Roman"/>
          <w:kern w:val="0"/>
          <w:sz w:val="28"/>
          <w:szCs w:val="28"/>
          <w:lang w:eastAsia="ru-RU"/>
        </w:rPr>
        <w:t>Актуализированная редакция СНиП 2.07.01-89*.</w:t>
      </w:r>
    </w:p>
    <w:p w:rsidR="008D4C7C" w:rsidRPr="00AE13C9" w:rsidRDefault="008D4C7C" w:rsidP="00194266">
      <w:pPr>
        <w:widowControl w:val="0"/>
        <w:suppressAutoHyphens/>
        <w:spacing w:after="0" w:line="240" w:lineRule="auto"/>
        <w:ind w:firstLine="709"/>
        <w:contextualSpacing/>
        <w:jc w:val="both"/>
        <w:rPr>
          <w:color w:val="000000" w:themeColor="text1"/>
        </w:rPr>
      </w:pPr>
      <w:r w:rsidRPr="00AE13C9">
        <w:rPr>
          <w:color w:val="000000" w:themeColor="text1"/>
          <w:sz w:val="28"/>
          <w:szCs w:val="28"/>
        </w:rPr>
        <w:t xml:space="preserve">Расчет потребности </w:t>
      </w:r>
      <w:r w:rsidR="00F809D7">
        <w:rPr>
          <w:color w:val="000000" w:themeColor="text1"/>
          <w:sz w:val="28"/>
          <w:szCs w:val="28"/>
        </w:rPr>
        <w:t>Аксенихинского</w:t>
      </w:r>
      <w:r w:rsidRPr="00AE13C9">
        <w:rPr>
          <w:color w:val="000000" w:themeColor="text1"/>
          <w:sz w:val="28"/>
          <w:szCs w:val="28"/>
        </w:rPr>
        <w:t xml:space="preserve"> сельсовета в учреждениях социального и культурно-бытового обслуживания представлен в таблице</w:t>
      </w:r>
      <w:r w:rsidRPr="00AE13C9">
        <w:rPr>
          <w:color w:val="000000" w:themeColor="text1"/>
        </w:rPr>
        <w:t>.</w:t>
      </w:r>
    </w:p>
    <w:p w:rsidR="008D4C7C" w:rsidRPr="00AE13C9" w:rsidRDefault="00655F7E" w:rsidP="008D4C7C">
      <w:pPr>
        <w:keepNext/>
        <w:spacing w:after="0" w:line="240" w:lineRule="auto"/>
        <w:jc w:val="both"/>
        <w:rPr>
          <w:b/>
          <w:bCs/>
          <w:color w:val="000000" w:themeColor="text1"/>
        </w:rPr>
      </w:pPr>
      <w:r>
        <w:rPr>
          <w:b/>
          <w:bCs/>
          <w:color w:val="000000" w:themeColor="text1"/>
        </w:rPr>
        <w:t>Таблица 15</w:t>
      </w:r>
      <w:r w:rsidR="008D4C7C" w:rsidRPr="00AE13C9">
        <w:rPr>
          <w:b/>
          <w:bCs/>
          <w:color w:val="000000" w:themeColor="text1"/>
        </w:rPr>
        <w:t xml:space="preserve"> - Расчет потребности в объектах социально-бытового обслуживания населения </w:t>
      </w:r>
      <w:r w:rsidR="00F809D7">
        <w:rPr>
          <w:b/>
          <w:bCs/>
          <w:color w:val="000000" w:themeColor="text1"/>
        </w:rPr>
        <w:t>Аксенихинского</w:t>
      </w:r>
      <w:r w:rsidR="008D4C7C" w:rsidRPr="00AE13C9">
        <w:rPr>
          <w:b/>
          <w:bCs/>
          <w:color w:val="000000" w:themeColor="text1"/>
        </w:rPr>
        <w:t xml:space="preserve"> сельсовета на расчетный срок 2041 год (при численности </w:t>
      </w:r>
      <w:r w:rsidR="002951CA" w:rsidRPr="002951CA">
        <w:rPr>
          <w:b/>
          <w:lang w:eastAsia="ru-RU"/>
        </w:rPr>
        <w:t>474</w:t>
      </w:r>
      <w:r w:rsidR="008D4C7C" w:rsidRPr="002951CA">
        <w:rPr>
          <w:b/>
          <w:bCs/>
        </w:rPr>
        <w:t xml:space="preserve"> человек</w:t>
      </w:r>
      <w:r w:rsidR="008D4C7C" w:rsidRPr="00AE13C9">
        <w:rPr>
          <w:b/>
          <w:bCs/>
          <w:color w:val="000000" w:themeColor="text1"/>
        </w:rPr>
        <w:t>)</w:t>
      </w:r>
    </w:p>
    <w:tbl>
      <w:tblPr>
        <w:tblW w:w="4948" w:type="pct"/>
        <w:tblInd w:w="108" w:type="dxa"/>
        <w:tblLayout w:type="fixed"/>
        <w:tblLook w:val="04A0" w:firstRow="1" w:lastRow="0" w:firstColumn="1" w:lastColumn="0" w:noHBand="0" w:noVBand="1"/>
      </w:tblPr>
      <w:tblGrid>
        <w:gridCol w:w="427"/>
        <w:gridCol w:w="2267"/>
        <w:gridCol w:w="1141"/>
        <w:gridCol w:w="846"/>
        <w:gridCol w:w="1227"/>
        <w:gridCol w:w="39"/>
        <w:gridCol w:w="856"/>
        <w:gridCol w:w="852"/>
        <w:gridCol w:w="854"/>
        <w:gridCol w:w="1805"/>
      </w:tblGrid>
      <w:tr w:rsidR="008D4C7C" w:rsidRPr="004E34B8" w:rsidTr="001D3247">
        <w:trPr>
          <w:trHeight w:val="960"/>
          <w:tblHeader/>
        </w:trPr>
        <w:tc>
          <w:tcPr>
            <w:tcW w:w="207"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D4C7C" w:rsidRPr="00AE13C9" w:rsidRDefault="008D4C7C" w:rsidP="00F10895">
            <w:pPr>
              <w:spacing w:after="0"/>
              <w:jc w:val="center"/>
              <w:rPr>
                <w:b/>
                <w:color w:val="000000" w:themeColor="text1"/>
              </w:rPr>
            </w:pPr>
            <w:r w:rsidRPr="00AE13C9">
              <w:rPr>
                <w:b/>
                <w:color w:val="000000" w:themeColor="text1"/>
              </w:rPr>
              <w:t xml:space="preserve">№ </w:t>
            </w:r>
          </w:p>
        </w:tc>
        <w:tc>
          <w:tcPr>
            <w:tcW w:w="1099"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D4C7C" w:rsidRPr="00AE13C9" w:rsidRDefault="008D4C7C" w:rsidP="00F10895">
            <w:pPr>
              <w:spacing w:after="0"/>
              <w:jc w:val="center"/>
              <w:rPr>
                <w:b/>
                <w:color w:val="000000" w:themeColor="text1"/>
              </w:rPr>
            </w:pPr>
            <w:r w:rsidRPr="00AE13C9">
              <w:rPr>
                <w:b/>
                <w:color w:val="000000" w:themeColor="text1"/>
              </w:rPr>
              <w:t>Наименование учреждений обслуживания</w:t>
            </w:r>
          </w:p>
        </w:tc>
        <w:tc>
          <w:tcPr>
            <w:tcW w:w="553"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D4C7C" w:rsidRPr="00AE13C9" w:rsidRDefault="008D4C7C" w:rsidP="00F10895">
            <w:pPr>
              <w:spacing w:after="0"/>
              <w:jc w:val="center"/>
              <w:rPr>
                <w:b/>
                <w:color w:val="000000" w:themeColor="text1"/>
              </w:rPr>
            </w:pPr>
            <w:r w:rsidRPr="00AE13C9">
              <w:rPr>
                <w:b/>
                <w:color w:val="000000" w:themeColor="text1"/>
              </w:rPr>
              <w:t>Единица измерения</w:t>
            </w:r>
          </w:p>
        </w:tc>
        <w:tc>
          <w:tcPr>
            <w:tcW w:w="1024" w:type="pct"/>
            <w:gridSpan w:val="3"/>
            <w:tcBorders>
              <w:top w:val="single" w:sz="4" w:space="0" w:color="auto"/>
              <w:left w:val="nil"/>
              <w:bottom w:val="single" w:sz="4" w:space="0" w:color="auto"/>
              <w:right w:val="single" w:sz="4" w:space="0" w:color="auto"/>
            </w:tcBorders>
            <w:shd w:val="clear" w:color="auto" w:fill="auto"/>
            <w:vAlign w:val="center"/>
            <w:hideMark/>
          </w:tcPr>
          <w:p w:rsidR="008D4C7C" w:rsidRPr="00AE13C9" w:rsidRDefault="008D4C7C" w:rsidP="00F10895">
            <w:pPr>
              <w:spacing w:after="0"/>
              <w:jc w:val="center"/>
              <w:rPr>
                <w:b/>
                <w:color w:val="000000" w:themeColor="text1"/>
              </w:rPr>
            </w:pPr>
            <w:r w:rsidRPr="00AE13C9">
              <w:rPr>
                <w:b/>
                <w:color w:val="000000" w:themeColor="text1"/>
              </w:rPr>
              <w:t xml:space="preserve">Норма </w:t>
            </w:r>
          </w:p>
        </w:tc>
        <w:tc>
          <w:tcPr>
            <w:tcW w:w="415" w:type="pct"/>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8D4C7C" w:rsidRPr="00AE13C9" w:rsidRDefault="008D4C7C" w:rsidP="00F10895">
            <w:pPr>
              <w:spacing w:after="0"/>
              <w:jc w:val="center"/>
              <w:rPr>
                <w:b/>
                <w:color w:val="000000" w:themeColor="text1"/>
              </w:rPr>
            </w:pPr>
            <w:r w:rsidRPr="00AE13C9">
              <w:rPr>
                <w:b/>
                <w:color w:val="000000" w:themeColor="text1"/>
              </w:rPr>
              <w:t>Расчетная емкость объектов</w:t>
            </w:r>
          </w:p>
        </w:tc>
        <w:tc>
          <w:tcPr>
            <w:tcW w:w="827" w:type="pct"/>
            <w:gridSpan w:val="2"/>
            <w:tcBorders>
              <w:top w:val="single" w:sz="4" w:space="0" w:color="auto"/>
              <w:left w:val="nil"/>
              <w:bottom w:val="single" w:sz="4" w:space="0" w:color="auto"/>
              <w:right w:val="single" w:sz="4" w:space="0" w:color="auto"/>
            </w:tcBorders>
            <w:shd w:val="clear" w:color="auto" w:fill="auto"/>
            <w:vAlign w:val="center"/>
            <w:hideMark/>
          </w:tcPr>
          <w:p w:rsidR="008D4C7C" w:rsidRPr="00AE13C9" w:rsidRDefault="008D4C7C" w:rsidP="00F10895">
            <w:pPr>
              <w:spacing w:after="0"/>
              <w:jc w:val="center"/>
              <w:rPr>
                <w:b/>
                <w:color w:val="000000" w:themeColor="text1"/>
              </w:rPr>
            </w:pPr>
            <w:r w:rsidRPr="00AE13C9">
              <w:rPr>
                <w:b/>
                <w:color w:val="000000" w:themeColor="text1"/>
              </w:rPr>
              <w:t>Проектная емкость существующих сохраняемых объектов</w:t>
            </w:r>
          </w:p>
        </w:tc>
        <w:tc>
          <w:tcPr>
            <w:tcW w:w="875" w:type="pct"/>
            <w:vMerge w:val="restart"/>
            <w:tcBorders>
              <w:top w:val="single" w:sz="4" w:space="0" w:color="auto"/>
              <w:left w:val="nil"/>
              <w:right w:val="single" w:sz="4" w:space="0" w:color="auto"/>
            </w:tcBorders>
            <w:vAlign w:val="center"/>
          </w:tcPr>
          <w:p w:rsidR="008D4C7C" w:rsidRPr="00AE13C9" w:rsidRDefault="008D4C7C" w:rsidP="00F10895">
            <w:pPr>
              <w:spacing w:after="0"/>
              <w:jc w:val="center"/>
              <w:rPr>
                <w:b/>
                <w:color w:val="000000" w:themeColor="text1"/>
              </w:rPr>
            </w:pPr>
            <w:r w:rsidRPr="00AE13C9">
              <w:rPr>
                <w:b/>
                <w:color w:val="000000" w:themeColor="text1"/>
              </w:rPr>
              <w:t>Потребность в строительстве</w:t>
            </w:r>
          </w:p>
        </w:tc>
      </w:tr>
      <w:tr w:rsidR="008D4C7C" w:rsidRPr="004E34B8" w:rsidTr="001D3247">
        <w:trPr>
          <w:trHeight w:val="1721"/>
          <w:tblHeader/>
        </w:trPr>
        <w:tc>
          <w:tcPr>
            <w:tcW w:w="207" w:type="pct"/>
            <w:vMerge/>
            <w:tcBorders>
              <w:top w:val="single" w:sz="4" w:space="0" w:color="auto"/>
              <w:left w:val="single" w:sz="4" w:space="0" w:color="auto"/>
              <w:bottom w:val="single" w:sz="4" w:space="0" w:color="auto"/>
              <w:right w:val="single" w:sz="4" w:space="0" w:color="auto"/>
            </w:tcBorders>
            <w:vAlign w:val="center"/>
            <w:hideMark/>
          </w:tcPr>
          <w:p w:rsidR="008D4C7C" w:rsidRPr="00AE13C9" w:rsidRDefault="008D4C7C" w:rsidP="00F10895">
            <w:pPr>
              <w:spacing w:after="0"/>
              <w:rPr>
                <w:b/>
                <w:color w:val="000000" w:themeColor="text1"/>
              </w:rPr>
            </w:pPr>
          </w:p>
        </w:tc>
        <w:tc>
          <w:tcPr>
            <w:tcW w:w="1099" w:type="pct"/>
            <w:vMerge/>
            <w:tcBorders>
              <w:top w:val="single" w:sz="4" w:space="0" w:color="auto"/>
              <w:left w:val="single" w:sz="4" w:space="0" w:color="auto"/>
              <w:bottom w:val="single" w:sz="4" w:space="0" w:color="auto"/>
              <w:right w:val="single" w:sz="4" w:space="0" w:color="auto"/>
            </w:tcBorders>
            <w:vAlign w:val="center"/>
            <w:hideMark/>
          </w:tcPr>
          <w:p w:rsidR="008D4C7C" w:rsidRPr="00AE13C9" w:rsidRDefault="008D4C7C" w:rsidP="00F10895">
            <w:pPr>
              <w:spacing w:after="0"/>
              <w:rPr>
                <w:b/>
                <w:color w:val="000000" w:themeColor="text1"/>
              </w:rPr>
            </w:pPr>
          </w:p>
        </w:tc>
        <w:tc>
          <w:tcPr>
            <w:tcW w:w="553" w:type="pct"/>
            <w:vMerge/>
            <w:tcBorders>
              <w:top w:val="single" w:sz="4" w:space="0" w:color="auto"/>
              <w:left w:val="single" w:sz="4" w:space="0" w:color="auto"/>
              <w:bottom w:val="single" w:sz="4" w:space="0" w:color="auto"/>
              <w:right w:val="single" w:sz="4" w:space="0" w:color="auto"/>
            </w:tcBorders>
            <w:vAlign w:val="center"/>
            <w:hideMark/>
          </w:tcPr>
          <w:p w:rsidR="008D4C7C" w:rsidRPr="00AE13C9" w:rsidRDefault="008D4C7C" w:rsidP="00F10895">
            <w:pPr>
              <w:spacing w:after="0"/>
              <w:rPr>
                <w:b/>
                <w:color w:val="000000" w:themeColor="text1"/>
              </w:rPr>
            </w:pPr>
          </w:p>
        </w:tc>
        <w:tc>
          <w:tcPr>
            <w:tcW w:w="410" w:type="pct"/>
            <w:tcBorders>
              <w:top w:val="nil"/>
              <w:left w:val="nil"/>
              <w:bottom w:val="single" w:sz="4" w:space="0" w:color="auto"/>
              <w:right w:val="single" w:sz="4" w:space="0" w:color="auto"/>
            </w:tcBorders>
            <w:shd w:val="clear" w:color="auto" w:fill="auto"/>
            <w:vAlign w:val="center"/>
            <w:hideMark/>
          </w:tcPr>
          <w:p w:rsidR="008D4C7C" w:rsidRPr="00AE13C9" w:rsidRDefault="008D4C7C" w:rsidP="00F10895">
            <w:pPr>
              <w:spacing w:after="0"/>
              <w:jc w:val="center"/>
              <w:rPr>
                <w:b/>
                <w:color w:val="000000" w:themeColor="text1"/>
              </w:rPr>
            </w:pPr>
            <w:r w:rsidRPr="00AE13C9">
              <w:rPr>
                <w:b/>
                <w:color w:val="000000" w:themeColor="text1"/>
              </w:rPr>
              <w:t>Значение</w:t>
            </w:r>
          </w:p>
        </w:tc>
        <w:tc>
          <w:tcPr>
            <w:tcW w:w="614" w:type="pct"/>
            <w:gridSpan w:val="2"/>
            <w:tcBorders>
              <w:top w:val="nil"/>
              <w:left w:val="nil"/>
              <w:bottom w:val="single" w:sz="4" w:space="0" w:color="auto"/>
              <w:right w:val="single" w:sz="4" w:space="0" w:color="auto"/>
            </w:tcBorders>
            <w:shd w:val="clear" w:color="auto" w:fill="auto"/>
            <w:vAlign w:val="center"/>
            <w:hideMark/>
          </w:tcPr>
          <w:p w:rsidR="008D4C7C" w:rsidRPr="00AE13C9" w:rsidRDefault="008D4C7C" w:rsidP="00F10895">
            <w:pPr>
              <w:spacing w:after="0"/>
              <w:jc w:val="center"/>
              <w:rPr>
                <w:b/>
                <w:color w:val="000000" w:themeColor="text1"/>
              </w:rPr>
            </w:pPr>
            <w:r w:rsidRPr="00AE13C9">
              <w:rPr>
                <w:b/>
                <w:color w:val="000000" w:themeColor="text1"/>
              </w:rPr>
              <w:t>Примечание</w:t>
            </w:r>
          </w:p>
        </w:tc>
        <w:tc>
          <w:tcPr>
            <w:tcW w:w="415" w:type="pct"/>
            <w:vMerge/>
            <w:tcBorders>
              <w:top w:val="single" w:sz="4" w:space="0" w:color="auto"/>
              <w:left w:val="single" w:sz="4" w:space="0" w:color="auto"/>
              <w:bottom w:val="single" w:sz="4" w:space="0" w:color="auto"/>
              <w:right w:val="single" w:sz="4" w:space="0" w:color="auto"/>
            </w:tcBorders>
            <w:vAlign w:val="center"/>
            <w:hideMark/>
          </w:tcPr>
          <w:p w:rsidR="008D4C7C" w:rsidRPr="00AE13C9" w:rsidRDefault="008D4C7C" w:rsidP="00F10895">
            <w:pPr>
              <w:spacing w:after="0"/>
              <w:rPr>
                <w:b/>
                <w:color w:val="000000" w:themeColor="text1"/>
              </w:rPr>
            </w:pPr>
          </w:p>
        </w:tc>
        <w:tc>
          <w:tcPr>
            <w:tcW w:w="413" w:type="pct"/>
            <w:tcBorders>
              <w:top w:val="nil"/>
              <w:left w:val="nil"/>
              <w:bottom w:val="single" w:sz="4" w:space="0" w:color="auto"/>
              <w:right w:val="single" w:sz="4" w:space="0" w:color="auto"/>
            </w:tcBorders>
            <w:shd w:val="clear" w:color="auto" w:fill="auto"/>
            <w:textDirection w:val="btLr"/>
            <w:vAlign w:val="center"/>
            <w:hideMark/>
          </w:tcPr>
          <w:p w:rsidR="008D4C7C" w:rsidRPr="00AE13C9" w:rsidRDefault="008D4C7C" w:rsidP="00F10895">
            <w:pPr>
              <w:spacing w:after="0"/>
              <w:jc w:val="center"/>
              <w:rPr>
                <w:b/>
                <w:color w:val="000000" w:themeColor="text1"/>
              </w:rPr>
            </w:pPr>
            <w:r w:rsidRPr="00AE13C9">
              <w:rPr>
                <w:b/>
                <w:color w:val="000000" w:themeColor="text1"/>
              </w:rPr>
              <w:t>значение</w:t>
            </w:r>
          </w:p>
        </w:tc>
        <w:tc>
          <w:tcPr>
            <w:tcW w:w="414" w:type="pct"/>
            <w:tcBorders>
              <w:top w:val="nil"/>
              <w:left w:val="nil"/>
              <w:bottom w:val="single" w:sz="4" w:space="0" w:color="auto"/>
              <w:right w:val="single" w:sz="4" w:space="0" w:color="auto"/>
            </w:tcBorders>
            <w:shd w:val="clear" w:color="auto" w:fill="auto"/>
            <w:textDirection w:val="btLr"/>
            <w:vAlign w:val="center"/>
            <w:hideMark/>
          </w:tcPr>
          <w:p w:rsidR="008D4C7C" w:rsidRPr="00AE13C9" w:rsidRDefault="008D4C7C" w:rsidP="00F10895">
            <w:pPr>
              <w:spacing w:after="0"/>
              <w:jc w:val="center"/>
              <w:rPr>
                <w:b/>
                <w:color w:val="000000" w:themeColor="text1"/>
              </w:rPr>
            </w:pPr>
            <w:r w:rsidRPr="00AE13C9">
              <w:rPr>
                <w:b/>
                <w:color w:val="000000" w:themeColor="text1"/>
              </w:rPr>
              <w:t>% обеспеченности</w:t>
            </w:r>
          </w:p>
        </w:tc>
        <w:tc>
          <w:tcPr>
            <w:tcW w:w="875" w:type="pct"/>
            <w:vMerge/>
            <w:tcBorders>
              <w:left w:val="nil"/>
              <w:bottom w:val="single" w:sz="4" w:space="0" w:color="auto"/>
              <w:right w:val="single" w:sz="4" w:space="0" w:color="auto"/>
            </w:tcBorders>
            <w:textDirection w:val="btLr"/>
          </w:tcPr>
          <w:p w:rsidR="008D4C7C" w:rsidRPr="00AE13C9" w:rsidRDefault="008D4C7C" w:rsidP="00F10895">
            <w:pPr>
              <w:spacing w:after="0"/>
              <w:jc w:val="center"/>
              <w:rPr>
                <w:b/>
                <w:color w:val="000000" w:themeColor="text1"/>
              </w:rPr>
            </w:pPr>
          </w:p>
        </w:tc>
      </w:tr>
      <w:tr w:rsidR="008D4C7C" w:rsidRPr="004E34B8" w:rsidTr="001D3247">
        <w:trPr>
          <w:trHeight w:val="315"/>
          <w:tblHeader/>
        </w:trPr>
        <w:tc>
          <w:tcPr>
            <w:tcW w:w="207" w:type="pct"/>
            <w:tcBorders>
              <w:top w:val="nil"/>
              <w:left w:val="single" w:sz="4" w:space="0" w:color="auto"/>
              <w:bottom w:val="single" w:sz="4" w:space="0" w:color="auto"/>
              <w:right w:val="single" w:sz="4" w:space="0" w:color="auto"/>
            </w:tcBorders>
            <w:shd w:val="clear" w:color="auto" w:fill="auto"/>
            <w:vAlign w:val="center"/>
            <w:hideMark/>
          </w:tcPr>
          <w:p w:rsidR="008D4C7C" w:rsidRPr="00AE13C9" w:rsidRDefault="008D4C7C" w:rsidP="00F10895">
            <w:pPr>
              <w:spacing w:after="0"/>
              <w:jc w:val="center"/>
              <w:rPr>
                <w:b/>
                <w:color w:val="000000" w:themeColor="text1"/>
              </w:rPr>
            </w:pPr>
            <w:r w:rsidRPr="00AE13C9">
              <w:rPr>
                <w:b/>
                <w:color w:val="000000" w:themeColor="text1"/>
              </w:rPr>
              <w:t>1</w:t>
            </w:r>
          </w:p>
        </w:tc>
        <w:tc>
          <w:tcPr>
            <w:tcW w:w="1099" w:type="pct"/>
            <w:tcBorders>
              <w:top w:val="nil"/>
              <w:left w:val="nil"/>
              <w:bottom w:val="single" w:sz="4" w:space="0" w:color="auto"/>
              <w:right w:val="single" w:sz="4" w:space="0" w:color="auto"/>
            </w:tcBorders>
            <w:shd w:val="clear" w:color="auto" w:fill="auto"/>
            <w:vAlign w:val="center"/>
            <w:hideMark/>
          </w:tcPr>
          <w:p w:rsidR="008D4C7C" w:rsidRPr="00AE13C9" w:rsidRDefault="008D4C7C" w:rsidP="00F10895">
            <w:pPr>
              <w:spacing w:after="0"/>
              <w:jc w:val="center"/>
              <w:rPr>
                <w:b/>
                <w:color w:val="000000" w:themeColor="text1"/>
              </w:rPr>
            </w:pPr>
            <w:r w:rsidRPr="00AE13C9">
              <w:rPr>
                <w:b/>
                <w:color w:val="000000" w:themeColor="text1"/>
              </w:rPr>
              <w:t>2</w:t>
            </w:r>
          </w:p>
        </w:tc>
        <w:tc>
          <w:tcPr>
            <w:tcW w:w="553" w:type="pct"/>
            <w:tcBorders>
              <w:top w:val="nil"/>
              <w:left w:val="nil"/>
              <w:bottom w:val="single" w:sz="4" w:space="0" w:color="auto"/>
              <w:right w:val="single" w:sz="4" w:space="0" w:color="auto"/>
            </w:tcBorders>
            <w:shd w:val="clear" w:color="auto" w:fill="auto"/>
            <w:vAlign w:val="center"/>
            <w:hideMark/>
          </w:tcPr>
          <w:p w:rsidR="008D4C7C" w:rsidRPr="00AE13C9" w:rsidRDefault="008D4C7C" w:rsidP="00F10895">
            <w:pPr>
              <w:spacing w:after="0"/>
              <w:jc w:val="center"/>
              <w:rPr>
                <w:b/>
                <w:color w:val="000000" w:themeColor="text1"/>
              </w:rPr>
            </w:pPr>
            <w:r w:rsidRPr="00AE13C9">
              <w:rPr>
                <w:b/>
                <w:color w:val="000000" w:themeColor="text1"/>
              </w:rPr>
              <w:t>3</w:t>
            </w:r>
          </w:p>
        </w:tc>
        <w:tc>
          <w:tcPr>
            <w:tcW w:w="410" w:type="pct"/>
            <w:tcBorders>
              <w:top w:val="nil"/>
              <w:left w:val="nil"/>
              <w:bottom w:val="single" w:sz="4" w:space="0" w:color="auto"/>
              <w:right w:val="single" w:sz="4" w:space="0" w:color="auto"/>
            </w:tcBorders>
            <w:shd w:val="clear" w:color="auto" w:fill="auto"/>
            <w:vAlign w:val="center"/>
            <w:hideMark/>
          </w:tcPr>
          <w:p w:rsidR="008D4C7C" w:rsidRPr="00AE13C9" w:rsidRDefault="008D4C7C" w:rsidP="00F10895">
            <w:pPr>
              <w:spacing w:after="0"/>
              <w:jc w:val="center"/>
              <w:rPr>
                <w:b/>
                <w:color w:val="000000" w:themeColor="text1"/>
              </w:rPr>
            </w:pPr>
            <w:r w:rsidRPr="00AE13C9">
              <w:rPr>
                <w:b/>
                <w:color w:val="000000" w:themeColor="text1"/>
              </w:rPr>
              <w:t>4</w:t>
            </w:r>
          </w:p>
        </w:tc>
        <w:tc>
          <w:tcPr>
            <w:tcW w:w="614" w:type="pct"/>
            <w:gridSpan w:val="2"/>
            <w:tcBorders>
              <w:top w:val="nil"/>
              <w:left w:val="nil"/>
              <w:bottom w:val="single" w:sz="4" w:space="0" w:color="auto"/>
              <w:right w:val="single" w:sz="4" w:space="0" w:color="auto"/>
            </w:tcBorders>
            <w:shd w:val="clear" w:color="auto" w:fill="auto"/>
            <w:vAlign w:val="center"/>
            <w:hideMark/>
          </w:tcPr>
          <w:p w:rsidR="008D4C7C" w:rsidRPr="00AE13C9" w:rsidRDefault="008D4C7C" w:rsidP="00F10895">
            <w:pPr>
              <w:spacing w:after="0"/>
              <w:jc w:val="center"/>
              <w:rPr>
                <w:b/>
                <w:color w:val="000000" w:themeColor="text1"/>
              </w:rPr>
            </w:pPr>
            <w:r w:rsidRPr="00AE13C9">
              <w:rPr>
                <w:b/>
                <w:color w:val="000000" w:themeColor="text1"/>
              </w:rPr>
              <w:t>5</w:t>
            </w:r>
          </w:p>
        </w:tc>
        <w:tc>
          <w:tcPr>
            <w:tcW w:w="415" w:type="pct"/>
            <w:tcBorders>
              <w:top w:val="nil"/>
              <w:left w:val="nil"/>
              <w:bottom w:val="single" w:sz="4" w:space="0" w:color="auto"/>
              <w:right w:val="single" w:sz="4" w:space="0" w:color="auto"/>
            </w:tcBorders>
            <w:shd w:val="clear" w:color="auto" w:fill="auto"/>
            <w:vAlign w:val="center"/>
            <w:hideMark/>
          </w:tcPr>
          <w:p w:rsidR="008D4C7C" w:rsidRPr="00AE13C9" w:rsidRDefault="008D4C7C" w:rsidP="00F10895">
            <w:pPr>
              <w:spacing w:after="0"/>
              <w:jc w:val="center"/>
              <w:rPr>
                <w:b/>
                <w:color w:val="000000" w:themeColor="text1"/>
              </w:rPr>
            </w:pPr>
            <w:r w:rsidRPr="00AE13C9">
              <w:rPr>
                <w:b/>
                <w:color w:val="000000" w:themeColor="text1"/>
              </w:rPr>
              <w:t>6</w:t>
            </w:r>
          </w:p>
        </w:tc>
        <w:tc>
          <w:tcPr>
            <w:tcW w:w="413" w:type="pct"/>
            <w:tcBorders>
              <w:top w:val="nil"/>
              <w:left w:val="nil"/>
              <w:bottom w:val="single" w:sz="4" w:space="0" w:color="auto"/>
              <w:right w:val="single" w:sz="4" w:space="0" w:color="auto"/>
            </w:tcBorders>
            <w:shd w:val="clear" w:color="auto" w:fill="auto"/>
            <w:vAlign w:val="center"/>
            <w:hideMark/>
          </w:tcPr>
          <w:p w:rsidR="008D4C7C" w:rsidRPr="00AE13C9" w:rsidRDefault="008D4C7C" w:rsidP="00F10895">
            <w:pPr>
              <w:spacing w:after="0"/>
              <w:jc w:val="center"/>
              <w:rPr>
                <w:b/>
                <w:color w:val="000000" w:themeColor="text1"/>
              </w:rPr>
            </w:pPr>
            <w:r w:rsidRPr="00AE13C9">
              <w:rPr>
                <w:b/>
                <w:color w:val="000000" w:themeColor="text1"/>
              </w:rPr>
              <w:t>7</w:t>
            </w:r>
          </w:p>
        </w:tc>
        <w:tc>
          <w:tcPr>
            <w:tcW w:w="414" w:type="pct"/>
            <w:tcBorders>
              <w:top w:val="nil"/>
              <w:left w:val="nil"/>
              <w:bottom w:val="single" w:sz="4" w:space="0" w:color="auto"/>
              <w:right w:val="single" w:sz="4" w:space="0" w:color="auto"/>
            </w:tcBorders>
            <w:shd w:val="clear" w:color="auto" w:fill="auto"/>
            <w:vAlign w:val="center"/>
            <w:hideMark/>
          </w:tcPr>
          <w:p w:rsidR="008D4C7C" w:rsidRPr="00AE13C9" w:rsidRDefault="008D4C7C" w:rsidP="00F10895">
            <w:pPr>
              <w:spacing w:after="0"/>
              <w:jc w:val="center"/>
              <w:rPr>
                <w:b/>
                <w:color w:val="000000" w:themeColor="text1"/>
              </w:rPr>
            </w:pPr>
            <w:r w:rsidRPr="00AE13C9">
              <w:rPr>
                <w:b/>
                <w:color w:val="000000" w:themeColor="text1"/>
              </w:rPr>
              <w:t>8</w:t>
            </w:r>
          </w:p>
        </w:tc>
        <w:tc>
          <w:tcPr>
            <w:tcW w:w="875" w:type="pct"/>
            <w:tcBorders>
              <w:top w:val="nil"/>
              <w:left w:val="nil"/>
              <w:bottom w:val="single" w:sz="4" w:space="0" w:color="auto"/>
              <w:right w:val="single" w:sz="4" w:space="0" w:color="auto"/>
            </w:tcBorders>
            <w:vAlign w:val="center"/>
          </w:tcPr>
          <w:p w:rsidR="008D4C7C" w:rsidRPr="00AE13C9" w:rsidRDefault="008D4C7C" w:rsidP="00F10895">
            <w:pPr>
              <w:spacing w:after="0"/>
              <w:jc w:val="center"/>
              <w:rPr>
                <w:b/>
                <w:color w:val="000000" w:themeColor="text1"/>
              </w:rPr>
            </w:pPr>
            <w:r w:rsidRPr="00AE13C9">
              <w:rPr>
                <w:b/>
                <w:color w:val="000000" w:themeColor="text1"/>
              </w:rPr>
              <w:t>9</w:t>
            </w:r>
          </w:p>
        </w:tc>
      </w:tr>
      <w:tr w:rsidR="008D4C7C" w:rsidRPr="004E34B8" w:rsidTr="00F10895">
        <w:trPr>
          <w:trHeight w:val="315"/>
        </w:trPr>
        <w:tc>
          <w:tcPr>
            <w:tcW w:w="5000" w:type="pct"/>
            <w:gridSpan w:val="10"/>
            <w:tcBorders>
              <w:top w:val="single" w:sz="4" w:space="0" w:color="auto"/>
              <w:left w:val="single" w:sz="4" w:space="0" w:color="auto"/>
              <w:bottom w:val="single" w:sz="4" w:space="0" w:color="auto"/>
              <w:right w:val="single" w:sz="4" w:space="0" w:color="auto"/>
            </w:tcBorders>
            <w:shd w:val="clear" w:color="auto" w:fill="auto"/>
            <w:vAlign w:val="center"/>
            <w:hideMark/>
          </w:tcPr>
          <w:p w:rsidR="008D4C7C" w:rsidRPr="00AE13C9" w:rsidRDefault="008D4C7C" w:rsidP="00F10895">
            <w:pPr>
              <w:spacing w:after="0"/>
              <w:jc w:val="center"/>
              <w:rPr>
                <w:b/>
                <w:bCs/>
                <w:color w:val="000000" w:themeColor="text1"/>
              </w:rPr>
            </w:pPr>
            <w:r w:rsidRPr="00AE13C9">
              <w:rPr>
                <w:b/>
                <w:bCs/>
                <w:color w:val="000000" w:themeColor="text1"/>
              </w:rPr>
              <w:t>Образовательные организации</w:t>
            </w:r>
          </w:p>
        </w:tc>
      </w:tr>
      <w:tr w:rsidR="008D4C7C" w:rsidRPr="004E34B8" w:rsidTr="001D3247">
        <w:trPr>
          <w:trHeight w:val="765"/>
        </w:trPr>
        <w:tc>
          <w:tcPr>
            <w:tcW w:w="207" w:type="pct"/>
            <w:tcBorders>
              <w:top w:val="nil"/>
              <w:left w:val="single" w:sz="4" w:space="0" w:color="auto"/>
              <w:bottom w:val="single" w:sz="4" w:space="0" w:color="auto"/>
              <w:right w:val="single" w:sz="4" w:space="0" w:color="auto"/>
            </w:tcBorders>
            <w:shd w:val="clear" w:color="auto" w:fill="auto"/>
            <w:vAlign w:val="center"/>
            <w:hideMark/>
          </w:tcPr>
          <w:p w:rsidR="008D4C7C" w:rsidRPr="00AE13C9" w:rsidRDefault="008D4C7C" w:rsidP="00F10895">
            <w:pPr>
              <w:spacing w:after="0"/>
              <w:jc w:val="center"/>
              <w:rPr>
                <w:color w:val="000000" w:themeColor="text1"/>
              </w:rPr>
            </w:pPr>
            <w:r w:rsidRPr="00AE13C9">
              <w:rPr>
                <w:color w:val="000000" w:themeColor="text1"/>
              </w:rPr>
              <w:t>1</w:t>
            </w:r>
          </w:p>
        </w:tc>
        <w:tc>
          <w:tcPr>
            <w:tcW w:w="1099" w:type="pct"/>
            <w:tcBorders>
              <w:top w:val="nil"/>
              <w:left w:val="nil"/>
              <w:bottom w:val="single" w:sz="4" w:space="0" w:color="auto"/>
              <w:right w:val="single" w:sz="4" w:space="0" w:color="auto"/>
            </w:tcBorders>
            <w:shd w:val="clear" w:color="auto" w:fill="auto"/>
            <w:vAlign w:val="center"/>
            <w:hideMark/>
          </w:tcPr>
          <w:p w:rsidR="008D4C7C" w:rsidRPr="00AE13C9" w:rsidRDefault="008D4C7C" w:rsidP="00F10895">
            <w:pPr>
              <w:spacing w:after="0"/>
              <w:rPr>
                <w:color w:val="000000" w:themeColor="text1"/>
              </w:rPr>
            </w:pPr>
            <w:r w:rsidRPr="00AE13C9">
              <w:rPr>
                <w:color w:val="000000" w:themeColor="text1"/>
              </w:rPr>
              <w:t>Дошкольные образовательные организации</w:t>
            </w:r>
          </w:p>
        </w:tc>
        <w:tc>
          <w:tcPr>
            <w:tcW w:w="553" w:type="pct"/>
            <w:tcBorders>
              <w:top w:val="nil"/>
              <w:left w:val="nil"/>
              <w:bottom w:val="single" w:sz="4" w:space="0" w:color="auto"/>
              <w:right w:val="single" w:sz="4" w:space="0" w:color="auto"/>
            </w:tcBorders>
            <w:shd w:val="clear" w:color="auto" w:fill="auto"/>
            <w:vAlign w:val="center"/>
            <w:hideMark/>
          </w:tcPr>
          <w:p w:rsidR="008D4C7C" w:rsidRPr="00AE13C9" w:rsidRDefault="008D4C7C" w:rsidP="00F10895">
            <w:pPr>
              <w:spacing w:after="0"/>
              <w:jc w:val="center"/>
              <w:rPr>
                <w:color w:val="000000" w:themeColor="text1"/>
              </w:rPr>
            </w:pPr>
            <w:r w:rsidRPr="00AE13C9">
              <w:rPr>
                <w:color w:val="000000" w:themeColor="text1"/>
              </w:rPr>
              <w:t>мест</w:t>
            </w:r>
          </w:p>
        </w:tc>
        <w:tc>
          <w:tcPr>
            <w:tcW w:w="410" w:type="pct"/>
            <w:tcBorders>
              <w:top w:val="nil"/>
              <w:left w:val="nil"/>
              <w:bottom w:val="single" w:sz="4" w:space="0" w:color="auto"/>
              <w:right w:val="single" w:sz="4" w:space="0" w:color="auto"/>
            </w:tcBorders>
            <w:shd w:val="clear" w:color="auto" w:fill="auto"/>
            <w:vAlign w:val="center"/>
            <w:hideMark/>
          </w:tcPr>
          <w:p w:rsidR="008D4C7C" w:rsidRPr="002951CA" w:rsidRDefault="008D4C7C" w:rsidP="00F10895">
            <w:pPr>
              <w:spacing w:after="0"/>
              <w:jc w:val="center"/>
              <w:rPr>
                <w:color w:val="000000" w:themeColor="text1"/>
              </w:rPr>
            </w:pPr>
            <w:r w:rsidRPr="002951CA">
              <w:rPr>
                <w:color w:val="000000" w:themeColor="text1"/>
              </w:rPr>
              <w:t>35</w:t>
            </w:r>
          </w:p>
        </w:tc>
        <w:tc>
          <w:tcPr>
            <w:tcW w:w="614" w:type="pct"/>
            <w:gridSpan w:val="2"/>
            <w:tcBorders>
              <w:top w:val="nil"/>
              <w:left w:val="nil"/>
              <w:bottom w:val="single" w:sz="4" w:space="0" w:color="auto"/>
              <w:right w:val="single" w:sz="4" w:space="0" w:color="auto"/>
            </w:tcBorders>
            <w:shd w:val="clear" w:color="auto" w:fill="auto"/>
            <w:vAlign w:val="center"/>
            <w:hideMark/>
          </w:tcPr>
          <w:p w:rsidR="008D4C7C" w:rsidRPr="00AE55F1" w:rsidRDefault="008D4C7C" w:rsidP="00F10895">
            <w:pPr>
              <w:spacing w:after="0"/>
              <w:jc w:val="center"/>
              <w:rPr>
                <w:color w:val="000000" w:themeColor="text1"/>
              </w:rPr>
            </w:pPr>
            <w:r w:rsidRPr="00AE55F1">
              <w:rPr>
                <w:color w:val="000000" w:themeColor="text1"/>
              </w:rPr>
              <w:t>мест на 1 тыс. человек</w:t>
            </w:r>
          </w:p>
        </w:tc>
        <w:tc>
          <w:tcPr>
            <w:tcW w:w="415" w:type="pct"/>
            <w:tcBorders>
              <w:top w:val="nil"/>
              <w:left w:val="nil"/>
              <w:bottom w:val="single" w:sz="4" w:space="0" w:color="auto"/>
              <w:right w:val="single" w:sz="4" w:space="0" w:color="auto"/>
            </w:tcBorders>
            <w:shd w:val="clear" w:color="auto" w:fill="auto"/>
            <w:vAlign w:val="center"/>
            <w:hideMark/>
          </w:tcPr>
          <w:p w:rsidR="008D4C7C" w:rsidRPr="00150161" w:rsidRDefault="00273EC5" w:rsidP="00F10895">
            <w:pPr>
              <w:spacing w:after="0"/>
              <w:jc w:val="center"/>
            </w:pPr>
            <w:r w:rsidRPr="00150161">
              <w:t>17</w:t>
            </w:r>
          </w:p>
        </w:tc>
        <w:tc>
          <w:tcPr>
            <w:tcW w:w="413" w:type="pct"/>
            <w:tcBorders>
              <w:top w:val="nil"/>
              <w:left w:val="nil"/>
              <w:bottom w:val="single" w:sz="4" w:space="0" w:color="auto"/>
              <w:right w:val="single" w:sz="4" w:space="0" w:color="auto"/>
            </w:tcBorders>
            <w:shd w:val="clear" w:color="auto" w:fill="auto"/>
            <w:vAlign w:val="center"/>
            <w:hideMark/>
          </w:tcPr>
          <w:p w:rsidR="008D4C7C" w:rsidRPr="00150161" w:rsidRDefault="00150161" w:rsidP="00F10895">
            <w:pPr>
              <w:spacing w:after="0"/>
              <w:jc w:val="center"/>
            </w:pPr>
            <w:r w:rsidRPr="00150161">
              <w:t>-</w:t>
            </w:r>
          </w:p>
        </w:tc>
        <w:tc>
          <w:tcPr>
            <w:tcW w:w="414" w:type="pct"/>
            <w:tcBorders>
              <w:top w:val="nil"/>
              <w:left w:val="nil"/>
              <w:bottom w:val="single" w:sz="4" w:space="0" w:color="auto"/>
              <w:right w:val="single" w:sz="4" w:space="0" w:color="auto"/>
            </w:tcBorders>
            <w:shd w:val="clear" w:color="auto" w:fill="auto"/>
            <w:vAlign w:val="center"/>
            <w:hideMark/>
          </w:tcPr>
          <w:p w:rsidR="008D4C7C" w:rsidRPr="00150161" w:rsidRDefault="00150161" w:rsidP="00F10895">
            <w:pPr>
              <w:spacing w:after="0"/>
              <w:jc w:val="center"/>
            </w:pPr>
            <w:r w:rsidRPr="00150161">
              <w:t>0,0</w:t>
            </w:r>
          </w:p>
        </w:tc>
        <w:tc>
          <w:tcPr>
            <w:tcW w:w="875" w:type="pct"/>
            <w:tcBorders>
              <w:top w:val="nil"/>
              <w:left w:val="nil"/>
              <w:bottom w:val="single" w:sz="4" w:space="0" w:color="auto"/>
              <w:right w:val="single" w:sz="4" w:space="0" w:color="auto"/>
            </w:tcBorders>
            <w:vAlign w:val="center"/>
          </w:tcPr>
          <w:p w:rsidR="008D4C7C" w:rsidRPr="00273EC5" w:rsidRDefault="008D4C7C" w:rsidP="00150161">
            <w:pPr>
              <w:spacing w:after="0"/>
            </w:pPr>
            <w:r w:rsidRPr="00273EC5">
              <w:t>О</w:t>
            </w:r>
            <w:r w:rsidR="00150161">
              <w:t>рганизация дошкольной группы</w:t>
            </w:r>
          </w:p>
        </w:tc>
      </w:tr>
      <w:tr w:rsidR="008D4C7C" w:rsidRPr="004E34B8" w:rsidTr="001D3247">
        <w:trPr>
          <w:trHeight w:val="765"/>
        </w:trPr>
        <w:tc>
          <w:tcPr>
            <w:tcW w:w="207" w:type="pct"/>
            <w:tcBorders>
              <w:top w:val="nil"/>
              <w:left w:val="single" w:sz="4" w:space="0" w:color="auto"/>
              <w:bottom w:val="single" w:sz="4" w:space="0" w:color="auto"/>
              <w:right w:val="single" w:sz="4" w:space="0" w:color="auto"/>
            </w:tcBorders>
            <w:shd w:val="clear" w:color="auto" w:fill="auto"/>
            <w:vAlign w:val="center"/>
            <w:hideMark/>
          </w:tcPr>
          <w:p w:rsidR="008D4C7C" w:rsidRPr="00AE13C9" w:rsidRDefault="008D4C7C" w:rsidP="00F10895">
            <w:pPr>
              <w:spacing w:after="0"/>
              <w:jc w:val="center"/>
              <w:rPr>
                <w:color w:val="000000" w:themeColor="text1"/>
              </w:rPr>
            </w:pPr>
            <w:r w:rsidRPr="00AE13C9">
              <w:rPr>
                <w:color w:val="000000" w:themeColor="text1"/>
              </w:rPr>
              <w:t>2</w:t>
            </w:r>
          </w:p>
        </w:tc>
        <w:tc>
          <w:tcPr>
            <w:tcW w:w="1099" w:type="pct"/>
            <w:tcBorders>
              <w:top w:val="nil"/>
              <w:left w:val="nil"/>
              <w:bottom w:val="single" w:sz="4" w:space="0" w:color="auto"/>
              <w:right w:val="single" w:sz="4" w:space="0" w:color="auto"/>
            </w:tcBorders>
            <w:shd w:val="clear" w:color="auto" w:fill="auto"/>
            <w:vAlign w:val="center"/>
            <w:hideMark/>
          </w:tcPr>
          <w:p w:rsidR="008D4C7C" w:rsidRPr="00AE13C9" w:rsidRDefault="008D4C7C" w:rsidP="00F10895">
            <w:pPr>
              <w:spacing w:after="0"/>
              <w:rPr>
                <w:color w:val="000000" w:themeColor="text1"/>
              </w:rPr>
            </w:pPr>
            <w:r w:rsidRPr="00AE13C9">
              <w:rPr>
                <w:color w:val="000000" w:themeColor="text1"/>
              </w:rPr>
              <w:t>Общеобразовательные организации</w:t>
            </w:r>
          </w:p>
        </w:tc>
        <w:tc>
          <w:tcPr>
            <w:tcW w:w="553" w:type="pct"/>
            <w:tcBorders>
              <w:top w:val="nil"/>
              <w:left w:val="nil"/>
              <w:bottom w:val="single" w:sz="4" w:space="0" w:color="auto"/>
              <w:right w:val="single" w:sz="4" w:space="0" w:color="auto"/>
            </w:tcBorders>
            <w:shd w:val="clear" w:color="auto" w:fill="auto"/>
            <w:vAlign w:val="center"/>
            <w:hideMark/>
          </w:tcPr>
          <w:p w:rsidR="008D4C7C" w:rsidRPr="00AE13C9" w:rsidRDefault="008D4C7C" w:rsidP="00F10895">
            <w:pPr>
              <w:spacing w:after="0"/>
              <w:jc w:val="center"/>
              <w:rPr>
                <w:color w:val="000000" w:themeColor="text1"/>
              </w:rPr>
            </w:pPr>
            <w:r w:rsidRPr="00AE13C9">
              <w:rPr>
                <w:color w:val="000000" w:themeColor="text1"/>
              </w:rPr>
              <w:t>мест</w:t>
            </w:r>
          </w:p>
        </w:tc>
        <w:tc>
          <w:tcPr>
            <w:tcW w:w="410" w:type="pct"/>
            <w:tcBorders>
              <w:top w:val="nil"/>
              <w:left w:val="nil"/>
              <w:bottom w:val="single" w:sz="4" w:space="0" w:color="auto"/>
              <w:right w:val="single" w:sz="4" w:space="0" w:color="auto"/>
            </w:tcBorders>
            <w:shd w:val="clear" w:color="auto" w:fill="auto"/>
            <w:vAlign w:val="center"/>
            <w:hideMark/>
          </w:tcPr>
          <w:p w:rsidR="008D4C7C" w:rsidRPr="002951CA" w:rsidRDefault="008D4C7C" w:rsidP="00F10895">
            <w:pPr>
              <w:spacing w:after="0"/>
              <w:jc w:val="center"/>
              <w:rPr>
                <w:color w:val="000000" w:themeColor="text1"/>
              </w:rPr>
            </w:pPr>
            <w:r w:rsidRPr="002951CA">
              <w:rPr>
                <w:color w:val="000000" w:themeColor="text1"/>
              </w:rPr>
              <w:t>100</w:t>
            </w:r>
          </w:p>
        </w:tc>
        <w:tc>
          <w:tcPr>
            <w:tcW w:w="614" w:type="pct"/>
            <w:gridSpan w:val="2"/>
            <w:tcBorders>
              <w:top w:val="nil"/>
              <w:left w:val="nil"/>
              <w:bottom w:val="single" w:sz="4" w:space="0" w:color="auto"/>
              <w:right w:val="single" w:sz="4" w:space="0" w:color="auto"/>
            </w:tcBorders>
            <w:shd w:val="clear" w:color="auto" w:fill="auto"/>
            <w:vAlign w:val="center"/>
            <w:hideMark/>
          </w:tcPr>
          <w:p w:rsidR="008D4C7C" w:rsidRPr="00AE55F1" w:rsidRDefault="008D4C7C" w:rsidP="00F10895">
            <w:pPr>
              <w:spacing w:after="0"/>
              <w:jc w:val="center"/>
              <w:rPr>
                <w:color w:val="000000" w:themeColor="text1"/>
              </w:rPr>
            </w:pPr>
            <w:r w:rsidRPr="00AE55F1">
              <w:rPr>
                <w:color w:val="000000" w:themeColor="text1"/>
              </w:rPr>
              <w:t>мест на 1 тыс. человек</w:t>
            </w:r>
          </w:p>
        </w:tc>
        <w:tc>
          <w:tcPr>
            <w:tcW w:w="415" w:type="pct"/>
            <w:tcBorders>
              <w:top w:val="nil"/>
              <w:left w:val="nil"/>
              <w:bottom w:val="single" w:sz="4" w:space="0" w:color="auto"/>
              <w:right w:val="single" w:sz="4" w:space="0" w:color="auto"/>
            </w:tcBorders>
            <w:shd w:val="clear" w:color="auto" w:fill="auto"/>
            <w:vAlign w:val="center"/>
            <w:hideMark/>
          </w:tcPr>
          <w:p w:rsidR="008D4C7C" w:rsidRPr="00273EC5" w:rsidRDefault="00273EC5" w:rsidP="00F10895">
            <w:pPr>
              <w:spacing w:after="0"/>
              <w:jc w:val="center"/>
            </w:pPr>
            <w:r w:rsidRPr="00273EC5">
              <w:t>47</w:t>
            </w:r>
          </w:p>
        </w:tc>
        <w:tc>
          <w:tcPr>
            <w:tcW w:w="413" w:type="pct"/>
            <w:tcBorders>
              <w:top w:val="nil"/>
              <w:left w:val="nil"/>
              <w:bottom w:val="single" w:sz="4" w:space="0" w:color="auto"/>
              <w:right w:val="single" w:sz="4" w:space="0" w:color="auto"/>
            </w:tcBorders>
            <w:shd w:val="clear" w:color="auto" w:fill="auto"/>
            <w:vAlign w:val="center"/>
            <w:hideMark/>
          </w:tcPr>
          <w:p w:rsidR="008D4C7C" w:rsidRPr="00150161" w:rsidRDefault="00150161" w:rsidP="00F10895">
            <w:pPr>
              <w:spacing w:after="0"/>
              <w:jc w:val="center"/>
            </w:pPr>
            <w:r w:rsidRPr="00150161">
              <w:t>192</w:t>
            </w:r>
          </w:p>
        </w:tc>
        <w:tc>
          <w:tcPr>
            <w:tcW w:w="414" w:type="pct"/>
            <w:tcBorders>
              <w:top w:val="nil"/>
              <w:left w:val="nil"/>
              <w:bottom w:val="single" w:sz="4" w:space="0" w:color="auto"/>
              <w:right w:val="single" w:sz="4" w:space="0" w:color="auto"/>
            </w:tcBorders>
            <w:shd w:val="clear" w:color="auto" w:fill="auto"/>
            <w:vAlign w:val="center"/>
            <w:hideMark/>
          </w:tcPr>
          <w:p w:rsidR="008D4C7C" w:rsidRPr="00150161" w:rsidRDefault="00150161" w:rsidP="00F10895">
            <w:pPr>
              <w:spacing w:after="0"/>
              <w:jc w:val="center"/>
            </w:pPr>
            <w:r w:rsidRPr="00150161">
              <w:t>409</w:t>
            </w:r>
          </w:p>
        </w:tc>
        <w:tc>
          <w:tcPr>
            <w:tcW w:w="875" w:type="pct"/>
            <w:tcBorders>
              <w:top w:val="nil"/>
              <w:left w:val="nil"/>
              <w:bottom w:val="single" w:sz="4" w:space="0" w:color="auto"/>
              <w:right w:val="single" w:sz="4" w:space="0" w:color="auto"/>
            </w:tcBorders>
            <w:vAlign w:val="center"/>
          </w:tcPr>
          <w:p w:rsidR="008D4C7C" w:rsidRPr="00150161" w:rsidRDefault="008D4C7C" w:rsidP="00F10895">
            <w:pPr>
              <w:spacing w:after="0"/>
            </w:pPr>
            <w:r w:rsidRPr="00150161">
              <w:t>Отсутствует</w:t>
            </w:r>
          </w:p>
        </w:tc>
      </w:tr>
      <w:tr w:rsidR="008D4C7C" w:rsidRPr="004E34B8" w:rsidTr="00F10895">
        <w:trPr>
          <w:trHeight w:val="315"/>
        </w:trPr>
        <w:tc>
          <w:tcPr>
            <w:tcW w:w="5000" w:type="pct"/>
            <w:gridSpan w:val="10"/>
            <w:tcBorders>
              <w:top w:val="single" w:sz="4" w:space="0" w:color="auto"/>
              <w:left w:val="single" w:sz="4" w:space="0" w:color="auto"/>
              <w:bottom w:val="single" w:sz="4" w:space="0" w:color="auto"/>
              <w:right w:val="single" w:sz="4" w:space="0" w:color="auto"/>
            </w:tcBorders>
            <w:shd w:val="clear" w:color="auto" w:fill="auto"/>
            <w:vAlign w:val="center"/>
            <w:hideMark/>
          </w:tcPr>
          <w:p w:rsidR="008D4C7C" w:rsidRPr="00AE55F1" w:rsidRDefault="008D4C7C" w:rsidP="00F10895">
            <w:pPr>
              <w:spacing w:after="0"/>
              <w:jc w:val="center"/>
              <w:rPr>
                <w:b/>
                <w:bCs/>
                <w:color w:val="000000" w:themeColor="text1"/>
              </w:rPr>
            </w:pPr>
            <w:r w:rsidRPr="004E34B8">
              <w:rPr>
                <w:b/>
                <w:bCs/>
                <w:color w:val="FF0000"/>
              </w:rPr>
              <w:t xml:space="preserve"> </w:t>
            </w:r>
            <w:r w:rsidRPr="00AE55F1">
              <w:rPr>
                <w:b/>
                <w:bCs/>
                <w:color w:val="000000" w:themeColor="text1"/>
              </w:rPr>
              <w:t>Учреждения здравоохранения и социального обеспечения</w:t>
            </w:r>
          </w:p>
        </w:tc>
      </w:tr>
      <w:tr w:rsidR="008D4C7C" w:rsidRPr="004E34B8" w:rsidTr="001D3247">
        <w:trPr>
          <w:trHeight w:val="699"/>
        </w:trPr>
        <w:tc>
          <w:tcPr>
            <w:tcW w:w="207" w:type="pct"/>
            <w:tcBorders>
              <w:top w:val="nil"/>
              <w:left w:val="single" w:sz="4" w:space="0" w:color="auto"/>
              <w:bottom w:val="single" w:sz="4" w:space="0" w:color="auto"/>
              <w:right w:val="single" w:sz="4" w:space="0" w:color="auto"/>
            </w:tcBorders>
            <w:shd w:val="clear" w:color="auto" w:fill="auto"/>
            <w:vAlign w:val="center"/>
            <w:hideMark/>
          </w:tcPr>
          <w:p w:rsidR="008D4C7C" w:rsidRPr="00BA0813" w:rsidRDefault="008D4C7C" w:rsidP="00F10895">
            <w:pPr>
              <w:spacing w:after="0"/>
              <w:jc w:val="center"/>
              <w:rPr>
                <w:color w:val="000000" w:themeColor="text1"/>
              </w:rPr>
            </w:pPr>
            <w:r w:rsidRPr="00BA0813">
              <w:rPr>
                <w:color w:val="000000" w:themeColor="text1"/>
              </w:rPr>
              <w:t>1</w:t>
            </w:r>
          </w:p>
        </w:tc>
        <w:tc>
          <w:tcPr>
            <w:tcW w:w="1099" w:type="pct"/>
            <w:tcBorders>
              <w:top w:val="nil"/>
              <w:left w:val="nil"/>
              <w:bottom w:val="single" w:sz="4" w:space="0" w:color="auto"/>
              <w:right w:val="single" w:sz="4" w:space="0" w:color="auto"/>
            </w:tcBorders>
            <w:shd w:val="clear" w:color="auto" w:fill="auto"/>
            <w:vAlign w:val="center"/>
            <w:hideMark/>
          </w:tcPr>
          <w:p w:rsidR="008D4C7C" w:rsidRPr="004E34B8" w:rsidRDefault="008D4C7C" w:rsidP="00F10895">
            <w:pPr>
              <w:spacing w:after="0"/>
              <w:rPr>
                <w:color w:val="FF0000"/>
              </w:rPr>
            </w:pPr>
            <w:r w:rsidRPr="007837D5">
              <w:rPr>
                <w:rFonts w:eastAsia="Times New Roman"/>
              </w:rPr>
              <w:t xml:space="preserve">Лечебно-профилактические медицинские организации, оказывающие медицинскую помощь в </w:t>
            </w:r>
            <w:r w:rsidRPr="007837D5">
              <w:rPr>
                <w:rFonts w:eastAsia="Times New Roman"/>
              </w:rPr>
              <w:lastRenderedPageBreak/>
              <w:t>стационарных условиях</w:t>
            </w:r>
          </w:p>
        </w:tc>
        <w:tc>
          <w:tcPr>
            <w:tcW w:w="553" w:type="pct"/>
            <w:tcBorders>
              <w:top w:val="nil"/>
              <w:left w:val="nil"/>
              <w:bottom w:val="single" w:sz="4" w:space="0" w:color="auto"/>
              <w:right w:val="single" w:sz="4" w:space="0" w:color="auto"/>
            </w:tcBorders>
            <w:shd w:val="clear" w:color="auto" w:fill="auto"/>
            <w:vAlign w:val="center"/>
            <w:hideMark/>
          </w:tcPr>
          <w:p w:rsidR="008D4C7C" w:rsidRPr="00BA0813" w:rsidRDefault="008D4C7C" w:rsidP="00F10895">
            <w:pPr>
              <w:spacing w:after="0"/>
              <w:jc w:val="center"/>
              <w:rPr>
                <w:color w:val="000000" w:themeColor="text1"/>
              </w:rPr>
            </w:pPr>
            <w:r w:rsidRPr="00BA0813">
              <w:rPr>
                <w:color w:val="000000" w:themeColor="text1"/>
              </w:rPr>
              <w:lastRenderedPageBreak/>
              <w:t>койка</w:t>
            </w:r>
          </w:p>
        </w:tc>
        <w:tc>
          <w:tcPr>
            <w:tcW w:w="410" w:type="pct"/>
            <w:tcBorders>
              <w:top w:val="nil"/>
              <w:left w:val="nil"/>
              <w:bottom w:val="single" w:sz="4" w:space="0" w:color="auto"/>
              <w:right w:val="single" w:sz="4" w:space="0" w:color="auto"/>
            </w:tcBorders>
            <w:shd w:val="clear" w:color="auto" w:fill="auto"/>
            <w:vAlign w:val="center"/>
            <w:hideMark/>
          </w:tcPr>
          <w:p w:rsidR="008D4C7C" w:rsidRPr="00273EC5" w:rsidRDefault="008D4C7C" w:rsidP="00F10895">
            <w:pPr>
              <w:spacing w:after="0"/>
              <w:jc w:val="center"/>
            </w:pPr>
            <w:r w:rsidRPr="00273EC5">
              <w:t>134,7</w:t>
            </w:r>
          </w:p>
        </w:tc>
        <w:tc>
          <w:tcPr>
            <w:tcW w:w="614" w:type="pct"/>
            <w:gridSpan w:val="2"/>
            <w:tcBorders>
              <w:top w:val="nil"/>
              <w:left w:val="nil"/>
              <w:bottom w:val="single" w:sz="4" w:space="0" w:color="auto"/>
              <w:right w:val="single" w:sz="4" w:space="0" w:color="auto"/>
            </w:tcBorders>
            <w:shd w:val="clear" w:color="auto" w:fill="auto"/>
            <w:vAlign w:val="center"/>
            <w:hideMark/>
          </w:tcPr>
          <w:p w:rsidR="008D4C7C" w:rsidRPr="00273EC5" w:rsidRDefault="008D4C7C" w:rsidP="00F10895">
            <w:pPr>
              <w:spacing w:after="0"/>
              <w:jc w:val="center"/>
            </w:pPr>
            <w:r w:rsidRPr="00273EC5">
              <w:t>мест на 10 тыс. человек</w:t>
            </w:r>
          </w:p>
        </w:tc>
        <w:tc>
          <w:tcPr>
            <w:tcW w:w="415" w:type="pct"/>
            <w:tcBorders>
              <w:top w:val="nil"/>
              <w:left w:val="nil"/>
              <w:bottom w:val="single" w:sz="4" w:space="0" w:color="auto"/>
              <w:right w:val="single" w:sz="4" w:space="0" w:color="auto"/>
            </w:tcBorders>
            <w:shd w:val="clear" w:color="auto" w:fill="auto"/>
            <w:vAlign w:val="center"/>
            <w:hideMark/>
          </w:tcPr>
          <w:p w:rsidR="008D4C7C" w:rsidRPr="00273EC5" w:rsidRDefault="00273EC5" w:rsidP="00F10895">
            <w:pPr>
              <w:spacing w:after="0"/>
              <w:jc w:val="center"/>
            </w:pPr>
            <w:r w:rsidRPr="00273EC5">
              <w:t>6</w:t>
            </w:r>
          </w:p>
        </w:tc>
        <w:tc>
          <w:tcPr>
            <w:tcW w:w="413" w:type="pct"/>
            <w:tcBorders>
              <w:top w:val="nil"/>
              <w:left w:val="nil"/>
              <w:bottom w:val="single" w:sz="4" w:space="0" w:color="auto"/>
              <w:right w:val="single" w:sz="4" w:space="0" w:color="auto"/>
            </w:tcBorders>
            <w:shd w:val="clear" w:color="auto" w:fill="auto"/>
            <w:vAlign w:val="center"/>
            <w:hideMark/>
          </w:tcPr>
          <w:p w:rsidR="008D4C7C" w:rsidRPr="00273EC5" w:rsidRDefault="00273EC5" w:rsidP="00F10895">
            <w:pPr>
              <w:spacing w:after="0"/>
              <w:jc w:val="center"/>
            </w:pPr>
            <w:r w:rsidRPr="00273EC5">
              <w:t>-</w:t>
            </w:r>
          </w:p>
        </w:tc>
        <w:tc>
          <w:tcPr>
            <w:tcW w:w="414" w:type="pct"/>
            <w:tcBorders>
              <w:top w:val="nil"/>
              <w:left w:val="nil"/>
              <w:bottom w:val="single" w:sz="4" w:space="0" w:color="auto"/>
              <w:right w:val="single" w:sz="4" w:space="0" w:color="auto"/>
            </w:tcBorders>
            <w:shd w:val="clear" w:color="auto" w:fill="auto"/>
            <w:vAlign w:val="center"/>
            <w:hideMark/>
          </w:tcPr>
          <w:p w:rsidR="008D4C7C" w:rsidRPr="00273EC5" w:rsidRDefault="00273EC5" w:rsidP="00F10895">
            <w:pPr>
              <w:spacing w:after="0"/>
              <w:jc w:val="center"/>
            </w:pPr>
            <w:r w:rsidRPr="00273EC5">
              <w:t>0,0</w:t>
            </w:r>
          </w:p>
        </w:tc>
        <w:tc>
          <w:tcPr>
            <w:tcW w:w="875" w:type="pct"/>
            <w:tcBorders>
              <w:top w:val="nil"/>
              <w:left w:val="nil"/>
              <w:bottom w:val="single" w:sz="4" w:space="0" w:color="auto"/>
              <w:right w:val="single" w:sz="4" w:space="0" w:color="auto"/>
            </w:tcBorders>
            <w:vAlign w:val="center"/>
          </w:tcPr>
          <w:p w:rsidR="008D4C7C" w:rsidRPr="00273EC5" w:rsidRDefault="00273EC5" w:rsidP="00F10895">
            <w:pPr>
              <w:spacing w:after="0"/>
            </w:pPr>
            <w:r w:rsidRPr="00273EC5">
              <w:t>Отсутствует</w:t>
            </w:r>
          </w:p>
        </w:tc>
      </w:tr>
      <w:tr w:rsidR="008D4C7C" w:rsidRPr="004E34B8" w:rsidTr="001D3247">
        <w:trPr>
          <w:trHeight w:val="765"/>
        </w:trPr>
        <w:tc>
          <w:tcPr>
            <w:tcW w:w="20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8D4C7C" w:rsidRPr="00BA0813" w:rsidRDefault="008D4C7C" w:rsidP="00F10895">
            <w:pPr>
              <w:spacing w:after="0"/>
              <w:jc w:val="center"/>
              <w:rPr>
                <w:color w:val="000000" w:themeColor="text1"/>
              </w:rPr>
            </w:pPr>
            <w:r w:rsidRPr="00BA0813">
              <w:rPr>
                <w:color w:val="000000" w:themeColor="text1"/>
              </w:rPr>
              <w:lastRenderedPageBreak/>
              <w:t>2</w:t>
            </w:r>
          </w:p>
        </w:tc>
        <w:tc>
          <w:tcPr>
            <w:tcW w:w="109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8D4C7C" w:rsidRPr="00BA0813" w:rsidRDefault="008D4C7C" w:rsidP="00F10895">
            <w:pPr>
              <w:spacing w:after="0"/>
              <w:rPr>
                <w:color w:val="000000" w:themeColor="text1"/>
              </w:rPr>
            </w:pPr>
            <w:r w:rsidRPr="007837D5">
              <w:rPr>
                <w:rFonts w:eastAsia="Times New Roman"/>
              </w:rPr>
              <w:t>Лечебно-профилактические медицинские организации, оказывающие медицинскую помощь в амбулаторных условиях</w:t>
            </w:r>
          </w:p>
        </w:tc>
        <w:tc>
          <w:tcPr>
            <w:tcW w:w="55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8D4C7C" w:rsidRPr="00BA0813" w:rsidRDefault="008D4C7C" w:rsidP="00F10895">
            <w:pPr>
              <w:spacing w:after="0"/>
              <w:jc w:val="center"/>
              <w:rPr>
                <w:color w:val="000000" w:themeColor="text1"/>
              </w:rPr>
            </w:pPr>
            <w:r w:rsidRPr="00BA0813">
              <w:rPr>
                <w:color w:val="000000" w:themeColor="text1"/>
              </w:rPr>
              <w:t>Пос. в смену</w:t>
            </w:r>
          </w:p>
        </w:tc>
        <w:tc>
          <w:tcPr>
            <w:tcW w:w="41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8D4C7C" w:rsidRPr="00273EC5" w:rsidRDefault="008D4C7C" w:rsidP="00F10895">
            <w:pPr>
              <w:spacing w:after="0"/>
              <w:jc w:val="center"/>
            </w:pPr>
            <w:r w:rsidRPr="00273EC5">
              <w:t>181,5</w:t>
            </w:r>
          </w:p>
        </w:tc>
        <w:tc>
          <w:tcPr>
            <w:tcW w:w="61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8D4C7C" w:rsidRPr="00273EC5" w:rsidRDefault="008D4C7C" w:rsidP="00F10895">
            <w:pPr>
              <w:spacing w:after="0"/>
              <w:jc w:val="center"/>
            </w:pPr>
            <w:r w:rsidRPr="00273EC5">
              <w:t xml:space="preserve"> На 10 тыс. человек</w:t>
            </w:r>
          </w:p>
        </w:tc>
        <w:tc>
          <w:tcPr>
            <w:tcW w:w="41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8D4C7C" w:rsidRPr="00273EC5" w:rsidRDefault="00273EC5" w:rsidP="00F10895">
            <w:pPr>
              <w:spacing w:after="0"/>
              <w:jc w:val="center"/>
            </w:pPr>
            <w:r w:rsidRPr="00273EC5">
              <w:t>9</w:t>
            </w:r>
          </w:p>
        </w:tc>
        <w:tc>
          <w:tcPr>
            <w:tcW w:w="41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8D4C7C" w:rsidRPr="00150161" w:rsidRDefault="00150161" w:rsidP="00F10895">
            <w:pPr>
              <w:spacing w:after="0"/>
              <w:jc w:val="center"/>
            </w:pPr>
            <w:r w:rsidRPr="00150161">
              <w:t>-</w:t>
            </w:r>
          </w:p>
        </w:tc>
        <w:tc>
          <w:tcPr>
            <w:tcW w:w="41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8D4C7C" w:rsidRPr="00150161" w:rsidRDefault="00150161" w:rsidP="00F10895">
            <w:pPr>
              <w:spacing w:after="0"/>
              <w:jc w:val="center"/>
            </w:pPr>
            <w:r w:rsidRPr="00150161">
              <w:t>0,0</w:t>
            </w:r>
          </w:p>
        </w:tc>
        <w:tc>
          <w:tcPr>
            <w:tcW w:w="875" w:type="pct"/>
            <w:tcBorders>
              <w:top w:val="single" w:sz="4" w:space="0" w:color="auto"/>
              <w:left w:val="single" w:sz="4" w:space="0" w:color="auto"/>
              <w:bottom w:val="single" w:sz="4" w:space="0" w:color="auto"/>
              <w:right w:val="single" w:sz="4" w:space="0" w:color="auto"/>
            </w:tcBorders>
            <w:vAlign w:val="center"/>
          </w:tcPr>
          <w:p w:rsidR="008D4C7C" w:rsidRPr="00150161" w:rsidRDefault="008D4C7C" w:rsidP="00F10895">
            <w:pPr>
              <w:spacing w:after="0"/>
            </w:pPr>
            <w:r w:rsidRPr="00150161">
              <w:t xml:space="preserve">Отсутствует </w:t>
            </w:r>
          </w:p>
        </w:tc>
      </w:tr>
      <w:tr w:rsidR="008D4C7C" w:rsidRPr="004E34B8" w:rsidTr="001D3247">
        <w:trPr>
          <w:trHeight w:val="510"/>
        </w:trPr>
        <w:tc>
          <w:tcPr>
            <w:tcW w:w="207" w:type="pct"/>
            <w:tcBorders>
              <w:top w:val="nil"/>
              <w:left w:val="single" w:sz="4" w:space="0" w:color="auto"/>
              <w:bottom w:val="single" w:sz="4" w:space="0" w:color="auto"/>
              <w:right w:val="single" w:sz="4" w:space="0" w:color="auto"/>
            </w:tcBorders>
            <w:shd w:val="clear" w:color="auto" w:fill="auto"/>
            <w:vAlign w:val="center"/>
            <w:hideMark/>
          </w:tcPr>
          <w:p w:rsidR="008D4C7C" w:rsidRPr="0048642F" w:rsidRDefault="008D4C7C" w:rsidP="00F10895">
            <w:pPr>
              <w:spacing w:after="0"/>
              <w:jc w:val="center"/>
              <w:rPr>
                <w:color w:val="000000" w:themeColor="text1"/>
              </w:rPr>
            </w:pPr>
            <w:r w:rsidRPr="0048642F">
              <w:rPr>
                <w:color w:val="000000" w:themeColor="text1"/>
              </w:rPr>
              <w:t>3</w:t>
            </w:r>
          </w:p>
        </w:tc>
        <w:tc>
          <w:tcPr>
            <w:tcW w:w="1099" w:type="pct"/>
            <w:tcBorders>
              <w:top w:val="single" w:sz="4" w:space="0" w:color="auto"/>
              <w:left w:val="nil"/>
              <w:bottom w:val="single" w:sz="4" w:space="0" w:color="auto"/>
              <w:right w:val="single" w:sz="4" w:space="0" w:color="auto"/>
            </w:tcBorders>
            <w:shd w:val="clear" w:color="auto" w:fill="auto"/>
            <w:vAlign w:val="center"/>
            <w:hideMark/>
          </w:tcPr>
          <w:p w:rsidR="008D4C7C" w:rsidRPr="0048642F" w:rsidRDefault="008D4C7C" w:rsidP="00F10895">
            <w:pPr>
              <w:spacing w:after="0"/>
              <w:rPr>
                <w:color w:val="000000" w:themeColor="text1"/>
              </w:rPr>
            </w:pPr>
            <w:r w:rsidRPr="0048642F">
              <w:rPr>
                <w:color w:val="000000" w:themeColor="text1"/>
              </w:rPr>
              <w:t>Фельдшерский или фельдшерско-акушерский пункт</w:t>
            </w:r>
          </w:p>
        </w:tc>
        <w:tc>
          <w:tcPr>
            <w:tcW w:w="553" w:type="pct"/>
            <w:tcBorders>
              <w:top w:val="single" w:sz="4" w:space="0" w:color="auto"/>
              <w:left w:val="nil"/>
              <w:bottom w:val="single" w:sz="4" w:space="0" w:color="auto"/>
              <w:right w:val="single" w:sz="4" w:space="0" w:color="auto"/>
            </w:tcBorders>
            <w:shd w:val="clear" w:color="auto" w:fill="auto"/>
            <w:vAlign w:val="center"/>
            <w:hideMark/>
          </w:tcPr>
          <w:p w:rsidR="008D4C7C" w:rsidRPr="0048642F" w:rsidRDefault="008D4C7C" w:rsidP="00F10895">
            <w:pPr>
              <w:spacing w:after="0"/>
              <w:jc w:val="center"/>
              <w:rPr>
                <w:color w:val="000000" w:themeColor="text1"/>
              </w:rPr>
            </w:pPr>
            <w:r w:rsidRPr="0048642F">
              <w:rPr>
                <w:color w:val="000000" w:themeColor="text1"/>
              </w:rPr>
              <w:t>Объект</w:t>
            </w:r>
          </w:p>
        </w:tc>
        <w:tc>
          <w:tcPr>
            <w:tcW w:w="1024" w:type="pct"/>
            <w:gridSpan w:val="3"/>
            <w:tcBorders>
              <w:top w:val="single" w:sz="4" w:space="0" w:color="auto"/>
              <w:left w:val="nil"/>
              <w:bottom w:val="single" w:sz="4" w:space="0" w:color="auto"/>
              <w:right w:val="single" w:sz="4" w:space="0" w:color="auto"/>
            </w:tcBorders>
            <w:shd w:val="clear" w:color="auto" w:fill="auto"/>
            <w:vAlign w:val="center"/>
            <w:hideMark/>
          </w:tcPr>
          <w:p w:rsidR="008D4C7C" w:rsidRPr="0048642F" w:rsidRDefault="008D4C7C" w:rsidP="00F10895">
            <w:pPr>
              <w:spacing w:after="0"/>
              <w:jc w:val="center"/>
              <w:rPr>
                <w:color w:val="000000" w:themeColor="text1"/>
              </w:rPr>
            </w:pPr>
            <w:r w:rsidRPr="0048642F">
              <w:rPr>
                <w:color w:val="000000" w:themeColor="text1"/>
              </w:rPr>
              <w:t>По заданию на проектирование</w:t>
            </w:r>
          </w:p>
        </w:tc>
        <w:tc>
          <w:tcPr>
            <w:tcW w:w="415" w:type="pct"/>
            <w:tcBorders>
              <w:top w:val="single" w:sz="4" w:space="0" w:color="auto"/>
              <w:left w:val="nil"/>
              <w:bottom w:val="single" w:sz="4" w:space="0" w:color="auto"/>
              <w:right w:val="single" w:sz="4" w:space="0" w:color="auto"/>
            </w:tcBorders>
            <w:shd w:val="clear" w:color="auto" w:fill="auto"/>
            <w:vAlign w:val="center"/>
            <w:hideMark/>
          </w:tcPr>
          <w:p w:rsidR="008D4C7C" w:rsidRPr="0048642F" w:rsidRDefault="009074B4" w:rsidP="00F10895">
            <w:pPr>
              <w:spacing w:after="0"/>
              <w:jc w:val="center"/>
              <w:rPr>
                <w:color w:val="000000" w:themeColor="text1"/>
              </w:rPr>
            </w:pPr>
            <w:r>
              <w:rPr>
                <w:color w:val="000000" w:themeColor="text1"/>
              </w:rPr>
              <w:t>1</w:t>
            </w:r>
          </w:p>
        </w:tc>
        <w:tc>
          <w:tcPr>
            <w:tcW w:w="413" w:type="pct"/>
            <w:tcBorders>
              <w:top w:val="single" w:sz="4" w:space="0" w:color="auto"/>
              <w:left w:val="nil"/>
              <w:bottom w:val="single" w:sz="4" w:space="0" w:color="auto"/>
              <w:right w:val="single" w:sz="4" w:space="0" w:color="auto"/>
            </w:tcBorders>
            <w:shd w:val="clear" w:color="auto" w:fill="auto"/>
            <w:vAlign w:val="center"/>
            <w:hideMark/>
          </w:tcPr>
          <w:p w:rsidR="008D4C7C" w:rsidRPr="0048642F" w:rsidRDefault="009074B4" w:rsidP="00F10895">
            <w:pPr>
              <w:spacing w:after="0"/>
              <w:jc w:val="center"/>
              <w:rPr>
                <w:color w:val="000000" w:themeColor="text1"/>
              </w:rPr>
            </w:pPr>
            <w:r>
              <w:rPr>
                <w:color w:val="000000" w:themeColor="text1"/>
              </w:rPr>
              <w:t>2</w:t>
            </w:r>
          </w:p>
        </w:tc>
        <w:tc>
          <w:tcPr>
            <w:tcW w:w="414" w:type="pct"/>
            <w:tcBorders>
              <w:top w:val="single" w:sz="4" w:space="0" w:color="auto"/>
              <w:left w:val="nil"/>
              <w:bottom w:val="single" w:sz="4" w:space="0" w:color="auto"/>
              <w:right w:val="single" w:sz="4" w:space="0" w:color="auto"/>
            </w:tcBorders>
            <w:shd w:val="clear" w:color="auto" w:fill="auto"/>
            <w:vAlign w:val="center"/>
            <w:hideMark/>
          </w:tcPr>
          <w:p w:rsidR="008D4C7C" w:rsidRPr="0048642F" w:rsidRDefault="009074B4" w:rsidP="00F10895">
            <w:pPr>
              <w:spacing w:after="0"/>
              <w:jc w:val="center"/>
              <w:rPr>
                <w:color w:val="000000" w:themeColor="text1"/>
              </w:rPr>
            </w:pPr>
            <w:r>
              <w:rPr>
                <w:color w:val="000000" w:themeColor="text1"/>
              </w:rPr>
              <w:t>2</w:t>
            </w:r>
            <w:r w:rsidR="008D4C7C" w:rsidRPr="0048642F">
              <w:rPr>
                <w:color w:val="000000" w:themeColor="text1"/>
              </w:rPr>
              <w:t>00</w:t>
            </w:r>
          </w:p>
        </w:tc>
        <w:tc>
          <w:tcPr>
            <w:tcW w:w="875" w:type="pct"/>
            <w:tcBorders>
              <w:top w:val="single" w:sz="4" w:space="0" w:color="auto"/>
              <w:left w:val="nil"/>
              <w:bottom w:val="single" w:sz="4" w:space="0" w:color="auto"/>
              <w:right w:val="single" w:sz="4" w:space="0" w:color="auto"/>
            </w:tcBorders>
            <w:vAlign w:val="center"/>
          </w:tcPr>
          <w:p w:rsidR="008D4C7C" w:rsidRPr="0048642F" w:rsidRDefault="008D4C7C" w:rsidP="00F10895">
            <w:pPr>
              <w:spacing w:after="0"/>
              <w:rPr>
                <w:color w:val="000000" w:themeColor="text1"/>
              </w:rPr>
            </w:pPr>
            <w:r w:rsidRPr="0048642F">
              <w:rPr>
                <w:color w:val="000000" w:themeColor="text1"/>
              </w:rPr>
              <w:t xml:space="preserve">Отсутствует </w:t>
            </w:r>
          </w:p>
        </w:tc>
      </w:tr>
      <w:tr w:rsidR="008D4C7C" w:rsidRPr="004E34B8" w:rsidTr="001D3247">
        <w:trPr>
          <w:trHeight w:val="1402"/>
        </w:trPr>
        <w:tc>
          <w:tcPr>
            <w:tcW w:w="207" w:type="pct"/>
            <w:tcBorders>
              <w:top w:val="nil"/>
              <w:left w:val="single" w:sz="4" w:space="0" w:color="auto"/>
              <w:bottom w:val="single" w:sz="4" w:space="0" w:color="auto"/>
              <w:right w:val="single" w:sz="4" w:space="0" w:color="auto"/>
            </w:tcBorders>
            <w:shd w:val="clear" w:color="auto" w:fill="auto"/>
            <w:vAlign w:val="center"/>
            <w:hideMark/>
          </w:tcPr>
          <w:p w:rsidR="008D4C7C" w:rsidRPr="0048642F" w:rsidRDefault="008D4C7C" w:rsidP="00F10895">
            <w:pPr>
              <w:spacing w:after="0"/>
              <w:jc w:val="center"/>
              <w:rPr>
                <w:color w:val="000000" w:themeColor="text1"/>
              </w:rPr>
            </w:pPr>
            <w:r w:rsidRPr="0048642F">
              <w:rPr>
                <w:color w:val="000000" w:themeColor="text1"/>
              </w:rPr>
              <w:t>4</w:t>
            </w:r>
          </w:p>
        </w:tc>
        <w:tc>
          <w:tcPr>
            <w:tcW w:w="1099" w:type="pct"/>
            <w:tcBorders>
              <w:top w:val="nil"/>
              <w:left w:val="nil"/>
              <w:bottom w:val="single" w:sz="4" w:space="0" w:color="auto"/>
              <w:right w:val="single" w:sz="4" w:space="0" w:color="auto"/>
            </w:tcBorders>
            <w:shd w:val="clear" w:color="auto" w:fill="auto"/>
            <w:vAlign w:val="center"/>
            <w:hideMark/>
          </w:tcPr>
          <w:p w:rsidR="008D4C7C" w:rsidRPr="004E34B8" w:rsidRDefault="008D4C7C" w:rsidP="00F10895">
            <w:pPr>
              <w:spacing w:after="0"/>
              <w:rPr>
                <w:color w:val="FF0000"/>
              </w:rPr>
            </w:pPr>
            <w:r w:rsidRPr="007837D5">
              <w:rPr>
                <w:rFonts w:eastAsia="Times New Roman"/>
              </w:rPr>
              <w:t>Медицинские организации скорой медицинской помощи</w:t>
            </w:r>
          </w:p>
        </w:tc>
        <w:tc>
          <w:tcPr>
            <w:tcW w:w="553" w:type="pct"/>
            <w:tcBorders>
              <w:top w:val="nil"/>
              <w:left w:val="nil"/>
              <w:bottom w:val="single" w:sz="4" w:space="0" w:color="auto"/>
              <w:right w:val="single" w:sz="4" w:space="0" w:color="auto"/>
            </w:tcBorders>
            <w:shd w:val="clear" w:color="auto" w:fill="auto"/>
            <w:vAlign w:val="center"/>
            <w:hideMark/>
          </w:tcPr>
          <w:p w:rsidR="008D4C7C" w:rsidRPr="0048642F" w:rsidRDefault="008D4C7C" w:rsidP="00F10895">
            <w:pPr>
              <w:spacing w:after="0"/>
              <w:jc w:val="center"/>
              <w:rPr>
                <w:color w:val="000000" w:themeColor="text1"/>
              </w:rPr>
            </w:pPr>
            <w:r w:rsidRPr="0048642F">
              <w:rPr>
                <w:color w:val="000000" w:themeColor="text1"/>
              </w:rPr>
              <w:t>Автомобиль</w:t>
            </w:r>
          </w:p>
        </w:tc>
        <w:tc>
          <w:tcPr>
            <w:tcW w:w="410" w:type="pct"/>
            <w:tcBorders>
              <w:top w:val="nil"/>
              <w:left w:val="nil"/>
              <w:bottom w:val="single" w:sz="4" w:space="0" w:color="auto"/>
              <w:right w:val="single" w:sz="4" w:space="0" w:color="auto"/>
            </w:tcBorders>
            <w:shd w:val="clear" w:color="auto" w:fill="auto"/>
            <w:vAlign w:val="center"/>
            <w:hideMark/>
          </w:tcPr>
          <w:p w:rsidR="008D4C7C" w:rsidRPr="0048642F" w:rsidRDefault="008D4C7C" w:rsidP="00F10895">
            <w:pPr>
              <w:spacing w:after="0"/>
              <w:jc w:val="center"/>
              <w:rPr>
                <w:color w:val="000000" w:themeColor="text1"/>
              </w:rPr>
            </w:pPr>
            <w:r w:rsidRPr="0048642F">
              <w:rPr>
                <w:color w:val="000000" w:themeColor="text1"/>
              </w:rPr>
              <w:t>1</w:t>
            </w:r>
          </w:p>
        </w:tc>
        <w:tc>
          <w:tcPr>
            <w:tcW w:w="614" w:type="pct"/>
            <w:gridSpan w:val="2"/>
            <w:tcBorders>
              <w:top w:val="nil"/>
              <w:left w:val="nil"/>
              <w:bottom w:val="single" w:sz="4" w:space="0" w:color="auto"/>
              <w:right w:val="single" w:sz="4" w:space="0" w:color="auto"/>
            </w:tcBorders>
            <w:shd w:val="clear" w:color="auto" w:fill="auto"/>
            <w:vAlign w:val="center"/>
            <w:hideMark/>
          </w:tcPr>
          <w:p w:rsidR="008D4C7C" w:rsidRPr="0048642F" w:rsidRDefault="008D4C7C" w:rsidP="00F10895">
            <w:pPr>
              <w:spacing w:after="0"/>
              <w:jc w:val="center"/>
              <w:rPr>
                <w:color w:val="000000" w:themeColor="text1"/>
              </w:rPr>
            </w:pPr>
            <w:r w:rsidRPr="0048642F">
              <w:rPr>
                <w:color w:val="000000" w:themeColor="text1"/>
              </w:rPr>
              <w:t>На 10 тыс. человек</w:t>
            </w:r>
          </w:p>
        </w:tc>
        <w:tc>
          <w:tcPr>
            <w:tcW w:w="415" w:type="pct"/>
            <w:tcBorders>
              <w:top w:val="nil"/>
              <w:left w:val="nil"/>
              <w:bottom w:val="single" w:sz="4" w:space="0" w:color="auto"/>
              <w:right w:val="single" w:sz="4" w:space="0" w:color="auto"/>
            </w:tcBorders>
            <w:shd w:val="clear" w:color="auto" w:fill="auto"/>
            <w:vAlign w:val="center"/>
            <w:hideMark/>
          </w:tcPr>
          <w:p w:rsidR="008D4C7C" w:rsidRPr="0048642F" w:rsidRDefault="008D4C7C" w:rsidP="00F10895">
            <w:pPr>
              <w:spacing w:after="0"/>
              <w:jc w:val="center"/>
              <w:rPr>
                <w:color w:val="000000" w:themeColor="text1"/>
              </w:rPr>
            </w:pPr>
            <w:r w:rsidRPr="0048642F">
              <w:rPr>
                <w:color w:val="000000" w:themeColor="text1"/>
              </w:rPr>
              <w:t>1</w:t>
            </w:r>
          </w:p>
        </w:tc>
        <w:tc>
          <w:tcPr>
            <w:tcW w:w="413" w:type="pct"/>
            <w:tcBorders>
              <w:top w:val="nil"/>
              <w:left w:val="nil"/>
              <w:bottom w:val="single" w:sz="4" w:space="0" w:color="auto"/>
              <w:right w:val="single" w:sz="4" w:space="0" w:color="auto"/>
            </w:tcBorders>
            <w:shd w:val="clear" w:color="auto" w:fill="auto"/>
            <w:vAlign w:val="center"/>
            <w:hideMark/>
          </w:tcPr>
          <w:p w:rsidR="008D4C7C" w:rsidRPr="0048642F" w:rsidRDefault="008D4C7C" w:rsidP="00F10895">
            <w:pPr>
              <w:spacing w:after="0"/>
              <w:jc w:val="center"/>
              <w:rPr>
                <w:color w:val="000000" w:themeColor="text1"/>
              </w:rPr>
            </w:pPr>
            <w:r w:rsidRPr="0048642F">
              <w:rPr>
                <w:color w:val="000000" w:themeColor="text1"/>
              </w:rPr>
              <w:t>-</w:t>
            </w:r>
          </w:p>
        </w:tc>
        <w:tc>
          <w:tcPr>
            <w:tcW w:w="414" w:type="pct"/>
            <w:tcBorders>
              <w:top w:val="nil"/>
              <w:left w:val="nil"/>
              <w:bottom w:val="single" w:sz="4" w:space="0" w:color="auto"/>
              <w:right w:val="single" w:sz="4" w:space="0" w:color="auto"/>
            </w:tcBorders>
            <w:shd w:val="clear" w:color="auto" w:fill="auto"/>
            <w:vAlign w:val="center"/>
            <w:hideMark/>
          </w:tcPr>
          <w:p w:rsidR="008D4C7C" w:rsidRPr="0048642F" w:rsidRDefault="008D4C7C" w:rsidP="00F10895">
            <w:pPr>
              <w:spacing w:after="0"/>
              <w:jc w:val="center"/>
              <w:rPr>
                <w:color w:val="000000" w:themeColor="text1"/>
              </w:rPr>
            </w:pPr>
            <w:r w:rsidRPr="0048642F">
              <w:rPr>
                <w:color w:val="000000" w:themeColor="text1"/>
              </w:rPr>
              <w:t>0,0</w:t>
            </w:r>
          </w:p>
        </w:tc>
        <w:tc>
          <w:tcPr>
            <w:tcW w:w="875" w:type="pct"/>
            <w:tcBorders>
              <w:top w:val="nil"/>
              <w:left w:val="nil"/>
              <w:bottom w:val="single" w:sz="4" w:space="0" w:color="auto"/>
              <w:right w:val="single" w:sz="4" w:space="0" w:color="auto"/>
            </w:tcBorders>
            <w:vAlign w:val="center"/>
          </w:tcPr>
          <w:p w:rsidR="008D4C7C" w:rsidRPr="0048642F" w:rsidRDefault="008D4C7C" w:rsidP="00F10895">
            <w:pPr>
              <w:spacing w:after="0"/>
              <w:rPr>
                <w:color w:val="000000" w:themeColor="text1"/>
              </w:rPr>
            </w:pPr>
            <w:r w:rsidRPr="0048642F">
              <w:rPr>
                <w:color w:val="000000" w:themeColor="text1"/>
              </w:rPr>
              <w:t>Отсутствует</w:t>
            </w:r>
          </w:p>
        </w:tc>
      </w:tr>
      <w:tr w:rsidR="008D4C7C" w:rsidRPr="004E34B8" w:rsidTr="001D3247">
        <w:trPr>
          <w:trHeight w:val="510"/>
        </w:trPr>
        <w:tc>
          <w:tcPr>
            <w:tcW w:w="207" w:type="pct"/>
            <w:tcBorders>
              <w:top w:val="nil"/>
              <w:left w:val="single" w:sz="4" w:space="0" w:color="auto"/>
              <w:bottom w:val="single" w:sz="4" w:space="0" w:color="auto"/>
              <w:right w:val="single" w:sz="4" w:space="0" w:color="auto"/>
            </w:tcBorders>
            <w:shd w:val="clear" w:color="auto" w:fill="auto"/>
            <w:vAlign w:val="center"/>
            <w:hideMark/>
          </w:tcPr>
          <w:p w:rsidR="008D4C7C" w:rsidRPr="00E317C8" w:rsidRDefault="008D4C7C" w:rsidP="00F10895">
            <w:pPr>
              <w:spacing w:after="0"/>
              <w:jc w:val="center"/>
            </w:pPr>
            <w:r w:rsidRPr="00E317C8">
              <w:t>5</w:t>
            </w:r>
          </w:p>
        </w:tc>
        <w:tc>
          <w:tcPr>
            <w:tcW w:w="1099" w:type="pct"/>
            <w:tcBorders>
              <w:top w:val="nil"/>
              <w:left w:val="nil"/>
              <w:bottom w:val="single" w:sz="4" w:space="0" w:color="auto"/>
              <w:right w:val="single" w:sz="4" w:space="0" w:color="auto"/>
            </w:tcBorders>
            <w:shd w:val="clear" w:color="auto" w:fill="auto"/>
            <w:vAlign w:val="center"/>
            <w:hideMark/>
          </w:tcPr>
          <w:p w:rsidR="008D4C7C" w:rsidRPr="00E317C8" w:rsidRDefault="008D4C7C" w:rsidP="00F10895">
            <w:pPr>
              <w:spacing w:after="0"/>
            </w:pPr>
            <w:r w:rsidRPr="00E317C8">
              <w:t>Аптеки</w:t>
            </w:r>
          </w:p>
        </w:tc>
        <w:tc>
          <w:tcPr>
            <w:tcW w:w="553" w:type="pct"/>
            <w:tcBorders>
              <w:top w:val="nil"/>
              <w:left w:val="nil"/>
              <w:bottom w:val="single" w:sz="4" w:space="0" w:color="auto"/>
              <w:right w:val="single" w:sz="4" w:space="0" w:color="auto"/>
            </w:tcBorders>
            <w:shd w:val="clear" w:color="auto" w:fill="auto"/>
            <w:vAlign w:val="center"/>
            <w:hideMark/>
          </w:tcPr>
          <w:p w:rsidR="008D4C7C" w:rsidRPr="00E317C8" w:rsidRDefault="008D4C7C" w:rsidP="00F10895">
            <w:pPr>
              <w:spacing w:after="0"/>
              <w:jc w:val="center"/>
            </w:pPr>
            <w:r w:rsidRPr="00E317C8">
              <w:t>Объект площадь</w:t>
            </w:r>
          </w:p>
        </w:tc>
        <w:tc>
          <w:tcPr>
            <w:tcW w:w="410" w:type="pct"/>
            <w:tcBorders>
              <w:top w:val="nil"/>
              <w:left w:val="nil"/>
              <w:bottom w:val="single" w:sz="4" w:space="0" w:color="auto"/>
              <w:right w:val="single" w:sz="4" w:space="0" w:color="auto"/>
            </w:tcBorders>
            <w:shd w:val="clear" w:color="auto" w:fill="auto"/>
            <w:vAlign w:val="center"/>
            <w:hideMark/>
          </w:tcPr>
          <w:p w:rsidR="008D4C7C" w:rsidRPr="00E317C8" w:rsidRDefault="008D4C7C" w:rsidP="00F10895">
            <w:pPr>
              <w:spacing w:after="0"/>
              <w:jc w:val="center"/>
            </w:pPr>
            <w:r w:rsidRPr="00E317C8">
              <w:t>1</w:t>
            </w:r>
          </w:p>
        </w:tc>
        <w:tc>
          <w:tcPr>
            <w:tcW w:w="614" w:type="pct"/>
            <w:gridSpan w:val="2"/>
            <w:tcBorders>
              <w:top w:val="nil"/>
              <w:left w:val="nil"/>
              <w:bottom w:val="single" w:sz="4" w:space="0" w:color="auto"/>
              <w:right w:val="single" w:sz="4" w:space="0" w:color="auto"/>
            </w:tcBorders>
            <w:shd w:val="clear" w:color="auto" w:fill="auto"/>
            <w:vAlign w:val="center"/>
            <w:hideMark/>
          </w:tcPr>
          <w:p w:rsidR="008D4C7C" w:rsidRPr="00E317C8" w:rsidRDefault="008D4C7C" w:rsidP="00F10895">
            <w:pPr>
              <w:spacing w:after="0"/>
              <w:jc w:val="center"/>
            </w:pPr>
            <w:r w:rsidRPr="00E317C8">
              <w:t>На 6,2 тыс. человек</w:t>
            </w:r>
          </w:p>
        </w:tc>
        <w:tc>
          <w:tcPr>
            <w:tcW w:w="415" w:type="pct"/>
            <w:tcBorders>
              <w:top w:val="nil"/>
              <w:left w:val="nil"/>
              <w:bottom w:val="single" w:sz="4" w:space="0" w:color="auto"/>
              <w:right w:val="single" w:sz="4" w:space="0" w:color="auto"/>
            </w:tcBorders>
            <w:shd w:val="clear" w:color="auto" w:fill="auto"/>
            <w:vAlign w:val="center"/>
            <w:hideMark/>
          </w:tcPr>
          <w:p w:rsidR="008D4C7C" w:rsidRPr="00E317C8" w:rsidRDefault="00E317C8" w:rsidP="00F10895">
            <w:pPr>
              <w:spacing w:after="0"/>
              <w:jc w:val="center"/>
            </w:pPr>
            <w:r w:rsidRPr="00E317C8">
              <w:t>-</w:t>
            </w:r>
          </w:p>
        </w:tc>
        <w:tc>
          <w:tcPr>
            <w:tcW w:w="413" w:type="pct"/>
            <w:tcBorders>
              <w:top w:val="nil"/>
              <w:left w:val="nil"/>
              <w:bottom w:val="single" w:sz="4" w:space="0" w:color="auto"/>
              <w:right w:val="single" w:sz="4" w:space="0" w:color="auto"/>
            </w:tcBorders>
            <w:shd w:val="clear" w:color="auto" w:fill="auto"/>
            <w:vAlign w:val="center"/>
            <w:hideMark/>
          </w:tcPr>
          <w:p w:rsidR="008D4C7C" w:rsidRPr="00E317C8" w:rsidRDefault="00E317C8" w:rsidP="00F10895">
            <w:pPr>
              <w:spacing w:after="0"/>
              <w:jc w:val="center"/>
            </w:pPr>
            <w:r w:rsidRPr="00E317C8">
              <w:t>-</w:t>
            </w:r>
          </w:p>
        </w:tc>
        <w:tc>
          <w:tcPr>
            <w:tcW w:w="414" w:type="pct"/>
            <w:tcBorders>
              <w:top w:val="nil"/>
              <w:left w:val="nil"/>
              <w:bottom w:val="single" w:sz="4" w:space="0" w:color="auto"/>
              <w:right w:val="single" w:sz="4" w:space="0" w:color="auto"/>
            </w:tcBorders>
            <w:shd w:val="clear" w:color="auto" w:fill="auto"/>
            <w:vAlign w:val="center"/>
            <w:hideMark/>
          </w:tcPr>
          <w:p w:rsidR="008D4C7C" w:rsidRPr="00E317C8" w:rsidRDefault="00E317C8" w:rsidP="00F10895">
            <w:pPr>
              <w:spacing w:after="0"/>
              <w:jc w:val="center"/>
            </w:pPr>
            <w:r w:rsidRPr="00E317C8">
              <w:t>0,0</w:t>
            </w:r>
          </w:p>
        </w:tc>
        <w:tc>
          <w:tcPr>
            <w:tcW w:w="875" w:type="pct"/>
            <w:tcBorders>
              <w:top w:val="nil"/>
              <w:left w:val="nil"/>
              <w:bottom w:val="single" w:sz="4" w:space="0" w:color="auto"/>
              <w:right w:val="single" w:sz="4" w:space="0" w:color="auto"/>
            </w:tcBorders>
            <w:vAlign w:val="center"/>
          </w:tcPr>
          <w:p w:rsidR="008D4C7C" w:rsidRPr="00E317C8" w:rsidRDefault="008D4C7C" w:rsidP="00F10895">
            <w:pPr>
              <w:spacing w:after="0"/>
            </w:pPr>
            <w:r w:rsidRPr="00E317C8">
              <w:t xml:space="preserve">Отсутствует </w:t>
            </w:r>
          </w:p>
        </w:tc>
      </w:tr>
      <w:tr w:rsidR="008D4C7C" w:rsidRPr="004E34B8" w:rsidTr="00F10895">
        <w:trPr>
          <w:trHeight w:val="315"/>
        </w:trPr>
        <w:tc>
          <w:tcPr>
            <w:tcW w:w="5000" w:type="pct"/>
            <w:gridSpan w:val="10"/>
            <w:tcBorders>
              <w:top w:val="single" w:sz="4" w:space="0" w:color="auto"/>
              <w:left w:val="single" w:sz="4" w:space="0" w:color="auto"/>
              <w:bottom w:val="single" w:sz="4" w:space="0" w:color="auto"/>
              <w:right w:val="single" w:sz="4" w:space="0" w:color="auto"/>
            </w:tcBorders>
            <w:shd w:val="clear" w:color="auto" w:fill="auto"/>
            <w:vAlign w:val="center"/>
            <w:hideMark/>
          </w:tcPr>
          <w:p w:rsidR="008D4C7C" w:rsidRPr="00AE55F1" w:rsidRDefault="008D4C7C" w:rsidP="00F10895">
            <w:pPr>
              <w:spacing w:after="0"/>
              <w:jc w:val="center"/>
              <w:rPr>
                <w:b/>
                <w:bCs/>
                <w:color w:val="000000" w:themeColor="text1"/>
              </w:rPr>
            </w:pPr>
            <w:r w:rsidRPr="00AE55F1">
              <w:rPr>
                <w:b/>
                <w:bCs/>
                <w:color w:val="000000" w:themeColor="text1"/>
              </w:rPr>
              <w:t>Физкультурно-спортивные сооружения</w:t>
            </w:r>
          </w:p>
        </w:tc>
      </w:tr>
      <w:tr w:rsidR="008D4C7C" w:rsidRPr="004E34B8" w:rsidTr="001D3247">
        <w:trPr>
          <w:trHeight w:val="1806"/>
        </w:trPr>
        <w:tc>
          <w:tcPr>
            <w:tcW w:w="207" w:type="pct"/>
            <w:tcBorders>
              <w:top w:val="nil"/>
              <w:left w:val="single" w:sz="4" w:space="0" w:color="auto"/>
              <w:bottom w:val="single" w:sz="4" w:space="0" w:color="auto"/>
              <w:right w:val="single" w:sz="4" w:space="0" w:color="auto"/>
            </w:tcBorders>
            <w:shd w:val="clear" w:color="auto" w:fill="auto"/>
            <w:vAlign w:val="center"/>
            <w:hideMark/>
          </w:tcPr>
          <w:p w:rsidR="008D4C7C" w:rsidRPr="00AE55F1" w:rsidRDefault="008D4C7C" w:rsidP="00F10895">
            <w:pPr>
              <w:spacing w:after="0"/>
              <w:jc w:val="both"/>
              <w:rPr>
                <w:color w:val="000000" w:themeColor="text1"/>
              </w:rPr>
            </w:pPr>
            <w:r w:rsidRPr="00AE55F1">
              <w:rPr>
                <w:color w:val="000000" w:themeColor="text1"/>
              </w:rPr>
              <w:t>1</w:t>
            </w:r>
          </w:p>
        </w:tc>
        <w:tc>
          <w:tcPr>
            <w:tcW w:w="1099" w:type="pct"/>
            <w:tcBorders>
              <w:top w:val="nil"/>
              <w:left w:val="nil"/>
              <w:bottom w:val="single" w:sz="4" w:space="0" w:color="auto"/>
              <w:right w:val="single" w:sz="4" w:space="0" w:color="auto"/>
            </w:tcBorders>
            <w:shd w:val="clear" w:color="auto" w:fill="auto"/>
            <w:vAlign w:val="center"/>
            <w:hideMark/>
          </w:tcPr>
          <w:p w:rsidR="008D4C7C" w:rsidRPr="00AE55F1" w:rsidRDefault="008D4C7C" w:rsidP="00F10895">
            <w:pPr>
              <w:spacing w:after="0"/>
              <w:jc w:val="both"/>
              <w:rPr>
                <w:color w:val="000000" w:themeColor="text1"/>
              </w:rPr>
            </w:pPr>
            <w:r w:rsidRPr="00AE55F1">
              <w:rPr>
                <w:color w:val="000000" w:themeColor="text1"/>
              </w:rPr>
              <w:t>Территория плоскостных спортивных сооружений (на 1 тыс. человек)</w:t>
            </w:r>
          </w:p>
        </w:tc>
        <w:tc>
          <w:tcPr>
            <w:tcW w:w="553" w:type="pct"/>
            <w:tcBorders>
              <w:top w:val="nil"/>
              <w:left w:val="nil"/>
              <w:bottom w:val="single" w:sz="4" w:space="0" w:color="auto"/>
              <w:right w:val="single" w:sz="4" w:space="0" w:color="auto"/>
            </w:tcBorders>
            <w:shd w:val="clear" w:color="auto" w:fill="auto"/>
            <w:vAlign w:val="center"/>
            <w:hideMark/>
          </w:tcPr>
          <w:p w:rsidR="008D4C7C" w:rsidRPr="00AE55F1" w:rsidRDefault="008D4C7C" w:rsidP="00F10895">
            <w:pPr>
              <w:spacing w:after="0"/>
              <w:jc w:val="center"/>
              <w:rPr>
                <w:color w:val="000000" w:themeColor="text1"/>
              </w:rPr>
            </w:pPr>
            <w:r w:rsidRPr="00AE55F1">
              <w:rPr>
                <w:color w:val="000000" w:themeColor="text1"/>
              </w:rPr>
              <w:t>м</w:t>
            </w:r>
            <w:r w:rsidRPr="00AE55F1">
              <w:rPr>
                <w:color w:val="000000" w:themeColor="text1"/>
                <w:vertAlign w:val="superscript"/>
              </w:rPr>
              <w:t>2</w:t>
            </w:r>
          </w:p>
        </w:tc>
        <w:tc>
          <w:tcPr>
            <w:tcW w:w="410" w:type="pct"/>
            <w:tcBorders>
              <w:top w:val="nil"/>
              <w:left w:val="nil"/>
              <w:bottom w:val="single" w:sz="4" w:space="0" w:color="auto"/>
              <w:right w:val="single" w:sz="4" w:space="0" w:color="auto"/>
            </w:tcBorders>
            <w:shd w:val="clear" w:color="auto" w:fill="auto"/>
            <w:vAlign w:val="center"/>
            <w:hideMark/>
          </w:tcPr>
          <w:p w:rsidR="008D4C7C" w:rsidRPr="00273EC5" w:rsidRDefault="008D4C7C" w:rsidP="00F10895">
            <w:pPr>
              <w:spacing w:after="0"/>
              <w:jc w:val="center"/>
            </w:pPr>
            <w:r w:rsidRPr="00273EC5">
              <w:t>1950</w:t>
            </w:r>
          </w:p>
        </w:tc>
        <w:tc>
          <w:tcPr>
            <w:tcW w:w="614" w:type="pct"/>
            <w:gridSpan w:val="2"/>
            <w:tcBorders>
              <w:top w:val="nil"/>
              <w:left w:val="nil"/>
              <w:bottom w:val="single" w:sz="4" w:space="0" w:color="auto"/>
              <w:right w:val="single" w:sz="4" w:space="0" w:color="auto"/>
            </w:tcBorders>
            <w:shd w:val="clear" w:color="auto" w:fill="auto"/>
            <w:vAlign w:val="center"/>
            <w:hideMark/>
          </w:tcPr>
          <w:p w:rsidR="008D4C7C" w:rsidRPr="00AE55F1" w:rsidRDefault="008D4C7C" w:rsidP="00F10895">
            <w:pPr>
              <w:spacing w:after="0"/>
              <w:jc w:val="center"/>
              <w:rPr>
                <w:color w:val="000000" w:themeColor="text1"/>
              </w:rPr>
            </w:pPr>
            <w:r w:rsidRPr="00AE55F1">
              <w:rPr>
                <w:color w:val="000000" w:themeColor="text1"/>
              </w:rPr>
              <w:t>На 1 тыс. человек</w:t>
            </w:r>
          </w:p>
        </w:tc>
        <w:tc>
          <w:tcPr>
            <w:tcW w:w="415" w:type="pct"/>
            <w:tcBorders>
              <w:top w:val="nil"/>
              <w:left w:val="nil"/>
              <w:bottom w:val="single" w:sz="4" w:space="0" w:color="auto"/>
              <w:right w:val="single" w:sz="4" w:space="0" w:color="auto"/>
            </w:tcBorders>
            <w:shd w:val="clear" w:color="auto" w:fill="auto"/>
            <w:vAlign w:val="center"/>
            <w:hideMark/>
          </w:tcPr>
          <w:p w:rsidR="008D4C7C" w:rsidRPr="00273EC5" w:rsidRDefault="00273EC5" w:rsidP="00F10895">
            <w:pPr>
              <w:spacing w:after="0"/>
              <w:jc w:val="center"/>
            </w:pPr>
            <w:r w:rsidRPr="00273EC5">
              <w:t>924</w:t>
            </w:r>
          </w:p>
        </w:tc>
        <w:tc>
          <w:tcPr>
            <w:tcW w:w="413" w:type="pct"/>
            <w:tcBorders>
              <w:top w:val="nil"/>
              <w:left w:val="nil"/>
              <w:bottom w:val="single" w:sz="4" w:space="0" w:color="auto"/>
              <w:right w:val="single" w:sz="4" w:space="0" w:color="auto"/>
            </w:tcBorders>
            <w:shd w:val="clear" w:color="auto" w:fill="auto"/>
            <w:vAlign w:val="center"/>
            <w:hideMark/>
          </w:tcPr>
          <w:p w:rsidR="008D4C7C" w:rsidRPr="00231D83" w:rsidRDefault="00231D83" w:rsidP="00F10895">
            <w:pPr>
              <w:spacing w:after="0"/>
              <w:jc w:val="center"/>
              <w:rPr>
                <w:color w:val="000000" w:themeColor="text1"/>
              </w:rPr>
            </w:pPr>
            <w:r w:rsidRPr="00231D83">
              <w:rPr>
                <w:color w:val="000000" w:themeColor="text1"/>
              </w:rPr>
              <w:t>360</w:t>
            </w:r>
          </w:p>
        </w:tc>
        <w:tc>
          <w:tcPr>
            <w:tcW w:w="414" w:type="pct"/>
            <w:tcBorders>
              <w:top w:val="nil"/>
              <w:left w:val="nil"/>
              <w:bottom w:val="single" w:sz="4" w:space="0" w:color="auto"/>
              <w:right w:val="single" w:sz="4" w:space="0" w:color="auto"/>
            </w:tcBorders>
            <w:shd w:val="clear" w:color="auto" w:fill="auto"/>
            <w:vAlign w:val="center"/>
            <w:hideMark/>
          </w:tcPr>
          <w:p w:rsidR="008D4C7C" w:rsidRPr="00231D83" w:rsidRDefault="00231D83" w:rsidP="00F10895">
            <w:pPr>
              <w:spacing w:after="0"/>
              <w:jc w:val="center"/>
              <w:rPr>
                <w:color w:val="000000" w:themeColor="text1"/>
              </w:rPr>
            </w:pPr>
            <w:r w:rsidRPr="00231D83">
              <w:rPr>
                <w:color w:val="000000" w:themeColor="text1"/>
              </w:rPr>
              <w:t>39</w:t>
            </w:r>
          </w:p>
        </w:tc>
        <w:tc>
          <w:tcPr>
            <w:tcW w:w="875" w:type="pct"/>
            <w:tcBorders>
              <w:top w:val="nil"/>
              <w:left w:val="nil"/>
              <w:bottom w:val="single" w:sz="4" w:space="0" w:color="auto"/>
              <w:right w:val="single" w:sz="4" w:space="0" w:color="auto"/>
            </w:tcBorders>
            <w:vAlign w:val="center"/>
          </w:tcPr>
          <w:p w:rsidR="008D4C7C" w:rsidRPr="004E34B8" w:rsidRDefault="00231D83" w:rsidP="00231D83">
            <w:pPr>
              <w:spacing w:after="0"/>
              <w:rPr>
                <w:color w:val="FF0000"/>
              </w:rPr>
            </w:pPr>
            <w:r w:rsidRPr="00F913FE">
              <w:t xml:space="preserve">Строительство спортивной площадки в с. </w:t>
            </w:r>
            <w:r>
              <w:t>Аксениха</w:t>
            </w:r>
          </w:p>
        </w:tc>
      </w:tr>
      <w:tr w:rsidR="008D4C7C" w:rsidRPr="004E34B8" w:rsidTr="001D3247">
        <w:trPr>
          <w:trHeight w:val="1064"/>
        </w:trPr>
        <w:tc>
          <w:tcPr>
            <w:tcW w:w="207" w:type="pct"/>
            <w:tcBorders>
              <w:top w:val="nil"/>
              <w:left w:val="single" w:sz="4" w:space="0" w:color="auto"/>
              <w:bottom w:val="single" w:sz="4" w:space="0" w:color="auto"/>
              <w:right w:val="single" w:sz="4" w:space="0" w:color="auto"/>
            </w:tcBorders>
            <w:shd w:val="clear" w:color="auto" w:fill="auto"/>
            <w:vAlign w:val="center"/>
            <w:hideMark/>
          </w:tcPr>
          <w:p w:rsidR="008D4C7C" w:rsidRPr="0053695B" w:rsidRDefault="008D4C7C" w:rsidP="00F10895">
            <w:pPr>
              <w:spacing w:after="0"/>
              <w:jc w:val="both"/>
              <w:rPr>
                <w:color w:val="000000" w:themeColor="text1"/>
              </w:rPr>
            </w:pPr>
            <w:r w:rsidRPr="0053695B">
              <w:rPr>
                <w:color w:val="000000" w:themeColor="text1"/>
              </w:rPr>
              <w:t>2</w:t>
            </w:r>
          </w:p>
        </w:tc>
        <w:tc>
          <w:tcPr>
            <w:tcW w:w="1099" w:type="pct"/>
            <w:tcBorders>
              <w:top w:val="nil"/>
              <w:left w:val="nil"/>
              <w:bottom w:val="single" w:sz="4" w:space="0" w:color="auto"/>
              <w:right w:val="single" w:sz="4" w:space="0" w:color="auto"/>
            </w:tcBorders>
            <w:shd w:val="clear" w:color="auto" w:fill="auto"/>
            <w:vAlign w:val="center"/>
            <w:hideMark/>
          </w:tcPr>
          <w:p w:rsidR="008D4C7C" w:rsidRPr="0053695B" w:rsidRDefault="008D4C7C" w:rsidP="00F10895">
            <w:pPr>
              <w:spacing w:after="0"/>
              <w:jc w:val="both"/>
              <w:rPr>
                <w:color w:val="000000" w:themeColor="text1"/>
              </w:rPr>
            </w:pPr>
            <w:r w:rsidRPr="0053695B">
              <w:rPr>
                <w:color w:val="000000" w:themeColor="text1"/>
              </w:rPr>
              <w:t>Спортивные залы</w:t>
            </w:r>
          </w:p>
        </w:tc>
        <w:tc>
          <w:tcPr>
            <w:tcW w:w="553" w:type="pct"/>
            <w:tcBorders>
              <w:top w:val="nil"/>
              <w:left w:val="nil"/>
              <w:bottom w:val="single" w:sz="4" w:space="0" w:color="auto"/>
              <w:right w:val="single" w:sz="4" w:space="0" w:color="auto"/>
            </w:tcBorders>
            <w:shd w:val="clear" w:color="auto" w:fill="auto"/>
            <w:vAlign w:val="center"/>
            <w:hideMark/>
          </w:tcPr>
          <w:p w:rsidR="008D4C7C" w:rsidRPr="0053695B" w:rsidRDefault="008D4C7C" w:rsidP="00F10895">
            <w:pPr>
              <w:spacing w:after="0"/>
              <w:jc w:val="center"/>
              <w:rPr>
                <w:color w:val="000000" w:themeColor="text1"/>
              </w:rPr>
            </w:pPr>
            <w:r w:rsidRPr="0053695B">
              <w:rPr>
                <w:color w:val="000000" w:themeColor="text1"/>
              </w:rPr>
              <w:t>м</w:t>
            </w:r>
            <w:r w:rsidRPr="0053695B">
              <w:rPr>
                <w:color w:val="000000" w:themeColor="text1"/>
                <w:vertAlign w:val="superscript"/>
              </w:rPr>
              <w:t>2</w:t>
            </w:r>
            <w:r w:rsidRPr="0053695B">
              <w:rPr>
                <w:color w:val="000000" w:themeColor="text1"/>
              </w:rPr>
              <w:t xml:space="preserve"> площадь зала </w:t>
            </w:r>
          </w:p>
        </w:tc>
        <w:tc>
          <w:tcPr>
            <w:tcW w:w="410" w:type="pct"/>
            <w:tcBorders>
              <w:top w:val="nil"/>
              <w:left w:val="nil"/>
              <w:bottom w:val="single" w:sz="4" w:space="0" w:color="auto"/>
              <w:right w:val="single" w:sz="4" w:space="0" w:color="auto"/>
            </w:tcBorders>
            <w:shd w:val="clear" w:color="auto" w:fill="auto"/>
            <w:vAlign w:val="center"/>
            <w:hideMark/>
          </w:tcPr>
          <w:p w:rsidR="008D4C7C" w:rsidRPr="00273EC5" w:rsidRDefault="008D4C7C" w:rsidP="00F10895">
            <w:pPr>
              <w:spacing w:after="0"/>
              <w:jc w:val="center"/>
            </w:pPr>
            <w:r w:rsidRPr="00273EC5">
              <w:t>350</w:t>
            </w:r>
          </w:p>
        </w:tc>
        <w:tc>
          <w:tcPr>
            <w:tcW w:w="614" w:type="pct"/>
            <w:gridSpan w:val="2"/>
            <w:tcBorders>
              <w:top w:val="nil"/>
              <w:left w:val="nil"/>
              <w:bottom w:val="single" w:sz="4" w:space="0" w:color="auto"/>
              <w:right w:val="single" w:sz="4" w:space="0" w:color="auto"/>
            </w:tcBorders>
            <w:shd w:val="clear" w:color="auto" w:fill="auto"/>
            <w:vAlign w:val="center"/>
            <w:hideMark/>
          </w:tcPr>
          <w:p w:rsidR="008D4C7C" w:rsidRPr="0053695B" w:rsidRDefault="008D4C7C" w:rsidP="00F10895">
            <w:pPr>
              <w:spacing w:after="0"/>
              <w:jc w:val="center"/>
              <w:rPr>
                <w:color w:val="000000" w:themeColor="text1"/>
              </w:rPr>
            </w:pPr>
            <w:r w:rsidRPr="0053695B">
              <w:rPr>
                <w:color w:val="000000" w:themeColor="text1"/>
              </w:rPr>
              <w:t>На 1 тыс. человек</w:t>
            </w:r>
          </w:p>
        </w:tc>
        <w:tc>
          <w:tcPr>
            <w:tcW w:w="415" w:type="pct"/>
            <w:tcBorders>
              <w:top w:val="nil"/>
              <w:left w:val="nil"/>
              <w:bottom w:val="single" w:sz="4" w:space="0" w:color="auto"/>
              <w:right w:val="single" w:sz="4" w:space="0" w:color="auto"/>
            </w:tcBorders>
            <w:shd w:val="clear" w:color="auto" w:fill="auto"/>
            <w:vAlign w:val="center"/>
            <w:hideMark/>
          </w:tcPr>
          <w:p w:rsidR="008D4C7C" w:rsidRPr="00273EC5" w:rsidRDefault="00273EC5" w:rsidP="00F10895">
            <w:pPr>
              <w:spacing w:after="0"/>
              <w:jc w:val="center"/>
            </w:pPr>
            <w:r w:rsidRPr="00273EC5">
              <w:t>166</w:t>
            </w:r>
          </w:p>
        </w:tc>
        <w:tc>
          <w:tcPr>
            <w:tcW w:w="413" w:type="pct"/>
            <w:tcBorders>
              <w:top w:val="nil"/>
              <w:left w:val="nil"/>
              <w:bottom w:val="single" w:sz="4" w:space="0" w:color="auto"/>
              <w:right w:val="single" w:sz="4" w:space="0" w:color="auto"/>
            </w:tcBorders>
            <w:shd w:val="clear" w:color="auto" w:fill="auto"/>
            <w:vAlign w:val="center"/>
            <w:hideMark/>
          </w:tcPr>
          <w:p w:rsidR="008D4C7C" w:rsidRPr="00231D83" w:rsidRDefault="00231D83" w:rsidP="00F10895">
            <w:pPr>
              <w:spacing w:after="0"/>
              <w:jc w:val="center"/>
              <w:rPr>
                <w:color w:val="000000" w:themeColor="text1"/>
              </w:rPr>
            </w:pPr>
            <w:r w:rsidRPr="00231D83">
              <w:rPr>
                <w:color w:val="000000" w:themeColor="text1"/>
              </w:rPr>
              <w:t>110</w:t>
            </w:r>
          </w:p>
        </w:tc>
        <w:tc>
          <w:tcPr>
            <w:tcW w:w="414" w:type="pct"/>
            <w:tcBorders>
              <w:top w:val="nil"/>
              <w:left w:val="nil"/>
              <w:bottom w:val="single" w:sz="4" w:space="0" w:color="auto"/>
              <w:right w:val="single" w:sz="4" w:space="0" w:color="auto"/>
            </w:tcBorders>
            <w:shd w:val="clear" w:color="auto" w:fill="auto"/>
            <w:vAlign w:val="center"/>
            <w:hideMark/>
          </w:tcPr>
          <w:p w:rsidR="008D4C7C" w:rsidRPr="00231D83" w:rsidRDefault="00231D83" w:rsidP="00F10895">
            <w:pPr>
              <w:spacing w:after="0"/>
              <w:jc w:val="center"/>
              <w:rPr>
                <w:color w:val="000000" w:themeColor="text1"/>
              </w:rPr>
            </w:pPr>
            <w:r w:rsidRPr="00231D83">
              <w:rPr>
                <w:color w:val="000000" w:themeColor="text1"/>
              </w:rPr>
              <w:t>66</w:t>
            </w:r>
          </w:p>
        </w:tc>
        <w:tc>
          <w:tcPr>
            <w:tcW w:w="875" w:type="pct"/>
            <w:tcBorders>
              <w:top w:val="nil"/>
              <w:left w:val="nil"/>
              <w:bottom w:val="single" w:sz="4" w:space="0" w:color="auto"/>
              <w:right w:val="single" w:sz="4" w:space="0" w:color="auto"/>
            </w:tcBorders>
            <w:vAlign w:val="center"/>
          </w:tcPr>
          <w:p w:rsidR="008D4C7C" w:rsidRPr="00231D83" w:rsidRDefault="008D4C7C" w:rsidP="00F10895">
            <w:pPr>
              <w:spacing w:after="0"/>
              <w:rPr>
                <w:color w:val="000000" w:themeColor="text1"/>
              </w:rPr>
            </w:pPr>
            <w:r w:rsidRPr="00231D83">
              <w:rPr>
                <w:color w:val="000000" w:themeColor="text1"/>
              </w:rPr>
              <w:t>Отсутствует</w:t>
            </w:r>
          </w:p>
        </w:tc>
      </w:tr>
      <w:tr w:rsidR="008D4C7C" w:rsidRPr="004E34B8" w:rsidTr="00F10895">
        <w:trPr>
          <w:trHeight w:val="315"/>
        </w:trPr>
        <w:tc>
          <w:tcPr>
            <w:tcW w:w="5000" w:type="pct"/>
            <w:gridSpan w:val="10"/>
            <w:tcBorders>
              <w:top w:val="single" w:sz="4" w:space="0" w:color="auto"/>
              <w:left w:val="single" w:sz="4" w:space="0" w:color="auto"/>
              <w:bottom w:val="single" w:sz="4" w:space="0" w:color="auto"/>
              <w:right w:val="single" w:sz="4" w:space="0" w:color="auto"/>
            </w:tcBorders>
            <w:shd w:val="clear" w:color="auto" w:fill="auto"/>
            <w:vAlign w:val="center"/>
            <w:hideMark/>
          </w:tcPr>
          <w:p w:rsidR="008D4C7C" w:rsidRPr="0053695B" w:rsidRDefault="008D4C7C" w:rsidP="00F10895">
            <w:pPr>
              <w:spacing w:after="0"/>
              <w:jc w:val="center"/>
              <w:rPr>
                <w:b/>
                <w:bCs/>
                <w:color w:val="000000" w:themeColor="text1"/>
              </w:rPr>
            </w:pPr>
            <w:r w:rsidRPr="0053695B">
              <w:rPr>
                <w:b/>
                <w:bCs/>
                <w:color w:val="000000" w:themeColor="text1"/>
              </w:rPr>
              <w:lastRenderedPageBreak/>
              <w:t>Учреждения культуры</w:t>
            </w:r>
          </w:p>
        </w:tc>
      </w:tr>
      <w:tr w:rsidR="00273EC5" w:rsidRPr="004E34B8" w:rsidTr="001D3247">
        <w:trPr>
          <w:trHeight w:val="510"/>
        </w:trPr>
        <w:tc>
          <w:tcPr>
            <w:tcW w:w="207" w:type="pct"/>
            <w:tcBorders>
              <w:top w:val="nil"/>
              <w:left w:val="single" w:sz="4" w:space="0" w:color="auto"/>
              <w:bottom w:val="single" w:sz="4" w:space="0" w:color="auto"/>
              <w:right w:val="single" w:sz="4" w:space="0" w:color="auto"/>
            </w:tcBorders>
            <w:shd w:val="clear" w:color="auto" w:fill="auto"/>
            <w:vAlign w:val="center"/>
            <w:hideMark/>
          </w:tcPr>
          <w:p w:rsidR="00273EC5" w:rsidRPr="00E13031" w:rsidRDefault="00273EC5" w:rsidP="00273EC5">
            <w:pPr>
              <w:spacing w:after="0"/>
              <w:jc w:val="center"/>
              <w:rPr>
                <w:color w:val="000000" w:themeColor="text1"/>
              </w:rPr>
            </w:pPr>
            <w:r w:rsidRPr="00E13031">
              <w:rPr>
                <w:color w:val="000000" w:themeColor="text1"/>
              </w:rPr>
              <w:t>1</w:t>
            </w:r>
          </w:p>
        </w:tc>
        <w:tc>
          <w:tcPr>
            <w:tcW w:w="1099" w:type="pct"/>
            <w:tcBorders>
              <w:top w:val="nil"/>
              <w:left w:val="nil"/>
              <w:bottom w:val="single" w:sz="4" w:space="0" w:color="auto"/>
              <w:right w:val="single" w:sz="4" w:space="0" w:color="auto"/>
            </w:tcBorders>
            <w:shd w:val="clear" w:color="auto" w:fill="auto"/>
            <w:vAlign w:val="center"/>
            <w:hideMark/>
          </w:tcPr>
          <w:p w:rsidR="00273EC5" w:rsidRPr="004E34B8" w:rsidRDefault="00273EC5" w:rsidP="00273EC5">
            <w:pPr>
              <w:spacing w:after="0"/>
              <w:rPr>
                <w:color w:val="FF0000"/>
              </w:rPr>
            </w:pPr>
            <w:r w:rsidRPr="00FA690F">
              <w:rPr>
                <w:rFonts w:eastAsia="Times New Roman"/>
              </w:rPr>
              <w:t>Помещения для культурно-досуговой деятельности</w:t>
            </w:r>
          </w:p>
        </w:tc>
        <w:tc>
          <w:tcPr>
            <w:tcW w:w="553" w:type="pct"/>
            <w:tcBorders>
              <w:top w:val="nil"/>
              <w:left w:val="nil"/>
              <w:bottom w:val="single" w:sz="4" w:space="0" w:color="auto"/>
              <w:right w:val="single" w:sz="4" w:space="0" w:color="auto"/>
            </w:tcBorders>
            <w:shd w:val="clear" w:color="auto" w:fill="auto"/>
            <w:vAlign w:val="center"/>
            <w:hideMark/>
          </w:tcPr>
          <w:p w:rsidR="00273EC5" w:rsidRPr="00E13031" w:rsidRDefault="00273EC5" w:rsidP="00273EC5">
            <w:pPr>
              <w:spacing w:after="0"/>
              <w:jc w:val="center"/>
              <w:rPr>
                <w:color w:val="000000" w:themeColor="text1"/>
              </w:rPr>
            </w:pPr>
            <w:r w:rsidRPr="00E13031">
              <w:rPr>
                <w:color w:val="000000" w:themeColor="text1"/>
              </w:rPr>
              <w:t>Объект</w:t>
            </w:r>
          </w:p>
        </w:tc>
        <w:tc>
          <w:tcPr>
            <w:tcW w:w="1024" w:type="pct"/>
            <w:gridSpan w:val="3"/>
            <w:tcBorders>
              <w:top w:val="nil"/>
              <w:left w:val="nil"/>
              <w:bottom w:val="single" w:sz="4" w:space="0" w:color="auto"/>
              <w:right w:val="single" w:sz="4" w:space="0" w:color="auto"/>
            </w:tcBorders>
            <w:shd w:val="clear" w:color="auto" w:fill="auto"/>
            <w:vAlign w:val="center"/>
          </w:tcPr>
          <w:p w:rsidR="00273EC5" w:rsidRPr="00E13031" w:rsidRDefault="00273EC5" w:rsidP="00273EC5">
            <w:pPr>
              <w:spacing w:after="0"/>
              <w:jc w:val="center"/>
              <w:rPr>
                <w:color w:val="000000" w:themeColor="text1"/>
              </w:rPr>
            </w:pPr>
            <w:r w:rsidRPr="00E13031">
              <w:rPr>
                <w:color w:val="000000" w:themeColor="text1"/>
              </w:rPr>
              <w:t>По заданию на проектирование</w:t>
            </w:r>
          </w:p>
        </w:tc>
        <w:tc>
          <w:tcPr>
            <w:tcW w:w="415" w:type="pct"/>
            <w:tcBorders>
              <w:top w:val="nil"/>
              <w:left w:val="nil"/>
              <w:bottom w:val="single" w:sz="4" w:space="0" w:color="auto"/>
              <w:right w:val="single" w:sz="4" w:space="0" w:color="auto"/>
            </w:tcBorders>
            <w:shd w:val="clear" w:color="auto" w:fill="auto"/>
            <w:vAlign w:val="center"/>
            <w:hideMark/>
          </w:tcPr>
          <w:p w:rsidR="00273EC5" w:rsidRPr="00273EC5" w:rsidRDefault="00273EC5" w:rsidP="00273EC5">
            <w:pPr>
              <w:spacing w:after="0"/>
              <w:jc w:val="center"/>
            </w:pPr>
            <w:r w:rsidRPr="00273EC5">
              <w:t>1</w:t>
            </w:r>
          </w:p>
        </w:tc>
        <w:tc>
          <w:tcPr>
            <w:tcW w:w="413" w:type="pct"/>
            <w:tcBorders>
              <w:top w:val="nil"/>
              <w:left w:val="nil"/>
              <w:bottom w:val="single" w:sz="4" w:space="0" w:color="auto"/>
              <w:right w:val="single" w:sz="4" w:space="0" w:color="auto"/>
            </w:tcBorders>
            <w:shd w:val="clear" w:color="auto" w:fill="auto"/>
            <w:vAlign w:val="center"/>
            <w:hideMark/>
          </w:tcPr>
          <w:p w:rsidR="00273EC5" w:rsidRPr="00273EC5" w:rsidRDefault="00273EC5" w:rsidP="00273EC5">
            <w:pPr>
              <w:spacing w:after="0"/>
              <w:jc w:val="center"/>
            </w:pPr>
            <w:r w:rsidRPr="00273EC5">
              <w:t>1</w:t>
            </w:r>
          </w:p>
        </w:tc>
        <w:tc>
          <w:tcPr>
            <w:tcW w:w="414" w:type="pct"/>
            <w:tcBorders>
              <w:top w:val="nil"/>
              <w:left w:val="nil"/>
              <w:bottom w:val="single" w:sz="4" w:space="0" w:color="auto"/>
              <w:right w:val="single" w:sz="4" w:space="0" w:color="auto"/>
            </w:tcBorders>
            <w:shd w:val="clear" w:color="auto" w:fill="auto"/>
            <w:vAlign w:val="center"/>
            <w:hideMark/>
          </w:tcPr>
          <w:p w:rsidR="00273EC5" w:rsidRPr="00273EC5" w:rsidRDefault="00273EC5" w:rsidP="00273EC5">
            <w:pPr>
              <w:spacing w:after="0"/>
              <w:jc w:val="center"/>
            </w:pPr>
            <w:r w:rsidRPr="00273EC5">
              <w:t>100,0</w:t>
            </w:r>
          </w:p>
        </w:tc>
        <w:tc>
          <w:tcPr>
            <w:tcW w:w="875" w:type="pct"/>
            <w:tcBorders>
              <w:top w:val="nil"/>
              <w:left w:val="nil"/>
              <w:bottom w:val="single" w:sz="4" w:space="0" w:color="auto"/>
              <w:right w:val="single" w:sz="4" w:space="0" w:color="auto"/>
            </w:tcBorders>
            <w:vAlign w:val="center"/>
          </w:tcPr>
          <w:p w:rsidR="00273EC5" w:rsidRPr="00273EC5" w:rsidRDefault="00273EC5" w:rsidP="00273EC5">
            <w:pPr>
              <w:spacing w:after="0"/>
            </w:pPr>
            <w:r w:rsidRPr="00273EC5">
              <w:t>Отсутствует</w:t>
            </w:r>
          </w:p>
        </w:tc>
      </w:tr>
      <w:tr w:rsidR="00273EC5" w:rsidRPr="004E34B8" w:rsidTr="001D3247">
        <w:trPr>
          <w:trHeight w:val="510"/>
        </w:trPr>
        <w:tc>
          <w:tcPr>
            <w:tcW w:w="207" w:type="pct"/>
            <w:tcBorders>
              <w:top w:val="nil"/>
              <w:left w:val="single" w:sz="4" w:space="0" w:color="auto"/>
              <w:bottom w:val="single" w:sz="4" w:space="0" w:color="auto"/>
              <w:right w:val="single" w:sz="4" w:space="0" w:color="auto"/>
            </w:tcBorders>
            <w:shd w:val="clear" w:color="auto" w:fill="auto"/>
            <w:vAlign w:val="center"/>
            <w:hideMark/>
          </w:tcPr>
          <w:p w:rsidR="00273EC5" w:rsidRPr="00E13031" w:rsidRDefault="00273EC5" w:rsidP="00273EC5">
            <w:pPr>
              <w:spacing w:after="0"/>
              <w:jc w:val="center"/>
              <w:rPr>
                <w:color w:val="000000" w:themeColor="text1"/>
              </w:rPr>
            </w:pPr>
            <w:r w:rsidRPr="00E13031">
              <w:rPr>
                <w:color w:val="000000" w:themeColor="text1"/>
              </w:rPr>
              <w:t>2</w:t>
            </w:r>
          </w:p>
        </w:tc>
        <w:tc>
          <w:tcPr>
            <w:tcW w:w="1099" w:type="pct"/>
            <w:tcBorders>
              <w:top w:val="nil"/>
              <w:left w:val="nil"/>
              <w:bottom w:val="single" w:sz="4" w:space="0" w:color="auto"/>
              <w:right w:val="single" w:sz="4" w:space="0" w:color="auto"/>
            </w:tcBorders>
            <w:shd w:val="clear" w:color="auto" w:fill="auto"/>
            <w:vAlign w:val="center"/>
            <w:hideMark/>
          </w:tcPr>
          <w:p w:rsidR="00273EC5" w:rsidRPr="00E13031" w:rsidRDefault="00273EC5" w:rsidP="00273EC5">
            <w:pPr>
              <w:spacing w:after="0"/>
              <w:rPr>
                <w:color w:val="000000" w:themeColor="text1"/>
              </w:rPr>
            </w:pPr>
            <w:r w:rsidRPr="00E13031">
              <w:rPr>
                <w:color w:val="000000" w:themeColor="text1"/>
              </w:rPr>
              <w:t>Сельские массовые библиотеки</w:t>
            </w:r>
          </w:p>
        </w:tc>
        <w:tc>
          <w:tcPr>
            <w:tcW w:w="553" w:type="pct"/>
            <w:tcBorders>
              <w:top w:val="nil"/>
              <w:left w:val="nil"/>
              <w:bottom w:val="single" w:sz="4" w:space="0" w:color="auto"/>
              <w:right w:val="single" w:sz="4" w:space="0" w:color="auto"/>
            </w:tcBorders>
            <w:shd w:val="clear" w:color="auto" w:fill="auto"/>
            <w:vAlign w:val="center"/>
            <w:hideMark/>
          </w:tcPr>
          <w:p w:rsidR="00273EC5" w:rsidRPr="00E13031" w:rsidRDefault="00273EC5" w:rsidP="00273EC5">
            <w:pPr>
              <w:spacing w:after="0"/>
              <w:jc w:val="center"/>
              <w:rPr>
                <w:color w:val="000000" w:themeColor="text1"/>
              </w:rPr>
            </w:pPr>
            <w:r w:rsidRPr="00E13031">
              <w:rPr>
                <w:color w:val="000000" w:themeColor="text1"/>
              </w:rPr>
              <w:t>тыс. ед. хранения</w:t>
            </w:r>
          </w:p>
        </w:tc>
        <w:tc>
          <w:tcPr>
            <w:tcW w:w="410" w:type="pct"/>
            <w:tcBorders>
              <w:top w:val="nil"/>
              <w:left w:val="nil"/>
              <w:bottom w:val="single" w:sz="4" w:space="0" w:color="auto"/>
              <w:right w:val="single" w:sz="4" w:space="0" w:color="auto"/>
            </w:tcBorders>
            <w:shd w:val="clear" w:color="auto" w:fill="auto"/>
            <w:vAlign w:val="center"/>
            <w:hideMark/>
          </w:tcPr>
          <w:p w:rsidR="00273EC5" w:rsidRPr="00273EC5" w:rsidRDefault="00273EC5" w:rsidP="00273EC5">
            <w:pPr>
              <w:spacing w:after="0"/>
              <w:jc w:val="center"/>
            </w:pPr>
            <w:r w:rsidRPr="00273EC5">
              <w:t>6</w:t>
            </w:r>
          </w:p>
        </w:tc>
        <w:tc>
          <w:tcPr>
            <w:tcW w:w="614" w:type="pct"/>
            <w:gridSpan w:val="2"/>
            <w:tcBorders>
              <w:top w:val="nil"/>
              <w:left w:val="nil"/>
              <w:bottom w:val="single" w:sz="4" w:space="0" w:color="auto"/>
              <w:right w:val="single" w:sz="4" w:space="0" w:color="auto"/>
            </w:tcBorders>
            <w:shd w:val="clear" w:color="auto" w:fill="auto"/>
            <w:vAlign w:val="center"/>
            <w:hideMark/>
          </w:tcPr>
          <w:p w:rsidR="00273EC5" w:rsidRPr="00E13031" w:rsidRDefault="00273EC5" w:rsidP="00273EC5">
            <w:pPr>
              <w:spacing w:after="0"/>
              <w:jc w:val="center"/>
              <w:rPr>
                <w:color w:val="000000" w:themeColor="text1"/>
              </w:rPr>
            </w:pPr>
            <w:r w:rsidRPr="00E13031">
              <w:rPr>
                <w:color w:val="000000" w:themeColor="text1"/>
              </w:rPr>
              <w:t>На 1 тыс. человек</w:t>
            </w:r>
          </w:p>
        </w:tc>
        <w:tc>
          <w:tcPr>
            <w:tcW w:w="415" w:type="pct"/>
            <w:tcBorders>
              <w:top w:val="nil"/>
              <w:left w:val="nil"/>
              <w:bottom w:val="single" w:sz="4" w:space="0" w:color="auto"/>
              <w:right w:val="single" w:sz="4" w:space="0" w:color="auto"/>
            </w:tcBorders>
            <w:shd w:val="clear" w:color="auto" w:fill="auto"/>
            <w:vAlign w:val="center"/>
            <w:hideMark/>
          </w:tcPr>
          <w:p w:rsidR="00273EC5" w:rsidRPr="00273EC5" w:rsidRDefault="00273EC5" w:rsidP="00273EC5">
            <w:pPr>
              <w:spacing w:after="0"/>
              <w:jc w:val="center"/>
            </w:pPr>
            <w:r w:rsidRPr="00273EC5">
              <w:t>2,9</w:t>
            </w:r>
          </w:p>
        </w:tc>
        <w:tc>
          <w:tcPr>
            <w:tcW w:w="413" w:type="pct"/>
            <w:tcBorders>
              <w:top w:val="nil"/>
              <w:left w:val="nil"/>
              <w:bottom w:val="single" w:sz="4" w:space="0" w:color="auto"/>
              <w:right w:val="single" w:sz="4" w:space="0" w:color="auto"/>
            </w:tcBorders>
            <w:shd w:val="clear" w:color="auto" w:fill="auto"/>
            <w:vAlign w:val="center"/>
            <w:hideMark/>
          </w:tcPr>
          <w:p w:rsidR="00273EC5" w:rsidRPr="00DE40CD" w:rsidRDefault="00273EC5" w:rsidP="00273EC5">
            <w:pPr>
              <w:spacing w:after="0"/>
              <w:jc w:val="center"/>
              <w:rPr>
                <w:color w:val="000000" w:themeColor="text1"/>
                <w:lang w:val="en-US"/>
              </w:rPr>
            </w:pPr>
            <w:r>
              <w:rPr>
                <w:color w:val="000000" w:themeColor="text1"/>
                <w:lang w:val="en-US"/>
              </w:rPr>
              <w:t>6</w:t>
            </w:r>
          </w:p>
        </w:tc>
        <w:tc>
          <w:tcPr>
            <w:tcW w:w="414" w:type="pct"/>
            <w:tcBorders>
              <w:top w:val="nil"/>
              <w:left w:val="nil"/>
              <w:bottom w:val="single" w:sz="4" w:space="0" w:color="auto"/>
              <w:right w:val="single" w:sz="4" w:space="0" w:color="auto"/>
            </w:tcBorders>
            <w:shd w:val="clear" w:color="auto" w:fill="auto"/>
            <w:vAlign w:val="center"/>
            <w:hideMark/>
          </w:tcPr>
          <w:p w:rsidR="00273EC5" w:rsidRPr="00231D83" w:rsidRDefault="00231D83" w:rsidP="00273EC5">
            <w:pPr>
              <w:spacing w:after="0"/>
              <w:jc w:val="center"/>
              <w:rPr>
                <w:color w:val="000000" w:themeColor="text1"/>
              </w:rPr>
            </w:pPr>
            <w:r w:rsidRPr="00231D83">
              <w:rPr>
                <w:color w:val="000000" w:themeColor="text1"/>
              </w:rPr>
              <w:t>207</w:t>
            </w:r>
          </w:p>
        </w:tc>
        <w:tc>
          <w:tcPr>
            <w:tcW w:w="875" w:type="pct"/>
            <w:tcBorders>
              <w:top w:val="nil"/>
              <w:left w:val="nil"/>
              <w:bottom w:val="single" w:sz="4" w:space="0" w:color="auto"/>
              <w:right w:val="single" w:sz="4" w:space="0" w:color="auto"/>
            </w:tcBorders>
            <w:vAlign w:val="center"/>
          </w:tcPr>
          <w:p w:rsidR="00273EC5" w:rsidRPr="004E34B8" w:rsidRDefault="00273EC5" w:rsidP="00273EC5">
            <w:pPr>
              <w:spacing w:after="0"/>
              <w:rPr>
                <w:color w:val="FF0000"/>
              </w:rPr>
            </w:pPr>
            <w:r w:rsidRPr="00273EC5">
              <w:t>Отсутствует</w:t>
            </w:r>
          </w:p>
        </w:tc>
      </w:tr>
      <w:tr w:rsidR="00273EC5" w:rsidRPr="004E34B8" w:rsidTr="00F10895">
        <w:trPr>
          <w:trHeight w:val="458"/>
        </w:trPr>
        <w:tc>
          <w:tcPr>
            <w:tcW w:w="5000" w:type="pct"/>
            <w:gridSpan w:val="10"/>
            <w:tcBorders>
              <w:top w:val="single" w:sz="4" w:space="0" w:color="auto"/>
              <w:left w:val="single" w:sz="4" w:space="0" w:color="auto"/>
              <w:bottom w:val="single" w:sz="4" w:space="0" w:color="auto"/>
              <w:right w:val="single" w:sz="4" w:space="0" w:color="auto"/>
            </w:tcBorders>
            <w:shd w:val="clear" w:color="auto" w:fill="auto"/>
            <w:vAlign w:val="center"/>
            <w:hideMark/>
          </w:tcPr>
          <w:p w:rsidR="00273EC5" w:rsidRPr="003E6D83" w:rsidRDefault="00273EC5" w:rsidP="00273EC5">
            <w:pPr>
              <w:spacing w:after="0"/>
              <w:jc w:val="center"/>
              <w:rPr>
                <w:b/>
                <w:bCs/>
                <w:color w:val="000000" w:themeColor="text1"/>
              </w:rPr>
            </w:pPr>
            <w:r w:rsidRPr="003E6D83">
              <w:rPr>
                <w:b/>
                <w:bCs/>
                <w:color w:val="000000" w:themeColor="text1"/>
              </w:rPr>
              <w:t>Торговля и общественное питание</w:t>
            </w:r>
          </w:p>
        </w:tc>
      </w:tr>
      <w:tr w:rsidR="00273EC5" w:rsidRPr="004E34B8" w:rsidTr="001D3247">
        <w:trPr>
          <w:trHeight w:val="750"/>
        </w:trPr>
        <w:tc>
          <w:tcPr>
            <w:tcW w:w="207" w:type="pct"/>
            <w:tcBorders>
              <w:top w:val="nil"/>
              <w:left w:val="single" w:sz="4" w:space="0" w:color="auto"/>
              <w:bottom w:val="single" w:sz="4" w:space="0" w:color="auto"/>
              <w:right w:val="single" w:sz="4" w:space="0" w:color="auto"/>
            </w:tcBorders>
            <w:shd w:val="clear" w:color="auto" w:fill="auto"/>
            <w:vAlign w:val="center"/>
            <w:hideMark/>
          </w:tcPr>
          <w:p w:rsidR="00273EC5" w:rsidRPr="003E6D83" w:rsidRDefault="00273EC5" w:rsidP="00273EC5">
            <w:pPr>
              <w:spacing w:after="0"/>
              <w:jc w:val="center"/>
              <w:rPr>
                <w:color w:val="000000" w:themeColor="text1"/>
              </w:rPr>
            </w:pPr>
            <w:r w:rsidRPr="003E6D83">
              <w:rPr>
                <w:color w:val="000000" w:themeColor="text1"/>
              </w:rPr>
              <w:t>1</w:t>
            </w:r>
          </w:p>
        </w:tc>
        <w:tc>
          <w:tcPr>
            <w:tcW w:w="1099" w:type="pct"/>
            <w:tcBorders>
              <w:top w:val="nil"/>
              <w:left w:val="nil"/>
              <w:bottom w:val="single" w:sz="4" w:space="0" w:color="auto"/>
              <w:right w:val="single" w:sz="4" w:space="0" w:color="auto"/>
            </w:tcBorders>
            <w:shd w:val="clear" w:color="auto" w:fill="auto"/>
            <w:vAlign w:val="center"/>
            <w:hideMark/>
          </w:tcPr>
          <w:p w:rsidR="00273EC5" w:rsidRPr="003E6D83" w:rsidRDefault="00273EC5" w:rsidP="00273EC5">
            <w:pPr>
              <w:spacing w:after="0"/>
              <w:rPr>
                <w:color w:val="000000" w:themeColor="text1"/>
              </w:rPr>
            </w:pPr>
            <w:r>
              <w:rPr>
                <w:color w:val="000000" w:themeColor="text1"/>
              </w:rPr>
              <w:t>Стационарные торговые объекты</w:t>
            </w:r>
            <w:r w:rsidRPr="003E6D83">
              <w:rPr>
                <w:color w:val="000000" w:themeColor="text1"/>
              </w:rPr>
              <w:t xml:space="preserve"> </w:t>
            </w:r>
          </w:p>
        </w:tc>
        <w:tc>
          <w:tcPr>
            <w:tcW w:w="553" w:type="pct"/>
            <w:tcBorders>
              <w:top w:val="nil"/>
              <w:left w:val="nil"/>
              <w:bottom w:val="single" w:sz="4" w:space="0" w:color="auto"/>
              <w:right w:val="single" w:sz="4" w:space="0" w:color="auto"/>
            </w:tcBorders>
            <w:shd w:val="clear" w:color="auto" w:fill="auto"/>
            <w:vAlign w:val="center"/>
            <w:hideMark/>
          </w:tcPr>
          <w:p w:rsidR="00273EC5" w:rsidRPr="003E6D83" w:rsidRDefault="00273EC5" w:rsidP="00273EC5">
            <w:pPr>
              <w:spacing w:after="0"/>
              <w:jc w:val="center"/>
              <w:rPr>
                <w:color w:val="000000" w:themeColor="text1"/>
              </w:rPr>
            </w:pPr>
            <w:r w:rsidRPr="003E6D83">
              <w:rPr>
                <w:color w:val="000000" w:themeColor="text1"/>
              </w:rPr>
              <w:t>м</w:t>
            </w:r>
            <w:r w:rsidRPr="003E6D83">
              <w:rPr>
                <w:color w:val="000000" w:themeColor="text1"/>
                <w:vertAlign w:val="superscript"/>
              </w:rPr>
              <w:t xml:space="preserve">2 </w:t>
            </w:r>
            <w:r w:rsidRPr="003E6D83">
              <w:rPr>
                <w:color w:val="000000" w:themeColor="text1"/>
              </w:rPr>
              <w:t>площадь</w:t>
            </w:r>
          </w:p>
        </w:tc>
        <w:tc>
          <w:tcPr>
            <w:tcW w:w="410" w:type="pct"/>
            <w:tcBorders>
              <w:top w:val="nil"/>
              <w:left w:val="nil"/>
              <w:bottom w:val="single" w:sz="4" w:space="0" w:color="auto"/>
              <w:right w:val="single" w:sz="4" w:space="0" w:color="auto"/>
            </w:tcBorders>
            <w:shd w:val="clear" w:color="auto" w:fill="auto"/>
            <w:vAlign w:val="center"/>
            <w:hideMark/>
          </w:tcPr>
          <w:p w:rsidR="00273EC5" w:rsidRPr="00273EC5" w:rsidRDefault="00273EC5" w:rsidP="00273EC5">
            <w:pPr>
              <w:spacing w:after="0"/>
              <w:jc w:val="center"/>
            </w:pPr>
            <w:r w:rsidRPr="00273EC5">
              <w:t>468,4</w:t>
            </w:r>
          </w:p>
        </w:tc>
        <w:tc>
          <w:tcPr>
            <w:tcW w:w="595" w:type="pct"/>
            <w:tcBorders>
              <w:top w:val="nil"/>
              <w:left w:val="nil"/>
              <w:bottom w:val="single" w:sz="4" w:space="0" w:color="auto"/>
              <w:right w:val="single" w:sz="4" w:space="0" w:color="auto"/>
            </w:tcBorders>
            <w:shd w:val="clear" w:color="auto" w:fill="auto"/>
            <w:vAlign w:val="center"/>
            <w:hideMark/>
          </w:tcPr>
          <w:p w:rsidR="00273EC5" w:rsidRPr="003E6D83" w:rsidRDefault="00273EC5" w:rsidP="00273EC5">
            <w:pPr>
              <w:spacing w:after="0"/>
              <w:jc w:val="center"/>
              <w:rPr>
                <w:color w:val="000000" w:themeColor="text1"/>
              </w:rPr>
            </w:pPr>
            <w:r w:rsidRPr="003E6D83">
              <w:rPr>
                <w:color w:val="000000" w:themeColor="text1"/>
              </w:rPr>
              <w:t>На 1 тыс. человек</w:t>
            </w:r>
          </w:p>
        </w:tc>
        <w:tc>
          <w:tcPr>
            <w:tcW w:w="434" w:type="pct"/>
            <w:gridSpan w:val="2"/>
            <w:tcBorders>
              <w:top w:val="nil"/>
              <w:left w:val="nil"/>
              <w:bottom w:val="single" w:sz="4" w:space="0" w:color="auto"/>
              <w:right w:val="single" w:sz="4" w:space="0" w:color="auto"/>
            </w:tcBorders>
            <w:shd w:val="clear" w:color="auto" w:fill="auto"/>
            <w:vAlign w:val="center"/>
            <w:hideMark/>
          </w:tcPr>
          <w:p w:rsidR="00273EC5" w:rsidRPr="00273EC5" w:rsidRDefault="00273EC5" w:rsidP="00273EC5">
            <w:pPr>
              <w:spacing w:after="0"/>
              <w:jc w:val="center"/>
            </w:pPr>
            <w:r w:rsidRPr="00273EC5">
              <w:t>222</w:t>
            </w:r>
          </w:p>
        </w:tc>
        <w:tc>
          <w:tcPr>
            <w:tcW w:w="413" w:type="pct"/>
            <w:tcBorders>
              <w:top w:val="nil"/>
              <w:left w:val="nil"/>
              <w:bottom w:val="single" w:sz="4" w:space="0" w:color="auto"/>
              <w:right w:val="single" w:sz="4" w:space="0" w:color="auto"/>
            </w:tcBorders>
            <w:shd w:val="clear" w:color="auto" w:fill="auto"/>
            <w:vAlign w:val="center"/>
            <w:hideMark/>
          </w:tcPr>
          <w:p w:rsidR="00273EC5" w:rsidRPr="00231D83" w:rsidRDefault="00231D83" w:rsidP="00273EC5">
            <w:pPr>
              <w:spacing w:after="0"/>
              <w:jc w:val="center"/>
              <w:rPr>
                <w:color w:val="000000" w:themeColor="text1"/>
              </w:rPr>
            </w:pPr>
            <w:r w:rsidRPr="00231D83">
              <w:rPr>
                <w:color w:val="000000" w:themeColor="text1"/>
              </w:rPr>
              <w:t>н/д</w:t>
            </w:r>
          </w:p>
        </w:tc>
        <w:tc>
          <w:tcPr>
            <w:tcW w:w="414" w:type="pct"/>
            <w:tcBorders>
              <w:top w:val="nil"/>
              <w:left w:val="nil"/>
              <w:bottom w:val="single" w:sz="4" w:space="0" w:color="auto"/>
              <w:right w:val="single" w:sz="4" w:space="0" w:color="auto"/>
            </w:tcBorders>
            <w:shd w:val="clear" w:color="auto" w:fill="auto"/>
            <w:vAlign w:val="center"/>
            <w:hideMark/>
          </w:tcPr>
          <w:p w:rsidR="00273EC5" w:rsidRPr="00231D83" w:rsidRDefault="00231D83" w:rsidP="00273EC5">
            <w:pPr>
              <w:spacing w:after="0"/>
              <w:jc w:val="center"/>
              <w:rPr>
                <w:color w:val="000000" w:themeColor="text1"/>
              </w:rPr>
            </w:pPr>
            <w:r w:rsidRPr="00231D83">
              <w:rPr>
                <w:color w:val="000000" w:themeColor="text1"/>
              </w:rPr>
              <w:t>-</w:t>
            </w:r>
          </w:p>
        </w:tc>
        <w:tc>
          <w:tcPr>
            <w:tcW w:w="875" w:type="pct"/>
            <w:tcBorders>
              <w:top w:val="nil"/>
              <w:left w:val="nil"/>
              <w:bottom w:val="single" w:sz="4" w:space="0" w:color="auto"/>
              <w:right w:val="single" w:sz="4" w:space="0" w:color="auto"/>
            </w:tcBorders>
            <w:vAlign w:val="center"/>
          </w:tcPr>
          <w:p w:rsidR="00273EC5" w:rsidRPr="00231D83" w:rsidRDefault="00273EC5" w:rsidP="00273EC5">
            <w:pPr>
              <w:spacing w:after="0"/>
              <w:rPr>
                <w:color w:val="000000" w:themeColor="text1"/>
              </w:rPr>
            </w:pPr>
            <w:r w:rsidRPr="00231D83">
              <w:rPr>
                <w:color w:val="000000" w:themeColor="text1"/>
              </w:rPr>
              <w:t>Отсутствует</w:t>
            </w:r>
          </w:p>
        </w:tc>
      </w:tr>
      <w:tr w:rsidR="00273EC5" w:rsidRPr="004E34B8" w:rsidTr="001D3247">
        <w:trPr>
          <w:trHeight w:val="750"/>
        </w:trPr>
        <w:tc>
          <w:tcPr>
            <w:tcW w:w="207" w:type="pct"/>
            <w:tcBorders>
              <w:top w:val="nil"/>
              <w:left w:val="single" w:sz="4" w:space="0" w:color="auto"/>
              <w:bottom w:val="single" w:sz="4" w:space="0" w:color="auto"/>
              <w:right w:val="single" w:sz="4" w:space="0" w:color="auto"/>
            </w:tcBorders>
            <w:shd w:val="clear" w:color="auto" w:fill="auto"/>
            <w:vAlign w:val="center"/>
            <w:hideMark/>
          </w:tcPr>
          <w:p w:rsidR="00273EC5" w:rsidRPr="0053695B" w:rsidRDefault="00273EC5" w:rsidP="00273EC5">
            <w:pPr>
              <w:spacing w:after="0"/>
              <w:jc w:val="center"/>
              <w:rPr>
                <w:color w:val="000000" w:themeColor="text1"/>
              </w:rPr>
            </w:pPr>
            <w:r w:rsidRPr="0053695B">
              <w:rPr>
                <w:color w:val="000000" w:themeColor="text1"/>
              </w:rPr>
              <w:t>2</w:t>
            </w:r>
          </w:p>
        </w:tc>
        <w:tc>
          <w:tcPr>
            <w:tcW w:w="1099" w:type="pct"/>
            <w:tcBorders>
              <w:top w:val="nil"/>
              <w:left w:val="nil"/>
              <w:bottom w:val="single" w:sz="4" w:space="0" w:color="auto"/>
              <w:right w:val="single" w:sz="4" w:space="0" w:color="auto"/>
            </w:tcBorders>
            <w:shd w:val="clear" w:color="auto" w:fill="auto"/>
            <w:vAlign w:val="center"/>
            <w:hideMark/>
          </w:tcPr>
          <w:p w:rsidR="00273EC5" w:rsidRPr="0053695B" w:rsidRDefault="00273EC5" w:rsidP="00273EC5">
            <w:pPr>
              <w:spacing w:after="0"/>
              <w:rPr>
                <w:color w:val="000000" w:themeColor="text1"/>
              </w:rPr>
            </w:pPr>
            <w:r w:rsidRPr="0053695B">
              <w:rPr>
                <w:color w:val="000000" w:themeColor="text1"/>
              </w:rPr>
              <w:t>Предприятия общественного питания</w:t>
            </w:r>
          </w:p>
        </w:tc>
        <w:tc>
          <w:tcPr>
            <w:tcW w:w="553" w:type="pct"/>
            <w:tcBorders>
              <w:top w:val="nil"/>
              <w:left w:val="nil"/>
              <w:bottom w:val="single" w:sz="4" w:space="0" w:color="auto"/>
              <w:right w:val="single" w:sz="4" w:space="0" w:color="auto"/>
            </w:tcBorders>
            <w:shd w:val="clear" w:color="auto" w:fill="auto"/>
            <w:vAlign w:val="center"/>
            <w:hideMark/>
          </w:tcPr>
          <w:p w:rsidR="00273EC5" w:rsidRPr="0053695B" w:rsidRDefault="00273EC5" w:rsidP="00273EC5">
            <w:pPr>
              <w:spacing w:after="0"/>
              <w:jc w:val="center"/>
              <w:rPr>
                <w:color w:val="000000" w:themeColor="text1"/>
              </w:rPr>
            </w:pPr>
            <w:r w:rsidRPr="0053695B">
              <w:rPr>
                <w:color w:val="000000" w:themeColor="text1"/>
              </w:rPr>
              <w:t xml:space="preserve">Пос. мест </w:t>
            </w:r>
          </w:p>
        </w:tc>
        <w:tc>
          <w:tcPr>
            <w:tcW w:w="410" w:type="pct"/>
            <w:tcBorders>
              <w:top w:val="nil"/>
              <w:left w:val="nil"/>
              <w:bottom w:val="single" w:sz="4" w:space="0" w:color="auto"/>
              <w:right w:val="single" w:sz="4" w:space="0" w:color="auto"/>
            </w:tcBorders>
            <w:shd w:val="clear" w:color="auto" w:fill="auto"/>
            <w:vAlign w:val="center"/>
            <w:hideMark/>
          </w:tcPr>
          <w:p w:rsidR="00273EC5" w:rsidRPr="00273EC5" w:rsidRDefault="00273EC5" w:rsidP="00273EC5">
            <w:pPr>
              <w:spacing w:after="0"/>
              <w:jc w:val="center"/>
            </w:pPr>
            <w:r w:rsidRPr="00273EC5">
              <w:t>23</w:t>
            </w:r>
          </w:p>
        </w:tc>
        <w:tc>
          <w:tcPr>
            <w:tcW w:w="595" w:type="pct"/>
            <w:tcBorders>
              <w:top w:val="nil"/>
              <w:left w:val="nil"/>
              <w:bottom w:val="single" w:sz="4" w:space="0" w:color="auto"/>
              <w:right w:val="single" w:sz="4" w:space="0" w:color="auto"/>
            </w:tcBorders>
            <w:shd w:val="clear" w:color="auto" w:fill="auto"/>
            <w:vAlign w:val="center"/>
            <w:hideMark/>
          </w:tcPr>
          <w:p w:rsidR="00273EC5" w:rsidRPr="0053695B" w:rsidRDefault="00273EC5" w:rsidP="00273EC5">
            <w:pPr>
              <w:spacing w:after="0"/>
              <w:jc w:val="center"/>
              <w:rPr>
                <w:color w:val="000000" w:themeColor="text1"/>
              </w:rPr>
            </w:pPr>
            <w:r w:rsidRPr="0053695B">
              <w:rPr>
                <w:color w:val="000000" w:themeColor="text1"/>
              </w:rPr>
              <w:t>На 1 тыс. человек</w:t>
            </w:r>
          </w:p>
        </w:tc>
        <w:tc>
          <w:tcPr>
            <w:tcW w:w="434" w:type="pct"/>
            <w:gridSpan w:val="2"/>
            <w:tcBorders>
              <w:top w:val="nil"/>
              <w:left w:val="nil"/>
              <w:bottom w:val="single" w:sz="4" w:space="0" w:color="auto"/>
              <w:right w:val="single" w:sz="4" w:space="0" w:color="auto"/>
            </w:tcBorders>
            <w:shd w:val="clear" w:color="auto" w:fill="auto"/>
            <w:vAlign w:val="center"/>
            <w:hideMark/>
          </w:tcPr>
          <w:p w:rsidR="00273EC5" w:rsidRPr="00273EC5" w:rsidRDefault="00273EC5" w:rsidP="00273EC5">
            <w:pPr>
              <w:spacing w:after="0"/>
              <w:jc w:val="center"/>
            </w:pPr>
            <w:r w:rsidRPr="00273EC5">
              <w:t>11</w:t>
            </w:r>
          </w:p>
        </w:tc>
        <w:tc>
          <w:tcPr>
            <w:tcW w:w="413" w:type="pct"/>
            <w:tcBorders>
              <w:top w:val="nil"/>
              <w:left w:val="nil"/>
              <w:bottom w:val="single" w:sz="4" w:space="0" w:color="auto"/>
              <w:right w:val="single" w:sz="4" w:space="0" w:color="auto"/>
            </w:tcBorders>
            <w:shd w:val="clear" w:color="auto" w:fill="auto"/>
            <w:vAlign w:val="center"/>
            <w:hideMark/>
          </w:tcPr>
          <w:p w:rsidR="00273EC5" w:rsidRPr="00231D83" w:rsidRDefault="00231D83" w:rsidP="00273EC5">
            <w:pPr>
              <w:spacing w:after="0"/>
              <w:jc w:val="center"/>
              <w:rPr>
                <w:color w:val="000000" w:themeColor="text1"/>
              </w:rPr>
            </w:pPr>
            <w:r w:rsidRPr="00231D83">
              <w:rPr>
                <w:color w:val="000000" w:themeColor="text1"/>
              </w:rPr>
              <w:t>56</w:t>
            </w:r>
            <w:r w:rsidR="00273EC5" w:rsidRPr="00231D83">
              <w:rPr>
                <w:color w:val="000000" w:themeColor="text1"/>
              </w:rPr>
              <w:t xml:space="preserve"> </w:t>
            </w:r>
          </w:p>
        </w:tc>
        <w:tc>
          <w:tcPr>
            <w:tcW w:w="414" w:type="pct"/>
            <w:tcBorders>
              <w:top w:val="nil"/>
              <w:left w:val="nil"/>
              <w:bottom w:val="single" w:sz="4" w:space="0" w:color="auto"/>
              <w:right w:val="single" w:sz="4" w:space="0" w:color="auto"/>
            </w:tcBorders>
            <w:shd w:val="clear" w:color="auto" w:fill="auto"/>
            <w:vAlign w:val="center"/>
            <w:hideMark/>
          </w:tcPr>
          <w:p w:rsidR="00273EC5" w:rsidRPr="00231D83" w:rsidRDefault="00231D83" w:rsidP="00273EC5">
            <w:pPr>
              <w:spacing w:after="0"/>
              <w:jc w:val="center"/>
              <w:rPr>
                <w:color w:val="000000" w:themeColor="text1"/>
              </w:rPr>
            </w:pPr>
            <w:r w:rsidRPr="00231D83">
              <w:rPr>
                <w:color w:val="000000" w:themeColor="text1"/>
              </w:rPr>
              <w:t>-</w:t>
            </w:r>
          </w:p>
        </w:tc>
        <w:tc>
          <w:tcPr>
            <w:tcW w:w="875" w:type="pct"/>
            <w:tcBorders>
              <w:top w:val="nil"/>
              <w:left w:val="nil"/>
              <w:bottom w:val="single" w:sz="4" w:space="0" w:color="auto"/>
              <w:right w:val="single" w:sz="4" w:space="0" w:color="auto"/>
            </w:tcBorders>
            <w:vAlign w:val="center"/>
          </w:tcPr>
          <w:p w:rsidR="00273EC5" w:rsidRPr="00231D83" w:rsidRDefault="00273EC5" w:rsidP="00273EC5">
            <w:pPr>
              <w:spacing w:after="0"/>
              <w:rPr>
                <w:color w:val="000000" w:themeColor="text1"/>
              </w:rPr>
            </w:pPr>
            <w:r w:rsidRPr="00231D83">
              <w:rPr>
                <w:color w:val="000000" w:themeColor="text1"/>
              </w:rPr>
              <w:t>Отсутствует</w:t>
            </w:r>
          </w:p>
        </w:tc>
      </w:tr>
      <w:tr w:rsidR="00273EC5" w:rsidRPr="004E34B8" w:rsidTr="00F10895">
        <w:trPr>
          <w:trHeight w:val="315"/>
        </w:trPr>
        <w:tc>
          <w:tcPr>
            <w:tcW w:w="5000" w:type="pct"/>
            <w:gridSpan w:val="10"/>
            <w:tcBorders>
              <w:top w:val="single" w:sz="4" w:space="0" w:color="auto"/>
              <w:left w:val="single" w:sz="4" w:space="0" w:color="auto"/>
              <w:bottom w:val="single" w:sz="4" w:space="0" w:color="auto"/>
              <w:right w:val="single" w:sz="4" w:space="0" w:color="auto"/>
            </w:tcBorders>
            <w:shd w:val="clear" w:color="auto" w:fill="auto"/>
            <w:vAlign w:val="center"/>
            <w:hideMark/>
          </w:tcPr>
          <w:p w:rsidR="00273EC5" w:rsidRPr="003E6D83" w:rsidRDefault="00273EC5" w:rsidP="00273EC5">
            <w:pPr>
              <w:spacing w:after="0"/>
              <w:jc w:val="center"/>
              <w:rPr>
                <w:b/>
                <w:bCs/>
                <w:color w:val="000000" w:themeColor="text1"/>
              </w:rPr>
            </w:pPr>
            <w:r w:rsidRPr="003E6D83">
              <w:rPr>
                <w:b/>
                <w:bCs/>
                <w:color w:val="000000" w:themeColor="text1"/>
              </w:rPr>
              <w:t>Учреждения и предприятия бытового и коммунального обслуживания</w:t>
            </w:r>
          </w:p>
        </w:tc>
      </w:tr>
      <w:tr w:rsidR="00273EC5" w:rsidRPr="004E34B8" w:rsidTr="001D3247">
        <w:trPr>
          <w:trHeight w:val="1020"/>
        </w:trPr>
        <w:tc>
          <w:tcPr>
            <w:tcW w:w="207" w:type="pct"/>
            <w:tcBorders>
              <w:top w:val="nil"/>
              <w:left w:val="single" w:sz="4" w:space="0" w:color="auto"/>
              <w:bottom w:val="single" w:sz="4" w:space="0" w:color="auto"/>
              <w:right w:val="single" w:sz="4" w:space="0" w:color="auto"/>
            </w:tcBorders>
            <w:shd w:val="clear" w:color="auto" w:fill="auto"/>
            <w:vAlign w:val="center"/>
            <w:hideMark/>
          </w:tcPr>
          <w:p w:rsidR="00273EC5" w:rsidRPr="003E6D83" w:rsidRDefault="00273EC5" w:rsidP="00273EC5">
            <w:pPr>
              <w:spacing w:after="0"/>
              <w:jc w:val="center"/>
              <w:rPr>
                <w:color w:val="000000" w:themeColor="text1"/>
              </w:rPr>
            </w:pPr>
            <w:r w:rsidRPr="003E6D83">
              <w:rPr>
                <w:color w:val="000000" w:themeColor="text1"/>
              </w:rPr>
              <w:t>1</w:t>
            </w:r>
          </w:p>
        </w:tc>
        <w:tc>
          <w:tcPr>
            <w:tcW w:w="1099" w:type="pct"/>
            <w:tcBorders>
              <w:top w:val="nil"/>
              <w:left w:val="nil"/>
              <w:bottom w:val="single" w:sz="4" w:space="0" w:color="auto"/>
              <w:right w:val="single" w:sz="4" w:space="0" w:color="auto"/>
            </w:tcBorders>
            <w:shd w:val="clear" w:color="auto" w:fill="auto"/>
            <w:vAlign w:val="center"/>
            <w:hideMark/>
          </w:tcPr>
          <w:p w:rsidR="00273EC5" w:rsidRPr="003E6D83" w:rsidRDefault="00273EC5" w:rsidP="00273EC5">
            <w:pPr>
              <w:spacing w:after="0"/>
              <w:rPr>
                <w:color w:val="000000" w:themeColor="text1"/>
              </w:rPr>
            </w:pPr>
            <w:r w:rsidRPr="003E6D83">
              <w:rPr>
                <w:color w:val="000000" w:themeColor="text1"/>
              </w:rPr>
              <w:t>Предприятия бытового обслуживания</w:t>
            </w:r>
          </w:p>
        </w:tc>
        <w:tc>
          <w:tcPr>
            <w:tcW w:w="553" w:type="pct"/>
            <w:tcBorders>
              <w:top w:val="nil"/>
              <w:left w:val="nil"/>
              <w:bottom w:val="single" w:sz="4" w:space="0" w:color="auto"/>
              <w:right w:val="single" w:sz="4" w:space="0" w:color="auto"/>
            </w:tcBorders>
            <w:shd w:val="clear" w:color="auto" w:fill="auto"/>
            <w:vAlign w:val="center"/>
            <w:hideMark/>
          </w:tcPr>
          <w:p w:rsidR="00273EC5" w:rsidRPr="003E6D83" w:rsidRDefault="00273EC5" w:rsidP="00273EC5">
            <w:pPr>
              <w:spacing w:after="0"/>
              <w:jc w:val="center"/>
              <w:rPr>
                <w:color w:val="000000" w:themeColor="text1"/>
              </w:rPr>
            </w:pPr>
            <w:r w:rsidRPr="003E6D83">
              <w:rPr>
                <w:color w:val="000000" w:themeColor="text1"/>
              </w:rPr>
              <w:t xml:space="preserve">Раб. мест </w:t>
            </w:r>
          </w:p>
        </w:tc>
        <w:tc>
          <w:tcPr>
            <w:tcW w:w="410" w:type="pct"/>
            <w:tcBorders>
              <w:top w:val="nil"/>
              <w:left w:val="nil"/>
              <w:bottom w:val="single" w:sz="4" w:space="0" w:color="auto"/>
              <w:right w:val="single" w:sz="4" w:space="0" w:color="auto"/>
            </w:tcBorders>
            <w:shd w:val="clear" w:color="auto" w:fill="auto"/>
            <w:vAlign w:val="center"/>
            <w:hideMark/>
          </w:tcPr>
          <w:p w:rsidR="00273EC5" w:rsidRPr="00273EC5" w:rsidRDefault="00273EC5" w:rsidP="00273EC5">
            <w:pPr>
              <w:spacing w:after="0"/>
              <w:jc w:val="center"/>
            </w:pPr>
            <w:r w:rsidRPr="00273EC5">
              <w:t>7</w:t>
            </w:r>
          </w:p>
        </w:tc>
        <w:tc>
          <w:tcPr>
            <w:tcW w:w="595" w:type="pct"/>
            <w:tcBorders>
              <w:top w:val="nil"/>
              <w:left w:val="nil"/>
              <w:bottom w:val="single" w:sz="4" w:space="0" w:color="auto"/>
              <w:right w:val="single" w:sz="4" w:space="0" w:color="auto"/>
            </w:tcBorders>
            <w:shd w:val="clear" w:color="auto" w:fill="auto"/>
            <w:vAlign w:val="center"/>
            <w:hideMark/>
          </w:tcPr>
          <w:p w:rsidR="00273EC5" w:rsidRPr="00273EC5" w:rsidRDefault="00273EC5" w:rsidP="00273EC5">
            <w:pPr>
              <w:spacing w:after="0"/>
              <w:jc w:val="center"/>
            </w:pPr>
            <w:r w:rsidRPr="00273EC5">
              <w:t>На 1 тыс. человек</w:t>
            </w:r>
          </w:p>
        </w:tc>
        <w:tc>
          <w:tcPr>
            <w:tcW w:w="434" w:type="pct"/>
            <w:gridSpan w:val="2"/>
            <w:tcBorders>
              <w:top w:val="nil"/>
              <w:left w:val="nil"/>
              <w:bottom w:val="single" w:sz="4" w:space="0" w:color="auto"/>
              <w:right w:val="single" w:sz="4" w:space="0" w:color="auto"/>
            </w:tcBorders>
            <w:shd w:val="clear" w:color="auto" w:fill="auto"/>
            <w:vAlign w:val="center"/>
            <w:hideMark/>
          </w:tcPr>
          <w:p w:rsidR="00273EC5" w:rsidRPr="00273EC5" w:rsidRDefault="00273EC5" w:rsidP="00273EC5">
            <w:pPr>
              <w:spacing w:after="0"/>
              <w:jc w:val="center"/>
            </w:pPr>
            <w:r w:rsidRPr="00273EC5">
              <w:t>3</w:t>
            </w:r>
          </w:p>
        </w:tc>
        <w:tc>
          <w:tcPr>
            <w:tcW w:w="413" w:type="pct"/>
            <w:tcBorders>
              <w:top w:val="nil"/>
              <w:left w:val="nil"/>
              <w:bottom w:val="single" w:sz="4" w:space="0" w:color="auto"/>
              <w:right w:val="single" w:sz="4" w:space="0" w:color="auto"/>
            </w:tcBorders>
            <w:shd w:val="clear" w:color="auto" w:fill="auto"/>
            <w:vAlign w:val="center"/>
            <w:hideMark/>
          </w:tcPr>
          <w:p w:rsidR="00273EC5" w:rsidRPr="00273EC5" w:rsidRDefault="00273EC5" w:rsidP="00273EC5">
            <w:pPr>
              <w:spacing w:after="0"/>
              <w:jc w:val="center"/>
            </w:pPr>
            <w:r w:rsidRPr="00273EC5">
              <w:t>-</w:t>
            </w:r>
          </w:p>
        </w:tc>
        <w:tc>
          <w:tcPr>
            <w:tcW w:w="414" w:type="pct"/>
            <w:tcBorders>
              <w:top w:val="nil"/>
              <w:left w:val="nil"/>
              <w:bottom w:val="single" w:sz="4" w:space="0" w:color="auto"/>
              <w:right w:val="single" w:sz="4" w:space="0" w:color="auto"/>
            </w:tcBorders>
            <w:shd w:val="clear" w:color="auto" w:fill="auto"/>
            <w:vAlign w:val="center"/>
            <w:hideMark/>
          </w:tcPr>
          <w:p w:rsidR="00273EC5" w:rsidRPr="00273EC5" w:rsidRDefault="00273EC5" w:rsidP="00273EC5">
            <w:pPr>
              <w:spacing w:after="0"/>
              <w:jc w:val="center"/>
            </w:pPr>
            <w:r w:rsidRPr="00273EC5">
              <w:t>0,0</w:t>
            </w:r>
          </w:p>
        </w:tc>
        <w:tc>
          <w:tcPr>
            <w:tcW w:w="875" w:type="pct"/>
            <w:tcBorders>
              <w:top w:val="nil"/>
              <w:left w:val="nil"/>
              <w:bottom w:val="single" w:sz="4" w:space="0" w:color="auto"/>
              <w:right w:val="single" w:sz="4" w:space="0" w:color="auto"/>
            </w:tcBorders>
            <w:vAlign w:val="center"/>
          </w:tcPr>
          <w:p w:rsidR="00273EC5" w:rsidRPr="004E34B8" w:rsidRDefault="00273EC5" w:rsidP="00273EC5">
            <w:pPr>
              <w:spacing w:after="0"/>
              <w:rPr>
                <w:color w:val="FF0000"/>
              </w:rPr>
            </w:pPr>
            <w:r w:rsidRPr="00EF62B5">
              <w:t>Строительство</w:t>
            </w:r>
          </w:p>
        </w:tc>
      </w:tr>
      <w:tr w:rsidR="00273EC5" w:rsidRPr="004E34B8" w:rsidTr="001D3247">
        <w:trPr>
          <w:trHeight w:val="510"/>
        </w:trPr>
        <w:tc>
          <w:tcPr>
            <w:tcW w:w="207" w:type="pct"/>
            <w:tcBorders>
              <w:top w:val="nil"/>
              <w:left w:val="single" w:sz="4" w:space="0" w:color="auto"/>
              <w:bottom w:val="single" w:sz="4" w:space="0" w:color="auto"/>
              <w:right w:val="single" w:sz="4" w:space="0" w:color="auto"/>
            </w:tcBorders>
            <w:shd w:val="clear" w:color="auto" w:fill="auto"/>
            <w:vAlign w:val="center"/>
            <w:hideMark/>
          </w:tcPr>
          <w:p w:rsidR="00273EC5" w:rsidRPr="003E6D83" w:rsidRDefault="00273EC5" w:rsidP="00273EC5">
            <w:pPr>
              <w:spacing w:after="0"/>
              <w:jc w:val="center"/>
              <w:rPr>
                <w:color w:val="000000" w:themeColor="text1"/>
              </w:rPr>
            </w:pPr>
            <w:r w:rsidRPr="003E6D83">
              <w:rPr>
                <w:color w:val="000000" w:themeColor="text1"/>
              </w:rPr>
              <w:t>2</w:t>
            </w:r>
          </w:p>
        </w:tc>
        <w:tc>
          <w:tcPr>
            <w:tcW w:w="1099" w:type="pct"/>
            <w:tcBorders>
              <w:top w:val="nil"/>
              <w:left w:val="nil"/>
              <w:bottom w:val="single" w:sz="4" w:space="0" w:color="auto"/>
              <w:right w:val="single" w:sz="4" w:space="0" w:color="auto"/>
            </w:tcBorders>
            <w:shd w:val="clear" w:color="auto" w:fill="auto"/>
            <w:vAlign w:val="center"/>
            <w:hideMark/>
          </w:tcPr>
          <w:p w:rsidR="00273EC5" w:rsidRPr="003E6D83" w:rsidRDefault="00273EC5" w:rsidP="00273EC5">
            <w:pPr>
              <w:spacing w:after="0"/>
              <w:rPr>
                <w:color w:val="000000" w:themeColor="text1"/>
              </w:rPr>
            </w:pPr>
            <w:r w:rsidRPr="003E6D83">
              <w:rPr>
                <w:color w:val="000000" w:themeColor="text1"/>
              </w:rPr>
              <w:t>Банно-оздоровительный комплекс</w:t>
            </w:r>
          </w:p>
        </w:tc>
        <w:tc>
          <w:tcPr>
            <w:tcW w:w="553" w:type="pct"/>
            <w:tcBorders>
              <w:top w:val="nil"/>
              <w:left w:val="nil"/>
              <w:bottom w:val="single" w:sz="4" w:space="0" w:color="auto"/>
              <w:right w:val="single" w:sz="4" w:space="0" w:color="auto"/>
            </w:tcBorders>
            <w:shd w:val="clear" w:color="auto" w:fill="auto"/>
            <w:vAlign w:val="center"/>
            <w:hideMark/>
          </w:tcPr>
          <w:p w:rsidR="00273EC5" w:rsidRPr="003E6D83" w:rsidRDefault="00273EC5" w:rsidP="00273EC5">
            <w:pPr>
              <w:spacing w:after="0"/>
              <w:jc w:val="center"/>
              <w:rPr>
                <w:color w:val="000000" w:themeColor="text1"/>
              </w:rPr>
            </w:pPr>
            <w:r w:rsidRPr="003E6D83">
              <w:rPr>
                <w:color w:val="000000" w:themeColor="text1"/>
              </w:rPr>
              <w:t>место</w:t>
            </w:r>
          </w:p>
        </w:tc>
        <w:tc>
          <w:tcPr>
            <w:tcW w:w="410" w:type="pct"/>
            <w:tcBorders>
              <w:top w:val="nil"/>
              <w:left w:val="nil"/>
              <w:bottom w:val="single" w:sz="4" w:space="0" w:color="auto"/>
              <w:right w:val="single" w:sz="4" w:space="0" w:color="auto"/>
            </w:tcBorders>
            <w:shd w:val="clear" w:color="auto" w:fill="auto"/>
            <w:vAlign w:val="center"/>
            <w:hideMark/>
          </w:tcPr>
          <w:p w:rsidR="00273EC5" w:rsidRPr="00273EC5" w:rsidRDefault="00273EC5" w:rsidP="00273EC5">
            <w:pPr>
              <w:spacing w:after="0"/>
              <w:jc w:val="center"/>
            </w:pPr>
            <w:r w:rsidRPr="00273EC5">
              <w:t>7</w:t>
            </w:r>
          </w:p>
        </w:tc>
        <w:tc>
          <w:tcPr>
            <w:tcW w:w="595" w:type="pct"/>
            <w:tcBorders>
              <w:top w:val="nil"/>
              <w:left w:val="nil"/>
              <w:bottom w:val="single" w:sz="4" w:space="0" w:color="auto"/>
              <w:right w:val="single" w:sz="4" w:space="0" w:color="auto"/>
            </w:tcBorders>
            <w:shd w:val="clear" w:color="auto" w:fill="auto"/>
            <w:vAlign w:val="center"/>
            <w:hideMark/>
          </w:tcPr>
          <w:p w:rsidR="00273EC5" w:rsidRPr="00273EC5" w:rsidRDefault="00273EC5" w:rsidP="00273EC5">
            <w:pPr>
              <w:spacing w:after="0"/>
              <w:jc w:val="center"/>
            </w:pPr>
            <w:r w:rsidRPr="00273EC5">
              <w:t>На 1 тыс. человек</w:t>
            </w:r>
          </w:p>
        </w:tc>
        <w:tc>
          <w:tcPr>
            <w:tcW w:w="434" w:type="pct"/>
            <w:gridSpan w:val="2"/>
            <w:tcBorders>
              <w:top w:val="nil"/>
              <w:left w:val="nil"/>
              <w:bottom w:val="single" w:sz="4" w:space="0" w:color="auto"/>
              <w:right w:val="single" w:sz="4" w:space="0" w:color="auto"/>
            </w:tcBorders>
            <w:shd w:val="clear" w:color="auto" w:fill="auto"/>
            <w:vAlign w:val="center"/>
            <w:hideMark/>
          </w:tcPr>
          <w:p w:rsidR="00273EC5" w:rsidRPr="00273EC5" w:rsidRDefault="00273EC5" w:rsidP="00273EC5">
            <w:pPr>
              <w:spacing w:after="0"/>
              <w:jc w:val="center"/>
            </w:pPr>
            <w:r w:rsidRPr="00273EC5">
              <w:t>3</w:t>
            </w:r>
          </w:p>
        </w:tc>
        <w:tc>
          <w:tcPr>
            <w:tcW w:w="413" w:type="pct"/>
            <w:tcBorders>
              <w:top w:val="nil"/>
              <w:left w:val="nil"/>
              <w:bottom w:val="single" w:sz="4" w:space="0" w:color="auto"/>
              <w:right w:val="single" w:sz="4" w:space="0" w:color="auto"/>
            </w:tcBorders>
            <w:shd w:val="clear" w:color="auto" w:fill="auto"/>
            <w:vAlign w:val="center"/>
            <w:hideMark/>
          </w:tcPr>
          <w:p w:rsidR="00273EC5" w:rsidRPr="00273EC5" w:rsidRDefault="00273EC5" w:rsidP="00273EC5">
            <w:pPr>
              <w:spacing w:after="0"/>
              <w:jc w:val="center"/>
            </w:pPr>
            <w:r w:rsidRPr="00273EC5">
              <w:t>-</w:t>
            </w:r>
          </w:p>
        </w:tc>
        <w:tc>
          <w:tcPr>
            <w:tcW w:w="414" w:type="pct"/>
            <w:tcBorders>
              <w:top w:val="nil"/>
              <w:left w:val="nil"/>
              <w:bottom w:val="single" w:sz="4" w:space="0" w:color="auto"/>
              <w:right w:val="single" w:sz="4" w:space="0" w:color="auto"/>
            </w:tcBorders>
            <w:shd w:val="clear" w:color="auto" w:fill="auto"/>
            <w:vAlign w:val="center"/>
            <w:hideMark/>
          </w:tcPr>
          <w:p w:rsidR="00273EC5" w:rsidRPr="00273EC5" w:rsidRDefault="00273EC5" w:rsidP="00273EC5">
            <w:pPr>
              <w:spacing w:after="0"/>
              <w:jc w:val="center"/>
            </w:pPr>
            <w:r>
              <w:t>0,0</w:t>
            </w:r>
          </w:p>
        </w:tc>
        <w:tc>
          <w:tcPr>
            <w:tcW w:w="875" w:type="pct"/>
            <w:tcBorders>
              <w:top w:val="nil"/>
              <w:left w:val="nil"/>
              <w:bottom w:val="single" w:sz="4" w:space="0" w:color="auto"/>
              <w:right w:val="single" w:sz="4" w:space="0" w:color="auto"/>
            </w:tcBorders>
            <w:vAlign w:val="center"/>
          </w:tcPr>
          <w:p w:rsidR="00273EC5" w:rsidRPr="004E34B8" w:rsidRDefault="00273EC5" w:rsidP="00273EC5">
            <w:pPr>
              <w:spacing w:after="0"/>
              <w:rPr>
                <w:color w:val="FF0000"/>
              </w:rPr>
            </w:pPr>
            <w:r w:rsidRPr="00EF62B5">
              <w:t>Строительство</w:t>
            </w:r>
          </w:p>
        </w:tc>
      </w:tr>
      <w:tr w:rsidR="00273EC5" w:rsidRPr="004E34B8" w:rsidTr="00F10895">
        <w:trPr>
          <w:trHeight w:val="315"/>
        </w:trPr>
        <w:tc>
          <w:tcPr>
            <w:tcW w:w="5000" w:type="pct"/>
            <w:gridSpan w:val="10"/>
            <w:tcBorders>
              <w:top w:val="single" w:sz="4" w:space="0" w:color="auto"/>
              <w:left w:val="single" w:sz="4" w:space="0" w:color="auto"/>
              <w:bottom w:val="single" w:sz="4" w:space="0" w:color="auto"/>
              <w:right w:val="single" w:sz="4" w:space="0" w:color="auto"/>
            </w:tcBorders>
            <w:shd w:val="clear" w:color="auto" w:fill="auto"/>
            <w:vAlign w:val="center"/>
            <w:hideMark/>
          </w:tcPr>
          <w:p w:rsidR="00273EC5" w:rsidRPr="00E64C17" w:rsidRDefault="00273EC5" w:rsidP="00273EC5">
            <w:pPr>
              <w:spacing w:after="0"/>
              <w:jc w:val="center"/>
              <w:rPr>
                <w:b/>
                <w:bCs/>
              </w:rPr>
            </w:pPr>
            <w:r w:rsidRPr="00E64C17">
              <w:rPr>
                <w:b/>
                <w:bCs/>
              </w:rPr>
              <w:t>Административно-деловые, коммунальные объекты</w:t>
            </w:r>
          </w:p>
        </w:tc>
      </w:tr>
      <w:tr w:rsidR="00273EC5" w:rsidRPr="004E34B8" w:rsidTr="001D3247">
        <w:trPr>
          <w:trHeight w:val="960"/>
        </w:trPr>
        <w:tc>
          <w:tcPr>
            <w:tcW w:w="207" w:type="pct"/>
            <w:tcBorders>
              <w:top w:val="nil"/>
              <w:left w:val="single" w:sz="4" w:space="0" w:color="auto"/>
              <w:bottom w:val="single" w:sz="4" w:space="0" w:color="auto"/>
              <w:right w:val="single" w:sz="4" w:space="0" w:color="auto"/>
            </w:tcBorders>
            <w:shd w:val="clear" w:color="auto" w:fill="auto"/>
            <w:vAlign w:val="center"/>
            <w:hideMark/>
          </w:tcPr>
          <w:p w:rsidR="00273EC5" w:rsidRPr="00E13031" w:rsidRDefault="00273EC5" w:rsidP="00273EC5">
            <w:pPr>
              <w:spacing w:after="0"/>
              <w:jc w:val="center"/>
              <w:rPr>
                <w:color w:val="000000" w:themeColor="text1"/>
              </w:rPr>
            </w:pPr>
            <w:r w:rsidRPr="00E13031">
              <w:rPr>
                <w:color w:val="000000" w:themeColor="text1"/>
              </w:rPr>
              <w:t>1</w:t>
            </w:r>
          </w:p>
        </w:tc>
        <w:tc>
          <w:tcPr>
            <w:tcW w:w="1099" w:type="pct"/>
            <w:tcBorders>
              <w:top w:val="nil"/>
              <w:left w:val="nil"/>
              <w:bottom w:val="single" w:sz="4" w:space="0" w:color="auto"/>
              <w:right w:val="single" w:sz="4" w:space="0" w:color="auto"/>
            </w:tcBorders>
            <w:shd w:val="clear" w:color="auto" w:fill="auto"/>
            <w:vAlign w:val="center"/>
            <w:hideMark/>
          </w:tcPr>
          <w:p w:rsidR="00273EC5" w:rsidRPr="00E13031" w:rsidRDefault="00273EC5" w:rsidP="00273EC5">
            <w:pPr>
              <w:spacing w:after="0"/>
              <w:rPr>
                <w:color w:val="000000" w:themeColor="text1"/>
              </w:rPr>
            </w:pPr>
            <w:r w:rsidRPr="00E13031">
              <w:rPr>
                <w:color w:val="000000" w:themeColor="text1"/>
              </w:rPr>
              <w:t>Организации и учреждения управления</w:t>
            </w:r>
          </w:p>
        </w:tc>
        <w:tc>
          <w:tcPr>
            <w:tcW w:w="553" w:type="pct"/>
            <w:tcBorders>
              <w:top w:val="nil"/>
              <w:left w:val="nil"/>
              <w:bottom w:val="single" w:sz="4" w:space="0" w:color="auto"/>
              <w:right w:val="single" w:sz="4" w:space="0" w:color="auto"/>
            </w:tcBorders>
            <w:shd w:val="clear" w:color="auto" w:fill="auto"/>
            <w:vAlign w:val="center"/>
            <w:hideMark/>
          </w:tcPr>
          <w:p w:rsidR="00273EC5" w:rsidRPr="00E13031" w:rsidRDefault="00273EC5" w:rsidP="00273EC5">
            <w:pPr>
              <w:spacing w:after="0"/>
              <w:jc w:val="center"/>
              <w:rPr>
                <w:color w:val="000000" w:themeColor="text1"/>
              </w:rPr>
            </w:pPr>
            <w:r w:rsidRPr="00E13031">
              <w:rPr>
                <w:color w:val="000000" w:themeColor="text1"/>
              </w:rPr>
              <w:t>Объект</w:t>
            </w:r>
          </w:p>
        </w:tc>
        <w:tc>
          <w:tcPr>
            <w:tcW w:w="1005" w:type="pct"/>
            <w:gridSpan w:val="2"/>
            <w:tcBorders>
              <w:top w:val="single" w:sz="4" w:space="0" w:color="auto"/>
              <w:left w:val="nil"/>
              <w:bottom w:val="single" w:sz="4" w:space="0" w:color="auto"/>
              <w:right w:val="single" w:sz="4" w:space="0" w:color="auto"/>
            </w:tcBorders>
            <w:shd w:val="clear" w:color="auto" w:fill="auto"/>
            <w:vAlign w:val="center"/>
            <w:hideMark/>
          </w:tcPr>
          <w:p w:rsidR="00273EC5" w:rsidRPr="00E13031" w:rsidRDefault="00273EC5" w:rsidP="00273EC5">
            <w:pPr>
              <w:spacing w:after="0"/>
              <w:jc w:val="center"/>
              <w:rPr>
                <w:color w:val="000000" w:themeColor="text1"/>
              </w:rPr>
            </w:pPr>
            <w:r w:rsidRPr="00E13031">
              <w:rPr>
                <w:color w:val="000000" w:themeColor="text1"/>
              </w:rPr>
              <w:t>По заданию на проектирование</w:t>
            </w:r>
          </w:p>
        </w:tc>
        <w:tc>
          <w:tcPr>
            <w:tcW w:w="434" w:type="pct"/>
            <w:gridSpan w:val="2"/>
            <w:tcBorders>
              <w:top w:val="nil"/>
              <w:left w:val="nil"/>
              <w:bottom w:val="single" w:sz="4" w:space="0" w:color="auto"/>
              <w:right w:val="single" w:sz="4" w:space="0" w:color="auto"/>
            </w:tcBorders>
            <w:shd w:val="clear" w:color="auto" w:fill="auto"/>
            <w:vAlign w:val="center"/>
            <w:hideMark/>
          </w:tcPr>
          <w:p w:rsidR="00273EC5" w:rsidRPr="00E64C17" w:rsidRDefault="00273EC5" w:rsidP="00273EC5">
            <w:pPr>
              <w:spacing w:after="0"/>
              <w:jc w:val="center"/>
            </w:pPr>
            <w:r w:rsidRPr="00E64C17">
              <w:t>1</w:t>
            </w:r>
          </w:p>
        </w:tc>
        <w:tc>
          <w:tcPr>
            <w:tcW w:w="413" w:type="pct"/>
            <w:tcBorders>
              <w:top w:val="nil"/>
              <w:left w:val="nil"/>
              <w:bottom w:val="single" w:sz="4" w:space="0" w:color="auto"/>
              <w:right w:val="single" w:sz="4" w:space="0" w:color="auto"/>
            </w:tcBorders>
            <w:shd w:val="clear" w:color="auto" w:fill="auto"/>
            <w:vAlign w:val="center"/>
            <w:hideMark/>
          </w:tcPr>
          <w:p w:rsidR="00273EC5" w:rsidRPr="00E64C17" w:rsidRDefault="00273EC5" w:rsidP="00273EC5">
            <w:pPr>
              <w:spacing w:after="0"/>
              <w:jc w:val="center"/>
            </w:pPr>
            <w:r w:rsidRPr="00E64C17">
              <w:t>1</w:t>
            </w:r>
          </w:p>
        </w:tc>
        <w:tc>
          <w:tcPr>
            <w:tcW w:w="414" w:type="pct"/>
            <w:tcBorders>
              <w:top w:val="nil"/>
              <w:left w:val="nil"/>
              <w:bottom w:val="single" w:sz="4" w:space="0" w:color="auto"/>
              <w:right w:val="single" w:sz="4" w:space="0" w:color="auto"/>
            </w:tcBorders>
            <w:shd w:val="clear" w:color="auto" w:fill="auto"/>
            <w:vAlign w:val="center"/>
            <w:hideMark/>
          </w:tcPr>
          <w:p w:rsidR="00273EC5" w:rsidRPr="00E64C17" w:rsidRDefault="00273EC5" w:rsidP="00273EC5">
            <w:pPr>
              <w:spacing w:after="0"/>
              <w:jc w:val="center"/>
            </w:pPr>
            <w:r w:rsidRPr="00E64C17">
              <w:t>100,0</w:t>
            </w:r>
          </w:p>
        </w:tc>
        <w:tc>
          <w:tcPr>
            <w:tcW w:w="875" w:type="pct"/>
            <w:tcBorders>
              <w:top w:val="nil"/>
              <w:left w:val="nil"/>
              <w:bottom w:val="single" w:sz="4" w:space="0" w:color="auto"/>
              <w:right w:val="single" w:sz="4" w:space="0" w:color="auto"/>
            </w:tcBorders>
            <w:vAlign w:val="center"/>
          </w:tcPr>
          <w:p w:rsidR="00273EC5" w:rsidRPr="00E64C17" w:rsidRDefault="00273EC5" w:rsidP="00273EC5">
            <w:pPr>
              <w:spacing w:after="0"/>
              <w:jc w:val="center"/>
            </w:pPr>
            <w:r w:rsidRPr="00E64C17">
              <w:t>Отсутствует</w:t>
            </w:r>
          </w:p>
        </w:tc>
      </w:tr>
      <w:tr w:rsidR="00273EC5" w:rsidRPr="004E34B8" w:rsidTr="001D3247">
        <w:trPr>
          <w:trHeight w:val="691"/>
        </w:trPr>
        <w:tc>
          <w:tcPr>
            <w:tcW w:w="207" w:type="pct"/>
            <w:tcBorders>
              <w:top w:val="nil"/>
              <w:left w:val="single" w:sz="4" w:space="0" w:color="auto"/>
              <w:bottom w:val="single" w:sz="4" w:space="0" w:color="auto"/>
              <w:right w:val="single" w:sz="4" w:space="0" w:color="auto"/>
            </w:tcBorders>
            <w:shd w:val="clear" w:color="auto" w:fill="auto"/>
            <w:vAlign w:val="center"/>
            <w:hideMark/>
          </w:tcPr>
          <w:p w:rsidR="00273EC5" w:rsidRPr="003E6D83" w:rsidRDefault="00273EC5" w:rsidP="00273EC5">
            <w:pPr>
              <w:spacing w:after="0"/>
              <w:jc w:val="center"/>
              <w:rPr>
                <w:color w:val="000000" w:themeColor="text1"/>
              </w:rPr>
            </w:pPr>
            <w:r>
              <w:rPr>
                <w:color w:val="000000" w:themeColor="text1"/>
              </w:rPr>
              <w:t>2</w:t>
            </w:r>
          </w:p>
        </w:tc>
        <w:tc>
          <w:tcPr>
            <w:tcW w:w="1099" w:type="pct"/>
            <w:tcBorders>
              <w:top w:val="nil"/>
              <w:left w:val="nil"/>
              <w:bottom w:val="single" w:sz="4" w:space="0" w:color="auto"/>
              <w:right w:val="single" w:sz="4" w:space="0" w:color="auto"/>
            </w:tcBorders>
            <w:shd w:val="clear" w:color="auto" w:fill="auto"/>
            <w:vAlign w:val="center"/>
            <w:hideMark/>
          </w:tcPr>
          <w:p w:rsidR="00273EC5" w:rsidRPr="003E6D83" w:rsidRDefault="00273EC5" w:rsidP="00273EC5">
            <w:pPr>
              <w:spacing w:after="0"/>
              <w:rPr>
                <w:color w:val="000000" w:themeColor="text1"/>
              </w:rPr>
            </w:pPr>
            <w:r w:rsidRPr="003E6D83">
              <w:rPr>
                <w:color w:val="000000" w:themeColor="text1"/>
              </w:rPr>
              <w:t>Отделения почтовой связи</w:t>
            </w:r>
          </w:p>
        </w:tc>
        <w:tc>
          <w:tcPr>
            <w:tcW w:w="553" w:type="pct"/>
            <w:tcBorders>
              <w:top w:val="nil"/>
              <w:left w:val="nil"/>
              <w:bottom w:val="single" w:sz="4" w:space="0" w:color="auto"/>
              <w:right w:val="single" w:sz="4" w:space="0" w:color="auto"/>
            </w:tcBorders>
            <w:shd w:val="clear" w:color="auto" w:fill="auto"/>
            <w:vAlign w:val="center"/>
            <w:hideMark/>
          </w:tcPr>
          <w:p w:rsidR="00273EC5" w:rsidRPr="003E6D83" w:rsidRDefault="00273EC5" w:rsidP="00273EC5">
            <w:pPr>
              <w:spacing w:after="0"/>
              <w:jc w:val="center"/>
              <w:rPr>
                <w:color w:val="000000" w:themeColor="text1"/>
              </w:rPr>
            </w:pPr>
            <w:r w:rsidRPr="003E6D83">
              <w:rPr>
                <w:color w:val="000000" w:themeColor="text1"/>
              </w:rPr>
              <w:t xml:space="preserve">Объект </w:t>
            </w:r>
          </w:p>
        </w:tc>
        <w:tc>
          <w:tcPr>
            <w:tcW w:w="1005" w:type="pct"/>
            <w:gridSpan w:val="2"/>
            <w:tcBorders>
              <w:top w:val="single" w:sz="4" w:space="0" w:color="auto"/>
              <w:left w:val="nil"/>
              <w:bottom w:val="single" w:sz="4" w:space="0" w:color="auto"/>
              <w:right w:val="single" w:sz="4" w:space="0" w:color="auto"/>
            </w:tcBorders>
            <w:shd w:val="clear" w:color="auto" w:fill="auto"/>
            <w:vAlign w:val="center"/>
            <w:hideMark/>
          </w:tcPr>
          <w:p w:rsidR="00273EC5" w:rsidRPr="003E6D83" w:rsidRDefault="00273EC5" w:rsidP="00273EC5">
            <w:pPr>
              <w:spacing w:after="0"/>
              <w:jc w:val="center"/>
              <w:rPr>
                <w:color w:val="000000" w:themeColor="text1"/>
              </w:rPr>
            </w:pPr>
            <w:r w:rsidRPr="003E6D83">
              <w:rPr>
                <w:color w:val="000000" w:themeColor="text1"/>
              </w:rPr>
              <w:t>По заданию на проектирование</w:t>
            </w:r>
          </w:p>
        </w:tc>
        <w:tc>
          <w:tcPr>
            <w:tcW w:w="434" w:type="pct"/>
            <w:gridSpan w:val="2"/>
            <w:tcBorders>
              <w:top w:val="nil"/>
              <w:left w:val="nil"/>
              <w:bottom w:val="single" w:sz="4" w:space="0" w:color="auto"/>
              <w:right w:val="single" w:sz="4" w:space="0" w:color="auto"/>
            </w:tcBorders>
            <w:shd w:val="clear" w:color="auto" w:fill="auto"/>
            <w:vAlign w:val="center"/>
            <w:hideMark/>
          </w:tcPr>
          <w:p w:rsidR="00273EC5" w:rsidRPr="003E6D83" w:rsidRDefault="00273EC5" w:rsidP="00273EC5">
            <w:pPr>
              <w:spacing w:after="0"/>
              <w:jc w:val="center"/>
              <w:rPr>
                <w:color w:val="000000" w:themeColor="text1"/>
              </w:rPr>
            </w:pPr>
            <w:r w:rsidRPr="003E6D83">
              <w:rPr>
                <w:color w:val="000000" w:themeColor="text1"/>
              </w:rPr>
              <w:t>1</w:t>
            </w:r>
          </w:p>
        </w:tc>
        <w:tc>
          <w:tcPr>
            <w:tcW w:w="413" w:type="pct"/>
            <w:tcBorders>
              <w:top w:val="nil"/>
              <w:left w:val="nil"/>
              <w:bottom w:val="single" w:sz="4" w:space="0" w:color="auto"/>
              <w:right w:val="single" w:sz="4" w:space="0" w:color="auto"/>
            </w:tcBorders>
            <w:shd w:val="clear" w:color="auto" w:fill="auto"/>
            <w:vAlign w:val="center"/>
            <w:hideMark/>
          </w:tcPr>
          <w:p w:rsidR="00273EC5" w:rsidRPr="003E6D83" w:rsidRDefault="00273EC5" w:rsidP="00273EC5">
            <w:pPr>
              <w:spacing w:after="0"/>
              <w:jc w:val="center"/>
              <w:rPr>
                <w:color w:val="000000" w:themeColor="text1"/>
              </w:rPr>
            </w:pPr>
            <w:r w:rsidRPr="003E6D83">
              <w:rPr>
                <w:color w:val="000000" w:themeColor="text1"/>
              </w:rPr>
              <w:t>1</w:t>
            </w:r>
          </w:p>
        </w:tc>
        <w:tc>
          <w:tcPr>
            <w:tcW w:w="414" w:type="pct"/>
            <w:tcBorders>
              <w:top w:val="nil"/>
              <w:left w:val="nil"/>
              <w:bottom w:val="single" w:sz="4" w:space="0" w:color="auto"/>
              <w:right w:val="single" w:sz="4" w:space="0" w:color="auto"/>
            </w:tcBorders>
            <w:shd w:val="clear" w:color="auto" w:fill="auto"/>
            <w:vAlign w:val="center"/>
            <w:hideMark/>
          </w:tcPr>
          <w:p w:rsidR="00273EC5" w:rsidRPr="003E6D83" w:rsidRDefault="00273EC5" w:rsidP="00273EC5">
            <w:pPr>
              <w:spacing w:after="0"/>
              <w:jc w:val="center"/>
              <w:rPr>
                <w:color w:val="000000" w:themeColor="text1"/>
              </w:rPr>
            </w:pPr>
            <w:r w:rsidRPr="003E6D83">
              <w:rPr>
                <w:color w:val="000000" w:themeColor="text1"/>
              </w:rPr>
              <w:t>100,0</w:t>
            </w:r>
          </w:p>
        </w:tc>
        <w:tc>
          <w:tcPr>
            <w:tcW w:w="875" w:type="pct"/>
            <w:tcBorders>
              <w:top w:val="nil"/>
              <w:left w:val="nil"/>
              <w:bottom w:val="single" w:sz="4" w:space="0" w:color="auto"/>
              <w:right w:val="single" w:sz="4" w:space="0" w:color="auto"/>
            </w:tcBorders>
            <w:vAlign w:val="center"/>
          </w:tcPr>
          <w:p w:rsidR="00273EC5" w:rsidRPr="003E6D83" w:rsidRDefault="00273EC5" w:rsidP="00273EC5">
            <w:pPr>
              <w:spacing w:after="0"/>
              <w:jc w:val="center"/>
              <w:rPr>
                <w:color w:val="000000" w:themeColor="text1"/>
              </w:rPr>
            </w:pPr>
            <w:r w:rsidRPr="003E6D83">
              <w:rPr>
                <w:color w:val="000000" w:themeColor="text1"/>
              </w:rPr>
              <w:t>Отсутствует</w:t>
            </w:r>
          </w:p>
        </w:tc>
      </w:tr>
      <w:tr w:rsidR="00273EC5" w:rsidRPr="004E34B8" w:rsidTr="001D3247">
        <w:trPr>
          <w:trHeight w:val="765"/>
        </w:trPr>
        <w:tc>
          <w:tcPr>
            <w:tcW w:w="207" w:type="pct"/>
            <w:tcBorders>
              <w:top w:val="nil"/>
              <w:left w:val="single" w:sz="4" w:space="0" w:color="auto"/>
              <w:bottom w:val="single" w:sz="4" w:space="0" w:color="auto"/>
              <w:right w:val="single" w:sz="4" w:space="0" w:color="auto"/>
            </w:tcBorders>
            <w:shd w:val="clear" w:color="auto" w:fill="auto"/>
            <w:vAlign w:val="center"/>
            <w:hideMark/>
          </w:tcPr>
          <w:p w:rsidR="00273EC5" w:rsidRPr="003E6D83" w:rsidRDefault="00273EC5" w:rsidP="00273EC5">
            <w:pPr>
              <w:spacing w:after="0"/>
              <w:jc w:val="center"/>
              <w:rPr>
                <w:color w:val="000000" w:themeColor="text1"/>
              </w:rPr>
            </w:pPr>
            <w:r>
              <w:rPr>
                <w:color w:val="000000" w:themeColor="text1"/>
              </w:rPr>
              <w:t>3</w:t>
            </w:r>
          </w:p>
        </w:tc>
        <w:tc>
          <w:tcPr>
            <w:tcW w:w="1099" w:type="pct"/>
            <w:tcBorders>
              <w:top w:val="nil"/>
              <w:left w:val="nil"/>
              <w:bottom w:val="single" w:sz="4" w:space="0" w:color="auto"/>
              <w:right w:val="single" w:sz="4" w:space="0" w:color="auto"/>
            </w:tcBorders>
            <w:shd w:val="clear" w:color="auto" w:fill="auto"/>
            <w:vAlign w:val="center"/>
            <w:hideMark/>
          </w:tcPr>
          <w:p w:rsidR="00273EC5" w:rsidRPr="003E6D83" w:rsidRDefault="00273EC5" w:rsidP="00273EC5">
            <w:pPr>
              <w:spacing w:after="0"/>
              <w:rPr>
                <w:color w:val="000000" w:themeColor="text1"/>
              </w:rPr>
            </w:pPr>
            <w:r w:rsidRPr="003E6D83">
              <w:rPr>
                <w:color w:val="000000" w:themeColor="text1"/>
              </w:rPr>
              <w:t>Отделение, филиал банка</w:t>
            </w:r>
          </w:p>
        </w:tc>
        <w:tc>
          <w:tcPr>
            <w:tcW w:w="553" w:type="pct"/>
            <w:tcBorders>
              <w:top w:val="nil"/>
              <w:left w:val="nil"/>
              <w:bottom w:val="single" w:sz="4" w:space="0" w:color="auto"/>
              <w:right w:val="single" w:sz="4" w:space="0" w:color="auto"/>
            </w:tcBorders>
            <w:shd w:val="clear" w:color="auto" w:fill="auto"/>
            <w:vAlign w:val="center"/>
            <w:hideMark/>
          </w:tcPr>
          <w:p w:rsidR="00273EC5" w:rsidRPr="003E6D83" w:rsidRDefault="00273EC5" w:rsidP="00273EC5">
            <w:pPr>
              <w:spacing w:after="0"/>
              <w:jc w:val="center"/>
              <w:rPr>
                <w:color w:val="000000" w:themeColor="text1"/>
              </w:rPr>
            </w:pPr>
            <w:r w:rsidRPr="003E6D83">
              <w:rPr>
                <w:color w:val="000000" w:themeColor="text1"/>
              </w:rPr>
              <w:t>Место</w:t>
            </w:r>
          </w:p>
        </w:tc>
        <w:tc>
          <w:tcPr>
            <w:tcW w:w="410" w:type="pct"/>
            <w:tcBorders>
              <w:top w:val="nil"/>
              <w:left w:val="nil"/>
              <w:bottom w:val="single" w:sz="4" w:space="0" w:color="auto"/>
              <w:right w:val="single" w:sz="4" w:space="0" w:color="auto"/>
            </w:tcBorders>
            <w:shd w:val="clear" w:color="auto" w:fill="auto"/>
            <w:vAlign w:val="center"/>
            <w:hideMark/>
          </w:tcPr>
          <w:p w:rsidR="00273EC5" w:rsidRPr="003E6D83" w:rsidRDefault="00273EC5" w:rsidP="00273EC5">
            <w:pPr>
              <w:spacing w:after="0"/>
              <w:jc w:val="center"/>
              <w:rPr>
                <w:color w:val="000000" w:themeColor="text1"/>
              </w:rPr>
            </w:pPr>
            <w:r w:rsidRPr="003E6D83">
              <w:rPr>
                <w:color w:val="000000" w:themeColor="text1"/>
              </w:rPr>
              <w:t>1</w:t>
            </w:r>
          </w:p>
        </w:tc>
        <w:tc>
          <w:tcPr>
            <w:tcW w:w="595" w:type="pct"/>
            <w:tcBorders>
              <w:top w:val="nil"/>
              <w:left w:val="nil"/>
              <w:bottom w:val="single" w:sz="4" w:space="0" w:color="auto"/>
              <w:right w:val="single" w:sz="4" w:space="0" w:color="auto"/>
            </w:tcBorders>
            <w:shd w:val="clear" w:color="auto" w:fill="auto"/>
            <w:vAlign w:val="center"/>
            <w:hideMark/>
          </w:tcPr>
          <w:p w:rsidR="00273EC5" w:rsidRPr="003E6D83" w:rsidRDefault="00273EC5" w:rsidP="00273EC5">
            <w:pPr>
              <w:spacing w:after="0"/>
              <w:jc w:val="center"/>
              <w:rPr>
                <w:color w:val="000000" w:themeColor="text1"/>
              </w:rPr>
            </w:pPr>
            <w:r w:rsidRPr="003E6D83">
              <w:rPr>
                <w:color w:val="000000" w:themeColor="text1"/>
              </w:rPr>
              <w:t>На 1-2 тыс. человек</w:t>
            </w:r>
          </w:p>
        </w:tc>
        <w:tc>
          <w:tcPr>
            <w:tcW w:w="434" w:type="pct"/>
            <w:gridSpan w:val="2"/>
            <w:tcBorders>
              <w:top w:val="nil"/>
              <w:left w:val="nil"/>
              <w:bottom w:val="single" w:sz="4" w:space="0" w:color="auto"/>
              <w:right w:val="single" w:sz="4" w:space="0" w:color="auto"/>
            </w:tcBorders>
            <w:shd w:val="clear" w:color="auto" w:fill="auto"/>
            <w:vAlign w:val="center"/>
            <w:hideMark/>
          </w:tcPr>
          <w:p w:rsidR="00273EC5" w:rsidRPr="00273EC5" w:rsidRDefault="00273EC5" w:rsidP="00273EC5">
            <w:pPr>
              <w:spacing w:after="0"/>
              <w:jc w:val="center"/>
            </w:pPr>
            <w:r w:rsidRPr="00273EC5">
              <w:t>1</w:t>
            </w:r>
          </w:p>
        </w:tc>
        <w:tc>
          <w:tcPr>
            <w:tcW w:w="413" w:type="pct"/>
            <w:tcBorders>
              <w:top w:val="nil"/>
              <w:left w:val="nil"/>
              <w:bottom w:val="single" w:sz="4" w:space="0" w:color="auto"/>
              <w:right w:val="single" w:sz="4" w:space="0" w:color="auto"/>
            </w:tcBorders>
            <w:shd w:val="clear" w:color="auto" w:fill="auto"/>
            <w:vAlign w:val="center"/>
            <w:hideMark/>
          </w:tcPr>
          <w:p w:rsidR="00273EC5" w:rsidRPr="00273EC5" w:rsidRDefault="00273EC5" w:rsidP="00273EC5">
            <w:pPr>
              <w:spacing w:after="0"/>
              <w:jc w:val="center"/>
            </w:pPr>
            <w:r w:rsidRPr="00273EC5">
              <w:t>-</w:t>
            </w:r>
          </w:p>
        </w:tc>
        <w:tc>
          <w:tcPr>
            <w:tcW w:w="414" w:type="pct"/>
            <w:tcBorders>
              <w:top w:val="nil"/>
              <w:left w:val="nil"/>
              <w:bottom w:val="single" w:sz="4" w:space="0" w:color="auto"/>
              <w:right w:val="single" w:sz="4" w:space="0" w:color="auto"/>
            </w:tcBorders>
            <w:shd w:val="clear" w:color="auto" w:fill="auto"/>
            <w:vAlign w:val="center"/>
            <w:hideMark/>
          </w:tcPr>
          <w:p w:rsidR="00273EC5" w:rsidRPr="00273EC5" w:rsidRDefault="00273EC5" w:rsidP="00273EC5">
            <w:pPr>
              <w:spacing w:after="0"/>
              <w:jc w:val="center"/>
            </w:pPr>
            <w:r w:rsidRPr="00273EC5">
              <w:t>0,0</w:t>
            </w:r>
          </w:p>
        </w:tc>
        <w:tc>
          <w:tcPr>
            <w:tcW w:w="875" w:type="pct"/>
            <w:tcBorders>
              <w:top w:val="nil"/>
              <w:left w:val="nil"/>
              <w:bottom w:val="single" w:sz="4" w:space="0" w:color="auto"/>
              <w:right w:val="single" w:sz="4" w:space="0" w:color="auto"/>
            </w:tcBorders>
            <w:vAlign w:val="center"/>
          </w:tcPr>
          <w:p w:rsidR="00273EC5" w:rsidRPr="00273EC5" w:rsidRDefault="00273EC5" w:rsidP="00273EC5">
            <w:pPr>
              <w:spacing w:after="0"/>
              <w:jc w:val="center"/>
            </w:pPr>
            <w:r w:rsidRPr="00273EC5">
              <w:t>Отсутствует</w:t>
            </w:r>
          </w:p>
        </w:tc>
      </w:tr>
    </w:tbl>
    <w:p w:rsidR="008D4C7C" w:rsidRPr="004E34B8" w:rsidRDefault="008D4C7C" w:rsidP="008D4C7C">
      <w:pPr>
        <w:widowControl w:val="0"/>
        <w:spacing w:after="0" w:line="240" w:lineRule="auto"/>
        <w:jc w:val="center"/>
        <w:rPr>
          <w:rFonts w:eastAsia="Times New Roman"/>
          <w:b/>
          <w:color w:val="FF0000"/>
          <w:kern w:val="0"/>
          <w:sz w:val="28"/>
          <w:szCs w:val="28"/>
          <w:lang w:val="en-US" w:eastAsia="ru-RU"/>
        </w:rPr>
      </w:pPr>
    </w:p>
    <w:p w:rsidR="00273EC5" w:rsidRPr="00E317C8" w:rsidRDefault="00273EC5" w:rsidP="00273EC5">
      <w:pPr>
        <w:widowControl w:val="0"/>
        <w:spacing w:after="0" w:line="240" w:lineRule="auto"/>
        <w:ind w:firstLine="709"/>
        <w:jc w:val="both"/>
        <w:rPr>
          <w:rFonts w:eastAsia="Times New Roman"/>
          <w:kern w:val="0"/>
          <w:sz w:val="28"/>
          <w:szCs w:val="28"/>
          <w:lang w:eastAsia="ru-RU"/>
        </w:rPr>
      </w:pPr>
      <w:r w:rsidRPr="00E317C8">
        <w:rPr>
          <w:rFonts w:eastAsia="Times New Roman"/>
          <w:kern w:val="0"/>
          <w:sz w:val="28"/>
          <w:szCs w:val="28"/>
          <w:lang w:eastAsia="ru-RU"/>
        </w:rPr>
        <w:lastRenderedPageBreak/>
        <w:t xml:space="preserve">Расчетная обеспеченность населения услугами сферы образования </w:t>
      </w:r>
      <w:r w:rsidR="00E317C8" w:rsidRPr="00E317C8">
        <w:rPr>
          <w:rFonts w:eastAsia="Times New Roman"/>
          <w:kern w:val="0"/>
          <w:sz w:val="28"/>
          <w:szCs w:val="28"/>
          <w:lang w:eastAsia="ru-RU"/>
        </w:rPr>
        <w:t>не полностью соответствует</w:t>
      </w:r>
      <w:r w:rsidRPr="00E317C8">
        <w:rPr>
          <w:rFonts w:eastAsia="Times New Roman"/>
          <w:kern w:val="0"/>
          <w:sz w:val="28"/>
          <w:szCs w:val="28"/>
          <w:lang w:eastAsia="ru-RU"/>
        </w:rPr>
        <w:t xml:space="preserve"> установленным нормативам. Текущая потребность населения, фактически проживающего в </w:t>
      </w:r>
      <w:r w:rsidR="00E317C8" w:rsidRPr="00E317C8">
        <w:rPr>
          <w:rFonts w:eastAsia="Times New Roman"/>
          <w:kern w:val="0"/>
          <w:sz w:val="28"/>
          <w:szCs w:val="28"/>
          <w:lang w:eastAsia="ru-RU"/>
        </w:rPr>
        <w:t>Аксенихинском</w:t>
      </w:r>
      <w:r w:rsidRPr="00E317C8">
        <w:rPr>
          <w:rFonts w:eastAsia="Times New Roman"/>
          <w:kern w:val="0"/>
          <w:sz w:val="28"/>
          <w:szCs w:val="28"/>
          <w:lang w:eastAsia="ru-RU"/>
        </w:rPr>
        <w:t xml:space="preserve"> сельсовете в услугах дошкольного образования удовлетворяется </w:t>
      </w:r>
      <w:r w:rsidR="00231D83">
        <w:rPr>
          <w:rFonts w:eastAsia="Times New Roman"/>
          <w:kern w:val="0"/>
          <w:sz w:val="28"/>
          <w:szCs w:val="28"/>
          <w:lang w:eastAsia="ru-RU"/>
        </w:rPr>
        <w:t xml:space="preserve">не </w:t>
      </w:r>
      <w:r w:rsidRPr="00E317C8">
        <w:rPr>
          <w:rFonts w:eastAsia="Times New Roman"/>
          <w:kern w:val="0"/>
          <w:sz w:val="28"/>
          <w:szCs w:val="28"/>
          <w:lang w:eastAsia="ru-RU"/>
        </w:rPr>
        <w:t>в полном объеме.</w:t>
      </w:r>
    </w:p>
    <w:p w:rsidR="00E317C8" w:rsidRPr="00E317C8" w:rsidRDefault="00273EC5" w:rsidP="00273EC5">
      <w:pPr>
        <w:widowControl w:val="0"/>
        <w:spacing w:after="0" w:line="240" w:lineRule="auto"/>
        <w:ind w:firstLine="709"/>
        <w:jc w:val="both"/>
        <w:rPr>
          <w:rFonts w:eastAsia="Times New Roman"/>
          <w:kern w:val="0"/>
          <w:sz w:val="28"/>
          <w:szCs w:val="28"/>
          <w:lang w:eastAsia="ru-RU"/>
        </w:rPr>
      </w:pPr>
      <w:r w:rsidRPr="00E317C8">
        <w:rPr>
          <w:rFonts w:eastAsia="Times New Roman"/>
          <w:kern w:val="0"/>
          <w:sz w:val="28"/>
          <w:szCs w:val="28"/>
          <w:lang w:eastAsia="ru-RU"/>
        </w:rPr>
        <w:t xml:space="preserve">В сфере здравоохранения все показатели соответствуют нормативным. </w:t>
      </w:r>
    </w:p>
    <w:p w:rsidR="00273EC5" w:rsidRPr="00231D83" w:rsidRDefault="00273EC5" w:rsidP="00273EC5">
      <w:pPr>
        <w:widowControl w:val="0"/>
        <w:spacing w:after="0" w:line="240" w:lineRule="auto"/>
        <w:ind w:firstLine="709"/>
        <w:jc w:val="both"/>
        <w:rPr>
          <w:rFonts w:eastAsia="Times New Roman"/>
          <w:color w:val="000000" w:themeColor="text1"/>
          <w:kern w:val="0"/>
          <w:sz w:val="28"/>
          <w:szCs w:val="28"/>
          <w:lang w:eastAsia="ru-RU"/>
        </w:rPr>
      </w:pPr>
      <w:r w:rsidRPr="00231D83">
        <w:rPr>
          <w:rFonts w:eastAsia="Times New Roman"/>
          <w:color w:val="000000" w:themeColor="text1"/>
          <w:kern w:val="0"/>
          <w:sz w:val="28"/>
          <w:szCs w:val="28"/>
          <w:lang w:eastAsia="ru-RU"/>
        </w:rPr>
        <w:t>Библиотечное и культурное обслуживание стабильно находится на соответствующем уровне и при сохранении текущих показателей не потребует дополнительных мероприятий.</w:t>
      </w:r>
    </w:p>
    <w:p w:rsidR="00273EC5" w:rsidRPr="00231D83" w:rsidRDefault="00273EC5" w:rsidP="00273EC5">
      <w:pPr>
        <w:widowControl w:val="0"/>
        <w:spacing w:after="0" w:line="240" w:lineRule="auto"/>
        <w:ind w:firstLine="709"/>
        <w:jc w:val="both"/>
        <w:rPr>
          <w:rFonts w:eastAsia="Times New Roman"/>
          <w:color w:val="000000" w:themeColor="text1"/>
          <w:kern w:val="0"/>
          <w:sz w:val="28"/>
          <w:szCs w:val="28"/>
          <w:lang w:eastAsia="ru-RU"/>
        </w:rPr>
      </w:pPr>
      <w:r w:rsidRPr="00231D83">
        <w:rPr>
          <w:rFonts w:eastAsia="Times New Roman"/>
          <w:color w:val="000000" w:themeColor="text1"/>
          <w:kern w:val="0"/>
          <w:sz w:val="28"/>
          <w:szCs w:val="28"/>
          <w:lang w:eastAsia="ru-RU"/>
        </w:rPr>
        <w:t>Сфера физической культуры и массового спорта характеризуется недостаточным уровнем обеспечения населения спортивными объектами.</w:t>
      </w:r>
    </w:p>
    <w:p w:rsidR="00273EC5" w:rsidRPr="00231D83" w:rsidRDefault="00273EC5" w:rsidP="00273EC5">
      <w:pPr>
        <w:widowControl w:val="0"/>
        <w:spacing w:after="0" w:line="240" w:lineRule="auto"/>
        <w:ind w:firstLine="709"/>
        <w:jc w:val="both"/>
        <w:rPr>
          <w:rFonts w:eastAsia="Times New Roman"/>
          <w:color w:val="000000" w:themeColor="text1"/>
          <w:kern w:val="0"/>
          <w:sz w:val="28"/>
          <w:szCs w:val="28"/>
          <w:lang w:eastAsia="ru-RU"/>
        </w:rPr>
      </w:pPr>
      <w:r w:rsidRPr="00231D83">
        <w:rPr>
          <w:rFonts w:eastAsia="Times New Roman"/>
          <w:color w:val="000000" w:themeColor="text1"/>
          <w:kern w:val="0"/>
          <w:sz w:val="28"/>
          <w:szCs w:val="28"/>
          <w:lang w:eastAsia="ru-RU"/>
        </w:rPr>
        <w:t>В сфере бытового обслуживания показатели обеспечения населения объектами бытового обслуживания не соответствуют нормативным.</w:t>
      </w:r>
    </w:p>
    <w:p w:rsidR="00273EC5" w:rsidRPr="00225D19" w:rsidRDefault="00273EC5" w:rsidP="00273EC5">
      <w:pPr>
        <w:widowControl w:val="0"/>
        <w:spacing w:after="0" w:line="240" w:lineRule="auto"/>
        <w:ind w:firstLine="709"/>
        <w:jc w:val="center"/>
        <w:rPr>
          <w:rFonts w:eastAsia="Times New Roman"/>
          <w:b/>
          <w:kern w:val="0"/>
          <w:sz w:val="28"/>
          <w:szCs w:val="28"/>
          <w:lang w:eastAsia="ru-RU"/>
        </w:rPr>
      </w:pPr>
      <w:r w:rsidRPr="00225D19">
        <w:rPr>
          <w:rFonts w:eastAsia="Times New Roman"/>
          <w:b/>
          <w:kern w:val="0"/>
          <w:sz w:val="28"/>
          <w:szCs w:val="28"/>
          <w:lang w:eastAsia="ru-RU"/>
        </w:rPr>
        <w:t>Проектные предложения</w:t>
      </w:r>
    </w:p>
    <w:p w:rsidR="00273EC5" w:rsidRPr="00EF62B5" w:rsidRDefault="00273EC5" w:rsidP="00273EC5">
      <w:pPr>
        <w:widowControl w:val="0"/>
        <w:spacing w:after="0" w:line="240" w:lineRule="auto"/>
        <w:ind w:firstLine="709"/>
        <w:jc w:val="both"/>
        <w:rPr>
          <w:rFonts w:eastAsia="Times New Roman"/>
          <w:bCs/>
          <w:kern w:val="0"/>
          <w:sz w:val="28"/>
          <w:szCs w:val="28"/>
          <w:lang w:eastAsia="ru-RU"/>
        </w:rPr>
      </w:pPr>
      <w:r w:rsidRPr="00EF62B5">
        <w:rPr>
          <w:rFonts w:eastAsia="Times New Roman"/>
          <w:kern w:val="0"/>
          <w:sz w:val="28"/>
          <w:szCs w:val="28"/>
          <w:lang w:eastAsia="ru-RU"/>
        </w:rPr>
        <w:t>Для создания полноценной системы социального и культурно-бытового обслуживания генеральным планом предусматривается следующий комплекс мероприятий:</w:t>
      </w:r>
    </w:p>
    <w:p w:rsidR="00273EC5" w:rsidRPr="00EF62B5" w:rsidRDefault="00273EC5" w:rsidP="00273EC5">
      <w:pPr>
        <w:widowControl w:val="0"/>
        <w:tabs>
          <w:tab w:val="left" w:pos="709"/>
        </w:tabs>
        <w:spacing w:after="0" w:line="240" w:lineRule="auto"/>
        <w:ind w:firstLine="709"/>
        <w:jc w:val="both"/>
        <w:rPr>
          <w:rFonts w:eastAsia="Times New Roman"/>
          <w:kern w:val="0"/>
          <w:sz w:val="28"/>
          <w:szCs w:val="28"/>
          <w:lang w:eastAsia="ru-RU"/>
        </w:rPr>
      </w:pPr>
      <w:r w:rsidRPr="00EF62B5">
        <w:rPr>
          <w:rFonts w:eastAsia="Times New Roman"/>
          <w:kern w:val="0"/>
          <w:sz w:val="28"/>
          <w:szCs w:val="28"/>
          <w:lang w:eastAsia="ru-RU"/>
        </w:rPr>
        <w:t>1. Осуществление мероприятий по работе с детьми и молодежью в сельском поселении. Организация сектора по работе с молодежью на базе существующих организаций культуры и образования. Деятельность данного сектора должна быть направлена на развитие следующих аспектов:</w:t>
      </w:r>
    </w:p>
    <w:p w:rsidR="00273EC5" w:rsidRPr="00EF62B5" w:rsidRDefault="00273EC5" w:rsidP="002240BA">
      <w:pPr>
        <w:pStyle w:val="af3"/>
        <w:widowControl w:val="0"/>
        <w:numPr>
          <w:ilvl w:val="0"/>
          <w:numId w:val="21"/>
        </w:numPr>
        <w:spacing w:after="0" w:line="240" w:lineRule="auto"/>
        <w:ind w:left="993" w:hanging="284"/>
        <w:jc w:val="both"/>
        <w:rPr>
          <w:rFonts w:eastAsia="Times New Roman"/>
          <w:kern w:val="0"/>
          <w:sz w:val="28"/>
          <w:szCs w:val="28"/>
          <w:lang w:eastAsia="ru-RU"/>
        </w:rPr>
      </w:pPr>
      <w:r w:rsidRPr="00EF62B5">
        <w:rPr>
          <w:rFonts w:eastAsia="Times New Roman"/>
          <w:kern w:val="0"/>
          <w:sz w:val="28"/>
          <w:szCs w:val="28"/>
          <w:lang w:eastAsia="ru-RU"/>
        </w:rPr>
        <w:t>информационное обеспечение молодежи;</w:t>
      </w:r>
    </w:p>
    <w:p w:rsidR="00273EC5" w:rsidRPr="00EF62B5" w:rsidRDefault="00273EC5" w:rsidP="002240BA">
      <w:pPr>
        <w:pStyle w:val="af3"/>
        <w:widowControl w:val="0"/>
        <w:numPr>
          <w:ilvl w:val="0"/>
          <w:numId w:val="21"/>
        </w:numPr>
        <w:spacing w:after="0" w:line="240" w:lineRule="auto"/>
        <w:ind w:left="993" w:hanging="284"/>
        <w:jc w:val="both"/>
        <w:rPr>
          <w:rFonts w:eastAsia="Times New Roman"/>
          <w:kern w:val="0"/>
          <w:sz w:val="28"/>
          <w:szCs w:val="28"/>
          <w:lang w:eastAsia="ru-RU"/>
        </w:rPr>
      </w:pPr>
      <w:r w:rsidRPr="00EF62B5">
        <w:rPr>
          <w:rFonts w:eastAsia="Times New Roman"/>
          <w:kern w:val="0"/>
          <w:sz w:val="28"/>
          <w:szCs w:val="28"/>
          <w:lang w:eastAsia="ru-RU"/>
        </w:rPr>
        <w:t>историко-патриотическое просвещение молодежи;</w:t>
      </w:r>
    </w:p>
    <w:p w:rsidR="00273EC5" w:rsidRPr="00EF62B5" w:rsidRDefault="00273EC5" w:rsidP="002240BA">
      <w:pPr>
        <w:pStyle w:val="af3"/>
        <w:widowControl w:val="0"/>
        <w:numPr>
          <w:ilvl w:val="0"/>
          <w:numId w:val="21"/>
        </w:numPr>
        <w:spacing w:after="0" w:line="240" w:lineRule="auto"/>
        <w:ind w:left="993" w:hanging="284"/>
        <w:jc w:val="both"/>
        <w:rPr>
          <w:rFonts w:eastAsia="Times New Roman"/>
          <w:kern w:val="0"/>
          <w:sz w:val="28"/>
          <w:szCs w:val="28"/>
          <w:lang w:eastAsia="ru-RU"/>
        </w:rPr>
      </w:pPr>
      <w:r w:rsidRPr="00EF62B5">
        <w:rPr>
          <w:rFonts w:eastAsia="Times New Roman"/>
          <w:kern w:val="0"/>
          <w:sz w:val="28"/>
          <w:szCs w:val="28"/>
          <w:lang w:eastAsia="ru-RU"/>
        </w:rPr>
        <w:t>профилактику асоциального поведения и употребления психотропных веществ в подростковой и молодежной среде;</w:t>
      </w:r>
    </w:p>
    <w:p w:rsidR="00273EC5" w:rsidRPr="00EF62B5" w:rsidRDefault="00273EC5" w:rsidP="002240BA">
      <w:pPr>
        <w:pStyle w:val="af3"/>
        <w:widowControl w:val="0"/>
        <w:numPr>
          <w:ilvl w:val="0"/>
          <w:numId w:val="21"/>
        </w:numPr>
        <w:spacing w:after="0" w:line="240" w:lineRule="auto"/>
        <w:ind w:left="993" w:hanging="284"/>
        <w:jc w:val="both"/>
        <w:rPr>
          <w:rFonts w:eastAsia="Times New Roman"/>
          <w:kern w:val="0"/>
          <w:sz w:val="28"/>
          <w:szCs w:val="28"/>
          <w:lang w:eastAsia="ru-RU"/>
        </w:rPr>
      </w:pPr>
      <w:r w:rsidRPr="00EF62B5">
        <w:rPr>
          <w:rFonts w:eastAsia="Times New Roman"/>
          <w:kern w:val="0"/>
          <w:sz w:val="28"/>
          <w:szCs w:val="28"/>
          <w:lang w:eastAsia="ru-RU"/>
        </w:rPr>
        <w:t>поддержку творческой и талантливой молодежи;</w:t>
      </w:r>
    </w:p>
    <w:p w:rsidR="00273EC5" w:rsidRPr="00EF62B5" w:rsidRDefault="00273EC5" w:rsidP="002240BA">
      <w:pPr>
        <w:pStyle w:val="af3"/>
        <w:widowControl w:val="0"/>
        <w:numPr>
          <w:ilvl w:val="0"/>
          <w:numId w:val="21"/>
        </w:numPr>
        <w:spacing w:after="0" w:line="240" w:lineRule="auto"/>
        <w:ind w:left="993" w:hanging="284"/>
        <w:jc w:val="both"/>
        <w:rPr>
          <w:rFonts w:eastAsia="Times New Roman"/>
          <w:kern w:val="0"/>
          <w:sz w:val="28"/>
          <w:szCs w:val="28"/>
          <w:lang w:eastAsia="ru-RU"/>
        </w:rPr>
      </w:pPr>
      <w:r w:rsidRPr="00EF62B5">
        <w:rPr>
          <w:rFonts w:eastAsia="Times New Roman"/>
          <w:kern w:val="0"/>
          <w:sz w:val="28"/>
          <w:szCs w:val="28"/>
          <w:lang w:eastAsia="ru-RU"/>
        </w:rPr>
        <w:t>организацию и проведение культурно-массовых, молодежных мероприятий;</w:t>
      </w:r>
    </w:p>
    <w:p w:rsidR="00273EC5" w:rsidRPr="00EF62B5" w:rsidRDefault="00273EC5" w:rsidP="002240BA">
      <w:pPr>
        <w:pStyle w:val="af3"/>
        <w:widowControl w:val="0"/>
        <w:numPr>
          <w:ilvl w:val="0"/>
          <w:numId w:val="21"/>
        </w:numPr>
        <w:spacing w:after="0" w:line="240" w:lineRule="auto"/>
        <w:ind w:left="993" w:hanging="284"/>
        <w:jc w:val="both"/>
        <w:rPr>
          <w:rFonts w:eastAsia="Times New Roman"/>
          <w:kern w:val="0"/>
          <w:sz w:val="28"/>
          <w:szCs w:val="28"/>
          <w:lang w:eastAsia="ru-RU"/>
        </w:rPr>
      </w:pPr>
      <w:r w:rsidRPr="00EF62B5">
        <w:rPr>
          <w:rFonts w:eastAsia="Times New Roman"/>
          <w:kern w:val="0"/>
          <w:sz w:val="28"/>
          <w:szCs w:val="28"/>
          <w:lang w:eastAsia="ru-RU"/>
        </w:rPr>
        <w:t>комплексные меры по поддержке молодой семьи;</w:t>
      </w:r>
    </w:p>
    <w:p w:rsidR="00273EC5" w:rsidRPr="00EF62B5" w:rsidRDefault="00273EC5" w:rsidP="002240BA">
      <w:pPr>
        <w:pStyle w:val="af3"/>
        <w:widowControl w:val="0"/>
        <w:numPr>
          <w:ilvl w:val="0"/>
          <w:numId w:val="21"/>
        </w:numPr>
        <w:spacing w:after="0" w:line="240" w:lineRule="auto"/>
        <w:ind w:left="993" w:hanging="284"/>
        <w:jc w:val="both"/>
        <w:rPr>
          <w:rFonts w:eastAsia="Times New Roman"/>
          <w:kern w:val="0"/>
          <w:sz w:val="28"/>
          <w:szCs w:val="28"/>
          <w:lang w:eastAsia="ru-RU"/>
        </w:rPr>
      </w:pPr>
      <w:r w:rsidRPr="00EF62B5">
        <w:rPr>
          <w:rFonts w:eastAsia="Times New Roman"/>
          <w:kern w:val="0"/>
          <w:sz w:val="28"/>
          <w:szCs w:val="28"/>
          <w:lang w:eastAsia="ru-RU"/>
        </w:rPr>
        <w:t>работу со студенческой и профессионально обучающейся молодежью, содействие трудовой адаптации и занятости молодежи;</w:t>
      </w:r>
    </w:p>
    <w:p w:rsidR="00273EC5" w:rsidRPr="00225D19" w:rsidRDefault="00273EC5" w:rsidP="002240BA">
      <w:pPr>
        <w:pStyle w:val="af3"/>
        <w:widowControl w:val="0"/>
        <w:numPr>
          <w:ilvl w:val="0"/>
          <w:numId w:val="21"/>
        </w:numPr>
        <w:spacing w:after="0" w:line="240" w:lineRule="auto"/>
        <w:ind w:left="993" w:hanging="284"/>
        <w:jc w:val="both"/>
        <w:rPr>
          <w:rFonts w:eastAsia="Times New Roman"/>
          <w:kern w:val="0"/>
          <w:sz w:val="28"/>
          <w:szCs w:val="28"/>
          <w:lang w:eastAsia="ru-RU"/>
        </w:rPr>
      </w:pPr>
      <w:r w:rsidRPr="00EF62B5">
        <w:rPr>
          <w:rFonts w:eastAsia="Times New Roman"/>
          <w:kern w:val="0"/>
          <w:sz w:val="28"/>
          <w:szCs w:val="28"/>
          <w:lang w:eastAsia="ru-RU"/>
        </w:rPr>
        <w:t>создание многопрофильного молодежного клуба на базе дома культуры.</w:t>
      </w:r>
      <w:r w:rsidRPr="002168C3">
        <w:rPr>
          <w:color w:val="FF0000"/>
          <w:sz w:val="28"/>
          <w:szCs w:val="28"/>
        </w:rPr>
        <w:t xml:space="preserve"> </w:t>
      </w:r>
    </w:p>
    <w:p w:rsidR="00273EC5" w:rsidRPr="00E317C8" w:rsidRDefault="00273EC5" w:rsidP="00273EC5">
      <w:pPr>
        <w:spacing w:after="0" w:line="240" w:lineRule="auto"/>
        <w:ind w:firstLine="709"/>
        <w:contextualSpacing/>
        <w:jc w:val="both"/>
        <w:rPr>
          <w:sz w:val="28"/>
          <w:szCs w:val="28"/>
        </w:rPr>
      </w:pPr>
      <w:r w:rsidRPr="00E317C8">
        <w:rPr>
          <w:rFonts w:eastAsia="Times New Roman"/>
          <w:kern w:val="0"/>
          <w:sz w:val="28"/>
          <w:szCs w:val="28"/>
          <w:lang w:eastAsia="ru-RU"/>
        </w:rPr>
        <w:t xml:space="preserve">2. </w:t>
      </w:r>
      <w:r w:rsidR="00E317C8" w:rsidRPr="00E317C8">
        <w:rPr>
          <w:sz w:val="28"/>
          <w:szCs w:val="28"/>
        </w:rPr>
        <w:t>Образование</w:t>
      </w:r>
      <w:r w:rsidRPr="00E317C8">
        <w:rPr>
          <w:sz w:val="28"/>
          <w:szCs w:val="28"/>
        </w:rPr>
        <w:t>:</w:t>
      </w:r>
    </w:p>
    <w:p w:rsidR="00273EC5" w:rsidRPr="00E317C8" w:rsidRDefault="00273EC5" w:rsidP="002240BA">
      <w:pPr>
        <w:pStyle w:val="af3"/>
        <w:widowControl w:val="0"/>
        <w:numPr>
          <w:ilvl w:val="0"/>
          <w:numId w:val="21"/>
        </w:numPr>
        <w:tabs>
          <w:tab w:val="left" w:pos="993"/>
        </w:tabs>
        <w:spacing w:after="0" w:line="240" w:lineRule="auto"/>
        <w:ind w:left="0" w:firstLine="709"/>
        <w:jc w:val="both"/>
        <w:rPr>
          <w:rFonts w:eastAsia="Times New Roman"/>
          <w:kern w:val="0"/>
          <w:sz w:val="28"/>
          <w:szCs w:val="28"/>
          <w:lang w:eastAsia="ru-RU"/>
        </w:rPr>
      </w:pPr>
      <w:r w:rsidRPr="00E317C8">
        <w:rPr>
          <w:rFonts w:eastAsia="Times New Roman"/>
          <w:kern w:val="0"/>
          <w:sz w:val="28"/>
          <w:szCs w:val="28"/>
          <w:lang w:eastAsia="ru-RU"/>
        </w:rPr>
        <w:t xml:space="preserve">на первую очередь до 2032 года </w:t>
      </w:r>
      <w:r w:rsidR="00E317C8" w:rsidRPr="00E317C8">
        <w:rPr>
          <w:sz w:val="28"/>
          <w:szCs w:val="28"/>
        </w:rPr>
        <w:t>организация дошкольной группы вместимостью не менее 17 человек</w:t>
      </w:r>
      <w:r w:rsidRPr="00E317C8">
        <w:rPr>
          <w:rFonts w:eastAsia="Times New Roman"/>
          <w:kern w:val="0"/>
          <w:sz w:val="28"/>
          <w:szCs w:val="28"/>
          <w:lang w:eastAsia="ru-RU"/>
        </w:rPr>
        <w:t>.</w:t>
      </w:r>
    </w:p>
    <w:p w:rsidR="00273EC5" w:rsidRPr="00231D83" w:rsidRDefault="00273EC5" w:rsidP="00273EC5">
      <w:pPr>
        <w:widowControl w:val="0"/>
        <w:spacing w:after="0" w:line="240" w:lineRule="auto"/>
        <w:ind w:firstLine="709"/>
        <w:jc w:val="both"/>
        <w:rPr>
          <w:rFonts w:eastAsia="Times New Roman"/>
          <w:color w:val="000000" w:themeColor="text1"/>
          <w:kern w:val="0"/>
          <w:sz w:val="28"/>
          <w:szCs w:val="28"/>
          <w:lang w:eastAsia="ru-RU"/>
        </w:rPr>
      </w:pPr>
      <w:r w:rsidRPr="00231D83">
        <w:rPr>
          <w:rFonts w:eastAsia="Times New Roman"/>
          <w:color w:val="000000" w:themeColor="text1"/>
          <w:kern w:val="0"/>
          <w:sz w:val="28"/>
          <w:szCs w:val="28"/>
          <w:lang w:eastAsia="ru-RU"/>
        </w:rPr>
        <w:t>3. Физкультура и спорт:</w:t>
      </w:r>
    </w:p>
    <w:p w:rsidR="00273EC5" w:rsidRPr="00231D83" w:rsidRDefault="00273EC5" w:rsidP="002240BA">
      <w:pPr>
        <w:pStyle w:val="af3"/>
        <w:widowControl w:val="0"/>
        <w:numPr>
          <w:ilvl w:val="0"/>
          <w:numId w:val="21"/>
        </w:numPr>
        <w:tabs>
          <w:tab w:val="left" w:pos="993"/>
        </w:tabs>
        <w:spacing w:after="0" w:line="240" w:lineRule="auto"/>
        <w:ind w:left="0" w:firstLine="709"/>
        <w:jc w:val="both"/>
        <w:rPr>
          <w:rFonts w:eastAsia="Times New Roman"/>
          <w:color w:val="000000" w:themeColor="text1"/>
          <w:kern w:val="0"/>
          <w:sz w:val="28"/>
          <w:szCs w:val="28"/>
          <w:lang w:eastAsia="ru-RU"/>
        </w:rPr>
      </w:pPr>
      <w:r w:rsidRPr="00231D83">
        <w:rPr>
          <w:rFonts w:eastAsia="Times New Roman"/>
          <w:color w:val="000000" w:themeColor="text1"/>
          <w:kern w:val="0"/>
          <w:sz w:val="28"/>
          <w:szCs w:val="28"/>
          <w:lang w:eastAsia="ru-RU"/>
        </w:rPr>
        <w:t xml:space="preserve">на расчетный срок до 2042 года строительство спортивной площадки (для детей и взрослых) в с. </w:t>
      </w:r>
      <w:r w:rsidR="00231D83" w:rsidRPr="00231D83">
        <w:rPr>
          <w:rFonts w:eastAsia="Times New Roman"/>
          <w:color w:val="000000" w:themeColor="text1"/>
          <w:kern w:val="0"/>
          <w:sz w:val="28"/>
          <w:szCs w:val="28"/>
          <w:lang w:eastAsia="ru-RU"/>
        </w:rPr>
        <w:t>Аксениха</w:t>
      </w:r>
      <w:r w:rsidR="005D354D">
        <w:rPr>
          <w:rFonts w:eastAsia="Times New Roman"/>
          <w:color w:val="000000" w:themeColor="text1"/>
          <w:kern w:val="0"/>
          <w:sz w:val="28"/>
          <w:szCs w:val="28"/>
          <w:lang w:eastAsia="ru-RU"/>
        </w:rPr>
        <w:t>, площадью 6</w:t>
      </w:r>
      <w:r w:rsidRPr="00231D83">
        <w:rPr>
          <w:rFonts w:eastAsia="Times New Roman"/>
          <w:color w:val="000000" w:themeColor="text1"/>
          <w:kern w:val="0"/>
          <w:sz w:val="28"/>
          <w:szCs w:val="28"/>
          <w:lang w:eastAsia="ru-RU"/>
        </w:rPr>
        <w:t>00 м</w:t>
      </w:r>
      <w:r w:rsidRPr="00231D83">
        <w:rPr>
          <w:rFonts w:eastAsia="Times New Roman"/>
          <w:color w:val="000000" w:themeColor="text1"/>
          <w:kern w:val="0"/>
          <w:sz w:val="28"/>
          <w:szCs w:val="28"/>
          <w:vertAlign w:val="superscript"/>
          <w:lang w:eastAsia="ru-RU"/>
        </w:rPr>
        <w:t>2</w:t>
      </w:r>
      <w:r w:rsidRPr="00231D83">
        <w:rPr>
          <w:rFonts w:eastAsia="Times New Roman"/>
          <w:color w:val="000000" w:themeColor="text1"/>
          <w:kern w:val="0"/>
          <w:sz w:val="28"/>
          <w:szCs w:val="28"/>
          <w:lang w:eastAsia="ru-RU"/>
        </w:rPr>
        <w:t>.</w:t>
      </w:r>
    </w:p>
    <w:p w:rsidR="00273EC5" w:rsidRPr="00615C98" w:rsidRDefault="00273EC5" w:rsidP="00273EC5">
      <w:pPr>
        <w:widowControl w:val="0"/>
        <w:spacing w:after="0" w:line="240" w:lineRule="auto"/>
        <w:ind w:firstLine="709"/>
        <w:contextualSpacing/>
        <w:jc w:val="both"/>
        <w:rPr>
          <w:rFonts w:eastAsia="Times New Roman"/>
          <w:kern w:val="0"/>
          <w:sz w:val="28"/>
          <w:szCs w:val="28"/>
          <w:lang w:eastAsia="ru-RU"/>
        </w:rPr>
      </w:pPr>
      <w:r w:rsidRPr="00615C98">
        <w:rPr>
          <w:rFonts w:eastAsia="Times New Roman"/>
          <w:kern w:val="0"/>
          <w:sz w:val="28"/>
          <w:szCs w:val="28"/>
          <w:lang w:eastAsia="ru-RU"/>
        </w:rPr>
        <w:t>4. Коммунально-бытовое обслуживание, общепит:</w:t>
      </w:r>
    </w:p>
    <w:p w:rsidR="00273EC5" w:rsidRPr="00615C98" w:rsidRDefault="00273EC5" w:rsidP="002240BA">
      <w:pPr>
        <w:pStyle w:val="af3"/>
        <w:widowControl w:val="0"/>
        <w:numPr>
          <w:ilvl w:val="0"/>
          <w:numId w:val="21"/>
        </w:numPr>
        <w:tabs>
          <w:tab w:val="left" w:pos="993"/>
        </w:tabs>
        <w:spacing w:after="0" w:line="240" w:lineRule="auto"/>
        <w:ind w:left="0" w:firstLine="709"/>
        <w:jc w:val="both"/>
        <w:rPr>
          <w:rFonts w:eastAsia="Times New Roman"/>
          <w:kern w:val="0"/>
          <w:sz w:val="28"/>
          <w:szCs w:val="28"/>
          <w:lang w:eastAsia="ru-RU"/>
        </w:rPr>
      </w:pPr>
      <w:r w:rsidRPr="00615C98">
        <w:rPr>
          <w:rFonts w:eastAsia="Times New Roman"/>
          <w:kern w:val="0"/>
          <w:sz w:val="28"/>
          <w:szCs w:val="28"/>
          <w:lang w:eastAsia="ru-RU"/>
        </w:rPr>
        <w:t>на расчетный срок до 2042 года строительство многофункционального центра в с.</w:t>
      </w:r>
      <w:r w:rsidR="00615C98" w:rsidRPr="00615C98">
        <w:rPr>
          <w:rFonts w:eastAsia="Times New Roman"/>
          <w:kern w:val="0"/>
          <w:sz w:val="28"/>
          <w:szCs w:val="28"/>
          <w:lang w:eastAsia="ru-RU"/>
        </w:rPr>
        <w:t xml:space="preserve"> Аксениха</w:t>
      </w:r>
      <w:r w:rsidRPr="00615C98">
        <w:rPr>
          <w:rFonts w:eastAsia="Times New Roman"/>
          <w:kern w:val="0"/>
          <w:sz w:val="28"/>
          <w:szCs w:val="28"/>
          <w:lang w:eastAsia="ru-RU"/>
        </w:rPr>
        <w:t xml:space="preserve">, который будет включать в себя необходимые объекты обслуживания населения данной сферы. </w:t>
      </w:r>
    </w:p>
    <w:p w:rsidR="008D4C7C" w:rsidRPr="004E34B8" w:rsidRDefault="008D4C7C" w:rsidP="008D4C7C">
      <w:pPr>
        <w:pStyle w:val="af3"/>
        <w:widowControl w:val="0"/>
        <w:spacing w:after="0" w:line="240" w:lineRule="auto"/>
        <w:ind w:left="993"/>
        <w:jc w:val="both"/>
        <w:rPr>
          <w:rFonts w:eastAsia="Times New Roman"/>
          <w:color w:val="FF0000"/>
          <w:kern w:val="0"/>
          <w:sz w:val="28"/>
          <w:szCs w:val="28"/>
          <w:lang w:eastAsia="ru-RU"/>
        </w:rPr>
      </w:pPr>
    </w:p>
    <w:p w:rsidR="00A1404E" w:rsidRPr="00FB3289" w:rsidRDefault="0046548C" w:rsidP="00E317C8">
      <w:pPr>
        <w:pStyle w:val="af3"/>
        <w:keepNext/>
        <w:keepLines/>
        <w:numPr>
          <w:ilvl w:val="2"/>
          <w:numId w:val="39"/>
        </w:numPr>
        <w:spacing w:before="360" w:after="240" w:line="240" w:lineRule="auto"/>
        <w:jc w:val="center"/>
        <w:outlineLvl w:val="2"/>
        <w:rPr>
          <w:b/>
          <w:sz w:val="28"/>
          <w:szCs w:val="28"/>
        </w:rPr>
      </w:pPr>
      <w:bookmarkStart w:id="248" w:name="_Toc75786830"/>
      <w:r w:rsidRPr="00FB3289">
        <w:rPr>
          <w:b/>
          <w:sz w:val="28"/>
          <w:szCs w:val="28"/>
        </w:rPr>
        <w:t>Жилищный фонд, жилищное строительство</w:t>
      </w:r>
      <w:bookmarkEnd w:id="238"/>
      <w:bookmarkEnd w:id="239"/>
      <w:bookmarkEnd w:id="248"/>
    </w:p>
    <w:p w:rsidR="00300BDF" w:rsidRPr="00E64C17" w:rsidRDefault="00FB3289" w:rsidP="00300BDF">
      <w:pPr>
        <w:autoSpaceDE w:val="0"/>
        <w:autoSpaceDN w:val="0"/>
        <w:adjustRightInd w:val="0"/>
        <w:spacing w:after="0" w:line="240" w:lineRule="auto"/>
        <w:ind w:firstLine="709"/>
        <w:jc w:val="both"/>
        <w:rPr>
          <w:sz w:val="28"/>
          <w:szCs w:val="28"/>
        </w:rPr>
      </w:pPr>
      <w:bookmarkStart w:id="249" w:name="_Toc336437452"/>
      <w:bookmarkStart w:id="250" w:name="_Toc518319354"/>
      <w:bookmarkStart w:id="251" w:name="_Toc527638440"/>
      <w:bookmarkStart w:id="252" w:name="_Toc42784848"/>
      <w:bookmarkEnd w:id="240"/>
      <w:bookmarkEnd w:id="241"/>
      <w:r w:rsidRPr="00FB3289">
        <w:rPr>
          <w:sz w:val="28"/>
          <w:szCs w:val="28"/>
        </w:rPr>
        <w:t>Общая п</w:t>
      </w:r>
      <w:r w:rsidR="00300BDF" w:rsidRPr="00FB3289">
        <w:rPr>
          <w:sz w:val="28"/>
          <w:szCs w:val="28"/>
        </w:rPr>
        <w:t xml:space="preserve">лощадь жилищного фонда </w:t>
      </w:r>
      <w:r w:rsidR="00F809D7">
        <w:rPr>
          <w:sz w:val="28"/>
          <w:szCs w:val="28"/>
        </w:rPr>
        <w:t>Аксенихинского</w:t>
      </w:r>
      <w:r w:rsidRPr="00FB3289">
        <w:rPr>
          <w:sz w:val="28"/>
          <w:szCs w:val="28"/>
        </w:rPr>
        <w:t xml:space="preserve"> сельсовета на</w:t>
      </w:r>
      <w:r w:rsidR="009074B4">
        <w:rPr>
          <w:sz w:val="28"/>
          <w:szCs w:val="28"/>
        </w:rPr>
        <w:t xml:space="preserve"> 1 января 2021 года составила </w:t>
      </w:r>
      <w:r w:rsidR="009074B4" w:rsidRPr="00231D83">
        <w:rPr>
          <w:sz w:val="28"/>
          <w:szCs w:val="28"/>
        </w:rPr>
        <w:t>15,4</w:t>
      </w:r>
      <w:r w:rsidR="00300BDF" w:rsidRPr="00FB3289">
        <w:rPr>
          <w:sz w:val="28"/>
          <w:szCs w:val="28"/>
        </w:rPr>
        <w:t xml:space="preserve"> тыс. м</w:t>
      </w:r>
      <w:r w:rsidR="00300BDF" w:rsidRPr="00FB3289">
        <w:rPr>
          <w:sz w:val="28"/>
          <w:szCs w:val="28"/>
          <w:vertAlign w:val="superscript"/>
        </w:rPr>
        <w:t>2</w:t>
      </w:r>
      <w:r w:rsidR="00231D83">
        <w:rPr>
          <w:sz w:val="28"/>
          <w:szCs w:val="28"/>
        </w:rPr>
        <w:t>,</w:t>
      </w:r>
      <w:r w:rsidR="00231D83" w:rsidRPr="00231D83">
        <w:rPr>
          <w:sz w:val="28"/>
          <w:szCs w:val="28"/>
        </w:rPr>
        <w:t xml:space="preserve"> </w:t>
      </w:r>
      <w:r w:rsidR="00231D83" w:rsidRPr="006D5BF1">
        <w:rPr>
          <w:sz w:val="28"/>
          <w:szCs w:val="28"/>
        </w:rPr>
        <w:t>в том числе в муницип</w:t>
      </w:r>
      <w:r w:rsidR="00231D83">
        <w:rPr>
          <w:sz w:val="28"/>
          <w:szCs w:val="28"/>
        </w:rPr>
        <w:t xml:space="preserve">альной собственности </w:t>
      </w:r>
      <w:r w:rsidR="00231D83">
        <w:rPr>
          <w:sz w:val="28"/>
          <w:szCs w:val="28"/>
        </w:rPr>
        <w:lastRenderedPageBreak/>
        <w:t>находится 0,2</w:t>
      </w:r>
      <w:r w:rsidR="00231D83" w:rsidRPr="006D5BF1">
        <w:rPr>
          <w:sz w:val="28"/>
          <w:szCs w:val="28"/>
        </w:rPr>
        <w:t xml:space="preserve"> тыс. м</w:t>
      </w:r>
      <w:r w:rsidR="00231D83" w:rsidRPr="006D5BF1">
        <w:rPr>
          <w:sz w:val="28"/>
          <w:szCs w:val="28"/>
          <w:vertAlign w:val="superscript"/>
        </w:rPr>
        <w:t>2</w:t>
      </w:r>
      <w:r w:rsidR="00231D83">
        <w:rPr>
          <w:sz w:val="28"/>
          <w:szCs w:val="28"/>
        </w:rPr>
        <w:t>, в частной – 15</w:t>
      </w:r>
      <w:r w:rsidR="00231D83" w:rsidRPr="006D5BF1">
        <w:rPr>
          <w:sz w:val="28"/>
          <w:szCs w:val="28"/>
        </w:rPr>
        <w:t>,2 тыс.</w:t>
      </w:r>
      <w:r w:rsidR="00231D83">
        <w:rPr>
          <w:sz w:val="28"/>
          <w:szCs w:val="28"/>
        </w:rPr>
        <w:t xml:space="preserve"> </w:t>
      </w:r>
      <w:r w:rsidR="00231D83" w:rsidRPr="006D5BF1">
        <w:rPr>
          <w:sz w:val="28"/>
          <w:szCs w:val="28"/>
        </w:rPr>
        <w:t>м</w:t>
      </w:r>
      <w:r w:rsidR="00231D83" w:rsidRPr="006D5BF1">
        <w:rPr>
          <w:sz w:val="28"/>
          <w:szCs w:val="28"/>
          <w:vertAlign w:val="superscript"/>
        </w:rPr>
        <w:t>2</w:t>
      </w:r>
      <w:r w:rsidR="00300BDF" w:rsidRPr="00FB3289">
        <w:rPr>
          <w:noProof/>
          <w:sz w:val="28"/>
          <w:szCs w:val="28"/>
        </w:rPr>
        <w:t xml:space="preserve"> При численности населения </w:t>
      </w:r>
      <w:r w:rsidR="009074B4">
        <w:rPr>
          <w:noProof/>
          <w:sz w:val="28"/>
          <w:szCs w:val="28"/>
        </w:rPr>
        <w:t>484</w:t>
      </w:r>
      <w:r w:rsidRPr="00FB3289">
        <w:rPr>
          <w:noProof/>
          <w:sz w:val="28"/>
          <w:szCs w:val="28"/>
        </w:rPr>
        <w:t xml:space="preserve"> </w:t>
      </w:r>
      <w:r w:rsidR="00B97940" w:rsidRPr="00FB3289">
        <w:rPr>
          <w:noProof/>
          <w:sz w:val="28"/>
          <w:szCs w:val="28"/>
        </w:rPr>
        <w:t>человек</w:t>
      </w:r>
      <w:r w:rsidR="00300BDF" w:rsidRPr="00FB3289">
        <w:rPr>
          <w:noProof/>
          <w:sz w:val="28"/>
          <w:szCs w:val="28"/>
        </w:rPr>
        <w:t xml:space="preserve"> средняя жилищная обеспеченность составляет</w:t>
      </w:r>
      <w:r w:rsidR="00F320FB" w:rsidRPr="00FB3289">
        <w:rPr>
          <w:noProof/>
          <w:sz w:val="28"/>
          <w:szCs w:val="28"/>
        </w:rPr>
        <w:t xml:space="preserve"> </w:t>
      </w:r>
      <w:r w:rsidR="00B97940" w:rsidRPr="00231D83">
        <w:rPr>
          <w:noProof/>
          <w:sz w:val="28"/>
          <w:szCs w:val="28"/>
        </w:rPr>
        <w:t xml:space="preserve">около </w:t>
      </w:r>
      <w:r w:rsidR="009074B4" w:rsidRPr="00231D83">
        <w:rPr>
          <w:noProof/>
          <w:sz w:val="28"/>
          <w:szCs w:val="28"/>
        </w:rPr>
        <w:t>31</w:t>
      </w:r>
      <w:r w:rsidR="00E26977" w:rsidRPr="00231D83">
        <w:rPr>
          <w:noProof/>
          <w:sz w:val="28"/>
          <w:szCs w:val="28"/>
        </w:rPr>
        <w:t>,</w:t>
      </w:r>
      <w:r w:rsidR="009074B4" w:rsidRPr="00231D83">
        <w:rPr>
          <w:noProof/>
          <w:sz w:val="28"/>
          <w:szCs w:val="28"/>
        </w:rPr>
        <w:t>8</w:t>
      </w:r>
      <w:r w:rsidR="00300BDF" w:rsidRPr="00231D83">
        <w:rPr>
          <w:noProof/>
          <w:sz w:val="28"/>
          <w:szCs w:val="28"/>
        </w:rPr>
        <w:t xml:space="preserve"> м</w:t>
      </w:r>
      <w:r w:rsidR="00300BDF" w:rsidRPr="00231D83">
        <w:rPr>
          <w:noProof/>
          <w:sz w:val="28"/>
          <w:szCs w:val="28"/>
          <w:vertAlign w:val="superscript"/>
        </w:rPr>
        <w:t>2</w:t>
      </w:r>
      <w:r w:rsidR="00300BDF" w:rsidRPr="00FB3289">
        <w:rPr>
          <w:noProof/>
          <w:sz w:val="28"/>
          <w:szCs w:val="28"/>
        </w:rPr>
        <w:t xml:space="preserve"> общей площади на одного </w:t>
      </w:r>
      <w:r w:rsidR="00300BDF" w:rsidRPr="00E64C17">
        <w:rPr>
          <w:noProof/>
          <w:sz w:val="28"/>
          <w:szCs w:val="28"/>
        </w:rPr>
        <w:t>жителя.</w:t>
      </w:r>
    </w:p>
    <w:p w:rsidR="00615C98" w:rsidRDefault="00615C98" w:rsidP="00615C98">
      <w:pPr>
        <w:autoSpaceDE w:val="0"/>
        <w:autoSpaceDN w:val="0"/>
        <w:adjustRightInd w:val="0"/>
        <w:spacing w:after="0" w:line="240" w:lineRule="auto"/>
        <w:ind w:firstLine="709"/>
        <w:jc w:val="both"/>
        <w:rPr>
          <w:color w:val="000000" w:themeColor="text1"/>
          <w:sz w:val="28"/>
          <w:szCs w:val="28"/>
        </w:rPr>
      </w:pPr>
      <w:r w:rsidRPr="00231D83">
        <w:rPr>
          <w:color w:val="000000" w:themeColor="text1"/>
          <w:sz w:val="28"/>
          <w:szCs w:val="28"/>
        </w:rPr>
        <w:t xml:space="preserve">Жилой фонд </w:t>
      </w:r>
      <w:r w:rsidR="00E317C8" w:rsidRPr="00231D83">
        <w:rPr>
          <w:color w:val="000000" w:themeColor="text1"/>
          <w:sz w:val="28"/>
          <w:szCs w:val="28"/>
        </w:rPr>
        <w:t>Аксенихинского</w:t>
      </w:r>
      <w:r w:rsidRPr="00231D83">
        <w:rPr>
          <w:color w:val="000000" w:themeColor="text1"/>
          <w:sz w:val="28"/>
          <w:szCs w:val="28"/>
        </w:rPr>
        <w:t xml:space="preserve"> сельсовета состоит из многоквартирного жилищного фонда, включающего 3 многоквартирных дома общей площадью </w:t>
      </w:r>
      <w:r w:rsidR="00231D83" w:rsidRPr="00231D83">
        <w:rPr>
          <w:color w:val="000000" w:themeColor="text1"/>
          <w:sz w:val="28"/>
          <w:szCs w:val="28"/>
        </w:rPr>
        <w:t>1,1</w:t>
      </w:r>
      <w:r w:rsidRPr="00231D83">
        <w:rPr>
          <w:color w:val="000000" w:themeColor="text1"/>
          <w:sz w:val="28"/>
          <w:szCs w:val="28"/>
        </w:rPr>
        <w:t xml:space="preserve"> тыс. м</w:t>
      </w:r>
      <w:r w:rsidRPr="00231D83">
        <w:rPr>
          <w:color w:val="000000" w:themeColor="text1"/>
          <w:sz w:val="28"/>
          <w:szCs w:val="28"/>
          <w:vertAlign w:val="superscript"/>
        </w:rPr>
        <w:t>2</w:t>
      </w:r>
      <w:r w:rsidRPr="00231D83">
        <w:rPr>
          <w:color w:val="000000" w:themeColor="text1"/>
          <w:sz w:val="28"/>
          <w:szCs w:val="28"/>
        </w:rPr>
        <w:t>, блокирова</w:t>
      </w:r>
      <w:r w:rsidR="00231D83" w:rsidRPr="00231D83">
        <w:rPr>
          <w:color w:val="000000" w:themeColor="text1"/>
          <w:sz w:val="28"/>
          <w:szCs w:val="28"/>
        </w:rPr>
        <w:t>нной жилой застройки, площадью 6</w:t>
      </w:r>
      <w:r w:rsidRPr="00231D83">
        <w:rPr>
          <w:color w:val="000000" w:themeColor="text1"/>
          <w:sz w:val="28"/>
          <w:szCs w:val="28"/>
        </w:rPr>
        <w:t>,5 тыс. м</w:t>
      </w:r>
      <w:r w:rsidRPr="00231D83">
        <w:rPr>
          <w:color w:val="000000" w:themeColor="text1"/>
          <w:sz w:val="28"/>
          <w:szCs w:val="28"/>
          <w:vertAlign w:val="superscript"/>
        </w:rPr>
        <w:t xml:space="preserve">2 </w:t>
      </w:r>
      <w:r w:rsidRPr="00231D83">
        <w:rPr>
          <w:color w:val="000000" w:themeColor="text1"/>
          <w:sz w:val="28"/>
          <w:szCs w:val="28"/>
        </w:rPr>
        <w:t xml:space="preserve">и </w:t>
      </w:r>
      <w:r w:rsidR="00231D83" w:rsidRPr="00231D83">
        <w:rPr>
          <w:color w:val="000000" w:themeColor="text1"/>
          <w:sz w:val="28"/>
          <w:szCs w:val="28"/>
        </w:rPr>
        <w:t>индивидуального</w:t>
      </w:r>
      <w:r w:rsidRPr="00231D83">
        <w:rPr>
          <w:color w:val="000000" w:themeColor="text1"/>
          <w:sz w:val="28"/>
          <w:szCs w:val="28"/>
        </w:rPr>
        <w:t xml:space="preserve"> состоящего из </w:t>
      </w:r>
      <w:r w:rsidR="00231D83" w:rsidRPr="00231D83">
        <w:rPr>
          <w:color w:val="000000" w:themeColor="text1"/>
          <w:sz w:val="28"/>
          <w:szCs w:val="28"/>
        </w:rPr>
        <w:t>150</w:t>
      </w:r>
      <w:r w:rsidRPr="00231D83">
        <w:rPr>
          <w:color w:val="000000" w:themeColor="text1"/>
          <w:sz w:val="28"/>
          <w:szCs w:val="28"/>
        </w:rPr>
        <w:t xml:space="preserve"> домов общей площадью </w:t>
      </w:r>
      <w:r w:rsidR="00231D83" w:rsidRPr="00231D83">
        <w:rPr>
          <w:color w:val="000000" w:themeColor="text1"/>
          <w:sz w:val="28"/>
          <w:szCs w:val="28"/>
        </w:rPr>
        <w:t>7,8</w:t>
      </w:r>
      <w:r w:rsidRPr="00231D83">
        <w:rPr>
          <w:color w:val="000000" w:themeColor="text1"/>
          <w:sz w:val="28"/>
          <w:szCs w:val="28"/>
        </w:rPr>
        <w:t xml:space="preserve"> тыс. м</w:t>
      </w:r>
      <w:r w:rsidRPr="00231D83">
        <w:rPr>
          <w:color w:val="000000" w:themeColor="text1"/>
          <w:sz w:val="28"/>
          <w:szCs w:val="28"/>
          <w:vertAlign w:val="superscript"/>
        </w:rPr>
        <w:t>2</w:t>
      </w:r>
      <w:r w:rsidRPr="00231D83">
        <w:rPr>
          <w:color w:val="000000" w:themeColor="text1"/>
          <w:sz w:val="28"/>
          <w:szCs w:val="28"/>
        </w:rPr>
        <w:t>.</w:t>
      </w:r>
    </w:p>
    <w:p w:rsidR="00615C98" w:rsidRPr="00231D83" w:rsidRDefault="00615C98" w:rsidP="00615C98">
      <w:pPr>
        <w:autoSpaceDE w:val="0"/>
        <w:autoSpaceDN w:val="0"/>
        <w:adjustRightInd w:val="0"/>
        <w:spacing w:after="0" w:line="240" w:lineRule="auto"/>
        <w:ind w:firstLine="709"/>
        <w:jc w:val="both"/>
        <w:rPr>
          <w:color w:val="000000" w:themeColor="text1"/>
          <w:sz w:val="28"/>
          <w:szCs w:val="28"/>
        </w:rPr>
      </w:pPr>
      <w:r w:rsidRPr="00231D83">
        <w:rPr>
          <w:color w:val="000000" w:themeColor="text1"/>
          <w:sz w:val="28"/>
          <w:szCs w:val="28"/>
        </w:rPr>
        <w:t>По материалу стен жилищный фонд достаточно дифференцирован. Сравнительно высокий удельный вес имеют следующие материалы:</w:t>
      </w:r>
    </w:p>
    <w:p w:rsidR="00615C98" w:rsidRPr="00231D83" w:rsidRDefault="00231D83" w:rsidP="00615C98">
      <w:pPr>
        <w:tabs>
          <w:tab w:val="left" w:pos="993"/>
        </w:tabs>
        <w:autoSpaceDE w:val="0"/>
        <w:autoSpaceDN w:val="0"/>
        <w:adjustRightInd w:val="0"/>
        <w:spacing w:after="0" w:line="240" w:lineRule="auto"/>
        <w:ind w:firstLine="709"/>
        <w:jc w:val="both"/>
        <w:rPr>
          <w:color w:val="000000" w:themeColor="text1"/>
          <w:sz w:val="28"/>
          <w:szCs w:val="28"/>
        </w:rPr>
      </w:pPr>
      <w:r w:rsidRPr="00231D83">
        <w:rPr>
          <w:color w:val="000000" w:themeColor="text1"/>
          <w:sz w:val="28"/>
          <w:szCs w:val="28"/>
        </w:rPr>
        <w:t>•</w:t>
      </w:r>
      <w:r w:rsidRPr="00231D83">
        <w:rPr>
          <w:color w:val="000000" w:themeColor="text1"/>
          <w:sz w:val="28"/>
          <w:szCs w:val="28"/>
        </w:rPr>
        <w:tab/>
        <w:t>дерево - 38,3</w:t>
      </w:r>
      <w:r w:rsidR="00615C98" w:rsidRPr="00231D83">
        <w:rPr>
          <w:color w:val="000000" w:themeColor="text1"/>
          <w:sz w:val="28"/>
          <w:szCs w:val="28"/>
        </w:rPr>
        <w:t xml:space="preserve"> %;</w:t>
      </w:r>
    </w:p>
    <w:p w:rsidR="00615C98" w:rsidRPr="00231D83" w:rsidRDefault="00615C98" w:rsidP="00615C98">
      <w:pPr>
        <w:tabs>
          <w:tab w:val="left" w:pos="993"/>
        </w:tabs>
        <w:autoSpaceDE w:val="0"/>
        <w:autoSpaceDN w:val="0"/>
        <w:adjustRightInd w:val="0"/>
        <w:spacing w:after="0" w:line="240" w:lineRule="auto"/>
        <w:ind w:firstLine="709"/>
        <w:jc w:val="both"/>
        <w:rPr>
          <w:color w:val="000000" w:themeColor="text1"/>
          <w:sz w:val="28"/>
          <w:szCs w:val="28"/>
        </w:rPr>
      </w:pPr>
      <w:r w:rsidRPr="00231D83">
        <w:rPr>
          <w:color w:val="000000" w:themeColor="text1"/>
          <w:sz w:val="28"/>
          <w:szCs w:val="28"/>
        </w:rPr>
        <w:t>•</w:t>
      </w:r>
      <w:r w:rsidRPr="00231D83">
        <w:rPr>
          <w:color w:val="000000" w:themeColor="text1"/>
          <w:sz w:val="28"/>
          <w:szCs w:val="28"/>
        </w:rPr>
        <w:tab/>
      </w:r>
      <w:r w:rsidR="00231D83" w:rsidRPr="00231D83">
        <w:rPr>
          <w:color w:val="000000" w:themeColor="text1"/>
          <w:sz w:val="28"/>
          <w:szCs w:val="28"/>
        </w:rPr>
        <w:t>блоки и</w:t>
      </w:r>
      <w:r w:rsidRPr="00231D83">
        <w:rPr>
          <w:color w:val="000000" w:themeColor="text1"/>
          <w:sz w:val="28"/>
          <w:szCs w:val="28"/>
        </w:rPr>
        <w:t xml:space="preserve"> кирпич - </w:t>
      </w:r>
      <w:r w:rsidR="00231D83" w:rsidRPr="00231D83">
        <w:rPr>
          <w:color w:val="000000" w:themeColor="text1"/>
          <w:sz w:val="28"/>
          <w:szCs w:val="28"/>
        </w:rPr>
        <w:t>44,8</w:t>
      </w:r>
      <w:r w:rsidRPr="00231D83">
        <w:rPr>
          <w:color w:val="000000" w:themeColor="text1"/>
          <w:sz w:val="28"/>
          <w:szCs w:val="28"/>
        </w:rPr>
        <w:t xml:space="preserve"> %;</w:t>
      </w:r>
    </w:p>
    <w:p w:rsidR="00615C98" w:rsidRPr="00231D83" w:rsidRDefault="00615C98" w:rsidP="00615C98">
      <w:pPr>
        <w:tabs>
          <w:tab w:val="left" w:pos="993"/>
        </w:tabs>
        <w:autoSpaceDE w:val="0"/>
        <w:autoSpaceDN w:val="0"/>
        <w:adjustRightInd w:val="0"/>
        <w:spacing w:after="0" w:line="240" w:lineRule="auto"/>
        <w:ind w:firstLine="709"/>
        <w:jc w:val="both"/>
        <w:rPr>
          <w:color w:val="000000" w:themeColor="text1"/>
          <w:sz w:val="28"/>
          <w:szCs w:val="28"/>
        </w:rPr>
      </w:pPr>
      <w:r w:rsidRPr="00231D83">
        <w:rPr>
          <w:color w:val="000000" w:themeColor="text1"/>
          <w:sz w:val="28"/>
          <w:szCs w:val="28"/>
        </w:rPr>
        <w:t>•</w:t>
      </w:r>
      <w:r w:rsidRPr="00231D83">
        <w:rPr>
          <w:color w:val="000000" w:themeColor="text1"/>
          <w:sz w:val="28"/>
          <w:szCs w:val="28"/>
        </w:rPr>
        <w:tab/>
      </w:r>
      <w:r w:rsidR="00231D83" w:rsidRPr="00231D83">
        <w:rPr>
          <w:color w:val="000000" w:themeColor="text1"/>
          <w:sz w:val="28"/>
          <w:szCs w:val="28"/>
        </w:rPr>
        <w:t>прочие материалы – 16,9</w:t>
      </w:r>
      <w:r w:rsidRPr="00231D83">
        <w:rPr>
          <w:color w:val="000000" w:themeColor="text1"/>
          <w:sz w:val="28"/>
          <w:szCs w:val="28"/>
        </w:rPr>
        <w:t xml:space="preserve"> %.</w:t>
      </w:r>
    </w:p>
    <w:p w:rsidR="00615C98" w:rsidRPr="00615C98" w:rsidRDefault="00615C98" w:rsidP="00615C98">
      <w:pPr>
        <w:spacing w:after="0" w:line="240" w:lineRule="auto"/>
        <w:ind w:firstLine="709"/>
        <w:jc w:val="both"/>
        <w:rPr>
          <w:color w:val="FF0000"/>
          <w:sz w:val="28"/>
          <w:szCs w:val="28"/>
        </w:rPr>
      </w:pPr>
      <w:r w:rsidRPr="00231D83">
        <w:rPr>
          <w:color w:val="000000" w:themeColor="text1"/>
          <w:sz w:val="28"/>
          <w:szCs w:val="28"/>
        </w:rPr>
        <w:t xml:space="preserve">Ветхий и аварийный жилищный фонд на территории </w:t>
      </w:r>
      <w:r w:rsidR="00E317C8" w:rsidRPr="00231D83">
        <w:rPr>
          <w:color w:val="000000" w:themeColor="text1"/>
          <w:sz w:val="28"/>
          <w:szCs w:val="28"/>
        </w:rPr>
        <w:t>Аксенихинского</w:t>
      </w:r>
      <w:r w:rsidRPr="00231D83">
        <w:rPr>
          <w:color w:val="000000" w:themeColor="text1"/>
          <w:sz w:val="28"/>
          <w:szCs w:val="28"/>
        </w:rPr>
        <w:t xml:space="preserve"> сельсовета отсутствует, большая часть жилого фонда характеризует</w:t>
      </w:r>
      <w:r w:rsidR="00231D83" w:rsidRPr="00231D83">
        <w:rPr>
          <w:color w:val="000000" w:themeColor="text1"/>
          <w:sz w:val="28"/>
          <w:szCs w:val="28"/>
        </w:rPr>
        <w:t>ся износом от 31 до 65</w:t>
      </w:r>
      <w:r w:rsidRPr="00231D83">
        <w:rPr>
          <w:color w:val="000000" w:themeColor="text1"/>
          <w:sz w:val="28"/>
          <w:szCs w:val="28"/>
        </w:rPr>
        <w:t xml:space="preserve"> %</w:t>
      </w:r>
      <w:r w:rsidR="00231D83" w:rsidRPr="00231D83">
        <w:rPr>
          <w:color w:val="000000" w:themeColor="text1"/>
          <w:sz w:val="28"/>
          <w:szCs w:val="28"/>
        </w:rPr>
        <w:t xml:space="preserve"> (3,1</w:t>
      </w:r>
      <w:r w:rsidRPr="00231D83">
        <w:rPr>
          <w:color w:val="000000" w:themeColor="text1"/>
        </w:rPr>
        <w:t xml:space="preserve"> </w:t>
      </w:r>
      <w:r w:rsidRPr="00231D83">
        <w:rPr>
          <w:color w:val="000000" w:themeColor="text1"/>
          <w:sz w:val="28"/>
          <w:szCs w:val="28"/>
        </w:rPr>
        <w:t>тыс. м</w:t>
      </w:r>
      <w:r w:rsidRPr="00231D83">
        <w:rPr>
          <w:color w:val="000000" w:themeColor="text1"/>
          <w:sz w:val="28"/>
          <w:szCs w:val="28"/>
          <w:vertAlign w:val="superscript"/>
        </w:rPr>
        <w:t>2</w:t>
      </w:r>
      <w:r w:rsidRPr="00231D83">
        <w:rPr>
          <w:color w:val="000000" w:themeColor="text1"/>
          <w:sz w:val="28"/>
          <w:szCs w:val="28"/>
        </w:rPr>
        <w:t>)</w:t>
      </w:r>
      <w:r w:rsidRPr="00615C98">
        <w:rPr>
          <w:color w:val="FF0000"/>
          <w:sz w:val="28"/>
          <w:szCs w:val="28"/>
        </w:rPr>
        <w:t xml:space="preserve"> </w:t>
      </w:r>
      <w:r w:rsidRPr="00231D83">
        <w:rPr>
          <w:color w:val="000000" w:themeColor="text1"/>
          <w:sz w:val="28"/>
          <w:szCs w:val="28"/>
        </w:rPr>
        <w:t>и наличие жилищного фонда с процентом износа от 6</w:t>
      </w:r>
      <w:r w:rsidR="00231D83" w:rsidRPr="00231D83">
        <w:rPr>
          <w:color w:val="000000" w:themeColor="text1"/>
          <w:sz w:val="28"/>
          <w:szCs w:val="28"/>
        </w:rPr>
        <w:t>6</w:t>
      </w:r>
      <w:r w:rsidRPr="00231D83">
        <w:rPr>
          <w:color w:val="000000" w:themeColor="text1"/>
          <w:sz w:val="28"/>
          <w:szCs w:val="28"/>
        </w:rPr>
        <w:t xml:space="preserve"> %</w:t>
      </w:r>
      <w:r w:rsidR="00231D83" w:rsidRPr="00231D83">
        <w:rPr>
          <w:color w:val="000000" w:themeColor="text1"/>
          <w:sz w:val="28"/>
          <w:szCs w:val="28"/>
        </w:rPr>
        <w:t xml:space="preserve"> и выше (4,6</w:t>
      </w:r>
      <w:r w:rsidRPr="00231D83">
        <w:rPr>
          <w:color w:val="000000" w:themeColor="text1"/>
        </w:rPr>
        <w:t xml:space="preserve"> </w:t>
      </w:r>
      <w:r w:rsidRPr="00231D83">
        <w:rPr>
          <w:color w:val="000000" w:themeColor="text1"/>
          <w:sz w:val="28"/>
          <w:szCs w:val="28"/>
        </w:rPr>
        <w:t>тыс. м</w:t>
      </w:r>
      <w:r w:rsidRPr="00231D83">
        <w:rPr>
          <w:color w:val="000000" w:themeColor="text1"/>
          <w:sz w:val="28"/>
          <w:szCs w:val="28"/>
          <w:vertAlign w:val="superscript"/>
        </w:rPr>
        <w:t>2</w:t>
      </w:r>
      <w:r w:rsidRPr="00231D83">
        <w:rPr>
          <w:color w:val="000000" w:themeColor="text1"/>
          <w:sz w:val="28"/>
          <w:szCs w:val="28"/>
        </w:rPr>
        <w:t>).</w:t>
      </w:r>
    </w:p>
    <w:p w:rsidR="00615C98" w:rsidRDefault="00615C98" w:rsidP="00615C98">
      <w:pPr>
        <w:autoSpaceDE w:val="0"/>
        <w:autoSpaceDN w:val="0"/>
        <w:adjustRightInd w:val="0"/>
        <w:spacing w:after="0" w:line="240" w:lineRule="auto"/>
        <w:ind w:firstLine="709"/>
        <w:jc w:val="both"/>
        <w:rPr>
          <w:sz w:val="28"/>
          <w:szCs w:val="28"/>
        </w:rPr>
      </w:pPr>
      <w:r w:rsidRPr="00615C98">
        <w:rPr>
          <w:sz w:val="28"/>
          <w:szCs w:val="28"/>
        </w:rPr>
        <w:t xml:space="preserve">На территории </w:t>
      </w:r>
      <w:r w:rsidR="00E317C8">
        <w:rPr>
          <w:sz w:val="28"/>
          <w:szCs w:val="28"/>
        </w:rPr>
        <w:t>Аксенихинского</w:t>
      </w:r>
      <w:r w:rsidRPr="00615C98">
        <w:rPr>
          <w:sz w:val="28"/>
          <w:szCs w:val="28"/>
        </w:rPr>
        <w:t xml:space="preserve"> сельсовета жилищно-коммунальные услуги оказывает МУП жилищно-коммунального хозяйства «Аксенихинское».</w:t>
      </w:r>
    </w:p>
    <w:p w:rsidR="00615C98" w:rsidRPr="00F0648F" w:rsidRDefault="00615C98" w:rsidP="00615C98">
      <w:pPr>
        <w:keepNext/>
        <w:spacing w:before="120" w:after="120" w:line="240" w:lineRule="auto"/>
        <w:jc w:val="center"/>
        <w:rPr>
          <w:rFonts w:eastAsia="Times New Roman"/>
          <w:b/>
          <w:i/>
          <w:kern w:val="0"/>
          <w:sz w:val="28"/>
          <w:szCs w:val="28"/>
          <w:lang w:eastAsia="ru-RU"/>
        </w:rPr>
      </w:pPr>
      <w:r w:rsidRPr="00F0648F">
        <w:rPr>
          <w:rFonts w:eastAsia="Times New Roman"/>
          <w:b/>
          <w:i/>
          <w:kern w:val="0"/>
          <w:sz w:val="28"/>
          <w:szCs w:val="28"/>
          <w:lang w:eastAsia="ru-RU"/>
        </w:rPr>
        <w:t>Расчет объемов нового строительства</w:t>
      </w:r>
    </w:p>
    <w:p w:rsidR="00615C98" w:rsidRPr="005D354D" w:rsidRDefault="00615C98" w:rsidP="00615C98">
      <w:pPr>
        <w:pStyle w:val="af3"/>
        <w:numPr>
          <w:ilvl w:val="1"/>
          <w:numId w:val="11"/>
        </w:numPr>
        <w:tabs>
          <w:tab w:val="clear" w:pos="1440"/>
          <w:tab w:val="left" w:pos="0"/>
          <w:tab w:val="num" w:pos="1134"/>
        </w:tabs>
        <w:spacing w:after="0" w:line="240" w:lineRule="auto"/>
        <w:ind w:left="0" w:firstLine="709"/>
        <w:jc w:val="both"/>
        <w:rPr>
          <w:color w:val="000000" w:themeColor="text1"/>
          <w:sz w:val="28"/>
          <w:szCs w:val="28"/>
        </w:rPr>
      </w:pPr>
      <w:r w:rsidRPr="005D354D">
        <w:rPr>
          <w:color w:val="000000" w:themeColor="text1"/>
          <w:sz w:val="28"/>
          <w:szCs w:val="28"/>
        </w:rPr>
        <w:t>Существующий жилищный фонд –</w:t>
      </w:r>
      <w:r w:rsidR="005D354D" w:rsidRPr="005D354D">
        <w:rPr>
          <w:color w:val="000000" w:themeColor="text1"/>
          <w:sz w:val="28"/>
          <w:szCs w:val="28"/>
        </w:rPr>
        <w:t>15400</w:t>
      </w:r>
      <w:r w:rsidRPr="005D354D">
        <w:rPr>
          <w:color w:val="000000" w:themeColor="text1"/>
          <w:sz w:val="28"/>
          <w:szCs w:val="28"/>
        </w:rPr>
        <w:t xml:space="preserve"> м</w:t>
      </w:r>
      <w:r w:rsidRPr="005D354D">
        <w:rPr>
          <w:color w:val="000000" w:themeColor="text1"/>
          <w:sz w:val="28"/>
          <w:szCs w:val="28"/>
          <w:vertAlign w:val="superscript"/>
        </w:rPr>
        <w:t>2</w:t>
      </w:r>
      <w:r w:rsidRPr="005D354D">
        <w:rPr>
          <w:color w:val="000000" w:themeColor="text1"/>
          <w:sz w:val="28"/>
          <w:szCs w:val="28"/>
        </w:rPr>
        <w:t xml:space="preserve"> общей площади.</w:t>
      </w:r>
    </w:p>
    <w:p w:rsidR="00615C98" w:rsidRPr="00615C98" w:rsidRDefault="00615C98" w:rsidP="00615C98">
      <w:pPr>
        <w:pStyle w:val="af3"/>
        <w:numPr>
          <w:ilvl w:val="1"/>
          <w:numId w:val="11"/>
        </w:numPr>
        <w:tabs>
          <w:tab w:val="clear" w:pos="1440"/>
          <w:tab w:val="left" w:pos="0"/>
          <w:tab w:val="num" w:pos="1134"/>
        </w:tabs>
        <w:spacing w:after="0" w:line="240" w:lineRule="auto"/>
        <w:ind w:left="0" w:firstLine="709"/>
        <w:jc w:val="both"/>
        <w:rPr>
          <w:sz w:val="28"/>
          <w:szCs w:val="28"/>
        </w:rPr>
      </w:pPr>
      <w:r w:rsidRPr="00615C98">
        <w:rPr>
          <w:sz w:val="28"/>
          <w:szCs w:val="28"/>
        </w:rPr>
        <w:t>Потребность в жилищном фонде на первую очередь и на расчетный срок:</w:t>
      </w:r>
    </w:p>
    <w:p w:rsidR="00615C98" w:rsidRPr="00615C98" w:rsidRDefault="00615C98" w:rsidP="00615C98">
      <w:pPr>
        <w:pStyle w:val="af3"/>
        <w:tabs>
          <w:tab w:val="left" w:pos="0"/>
          <w:tab w:val="num" w:pos="1134"/>
          <w:tab w:val="left" w:pos="1985"/>
        </w:tabs>
        <w:spacing w:after="0" w:line="240" w:lineRule="auto"/>
        <w:ind w:left="0" w:firstLine="426"/>
        <w:jc w:val="center"/>
        <w:rPr>
          <w:sz w:val="28"/>
          <w:szCs w:val="28"/>
        </w:rPr>
      </w:pPr>
      <w:r w:rsidRPr="00615C98">
        <w:rPr>
          <w:sz w:val="28"/>
          <w:szCs w:val="28"/>
        </w:rPr>
        <w:t>474 х</w:t>
      </w:r>
      <w:r>
        <w:rPr>
          <w:sz w:val="28"/>
          <w:szCs w:val="28"/>
        </w:rPr>
        <w:t xml:space="preserve"> </w:t>
      </w:r>
      <w:r w:rsidRPr="00615C98">
        <w:rPr>
          <w:sz w:val="28"/>
          <w:szCs w:val="28"/>
        </w:rPr>
        <w:t>34,0 = 16116 м</w:t>
      </w:r>
      <w:r w:rsidRPr="00615C98">
        <w:rPr>
          <w:sz w:val="28"/>
          <w:szCs w:val="28"/>
          <w:vertAlign w:val="superscript"/>
        </w:rPr>
        <w:t>2</w:t>
      </w:r>
      <w:r w:rsidRPr="00615C98">
        <w:rPr>
          <w:sz w:val="28"/>
          <w:szCs w:val="28"/>
        </w:rPr>
        <w:t xml:space="preserve"> (первая очередь строительства)</w:t>
      </w:r>
    </w:p>
    <w:p w:rsidR="00615C98" w:rsidRPr="00615C98" w:rsidRDefault="00615C98" w:rsidP="00615C98">
      <w:pPr>
        <w:tabs>
          <w:tab w:val="left" w:pos="0"/>
          <w:tab w:val="num" w:pos="1134"/>
          <w:tab w:val="left" w:pos="1985"/>
        </w:tabs>
        <w:spacing w:after="0" w:line="240" w:lineRule="auto"/>
        <w:ind w:firstLine="426"/>
        <w:contextualSpacing/>
        <w:jc w:val="center"/>
        <w:rPr>
          <w:color w:val="FF0000"/>
          <w:sz w:val="28"/>
          <w:szCs w:val="28"/>
          <w:highlight w:val="yellow"/>
        </w:rPr>
      </w:pPr>
      <w:r w:rsidRPr="00615C98">
        <w:rPr>
          <w:sz w:val="28"/>
          <w:szCs w:val="28"/>
        </w:rPr>
        <w:t>464 х 36,5 =</w:t>
      </w:r>
      <w:r w:rsidRPr="00615C98">
        <w:rPr>
          <w:color w:val="FF0000"/>
          <w:sz w:val="28"/>
          <w:szCs w:val="28"/>
        </w:rPr>
        <w:t xml:space="preserve"> </w:t>
      </w:r>
      <w:r w:rsidRPr="00615C98">
        <w:rPr>
          <w:sz w:val="28"/>
          <w:szCs w:val="28"/>
        </w:rPr>
        <w:t>16936 м</w:t>
      </w:r>
      <w:r w:rsidRPr="00615C98">
        <w:rPr>
          <w:sz w:val="28"/>
          <w:szCs w:val="28"/>
          <w:vertAlign w:val="superscript"/>
        </w:rPr>
        <w:t>2</w:t>
      </w:r>
      <w:r w:rsidRPr="00615C98">
        <w:rPr>
          <w:sz w:val="28"/>
          <w:szCs w:val="28"/>
        </w:rPr>
        <w:t xml:space="preserve"> общей площади (расчетный срок)</w:t>
      </w:r>
    </w:p>
    <w:p w:rsidR="00615C98" w:rsidRPr="00615C98" w:rsidRDefault="00615C98" w:rsidP="00615C98">
      <w:pPr>
        <w:tabs>
          <w:tab w:val="left" w:pos="-851"/>
          <w:tab w:val="num" w:pos="1134"/>
        </w:tabs>
        <w:spacing w:after="0" w:line="240" w:lineRule="auto"/>
        <w:ind w:firstLine="1134"/>
        <w:contextualSpacing/>
        <w:jc w:val="both"/>
        <w:rPr>
          <w:sz w:val="28"/>
          <w:szCs w:val="28"/>
        </w:rPr>
      </w:pPr>
      <w:r w:rsidRPr="00615C98">
        <w:rPr>
          <w:sz w:val="28"/>
          <w:szCs w:val="28"/>
        </w:rPr>
        <w:t xml:space="preserve">где: </w:t>
      </w:r>
      <w:r w:rsidRPr="00615C98">
        <w:rPr>
          <w:sz w:val="28"/>
          <w:szCs w:val="28"/>
        </w:rPr>
        <w:tab/>
        <w:t xml:space="preserve">474 чел. – численность населения на 01.01.2031 г. </w:t>
      </w:r>
    </w:p>
    <w:p w:rsidR="00615C98" w:rsidRPr="00615C98" w:rsidRDefault="00615C98" w:rsidP="00615C98">
      <w:pPr>
        <w:tabs>
          <w:tab w:val="left" w:pos="-851"/>
          <w:tab w:val="num" w:pos="1134"/>
        </w:tabs>
        <w:spacing w:after="0" w:line="240" w:lineRule="auto"/>
        <w:ind w:firstLine="1134"/>
        <w:contextualSpacing/>
        <w:jc w:val="both"/>
        <w:rPr>
          <w:sz w:val="28"/>
          <w:szCs w:val="28"/>
        </w:rPr>
      </w:pPr>
      <w:r w:rsidRPr="00615C98">
        <w:rPr>
          <w:sz w:val="28"/>
          <w:szCs w:val="28"/>
        </w:rPr>
        <w:t>464 чел. – численность населения на 01.01.2041 г.</w:t>
      </w:r>
    </w:p>
    <w:p w:rsidR="00615C98" w:rsidRPr="00615C98" w:rsidRDefault="00615C98" w:rsidP="00615C98">
      <w:pPr>
        <w:tabs>
          <w:tab w:val="left" w:pos="-851"/>
          <w:tab w:val="num" w:pos="1134"/>
        </w:tabs>
        <w:spacing w:after="0" w:line="240" w:lineRule="auto"/>
        <w:ind w:firstLine="1134"/>
        <w:contextualSpacing/>
        <w:jc w:val="both"/>
        <w:rPr>
          <w:sz w:val="28"/>
          <w:szCs w:val="28"/>
        </w:rPr>
      </w:pPr>
      <w:r w:rsidRPr="00615C98">
        <w:rPr>
          <w:sz w:val="28"/>
          <w:szCs w:val="28"/>
        </w:rPr>
        <w:t>34,0 – перспективная обеспеченность населения жилищным фондом в м</w:t>
      </w:r>
      <w:r w:rsidRPr="00615C98">
        <w:rPr>
          <w:sz w:val="28"/>
          <w:szCs w:val="28"/>
          <w:vertAlign w:val="superscript"/>
        </w:rPr>
        <w:t>2</w:t>
      </w:r>
      <w:r w:rsidRPr="00615C98">
        <w:rPr>
          <w:sz w:val="28"/>
          <w:szCs w:val="28"/>
        </w:rPr>
        <w:t>/чел на 01.01.2031 г.;</w:t>
      </w:r>
    </w:p>
    <w:p w:rsidR="00615C98" w:rsidRPr="00615C98" w:rsidRDefault="00615C98" w:rsidP="00615C98">
      <w:pPr>
        <w:tabs>
          <w:tab w:val="left" w:pos="-851"/>
          <w:tab w:val="num" w:pos="1134"/>
        </w:tabs>
        <w:spacing w:after="0" w:line="240" w:lineRule="auto"/>
        <w:ind w:firstLine="1134"/>
        <w:contextualSpacing/>
        <w:jc w:val="both"/>
        <w:rPr>
          <w:color w:val="FF0000"/>
          <w:sz w:val="28"/>
          <w:szCs w:val="28"/>
        </w:rPr>
      </w:pPr>
      <w:r w:rsidRPr="00615C98">
        <w:rPr>
          <w:sz w:val="28"/>
          <w:szCs w:val="28"/>
        </w:rPr>
        <w:t>36,5 – перспективная обеспеченность населения жилищным фондом в м</w:t>
      </w:r>
      <w:r w:rsidRPr="00615C98">
        <w:rPr>
          <w:sz w:val="28"/>
          <w:szCs w:val="28"/>
          <w:vertAlign w:val="superscript"/>
        </w:rPr>
        <w:t>2</w:t>
      </w:r>
      <w:r w:rsidRPr="00615C98">
        <w:rPr>
          <w:sz w:val="28"/>
          <w:szCs w:val="28"/>
        </w:rPr>
        <w:t>/чел на 01.01.2041 г.;</w:t>
      </w:r>
    </w:p>
    <w:p w:rsidR="00615C98" w:rsidRPr="00615C98" w:rsidRDefault="00615C98" w:rsidP="00615C98">
      <w:pPr>
        <w:pStyle w:val="af3"/>
        <w:numPr>
          <w:ilvl w:val="1"/>
          <w:numId w:val="11"/>
        </w:numPr>
        <w:tabs>
          <w:tab w:val="clear" w:pos="1440"/>
          <w:tab w:val="left" w:pos="0"/>
          <w:tab w:val="num" w:pos="1134"/>
        </w:tabs>
        <w:spacing w:after="0" w:line="240" w:lineRule="auto"/>
        <w:ind w:left="0" w:firstLine="709"/>
        <w:jc w:val="both"/>
        <w:rPr>
          <w:sz w:val="28"/>
          <w:szCs w:val="28"/>
        </w:rPr>
      </w:pPr>
      <w:r w:rsidRPr="00615C98">
        <w:rPr>
          <w:sz w:val="28"/>
          <w:szCs w:val="28"/>
        </w:rPr>
        <w:t>Объем нового жилищного строительства:</w:t>
      </w:r>
    </w:p>
    <w:p w:rsidR="00615C98" w:rsidRPr="005D354D" w:rsidRDefault="00615C98" w:rsidP="00615C98">
      <w:pPr>
        <w:tabs>
          <w:tab w:val="left" w:pos="0"/>
          <w:tab w:val="num" w:pos="1134"/>
        </w:tabs>
        <w:spacing w:after="0" w:line="240" w:lineRule="auto"/>
        <w:ind w:firstLine="709"/>
        <w:contextualSpacing/>
        <w:jc w:val="center"/>
        <w:rPr>
          <w:color w:val="000000" w:themeColor="text1"/>
          <w:sz w:val="28"/>
          <w:szCs w:val="28"/>
        </w:rPr>
      </w:pPr>
      <w:r w:rsidRPr="005D354D">
        <w:rPr>
          <w:color w:val="000000" w:themeColor="text1"/>
          <w:sz w:val="28"/>
          <w:szCs w:val="28"/>
        </w:rPr>
        <w:t xml:space="preserve">16936 - </w:t>
      </w:r>
      <w:r w:rsidR="005D354D" w:rsidRPr="005D354D">
        <w:rPr>
          <w:color w:val="000000" w:themeColor="text1"/>
          <w:sz w:val="28"/>
          <w:szCs w:val="28"/>
        </w:rPr>
        <w:t>15400</w:t>
      </w:r>
      <w:r w:rsidRPr="005D354D">
        <w:rPr>
          <w:color w:val="000000" w:themeColor="text1"/>
          <w:sz w:val="28"/>
          <w:szCs w:val="28"/>
        </w:rPr>
        <w:t xml:space="preserve"> = </w:t>
      </w:r>
      <w:r w:rsidR="005D354D" w:rsidRPr="005D354D">
        <w:rPr>
          <w:color w:val="000000" w:themeColor="text1"/>
          <w:sz w:val="28"/>
          <w:szCs w:val="28"/>
        </w:rPr>
        <w:t>1536</w:t>
      </w:r>
      <w:r w:rsidRPr="005D354D">
        <w:rPr>
          <w:color w:val="000000" w:themeColor="text1"/>
          <w:sz w:val="28"/>
          <w:szCs w:val="28"/>
        </w:rPr>
        <w:t xml:space="preserve"> м</w:t>
      </w:r>
      <w:r w:rsidRPr="005D354D">
        <w:rPr>
          <w:color w:val="000000" w:themeColor="text1"/>
          <w:sz w:val="28"/>
          <w:szCs w:val="28"/>
          <w:vertAlign w:val="superscript"/>
        </w:rPr>
        <w:t>2</w:t>
      </w:r>
      <w:r w:rsidRPr="005D354D">
        <w:rPr>
          <w:color w:val="000000" w:themeColor="text1"/>
          <w:sz w:val="28"/>
          <w:szCs w:val="28"/>
        </w:rPr>
        <w:t xml:space="preserve"> общей площади.</w:t>
      </w:r>
    </w:p>
    <w:p w:rsidR="00615C98" w:rsidRPr="004867A3" w:rsidRDefault="00615C98" w:rsidP="00615C98">
      <w:pPr>
        <w:suppressAutoHyphens/>
        <w:spacing w:after="0" w:line="240" w:lineRule="auto"/>
        <w:ind w:firstLine="709"/>
        <w:jc w:val="both"/>
        <w:rPr>
          <w:rFonts w:eastAsia="Times New Roman"/>
          <w:kern w:val="0"/>
          <w:sz w:val="28"/>
          <w:szCs w:val="28"/>
          <w:lang w:eastAsia="ar-SA"/>
        </w:rPr>
      </w:pPr>
      <w:r w:rsidRPr="004867A3">
        <w:rPr>
          <w:rFonts w:eastAsia="Times New Roman"/>
          <w:kern w:val="0"/>
          <w:sz w:val="28"/>
          <w:szCs w:val="28"/>
          <w:lang w:eastAsia="ar-SA"/>
        </w:rPr>
        <w:t>Сводные расчетные показатели по расчету потребности нового жилищного строительства на расчетный срок представлены в таблице.</w:t>
      </w:r>
    </w:p>
    <w:p w:rsidR="004867A3" w:rsidRPr="00996C8B" w:rsidRDefault="00194266" w:rsidP="004867A3">
      <w:pPr>
        <w:keepNext/>
        <w:spacing w:after="0" w:line="240" w:lineRule="auto"/>
        <w:jc w:val="both"/>
        <w:rPr>
          <w:b/>
          <w:bCs/>
        </w:rPr>
      </w:pPr>
      <w:r w:rsidRPr="00194266">
        <w:rPr>
          <w:b/>
          <w:bCs/>
          <w:color w:val="000000" w:themeColor="text1"/>
        </w:rPr>
        <w:t>Таблица 1</w:t>
      </w:r>
      <w:r w:rsidR="00655F7E">
        <w:rPr>
          <w:b/>
          <w:bCs/>
          <w:color w:val="000000" w:themeColor="text1"/>
        </w:rPr>
        <w:t>6</w:t>
      </w:r>
      <w:r w:rsidR="004867A3" w:rsidRPr="00996C8B">
        <w:rPr>
          <w:b/>
          <w:bCs/>
        </w:rPr>
        <w:t xml:space="preserve"> - Расчет жилищного строительства </w:t>
      </w:r>
      <w:r w:rsidR="00F809D7">
        <w:rPr>
          <w:b/>
          <w:bCs/>
        </w:rPr>
        <w:t>Аксенихинского</w:t>
      </w:r>
      <w:r w:rsidR="004867A3" w:rsidRPr="004867A3">
        <w:rPr>
          <w:b/>
          <w:bCs/>
        </w:rPr>
        <w:t xml:space="preserve"> сельсовета</w:t>
      </w:r>
      <w:r w:rsidR="004867A3" w:rsidRPr="00996C8B">
        <w:rPr>
          <w:b/>
          <w:bCs/>
        </w:rPr>
        <w:t xml:space="preserve"> до 2042 года</w:t>
      </w:r>
    </w:p>
    <w:tbl>
      <w:tblPr>
        <w:tblW w:w="10211" w:type="dxa"/>
        <w:tblInd w:w="103" w:type="dxa"/>
        <w:tblLayout w:type="fixed"/>
        <w:tblLook w:val="04A0" w:firstRow="1" w:lastRow="0" w:firstColumn="1" w:lastColumn="0" w:noHBand="0" w:noVBand="1"/>
      </w:tblPr>
      <w:tblGrid>
        <w:gridCol w:w="560"/>
        <w:gridCol w:w="3069"/>
        <w:gridCol w:w="1316"/>
        <w:gridCol w:w="1316"/>
        <w:gridCol w:w="1317"/>
        <w:gridCol w:w="1316"/>
        <w:gridCol w:w="1317"/>
      </w:tblGrid>
      <w:tr w:rsidR="00953D6B" w:rsidRPr="004E34B8" w:rsidTr="00F10895">
        <w:trPr>
          <w:trHeight w:val="1020"/>
          <w:tblHeader/>
        </w:trPr>
        <w:tc>
          <w:tcPr>
            <w:tcW w:w="5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53D6B" w:rsidRPr="004730C1" w:rsidRDefault="00194266" w:rsidP="00F10895">
            <w:pPr>
              <w:spacing w:after="0" w:line="240" w:lineRule="auto"/>
              <w:jc w:val="center"/>
              <w:rPr>
                <w:rFonts w:eastAsia="Times New Roman"/>
                <w:b/>
                <w:kern w:val="0"/>
                <w:lang w:val="en-US" w:eastAsia="ru-RU"/>
              </w:rPr>
            </w:pPr>
            <w:r w:rsidRPr="008F4C02">
              <w:rPr>
                <w:b/>
                <w:color w:val="000000" w:themeColor="text1"/>
              </w:rPr>
              <w:t>№ п/п</w:t>
            </w:r>
            <w:r w:rsidR="00953D6B" w:rsidRPr="004730C1">
              <w:rPr>
                <w:rFonts w:eastAsia="Times New Roman"/>
                <w:b/>
                <w:kern w:val="0"/>
                <w:lang w:eastAsia="ru-RU"/>
              </w:rPr>
              <w:t xml:space="preserve"> </w:t>
            </w:r>
          </w:p>
        </w:tc>
        <w:tc>
          <w:tcPr>
            <w:tcW w:w="3069" w:type="dxa"/>
            <w:tcBorders>
              <w:top w:val="single" w:sz="4" w:space="0" w:color="auto"/>
              <w:left w:val="nil"/>
              <w:bottom w:val="single" w:sz="4" w:space="0" w:color="auto"/>
              <w:right w:val="single" w:sz="4" w:space="0" w:color="auto"/>
            </w:tcBorders>
            <w:shd w:val="clear" w:color="auto" w:fill="auto"/>
            <w:vAlign w:val="center"/>
            <w:hideMark/>
          </w:tcPr>
          <w:p w:rsidR="00953D6B" w:rsidRPr="004730C1" w:rsidRDefault="00953D6B" w:rsidP="00F10895">
            <w:pPr>
              <w:spacing w:after="0" w:line="240" w:lineRule="auto"/>
              <w:jc w:val="center"/>
              <w:rPr>
                <w:rFonts w:eastAsia="Times New Roman"/>
                <w:b/>
                <w:bCs/>
                <w:kern w:val="0"/>
                <w:lang w:val="en-US" w:eastAsia="ru-RU"/>
              </w:rPr>
            </w:pPr>
            <w:r w:rsidRPr="004730C1">
              <w:rPr>
                <w:rFonts w:eastAsia="Times New Roman"/>
                <w:b/>
                <w:bCs/>
                <w:kern w:val="0"/>
                <w:lang w:val="en-US" w:eastAsia="ru-RU"/>
              </w:rPr>
              <w:t>Наименование</w:t>
            </w:r>
          </w:p>
        </w:tc>
        <w:tc>
          <w:tcPr>
            <w:tcW w:w="1316" w:type="dxa"/>
            <w:tcBorders>
              <w:top w:val="single" w:sz="4" w:space="0" w:color="auto"/>
              <w:left w:val="nil"/>
              <w:bottom w:val="single" w:sz="4" w:space="0" w:color="auto"/>
              <w:right w:val="single" w:sz="4" w:space="0" w:color="auto"/>
            </w:tcBorders>
            <w:shd w:val="clear" w:color="auto" w:fill="auto"/>
            <w:vAlign w:val="center"/>
            <w:hideMark/>
          </w:tcPr>
          <w:p w:rsidR="00953D6B" w:rsidRPr="004730C1" w:rsidRDefault="00953D6B" w:rsidP="00F10895">
            <w:pPr>
              <w:spacing w:after="0" w:line="240" w:lineRule="auto"/>
              <w:jc w:val="center"/>
              <w:rPr>
                <w:rFonts w:eastAsia="Times New Roman"/>
                <w:b/>
                <w:bCs/>
                <w:kern w:val="0"/>
                <w:lang w:eastAsia="ru-RU"/>
              </w:rPr>
            </w:pPr>
            <w:r w:rsidRPr="004730C1">
              <w:rPr>
                <w:rFonts w:eastAsia="Times New Roman"/>
                <w:b/>
                <w:bCs/>
                <w:kern w:val="0"/>
                <w:lang w:val="en-US" w:eastAsia="ru-RU"/>
              </w:rPr>
              <w:t>Ед</w:t>
            </w:r>
            <w:r w:rsidRPr="004730C1">
              <w:rPr>
                <w:rFonts w:eastAsia="Times New Roman"/>
                <w:b/>
                <w:bCs/>
                <w:kern w:val="0"/>
                <w:lang w:eastAsia="ru-RU"/>
              </w:rPr>
              <w:t>иница</w:t>
            </w:r>
            <w:r w:rsidRPr="004730C1">
              <w:rPr>
                <w:rFonts w:eastAsia="Times New Roman"/>
                <w:b/>
                <w:bCs/>
                <w:kern w:val="0"/>
                <w:lang w:val="en-US" w:eastAsia="ru-RU"/>
              </w:rPr>
              <w:t xml:space="preserve"> изм</w:t>
            </w:r>
            <w:r w:rsidRPr="004730C1">
              <w:rPr>
                <w:rFonts w:eastAsia="Times New Roman"/>
                <w:b/>
                <w:bCs/>
                <w:kern w:val="0"/>
                <w:lang w:eastAsia="ru-RU"/>
              </w:rPr>
              <w:t>ерения</w:t>
            </w:r>
          </w:p>
        </w:tc>
        <w:tc>
          <w:tcPr>
            <w:tcW w:w="1316" w:type="dxa"/>
            <w:tcBorders>
              <w:top w:val="single" w:sz="4" w:space="0" w:color="auto"/>
              <w:left w:val="nil"/>
              <w:bottom w:val="single" w:sz="4" w:space="0" w:color="auto"/>
              <w:right w:val="single" w:sz="4" w:space="0" w:color="auto"/>
            </w:tcBorders>
            <w:shd w:val="clear" w:color="auto" w:fill="auto"/>
            <w:vAlign w:val="center"/>
            <w:hideMark/>
          </w:tcPr>
          <w:p w:rsidR="00953D6B" w:rsidRPr="004730C1" w:rsidRDefault="00953D6B" w:rsidP="00F10895">
            <w:pPr>
              <w:spacing w:after="0" w:line="240" w:lineRule="auto"/>
              <w:jc w:val="center"/>
              <w:rPr>
                <w:rFonts w:eastAsia="Times New Roman"/>
                <w:b/>
                <w:bCs/>
                <w:kern w:val="0"/>
                <w:lang w:eastAsia="ru-RU"/>
              </w:rPr>
            </w:pPr>
            <w:r w:rsidRPr="004730C1">
              <w:rPr>
                <w:rFonts w:eastAsia="Times New Roman"/>
                <w:b/>
                <w:bCs/>
                <w:kern w:val="0"/>
                <w:lang w:val="en-US" w:eastAsia="ru-RU"/>
              </w:rPr>
              <w:t>На 01</w:t>
            </w:r>
            <w:r w:rsidRPr="004730C1">
              <w:rPr>
                <w:rFonts w:eastAsia="Times New Roman"/>
                <w:b/>
                <w:bCs/>
                <w:kern w:val="0"/>
                <w:lang w:eastAsia="ru-RU"/>
              </w:rPr>
              <w:t xml:space="preserve"> января </w:t>
            </w:r>
            <w:r w:rsidRPr="004730C1">
              <w:rPr>
                <w:rFonts w:eastAsia="Times New Roman"/>
                <w:b/>
                <w:bCs/>
                <w:kern w:val="0"/>
                <w:lang w:val="en-US" w:eastAsia="ru-RU"/>
              </w:rPr>
              <w:t>20</w:t>
            </w:r>
            <w:r w:rsidRPr="004730C1">
              <w:rPr>
                <w:rFonts w:eastAsia="Times New Roman"/>
                <w:b/>
                <w:bCs/>
                <w:kern w:val="0"/>
                <w:lang w:eastAsia="ru-RU"/>
              </w:rPr>
              <w:t>20</w:t>
            </w:r>
            <w:r w:rsidRPr="004730C1">
              <w:rPr>
                <w:rFonts w:eastAsia="Times New Roman"/>
                <w:b/>
                <w:bCs/>
                <w:kern w:val="0"/>
                <w:lang w:val="en-US" w:eastAsia="ru-RU"/>
              </w:rPr>
              <w:t xml:space="preserve"> г</w:t>
            </w:r>
            <w:r w:rsidRPr="004730C1">
              <w:rPr>
                <w:rFonts w:eastAsia="Times New Roman"/>
                <w:b/>
                <w:bCs/>
                <w:kern w:val="0"/>
                <w:lang w:eastAsia="ru-RU"/>
              </w:rPr>
              <w:t>ода</w:t>
            </w:r>
          </w:p>
        </w:tc>
        <w:tc>
          <w:tcPr>
            <w:tcW w:w="1317" w:type="dxa"/>
            <w:tcBorders>
              <w:top w:val="single" w:sz="4" w:space="0" w:color="auto"/>
              <w:left w:val="nil"/>
              <w:bottom w:val="single" w:sz="4" w:space="0" w:color="auto"/>
              <w:right w:val="single" w:sz="4" w:space="0" w:color="auto"/>
            </w:tcBorders>
            <w:shd w:val="clear" w:color="auto" w:fill="auto"/>
            <w:vAlign w:val="center"/>
            <w:hideMark/>
          </w:tcPr>
          <w:p w:rsidR="00953D6B" w:rsidRPr="004730C1" w:rsidRDefault="00953D6B" w:rsidP="00F10895">
            <w:pPr>
              <w:spacing w:after="0" w:line="240" w:lineRule="auto"/>
              <w:jc w:val="center"/>
              <w:rPr>
                <w:rFonts w:eastAsia="Times New Roman"/>
                <w:b/>
                <w:bCs/>
                <w:kern w:val="0"/>
                <w:lang w:eastAsia="ru-RU"/>
              </w:rPr>
            </w:pPr>
            <w:r w:rsidRPr="004730C1">
              <w:rPr>
                <w:rFonts w:eastAsia="Times New Roman"/>
                <w:b/>
                <w:bCs/>
                <w:kern w:val="0"/>
                <w:lang w:val="en-US" w:eastAsia="ru-RU"/>
              </w:rPr>
              <w:t>Первая очередь (2020-2030 г</w:t>
            </w:r>
            <w:r w:rsidRPr="004730C1">
              <w:rPr>
                <w:rFonts w:eastAsia="Times New Roman"/>
                <w:b/>
                <w:bCs/>
                <w:kern w:val="0"/>
                <w:lang w:eastAsia="ru-RU"/>
              </w:rPr>
              <w:t>г.</w:t>
            </w:r>
            <w:r w:rsidRPr="004730C1">
              <w:rPr>
                <w:rFonts w:eastAsia="Times New Roman"/>
                <w:b/>
                <w:bCs/>
                <w:kern w:val="0"/>
                <w:lang w:val="en-US" w:eastAsia="ru-RU"/>
              </w:rPr>
              <w:t>)</w:t>
            </w:r>
          </w:p>
        </w:tc>
        <w:tc>
          <w:tcPr>
            <w:tcW w:w="1316" w:type="dxa"/>
            <w:tcBorders>
              <w:top w:val="single" w:sz="4" w:space="0" w:color="auto"/>
              <w:left w:val="nil"/>
              <w:bottom w:val="single" w:sz="4" w:space="0" w:color="auto"/>
              <w:right w:val="single" w:sz="4" w:space="0" w:color="auto"/>
            </w:tcBorders>
            <w:shd w:val="clear" w:color="auto" w:fill="auto"/>
            <w:vAlign w:val="center"/>
            <w:hideMark/>
          </w:tcPr>
          <w:p w:rsidR="00953D6B" w:rsidRPr="004730C1" w:rsidRDefault="00953D6B" w:rsidP="00F10895">
            <w:pPr>
              <w:spacing w:after="0" w:line="240" w:lineRule="auto"/>
              <w:jc w:val="center"/>
              <w:rPr>
                <w:rFonts w:eastAsia="Times New Roman"/>
                <w:b/>
                <w:bCs/>
                <w:kern w:val="0"/>
                <w:lang w:eastAsia="ru-RU"/>
              </w:rPr>
            </w:pPr>
            <w:r w:rsidRPr="004730C1">
              <w:rPr>
                <w:rFonts w:eastAsia="Times New Roman"/>
                <w:b/>
                <w:bCs/>
                <w:kern w:val="0"/>
                <w:lang w:val="en-US" w:eastAsia="ru-RU"/>
              </w:rPr>
              <w:t>2030 -2041 г</w:t>
            </w:r>
            <w:r w:rsidRPr="004730C1">
              <w:rPr>
                <w:rFonts w:eastAsia="Times New Roman"/>
                <w:b/>
                <w:bCs/>
                <w:kern w:val="0"/>
                <w:lang w:eastAsia="ru-RU"/>
              </w:rPr>
              <w:t>г.</w:t>
            </w:r>
          </w:p>
        </w:tc>
        <w:tc>
          <w:tcPr>
            <w:tcW w:w="1317" w:type="dxa"/>
            <w:tcBorders>
              <w:top w:val="single" w:sz="4" w:space="0" w:color="auto"/>
              <w:left w:val="nil"/>
              <w:bottom w:val="single" w:sz="4" w:space="0" w:color="auto"/>
              <w:right w:val="single" w:sz="4" w:space="0" w:color="auto"/>
            </w:tcBorders>
            <w:shd w:val="clear" w:color="auto" w:fill="auto"/>
            <w:vAlign w:val="center"/>
            <w:hideMark/>
          </w:tcPr>
          <w:p w:rsidR="00953D6B" w:rsidRPr="004730C1" w:rsidRDefault="00953D6B" w:rsidP="00F10895">
            <w:pPr>
              <w:spacing w:after="0" w:line="240" w:lineRule="auto"/>
              <w:jc w:val="center"/>
              <w:rPr>
                <w:rFonts w:eastAsia="Times New Roman"/>
                <w:b/>
                <w:bCs/>
                <w:kern w:val="0"/>
                <w:lang w:eastAsia="ru-RU"/>
              </w:rPr>
            </w:pPr>
            <w:r w:rsidRPr="004730C1">
              <w:rPr>
                <w:rFonts w:eastAsia="Times New Roman"/>
                <w:b/>
                <w:bCs/>
                <w:kern w:val="0"/>
                <w:lang w:eastAsia="ru-RU"/>
              </w:rPr>
              <w:t>Всего за период с 2020 год по 2041 год</w:t>
            </w:r>
          </w:p>
        </w:tc>
      </w:tr>
      <w:tr w:rsidR="00953D6B" w:rsidRPr="004E34B8" w:rsidTr="00F10895">
        <w:trPr>
          <w:trHeight w:val="315"/>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953D6B" w:rsidRPr="004730C1" w:rsidRDefault="00953D6B" w:rsidP="00F10895">
            <w:pPr>
              <w:spacing w:after="0" w:line="240" w:lineRule="auto"/>
              <w:jc w:val="center"/>
              <w:rPr>
                <w:rFonts w:eastAsia="Times New Roman"/>
                <w:b/>
                <w:kern w:val="0"/>
                <w:lang w:eastAsia="ru-RU"/>
              </w:rPr>
            </w:pPr>
            <w:r w:rsidRPr="004730C1">
              <w:rPr>
                <w:rFonts w:eastAsia="Times New Roman"/>
                <w:b/>
                <w:kern w:val="0"/>
                <w:lang w:eastAsia="ru-RU"/>
              </w:rPr>
              <w:t>1</w:t>
            </w:r>
          </w:p>
        </w:tc>
        <w:tc>
          <w:tcPr>
            <w:tcW w:w="3069" w:type="dxa"/>
            <w:tcBorders>
              <w:top w:val="nil"/>
              <w:left w:val="nil"/>
              <w:bottom w:val="single" w:sz="4" w:space="0" w:color="auto"/>
              <w:right w:val="single" w:sz="4" w:space="0" w:color="auto"/>
            </w:tcBorders>
            <w:shd w:val="clear" w:color="auto" w:fill="auto"/>
            <w:vAlign w:val="center"/>
            <w:hideMark/>
          </w:tcPr>
          <w:p w:rsidR="00953D6B" w:rsidRPr="004730C1" w:rsidRDefault="00953D6B" w:rsidP="00F10895">
            <w:pPr>
              <w:spacing w:after="0" w:line="240" w:lineRule="auto"/>
              <w:jc w:val="center"/>
              <w:rPr>
                <w:rFonts w:eastAsia="Times New Roman"/>
                <w:b/>
                <w:kern w:val="0"/>
                <w:lang w:eastAsia="ru-RU"/>
              </w:rPr>
            </w:pPr>
            <w:r w:rsidRPr="004730C1">
              <w:rPr>
                <w:rFonts w:eastAsia="Times New Roman"/>
                <w:b/>
                <w:kern w:val="0"/>
                <w:lang w:eastAsia="ru-RU"/>
              </w:rPr>
              <w:t>2</w:t>
            </w:r>
          </w:p>
        </w:tc>
        <w:tc>
          <w:tcPr>
            <w:tcW w:w="1316" w:type="dxa"/>
            <w:tcBorders>
              <w:top w:val="nil"/>
              <w:left w:val="nil"/>
              <w:bottom w:val="single" w:sz="4" w:space="0" w:color="auto"/>
              <w:right w:val="single" w:sz="4" w:space="0" w:color="auto"/>
            </w:tcBorders>
            <w:shd w:val="clear" w:color="auto" w:fill="auto"/>
            <w:vAlign w:val="center"/>
            <w:hideMark/>
          </w:tcPr>
          <w:p w:rsidR="00953D6B" w:rsidRPr="004730C1" w:rsidRDefault="00953D6B" w:rsidP="00F10895">
            <w:pPr>
              <w:spacing w:after="0" w:line="240" w:lineRule="auto"/>
              <w:jc w:val="center"/>
              <w:rPr>
                <w:rFonts w:eastAsia="Times New Roman"/>
                <w:b/>
                <w:kern w:val="0"/>
                <w:lang w:eastAsia="ru-RU"/>
              </w:rPr>
            </w:pPr>
            <w:r w:rsidRPr="004730C1">
              <w:rPr>
                <w:rFonts w:eastAsia="Times New Roman"/>
                <w:b/>
                <w:kern w:val="0"/>
                <w:lang w:eastAsia="ru-RU"/>
              </w:rPr>
              <w:t>3</w:t>
            </w:r>
          </w:p>
        </w:tc>
        <w:tc>
          <w:tcPr>
            <w:tcW w:w="1316" w:type="dxa"/>
            <w:tcBorders>
              <w:top w:val="nil"/>
              <w:left w:val="nil"/>
              <w:bottom w:val="single" w:sz="4" w:space="0" w:color="auto"/>
              <w:right w:val="single" w:sz="4" w:space="0" w:color="auto"/>
            </w:tcBorders>
            <w:shd w:val="clear" w:color="auto" w:fill="auto"/>
            <w:vAlign w:val="center"/>
            <w:hideMark/>
          </w:tcPr>
          <w:p w:rsidR="00953D6B" w:rsidRPr="004730C1" w:rsidRDefault="00953D6B" w:rsidP="00F10895">
            <w:pPr>
              <w:spacing w:after="0" w:line="240" w:lineRule="auto"/>
              <w:jc w:val="center"/>
              <w:rPr>
                <w:rFonts w:eastAsia="Times New Roman"/>
                <w:b/>
                <w:kern w:val="0"/>
                <w:lang w:eastAsia="ru-RU"/>
              </w:rPr>
            </w:pPr>
            <w:r w:rsidRPr="004730C1">
              <w:rPr>
                <w:rFonts w:eastAsia="Times New Roman"/>
                <w:b/>
                <w:kern w:val="0"/>
                <w:lang w:eastAsia="ru-RU"/>
              </w:rPr>
              <w:t>4</w:t>
            </w:r>
          </w:p>
        </w:tc>
        <w:tc>
          <w:tcPr>
            <w:tcW w:w="1317" w:type="dxa"/>
            <w:tcBorders>
              <w:top w:val="nil"/>
              <w:left w:val="nil"/>
              <w:bottom w:val="single" w:sz="4" w:space="0" w:color="auto"/>
              <w:right w:val="single" w:sz="4" w:space="0" w:color="auto"/>
            </w:tcBorders>
            <w:shd w:val="clear" w:color="auto" w:fill="auto"/>
            <w:vAlign w:val="center"/>
            <w:hideMark/>
          </w:tcPr>
          <w:p w:rsidR="00953D6B" w:rsidRPr="004730C1" w:rsidRDefault="00953D6B" w:rsidP="00F10895">
            <w:pPr>
              <w:spacing w:after="0" w:line="240" w:lineRule="auto"/>
              <w:jc w:val="center"/>
              <w:rPr>
                <w:rFonts w:eastAsia="Times New Roman"/>
                <w:b/>
                <w:kern w:val="0"/>
                <w:lang w:eastAsia="ru-RU"/>
              </w:rPr>
            </w:pPr>
            <w:r w:rsidRPr="004730C1">
              <w:rPr>
                <w:rFonts w:eastAsia="Times New Roman"/>
                <w:b/>
                <w:kern w:val="0"/>
                <w:lang w:eastAsia="ru-RU"/>
              </w:rPr>
              <w:t>5</w:t>
            </w:r>
          </w:p>
        </w:tc>
        <w:tc>
          <w:tcPr>
            <w:tcW w:w="1316" w:type="dxa"/>
            <w:tcBorders>
              <w:top w:val="nil"/>
              <w:left w:val="nil"/>
              <w:bottom w:val="single" w:sz="4" w:space="0" w:color="auto"/>
              <w:right w:val="single" w:sz="4" w:space="0" w:color="auto"/>
            </w:tcBorders>
            <w:shd w:val="clear" w:color="auto" w:fill="auto"/>
            <w:vAlign w:val="center"/>
            <w:hideMark/>
          </w:tcPr>
          <w:p w:rsidR="00953D6B" w:rsidRPr="004730C1" w:rsidRDefault="00953D6B" w:rsidP="00F10895">
            <w:pPr>
              <w:spacing w:after="0" w:line="240" w:lineRule="auto"/>
              <w:jc w:val="center"/>
              <w:rPr>
                <w:rFonts w:eastAsia="Times New Roman"/>
                <w:b/>
                <w:kern w:val="0"/>
                <w:lang w:eastAsia="ru-RU"/>
              </w:rPr>
            </w:pPr>
            <w:r w:rsidRPr="004730C1">
              <w:rPr>
                <w:rFonts w:eastAsia="Times New Roman"/>
                <w:b/>
                <w:kern w:val="0"/>
                <w:lang w:eastAsia="ru-RU"/>
              </w:rPr>
              <w:t>6</w:t>
            </w:r>
          </w:p>
        </w:tc>
        <w:tc>
          <w:tcPr>
            <w:tcW w:w="1317" w:type="dxa"/>
            <w:tcBorders>
              <w:top w:val="nil"/>
              <w:left w:val="nil"/>
              <w:bottom w:val="single" w:sz="4" w:space="0" w:color="auto"/>
              <w:right w:val="single" w:sz="4" w:space="0" w:color="auto"/>
            </w:tcBorders>
            <w:shd w:val="clear" w:color="auto" w:fill="auto"/>
            <w:vAlign w:val="center"/>
            <w:hideMark/>
          </w:tcPr>
          <w:p w:rsidR="00953D6B" w:rsidRPr="00615C98" w:rsidRDefault="00953D6B" w:rsidP="00F10895">
            <w:pPr>
              <w:spacing w:after="0" w:line="240" w:lineRule="auto"/>
              <w:jc w:val="center"/>
              <w:rPr>
                <w:rFonts w:eastAsia="Times New Roman"/>
                <w:b/>
                <w:kern w:val="0"/>
                <w:lang w:eastAsia="ru-RU"/>
              </w:rPr>
            </w:pPr>
            <w:r w:rsidRPr="00615C98">
              <w:rPr>
                <w:rFonts w:eastAsia="Times New Roman"/>
                <w:b/>
                <w:kern w:val="0"/>
                <w:lang w:eastAsia="ru-RU"/>
              </w:rPr>
              <w:t>7</w:t>
            </w:r>
          </w:p>
        </w:tc>
      </w:tr>
      <w:tr w:rsidR="00953D6B" w:rsidRPr="004E34B8" w:rsidTr="00F10895">
        <w:trPr>
          <w:trHeight w:val="315"/>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953D6B" w:rsidRPr="004730C1" w:rsidRDefault="00953D6B" w:rsidP="00F10895">
            <w:pPr>
              <w:spacing w:after="0" w:line="240" w:lineRule="auto"/>
              <w:jc w:val="center"/>
              <w:rPr>
                <w:rFonts w:eastAsia="Times New Roman"/>
                <w:kern w:val="0"/>
                <w:lang w:val="en-US" w:eastAsia="ru-RU"/>
              </w:rPr>
            </w:pPr>
            <w:r w:rsidRPr="004730C1">
              <w:rPr>
                <w:rFonts w:eastAsia="Times New Roman"/>
                <w:kern w:val="0"/>
                <w:lang w:val="en-US" w:eastAsia="ru-RU"/>
              </w:rPr>
              <w:t>1</w:t>
            </w:r>
          </w:p>
        </w:tc>
        <w:tc>
          <w:tcPr>
            <w:tcW w:w="3069" w:type="dxa"/>
            <w:tcBorders>
              <w:top w:val="nil"/>
              <w:left w:val="nil"/>
              <w:bottom w:val="single" w:sz="4" w:space="0" w:color="auto"/>
              <w:right w:val="single" w:sz="4" w:space="0" w:color="auto"/>
            </w:tcBorders>
            <w:shd w:val="clear" w:color="auto" w:fill="auto"/>
            <w:vAlign w:val="center"/>
            <w:hideMark/>
          </w:tcPr>
          <w:p w:rsidR="00953D6B" w:rsidRPr="004730C1" w:rsidRDefault="00953D6B" w:rsidP="00F10895">
            <w:pPr>
              <w:spacing w:after="0" w:line="240" w:lineRule="auto"/>
              <w:rPr>
                <w:rFonts w:eastAsia="Times New Roman"/>
                <w:kern w:val="0"/>
                <w:lang w:val="en-US" w:eastAsia="ru-RU"/>
              </w:rPr>
            </w:pPr>
            <w:r w:rsidRPr="004730C1">
              <w:rPr>
                <w:rFonts w:eastAsia="Times New Roman"/>
                <w:kern w:val="0"/>
                <w:lang w:val="en-US" w:eastAsia="ru-RU"/>
              </w:rPr>
              <w:t>Численность постоянного населения</w:t>
            </w:r>
          </w:p>
        </w:tc>
        <w:tc>
          <w:tcPr>
            <w:tcW w:w="1316" w:type="dxa"/>
            <w:tcBorders>
              <w:top w:val="nil"/>
              <w:left w:val="nil"/>
              <w:bottom w:val="single" w:sz="4" w:space="0" w:color="auto"/>
              <w:right w:val="single" w:sz="4" w:space="0" w:color="auto"/>
            </w:tcBorders>
            <w:shd w:val="clear" w:color="auto" w:fill="auto"/>
            <w:vAlign w:val="center"/>
            <w:hideMark/>
          </w:tcPr>
          <w:p w:rsidR="00953D6B" w:rsidRPr="004730C1" w:rsidRDefault="00953D6B" w:rsidP="00F10895">
            <w:pPr>
              <w:spacing w:after="0" w:line="240" w:lineRule="auto"/>
              <w:jc w:val="center"/>
              <w:rPr>
                <w:rFonts w:eastAsia="Times New Roman"/>
                <w:kern w:val="0"/>
                <w:lang w:val="en-US" w:eastAsia="ru-RU"/>
              </w:rPr>
            </w:pPr>
            <w:r w:rsidRPr="004730C1">
              <w:rPr>
                <w:rFonts w:eastAsia="Times New Roman"/>
                <w:kern w:val="0"/>
                <w:lang w:val="en-US" w:eastAsia="ru-RU"/>
              </w:rPr>
              <w:t>чел.</w:t>
            </w:r>
          </w:p>
        </w:tc>
        <w:tc>
          <w:tcPr>
            <w:tcW w:w="1316" w:type="dxa"/>
            <w:tcBorders>
              <w:top w:val="nil"/>
              <w:left w:val="nil"/>
              <w:bottom w:val="single" w:sz="4" w:space="0" w:color="auto"/>
              <w:right w:val="single" w:sz="4" w:space="0" w:color="auto"/>
            </w:tcBorders>
            <w:shd w:val="clear" w:color="auto" w:fill="auto"/>
            <w:vAlign w:val="center"/>
            <w:hideMark/>
          </w:tcPr>
          <w:p w:rsidR="00953D6B" w:rsidRPr="00615C98" w:rsidRDefault="00615C98" w:rsidP="00F10895">
            <w:pPr>
              <w:spacing w:after="0" w:line="240" w:lineRule="auto"/>
              <w:jc w:val="center"/>
              <w:rPr>
                <w:rFonts w:eastAsia="Times New Roman"/>
                <w:kern w:val="0"/>
                <w:lang w:eastAsia="ru-RU"/>
              </w:rPr>
            </w:pPr>
            <w:r w:rsidRPr="00615C98">
              <w:rPr>
                <w:rFonts w:eastAsia="Times New Roman"/>
                <w:kern w:val="0"/>
                <w:lang w:eastAsia="ru-RU"/>
              </w:rPr>
              <w:t>484</w:t>
            </w:r>
          </w:p>
        </w:tc>
        <w:tc>
          <w:tcPr>
            <w:tcW w:w="1317" w:type="dxa"/>
            <w:tcBorders>
              <w:top w:val="nil"/>
              <w:left w:val="nil"/>
              <w:bottom w:val="single" w:sz="4" w:space="0" w:color="auto"/>
              <w:right w:val="single" w:sz="4" w:space="0" w:color="auto"/>
            </w:tcBorders>
            <w:shd w:val="clear" w:color="auto" w:fill="auto"/>
            <w:vAlign w:val="center"/>
            <w:hideMark/>
          </w:tcPr>
          <w:p w:rsidR="00953D6B" w:rsidRPr="009074B4" w:rsidRDefault="00615C98" w:rsidP="00F10895">
            <w:pPr>
              <w:spacing w:after="0" w:line="240" w:lineRule="auto"/>
              <w:jc w:val="center"/>
              <w:rPr>
                <w:rFonts w:eastAsia="Times New Roman"/>
                <w:color w:val="00B0F0"/>
                <w:kern w:val="0"/>
                <w:lang w:val="en-US" w:eastAsia="ru-RU"/>
              </w:rPr>
            </w:pPr>
            <w:r>
              <w:rPr>
                <w:lang w:eastAsia="ru-RU"/>
              </w:rPr>
              <w:t>47</w:t>
            </w:r>
            <w:r w:rsidRPr="007A4D21">
              <w:rPr>
                <w:lang w:eastAsia="ru-RU"/>
              </w:rPr>
              <w:t>4</w:t>
            </w:r>
          </w:p>
        </w:tc>
        <w:tc>
          <w:tcPr>
            <w:tcW w:w="1316" w:type="dxa"/>
            <w:tcBorders>
              <w:top w:val="nil"/>
              <w:left w:val="nil"/>
              <w:bottom w:val="single" w:sz="4" w:space="0" w:color="auto"/>
              <w:right w:val="single" w:sz="4" w:space="0" w:color="auto"/>
            </w:tcBorders>
            <w:shd w:val="clear" w:color="auto" w:fill="auto"/>
            <w:vAlign w:val="center"/>
            <w:hideMark/>
          </w:tcPr>
          <w:p w:rsidR="00953D6B" w:rsidRPr="009074B4" w:rsidRDefault="00615C98" w:rsidP="00F10895">
            <w:pPr>
              <w:spacing w:after="0" w:line="240" w:lineRule="auto"/>
              <w:jc w:val="center"/>
              <w:rPr>
                <w:rFonts w:eastAsia="Times New Roman"/>
                <w:color w:val="00B0F0"/>
                <w:kern w:val="0"/>
                <w:lang w:val="en-US" w:eastAsia="ru-RU"/>
              </w:rPr>
            </w:pPr>
            <w:r w:rsidRPr="007A4D21">
              <w:rPr>
                <w:lang w:eastAsia="ru-RU"/>
              </w:rPr>
              <w:t>464</w:t>
            </w:r>
          </w:p>
        </w:tc>
        <w:tc>
          <w:tcPr>
            <w:tcW w:w="1317" w:type="dxa"/>
            <w:tcBorders>
              <w:top w:val="nil"/>
              <w:left w:val="nil"/>
              <w:bottom w:val="single" w:sz="4" w:space="0" w:color="auto"/>
              <w:right w:val="single" w:sz="4" w:space="0" w:color="auto"/>
            </w:tcBorders>
            <w:shd w:val="clear" w:color="auto" w:fill="auto"/>
            <w:vAlign w:val="center"/>
            <w:hideMark/>
          </w:tcPr>
          <w:p w:rsidR="00953D6B" w:rsidRPr="00615C98" w:rsidRDefault="00953D6B" w:rsidP="00F10895">
            <w:pPr>
              <w:spacing w:after="0" w:line="240" w:lineRule="auto"/>
              <w:jc w:val="center"/>
              <w:rPr>
                <w:rFonts w:eastAsia="Times New Roman"/>
                <w:kern w:val="0"/>
                <w:lang w:eastAsia="ru-RU"/>
              </w:rPr>
            </w:pPr>
            <w:r w:rsidRPr="00615C98">
              <w:rPr>
                <w:rFonts w:eastAsia="Times New Roman"/>
                <w:kern w:val="0"/>
                <w:lang w:eastAsia="ru-RU"/>
              </w:rPr>
              <w:t>-</w:t>
            </w:r>
          </w:p>
        </w:tc>
      </w:tr>
      <w:tr w:rsidR="00953D6B" w:rsidRPr="004E34B8" w:rsidTr="00F10895">
        <w:trPr>
          <w:trHeight w:val="510"/>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953D6B" w:rsidRPr="004730C1" w:rsidRDefault="00953D6B" w:rsidP="00F10895">
            <w:pPr>
              <w:spacing w:after="0" w:line="240" w:lineRule="auto"/>
              <w:jc w:val="center"/>
              <w:rPr>
                <w:rFonts w:eastAsia="Times New Roman"/>
                <w:kern w:val="0"/>
                <w:lang w:val="en-US" w:eastAsia="ru-RU"/>
              </w:rPr>
            </w:pPr>
            <w:r w:rsidRPr="004730C1">
              <w:rPr>
                <w:rFonts w:eastAsia="Times New Roman"/>
                <w:kern w:val="0"/>
                <w:lang w:val="en-US" w:eastAsia="ru-RU"/>
              </w:rPr>
              <w:t>2</w:t>
            </w:r>
          </w:p>
        </w:tc>
        <w:tc>
          <w:tcPr>
            <w:tcW w:w="3069" w:type="dxa"/>
            <w:tcBorders>
              <w:top w:val="nil"/>
              <w:left w:val="nil"/>
              <w:bottom w:val="single" w:sz="4" w:space="0" w:color="auto"/>
              <w:right w:val="single" w:sz="4" w:space="0" w:color="auto"/>
            </w:tcBorders>
            <w:shd w:val="clear" w:color="auto" w:fill="auto"/>
            <w:vAlign w:val="center"/>
            <w:hideMark/>
          </w:tcPr>
          <w:p w:rsidR="00953D6B" w:rsidRPr="004730C1" w:rsidRDefault="00953D6B" w:rsidP="00F10895">
            <w:pPr>
              <w:spacing w:after="0" w:line="240" w:lineRule="auto"/>
              <w:rPr>
                <w:rFonts w:eastAsia="Times New Roman"/>
                <w:kern w:val="0"/>
                <w:lang w:val="en-US" w:eastAsia="ru-RU"/>
              </w:rPr>
            </w:pPr>
            <w:r w:rsidRPr="004730C1">
              <w:rPr>
                <w:rFonts w:eastAsia="Times New Roman"/>
                <w:kern w:val="0"/>
                <w:lang w:val="en-US" w:eastAsia="ru-RU"/>
              </w:rPr>
              <w:t>Средняя обеспеченность жилищным фондом</w:t>
            </w:r>
          </w:p>
        </w:tc>
        <w:tc>
          <w:tcPr>
            <w:tcW w:w="1316" w:type="dxa"/>
            <w:tcBorders>
              <w:top w:val="nil"/>
              <w:left w:val="nil"/>
              <w:bottom w:val="single" w:sz="4" w:space="0" w:color="auto"/>
              <w:right w:val="single" w:sz="4" w:space="0" w:color="auto"/>
            </w:tcBorders>
            <w:shd w:val="clear" w:color="auto" w:fill="auto"/>
            <w:vAlign w:val="center"/>
            <w:hideMark/>
          </w:tcPr>
          <w:p w:rsidR="00953D6B" w:rsidRPr="004730C1" w:rsidRDefault="00953D6B" w:rsidP="00F10895">
            <w:pPr>
              <w:spacing w:after="0" w:line="240" w:lineRule="auto"/>
              <w:jc w:val="center"/>
              <w:rPr>
                <w:rFonts w:eastAsia="Times New Roman"/>
                <w:kern w:val="0"/>
                <w:lang w:val="en-US" w:eastAsia="ru-RU"/>
              </w:rPr>
            </w:pPr>
            <w:r w:rsidRPr="004730C1">
              <w:rPr>
                <w:rFonts w:eastAsia="Times New Roman"/>
                <w:kern w:val="0"/>
                <w:lang w:val="en-US" w:eastAsia="ru-RU"/>
              </w:rPr>
              <w:t>м</w:t>
            </w:r>
            <w:r w:rsidRPr="004730C1">
              <w:rPr>
                <w:rFonts w:eastAsia="Times New Roman"/>
                <w:kern w:val="0"/>
                <w:vertAlign w:val="superscript"/>
                <w:lang w:val="en-US" w:eastAsia="ru-RU"/>
              </w:rPr>
              <w:t>2</w:t>
            </w:r>
            <w:r w:rsidRPr="004730C1">
              <w:rPr>
                <w:rFonts w:eastAsia="Times New Roman"/>
                <w:kern w:val="0"/>
                <w:lang w:val="en-US" w:eastAsia="ru-RU"/>
              </w:rPr>
              <w:t>/чел</w:t>
            </w:r>
          </w:p>
        </w:tc>
        <w:tc>
          <w:tcPr>
            <w:tcW w:w="1316" w:type="dxa"/>
            <w:tcBorders>
              <w:top w:val="nil"/>
              <w:left w:val="nil"/>
              <w:bottom w:val="single" w:sz="4" w:space="0" w:color="auto"/>
              <w:right w:val="single" w:sz="4" w:space="0" w:color="auto"/>
            </w:tcBorders>
            <w:shd w:val="clear" w:color="auto" w:fill="auto"/>
            <w:vAlign w:val="center"/>
            <w:hideMark/>
          </w:tcPr>
          <w:p w:rsidR="00953D6B" w:rsidRPr="00150161" w:rsidRDefault="00150161" w:rsidP="00F10895">
            <w:pPr>
              <w:spacing w:after="0" w:line="240" w:lineRule="auto"/>
              <w:jc w:val="center"/>
              <w:rPr>
                <w:rFonts w:eastAsia="Times New Roman"/>
                <w:kern w:val="0"/>
                <w:lang w:eastAsia="ru-RU"/>
              </w:rPr>
            </w:pPr>
            <w:r w:rsidRPr="00150161">
              <w:rPr>
                <w:rFonts w:eastAsia="Times New Roman"/>
                <w:kern w:val="0"/>
                <w:lang w:eastAsia="ru-RU"/>
              </w:rPr>
              <w:t>31,8</w:t>
            </w:r>
          </w:p>
        </w:tc>
        <w:tc>
          <w:tcPr>
            <w:tcW w:w="1317" w:type="dxa"/>
            <w:tcBorders>
              <w:top w:val="nil"/>
              <w:left w:val="nil"/>
              <w:bottom w:val="single" w:sz="4" w:space="0" w:color="auto"/>
              <w:right w:val="single" w:sz="4" w:space="0" w:color="auto"/>
            </w:tcBorders>
            <w:shd w:val="clear" w:color="auto" w:fill="auto"/>
            <w:vAlign w:val="center"/>
            <w:hideMark/>
          </w:tcPr>
          <w:p w:rsidR="00953D6B" w:rsidRPr="00615C98" w:rsidRDefault="00615C98" w:rsidP="00F10895">
            <w:pPr>
              <w:spacing w:after="0" w:line="240" w:lineRule="auto"/>
              <w:jc w:val="center"/>
              <w:rPr>
                <w:rFonts w:eastAsia="Times New Roman"/>
                <w:kern w:val="0"/>
                <w:lang w:eastAsia="ru-RU"/>
              </w:rPr>
            </w:pPr>
            <w:r w:rsidRPr="00615C98">
              <w:rPr>
                <w:rFonts w:eastAsia="Times New Roman"/>
                <w:kern w:val="0"/>
                <w:lang w:eastAsia="ru-RU"/>
              </w:rPr>
              <w:t>34,0</w:t>
            </w:r>
          </w:p>
        </w:tc>
        <w:tc>
          <w:tcPr>
            <w:tcW w:w="1316" w:type="dxa"/>
            <w:tcBorders>
              <w:top w:val="nil"/>
              <w:left w:val="nil"/>
              <w:bottom w:val="single" w:sz="4" w:space="0" w:color="auto"/>
              <w:right w:val="single" w:sz="4" w:space="0" w:color="auto"/>
            </w:tcBorders>
            <w:shd w:val="clear" w:color="auto" w:fill="auto"/>
            <w:vAlign w:val="center"/>
            <w:hideMark/>
          </w:tcPr>
          <w:p w:rsidR="00953D6B" w:rsidRPr="00615C98" w:rsidRDefault="00615C98" w:rsidP="00F10895">
            <w:pPr>
              <w:spacing w:after="0" w:line="240" w:lineRule="auto"/>
              <w:jc w:val="center"/>
              <w:rPr>
                <w:rFonts w:eastAsia="Times New Roman"/>
                <w:kern w:val="0"/>
                <w:lang w:eastAsia="ru-RU"/>
              </w:rPr>
            </w:pPr>
            <w:r w:rsidRPr="00615C98">
              <w:rPr>
                <w:rFonts w:eastAsia="Times New Roman"/>
                <w:kern w:val="0"/>
                <w:lang w:eastAsia="ru-RU"/>
              </w:rPr>
              <w:t>36,5</w:t>
            </w:r>
          </w:p>
        </w:tc>
        <w:tc>
          <w:tcPr>
            <w:tcW w:w="1317" w:type="dxa"/>
            <w:tcBorders>
              <w:top w:val="nil"/>
              <w:left w:val="nil"/>
              <w:bottom w:val="single" w:sz="4" w:space="0" w:color="auto"/>
              <w:right w:val="single" w:sz="4" w:space="0" w:color="auto"/>
            </w:tcBorders>
            <w:shd w:val="clear" w:color="auto" w:fill="auto"/>
            <w:vAlign w:val="center"/>
            <w:hideMark/>
          </w:tcPr>
          <w:p w:rsidR="00953D6B" w:rsidRPr="00615C98" w:rsidRDefault="00953D6B" w:rsidP="00F10895">
            <w:pPr>
              <w:spacing w:after="0" w:line="240" w:lineRule="auto"/>
              <w:jc w:val="center"/>
              <w:rPr>
                <w:rFonts w:eastAsia="Times New Roman"/>
                <w:kern w:val="0"/>
                <w:lang w:eastAsia="ru-RU"/>
              </w:rPr>
            </w:pPr>
            <w:r w:rsidRPr="00615C98">
              <w:rPr>
                <w:rFonts w:eastAsia="Times New Roman"/>
                <w:kern w:val="0"/>
                <w:lang w:eastAsia="ru-RU"/>
              </w:rPr>
              <w:t>-</w:t>
            </w:r>
          </w:p>
        </w:tc>
      </w:tr>
      <w:tr w:rsidR="00953D6B" w:rsidRPr="004E34B8" w:rsidTr="00F10895">
        <w:trPr>
          <w:trHeight w:val="315"/>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953D6B" w:rsidRPr="004730C1" w:rsidRDefault="00953D6B" w:rsidP="00F10895">
            <w:pPr>
              <w:spacing w:after="0" w:line="240" w:lineRule="auto"/>
              <w:jc w:val="center"/>
              <w:rPr>
                <w:rFonts w:eastAsia="Times New Roman"/>
                <w:kern w:val="0"/>
                <w:lang w:val="en-US" w:eastAsia="ru-RU"/>
              </w:rPr>
            </w:pPr>
            <w:r w:rsidRPr="004730C1">
              <w:rPr>
                <w:rFonts w:eastAsia="Times New Roman"/>
                <w:kern w:val="0"/>
                <w:lang w:val="en-US" w:eastAsia="ru-RU"/>
              </w:rPr>
              <w:t>3</w:t>
            </w:r>
          </w:p>
        </w:tc>
        <w:tc>
          <w:tcPr>
            <w:tcW w:w="3069" w:type="dxa"/>
            <w:tcBorders>
              <w:top w:val="nil"/>
              <w:left w:val="nil"/>
              <w:bottom w:val="single" w:sz="4" w:space="0" w:color="auto"/>
              <w:right w:val="single" w:sz="4" w:space="0" w:color="auto"/>
            </w:tcBorders>
            <w:shd w:val="clear" w:color="auto" w:fill="auto"/>
            <w:vAlign w:val="center"/>
            <w:hideMark/>
          </w:tcPr>
          <w:p w:rsidR="00953D6B" w:rsidRPr="004730C1" w:rsidRDefault="004730C1" w:rsidP="00F10895">
            <w:pPr>
              <w:spacing w:after="0" w:line="240" w:lineRule="auto"/>
              <w:rPr>
                <w:rFonts w:eastAsia="Times New Roman"/>
                <w:kern w:val="0"/>
                <w:lang w:val="en-US" w:eastAsia="ru-RU"/>
              </w:rPr>
            </w:pPr>
            <w:r>
              <w:rPr>
                <w:rFonts w:eastAsia="Times New Roman"/>
                <w:kern w:val="0"/>
                <w:lang w:val="en-US" w:eastAsia="ru-RU"/>
              </w:rPr>
              <w:t xml:space="preserve">Жилищный фонд на </w:t>
            </w:r>
            <w:r>
              <w:rPr>
                <w:rFonts w:eastAsia="Times New Roman"/>
                <w:kern w:val="0"/>
                <w:lang w:val="en-US" w:eastAsia="ru-RU"/>
              </w:rPr>
              <w:lastRenderedPageBreak/>
              <w:t>1.01.2021</w:t>
            </w:r>
            <w:r w:rsidR="00953D6B" w:rsidRPr="004730C1">
              <w:rPr>
                <w:rFonts w:eastAsia="Times New Roman"/>
                <w:kern w:val="0"/>
                <w:lang w:val="en-US" w:eastAsia="ru-RU"/>
              </w:rPr>
              <w:t xml:space="preserve"> г.</w:t>
            </w:r>
          </w:p>
        </w:tc>
        <w:tc>
          <w:tcPr>
            <w:tcW w:w="1316" w:type="dxa"/>
            <w:tcBorders>
              <w:top w:val="nil"/>
              <w:left w:val="nil"/>
              <w:bottom w:val="single" w:sz="4" w:space="0" w:color="auto"/>
              <w:right w:val="single" w:sz="4" w:space="0" w:color="auto"/>
            </w:tcBorders>
            <w:shd w:val="clear" w:color="auto" w:fill="auto"/>
            <w:vAlign w:val="center"/>
            <w:hideMark/>
          </w:tcPr>
          <w:p w:rsidR="00953D6B" w:rsidRPr="004730C1" w:rsidRDefault="00953D6B" w:rsidP="00F10895">
            <w:pPr>
              <w:spacing w:after="0" w:line="240" w:lineRule="auto"/>
              <w:jc w:val="center"/>
              <w:rPr>
                <w:rFonts w:eastAsia="Times New Roman"/>
                <w:kern w:val="0"/>
                <w:lang w:val="en-US" w:eastAsia="ru-RU"/>
              </w:rPr>
            </w:pPr>
            <w:r w:rsidRPr="004730C1">
              <w:rPr>
                <w:rFonts w:eastAsia="Times New Roman"/>
                <w:kern w:val="0"/>
                <w:lang w:val="en-US" w:eastAsia="ru-RU"/>
              </w:rPr>
              <w:lastRenderedPageBreak/>
              <w:t>м</w:t>
            </w:r>
            <w:r w:rsidRPr="004730C1">
              <w:rPr>
                <w:rFonts w:eastAsia="Times New Roman"/>
                <w:kern w:val="0"/>
                <w:vertAlign w:val="superscript"/>
                <w:lang w:val="en-US" w:eastAsia="ru-RU"/>
              </w:rPr>
              <w:t>2</w:t>
            </w:r>
          </w:p>
        </w:tc>
        <w:tc>
          <w:tcPr>
            <w:tcW w:w="1316" w:type="dxa"/>
            <w:tcBorders>
              <w:top w:val="nil"/>
              <w:left w:val="nil"/>
              <w:bottom w:val="single" w:sz="4" w:space="0" w:color="auto"/>
              <w:right w:val="single" w:sz="4" w:space="0" w:color="auto"/>
            </w:tcBorders>
            <w:shd w:val="clear" w:color="auto" w:fill="auto"/>
            <w:vAlign w:val="center"/>
            <w:hideMark/>
          </w:tcPr>
          <w:p w:rsidR="00953D6B" w:rsidRPr="00150161" w:rsidRDefault="00150161" w:rsidP="00F10895">
            <w:pPr>
              <w:spacing w:after="0" w:line="240" w:lineRule="auto"/>
              <w:jc w:val="center"/>
              <w:rPr>
                <w:rFonts w:eastAsia="Times New Roman"/>
                <w:kern w:val="0"/>
                <w:lang w:eastAsia="ru-RU"/>
              </w:rPr>
            </w:pPr>
            <w:r w:rsidRPr="00150161">
              <w:rPr>
                <w:rFonts w:eastAsia="Times New Roman"/>
                <w:kern w:val="0"/>
                <w:lang w:eastAsia="ru-RU"/>
              </w:rPr>
              <w:t>15400</w:t>
            </w:r>
          </w:p>
        </w:tc>
        <w:tc>
          <w:tcPr>
            <w:tcW w:w="1317" w:type="dxa"/>
            <w:tcBorders>
              <w:top w:val="nil"/>
              <w:left w:val="nil"/>
              <w:bottom w:val="single" w:sz="4" w:space="0" w:color="auto"/>
              <w:right w:val="single" w:sz="4" w:space="0" w:color="auto"/>
            </w:tcBorders>
            <w:shd w:val="clear" w:color="auto" w:fill="auto"/>
            <w:vAlign w:val="center"/>
            <w:hideMark/>
          </w:tcPr>
          <w:p w:rsidR="00953D6B" w:rsidRPr="00615C98" w:rsidRDefault="00953D6B" w:rsidP="00F10895">
            <w:pPr>
              <w:spacing w:after="0" w:line="240" w:lineRule="auto"/>
              <w:jc w:val="center"/>
              <w:rPr>
                <w:rFonts w:eastAsia="Times New Roman"/>
                <w:kern w:val="0"/>
                <w:lang w:eastAsia="ru-RU"/>
              </w:rPr>
            </w:pPr>
            <w:r w:rsidRPr="00615C98">
              <w:rPr>
                <w:rFonts w:eastAsia="Times New Roman"/>
                <w:kern w:val="0"/>
                <w:lang w:eastAsia="ru-RU"/>
              </w:rPr>
              <w:t>-</w:t>
            </w:r>
          </w:p>
        </w:tc>
        <w:tc>
          <w:tcPr>
            <w:tcW w:w="1316" w:type="dxa"/>
            <w:tcBorders>
              <w:top w:val="nil"/>
              <w:left w:val="nil"/>
              <w:bottom w:val="single" w:sz="4" w:space="0" w:color="auto"/>
              <w:right w:val="single" w:sz="4" w:space="0" w:color="auto"/>
            </w:tcBorders>
            <w:shd w:val="clear" w:color="auto" w:fill="auto"/>
            <w:vAlign w:val="center"/>
            <w:hideMark/>
          </w:tcPr>
          <w:p w:rsidR="00953D6B" w:rsidRPr="00615C98" w:rsidRDefault="00953D6B" w:rsidP="00F10895">
            <w:pPr>
              <w:spacing w:after="0" w:line="240" w:lineRule="auto"/>
              <w:jc w:val="center"/>
              <w:rPr>
                <w:rFonts w:eastAsia="Times New Roman"/>
                <w:kern w:val="0"/>
                <w:lang w:eastAsia="ru-RU"/>
              </w:rPr>
            </w:pPr>
            <w:r w:rsidRPr="00615C98">
              <w:rPr>
                <w:rFonts w:eastAsia="Times New Roman"/>
                <w:kern w:val="0"/>
                <w:lang w:eastAsia="ru-RU"/>
              </w:rPr>
              <w:t>-</w:t>
            </w:r>
          </w:p>
        </w:tc>
        <w:tc>
          <w:tcPr>
            <w:tcW w:w="1317" w:type="dxa"/>
            <w:tcBorders>
              <w:top w:val="nil"/>
              <w:left w:val="nil"/>
              <w:bottom w:val="single" w:sz="4" w:space="0" w:color="auto"/>
              <w:right w:val="single" w:sz="4" w:space="0" w:color="auto"/>
            </w:tcBorders>
            <w:shd w:val="clear" w:color="auto" w:fill="auto"/>
            <w:vAlign w:val="center"/>
            <w:hideMark/>
          </w:tcPr>
          <w:p w:rsidR="00953D6B" w:rsidRPr="00615C98" w:rsidRDefault="00953D6B" w:rsidP="00F10895">
            <w:pPr>
              <w:spacing w:after="0" w:line="240" w:lineRule="auto"/>
              <w:jc w:val="center"/>
              <w:rPr>
                <w:rFonts w:eastAsia="Times New Roman"/>
                <w:kern w:val="0"/>
                <w:lang w:eastAsia="ru-RU"/>
              </w:rPr>
            </w:pPr>
            <w:r w:rsidRPr="00615C98">
              <w:rPr>
                <w:rFonts w:eastAsia="Times New Roman"/>
                <w:kern w:val="0"/>
                <w:lang w:eastAsia="ru-RU"/>
              </w:rPr>
              <w:t>-</w:t>
            </w:r>
          </w:p>
        </w:tc>
      </w:tr>
      <w:tr w:rsidR="00953D6B" w:rsidRPr="004E34B8" w:rsidTr="00F10895">
        <w:trPr>
          <w:trHeight w:val="510"/>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953D6B" w:rsidRPr="004730C1" w:rsidRDefault="00953D6B" w:rsidP="00F10895">
            <w:pPr>
              <w:spacing w:after="0" w:line="240" w:lineRule="auto"/>
              <w:jc w:val="center"/>
              <w:rPr>
                <w:rFonts w:eastAsia="Times New Roman"/>
                <w:kern w:val="0"/>
                <w:lang w:val="en-US" w:eastAsia="ru-RU"/>
              </w:rPr>
            </w:pPr>
            <w:r w:rsidRPr="004730C1">
              <w:rPr>
                <w:rFonts w:eastAsia="Times New Roman"/>
                <w:kern w:val="0"/>
                <w:lang w:val="en-US" w:eastAsia="ru-RU"/>
              </w:rPr>
              <w:lastRenderedPageBreak/>
              <w:t>4</w:t>
            </w:r>
          </w:p>
        </w:tc>
        <w:tc>
          <w:tcPr>
            <w:tcW w:w="3069" w:type="dxa"/>
            <w:tcBorders>
              <w:top w:val="nil"/>
              <w:left w:val="nil"/>
              <w:bottom w:val="single" w:sz="4" w:space="0" w:color="auto"/>
              <w:right w:val="single" w:sz="4" w:space="0" w:color="auto"/>
            </w:tcBorders>
            <w:shd w:val="clear" w:color="auto" w:fill="auto"/>
            <w:vAlign w:val="center"/>
            <w:hideMark/>
          </w:tcPr>
          <w:p w:rsidR="00953D6B" w:rsidRPr="004730C1" w:rsidRDefault="00953D6B" w:rsidP="00F10895">
            <w:pPr>
              <w:spacing w:after="0" w:line="240" w:lineRule="auto"/>
              <w:rPr>
                <w:rFonts w:eastAsia="Times New Roman"/>
                <w:kern w:val="0"/>
                <w:lang w:val="en-US" w:eastAsia="ru-RU"/>
              </w:rPr>
            </w:pPr>
            <w:r w:rsidRPr="004730C1">
              <w:rPr>
                <w:rFonts w:eastAsia="Times New Roman"/>
                <w:kern w:val="0"/>
                <w:lang w:val="en-US" w:eastAsia="ru-RU"/>
              </w:rPr>
              <w:t>Убыль жилищного фонда</w:t>
            </w:r>
          </w:p>
        </w:tc>
        <w:tc>
          <w:tcPr>
            <w:tcW w:w="1316" w:type="dxa"/>
            <w:tcBorders>
              <w:top w:val="nil"/>
              <w:left w:val="nil"/>
              <w:bottom w:val="single" w:sz="4" w:space="0" w:color="auto"/>
              <w:right w:val="single" w:sz="4" w:space="0" w:color="auto"/>
            </w:tcBorders>
            <w:shd w:val="clear" w:color="auto" w:fill="auto"/>
            <w:vAlign w:val="center"/>
            <w:hideMark/>
          </w:tcPr>
          <w:p w:rsidR="00953D6B" w:rsidRPr="004730C1" w:rsidRDefault="00953D6B" w:rsidP="00F10895">
            <w:pPr>
              <w:spacing w:after="0" w:line="240" w:lineRule="auto"/>
              <w:jc w:val="center"/>
              <w:rPr>
                <w:rFonts w:eastAsia="Times New Roman"/>
                <w:kern w:val="0"/>
                <w:lang w:val="en-US" w:eastAsia="ru-RU"/>
              </w:rPr>
            </w:pPr>
            <w:r w:rsidRPr="004730C1">
              <w:rPr>
                <w:rFonts w:eastAsia="Times New Roman"/>
                <w:kern w:val="0"/>
                <w:lang w:val="en-US" w:eastAsia="ru-RU"/>
              </w:rPr>
              <w:t>м</w:t>
            </w:r>
            <w:r w:rsidRPr="004730C1">
              <w:rPr>
                <w:rFonts w:eastAsia="Times New Roman"/>
                <w:kern w:val="0"/>
                <w:vertAlign w:val="superscript"/>
                <w:lang w:val="en-US" w:eastAsia="ru-RU"/>
              </w:rPr>
              <w:t>2</w:t>
            </w:r>
          </w:p>
        </w:tc>
        <w:tc>
          <w:tcPr>
            <w:tcW w:w="1316" w:type="dxa"/>
            <w:tcBorders>
              <w:top w:val="nil"/>
              <w:left w:val="nil"/>
              <w:bottom w:val="single" w:sz="4" w:space="0" w:color="auto"/>
              <w:right w:val="single" w:sz="4" w:space="0" w:color="auto"/>
            </w:tcBorders>
            <w:shd w:val="clear" w:color="auto" w:fill="auto"/>
            <w:vAlign w:val="center"/>
            <w:hideMark/>
          </w:tcPr>
          <w:p w:rsidR="00953D6B" w:rsidRPr="00615C98" w:rsidRDefault="00953D6B" w:rsidP="00F10895">
            <w:pPr>
              <w:spacing w:after="0" w:line="240" w:lineRule="auto"/>
              <w:jc w:val="center"/>
              <w:rPr>
                <w:rFonts w:eastAsia="Times New Roman"/>
                <w:kern w:val="0"/>
                <w:lang w:eastAsia="ru-RU"/>
              </w:rPr>
            </w:pPr>
            <w:r w:rsidRPr="00615C98">
              <w:rPr>
                <w:rFonts w:eastAsia="Times New Roman"/>
                <w:kern w:val="0"/>
                <w:lang w:eastAsia="ru-RU"/>
              </w:rPr>
              <w:t>-</w:t>
            </w:r>
          </w:p>
        </w:tc>
        <w:tc>
          <w:tcPr>
            <w:tcW w:w="1317" w:type="dxa"/>
            <w:tcBorders>
              <w:top w:val="nil"/>
              <w:left w:val="nil"/>
              <w:bottom w:val="single" w:sz="4" w:space="0" w:color="auto"/>
              <w:right w:val="single" w:sz="4" w:space="0" w:color="auto"/>
            </w:tcBorders>
            <w:shd w:val="clear" w:color="auto" w:fill="auto"/>
            <w:vAlign w:val="center"/>
            <w:hideMark/>
          </w:tcPr>
          <w:p w:rsidR="00953D6B" w:rsidRPr="00615C98" w:rsidRDefault="00615C98" w:rsidP="00F10895">
            <w:pPr>
              <w:spacing w:after="0" w:line="240" w:lineRule="auto"/>
              <w:jc w:val="center"/>
              <w:rPr>
                <w:rFonts w:eastAsia="Times New Roman"/>
                <w:kern w:val="0"/>
                <w:lang w:eastAsia="ru-RU"/>
              </w:rPr>
            </w:pPr>
            <w:r w:rsidRPr="00615C98">
              <w:rPr>
                <w:rFonts w:eastAsia="Times New Roman"/>
                <w:kern w:val="0"/>
                <w:lang w:eastAsia="ru-RU"/>
              </w:rPr>
              <w:t>-</w:t>
            </w:r>
          </w:p>
        </w:tc>
        <w:tc>
          <w:tcPr>
            <w:tcW w:w="1316" w:type="dxa"/>
            <w:tcBorders>
              <w:top w:val="nil"/>
              <w:left w:val="nil"/>
              <w:bottom w:val="single" w:sz="4" w:space="0" w:color="auto"/>
              <w:right w:val="single" w:sz="4" w:space="0" w:color="auto"/>
            </w:tcBorders>
            <w:shd w:val="clear" w:color="auto" w:fill="auto"/>
            <w:vAlign w:val="center"/>
            <w:hideMark/>
          </w:tcPr>
          <w:p w:rsidR="00953D6B" w:rsidRPr="00615C98" w:rsidRDefault="00953D6B" w:rsidP="00F10895">
            <w:pPr>
              <w:spacing w:after="0" w:line="240" w:lineRule="auto"/>
              <w:jc w:val="center"/>
              <w:rPr>
                <w:rFonts w:eastAsia="Times New Roman"/>
                <w:kern w:val="0"/>
                <w:lang w:eastAsia="ru-RU"/>
              </w:rPr>
            </w:pPr>
            <w:r w:rsidRPr="00615C98">
              <w:rPr>
                <w:rFonts w:eastAsia="Times New Roman"/>
                <w:kern w:val="0"/>
                <w:lang w:eastAsia="ru-RU"/>
              </w:rPr>
              <w:t>-</w:t>
            </w:r>
          </w:p>
        </w:tc>
        <w:tc>
          <w:tcPr>
            <w:tcW w:w="1317" w:type="dxa"/>
            <w:tcBorders>
              <w:top w:val="nil"/>
              <w:left w:val="nil"/>
              <w:bottom w:val="single" w:sz="4" w:space="0" w:color="auto"/>
              <w:right w:val="single" w:sz="4" w:space="0" w:color="auto"/>
            </w:tcBorders>
            <w:shd w:val="clear" w:color="auto" w:fill="auto"/>
            <w:vAlign w:val="center"/>
            <w:hideMark/>
          </w:tcPr>
          <w:p w:rsidR="00953D6B" w:rsidRPr="00615C98" w:rsidRDefault="00615C98" w:rsidP="00F10895">
            <w:pPr>
              <w:spacing w:after="0" w:line="240" w:lineRule="auto"/>
              <w:jc w:val="center"/>
              <w:rPr>
                <w:rFonts w:eastAsia="Times New Roman"/>
                <w:kern w:val="0"/>
                <w:lang w:val="en-US" w:eastAsia="ru-RU"/>
              </w:rPr>
            </w:pPr>
            <w:r w:rsidRPr="00615C98">
              <w:rPr>
                <w:rFonts w:eastAsia="Times New Roman"/>
                <w:kern w:val="0"/>
                <w:lang w:eastAsia="ru-RU"/>
              </w:rPr>
              <w:t>-</w:t>
            </w:r>
          </w:p>
        </w:tc>
      </w:tr>
      <w:tr w:rsidR="00953D6B" w:rsidRPr="004E34B8" w:rsidTr="00F10895">
        <w:trPr>
          <w:trHeight w:val="510"/>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953D6B" w:rsidRPr="004730C1" w:rsidRDefault="00953D6B" w:rsidP="00F10895">
            <w:pPr>
              <w:spacing w:after="0" w:line="240" w:lineRule="auto"/>
              <w:jc w:val="center"/>
              <w:rPr>
                <w:rFonts w:eastAsia="Times New Roman"/>
                <w:kern w:val="0"/>
                <w:lang w:val="en-US" w:eastAsia="ru-RU"/>
              </w:rPr>
            </w:pPr>
            <w:r w:rsidRPr="004730C1">
              <w:rPr>
                <w:rFonts w:eastAsia="Times New Roman"/>
                <w:kern w:val="0"/>
                <w:lang w:val="en-US" w:eastAsia="ru-RU"/>
              </w:rPr>
              <w:t>5</w:t>
            </w:r>
          </w:p>
        </w:tc>
        <w:tc>
          <w:tcPr>
            <w:tcW w:w="3069" w:type="dxa"/>
            <w:tcBorders>
              <w:top w:val="nil"/>
              <w:left w:val="nil"/>
              <w:bottom w:val="single" w:sz="4" w:space="0" w:color="auto"/>
              <w:right w:val="single" w:sz="4" w:space="0" w:color="auto"/>
            </w:tcBorders>
            <w:shd w:val="clear" w:color="auto" w:fill="auto"/>
            <w:vAlign w:val="center"/>
            <w:hideMark/>
          </w:tcPr>
          <w:p w:rsidR="00953D6B" w:rsidRPr="004730C1" w:rsidRDefault="00953D6B" w:rsidP="00F10895">
            <w:pPr>
              <w:spacing w:after="0" w:line="240" w:lineRule="auto"/>
              <w:rPr>
                <w:rFonts w:eastAsia="Times New Roman"/>
                <w:kern w:val="0"/>
                <w:lang w:val="en-US" w:eastAsia="ru-RU"/>
              </w:rPr>
            </w:pPr>
            <w:r w:rsidRPr="004730C1">
              <w:rPr>
                <w:rFonts w:eastAsia="Times New Roman"/>
                <w:kern w:val="0"/>
                <w:lang w:val="en-US" w:eastAsia="ru-RU"/>
              </w:rPr>
              <w:t>Существующий сохраняемый жилищный фонд</w:t>
            </w:r>
          </w:p>
        </w:tc>
        <w:tc>
          <w:tcPr>
            <w:tcW w:w="1316" w:type="dxa"/>
            <w:tcBorders>
              <w:top w:val="nil"/>
              <w:left w:val="nil"/>
              <w:bottom w:val="single" w:sz="4" w:space="0" w:color="auto"/>
              <w:right w:val="single" w:sz="4" w:space="0" w:color="auto"/>
            </w:tcBorders>
            <w:shd w:val="clear" w:color="auto" w:fill="auto"/>
            <w:vAlign w:val="center"/>
            <w:hideMark/>
          </w:tcPr>
          <w:p w:rsidR="00953D6B" w:rsidRPr="004730C1" w:rsidRDefault="00953D6B" w:rsidP="00F10895">
            <w:pPr>
              <w:spacing w:after="0" w:line="240" w:lineRule="auto"/>
              <w:jc w:val="center"/>
              <w:rPr>
                <w:rFonts w:eastAsia="Times New Roman"/>
                <w:kern w:val="0"/>
                <w:lang w:val="en-US" w:eastAsia="ru-RU"/>
              </w:rPr>
            </w:pPr>
            <w:r w:rsidRPr="004730C1">
              <w:rPr>
                <w:rFonts w:eastAsia="Times New Roman"/>
                <w:kern w:val="0"/>
                <w:lang w:val="en-US" w:eastAsia="ru-RU"/>
              </w:rPr>
              <w:t>м</w:t>
            </w:r>
            <w:r w:rsidRPr="004730C1">
              <w:rPr>
                <w:rFonts w:eastAsia="Times New Roman"/>
                <w:kern w:val="0"/>
                <w:vertAlign w:val="superscript"/>
                <w:lang w:val="en-US" w:eastAsia="ru-RU"/>
              </w:rPr>
              <w:t>2</w:t>
            </w:r>
          </w:p>
        </w:tc>
        <w:tc>
          <w:tcPr>
            <w:tcW w:w="1316" w:type="dxa"/>
            <w:tcBorders>
              <w:top w:val="nil"/>
              <w:left w:val="nil"/>
              <w:bottom w:val="single" w:sz="4" w:space="0" w:color="auto"/>
              <w:right w:val="single" w:sz="4" w:space="0" w:color="auto"/>
            </w:tcBorders>
            <w:shd w:val="clear" w:color="auto" w:fill="auto"/>
            <w:vAlign w:val="center"/>
            <w:hideMark/>
          </w:tcPr>
          <w:p w:rsidR="00953D6B" w:rsidRPr="00615C98" w:rsidRDefault="00953D6B" w:rsidP="00F10895">
            <w:pPr>
              <w:spacing w:after="0" w:line="240" w:lineRule="auto"/>
              <w:jc w:val="center"/>
              <w:rPr>
                <w:rFonts w:eastAsia="Times New Roman"/>
                <w:kern w:val="0"/>
                <w:lang w:eastAsia="ru-RU"/>
              </w:rPr>
            </w:pPr>
            <w:r w:rsidRPr="00615C98">
              <w:rPr>
                <w:rFonts w:eastAsia="Times New Roman"/>
                <w:kern w:val="0"/>
                <w:lang w:eastAsia="ru-RU"/>
              </w:rPr>
              <w:t>-</w:t>
            </w:r>
          </w:p>
        </w:tc>
        <w:tc>
          <w:tcPr>
            <w:tcW w:w="1317" w:type="dxa"/>
            <w:tcBorders>
              <w:top w:val="nil"/>
              <w:left w:val="nil"/>
              <w:bottom w:val="single" w:sz="4" w:space="0" w:color="auto"/>
              <w:right w:val="single" w:sz="4" w:space="0" w:color="auto"/>
            </w:tcBorders>
            <w:shd w:val="clear" w:color="auto" w:fill="auto"/>
            <w:vAlign w:val="center"/>
            <w:hideMark/>
          </w:tcPr>
          <w:p w:rsidR="00953D6B" w:rsidRPr="005D354D" w:rsidRDefault="005D354D" w:rsidP="00F10895">
            <w:pPr>
              <w:spacing w:after="0" w:line="240" w:lineRule="auto"/>
              <w:jc w:val="center"/>
              <w:rPr>
                <w:rFonts w:eastAsia="Times New Roman"/>
                <w:color w:val="000000" w:themeColor="text1"/>
                <w:kern w:val="0"/>
                <w:lang w:val="en-US" w:eastAsia="ru-RU"/>
              </w:rPr>
            </w:pPr>
            <w:r w:rsidRPr="005D354D">
              <w:rPr>
                <w:rFonts w:eastAsia="Times New Roman"/>
                <w:color w:val="000000" w:themeColor="text1"/>
                <w:kern w:val="0"/>
                <w:lang w:eastAsia="ru-RU"/>
              </w:rPr>
              <w:t>15400</w:t>
            </w:r>
          </w:p>
        </w:tc>
        <w:tc>
          <w:tcPr>
            <w:tcW w:w="1316" w:type="dxa"/>
            <w:tcBorders>
              <w:top w:val="nil"/>
              <w:left w:val="nil"/>
              <w:bottom w:val="single" w:sz="4" w:space="0" w:color="auto"/>
              <w:right w:val="single" w:sz="4" w:space="0" w:color="auto"/>
            </w:tcBorders>
            <w:shd w:val="clear" w:color="auto" w:fill="auto"/>
            <w:vAlign w:val="center"/>
            <w:hideMark/>
          </w:tcPr>
          <w:p w:rsidR="00953D6B" w:rsidRPr="005D354D" w:rsidRDefault="005D354D" w:rsidP="00F10895">
            <w:pPr>
              <w:spacing w:after="0" w:line="240" w:lineRule="auto"/>
              <w:jc w:val="center"/>
              <w:rPr>
                <w:rFonts w:eastAsia="Times New Roman"/>
                <w:color w:val="000000" w:themeColor="text1"/>
                <w:kern w:val="0"/>
                <w:lang w:eastAsia="ru-RU"/>
              </w:rPr>
            </w:pPr>
            <w:r w:rsidRPr="005D354D">
              <w:rPr>
                <w:rFonts w:eastAsia="Times New Roman"/>
                <w:color w:val="000000" w:themeColor="text1"/>
                <w:kern w:val="0"/>
                <w:lang w:eastAsia="ru-RU"/>
              </w:rPr>
              <w:t>16116</w:t>
            </w:r>
          </w:p>
        </w:tc>
        <w:tc>
          <w:tcPr>
            <w:tcW w:w="1317" w:type="dxa"/>
            <w:tcBorders>
              <w:top w:val="nil"/>
              <w:left w:val="nil"/>
              <w:bottom w:val="single" w:sz="4" w:space="0" w:color="auto"/>
              <w:right w:val="single" w:sz="4" w:space="0" w:color="auto"/>
            </w:tcBorders>
            <w:shd w:val="clear" w:color="auto" w:fill="auto"/>
            <w:vAlign w:val="center"/>
            <w:hideMark/>
          </w:tcPr>
          <w:p w:rsidR="00953D6B" w:rsidRPr="005D354D" w:rsidRDefault="00953D6B" w:rsidP="00F10895">
            <w:pPr>
              <w:spacing w:after="0" w:line="240" w:lineRule="auto"/>
              <w:jc w:val="center"/>
              <w:rPr>
                <w:rFonts w:eastAsia="Times New Roman"/>
                <w:color w:val="000000" w:themeColor="text1"/>
                <w:kern w:val="0"/>
                <w:lang w:eastAsia="ru-RU"/>
              </w:rPr>
            </w:pPr>
            <w:r w:rsidRPr="005D354D">
              <w:rPr>
                <w:rFonts w:eastAsia="Times New Roman"/>
                <w:color w:val="000000" w:themeColor="text1"/>
                <w:kern w:val="0"/>
                <w:lang w:eastAsia="ru-RU"/>
              </w:rPr>
              <w:t>-</w:t>
            </w:r>
          </w:p>
        </w:tc>
      </w:tr>
      <w:tr w:rsidR="00953D6B" w:rsidRPr="004E34B8" w:rsidTr="00F10895">
        <w:trPr>
          <w:trHeight w:val="315"/>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953D6B" w:rsidRPr="004730C1" w:rsidRDefault="00953D6B" w:rsidP="00F10895">
            <w:pPr>
              <w:spacing w:after="0" w:line="240" w:lineRule="auto"/>
              <w:jc w:val="center"/>
              <w:rPr>
                <w:rFonts w:eastAsia="Times New Roman"/>
                <w:kern w:val="0"/>
                <w:lang w:val="en-US" w:eastAsia="ru-RU"/>
              </w:rPr>
            </w:pPr>
            <w:r w:rsidRPr="004730C1">
              <w:rPr>
                <w:rFonts w:eastAsia="Times New Roman"/>
                <w:kern w:val="0"/>
                <w:lang w:val="en-US" w:eastAsia="ru-RU"/>
              </w:rPr>
              <w:t>6</w:t>
            </w:r>
          </w:p>
        </w:tc>
        <w:tc>
          <w:tcPr>
            <w:tcW w:w="3069" w:type="dxa"/>
            <w:tcBorders>
              <w:top w:val="nil"/>
              <w:left w:val="nil"/>
              <w:bottom w:val="single" w:sz="4" w:space="0" w:color="auto"/>
              <w:right w:val="single" w:sz="4" w:space="0" w:color="auto"/>
            </w:tcBorders>
            <w:shd w:val="clear" w:color="auto" w:fill="auto"/>
            <w:vAlign w:val="center"/>
            <w:hideMark/>
          </w:tcPr>
          <w:p w:rsidR="00953D6B" w:rsidRPr="004730C1" w:rsidRDefault="00953D6B" w:rsidP="00F10895">
            <w:pPr>
              <w:spacing w:after="0" w:line="240" w:lineRule="auto"/>
              <w:rPr>
                <w:rFonts w:eastAsia="Times New Roman"/>
                <w:kern w:val="0"/>
                <w:lang w:val="en-US" w:eastAsia="ru-RU"/>
              </w:rPr>
            </w:pPr>
            <w:r w:rsidRPr="004730C1">
              <w:rPr>
                <w:rFonts w:eastAsia="Times New Roman"/>
                <w:kern w:val="0"/>
                <w:lang w:val="en-US" w:eastAsia="ru-RU"/>
              </w:rPr>
              <w:t xml:space="preserve">Объемы нового строительства </w:t>
            </w:r>
          </w:p>
        </w:tc>
        <w:tc>
          <w:tcPr>
            <w:tcW w:w="1316" w:type="dxa"/>
            <w:tcBorders>
              <w:top w:val="nil"/>
              <w:left w:val="nil"/>
              <w:bottom w:val="single" w:sz="4" w:space="0" w:color="auto"/>
              <w:right w:val="single" w:sz="4" w:space="0" w:color="auto"/>
            </w:tcBorders>
            <w:shd w:val="clear" w:color="auto" w:fill="auto"/>
            <w:vAlign w:val="center"/>
            <w:hideMark/>
          </w:tcPr>
          <w:p w:rsidR="00953D6B" w:rsidRPr="004730C1" w:rsidRDefault="00953D6B" w:rsidP="00F10895">
            <w:pPr>
              <w:spacing w:after="0" w:line="240" w:lineRule="auto"/>
              <w:jc w:val="center"/>
              <w:rPr>
                <w:rFonts w:eastAsia="Times New Roman"/>
                <w:kern w:val="0"/>
                <w:lang w:val="en-US" w:eastAsia="ru-RU"/>
              </w:rPr>
            </w:pPr>
            <w:r w:rsidRPr="004730C1">
              <w:rPr>
                <w:rFonts w:eastAsia="Times New Roman"/>
                <w:kern w:val="0"/>
                <w:lang w:val="en-US" w:eastAsia="ru-RU"/>
              </w:rPr>
              <w:t>м</w:t>
            </w:r>
            <w:r w:rsidRPr="004730C1">
              <w:rPr>
                <w:rFonts w:eastAsia="Times New Roman"/>
                <w:kern w:val="0"/>
                <w:vertAlign w:val="superscript"/>
                <w:lang w:val="en-US" w:eastAsia="ru-RU"/>
              </w:rPr>
              <w:t>2</w:t>
            </w:r>
          </w:p>
        </w:tc>
        <w:tc>
          <w:tcPr>
            <w:tcW w:w="1316" w:type="dxa"/>
            <w:tcBorders>
              <w:top w:val="nil"/>
              <w:left w:val="nil"/>
              <w:bottom w:val="single" w:sz="4" w:space="0" w:color="auto"/>
              <w:right w:val="single" w:sz="4" w:space="0" w:color="auto"/>
            </w:tcBorders>
            <w:shd w:val="clear" w:color="auto" w:fill="auto"/>
            <w:vAlign w:val="center"/>
            <w:hideMark/>
          </w:tcPr>
          <w:p w:rsidR="00953D6B" w:rsidRPr="00615C98" w:rsidRDefault="00953D6B" w:rsidP="00F10895">
            <w:pPr>
              <w:spacing w:after="0" w:line="240" w:lineRule="auto"/>
              <w:jc w:val="center"/>
              <w:rPr>
                <w:rFonts w:eastAsia="Times New Roman"/>
                <w:kern w:val="0"/>
                <w:lang w:eastAsia="ru-RU"/>
              </w:rPr>
            </w:pPr>
            <w:r w:rsidRPr="00615C98">
              <w:rPr>
                <w:rFonts w:eastAsia="Times New Roman"/>
                <w:kern w:val="0"/>
                <w:lang w:eastAsia="ru-RU"/>
              </w:rPr>
              <w:t>-</w:t>
            </w:r>
          </w:p>
        </w:tc>
        <w:tc>
          <w:tcPr>
            <w:tcW w:w="1317" w:type="dxa"/>
            <w:tcBorders>
              <w:top w:val="nil"/>
              <w:left w:val="nil"/>
              <w:bottom w:val="single" w:sz="4" w:space="0" w:color="auto"/>
              <w:right w:val="single" w:sz="4" w:space="0" w:color="auto"/>
            </w:tcBorders>
            <w:shd w:val="clear" w:color="auto" w:fill="auto"/>
            <w:vAlign w:val="center"/>
            <w:hideMark/>
          </w:tcPr>
          <w:p w:rsidR="00953D6B" w:rsidRPr="005D354D" w:rsidRDefault="005D354D" w:rsidP="00F10895">
            <w:pPr>
              <w:spacing w:after="0" w:line="240" w:lineRule="auto"/>
              <w:jc w:val="center"/>
              <w:rPr>
                <w:rFonts w:eastAsia="Times New Roman"/>
                <w:bCs/>
                <w:color w:val="000000" w:themeColor="text1"/>
                <w:kern w:val="0"/>
                <w:lang w:eastAsia="ru-RU"/>
              </w:rPr>
            </w:pPr>
            <w:r w:rsidRPr="005D354D">
              <w:rPr>
                <w:rFonts w:eastAsia="Times New Roman"/>
                <w:bCs/>
                <w:color w:val="000000" w:themeColor="text1"/>
                <w:kern w:val="0"/>
                <w:lang w:eastAsia="ru-RU"/>
              </w:rPr>
              <w:t>716</w:t>
            </w:r>
          </w:p>
        </w:tc>
        <w:tc>
          <w:tcPr>
            <w:tcW w:w="1316" w:type="dxa"/>
            <w:tcBorders>
              <w:top w:val="nil"/>
              <w:left w:val="nil"/>
              <w:bottom w:val="single" w:sz="4" w:space="0" w:color="auto"/>
              <w:right w:val="single" w:sz="4" w:space="0" w:color="auto"/>
            </w:tcBorders>
            <w:shd w:val="clear" w:color="auto" w:fill="auto"/>
            <w:vAlign w:val="center"/>
            <w:hideMark/>
          </w:tcPr>
          <w:p w:rsidR="00953D6B" w:rsidRPr="005D354D" w:rsidRDefault="005D354D" w:rsidP="00F10895">
            <w:pPr>
              <w:spacing w:after="0" w:line="240" w:lineRule="auto"/>
              <w:jc w:val="center"/>
              <w:rPr>
                <w:rFonts w:eastAsia="Times New Roman"/>
                <w:bCs/>
                <w:color w:val="000000" w:themeColor="text1"/>
                <w:kern w:val="0"/>
                <w:lang w:eastAsia="ru-RU"/>
              </w:rPr>
            </w:pPr>
            <w:r w:rsidRPr="005D354D">
              <w:rPr>
                <w:rFonts w:eastAsia="Times New Roman"/>
                <w:bCs/>
                <w:color w:val="000000" w:themeColor="text1"/>
                <w:kern w:val="0"/>
                <w:lang w:eastAsia="ru-RU"/>
              </w:rPr>
              <w:t>820</w:t>
            </w:r>
          </w:p>
        </w:tc>
        <w:tc>
          <w:tcPr>
            <w:tcW w:w="1317" w:type="dxa"/>
            <w:tcBorders>
              <w:top w:val="nil"/>
              <w:left w:val="nil"/>
              <w:bottom w:val="single" w:sz="4" w:space="0" w:color="auto"/>
              <w:right w:val="single" w:sz="4" w:space="0" w:color="auto"/>
            </w:tcBorders>
            <w:shd w:val="clear" w:color="auto" w:fill="auto"/>
            <w:noWrap/>
            <w:vAlign w:val="center"/>
            <w:hideMark/>
          </w:tcPr>
          <w:p w:rsidR="00953D6B" w:rsidRPr="005D354D" w:rsidRDefault="005D354D" w:rsidP="00F10895">
            <w:pPr>
              <w:spacing w:after="0" w:line="240" w:lineRule="auto"/>
              <w:jc w:val="center"/>
              <w:rPr>
                <w:rFonts w:eastAsia="Times New Roman"/>
                <w:bCs/>
                <w:color w:val="000000" w:themeColor="text1"/>
                <w:kern w:val="0"/>
                <w:lang w:eastAsia="ru-RU"/>
              </w:rPr>
            </w:pPr>
            <w:r w:rsidRPr="005D354D">
              <w:rPr>
                <w:rFonts w:eastAsia="Times New Roman"/>
                <w:bCs/>
                <w:color w:val="000000" w:themeColor="text1"/>
                <w:kern w:val="0"/>
                <w:lang w:eastAsia="ru-RU"/>
              </w:rPr>
              <w:t>1536</w:t>
            </w:r>
          </w:p>
        </w:tc>
      </w:tr>
      <w:tr w:rsidR="00953D6B" w:rsidRPr="004E34B8" w:rsidTr="00F10895">
        <w:trPr>
          <w:trHeight w:val="315"/>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953D6B" w:rsidRPr="004730C1" w:rsidRDefault="00953D6B" w:rsidP="00F10895">
            <w:pPr>
              <w:spacing w:after="0" w:line="240" w:lineRule="auto"/>
              <w:jc w:val="center"/>
              <w:rPr>
                <w:rFonts w:eastAsia="Times New Roman"/>
                <w:kern w:val="0"/>
                <w:lang w:val="en-US" w:eastAsia="ru-RU"/>
              </w:rPr>
            </w:pPr>
            <w:r w:rsidRPr="004730C1">
              <w:rPr>
                <w:rFonts w:eastAsia="Times New Roman"/>
                <w:kern w:val="0"/>
                <w:lang w:val="en-US" w:eastAsia="ru-RU"/>
              </w:rPr>
              <w:t>7</w:t>
            </w:r>
          </w:p>
        </w:tc>
        <w:tc>
          <w:tcPr>
            <w:tcW w:w="3069" w:type="dxa"/>
            <w:tcBorders>
              <w:top w:val="nil"/>
              <w:left w:val="nil"/>
              <w:bottom w:val="single" w:sz="4" w:space="0" w:color="auto"/>
              <w:right w:val="single" w:sz="4" w:space="0" w:color="auto"/>
            </w:tcBorders>
            <w:shd w:val="clear" w:color="auto" w:fill="auto"/>
            <w:vAlign w:val="center"/>
            <w:hideMark/>
          </w:tcPr>
          <w:p w:rsidR="00953D6B" w:rsidRPr="004730C1" w:rsidRDefault="00953D6B" w:rsidP="00F10895">
            <w:pPr>
              <w:spacing w:after="0" w:line="240" w:lineRule="auto"/>
              <w:rPr>
                <w:rFonts w:eastAsia="Times New Roman"/>
                <w:kern w:val="0"/>
                <w:lang w:eastAsia="ru-RU"/>
              </w:rPr>
            </w:pPr>
            <w:r w:rsidRPr="004730C1">
              <w:rPr>
                <w:rFonts w:eastAsia="Times New Roman"/>
                <w:kern w:val="0"/>
                <w:lang w:eastAsia="ru-RU"/>
              </w:rPr>
              <w:t>Жилищный фонд к концу периода</w:t>
            </w:r>
          </w:p>
        </w:tc>
        <w:tc>
          <w:tcPr>
            <w:tcW w:w="1316" w:type="dxa"/>
            <w:tcBorders>
              <w:top w:val="nil"/>
              <w:left w:val="nil"/>
              <w:bottom w:val="single" w:sz="4" w:space="0" w:color="auto"/>
              <w:right w:val="single" w:sz="4" w:space="0" w:color="auto"/>
            </w:tcBorders>
            <w:shd w:val="clear" w:color="auto" w:fill="auto"/>
            <w:vAlign w:val="center"/>
            <w:hideMark/>
          </w:tcPr>
          <w:p w:rsidR="00953D6B" w:rsidRPr="004730C1" w:rsidRDefault="00953D6B" w:rsidP="00F10895">
            <w:pPr>
              <w:spacing w:after="0" w:line="240" w:lineRule="auto"/>
              <w:jc w:val="center"/>
              <w:rPr>
                <w:rFonts w:eastAsia="Times New Roman"/>
                <w:kern w:val="0"/>
                <w:lang w:val="en-US" w:eastAsia="ru-RU"/>
              </w:rPr>
            </w:pPr>
            <w:r w:rsidRPr="004730C1">
              <w:rPr>
                <w:rFonts w:eastAsia="Times New Roman"/>
                <w:kern w:val="0"/>
                <w:lang w:val="en-US" w:eastAsia="ru-RU"/>
              </w:rPr>
              <w:t>м</w:t>
            </w:r>
            <w:r w:rsidRPr="004730C1">
              <w:rPr>
                <w:rFonts w:eastAsia="Times New Roman"/>
                <w:kern w:val="0"/>
                <w:vertAlign w:val="superscript"/>
                <w:lang w:val="en-US" w:eastAsia="ru-RU"/>
              </w:rPr>
              <w:t>2</w:t>
            </w:r>
          </w:p>
        </w:tc>
        <w:tc>
          <w:tcPr>
            <w:tcW w:w="1316" w:type="dxa"/>
            <w:tcBorders>
              <w:top w:val="nil"/>
              <w:left w:val="nil"/>
              <w:bottom w:val="single" w:sz="4" w:space="0" w:color="auto"/>
              <w:right w:val="single" w:sz="4" w:space="0" w:color="auto"/>
            </w:tcBorders>
            <w:shd w:val="clear" w:color="auto" w:fill="auto"/>
            <w:vAlign w:val="center"/>
            <w:hideMark/>
          </w:tcPr>
          <w:p w:rsidR="00953D6B" w:rsidRPr="00615C98" w:rsidRDefault="00953D6B" w:rsidP="00F10895">
            <w:pPr>
              <w:spacing w:after="0" w:line="240" w:lineRule="auto"/>
              <w:jc w:val="center"/>
              <w:rPr>
                <w:rFonts w:eastAsia="Times New Roman"/>
                <w:kern w:val="0"/>
                <w:lang w:eastAsia="ru-RU"/>
              </w:rPr>
            </w:pPr>
            <w:r w:rsidRPr="00615C98">
              <w:rPr>
                <w:rFonts w:eastAsia="Times New Roman"/>
                <w:kern w:val="0"/>
                <w:lang w:eastAsia="ru-RU"/>
              </w:rPr>
              <w:t>-</w:t>
            </w:r>
          </w:p>
        </w:tc>
        <w:tc>
          <w:tcPr>
            <w:tcW w:w="1317" w:type="dxa"/>
            <w:tcBorders>
              <w:top w:val="nil"/>
              <w:left w:val="nil"/>
              <w:bottom w:val="single" w:sz="4" w:space="0" w:color="auto"/>
              <w:right w:val="single" w:sz="4" w:space="0" w:color="auto"/>
            </w:tcBorders>
            <w:shd w:val="clear" w:color="auto" w:fill="auto"/>
            <w:vAlign w:val="center"/>
            <w:hideMark/>
          </w:tcPr>
          <w:p w:rsidR="00953D6B" w:rsidRPr="005D354D" w:rsidRDefault="005D354D" w:rsidP="00F10895">
            <w:pPr>
              <w:spacing w:after="0" w:line="240" w:lineRule="auto"/>
              <w:jc w:val="center"/>
              <w:rPr>
                <w:rFonts w:eastAsia="Times New Roman"/>
                <w:color w:val="000000" w:themeColor="text1"/>
                <w:kern w:val="0"/>
                <w:lang w:eastAsia="ru-RU"/>
              </w:rPr>
            </w:pPr>
            <w:r w:rsidRPr="005D354D">
              <w:rPr>
                <w:rFonts w:eastAsia="Times New Roman"/>
                <w:color w:val="000000" w:themeColor="text1"/>
                <w:kern w:val="0"/>
                <w:lang w:eastAsia="ru-RU"/>
              </w:rPr>
              <w:t>16116</w:t>
            </w:r>
          </w:p>
        </w:tc>
        <w:tc>
          <w:tcPr>
            <w:tcW w:w="1316" w:type="dxa"/>
            <w:tcBorders>
              <w:top w:val="nil"/>
              <w:left w:val="nil"/>
              <w:bottom w:val="single" w:sz="4" w:space="0" w:color="auto"/>
              <w:right w:val="single" w:sz="4" w:space="0" w:color="auto"/>
            </w:tcBorders>
            <w:shd w:val="clear" w:color="auto" w:fill="auto"/>
            <w:vAlign w:val="center"/>
            <w:hideMark/>
          </w:tcPr>
          <w:p w:rsidR="00953D6B" w:rsidRPr="005D354D" w:rsidRDefault="005D354D" w:rsidP="00F10895">
            <w:pPr>
              <w:spacing w:after="0" w:line="240" w:lineRule="auto"/>
              <w:jc w:val="center"/>
              <w:rPr>
                <w:rFonts w:eastAsia="Times New Roman"/>
                <w:color w:val="000000" w:themeColor="text1"/>
                <w:kern w:val="0"/>
                <w:lang w:eastAsia="ru-RU"/>
              </w:rPr>
            </w:pPr>
            <w:r w:rsidRPr="005D354D">
              <w:rPr>
                <w:rFonts w:eastAsia="Times New Roman"/>
                <w:color w:val="000000" w:themeColor="text1"/>
                <w:kern w:val="0"/>
                <w:lang w:eastAsia="ru-RU"/>
              </w:rPr>
              <w:t>16936</w:t>
            </w:r>
          </w:p>
        </w:tc>
        <w:tc>
          <w:tcPr>
            <w:tcW w:w="1317" w:type="dxa"/>
            <w:tcBorders>
              <w:top w:val="nil"/>
              <w:left w:val="nil"/>
              <w:bottom w:val="single" w:sz="4" w:space="0" w:color="auto"/>
              <w:right w:val="single" w:sz="4" w:space="0" w:color="auto"/>
            </w:tcBorders>
            <w:shd w:val="clear" w:color="auto" w:fill="auto"/>
            <w:vAlign w:val="center"/>
            <w:hideMark/>
          </w:tcPr>
          <w:p w:rsidR="00953D6B" w:rsidRPr="005D354D" w:rsidRDefault="00953D6B" w:rsidP="00F10895">
            <w:pPr>
              <w:spacing w:after="0" w:line="240" w:lineRule="auto"/>
              <w:jc w:val="center"/>
              <w:rPr>
                <w:rFonts w:eastAsia="Times New Roman"/>
                <w:color w:val="000000" w:themeColor="text1"/>
                <w:kern w:val="0"/>
                <w:lang w:eastAsia="ru-RU"/>
              </w:rPr>
            </w:pPr>
            <w:r w:rsidRPr="005D354D">
              <w:rPr>
                <w:rFonts w:eastAsia="Times New Roman"/>
                <w:color w:val="000000" w:themeColor="text1"/>
                <w:kern w:val="0"/>
                <w:lang w:eastAsia="ru-RU"/>
              </w:rPr>
              <w:t>-</w:t>
            </w:r>
          </w:p>
        </w:tc>
      </w:tr>
    </w:tbl>
    <w:p w:rsidR="00953D6B" w:rsidRPr="004E34B8" w:rsidRDefault="00953D6B" w:rsidP="00953D6B">
      <w:pPr>
        <w:keepNext/>
        <w:keepLines/>
        <w:tabs>
          <w:tab w:val="left" w:pos="709"/>
        </w:tabs>
        <w:suppressAutoHyphens/>
        <w:spacing w:after="0" w:line="240" w:lineRule="auto"/>
        <w:jc w:val="center"/>
        <w:rPr>
          <w:rFonts w:eastAsia="Times New Roman"/>
          <w:b/>
          <w:color w:val="FF0000"/>
          <w:kern w:val="0"/>
          <w:sz w:val="28"/>
          <w:szCs w:val="28"/>
          <w:lang w:eastAsia="ru-RU"/>
        </w:rPr>
      </w:pPr>
    </w:p>
    <w:p w:rsidR="00615C98" w:rsidRPr="00CD097B" w:rsidRDefault="00615C98" w:rsidP="00615C98">
      <w:pPr>
        <w:tabs>
          <w:tab w:val="left" w:pos="709"/>
        </w:tabs>
        <w:spacing w:after="0"/>
        <w:ind w:left="709"/>
        <w:jc w:val="center"/>
        <w:rPr>
          <w:b/>
          <w:sz w:val="28"/>
          <w:szCs w:val="28"/>
          <w:lang w:eastAsia="ar-SA"/>
        </w:rPr>
      </w:pPr>
      <w:r w:rsidRPr="00CD097B">
        <w:rPr>
          <w:b/>
          <w:sz w:val="28"/>
          <w:szCs w:val="28"/>
          <w:lang w:eastAsia="ar-SA"/>
        </w:rPr>
        <w:t>Проектные предложения</w:t>
      </w:r>
    </w:p>
    <w:p w:rsidR="00615C98" w:rsidRPr="004867A3" w:rsidRDefault="00615C98" w:rsidP="00615C98">
      <w:pPr>
        <w:widowControl w:val="0"/>
        <w:spacing w:after="0" w:line="240" w:lineRule="auto"/>
        <w:ind w:firstLine="851"/>
        <w:jc w:val="both"/>
        <w:rPr>
          <w:rFonts w:eastAsia="Times New Roman"/>
          <w:kern w:val="0"/>
          <w:sz w:val="28"/>
          <w:szCs w:val="28"/>
          <w:lang w:eastAsia="ru-RU"/>
        </w:rPr>
      </w:pPr>
      <w:r w:rsidRPr="004867A3">
        <w:rPr>
          <w:rFonts w:eastAsia="Times New Roman"/>
          <w:kern w:val="0"/>
          <w:sz w:val="28"/>
          <w:szCs w:val="28"/>
          <w:lang w:eastAsia="ru-RU"/>
        </w:rPr>
        <w:t>Основными задачами в рамках развития жилищного строительства будут являться:</w:t>
      </w:r>
    </w:p>
    <w:p w:rsidR="00615C98" w:rsidRPr="009C4A4F" w:rsidRDefault="00615C98" w:rsidP="00E317C8">
      <w:pPr>
        <w:pStyle w:val="af3"/>
        <w:numPr>
          <w:ilvl w:val="0"/>
          <w:numId w:val="41"/>
        </w:numPr>
        <w:tabs>
          <w:tab w:val="left" w:pos="1134"/>
        </w:tabs>
        <w:spacing w:after="0" w:line="240" w:lineRule="auto"/>
        <w:ind w:left="0" w:firstLine="851"/>
        <w:jc w:val="both"/>
        <w:rPr>
          <w:sz w:val="28"/>
          <w:szCs w:val="28"/>
        </w:rPr>
      </w:pPr>
      <w:r w:rsidRPr="009C4A4F">
        <w:rPr>
          <w:sz w:val="28"/>
          <w:szCs w:val="28"/>
        </w:rPr>
        <w:t>строительство жилья на свободной территории;</w:t>
      </w:r>
    </w:p>
    <w:p w:rsidR="00615C98" w:rsidRPr="009C4A4F" w:rsidRDefault="00615C98" w:rsidP="00E317C8">
      <w:pPr>
        <w:pStyle w:val="af3"/>
        <w:numPr>
          <w:ilvl w:val="0"/>
          <w:numId w:val="41"/>
        </w:numPr>
        <w:tabs>
          <w:tab w:val="left" w:pos="1134"/>
        </w:tabs>
        <w:spacing w:after="0" w:line="240" w:lineRule="auto"/>
        <w:ind w:left="0" w:firstLine="851"/>
        <w:jc w:val="both"/>
        <w:rPr>
          <w:sz w:val="28"/>
          <w:szCs w:val="28"/>
        </w:rPr>
      </w:pPr>
      <w:r w:rsidRPr="009C4A4F">
        <w:rPr>
          <w:sz w:val="28"/>
          <w:szCs w:val="28"/>
        </w:rPr>
        <w:t>благоустройство жилищного фонда;</w:t>
      </w:r>
    </w:p>
    <w:p w:rsidR="00615C98" w:rsidRPr="009C4A4F" w:rsidRDefault="00615C98" w:rsidP="00E317C8">
      <w:pPr>
        <w:pStyle w:val="af3"/>
        <w:numPr>
          <w:ilvl w:val="0"/>
          <w:numId w:val="41"/>
        </w:numPr>
        <w:tabs>
          <w:tab w:val="left" w:pos="1134"/>
        </w:tabs>
        <w:spacing w:after="0" w:line="240" w:lineRule="auto"/>
        <w:ind w:left="0" w:firstLine="851"/>
        <w:jc w:val="both"/>
        <w:rPr>
          <w:sz w:val="28"/>
          <w:szCs w:val="28"/>
        </w:rPr>
      </w:pPr>
      <w:r w:rsidRPr="009C4A4F">
        <w:rPr>
          <w:sz w:val="28"/>
          <w:szCs w:val="28"/>
        </w:rPr>
        <w:t>вынос жилищного фонда из санитарно-защитных зон и территорий неблагоприятного проживания;</w:t>
      </w:r>
    </w:p>
    <w:p w:rsidR="00615C98" w:rsidRPr="009C4A4F" w:rsidRDefault="00615C98" w:rsidP="00E317C8">
      <w:pPr>
        <w:pStyle w:val="af3"/>
        <w:numPr>
          <w:ilvl w:val="0"/>
          <w:numId w:val="41"/>
        </w:numPr>
        <w:tabs>
          <w:tab w:val="left" w:pos="1134"/>
        </w:tabs>
        <w:spacing w:after="0" w:line="240" w:lineRule="auto"/>
        <w:ind w:left="0" w:firstLine="851"/>
        <w:jc w:val="both"/>
        <w:rPr>
          <w:sz w:val="28"/>
          <w:szCs w:val="28"/>
        </w:rPr>
      </w:pPr>
      <w:r w:rsidRPr="009C4A4F">
        <w:rPr>
          <w:sz w:val="28"/>
          <w:szCs w:val="28"/>
        </w:rPr>
        <w:t>повышение качества жилья - капитальное исполнение, полное инженерное обеспечение;</w:t>
      </w:r>
    </w:p>
    <w:p w:rsidR="00615C98" w:rsidRPr="009C4A4F" w:rsidRDefault="00615C98" w:rsidP="00E317C8">
      <w:pPr>
        <w:pStyle w:val="af3"/>
        <w:numPr>
          <w:ilvl w:val="0"/>
          <w:numId w:val="41"/>
        </w:numPr>
        <w:tabs>
          <w:tab w:val="left" w:pos="1134"/>
        </w:tabs>
        <w:spacing w:after="0" w:line="240" w:lineRule="auto"/>
        <w:ind w:left="0" w:firstLine="851"/>
        <w:jc w:val="both"/>
        <w:rPr>
          <w:sz w:val="28"/>
          <w:szCs w:val="28"/>
        </w:rPr>
      </w:pPr>
      <w:r w:rsidRPr="009C4A4F">
        <w:rPr>
          <w:sz w:val="28"/>
          <w:szCs w:val="28"/>
        </w:rPr>
        <w:t>стремление к созданию компактной жилой среды путём изыскания внутренних резервов, реконструкции территории жилой застройки, её уплотнения за счёт строительства новых жилых домов на участках сносимого жилья;</w:t>
      </w:r>
    </w:p>
    <w:p w:rsidR="00615C98" w:rsidRPr="00D11CCE" w:rsidRDefault="00615C98" w:rsidP="00E317C8">
      <w:pPr>
        <w:pStyle w:val="af3"/>
        <w:numPr>
          <w:ilvl w:val="0"/>
          <w:numId w:val="41"/>
        </w:numPr>
        <w:tabs>
          <w:tab w:val="left" w:pos="1134"/>
        </w:tabs>
        <w:spacing w:after="0" w:line="240" w:lineRule="auto"/>
        <w:ind w:left="0" w:firstLine="851"/>
        <w:jc w:val="both"/>
        <w:rPr>
          <w:sz w:val="28"/>
          <w:szCs w:val="28"/>
        </w:rPr>
      </w:pPr>
      <w:r w:rsidRPr="007C6115">
        <w:rPr>
          <w:color w:val="000000" w:themeColor="text1"/>
          <w:sz w:val="28"/>
          <w:szCs w:val="28"/>
        </w:rPr>
        <w:t xml:space="preserve">увеличение средней жилищной обеспеченности </w:t>
      </w:r>
      <w:r>
        <w:rPr>
          <w:sz w:val="28"/>
          <w:szCs w:val="28"/>
        </w:rPr>
        <w:t>до 34</w:t>
      </w:r>
      <w:r w:rsidRPr="00262601">
        <w:rPr>
          <w:sz w:val="28"/>
          <w:szCs w:val="28"/>
        </w:rPr>
        <w:t xml:space="preserve"> м</w:t>
      </w:r>
      <w:r w:rsidRPr="00262601">
        <w:rPr>
          <w:sz w:val="28"/>
          <w:szCs w:val="28"/>
          <w:vertAlign w:val="superscript"/>
        </w:rPr>
        <w:t>2</w:t>
      </w:r>
      <w:r w:rsidRPr="00262601">
        <w:rPr>
          <w:sz w:val="28"/>
          <w:szCs w:val="28"/>
        </w:rPr>
        <w:t xml:space="preserve"> (1 очередь) – 36,5 м</w:t>
      </w:r>
      <w:r w:rsidRPr="00262601">
        <w:rPr>
          <w:sz w:val="28"/>
          <w:szCs w:val="28"/>
          <w:vertAlign w:val="superscript"/>
        </w:rPr>
        <w:t>2</w:t>
      </w:r>
      <w:r w:rsidRPr="007C6115">
        <w:rPr>
          <w:color w:val="000000" w:themeColor="text1"/>
          <w:sz w:val="28"/>
          <w:szCs w:val="28"/>
        </w:rPr>
        <w:t xml:space="preserve"> (расчетный срок) общей площади на человека в соот</w:t>
      </w:r>
      <w:r>
        <w:rPr>
          <w:color w:val="000000" w:themeColor="text1"/>
          <w:sz w:val="28"/>
          <w:szCs w:val="28"/>
        </w:rPr>
        <w:t>ветствии с проектными периодами</w:t>
      </w:r>
      <w:r w:rsidRPr="00D11CCE">
        <w:rPr>
          <w:sz w:val="28"/>
          <w:szCs w:val="28"/>
        </w:rPr>
        <w:t>.</w:t>
      </w:r>
    </w:p>
    <w:p w:rsidR="00953D6B" w:rsidRPr="001B14E3" w:rsidRDefault="00953D6B" w:rsidP="00E317C8">
      <w:pPr>
        <w:spacing w:after="0" w:line="240" w:lineRule="auto"/>
        <w:jc w:val="both"/>
        <w:rPr>
          <w:color w:val="FF0000"/>
          <w:sz w:val="28"/>
          <w:szCs w:val="28"/>
        </w:rPr>
      </w:pPr>
      <w:r w:rsidRPr="004E34B8">
        <w:rPr>
          <w:color w:val="FF0000"/>
          <w:kern w:val="0"/>
          <w:sz w:val="28"/>
          <w:szCs w:val="28"/>
        </w:rPr>
        <w:t xml:space="preserve"> </w:t>
      </w:r>
    </w:p>
    <w:p w:rsidR="00EC2002" w:rsidRPr="002712F3" w:rsidRDefault="00EC2002" w:rsidP="00E317C8">
      <w:pPr>
        <w:pStyle w:val="20"/>
        <w:keepLines/>
        <w:numPr>
          <w:ilvl w:val="1"/>
          <w:numId w:val="40"/>
        </w:numPr>
        <w:suppressAutoHyphens/>
        <w:spacing w:before="0" w:after="0"/>
        <w:contextualSpacing/>
        <w:jc w:val="center"/>
        <w:rPr>
          <w:rFonts w:ascii="Times New Roman" w:hAnsi="Times New Roman" w:cs="Times New Roman"/>
          <w:i w:val="0"/>
          <w:noProof/>
          <w:color w:val="000000" w:themeColor="text1"/>
          <w:kern w:val="0"/>
        </w:rPr>
      </w:pPr>
      <w:bookmarkStart w:id="253" w:name="_Toc75786831"/>
      <w:r w:rsidRPr="002712F3">
        <w:rPr>
          <w:rFonts w:ascii="Times New Roman" w:hAnsi="Times New Roman" w:cs="Times New Roman"/>
          <w:i w:val="0"/>
          <w:noProof/>
          <w:color w:val="000000" w:themeColor="text1"/>
          <w:kern w:val="0"/>
        </w:rPr>
        <w:t>Транспортная инфраструктура</w:t>
      </w:r>
      <w:bookmarkEnd w:id="249"/>
      <w:bookmarkEnd w:id="250"/>
      <w:bookmarkEnd w:id="251"/>
      <w:bookmarkEnd w:id="252"/>
      <w:bookmarkEnd w:id="253"/>
    </w:p>
    <w:p w:rsidR="00EC2002" w:rsidRPr="002712F3" w:rsidRDefault="00EC2002" w:rsidP="00E317C8">
      <w:pPr>
        <w:pStyle w:val="af3"/>
        <w:keepNext/>
        <w:keepLines/>
        <w:numPr>
          <w:ilvl w:val="2"/>
          <w:numId w:val="40"/>
        </w:numPr>
        <w:spacing w:after="240" w:line="240" w:lineRule="auto"/>
        <w:jc w:val="center"/>
        <w:outlineLvl w:val="2"/>
        <w:rPr>
          <w:b/>
          <w:color w:val="000000" w:themeColor="text1"/>
          <w:sz w:val="28"/>
          <w:szCs w:val="28"/>
        </w:rPr>
      </w:pPr>
      <w:bookmarkStart w:id="254" w:name="_Toc527638441"/>
      <w:bookmarkStart w:id="255" w:name="_Toc42784849"/>
      <w:bookmarkStart w:id="256" w:name="_Toc75786832"/>
      <w:r w:rsidRPr="002712F3">
        <w:rPr>
          <w:b/>
          <w:color w:val="000000" w:themeColor="text1"/>
          <w:sz w:val="28"/>
          <w:szCs w:val="28"/>
        </w:rPr>
        <w:t>Внешний транспорт</w:t>
      </w:r>
      <w:bookmarkEnd w:id="254"/>
      <w:bookmarkEnd w:id="255"/>
      <w:bookmarkEnd w:id="256"/>
    </w:p>
    <w:p w:rsidR="00300BDF" w:rsidRPr="00AB0529" w:rsidRDefault="00300BDF" w:rsidP="00300BDF">
      <w:pPr>
        <w:spacing w:before="120" w:after="0" w:line="240" w:lineRule="auto"/>
        <w:ind w:firstLine="709"/>
        <w:jc w:val="both"/>
        <w:rPr>
          <w:sz w:val="28"/>
          <w:szCs w:val="28"/>
        </w:rPr>
      </w:pPr>
      <w:r w:rsidRPr="00AB0529">
        <w:rPr>
          <w:sz w:val="28"/>
          <w:szCs w:val="28"/>
        </w:rPr>
        <w:t xml:space="preserve">Транспортное сообщение </w:t>
      </w:r>
      <w:r w:rsidR="00F809D7">
        <w:rPr>
          <w:sz w:val="28"/>
          <w:szCs w:val="28"/>
        </w:rPr>
        <w:t>Аксенихинского</w:t>
      </w:r>
      <w:r w:rsidR="008F3DAB" w:rsidRPr="00AB0529">
        <w:rPr>
          <w:sz w:val="28"/>
          <w:szCs w:val="28"/>
        </w:rPr>
        <w:t xml:space="preserve"> сельсовета </w:t>
      </w:r>
      <w:r w:rsidRPr="00AB0529">
        <w:rPr>
          <w:sz w:val="28"/>
          <w:szCs w:val="28"/>
        </w:rPr>
        <w:t xml:space="preserve">осуществляется автомобильными дорогами, обеспечивающими связь поселения с административным центром </w:t>
      </w:r>
      <w:r w:rsidR="00AB0529" w:rsidRPr="00AB0529">
        <w:rPr>
          <w:sz w:val="28"/>
          <w:szCs w:val="28"/>
        </w:rPr>
        <w:t>Краснозерского</w:t>
      </w:r>
      <w:r w:rsidRPr="00AB0529">
        <w:rPr>
          <w:sz w:val="28"/>
          <w:szCs w:val="28"/>
        </w:rPr>
        <w:t xml:space="preserve"> муниципального района </w:t>
      </w:r>
      <w:r w:rsidR="00AB0529" w:rsidRPr="00AB0529">
        <w:rPr>
          <w:sz w:val="28"/>
          <w:szCs w:val="28"/>
        </w:rPr>
        <w:t>рабочим поселком Краснозерское</w:t>
      </w:r>
      <w:r w:rsidRPr="00AB0529">
        <w:rPr>
          <w:sz w:val="28"/>
          <w:szCs w:val="28"/>
        </w:rPr>
        <w:t xml:space="preserve">, и соседними </w:t>
      </w:r>
      <w:r w:rsidR="005E74AA">
        <w:rPr>
          <w:sz w:val="28"/>
          <w:szCs w:val="28"/>
        </w:rPr>
        <w:t>населенными пунктами</w:t>
      </w:r>
      <w:r w:rsidR="00AB0529" w:rsidRPr="00AB0529">
        <w:rPr>
          <w:sz w:val="28"/>
          <w:szCs w:val="28"/>
        </w:rPr>
        <w:t xml:space="preserve"> Новосибирской области</w:t>
      </w:r>
      <w:r w:rsidRPr="00AB0529">
        <w:rPr>
          <w:sz w:val="28"/>
          <w:szCs w:val="28"/>
        </w:rPr>
        <w:t>.</w:t>
      </w:r>
    </w:p>
    <w:p w:rsidR="00615C98" w:rsidRPr="00AB0529" w:rsidRDefault="00615C98" w:rsidP="00615C98">
      <w:pPr>
        <w:keepNext/>
        <w:keepLines/>
        <w:suppressAutoHyphens/>
        <w:spacing w:after="0" w:line="240" w:lineRule="auto"/>
        <w:ind w:firstLine="709"/>
        <w:jc w:val="both"/>
        <w:rPr>
          <w:i/>
          <w:sz w:val="28"/>
          <w:szCs w:val="28"/>
          <w:u w:val="single"/>
        </w:rPr>
      </w:pPr>
      <w:bookmarkStart w:id="257" w:name="_Toc423893497"/>
      <w:bookmarkStart w:id="258" w:name="_Toc434834083"/>
      <w:r w:rsidRPr="00AB0529">
        <w:rPr>
          <w:i/>
          <w:sz w:val="28"/>
          <w:szCs w:val="28"/>
          <w:u w:val="single"/>
        </w:rPr>
        <w:t>Автомобильны</w:t>
      </w:r>
      <w:bookmarkEnd w:id="257"/>
      <w:bookmarkEnd w:id="258"/>
      <w:r w:rsidRPr="00AB0529">
        <w:rPr>
          <w:i/>
          <w:sz w:val="28"/>
          <w:szCs w:val="28"/>
          <w:u w:val="single"/>
        </w:rPr>
        <w:t>е дороги регионального</w:t>
      </w:r>
      <w:r>
        <w:rPr>
          <w:i/>
          <w:sz w:val="28"/>
          <w:szCs w:val="28"/>
          <w:u w:val="single"/>
        </w:rPr>
        <w:t xml:space="preserve"> или межмуниципального</w:t>
      </w:r>
      <w:r w:rsidRPr="00AB0529">
        <w:rPr>
          <w:i/>
          <w:sz w:val="28"/>
          <w:szCs w:val="28"/>
          <w:u w:val="single"/>
        </w:rPr>
        <w:t xml:space="preserve"> значения</w:t>
      </w:r>
    </w:p>
    <w:p w:rsidR="00300BDF" w:rsidRPr="00EA30E9" w:rsidRDefault="00300BDF" w:rsidP="00EA30E9">
      <w:pPr>
        <w:spacing w:after="0" w:line="240" w:lineRule="auto"/>
        <w:ind w:firstLine="709"/>
        <w:jc w:val="both"/>
      </w:pPr>
      <w:r w:rsidRPr="00EA30E9">
        <w:rPr>
          <w:sz w:val="28"/>
          <w:szCs w:val="28"/>
        </w:rPr>
        <w:t xml:space="preserve">Через </w:t>
      </w:r>
      <w:r w:rsidR="00F809D7">
        <w:rPr>
          <w:sz w:val="28"/>
          <w:szCs w:val="28"/>
        </w:rPr>
        <w:t>Аксенихинский</w:t>
      </w:r>
      <w:r w:rsidR="005E74AA" w:rsidRPr="00EA30E9">
        <w:rPr>
          <w:sz w:val="28"/>
          <w:szCs w:val="28"/>
        </w:rPr>
        <w:t xml:space="preserve"> сельсовет проходя</w:t>
      </w:r>
      <w:r w:rsidRPr="00EA30E9">
        <w:rPr>
          <w:sz w:val="28"/>
          <w:szCs w:val="28"/>
        </w:rPr>
        <w:t>т авто</w:t>
      </w:r>
      <w:r w:rsidR="005E74AA" w:rsidRPr="00EA30E9">
        <w:rPr>
          <w:sz w:val="28"/>
          <w:szCs w:val="28"/>
        </w:rPr>
        <w:t>мобильные дороги</w:t>
      </w:r>
      <w:r w:rsidRPr="00EA30E9">
        <w:rPr>
          <w:sz w:val="28"/>
          <w:szCs w:val="28"/>
        </w:rPr>
        <w:t xml:space="preserve"> </w:t>
      </w:r>
      <w:r w:rsidR="005E74AA" w:rsidRPr="00EA30E9">
        <w:rPr>
          <w:sz w:val="28"/>
          <w:szCs w:val="28"/>
        </w:rPr>
        <w:t>межмуниципального</w:t>
      </w:r>
      <w:r w:rsidRPr="00EA30E9">
        <w:rPr>
          <w:sz w:val="28"/>
          <w:szCs w:val="28"/>
        </w:rPr>
        <w:t xml:space="preserve"> значения</w:t>
      </w:r>
      <w:r w:rsidR="00F320FB" w:rsidRPr="00EA30E9">
        <w:rPr>
          <w:sz w:val="28"/>
          <w:szCs w:val="28"/>
        </w:rPr>
        <w:t xml:space="preserve"> </w:t>
      </w:r>
      <w:r w:rsidR="005D354D">
        <w:rPr>
          <w:sz w:val="28"/>
          <w:szCs w:val="28"/>
        </w:rPr>
        <w:t>7 км а/д «К-10»</w:t>
      </w:r>
      <w:r w:rsidR="005E74AA" w:rsidRPr="00EA30E9">
        <w:rPr>
          <w:sz w:val="28"/>
          <w:szCs w:val="28"/>
        </w:rPr>
        <w:t xml:space="preserve"> –</w:t>
      </w:r>
      <w:r w:rsidR="0084721E">
        <w:rPr>
          <w:sz w:val="28"/>
          <w:szCs w:val="28"/>
        </w:rPr>
        <w:t xml:space="preserve"> Аксених</w:t>
      </w:r>
      <w:r w:rsidR="0094472B">
        <w:rPr>
          <w:sz w:val="28"/>
          <w:szCs w:val="28"/>
        </w:rPr>
        <w:t>а</w:t>
      </w:r>
      <w:r w:rsidR="005E74AA" w:rsidRPr="00EA30E9">
        <w:rPr>
          <w:sz w:val="28"/>
          <w:szCs w:val="28"/>
        </w:rPr>
        <w:t xml:space="preserve"> и </w:t>
      </w:r>
      <w:r w:rsidR="005D354D">
        <w:rPr>
          <w:sz w:val="28"/>
          <w:szCs w:val="28"/>
        </w:rPr>
        <w:t xml:space="preserve">31 км а/д «Н-1501» </w:t>
      </w:r>
      <w:r w:rsidR="005D354D" w:rsidRPr="00EA30E9">
        <w:rPr>
          <w:sz w:val="28"/>
          <w:szCs w:val="28"/>
        </w:rPr>
        <w:t>–</w:t>
      </w:r>
      <w:r w:rsidR="005D354D">
        <w:rPr>
          <w:sz w:val="28"/>
          <w:szCs w:val="28"/>
        </w:rPr>
        <w:t xml:space="preserve">  Ганино. </w:t>
      </w:r>
      <w:r w:rsidR="00EA30E9" w:rsidRPr="00EA30E9">
        <w:rPr>
          <w:sz w:val="28"/>
          <w:szCs w:val="28"/>
        </w:rPr>
        <w:t>Общая протяженность авто</w:t>
      </w:r>
      <w:r w:rsidR="00EA30E9">
        <w:rPr>
          <w:sz w:val="28"/>
          <w:szCs w:val="28"/>
        </w:rPr>
        <w:t>мобильных дорог</w:t>
      </w:r>
      <w:r w:rsidR="00EA30E9" w:rsidRPr="00EA30E9">
        <w:rPr>
          <w:sz w:val="28"/>
          <w:szCs w:val="28"/>
        </w:rPr>
        <w:t xml:space="preserve"> межмуниципального</w:t>
      </w:r>
      <w:r w:rsidR="00EA30E9">
        <w:rPr>
          <w:sz w:val="28"/>
          <w:szCs w:val="28"/>
        </w:rPr>
        <w:t xml:space="preserve"> значения в </w:t>
      </w:r>
      <w:r w:rsidR="00E22A9D">
        <w:rPr>
          <w:sz w:val="28"/>
          <w:szCs w:val="28"/>
        </w:rPr>
        <w:t>Аксенихинском</w:t>
      </w:r>
      <w:r w:rsidR="005D354D">
        <w:rPr>
          <w:sz w:val="28"/>
          <w:szCs w:val="28"/>
        </w:rPr>
        <w:t xml:space="preserve"> сельсовете составляет 9,89</w:t>
      </w:r>
      <w:r w:rsidR="00EA30E9">
        <w:rPr>
          <w:sz w:val="28"/>
          <w:szCs w:val="28"/>
        </w:rPr>
        <w:t xml:space="preserve"> км.</w:t>
      </w:r>
    </w:p>
    <w:p w:rsidR="00300BDF" w:rsidRPr="00EA30E9" w:rsidRDefault="00300BDF" w:rsidP="00300BDF">
      <w:pPr>
        <w:spacing w:before="240" w:after="0" w:line="240" w:lineRule="auto"/>
        <w:ind w:firstLine="709"/>
        <w:contextualSpacing/>
        <w:jc w:val="both"/>
        <w:rPr>
          <w:i/>
          <w:sz w:val="28"/>
          <w:szCs w:val="28"/>
          <w:u w:val="single"/>
        </w:rPr>
      </w:pPr>
      <w:r w:rsidRPr="00EA30E9">
        <w:rPr>
          <w:i/>
          <w:sz w:val="28"/>
          <w:szCs w:val="28"/>
          <w:u w:val="single"/>
        </w:rPr>
        <w:t>Железнодорожный транспорт</w:t>
      </w:r>
    </w:p>
    <w:p w:rsidR="000778CF" w:rsidRPr="00150161" w:rsidRDefault="00150161" w:rsidP="00150161">
      <w:pPr>
        <w:spacing w:after="0" w:line="240" w:lineRule="auto"/>
        <w:ind w:firstLine="709"/>
        <w:contextualSpacing/>
        <w:jc w:val="both"/>
        <w:rPr>
          <w:b/>
          <w:bCs/>
          <w:color w:val="000000" w:themeColor="text1"/>
        </w:rPr>
      </w:pPr>
      <w:r w:rsidRPr="00150161">
        <w:rPr>
          <w:sz w:val="28"/>
          <w:szCs w:val="28"/>
        </w:rPr>
        <w:lastRenderedPageBreak/>
        <w:t xml:space="preserve">Через Аксенихинский сельсовет проходит участок Транссибирской железнодорожной магистрали, Западно-Сибирской железной дороги. Ближайшие остановочные платформы: </w:t>
      </w:r>
      <w:r w:rsidR="00CE12EF" w:rsidRPr="00150161">
        <w:rPr>
          <w:sz w:val="28"/>
          <w:szCs w:val="28"/>
        </w:rPr>
        <w:t xml:space="preserve">«436 </w:t>
      </w:r>
      <w:r w:rsidRPr="00150161">
        <w:rPr>
          <w:sz w:val="28"/>
          <w:szCs w:val="28"/>
        </w:rPr>
        <w:t>км», находящаяся в непосредственной близости от с. Аксениха</w:t>
      </w:r>
      <w:r>
        <w:rPr>
          <w:sz w:val="28"/>
          <w:szCs w:val="28"/>
        </w:rPr>
        <w:t>,</w:t>
      </w:r>
      <w:r w:rsidRPr="00150161">
        <w:rPr>
          <w:sz w:val="28"/>
          <w:szCs w:val="28"/>
        </w:rPr>
        <w:t xml:space="preserve"> и </w:t>
      </w:r>
      <w:r>
        <w:rPr>
          <w:sz w:val="28"/>
          <w:szCs w:val="28"/>
        </w:rPr>
        <w:t xml:space="preserve">станция </w:t>
      </w:r>
      <w:r w:rsidRPr="00150161">
        <w:rPr>
          <w:sz w:val="28"/>
          <w:szCs w:val="28"/>
        </w:rPr>
        <w:t>«Аксениха», расположенная на расстоянии 7 км от с. Аксениха, к которой ведет грунтовая дорога.</w:t>
      </w:r>
      <w:r w:rsidRPr="00150161">
        <w:rPr>
          <w:b/>
          <w:bCs/>
          <w:color w:val="000000" w:themeColor="text1"/>
        </w:rPr>
        <w:t xml:space="preserve"> </w:t>
      </w:r>
    </w:p>
    <w:p w:rsidR="00F32964" w:rsidRDefault="00655F7E" w:rsidP="00F32964">
      <w:pPr>
        <w:pStyle w:val="a7"/>
        <w:keepNext/>
        <w:spacing w:after="0"/>
        <w:jc w:val="both"/>
        <w:rPr>
          <w:color w:val="auto"/>
          <w:sz w:val="24"/>
          <w:szCs w:val="24"/>
        </w:rPr>
      </w:pPr>
      <w:r>
        <w:rPr>
          <w:color w:val="000000" w:themeColor="text1"/>
          <w:sz w:val="24"/>
          <w:szCs w:val="24"/>
        </w:rPr>
        <w:t>Таблица 17</w:t>
      </w:r>
      <w:r w:rsidR="00194266">
        <w:rPr>
          <w:color w:val="000000" w:themeColor="text1"/>
          <w:sz w:val="24"/>
          <w:szCs w:val="24"/>
        </w:rPr>
        <w:t xml:space="preserve"> </w:t>
      </w:r>
      <w:r w:rsidR="00F32964" w:rsidRPr="00194266">
        <w:rPr>
          <w:color w:val="000000" w:themeColor="text1"/>
          <w:sz w:val="24"/>
          <w:szCs w:val="24"/>
        </w:rPr>
        <w:t>-</w:t>
      </w:r>
      <w:r w:rsidR="00F32964" w:rsidRPr="00AB0529">
        <w:rPr>
          <w:color w:val="FF0000"/>
          <w:sz w:val="24"/>
          <w:szCs w:val="24"/>
        </w:rPr>
        <w:t xml:space="preserve"> </w:t>
      </w:r>
      <w:r w:rsidR="00F32964" w:rsidRPr="00F32964">
        <w:rPr>
          <w:color w:val="auto"/>
          <w:sz w:val="24"/>
          <w:szCs w:val="24"/>
        </w:rPr>
        <w:t>Расписание пригородных поездов</w:t>
      </w:r>
    </w:p>
    <w:tbl>
      <w:tblPr>
        <w:tblStyle w:val="afff6"/>
        <w:tblW w:w="0" w:type="auto"/>
        <w:jc w:val="center"/>
        <w:tblLook w:val="04A0" w:firstRow="1" w:lastRow="0" w:firstColumn="1" w:lastColumn="0" w:noHBand="0" w:noVBand="1"/>
      </w:tblPr>
      <w:tblGrid>
        <w:gridCol w:w="1326"/>
        <w:gridCol w:w="3521"/>
        <w:gridCol w:w="2551"/>
        <w:gridCol w:w="2862"/>
      </w:tblGrid>
      <w:tr w:rsidR="00837F3F" w:rsidRPr="00AB0529" w:rsidTr="00634516">
        <w:trPr>
          <w:jc w:val="center"/>
        </w:trPr>
        <w:tc>
          <w:tcPr>
            <w:tcW w:w="1245" w:type="dxa"/>
            <w:vAlign w:val="center"/>
          </w:tcPr>
          <w:p w:rsidR="00F32964" w:rsidRPr="00C43902" w:rsidRDefault="00F32964" w:rsidP="005868B5">
            <w:pPr>
              <w:jc w:val="center"/>
              <w:rPr>
                <w:b/>
                <w:sz w:val="24"/>
                <w:szCs w:val="24"/>
              </w:rPr>
            </w:pPr>
            <w:r w:rsidRPr="00C43902">
              <w:rPr>
                <w:b/>
                <w:sz w:val="24"/>
                <w:szCs w:val="24"/>
              </w:rPr>
              <w:t>№ маршрута</w:t>
            </w:r>
          </w:p>
        </w:tc>
        <w:tc>
          <w:tcPr>
            <w:tcW w:w="3521" w:type="dxa"/>
            <w:vAlign w:val="center"/>
          </w:tcPr>
          <w:p w:rsidR="00F32964" w:rsidRPr="00C43902" w:rsidRDefault="00F32964" w:rsidP="005868B5">
            <w:pPr>
              <w:jc w:val="center"/>
              <w:rPr>
                <w:b/>
                <w:sz w:val="24"/>
                <w:szCs w:val="24"/>
              </w:rPr>
            </w:pPr>
            <w:r w:rsidRPr="00C43902">
              <w:rPr>
                <w:b/>
                <w:sz w:val="24"/>
                <w:szCs w:val="24"/>
              </w:rPr>
              <w:t>Маршрут</w:t>
            </w:r>
          </w:p>
        </w:tc>
        <w:tc>
          <w:tcPr>
            <w:tcW w:w="2551" w:type="dxa"/>
            <w:vAlign w:val="center"/>
          </w:tcPr>
          <w:p w:rsidR="00F32964" w:rsidRPr="00C43902" w:rsidRDefault="00837F3F" w:rsidP="00837F3F">
            <w:pPr>
              <w:jc w:val="center"/>
              <w:rPr>
                <w:b/>
                <w:sz w:val="24"/>
                <w:szCs w:val="24"/>
              </w:rPr>
            </w:pPr>
            <w:r w:rsidRPr="00C43902">
              <w:rPr>
                <w:b/>
                <w:sz w:val="24"/>
                <w:szCs w:val="24"/>
              </w:rPr>
              <w:t>Время отправления от станции Аксениха</w:t>
            </w:r>
          </w:p>
        </w:tc>
        <w:tc>
          <w:tcPr>
            <w:tcW w:w="2862" w:type="dxa"/>
            <w:vAlign w:val="center"/>
          </w:tcPr>
          <w:p w:rsidR="00F32964" w:rsidRPr="00C43902" w:rsidRDefault="00837F3F" w:rsidP="005868B5">
            <w:pPr>
              <w:jc w:val="center"/>
              <w:rPr>
                <w:b/>
                <w:sz w:val="24"/>
                <w:szCs w:val="24"/>
              </w:rPr>
            </w:pPr>
            <w:r w:rsidRPr="00C43902">
              <w:rPr>
                <w:b/>
                <w:sz w:val="24"/>
                <w:szCs w:val="24"/>
              </w:rPr>
              <w:t>Время отправления от станции 436 км</w:t>
            </w:r>
          </w:p>
        </w:tc>
      </w:tr>
      <w:tr w:rsidR="00837F3F" w:rsidRPr="00AB0529" w:rsidTr="00634516">
        <w:trPr>
          <w:trHeight w:val="587"/>
          <w:jc w:val="center"/>
        </w:trPr>
        <w:tc>
          <w:tcPr>
            <w:tcW w:w="1245" w:type="dxa"/>
            <w:vAlign w:val="center"/>
          </w:tcPr>
          <w:p w:rsidR="00F32964" w:rsidRPr="00C43902" w:rsidRDefault="00F32964" w:rsidP="005868B5">
            <w:pPr>
              <w:jc w:val="center"/>
              <w:rPr>
                <w:sz w:val="24"/>
                <w:szCs w:val="24"/>
                <w:lang w:val="en-US"/>
              </w:rPr>
            </w:pPr>
            <w:r w:rsidRPr="00C43902">
              <w:rPr>
                <w:sz w:val="24"/>
                <w:szCs w:val="24"/>
              </w:rPr>
              <w:t xml:space="preserve">961 </w:t>
            </w:r>
            <w:r w:rsidRPr="00C43902">
              <w:rPr>
                <w:sz w:val="24"/>
                <w:szCs w:val="24"/>
                <w:lang w:val="en-US"/>
              </w:rPr>
              <w:t>H</w:t>
            </w:r>
          </w:p>
        </w:tc>
        <w:tc>
          <w:tcPr>
            <w:tcW w:w="3521" w:type="dxa"/>
            <w:vAlign w:val="center"/>
          </w:tcPr>
          <w:p w:rsidR="00F32964" w:rsidRPr="00C43902" w:rsidRDefault="00F32964" w:rsidP="005868B5">
            <w:pPr>
              <w:jc w:val="both"/>
              <w:rPr>
                <w:sz w:val="24"/>
                <w:szCs w:val="24"/>
              </w:rPr>
            </w:pPr>
            <w:r w:rsidRPr="00C43902">
              <w:rPr>
                <w:sz w:val="24"/>
                <w:szCs w:val="24"/>
              </w:rPr>
              <w:t>Камень-на-Оби — Карасук</w:t>
            </w:r>
          </w:p>
        </w:tc>
        <w:tc>
          <w:tcPr>
            <w:tcW w:w="2551" w:type="dxa"/>
            <w:vAlign w:val="center"/>
          </w:tcPr>
          <w:p w:rsidR="00F32964" w:rsidRPr="00C43902" w:rsidRDefault="00837F3F" w:rsidP="00AD48C9">
            <w:pPr>
              <w:jc w:val="center"/>
              <w:rPr>
                <w:sz w:val="24"/>
                <w:szCs w:val="24"/>
              </w:rPr>
            </w:pPr>
            <w:r w:rsidRPr="00C43902">
              <w:rPr>
                <w:sz w:val="24"/>
                <w:szCs w:val="24"/>
              </w:rPr>
              <w:t>10:56</w:t>
            </w:r>
          </w:p>
        </w:tc>
        <w:tc>
          <w:tcPr>
            <w:tcW w:w="2862" w:type="dxa"/>
            <w:vAlign w:val="center"/>
          </w:tcPr>
          <w:p w:rsidR="00F32964" w:rsidRPr="00C43902" w:rsidRDefault="00837F3F" w:rsidP="00AD48C9">
            <w:pPr>
              <w:jc w:val="center"/>
              <w:rPr>
                <w:sz w:val="24"/>
                <w:szCs w:val="24"/>
              </w:rPr>
            </w:pPr>
            <w:r w:rsidRPr="00C43902">
              <w:rPr>
                <w:sz w:val="24"/>
                <w:szCs w:val="24"/>
              </w:rPr>
              <w:t>10:47</w:t>
            </w:r>
          </w:p>
        </w:tc>
      </w:tr>
      <w:tr w:rsidR="00837F3F" w:rsidRPr="00AB0529" w:rsidTr="00634516">
        <w:trPr>
          <w:trHeight w:val="616"/>
          <w:jc w:val="center"/>
        </w:trPr>
        <w:tc>
          <w:tcPr>
            <w:tcW w:w="1245" w:type="dxa"/>
            <w:vAlign w:val="center"/>
          </w:tcPr>
          <w:p w:rsidR="00F32964" w:rsidRPr="00C43902" w:rsidRDefault="00F32964" w:rsidP="005868B5">
            <w:pPr>
              <w:jc w:val="center"/>
              <w:rPr>
                <w:sz w:val="24"/>
                <w:szCs w:val="24"/>
                <w:lang w:val="en-US"/>
              </w:rPr>
            </w:pPr>
            <w:r w:rsidRPr="00C43902">
              <w:rPr>
                <w:sz w:val="24"/>
                <w:szCs w:val="24"/>
                <w:lang w:val="en-US"/>
              </w:rPr>
              <w:t>970 H</w:t>
            </w:r>
          </w:p>
        </w:tc>
        <w:tc>
          <w:tcPr>
            <w:tcW w:w="3521" w:type="dxa"/>
            <w:vAlign w:val="center"/>
          </w:tcPr>
          <w:p w:rsidR="00F32964" w:rsidRPr="00C43902" w:rsidRDefault="00F32964" w:rsidP="005868B5">
            <w:pPr>
              <w:jc w:val="both"/>
              <w:rPr>
                <w:sz w:val="24"/>
                <w:szCs w:val="24"/>
              </w:rPr>
            </w:pPr>
            <w:r w:rsidRPr="00C43902">
              <w:rPr>
                <w:sz w:val="24"/>
                <w:szCs w:val="24"/>
              </w:rPr>
              <w:t>Иртышское — Камень-на-Оби</w:t>
            </w:r>
          </w:p>
        </w:tc>
        <w:tc>
          <w:tcPr>
            <w:tcW w:w="2551" w:type="dxa"/>
            <w:vAlign w:val="center"/>
          </w:tcPr>
          <w:p w:rsidR="00F32964" w:rsidRPr="00C43902" w:rsidRDefault="00837F3F" w:rsidP="00AD48C9">
            <w:pPr>
              <w:jc w:val="center"/>
              <w:rPr>
                <w:sz w:val="24"/>
                <w:szCs w:val="24"/>
              </w:rPr>
            </w:pPr>
            <w:r w:rsidRPr="00C43902">
              <w:rPr>
                <w:sz w:val="24"/>
                <w:szCs w:val="24"/>
              </w:rPr>
              <w:t>11:42</w:t>
            </w:r>
          </w:p>
        </w:tc>
        <w:tc>
          <w:tcPr>
            <w:tcW w:w="2862" w:type="dxa"/>
            <w:vAlign w:val="center"/>
          </w:tcPr>
          <w:p w:rsidR="00F32964" w:rsidRPr="00C43902" w:rsidRDefault="00837F3F" w:rsidP="00AD48C9">
            <w:pPr>
              <w:jc w:val="center"/>
              <w:rPr>
                <w:sz w:val="24"/>
                <w:szCs w:val="24"/>
              </w:rPr>
            </w:pPr>
            <w:r w:rsidRPr="00C43902">
              <w:rPr>
                <w:sz w:val="24"/>
                <w:szCs w:val="24"/>
              </w:rPr>
              <w:t>11:49</w:t>
            </w:r>
          </w:p>
        </w:tc>
      </w:tr>
      <w:tr w:rsidR="00837F3F" w:rsidRPr="00AB0529" w:rsidTr="00634516">
        <w:trPr>
          <w:trHeight w:val="616"/>
          <w:jc w:val="center"/>
        </w:trPr>
        <w:tc>
          <w:tcPr>
            <w:tcW w:w="1245" w:type="dxa"/>
            <w:vAlign w:val="center"/>
          </w:tcPr>
          <w:p w:rsidR="00F32964" w:rsidRPr="00C43902" w:rsidRDefault="00F32964" w:rsidP="005868B5">
            <w:pPr>
              <w:jc w:val="center"/>
              <w:rPr>
                <w:sz w:val="24"/>
                <w:szCs w:val="24"/>
                <w:lang w:val="en-US"/>
              </w:rPr>
            </w:pPr>
            <w:r w:rsidRPr="00C43902">
              <w:rPr>
                <w:sz w:val="24"/>
                <w:szCs w:val="24"/>
                <w:lang w:val="en-US"/>
              </w:rPr>
              <w:t>969 H</w:t>
            </w:r>
          </w:p>
        </w:tc>
        <w:tc>
          <w:tcPr>
            <w:tcW w:w="3521" w:type="dxa"/>
            <w:vAlign w:val="center"/>
          </w:tcPr>
          <w:p w:rsidR="00F32964" w:rsidRPr="00C43902" w:rsidRDefault="00F32964" w:rsidP="005868B5">
            <w:pPr>
              <w:jc w:val="both"/>
              <w:rPr>
                <w:sz w:val="24"/>
                <w:szCs w:val="24"/>
              </w:rPr>
            </w:pPr>
            <w:r w:rsidRPr="00C43902">
              <w:rPr>
                <w:sz w:val="24"/>
                <w:szCs w:val="24"/>
              </w:rPr>
              <w:t>Камень-на-Оби — Карасук</w:t>
            </w:r>
          </w:p>
        </w:tc>
        <w:tc>
          <w:tcPr>
            <w:tcW w:w="2551" w:type="dxa"/>
            <w:vAlign w:val="center"/>
          </w:tcPr>
          <w:p w:rsidR="00F32964" w:rsidRPr="00C43902" w:rsidRDefault="00AD48C9" w:rsidP="00AD48C9">
            <w:pPr>
              <w:jc w:val="center"/>
              <w:rPr>
                <w:sz w:val="24"/>
                <w:szCs w:val="24"/>
              </w:rPr>
            </w:pPr>
            <w:r w:rsidRPr="00C43902">
              <w:rPr>
                <w:sz w:val="24"/>
                <w:szCs w:val="24"/>
              </w:rPr>
              <w:t>17:36</w:t>
            </w:r>
          </w:p>
        </w:tc>
        <w:tc>
          <w:tcPr>
            <w:tcW w:w="2862" w:type="dxa"/>
            <w:vAlign w:val="center"/>
          </w:tcPr>
          <w:p w:rsidR="00F32964" w:rsidRPr="00C43902" w:rsidRDefault="00AD48C9" w:rsidP="00AD48C9">
            <w:pPr>
              <w:jc w:val="center"/>
              <w:rPr>
                <w:sz w:val="24"/>
                <w:szCs w:val="24"/>
              </w:rPr>
            </w:pPr>
            <w:r w:rsidRPr="00C43902">
              <w:rPr>
                <w:sz w:val="24"/>
                <w:szCs w:val="24"/>
              </w:rPr>
              <w:t>17:28</w:t>
            </w:r>
          </w:p>
        </w:tc>
      </w:tr>
      <w:tr w:rsidR="00837F3F" w:rsidRPr="00AB0529" w:rsidTr="00634516">
        <w:trPr>
          <w:trHeight w:val="616"/>
          <w:jc w:val="center"/>
        </w:trPr>
        <w:tc>
          <w:tcPr>
            <w:tcW w:w="1245" w:type="dxa"/>
            <w:vAlign w:val="center"/>
          </w:tcPr>
          <w:p w:rsidR="00F32964" w:rsidRPr="00C43902" w:rsidRDefault="00F32964" w:rsidP="005868B5">
            <w:pPr>
              <w:jc w:val="center"/>
              <w:rPr>
                <w:sz w:val="24"/>
                <w:szCs w:val="24"/>
                <w:lang w:val="en-US"/>
              </w:rPr>
            </w:pPr>
            <w:r w:rsidRPr="00C43902">
              <w:rPr>
                <w:sz w:val="24"/>
                <w:szCs w:val="24"/>
                <w:lang w:val="en-US"/>
              </w:rPr>
              <w:t>964 H</w:t>
            </w:r>
          </w:p>
        </w:tc>
        <w:tc>
          <w:tcPr>
            <w:tcW w:w="3521" w:type="dxa"/>
            <w:vAlign w:val="center"/>
          </w:tcPr>
          <w:p w:rsidR="00F32964" w:rsidRPr="00C43902" w:rsidRDefault="00F32964" w:rsidP="005868B5">
            <w:pPr>
              <w:jc w:val="both"/>
              <w:rPr>
                <w:sz w:val="24"/>
                <w:szCs w:val="24"/>
              </w:rPr>
            </w:pPr>
            <w:r w:rsidRPr="00C43902">
              <w:rPr>
                <w:sz w:val="24"/>
                <w:szCs w:val="24"/>
              </w:rPr>
              <w:t>Иртышское — Камень-на-Оби</w:t>
            </w:r>
          </w:p>
        </w:tc>
        <w:tc>
          <w:tcPr>
            <w:tcW w:w="2551" w:type="dxa"/>
            <w:vAlign w:val="center"/>
          </w:tcPr>
          <w:p w:rsidR="00F32964" w:rsidRPr="00C43902" w:rsidRDefault="00634516" w:rsidP="00634516">
            <w:pPr>
              <w:jc w:val="center"/>
              <w:rPr>
                <w:sz w:val="24"/>
                <w:szCs w:val="24"/>
              </w:rPr>
            </w:pPr>
            <w:r w:rsidRPr="00C43902">
              <w:rPr>
                <w:sz w:val="24"/>
                <w:szCs w:val="24"/>
              </w:rPr>
              <w:t>19:11</w:t>
            </w:r>
          </w:p>
        </w:tc>
        <w:tc>
          <w:tcPr>
            <w:tcW w:w="2862" w:type="dxa"/>
            <w:vAlign w:val="center"/>
          </w:tcPr>
          <w:p w:rsidR="00F32964" w:rsidRPr="00C43902" w:rsidRDefault="00634516" w:rsidP="00634516">
            <w:pPr>
              <w:jc w:val="center"/>
              <w:rPr>
                <w:sz w:val="24"/>
                <w:szCs w:val="24"/>
              </w:rPr>
            </w:pPr>
            <w:r w:rsidRPr="00C43902">
              <w:rPr>
                <w:sz w:val="24"/>
                <w:szCs w:val="24"/>
              </w:rPr>
              <w:t>19:18</w:t>
            </w:r>
          </w:p>
        </w:tc>
      </w:tr>
    </w:tbl>
    <w:p w:rsidR="00300BDF" w:rsidRPr="00C63104" w:rsidRDefault="00300BDF" w:rsidP="00E317C8">
      <w:pPr>
        <w:pStyle w:val="af3"/>
        <w:keepNext/>
        <w:keepLines/>
        <w:numPr>
          <w:ilvl w:val="2"/>
          <w:numId w:val="40"/>
        </w:numPr>
        <w:spacing w:before="240" w:after="240" w:line="240" w:lineRule="auto"/>
        <w:jc w:val="center"/>
        <w:outlineLvl w:val="2"/>
        <w:rPr>
          <w:b/>
          <w:sz w:val="28"/>
          <w:szCs w:val="28"/>
        </w:rPr>
      </w:pPr>
      <w:bookmarkStart w:id="259" w:name="_Toc75786833"/>
      <w:r w:rsidRPr="00C63104">
        <w:rPr>
          <w:b/>
          <w:sz w:val="28"/>
          <w:szCs w:val="28"/>
        </w:rPr>
        <w:t>Пассажирские перевозки</w:t>
      </w:r>
      <w:bookmarkEnd w:id="259"/>
    </w:p>
    <w:p w:rsidR="00516582" w:rsidRPr="00615C98" w:rsidRDefault="00300BDF" w:rsidP="004F0F6D">
      <w:pPr>
        <w:spacing w:after="0" w:line="240" w:lineRule="auto"/>
        <w:ind w:firstLine="709"/>
        <w:jc w:val="both"/>
        <w:rPr>
          <w:sz w:val="28"/>
          <w:szCs w:val="28"/>
        </w:rPr>
      </w:pPr>
      <w:r w:rsidRPr="00C02147">
        <w:rPr>
          <w:sz w:val="28"/>
          <w:szCs w:val="28"/>
        </w:rPr>
        <w:t xml:space="preserve">Пассажирские перевозки на территории </w:t>
      </w:r>
      <w:r w:rsidR="00C02147" w:rsidRPr="00C02147">
        <w:rPr>
          <w:sz w:val="28"/>
          <w:szCs w:val="28"/>
        </w:rPr>
        <w:t xml:space="preserve">Краснозерского </w:t>
      </w:r>
      <w:r w:rsidR="000B273A" w:rsidRPr="00C02147">
        <w:rPr>
          <w:sz w:val="28"/>
          <w:szCs w:val="28"/>
        </w:rPr>
        <w:t xml:space="preserve">муниципального района </w:t>
      </w:r>
      <w:r w:rsidR="00127E10" w:rsidRPr="00615C98">
        <w:rPr>
          <w:sz w:val="28"/>
          <w:szCs w:val="28"/>
        </w:rPr>
        <w:t>осуществляет</w:t>
      </w:r>
      <w:r w:rsidRPr="00615C98">
        <w:rPr>
          <w:sz w:val="28"/>
          <w:szCs w:val="28"/>
        </w:rPr>
        <w:t xml:space="preserve"> </w:t>
      </w:r>
      <w:r w:rsidR="00C02147" w:rsidRPr="00615C98">
        <w:rPr>
          <w:sz w:val="28"/>
          <w:szCs w:val="28"/>
        </w:rPr>
        <w:t>акционерное общество</w:t>
      </w:r>
      <w:r w:rsidR="00127E10" w:rsidRPr="00615C98">
        <w:rPr>
          <w:sz w:val="28"/>
          <w:szCs w:val="28"/>
        </w:rPr>
        <w:t xml:space="preserve"> «</w:t>
      </w:r>
      <w:r w:rsidR="00C02147" w:rsidRPr="00615C98">
        <w:rPr>
          <w:sz w:val="28"/>
          <w:szCs w:val="28"/>
        </w:rPr>
        <w:t>Краснозерскавтотранс-1</w:t>
      </w:r>
      <w:r w:rsidR="00127E10" w:rsidRPr="00615C98">
        <w:rPr>
          <w:sz w:val="28"/>
          <w:szCs w:val="28"/>
        </w:rPr>
        <w:t>»</w:t>
      </w:r>
      <w:r w:rsidR="00516582" w:rsidRPr="00615C98">
        <w:rPr>
          <w:sz w:val="28"/>
          <w:szCs w:val="28"/>
        </w:rPr>
        <w:t>.</w:t>
      </w:r>
    </w:p>
    <w:p w:rsidR="00127E10" w:rsidRPr="00615C98" w:rsidRDefault="000B273A" w:rsidP="004F0F6D">
      <w:pPr>
        <w:spacing w:after="0" w:line="240" w:lineRule="auto"/>
        <w:ind w:firstLine="709"/>
        <w:jc w:val="both"/>
        <w:rPr>
          <w:sz w:val="28"/>
          <w:szCs w:val="28"/>
        </w:rPr>
      </w:pPr>
      <w:r w:rsidRPr="00615C98">
        <w:rPr>
          <w:sz w:val="28"/>
          <w:szCs w:val="28"/>
        </w:rPr>
        <w:t xml:space="preserve"> </w:t>
      </w:r>
      <w:r w:rsidR="005C5A7A" w:rsidRPr="00615C98">
        <w:rPr>
          <w:sz w:val="28"/>
          <w:szCs w:val="28"/>
        </w:rPr>
        <w:t>По</w:t>
      </w:r>
      <w:r w:rsidRPr="00615C98">
        <w:rPr>
          <w:sz w:val="28"/>
          <w:szCs w:val="28"/>
        </w:rPr>
        <w:t xml:space="preserve"> территории </w:t>
      </w:r>
      <w:r w:rsidR="00F809D7" w:rsidRPr="00615C98">
        <w:rPr>
          <w:sz w:val="28"/>
          <w:szCs w:val="28"/>
        </w:rPr>
        <w:t>Аксенихинского</w:t>
      </w:r>
      <w:r w:rsidR="008F3DAB" w:rsidRPr="00615C98">
        <w:rPr>
          <w:sz w:val="28"/>
          <w:szCs w:val="28"/>
        </w:rPr>
        <w:t xml:space="preserve"> сельсовета </w:t>
      </w:r>
      <w:r w:rsidRPr="00615C98">
        <w:rPr>
          <w:sz w:val="28"/>
          <w:szCs w:val="28"/>
        </w:rPr>
        <w:t xml:space="preserve">проходят </w:t>
      </w:r>
      <w:r w:rsidR="00615C98" w:rsidRPr="00615C98">
        <w:rPr>
          <w:sz w:val="28"/>
          <w:szCs w:val="28"/>
        </w:rPr>
        <w:t>один автобусных маршрут</w:t>
      </w:r>
      <w:r w:rsidR="00300BDF" w:rsidRPr="00615C98">
        <w:rPr>
          <w:sz w:val="28"/>
          <w:szCs w:val="28"/>
        </w:rPr>
        <w:t>, обеспечивающ</w:t>
      </w:r>
      <w:r w:rsidR="004F0F6D" w:rsidRPr="00615C98">
        <w:rPr>
          <w:sz w:val="28"/>
          <w:szCs w:val="28"/>
        </w:rPr>
        <w:t>ие</w:t>
      </w:r>
      <w:r w:rsidR="00300BDF" w:rsidRPr="00615C98">
        <w:rPr>
          <w:sz w:val="28"/>
          <w:szCs w:val="28"/>
        </w:rPr>
        <w:t xml:space="preserve"> сообщение с </w:t>
      </w:r>
      <w:r w:rsidR="005C5A7A" w:rsidRPr="00615C98">
        <w:rPr>
          <w:sz w:val="28"/>
          <w:szCs w:val="28"/>
        </w:rPr>
        <w:t xml:space="preserve">районным центром и </w:t>
      </w:r>
      <w:r w:rsidR="00300BDF" w:rsidRPr="00615C98">
        <w:rPr>
          <w:sz w:val="28"/>
          <w:szCs w:val="28"/>
        </w:rPr>
        <w:t xml:space="preserve">соседними населенными пунктами </w:t>
      </w:r>
      <w:r w:rsidR="005C5A7A" w:rsidRPr="00615C98">
        <w:rPr>
          <w:sz w:val="28"/>
          <w:szCs w:val="28"/>
        </w:rPr>
        <w:t>Краснозерского района</w:t>
      </w:r>
      <w:r w:rsidR="00300BDF" w:rsidRPr="00615C98">
        <w:rPr>
          <w:sz w:val="28"/>
          <w:szCs w:val="28"/>
        </w:rPr>
        <w:t>.</w:t>
      </w:r>
      <w:r w:rsidR="00127E10" w:rsidRPr="00615C98">
        <w:rPr>
          <w:sz w:val="28"/>
          <w:szCs w:val="28"/>
        </w:rPr>
        <w:t xml:space="preserve"> </w:t>
      </w:r>
      <w:r w:rsidR="004F0F6D" w:rsidRPr="00615C98">
        <w:rPr>
          <w:sz w:val="28"/>
          <w:szCs w:val="28"/>
        </w:rPr>
        <w:t>Перечень автобусных маршрутов приведен в</w:t>
      </w:r>
      <w:r w:rsidR="00194266" w:rsidRPr="00615C98">
        <w:rPr>
          <w:sz w:val="28"/>
          <w:szCs w:val="28"/>
        </w:rPr>
        <w:t xml:space="preserve"> таблице 17</w:t>
      </w:r>
      <w:r w:rsidR="004F0F6D" w:rsidRPr="00615C98">
        <w:rPr>
          <w:sz w:val="28"/>
          <w:szCs w:val="28"/>
        </w:rPr>
        <w:t>.</w:t>
      </w:r>
      <w:r w:rsidR="004F0F6D" w:rsidRPr="00615C98">
        <w:t xml:space="preserve"> </w:t>
      </w:r>
      <w:r w:rsidR="004F0F6D" w:rsidRPr="00615C98">
        <w:rPr>
          <w:sz w:val="28"/>
          <w:szCs w:val="28"/>
        </w:rPr>
        <w:t>Автостанция на территории поселения отсутствует. П</w:t>
      </w:r>
      <w:r w:rsidR="00054465" w:rsidRPr="00615C98">
        <w:rPr>
          <w:sz w:val="28"/>
          <w:szCs w:val="28"/>
        </w:rPr>
        <w:t>осадка пассажиров</w:t>
      </w:r>
      <w:r w:rsidR="004F0F6D" w:rsidRPr="00615C98">
        <w:rPr>
          <w:sz w:val="28"/>
          <w:szCs w:val="28"/>
        </w:rPr>
        <w:t xml:space="preserve"> и отправление </w:t>
      </w:r>
      <w:r w:rsidR="00054465" w:rsidRPr="00615C98">
        <w:rPr>
          <w:sz w:val="28"/>
          <w:szCs w:val="28"/>
        </w:rPr>
        <w:t>автобуса</w:t>
      </w:r>
      <w:r w:rsidR="004F0F6D" w:rsidRPr="00615C98">
        <w:rPr>
          <w:sz w:val="28"/>
          <w:szCs w:val="28"/>
        </w:rPr>
        <w:t xml:space="preserve"> осуществляется с остановочных пунктов.</w:t>
      </w:r>
    </w:p>
    <w:p w:rsidR="00127E10" w:rsidRPr="00615C98" w:rsidRDefault="00655F7E" w:rsidP="00127E10">
      <w:pPr>
        <w:pStyle w:val="a7"/>
        <w:keepNext/>
        <w:spacing w:after="0"/>
        <w:jc w:val="both"/>
        <w:rPr>
          <w:color w:val="auto"/>
          <w:sz w:val="24"/>
          <w:szCs w:val="24"/>
        </w:rPr>
      </w:pPr>
      <w:r>
        <w:rPr>
          <w:color w:val="auto"/>
          <w:sz w:val="24"/>
          <w:szCs w:val="24"/>
        </w:rPr>
        <w:t>Таблица 18</w:t>
      </w:r>
      <w:r w:rsidR="00127E10" w:rsidRPr="00615C98">
        <w:rPr>
          <w:color w:val="auto"/>
          <w:sz w:val="24"/>
          <w:szCs w:val="24"/>
        </w:rPr>
        <w:t>- Перечь автобусных маршрутов</w:t>
      </w:r>
    </w:p>
    <w:tbl>
      <w:tblPr>
        <w:tblStyle w:val="afff6"/>
        <w:tblW w:w="0" w:type="auto"/>
        <w:jc w:val="center"/>
        <w:tblLook w:val="04A0" w:firstRow="1" w:lastRow="0" w:firstColumn="1" w:lastColumn="0" w:noHBand="0" w:noVBand="1"/>
      </w:tblPr>
      <w:tblGrid>
        <w:gridCol w:w="1326"/>
        <w:gridCol w:w="4027"/>
        <w:gridCol w:w="1877"/>
        <w:gridCol w:w="3192"/>
      </w:tblGrid>
      <w:tr w:rsidR="00615C98" w:rsidRPr="00615C98" w:rsidTr="00615C98">
        <w:trPr>
          <w:jc w:val="center"/>
        </w:trPr>
        <w:tc>
          <w:tcPr>
            <w:tcW w:w="1076" w:type="dxa"/>
            <w:vAlign w:val="center"/>
          </w:tcPr>
          <w:p w:rsidR="009B06D4" w:rsidRPr="00615C98" w:rsidRDefault="009B06D4" w:rsidP="00127E10">
            <w:pPr>
              <w:jc w:val="center"/>
              <w:rPr>
                <w:b/>
                <w:sz w:val="24"/>
                <w:szCs w:val="24"/>
              </w:rPr>
            </w:pPr>
            <w:r w:rsidRPr="00615C98">
              <w:rPr>
                <w:b/>
                <w:sz w:val="24"/>
                <w:szCs w:val="24"/>
              </w:rPr>
              <w:t>№ маршрута</w:t>
            </w:r>
          </w:p>
        </w:tc>
        <w:tc>
          <w:tcPr>
            <w:tcW w:w="4027" w:type="dxa"/>
            <w:vAlign w:val="center"/>
          </w:tcPr>
          <w:p w:rsidR="009B06D4" w:rsidRPr="00615C98" w:rsidRDefault="009B06D4" w:rsidP="00127E10">
            <w:pPr>
              <w:jc w:val="center"/>
              <w:rPr>
                <w:b/>
              </w:rPr>
            </w:pPr>
            <w:r w:rsidRPr="00615C98">
              <w:rPr>
                <w:b/>
                <w:sz w:val="24"/>
                <w:szCs w:val="24"/>
              </w:rPr>
              <w:t>Маршрут</w:t>
            </w:r>
          </w:p>
        </w:tc>
        <w:tc>
          <w:tcPr>
            <w:tcW w:w="1877" w:type="dxa"/>
            <w:vAlign w:val="center"/>
          </w:tcPr>
          <w:p w:rsidR="009B06D4" w:rsidRPr="00615C98" w:rsidRDefault="009B06D4" w:rsidP="00127E10">
            <w:pPr>
              <w:jc w:val="center"/>
              <w:rPr>
                <w:b/>
                <w:sz w:val="24"/>
                <w:szCs w:val="24"/>
              </w:rPr>
            </w:pPr>
            <w:r w:rsidRPr="00615C98">
              <w:rPr>
                <w:b/>
                <w:sz w:val="24"/>
                <w:szCs w:val="24"/>
              </w:rPr>
              <w:t>Время в пути,</w:t>
            </w:r>
          </w:p>
          <w:p w:rsidR="009B06D4" w:rsidRPr="00615C98" w:rsidRDefault="009B06D4" w:rsidP="009B06D4">
            <w:pPr>
              <w:jc w:val="center"/>
              <w:rPr>
                <w:b/>
                <w:sz w:val="24"/>
                <w:szCs w:val="24"/>
              </w:rPr>
            </w:pPr>
            <w:r w:rsidRPr="00615C98">
              <w:rPr>
                <w:b/>
                <w:sz w:val="24"/>
                <w:szCs w:val="24"/>
              </w:rPr>
              <w:t>минут</w:t>
            </w:r>
          </w:p>
        </w:tc>
        <w:tc>
          <w:tcPr>
            <w:tcW w:w="3192" w:type="dxa"/>
            <w:vAlign w:val="center"/>
          </w:tcPr>
          <w:p w:rsidR="009B06D4" w:rsidRPr="00615C98" w:rsidRDefault="009B06D4" w:rsidP="00127E10">
            <w:pPr>
              <w:jc w:val="center"/>
              <w:rPr>
                <w:b/>
                <w:sz w:val="24"/>
                <w:szCs w:val="24"/>
              </w:rPr>
            </w:pPr>
            <w:r w:rsidRPr="00615C98">
              <w:rPr>
                <w:b/>
                <w:sz w:val="24"/>
                <w:szCs w:val="24"/>
              </w:rPr>
              <w:t>График отправления</w:t>
            </w:r>
          </w:p>
        </w:tc>
      </w:tr>
      <w:tr w:rsidR="00615C98" w:rsidRPr="00615C98" w:rsidTr="00615C98">
        <w:trPr>
          <w:trHeight w:val="776"/>
          <w:jc w:val="center"/>
        </w:trPr>
        <w:tc>
          <w:tcPr>
            <w:tcW w:w="1076" w:type="dxa"/>
            <w:vAlign w:val="center"/>
          </w:tcPr>
          <w:p w:rsidR="00615C98" w:rsidRPr="00615C98" w:rsidRDefault="00615C98" w:rsidP="004730C1">
            <w:pPr>
              <w:jc w:val="center"/>
              <w:rPr>
                <w:sz w:val="24"/>
                <w:szCs w:val="24"/>
              </w:rPr>
            </w:pPr>
            <w:r w:rsidRPr="00615C98">
              <w:rPr>
                <w:sz w:val="24"/>
                <w:szCs w:val="24"/>
              </w:rPr>
              <w:t>118</w:t>
            </w:r>
          </w:p>
        </w:tc>
        <w:tc>
          <w:tcPr>
            <w:tcW w:w="4027" w:type="dxa"/>
            <w:vAlign w:val="center"/>
          </w:tcPr>
          <w:p w:rsidR="00615C98" w:rsidRPr="00615C98" w:rsidRDefault="00615C98" w:rsidP="004730C1">
            <w:pPr>
              <w:jc w:val="both"/>
              <w:rPr>
                <w:sz w:val="24"/>
                <w:szCs w:val="24"/>
              </w:rPr>
            </w:pPr>
            <w:r w:rsidRPr="00615C98">
              <w:rPr>
                <w:sz w:val="24"/>
                <w:szCs w:val="24"/>
              </w:rPr>
              <w:t>Краснозерское –  Аксениха</w:t>
            </w:r>
          </w:p>
        </w:tc>
        <w:tc>
          <w:tcPr>
            <w:tcW w:w="1877" w:type="dxa"/>
            <w:vAlign w:val="center"/>
          </w:tcPr>
          <w:p w:rsidR="00615C98" w:rsidRPr="00615C98" w:rsidRDefault="00615C98" w:rsidP="004730C1">
            <w:pPr>
              <w:jc w:val="center"/>
              <w:rPr>
                <w:sz w:val="24"/>
                <w:szCs w:val="24"/>
              </w:rPr>
            </w:pPr>
            <w:r w:rsidRPr="00615C98">
              <w:rPr>
                <w:sz w:val="24"/>
                <w:szCs w:val="24"/>
              </w:rPr>
              <w:t>85 мин</w:t>
            </w:r>
          </w:p>
        </w:tc>
        <w:tc>
          <w:tcPr>
            <w:tcW w:w="3192" w:type="dxa"/>
            <w:vAlign w:val="center"/>
          </w:tcPr>
          <w:p w:rsidR="00615C98" w:rsidRPr="00615C98" w:rsidRDefault="00615C98" w:rsidP="004730C1">
            <w:pPr>
              <w:jc w:val="both"/>
              <w:rPr>
                <w:sz w:val="24"/>
                <w:szCs w:val="24"/>
              </w:rPr>
            </w:pPr>
            <w:r w:rsidRPr="00615C98">
              <w:rPr>
                <w:sz w:val="24"/>
                <w:szCs w:val="24"/>
              </w:rPr>
              <w:t>ежедневно, кроме субботы</w:t>
            </w:r>
          </w:p>
        </w:tc>
      </w:tr>
    </w:tbl>
    <w:p w:rsidR="00300BDF" w:rsidRPr="00CE12EF" w:rsidRDefault="00300BDF" w:rsidP="00E317C8">
      <w:pPr>
        <w:pStyle w:val="af3"/>
        <w:keepNext/>
        <w:keepLines/>
        <w:numPr>
          <w:ilvl w:val="2"/>
          <w:numId w:val="40"/>
        </w:numPr>
        <w:spacing w:before="240" w:after="240" w:line="240" w:lineRule="auto"/>
        <w:jc w:val="center"/>
        <w:outlineLvl w:val="2"/>
        <w:rPr>
          <w:b/>
          <w:sz w:val="28"/>
          <w:szCs w:val="28"/>
        </w:rPr>
      </w:pPr>
      <w:bookmarkStart w:id="260" w:name="_Toc527638442"/>
      <w:bookmarkStart w:id="261" w:name="_Toc42784850"/>
      <w:bookmarkStart w:id="262" w:name="_Toc75786834"/>
      <w:r w:rsidRPr="00CE12EF">
        <w:rPr>
          <w:b/>
          <w:sz w:val="28"/>
          <w:szCs w:val="28"/>
        </w:rPr>
        <w:t xml:space="preserve">Улично-дорожная сеть </w:t>
      </w:r>
      <w:bookmarkEnd w:id="260"/>
      <w:bookmarkEnd w:id="261"/>
      <w:r w:rsidRPr="00CE12EF">
        <w:rPr>
          <w:b/>
          <w:sz w:val="28"/>
          <w:szCs w:val="28"/>
        </w:rPr>
        <w:t>местного значения поселения</w:t>
      </w:r>
      <w:bookmarkEnd w:id="262"/>
    </w:p>
    <w:p w:rsidR="00300BDF" w:rsidRPr="005B1D85" w:rsidRDefault="00300BDF" w:rsidP="00300BDF">
      <w:pPr>
        <w:pStyle w:val="aff"/>
        <w:spacing w:line="240" w:lineRule="auto"/>
        <w:ind w:firstLine="709"/>
        <w:rPr>
          <w:b/>
          <w:sz w:val="28"/>
          <w:szCs w:val="28"/>
          <w:u w:val="single"/>
        </w:rPr>
      </w:pPr>
      <w:r w:rsidRPr="005B1D85">
        <w:rPr>
          <w:b/>
          <w:sz w:val="28"/>
          <w:szCs w:val="28"/>
          <w:u w:val="single"/>
        </w:rPr>
        <w:t>Улично-дорожная сеть</w:t>
      </w:r>
    </w:p>
    <w:p w:rsidR="00300BDF" w:rsidRPr="00615C98" w:rsidRDefault="00300BDF" w:rsidP="00300BDF">
      <w:pPr>
        <w:pStyle w:val="aff"/>
        <w:spacing w:line="240" w:lineRule="auto"/>
        <w:ind w:firstLine="709"/>
        <w:rPr>
          <w:sz w:val="28"/>
          <w:szCs w:val="28"/>
        </w:rPr>
      </w:pPr>
      <w:r w:rsidRPr="00615C98">
        <w:rPr>
          <w:sz w:val="28"/>
          <w:szCs w:val="28"/>
        </w:rPr>
        <w:t xml:space="preserve">Улично-дорожная сеть в населенных пунктах </w:t>
      </w:r>
      <w:r w:rsidR="00F809D7" w:rsidRPr="00615C98">
        <w:rPr>
          <w:sz w:val="28"/>
          <w:szCs w:val="28"/>
        </w:rPr>
        <w:t>Аксенихинского</w:t>
      </w:r>
      <w:r w:rsidR="008F3DAB" w:rsidRPr="00615C98">
        <w:rPr>
          <w:sz w:val="28"/>
          <w:szCs w:val="28"/>
        </w:rPr>
        <w:t xml:space="preserve"> сельсовета </w:t>
      </w:r>
      <w:r w:rsidRPr="00615C98">
        <w:rPr>
          <w:sz w:val="28"/>
          <w:szCs w:val="28"/>
        </w:rPr>
        <w:t>представлена поселковыми дорогами, являющимися продолжениями внешних автомобильных дорог, главными улицами, улицами в жилой застройке</w:t>
      </w:r>
      <w:r w:rsidR="00615C98" w:rsidRPr="00615C98">
        <w:rPr>
          <w:sz w:val="28"/>
          <w:szCs w:val="28"/>
        </w:rPr>
        <w:t>.</w:t>
      </w:r>
      <w:r w:rsidRPr="00615C98">
        <w:rPr>
          <w:sz w:val="28"/>
          <w:szCs w:val="28"/>
        </w:rPr>
        <w:t xml:space="preserve"> </w:t>
      </w:r>
    </w:p>
    <w:p w:rsidR="00300BDF" w:rsidRPr="005B1D85" w:rsidRDefault="00300BDF" w:rsidP="00300BDF">
      <w:pPr>
        <w:pStyle w:val="a7"/>
        <w:keepNext/>
        <w:spacing w:after="0"/>
        <w:jc w:val="both"/>
        <w:rPr>
          <w:color w:val="auto"/>
          <w:sz w:val="24"/>
          <w:szCs w:val="24"/>
        </w:rPr>
      </w:pPr>
      <w:r w:rsidRPr="00194266">
        <w:rPr>
          <w:color w:val="000000" w:themeColor="text1"/>
          <w:sz w:val="24"/>
          <w:szCs w:val="24"/>
        </w:rPr>
        <w:t xml:space="preserve">Таблица </w:t>
      </w:r>
      <w:r w:rsidR="009A392B" w:rsidRPr="00194266">
        <w:rPr>
          <w:color w:val="000000" w:themeColor="text1"/>
          <w:sz w:val="24"/>
          <w:szCs w:val="24"/>
        </w:rPr>
        <w:t>1</w:t>
      </w:r>
      <w:r w:rsidR="00655F7E">
        <w:rPr>
          <w:color w:val="000000" w:themeColor="text1"/>
          <w:sz w:val="24"/>
          <w:szCs w:val="24"/>
        </w:rPr>
        <w:t>9</w:t>
      </w:r>
      <w:r w:rsidRPr="00194266">
        <w:rPr>
          <w:noProof/>
          <w:color w:val="000000" w:themeColor="text1"/>
          <w:sz w:val="24"/>
          <w:szCs w:val="24"/>
        </w:rPr>
        <w:t xml:space="preserve"> -</w:t>
      </w:r>
      <w:r w:rsidRPr="005B1D85">
        <w:rPr>
          <w:noProof/>
          <w:color w:val="auto"/>
          <w:sz w:val="24"/>
          <w:szCs w:val="24"/>
        </w:rPr>
        <w:t xml:space="preserve"> Перечень улиц в населенных пунктах </w:t>
      </w:r>
      <w:r w:rsidR="00F809D7">
        <w:rPr>
          <w:noProof/>
          <w:color w:val="auto"/>
          <w:sz w:val="24"/>
          <w:szCs w:val="24"/>
        </w:rPr>
        <w:t>Аксенихинского</w:t>
      </w:r>
      <w:r w:rsidR="008F3DAB" w:rsidRPr="005B1D85">
        <w:rPr>
          <w:noProof/>
          <w:color w:val="auto"/>
          <w:sz w:val="24"/>
          <w:szCs w:val="24"/>
        </w:rPr>
        <w:t xml:space="preserve"> сельсовета </w:t>
      </w:r>
    </w:p>
    <w:tbl>
      <w:tblPr>
        <w:tblW w:w="4896" w:type="pct"/>
        <w:tblInd w:w="108" w:type="dxa"/>
        <w:tblLook w:val="0000" w:firstRow="0" w:lastRow="0" w:firstColumn="0" w:lastColumn="0" w:noHBand="0" w:noVBand="0"/>
      </w:tblPr>
      <w:tblGrid>
        <w:gridCol w:w="1014"/>
        <w:gridCol w:w="3039"/>
        <w:gridCol w:w="2819"/>
        <w:gridCol w:w="3333"/>
      </w:tblGrid>
      <w:tr w:rsidR="005B1D85" w:rsidRPr="00AB0529" w:rsidTr="001F44C1">
        <w:trPr>
          <w:trHeight w:val="454"/>
          <w:tblHeader/>
        </w:trPr>
        <w:tc>
          <w:tcPr>
            <w:tcW w:w="497" w:type="pct"/>
            <w:tcBorders>
              <w:top w:val="single" w:sz="3" w:space="0" w:color="000000"/>
              <w:left w:val="single" w:sz="3" w:space="0" w:color="000000"/>
              <w:bottom w:val="single" w:sz="3" w:space="0" w:color="000000"/>
              <w:right w:val="single" w:sz="3" w:space="0" w:color="000000"/>
            </w:tcBorders>
            <w:shd w:val="clear" w:color="000000" w:fill="FFFFFF"/>
            <w:vAlign w:val="center"/>
          </w:tcPr>
          <w:p w:rsidR="00300BDF" w:rsidRPr="00F271E3" w:rsidRDefault="00194266" w:rsidP="00C5318E">
            <w:pPr>
              <w:autoSpaceDE w:val="0"/>
              <w:autoSpaceDN w:val="0"/>
              <w:adjustRightInd w:val="0"/>
              <w:spacing w:after="0" w:line="240" w:lineRule="auto"/>
              <w:jc w:val="center"/>
              <w:rPr>
                <w:rFonts w:ascii="Calibri" w:hAnsi="Calibri" w:cs="Calibri"/>
                <w:b/>
                <w:kern w:val="0"/>
                <w:lang w:val="en-US"/>
              </w:rPr>
            </w:pPr>
            <w:r w:rsidRPr="008F4C02">
              <w:rPr>
                <w:b/>
                <w:color w:val="000000" w:themeColor="text1"/>
              </w:rPr>
              <w:t>№ п/п</w:t>
            </w:r>
          </w:p>
        </w:tc>
        <w:tc>
          <w:tcPr>
            <w:tcW w:w="1489" w:type="pct"/>
            <w:tcBorders>
              <w:top w:val="single" w:sz="3" w:space="0" w:color="000000"/>
              <w:left w:val="single" w:sz="3" w:space="0" w:color="000000"/>
              <w:bottom w:val="single" w:sz="3" w:space="0" w:color="000000"/>
              <w:right w:val="single" w:sz="3" w:space="0" w:color="000000"/>
            </w:tcBorders>
            <w:shd w:val="clear" w:color="000000" w:fill="FFFFFF"/>
            <w:vAlign w:val="center"/>
          </w:tcPr>
          <w:p w:rsidR="00300BDF" w:rsidRPr="00F271E3" w:rsidRDefault="00F271E3" w:rsidP="00C5318E">
            <w:pPr>
              <w:autoSpaceDE w:val="0"/>
              <w:autoSpaceDN w:val="0"/>
              <w:adjustRightInd w:val="0"/>
              <w:spacing w:after="0" w:line="240" w:lineRule="auto"/>
              <w:jc w:val="center"/>
              <w:rPr>
                <w:rFonts w:ascii="Calibri" w:hAnsi="Calibri" w:cs="Calibri"/>
                <w:b/>
                <w:kern w:val="0"/>
                <w:lang w:val="en-US"/>
              </w:rPr>
            </w:pPr>
            <w:r>
              <w:rPr>
                <w:b/>
                <w:kern w:val="0"/>
              </w:rPr>
              <w:t>Наименование</w:t>
            </w:r>
          </w:p>
        </w:tc>
        <w:tc>
          <w:tcPr>
            <w:tcW w:w="1381" w:type="pct"/>
            <w:tcBorders>
              <w:top w:val="single" w:sz="3" w:space="0" w:color="000000"/>
              <w:left w:val="single" w:sz="3" w:space="0" w:color="000000"/>
              <w:bottom w:val="single" w:sz="3" w:space="0" w:color="000000"/>
              <w:right w:val="single" w:sz="3" w:space="0" w:color="000000"/>
            </w:tcBorders>
            <w:shd w:val="clear" w:color="000000" w:fill="FFFFFF"/>
            <w:vAlign w:val="center"/>
          </w:tcPr>
          <w:p w:rsidR="00300BDF" w:rsidRPr="00F271E3" w:rsidRDefault="00903673" w:rsidP="00C5318E">
            <w:pPr>
              <w:autoSpaceDE w:val="0"/>
              <w:autoSpaceDN w:val="0"/>
              <w:adjustRightInd w:val="0"/>
              <w:spacing w:after="0" w:line="240" w:lineRule="auto"/>
              <w:ind w:right="-98"/>
              <w:jc w:val="center"/>
              <w:rPr>
                <w:b/>
                <w:kern w:val="0"/>
              </w:rPr>
            </w:pPr>
            <w:r w:rsidRPr="00F271E3">
              <w:rPr>
                <w:b/>
                <w:kern w:val="0"/>
              </w:rPr>
              <w:t>Протяженность дороги</w:t>
            </w:r>
            <w:r w:rsidR="005B1D85" w:rsidRPr="00F271E3">
              <w:rPr>
                <w:b/>
                <w:kern w:val="0"/>
              </w:rPr>
              <w:t>,</w:t>
            </w:r>
          </w:p>
          <w:p w:rsidR="00300BDF" w:rsidRPr="00F271E3" w:rsidRDefault="00300BDF" w:rsidP="00C5318E">
            <w:pPr>
              <w:autoSpaceDE w:val="0"/>
              <w:autoSpaceDN w:val="0"/>
              <w:adjustRightInd w:val="0"/>
              <w:spacing w:after="0" w:line="240" w:lineRule="auto"/>
              <w:ind w:right="-98"/>
              <w:jc w:val="center"/>
              <w:rPr>
                <w:rFonts w:ascii="Calibri" w:hAnsi="Calibri" w:cs="Calibri"/>
                <w:b/>
                <w:kern w:val="0"/>
              </w:rPr>
            </w:pPr>
            <w:r w:rsidRPr="00F271E3">
              <w:rPr>
                <w:b/>
                <w:kern w:val="0"/>
              </w:rPr>
              <w:t>п</w:t>
            </w:r>
            <w:r w:rsidR="006F16BB" w:rsidRPr="00F271E3">
              <w:rPr>
                <w:b/>
                <w:kern w:val="0"/>
              </w:rPr>
              <w:t>ог</w:t>
            </w:r>
            <w:r w:rsidRPr="00F271E3">
              <w:rPr>
                <w:b/>
                <w:kern w:val="0"/>
              </w:rPr>
              <w:t>.</w:t>
            </w:r>
            <w:r w:rsidR="006F16BB" w:rsidRPr="00F271E3">
              <w:rPr>
                <w:b/>
                <w:kern w:val="0"/>
              </w:rPr>
              <w:t xml:space="preserve"> м</w:t>
            </w:r>
          </w:p>
        </w:tc>
        <w:tc>
          <w:tcPr>
            <w:tcW w:w="1633" w:type="pct"/>
            <w:tcBorders>
              <w:top w:val="single" w:sz="3" w:space="0" w:color="000000"/>
              <w:left w:val="single" w:sz="3" w:space="0" w:color="000000"/>
              <w:bottom w:val="single" w:sz="3" w:space="0" w:color="000000"/>
              <w:right w:val="single" w:sz="3" w:space="0" w:color="000000"/>
            </w:tcBorders>
            <w:shd w:val="clear" w:color="000000" w:fill="FFFFFF"/>
            <w:vAlign w:val="center"/>
          </w:tcPr>
          <w:p w:rsidR="00300BDF" w:rsidRPr="00F271E3" w:rsidRDefault="001B23D5" w:rsidP="00C5318E">
            <w:pPr>
              <w:autoSpaceDE w:val="0"/>
              <w:autoSpaceDN w:val="0"/>
              <w:adjustRightInd w:val="0"/>
              <w:spacing w:after="0" w:line="240" w:lineRule="auto"/>
              <w:jc w:val="center"/>
              <w:rPr>
                <w:rFonts w:ascii="Calibri" w:hAnsi="Calibri" w:cs="Calibri"/>
                <w:b/>
                <w:kern w:val="0"/>
              </w:rPr>
            </w:pPr>
            <w:r w:rsidRPr="00F271E3">
              <w:rPr>
                <w:b/>
                <w:kern w:val="0"/>
              </w:rPr>
              <w:t>Дорожное покры</w:t>
            </w:r>
            <w:r w:rsidR="00300BDF" w:rsidRPr="00F271E3">
              <w:rPr>
                <w:b/>
                <w:kern w:val="0"/>
              </w:rPr>
              <w:t>тие</w:t>
            </w:r>
          </w:p>
        </w:tc>
      </w:tr>
      <w:tr w:rsidR="005B1D85" w:rsidRPr="00AB0529" w:rsidTr="00BA0ED6">
        <w:trPr>
          <w:trHeight w:val="454"/>
        </w:trPr>
        <w:tc>
          <w:tcPr>
            <w:tcW w:w="5000" w:type="pct"/>
            <w:gridSpan w:val="4"/>
            <w:tcBorders>
              <w:top w:val="single" w:sz="3" w:space="0" w:color="000000"/>
              <w:left w:val="single" w:sz="3" w:space="0" w:color="000000"/>
              <w:bottom w:val="single" w:sz="3" w:space="0" w:color="000000"/>
              <w:right w:val="single" w:sz="3" w:space="0" w:color="000000"/>
            </w:tcBorders>
            <w:shd w:val="clear" w:color="000000" w:fill="FFFFFF"/>
            <w:vAlign w:val="center"/>
          </w:tcPr>
          <w:p w:rsidR="00300BDF" w:rsidRPr="00F271E3" w:rsidRDefault="005B1D85" w:rsidP="00C5318E">
            <w:pPr>
              <w:autoSpaceDE w:val="0"/>
              <w:autoSpaceDN w:val="0"/>
              <w:adjustRightInd w:val="0"/>
              <w:spacing w:after="0" w:line="240" w:lineRule="auto"/>
              <w:jc w:val="center"/>
              <w:rPr>
                <w:rFonts w:ascii="Calibri" w:hAnsi="Calibri" w:cs="Calibri"/>
                <w:kern w:val="0"/>
              </w:rPr>
            </w:pPr>
            <w:r w:rsidRPr="00F271E3">
              <w:rPr>
                <w:b/>
                <w:bCs/>
                <w:kern w:val="0"/>
              </w:rPr>
              <w:t xml:space="preserve">село </w:t>
            </w:r>
            <w:r w:rsidR="00C24837">
              <w:rPr>
                <w:b/>
                <w:bCs/>
                <w:kern w:val="0"/>
              </w:rPr>
              <w:t>Аксениха</w:t>
            </w:r>
          </w:p>
        </w:tc>
      </w:tr>
      <w:tr w:rsidR="005B1D85" w:rsidRPr="00AB0529" w:rsidTr="00615C98">
        <w:trPr>
          <w:trHeight w:val="454"/>
        </w:trPr>
        <w:tc>
          <w:tcPr>
            <w:tcW w:w="497" w:type="pct"/>
            <w:tcBorders>
              <w:top w:val="single" w:sz="3" w:space="0" w:color="000000"/>
              <w:left w:val="single" w:sz="3" w:space="0" w:color="000000"/>
              <w:bottom w:val="single" w:sz="3" w:space="0" w:color="000000"/>
              <w:right w:val="single" w:sz="3" w:space="0" w:color="000000"/>
            </w:tcBorders>
            <w:shd w:val="clear" w:color="000000" w:fill="FFFFFF"/>
            <w:vAlign w:val="center"/>
          </w:tcPr>
          <w:p w:rsidR="00FB7DF1" w:rsidRPr="00F271E3" w:rsidRDefault="00FB7DF1" w:rsidP="00FB7DF1">
            <w:pPr>
              <w:autoSpaceDE w:val="0"/>
              <w:autoSpaceDN w:val="0"/>
              <w:adjustRightInd w:val="0"/>
              <w:spacing w:after="0" w:line="240" w:lineRule="auto"/>
              <w:jc w:val="center"/>
              <w:rPr>
                <w:rFonts w:ascii="Calibri" w:hAnsi="Calibri" w:cs="Calibri"/>
                <w:kern w:val="0"/>
              </w:rPr>
            </w:pPr>
            <w:r w:rsidRPr="00F271E3">
              <w:rPr>
                <w:kern w:val="0"/>
              </w:rPr>
              <w:t>1</w:t>
            </w:r>
          </w:p>
        </w:tc>
        <w:tc>
          <w:tcPr>
            <w:tcW w:w="1489" w:type="pct"/>
            <w:tcBorders>
              <w:top w:val="single" w:sz="3" w:space="0" w:color="000000"/>
              <w:left w:val="single" w:sz="3" w:space="0" w:color="000000"/>
              <w:bottom w:val="single" w:sz="3" w:space="0" w:color="000000"/>
              <w:right w:val="single" w:sz="3" w:space="0" w:color="000000"/>
            </w:tcBorders>
            <w:shd w:val="clear" w:color="000000" w:fill="FFFFFF"/>
            <w:vAlign w:val="center"/>
          </w:tcPr>
          <w:p w:rsidR="00FB7DF1" w:rsidRPr="00F271E3" w:rsidRDefault="00615C98" w:rsidP="00615C98">
            <w:pPr>
              <w:autoSpaceDE w:val="0"/>
              <w:autoSpaceDN w:val="0"/>
              <w:adjustRightInd w:val="0"/>
              <w:spacing w:after="0" w:line="240" w:lineRule="auto"/>
              <w:rPr>
                <w:rFonts w:ascii="Calibri" w:hAnsi="Calibri" w:cs="Calibri"/>
                <w:kern w:val="0"/>
                <w:lang w:val="en-US"/>
              </w:rPr>
            </w:pPr>
            <w:r>
              <w:rPr>
                <w:kern w:val="0"/>
              </w:rPr>
              <w:t>улица Гагарина</w:t>
            </w:r>
          </w:p>
        </w:tc>
        <w:tc>
          <w:tcPr>
            <w:tcW w:w="1381" w:type="pct"/>
            <w:tcBorders>
              <w:top w:val="single" w:sz="3" w:space="0" w:color="000000"/>
              <w:left w:val="single" w:sz="3" w:space="0" w:color="000000"/>
              <w:bottom w:val="single" w:sz="3" w:space="0" w:color="000000"/>
              <w:right w:val="single" w:sz="3" w:space="0" w:color="000000"/>
            </w:tcBorders>
            <w:shd w:val="clear" w:color="000000" w:fill="FFFFFF"/>
            <w:vAlign w:val="center"/>
          </w:tcPr>
          <w:p w:rsidR="00FB7DF1" w:rsidRPr="00F271E3" w:rsidRDefault="00615C98" w:rsidP="00FB7DF1">
            <w:pPr>
              <w:autoSpaceDE w:val="0"/>
              <w:autoSpaceDN w:val="0"/>
              <w:adjustRightInd w:val="0"/>
              <w:spacing w:after="0" w:line="240" w:lineRule="auto"/>
              <w:jc w:val="center"/>
              <w:rPr>
                <w:rFonts w:ascii="Calibri" w:hAnsi="Calibri" w:cs="Calibri"/>
                <w:kern w:val="0"/>
              </w:rPr>
            </w:pPr>
            <w:r>
              <w:rPr>
                <w:kern w:val="0"/>
              </w:rPr>
              <w:t>1627</w:t>
            </w:r>
          </w:p>
        </w:tc>
        <w:tc>
          <w:tcPr>
            <w:tcW w:w="1633" w:type="pct"/>
            <w:tcBorders>
              <w:top w:val="single" w:sz="3" w:space="0" w:color="000000"/>
              <w:left w:val="single" w:sz="3" w:space="0" w:color="000000"/>
              <w:bottom w:val="single" w:sz="3" w:space="0" w:color="000000"/>
              <w:right w:val="single" w:sz="3" w:space="0" w:color="000000"/>
            </w:tcBorders>
            <w:shd w:val="clear" w:color="000000" w:fill="FFFFFF"/>
            <w:vAlign w:val="center"/>
          </w:tcPr>
          <w:p w:rsidR="00FB7DF1" w:rsidRPr="00F271E3" w:rsidRDefault="00615C98" w:rsidP="00FB7DF1">
            <w:pPr>
              <w:autoSpaceDE w:val="0"/>
              <w:autoSpaceDN w:val="0"/>
              <w:adjustRightInd w:val="0"/>
              <w:spacing w:after="0" w:line="240" w:lineRule="auto"/>
              <w:rPr>
                <w:rFonts w:ascii="Calibri" w:hAnsi="Calibri" w:cs="Calibri"/>
                <w:kern w:val="0"/>
                <w:lang w:val="en-US"/>
              </w:rPr>
            </w:pPr>
            <w:r w:rsidRPr="00F67C01">
              <w:t>щебень</w:t>
            </w:r>
          </w:p>
        </w:tc>
      </w:tr>
      <w:tr w:rsidR="00615C98" w:rsidRPr="00AB0529" w:rsidTr="00615C98">
        <w:trPr>
          <w:trHeight w:val="454"/>
        </w:trPr>
        <w:tc>
          <w:tcPr>
            <w:tcW w:w="497" w:type="pct"/>
            <w:tcBorders>
              <w:top w:val="single" w:sz="3" w:space="0" w:color="000000"/>
              <w:left w:val="single" w:sz="3" w:space="0" w:color="000000"/>
              <w:bottom w:val="single" w:sz="3" w:space="0" w:color="000000"/>
              <w:right w:val="single" w:sz="3" w:space="0" w:color="000000"/>
            </w:tcBorders>
            <w:shd w:val="clear" w:color="000000" w:fill="FFFFFF"/>
            <w:vAlign w:val="center"/>
          </w:tcPr>
          <w:p w:rsidR="00615C98" w:rsidRPr="00F271E3" w:rsidRDefault="00615C98" w:rsidP="00615C98">
            <w:pPr>
              <w:autoSpaceDE w:val="0"/>
              <w:autoSpaceDN w:val="0"/>
              <w:adjustRightInd w:val="0"/>
              <w:spacing w:after="0" w:line="240" w:lineRule="auto"/>
              <w:jc w:val="center"/>
              <w:rPr>
                <w:kern w:val="0"/>
              </w:rPr>
            </w:pPr>
            <w:r w:rsidRPr="00F271E3">
              <w:rPr>
                <w:kern w:val="0"/>
              </w:rPr>
              <w:t>2</w:t>
            </w:r>
          </w:p>
        </w:tc>
        <w:tc>
          <w:tcPr>
            <w:tcW w:w="1489" w:type="pct"/>
            <w:tcBorders>
              <w:top w:val="single" w:sz="3" w:space="0" w:color="000000"/>
              <w:left w:val="single" w:sz="3" w:space="0" w:color="000000"/>
              <w:bottom w:val="single" w:sz="3" w:space="0" w:color="000000"/>
              <w:right w:val="single" w:sz="3" w:space="0" w:color="000000"/>
            </w:tcBorders>
            <w:shd w:val="clear" w:color="000000" w:fill="FFFFFF"/>
            <w:vAlign w:val="center"/>
          </w:tcPr>
          <w:p w:rsidR="00615C98" w:rsidRPr="00F271E3" w:rsidRDefault="00615C98" w:rsidP="00615C98">
            <w:pPr>
              <w:autoSpaceDE w:val="0"/>
              <w:autoSpaceDN w:val="0"/>
              <w:adjustRightInd w:val="0"/>
              <w:spacing w:after="0" w:line="240" w:lineRule="auto"/>
              <w:rPr>
                <w:kern w:val="0"/>
              </w:rPr>
            </w:pPr>
            <w:r w:rsidRPr="00F271E3">
              <w:rPr>
                <w:kern w:val="0"/>
              </w:rPr>
              <w:t xml:space="preserve">улица </w:t>
            </w:r>
            <w:r>
              <w:rPr>
                <w:kern w:val="0"/>
              </w:rPr>
              <w:t>Есенина</w:t>
            </w:r>
          </w:p>
        </w:tc>
        <w:tc>
          <w:tcPr>
            <w:tcW w:w="1381" w:type="pct"/>
            <w:tcBorders>
              <w:top w:val="single" w:sz="3" w:space="0" w:color="000000"/>
              <w:left w:val="single" w:sz="3" w:space="0" w:color="000000"/>
              <w:bottom w:val="single" w:sz="3" w:space="0" w:color="000000"/>
              <w:right w:val="single" w:sz="3" w:space="0" w:color="000000"/>
            </w:tcBorders>
            <w:shd w:val="clear" w:color="000000" w:fill="FFFFFF"/>
            <w:vAlign w:val="center"/>
          </w:tcPr>
          <w:p w:rsidR="00615C98" w:rsidRPr="00F271E3" w:rsidRDefault="00615C98" w:rsidP="00615C98">
            <w:pPr>
              <w:autoSpaceDE w:val="0"/>
              <w:autoSpaceDN w:val="0"/>
              <w:adjustRightInd w:val="0"/>
              <w:spacing w:after="0" w:line="240" w:lineRule="auto"/>
              <w:jc w:val="center"/>
              <w:rPr>
                <w:kern w:val="0"/>
              </w:rPr>
            </w:pPr>
            <w:r>
              <w:rPr>
                <w:kern w:val="0"/>
              </w:rPr>
              <w:t>1430</w:t>
            </w:r>
          </w:p>
        </w:tc>
        <w:tc>
          <w:tcPr>
            <w:tcW w:w="1633" w:type="pct"/>
            <w:tcBorders>
              <w:top w:val="single" w:sz="3" w:space="0" w:color="000000"/>
              <w:left w:val="single" w:sz="3" w:space="0" w:color="000000"/>
              <w:bottom w:val="single" w:sz="3" w:space="0" w:color="000000"/>
              <w:right w:val="single" w:sz="3" w:space="0" w:color="000000"/>
            </w:tcBorders>
            <w:shd w:val="clear" w:color="000000" w:fill="FFFFFF"/>
            <w:vAlign w:val="center"/>
          </w:tcPr>
          <w:p w:rsidR="00615C98" w:rsidRDefault="00615C98" w:rsidP="00615C98">
            <w:pPr>
              <w:autoSpaceDE w:val="0"/>
              <w:autoSpaceDN w:val="0"/>
              <w:adjustRightInd w:val="0"/>
              <w:spacing w:after="0" w:line="240" w:lineRule="auto"/>
            </w:pPr>
            <w:r w:rsidRPr="00560106">
              <w:t>щебень</w:t>
            </w:r>
          </w:p>
        </w:tc>
      </w:tr>
      <w:tr w:rsidR="00615C98" w:rsidRPr="00AB0529" w:rsidTr="00615C98">
        <w:trPr>
          <w:trHeight w:val="454"/>
        </w:trPr>
        <w:tc>
          <w:tcPr>
            <w:tcW w:w="497" w:type="pct"/>
            <w:tcBorders>
              <w:top w:val="single" w:sz="3" w:space="0" w:color="000000"/>
              <w:left w:val="single" w:sz="3" w:space="0" w:color="000000"/>
              <w:bottom w:val="single" w:sz="3" w:space="0" w:color="000000"/>
              <w:right w:val="single" w:sz="3" w:space="0" w:color="000000"/>
            </w:tcBorders>
            <w:shd w:val="clear" w:color="000000" w:fill="FFFFFF"/>
            <w:vAlign w:val="center"/>
          </w:tcPr>
          <w:p w:rsidR="00615C98" w:rsidRPr="005B1D85" w:rsidRDefault="00615C98" w:rsidP="00615C98">
            <w:pPr>
              <w:autoSpaceDE w:val="0"/>
              <w:autoSpaceDN w:val="0"/>
              <w:adjustRightInd w:val="0"/>
              <w:spacing w:after="0" w:line="240" w:lineRule="auto"/>
              <w:jc w:val="center"/>
              <w:rPr>
                <w:kern w:val="0"/>
              </w:rPr>
            </w:pPr>
            <w:r w:rsidRPr="005B1D85">
              <w:rPr>
                <w:kern w:val="0"/>
              </w:rPr>
              <w:t>3</w:t>
            </w:r>
          </w:p>
        </w:tc>
        <w:tc>
          <w:tcPr>
            <w:tcW w:w="1489" w:type="pct"/>
            <w:tcBorders>
              <w:top w:val="single" w:sz="3" w:space="0" w:color="000000"/>
              <w:left w:val="single" w:sz="3" w:space="0" w:color="000000"/>
              <w:bottom w:val="single" w:sz="3" w:space="0" w:color="000000"/>
              <w:right w:val="single" w:sz="3" w:space="0" w:color="000000"/>
            </w:tcBorders>
            <w:shd w:val="clear" w:color="000000" w:fill="FFFFFF"/>
            <w:vAlign w:val="center"/>
          </w:tcPr>
          <w:p w:rsidR="00615C98" w:rsidRPr="005B1D85" w:rsidRDefault="00615C98" w:rsidP="00615C98">
            <w:pPr>
              <w:autoSpaceDE w:val="0"/>
              <w:autoSpaceDN w:val="0"/>
              <w:adjustRightInd w:val="0"/>
              <w:spacing w:after="0" w:line="240" w:lineRule="auto"/>
              <w:rPr>
                <w:kern w:val="0"/>
              </w:rPr>
            </w:pPr>
            <w:r>
              <w:rPr>
                <w:kern w:val="0"/>
              </w:rPr>
              <w:t>переулок Зеленый</w:t>
            </w:r>
          </w:p>
        </w:tc>
        <w:tc>
          <w:tcPr>
            <w:tcW w:w="1381" w:type="pct"/>
            <w:tcBorders>
              <w:top w:val="single" w:sz="3" w:space="0" w:color="000000"/>
              <w:left w:val="single" w:sz="3" w:space="0" w:color="000000"/>
              <w:bottom w:val="single" w:sz="3" w:space="0" w:color="000000"/>
              <w:right w:val="single" w:sz="3" w:space="0" w:color="000000"/>
            </w:tcBorders>
            <w:shd w:val="clear" w:color="000000" w:fill="FFFFFF"/>
            <w:vAlign w:val="center"/>
          </w:tcPr>
          <w:p w:rsidR="00615C98" w:rsidRPr="00856CE3" w:rsidRDefault="00615C98" w:rsidP="00615C98">
            <w:pPr>
              <w:autoSpaceDE w:val="0"/>
              <w:autoSpaceDN w:val="0"/>
              <w:adjustRightInd w:val="0"/>
              <w:spacing w:after="0" w:line="240" w:lineRule="auto"/>
              <w:jc w:val="center"/>
              <w:rPr>
                <w:kern w:val="0"/>
              </w:rPr>
            </w:pPr>
            <w:r>
              <w:rPr>
                <w:kern w:val="0"/>
              </w:rPr>
              <w:t>500</w:t>
            </w:r>
          </w:p>
        </w:tc>
        <w:tc>
          <w:tcPr>
            <w:tcW w:w="1633" w:type="pct"/>
            <w:tcBorders>
              <w:top w:val="single" w:sz="3" w:space="0" w:color="000000"/>
              <w:left w:val="single" w:sz="3" w:space="0" w:color="000000"/>
              <w:bottom w:val="single" w:sz="3" w:space="0" w:color="000000"/>
              <w:right w:val="single" w:sz="3" w:space="0" w:color="000000"/>
            </w:tcBorders>
            <w:shd w:val="clear" w:color="000000" w:fill="FFFFFF"/>
            <w:vAlign w:val="center"/>
          </w:tcPr>
          <w:p w:rsidR="00615C98" w:rsidRDefault="00615C98" w:rsidP="00615C98">
            <w:pPr>
              <w:autoSpaceDE w:val="0"/>
              <w:autoSpaceDN w:val="0"/>
              <w:adjustRightInd w:val="0"/>
              <w:spacing w:after="0" w:line="240" w:lineRule="auto"/>
            </w:pPr>
            <w:r w:rsidRPr="00560106">
              <w:t>щебень</w:t>
            </w:r>
          </w:p>
        </w:tc>
      </w:tr>
      <w:tr w:rsidR="00615C98" w:rsidRPr="00AB0529" w:rsidTr="00615C98">
        <w:trPr>
          <w:trHeight w:val="454"/>
        </w:trPr>
        <w:tc>
          <w:tcPr>
            <w:tcW w:w="497" w:type="pct"/>
            <w:tcBorders>
              <w:top w:val="single" w:sz="3" w:space="0" w:color="000000"/>
              <w:left w:val="single" w:sz="3" w:space="0" w:color="000000"/>
              <w:bottom w:val="single" w:sz="3" w:space="0" w:color="000000"/>
              <w:right w:val="single" w:sz="3" w:space="0" w:color="000000"/>
            </w:tcBorders>
            <w:shd w:val="clear" w:color="000000" w:fill="FFFFFF"/>
            <w:vAlign w:val="center"/>
          </w:tcPr>
          <w:p w:rsidR="00615C98" w:rsidRPr="005B1D85" w:rsidRDefault="00615C98" w:rsidP="00615C98">
            <w:pPr>
              <w:autoSpaceDE w:val="0"/>
              <w:autoSpaceDN w:val="0"/>
              <w:adjustRightInd w:val="0"/>
              <w:spacing w:after="0" w:line="240" w:lineRule="auto"/>
              <w:jc w:val="center"/>
              <w:rPr>
                <w:kern w:val="0"/>
              </w:rPr>
            </w:pPr>
            <w:r w:rsidRPr="005B1D85">
              <w:rPr>
                <w:kern w:val="0"/>
              </w:rPr>
              <w:lastRenderedPageBreak/>
              <w:t>4</w:t>
            </w:r>
          </w:p>
        </w:tc>
        <w:tc>
          <w:tcPr>
            <w:tcW w:w="1489" w:type="pct"/>
            <w:tcBorders>
              <w:top w:val="single" w:sz="3" w:space="0" w:color="000000"/>
              <w:left w:val="single" w:sz="3" w:space="0" w:color="000000"/>
              <w:bottom w:val="single" w:sz="3" w:space="0" w:color="000000"/>
              <w:right w:val="single" w:sz="3" w:space="0" w:color="000000"/>
            </w:tcBorders>
            <w:shd w:val="clear" w:color="000000" w:fill="FFFFFF"/>
            <w:vAlign w:val="center"/>
          </w:tcPr>
          <w:p w:rsidR="00615C98" w:rsidRPr="005B1D85" w:rsidRDefault="00615C98" w:rsidP="00615C98">
            <w:pPr>
              <w:autoSpaceDE w:val="0"/>
              <w:autoSpaceDN w:val="0"/>
              <w:adjustRightInd w:val="0"/>
              <w:spacing w:after="0" w:line="240" w:lineRule="auto"/>
              <w:rPr>
                <w:rFonts w:ascii="Calibri" w:hAnsi="Calibri" w:cs="Calibri"/>
                <w:kern w:val="0"/>
                <w:lang w:val="en-US"/>
              </w:rPr>
            </w:pPr>
            <w:r>
              <w:rPr>
                <w:kern w:val="0"/>
              </w:rPr>
              <w:t>переулок Колхозный</w:t>
            </w:r>
          </w:p>
        </w:tc>
        <w:tc>
          <w:tcPr>
            <w:tcW w:w="1381" w:type="pct"/>
            <w:tcBorders>
              <w:top w:val="single" w:sz="3" w:space="0" w:color="000000"/>
              <w:left w:val="single" w:sz="3" w:space="0" w:color="000000"/>
              <w:bottom w:val="single" w:sz="3" w:space="0" w:color="000000"/>
              <w:right w:val="single" w:sz="3" w:space="0" w:color="000000"/>
            </w:tcBorders>
            <w:shd w:val="clear" w:color="000000" w:fill="FFFFFF"/>
            <w:vAlign w:val="center"/>
          </w:tcPr>
          <w:p w:rsidR="00615C98" w:rsidRPr="00856CE3" w:rsidRDefault="00615C98" w:rsidP="00615C98">
            <w:pPr>
              <w:autoSpaceDE w:val="0"/>
              <w:autoSpaceDN w:val="0"/>
              <w:adjustRightInd w:val="0"/>
              <w:spacing w:after="0" w:line="240" w:lineRule="auto"/>
              <w:jc w:val="center"/>
              <w:rPr>
                <w:rFonts w:ascii="Calibri" w:hAnsi="Calibri" w:cs="Calibri"/>
                <w:kern w:val="0"/>
              </w:rPr>
            </w:pPr>
            <w:r>
              <w:rPr>
                <w:kern w:val="0"/>
              </w:rPr>
              <w:t>839</w:t>
            </w:r>
          </w:p>
        </w:tc>
        <w:tc>
          <w:tcPr>
            <w:tcW w:w="1633" w:type="pct"/>
            <w:tcBorders>
              <w:top w:val="single" w:sz="3" w:space="0" w:color="000000"/>
              <w:left w:val="single" w:sz="3" w:space="0" w:color="000000"/>
              <w:bottom w:val="single" w:sz="3" w:space="0" w:color="000000"/>
              <w:right w:val="single" w:sz="3" w:space="0" w:color="000000"/>
            </w:tcBorders>
            <w:shd w:val="clear" w:color="000000" w:fill="FFFFFF"/>
            <w:vAlign w:val="center"/>
          </w:tcPr>
          <w:p w:rsidR="00615C98" w:rsidRDefault="00615C98" w:rsidP="00615C98">
            <w:pPr>
              <w:autoSpaceDE w:val="0"/>
              <w:autoSpaceDN w:val="0"/>
              <w:adjustRightInd w:val="0"/>
              <w:spacing w:after="0" w:line="240" w:lineRule="auto"/>
            </w:pPr>
            <w:r w:rsidRPr="00560106">
              <w:t>щебень</w:t>
            </w:r>
          </w:p>
        </w:tc>
      </w:tr>
      <w:tr w:rsidR="00615C98" w:rsidRPr="00AB0529" w:rsidTr="00615C98">
        <w:trPr>
          <w:trHeight w:val="454"/>
        </w:trPr>
        <w:tc>
          <w:tcPr>
            <w:tcW w:w="497" w:type="pct"/>
            <w:tcBorders>
              <w:top w:val="single" w:sz="3" w:space="0" w:color="000000"/>
              <w:left w:val="single" w:sz="3" w:space="0" w:color="000000"/>
              <w:bottom w:val="single" w:sz="3" w:space="0" w:color="000000"/>
              <w:right w:val="single" w:sz="3" w:space="0" w:color="000000"/>
            </w:tcBorders>
            <w:shd w:val="clear" w:color="000000" w:fill="FFFFFF"/>
            <w:vAlign w:val="center"/>
          </w:tcPr>
          <w:p w:rsidR="00615C98" w:rsidRPr="005B1D85" w:rsidRDefault="00615C98" w:rsidP="00615C98">
            <w:pPr>
              <w:autoSpaceDE w:val="0"/>
              <w:autoSpaceDN w:val="0"/>
              <w:adjustRightInd w:val="0"/>
              <w:spacing w:after="0" w:line="240" w:lineRule="auto"/>
              <w:jc w:val="center"/>
              <w:rPr>
                <w:rFonts w:ascii="Calibri" w:hAnsi="Calibri" w:cs="Calibri"/>
                <w:kern w:val="0"/>
                <w:lang w:val="en-US"/>
              </w:rPr>
            </w:pPr>
            <w:r w:rsidRPr="005B1D85">
              <w:rPr>
                <w:kern w:val="0"/>
              </w:rPr>
              <w:t>5</w:t>
            </w:r>
          </w:p>
        </w:tc>
        <w:tc>
          <w:tcPr>
            <w:tcW w:w="1489" w:type="pct"/>
            <w:tcBorders>
              <w:top w:val="single" w:sz="3" w:space="0" w:color="000000"/>
              <w:left w:val="single" w:sz="3" w:space="0" w:color="000000"/>
              <w:bottom w:val="single" w:sz="3" w:space="0" w:color="000000"/>
              <w:right w:val="single" w:sz="3" w:space="0" w:color="000000"/>
            </w:tcBorders>
            <w:shd w:val="clear" w:color="000000" w:fill="FFFFFF"/>
            <w:vAlign w:val="center"/>
          </w:tcPr>
          <w:p w:rsidR="00615C98" w:rsidRPr="005B1D85" w:rsidRDefault="00615C98" w:rsidP="00615C98">
            <w:pPr>
              <w:autoSpaceDE w:val="0"/>
              <w:autoSpaceDN w:val="0"/>
              <w:adjustRightInd w:val="0"/>
              <w:spacing w:after="0" w:line="240" w:lineRule="auto"/>
              <w:rPr>
                <w:rFonts w:ascii="Calibri" w:hAnsi="Calibri" w:cs="Calibri"/>
                <w:kern w:val="0"/>
                <w:lang w:val="en-US"/>
              </w:rPr>
            </w:pPr>
            <w:r>
              <w:rPr>
                <w:kern w:val="0"/>
              </w:rPr>
              <w:t>улица Ленина</w:t>
            </w:r>
            <w:r w:rsidRPr="005B1D85">
              <w:rPr>
                <w:kern w:val="0"/>
              </w:rPr>
              <w:t xml:space="preserve"> </w:t>
            </w:r>
          </w:p>
        </w:tc>
        <w:tc>
          <w:tcPr>
            <w:tcW w:w="1381" w:type="pct"/>
            <w:tcBorders>
              <w:top w:val="single" w:sz="3" w:space="0" w:color="000000"/>
              <w:left w:val="single" w:sz="3" w:space="0" w:color="000000"/>
              <w:bottom w:val="single" w:sz="3" w:space="0" w:color="000000"/>
              <w:right w:val="single" w:sz="3" w:space="0" w:color="000000"/>
            </w:tcBorders>
            <w:shd w:val="clear" w:color="000000" w:fill="FFFFFF"/>
            <w:vAlign w:val="center"/>
          </w:tcPr>
          <w:p w:rsidR="00615C98" w:rsidRPr="00856CE3" w:rsidRDefault="00615C98" w:rsidP="00615C98">
            <w:pPr>
              <w:autoSpaceDE w:val="0"/>
              <w:autoSpaceDN w:val="0"/>
              <w:adjustRightInd w:val="0"/>
              <w:spacing w:after="0" w:line="240" w:lineRule="auto"/>
              <w:jc w:val="center"/>
              <w:rPr>
                <w:rFonts w:ascii="Calibri" w:hAnsi="Calibri" w:cs="Calibri"/>
                <w:kern w:val="0"/>
              </w:rPr>
            </w:pPr>
            <w:r>
              <w:rPr>
                <w:kern w:val="0"/>
              </w:rPr>
              <w:t>1664</w:t>
            </w:r>
          </w:p>
        </w:tc>
        <w:tc>
          <w:tcPr>
            <w:tcW w:w="1633" w:type="pct"/>
            <w:tcBorders>
              <w:top w:val="single" w:sz="3" w:space="0" w:color="000000"/>
              <w:left w:val="single" w:sz="3" w:space="0" w:color="000000"/>
              <w:bottom w:val="single" w:sz="3" w:space="0" w:color="000000"/>
              <w:right w:val="single" w:sz="3" w:space="0" w:color="000000"/>
            </w:tcBorders>
            <w:shd w:val="clear" w:color="000000" w:fill="FFFFFF"/>
            <w:vAlign w:val="center"/>
          </w:tcPr>
          <w:p w:rsidR="00615C98" w:rsidRDefault="00615C98" w:rsidP="00615C98">
            <w:pPr>
              <w:autoSpaceDE w:val="0"/>
              <w:autoSpaceDN w:val="0"/>
              <w:adjustRightInd w:val="0"/>
              <w:spacing w:after="0" w:line="240" w:lineRule="auto"/>
            </w:pPr>
            <w:r w:rsidRPr="00560106">
              <w:t>щебень</w:t>
            </w:r>
          </w:p>
        </w:tc>
      </w:tr>
      <w:tr w:rsidR="00615C98" w:rsidRPr="00AB0529" w:rsidTr="00615C98">
        <w:trPr>
          <w:trHeight w:val="454"/>
        </w:trPr>
        <w:tc>
          <w:tcPr>
            <w:tcW w:w="497" w:type="pct"/>
            <w:tcBorders>
              <w:top w:val="single" w:sz="3" w:space="0" w:color="000000"/>
              <w:left w:val="single" w:sz="3" w:space="0" w:color="000000"/>
              <w:bottom w:val="single" w:sz="3" w:space="0" w:color="000000"/>
              <w:right w:val="single" w:sz="3" w:space="0" w:color="000000"/>
            </w:tcBorders>
            <w:shd w:val="clear" w:color="000000" w:fill="FFFFFF"/>
            <w:vAlign w:val="center"/>
          </w:tcPr>
          <w:p w:rsidR="00615C98" w:rsidRPr="005B1D85" w:rsidRDefault="00615C98" w:rsidP="00615C98">
            <w:pPr>
              <w:autoSpaceDE w:val="0"/>
              <w:autoSpaceDN w:val="0"/>
              <w:adjustRightInd w:val="0"/>
              <w:spacing w:after="0" w:line="240" w:lineRule="auto"/>
              <w:jc w:val="center"/>
              <w:rPr>
                <w:rFonts w:ascii="Calibri" w:hAnsi="Calibri" w:cs="Calibri"/>
                <w:kern w:val="0"/>
                <w:lang w:val="en-US"/>
              </w:rPr>
            </w:pPr>
            <w:r w:rsidRPr="005B1D85">
              <w:rPr>
                <w:kern w:val="0"/>
              </w:rPr>
              <w:t>6</w:t>
            </w:r>
          </w:p>
        </w:tc>
        <w:tc>
          <w:tcPr>
            <w:tcW w:w="1489" w:type="pct"/>
            <w:tcBorders>
              <w:top w:val="single" w:sz="3" w:space="0" w:color="000000"/>
              <w:left w:val="single" w:sz="3" w:space="0" w:color="000000"/>
              <w:bottom w:val="single" w:sz="3" w:space="0" w:color="000000"/>
              <w:right w:val="single" w:sz="3" w:space="0" w:color="000000"/>
            </w:tcBorders>
            <w:shd w:val="clear" w:color="000000" w:fill="FFFFFF"/>
            <w:vAlign w:val="center"/>
          </w:tcPr>
          <w:p w:rsidR="00615C98" w:rsidRPr="005B1D85" w:rsidRDefault="00615C98" w:rsidP="00615C98">
            <w:pPr>
              <w:autoSpaceDE w:val="0"/>
              <w:autoSpaceDN w:val="0"/>
              <w:adjustRightInd w:val="0"/>
              <w:spacing w:after="0" w:line="240" w:lineRule="auto"/>
              <w:rPr>
                <w:rFonts w:ascii="Calibri" w:hAnsi="Calibri" w:cs="Calibri"/>
                <w:kern w:val="0"/>
                <w:lang w:val="en-US"/>
              </w:rPr>
            </w:pPr>
            <w:r w:rsidRPr="005B1D85">
              <w:rPr>
                <w:kern w:val="0"/>
              </w:rPr>
              <w:t xml:space="preserve">улица </w:t>
            </w:r>
            <w:r>
              <w:rPr>
                <w:kern w:val="0"/>
              </w:rPr>
              <w:t>Молодежная</w:t>
            </w:r>
          </w:p>
        </w:tc>
        <w:tc>
          <w:tcPr>
            <w:tcW w:w="1381" w:type="pct"/>
            <w:tcBorders>
              <w:top w:val="single" w:sz="3" w:space="0" w:color="000000"/>
              <w:left w:val="single" w:sz="3" w:space="0" w:color="000000"/>
              <w:bottom w:val="single" w:sz="3" w:space="0" w:color="000000"/>
              <w:right w:val="single" w:sz="3" w:space="0" w:color="000000"/>
            </w:tcBorders>
            <w:shd w:val="clear" w:color="000000" w:fill="FFFFFF"/>
            <w:vAlign w:val="center"/>
          </w:tcPr>
          <w:p w:rsidR="00615C98" w:rsidRPr="005B1D85" w:rsidRDefault="00615C98" w:rsidP="00615C98">
            <w:pPr>
              <w:autoSpaceDE w:val="0"/>
              <w:autoSpaceDN w:val="0"/>
              <w:adjustRightInd w:val="0"/>
              <w:spacing w:after="0" w:line="240" w:lineRule="auto"/>
              <w:jc w:val="center"/>
              <w:rPr>
                <w:rFonts w:ascii="Calibri" w:hAnsi="Calibri" w:cs="Calibri"/>
                <w:kern w:val="0"/>
              </w:rPr>
            </w:pPr>
            <w:r>
              <w:rPr>
                <w:kern w:val="0"/>
              </w:rPr>
              <w:t>780</w:t>
            </w:r>
          </w:p>
        </w:tc>
        <w:tc>
          <w:tcPr>
            <w:tcW w:w="1633" w:type="pct"/>
            <w:tcBorders>
              <w:top w:val="single" w:sz="3" w:space="0" w:color="000000"/>
              <w:left w:val="single" w:sz="3" w:space="0" w:color="000000"/>
              <w:bottom w:val="single" w:sz="3" w:space="0" w:color="000000"/>
              <w:right w:val="single" w:sz="3" w:space="0" w:color="000000"/>
            </w:tcBorders>
            <w:shd w:val="clear" w:color="000000" w:fill="FFFFFF"/>
            <w:vAlign w:val="center"/>
          </w:tcPr>
          <w:p w:rsidR="00615C98" w:rsidRDefault="00615C98" w:rsidP="00615C98">
            <w:pPr>
              <w:autoSpaceDE w:val="0"/>
              <w:autoSpaceDN w:val="0"/>
              <w:adjustRightInd w:val="0"/>
              <w:spacing w:after="0" w:line="240" w:lineRule="auto"/>
            </w:pPr>
            <w:r w:rsidRPr="00560106">
              <w:t>щебень</w:t>
            </w:r>
          </w:p>
        </w:tc>
      </w:tr>
      <w:tr w:rsidR="00615C98" w:rsidRPr="00AB0529" w:rsidTr="00615C98">
        <w:trPr>
          <w:trHeight w:val="454"/>
        </w:trPr>
        <w:tc>
          <w:tcPr>
            <w:tcW w:w="497" w:type="pct"/>
            <w:tcBorders>
              <w:top w:val="single" w:sz="3" w:space="0" w:color="000000"/>
              <w:left w:val="single" w:sz="3" w:space="0" w:color="000000"/>
              <w:bottom w:val="single" w:sz="3" w:space="0" w:color="000000"/>
              <w:right w:val="single" w:sz="3" w:space="0" w:color="000000"/>
            </w:tcBorders>
            <w:shd w:val="clear" w:color="000000" w:fill="FFFFFF"/>
            <w:vAlign w:val="center"/>
          </w:tcPr>
          <w:p w:rsidR="00615C98" w:rsidRPr="005B1D85" w:rsidRDefault="00615C98" w:rsidP="00615C98">
            <w:pPr>
              <w:autoSpaceDE w:val="0"/>
              <w:autoSpaceDN w:val="0"/>
              <w:adjustRightInd w:val="0"/>
              <w:spacing w:after="0" w:line="240" w:lineRule="auto"/>
              <w:jc w:val="center"/>
              <w:rPr>
                <w:rFonts w:ascii="Calibri" w:hAnsi="Calibri" w:cs="Calibri"/>
                <w:kern w:val="0"/>
                <w:lang w:val="en-US"/>
              </w:rPr>
            </w:pPr>
            <w:r w:rsidRPr="005B1D85">
              <w:rPr>
                <w:kern w:val="0"/>
              </w:rPr>
              <w:t>7</w:t>
            </w:r>
          </w:p>
        </w:tc>
        <w:tc>
          <w:tcPr>
            <w:tcW w:w="1489" w:type="pct"/>
            <w:tcBorders>
              <w:top w:val="single" w:sz="3" w:space="0" w:color="000000"/>
              <w:left w:val="single" w:sz="3" w:space="0" w:color="000000"/>
              <w:bottom w:val="single" w:sz="3" w:space="0" w:color="000000"/>
              <w:right w:val="single" w:sz="3" w:space="0" w:color="000000"/>
            </w:tcBorders>
            <w:shd w:val="clear" w:color="000000" w:fill="FFFFFF"/>
            <w:vAlign w:val="center"/>
          </w:tcPr>
          <w:p w:rsidR="00615C98" w:rsidRPr="005B1D85" w:rsidRDefault="00615C98" w:rsidP="00615C98">
            <w:pPr>
              <w:autoSpaceDE w:val="0"/>
              <w:autoSpaceDN w:val="0"/>
              <w:adjustRightInd w:val="0"/>
              <w:spacing w:after="0" w:line="240" w:lineRule="auto"/>
              <w:rPr>
                <w:rFonts w:ascii="Calibri" w:hAnsi="Calibri" w:cs="Calibri"/>
                <w:kern w:val="0"/>
                <w:lang w:val="en-US"/>
              </w:rPr>
            </w:pPr>
            <w:r>
              <w:rPr>
                <w:kern w:val="0"/>
              </w:rPr>
              <w:t>переулок Поддубравный</w:t>
            </w:r>
            <w:r w:rsidRPr="005B1D85">
              <w:rPr>
                <w:kern w:val="0"/>
              </w:rPr>
              <w:t xml:space="preserve"> </w:t>
            </w:r>
          </w:p>
        </w:tc>
        <w:tc>
          <w:tcPr>
            <w:tcW w:w="1381" w:type="pct"/>
            <w:tcBorders>
              <w:top w:val="single" w:sz="3" w:space="0" w:color="000000"/>
              <w:left w:val="single" w:sz="3" w:space="0" w:color="000000"/>
              <w:bottom w:val="single" w:sz="3" w:space="0" w:color="000000"/>
              <w:right w:val="single" w:sz="3" w:space="0" w:color="000000"/>
            </w:tcBorders>
            <w:shd w:val="clear" w:color="000000" w:fill="FFFFFF"/>
            <w:vAlign w:val="center"/>
          </w:tcPr>
          <w:p w:rsidR="00615C98" w:rsidRPr="00856CE3" w:rsidRDefault="00615C98" w:rsidP="00615C98">
            <w:pPr>
              <w:autoSpaceDE w:val="0"/>
              <w:autoSpaceDN w:val="0"/>
              <w:adjustRightInd w:val="0"/>
              <w:spacing w:after="0" w:line="240" w:lineRule="auto"/>
              <w:jc w:val="center"/>
              <w:rPr>
                <w:rFonts w:ascii="Calibri" w:hAnsi="Calibri" w:cs="Calibri"/>
                <w:kern w:val="0"/>
              </w:rPr>
            </w:pPr>
            <w:r>
              <w:rPr>
                <w:kern w:val="0"/>
              </w:rPr>
              <w:t>500</w:t>
            </w:r>
          </w:p>
        </w:tc>
        <w:tc>
          <w:tcPr>
            <w:tcW w:w="1633" w:type="pct"/>
            <w:tcBorders>
              <w:top w:val="single" w:sz="3" w:space="0" w:color="000000"/>
              <w:left w:val="single" w:sz="3" w:space="0" w:color="000000"/>
              <w:bottom w:val="single" w:sz="3" w:space="0" w:color="000000"/>
              <w:right w:val="single" w:sz="3" w:space="0" w:color="000000"/>
            </w:tcBorders>
            <w:shd w:val="clear" w:color="000000" w:fill="FFFFFF"/>
            <w:vAlign w:val="center"/>
          </w:tcPr>
          <w:p w:rsidR="00615C98" w:rsidRDefault="00615C98" w:rsidP="00615C98">
            <w:pPr>
              <w:autoSpaceDE w:val="0"/>
              <w:autoSpaceDN w:val="0"/>
              <w:adjustRightInd w:val="0"/>
              <w:spacing w:after="0" w:line="240" w:lineRule="auto"/>
            </w:pPr>
            <w:r w:rsidRPr="00560106">
              <w:t>щебень</w:t>
            </w:r>
          </w:p>
        </w:tc>
      </w:tr>
      <w:tr w:rsidR="00615C98" w:rsidRPr="00AB0529" w:rsidTr="00615C98">
        <w:trPr>
          <w:trHeight w:val="454"/>
        </w:trPr>
        <w:tc>
          <w:tcPr>
            <w:tcW w:w="497" w:type="pct"/>
            <w:tcBorders>
              <w:top w:val="single" w:sz="3" w:space="0" w:color="000000"/>
              <w:left w:val="single" w:sz="3" w:space="0" w:color="000000"/>
              <w:bottom w:val="single" w:sz="3" w:space="0" w:color="000000"/>
              <w:right w:val="single" w:sz="3" w:space="0" w:color="000000"/>
            </w:tcBorders>
            <w:shd w:val="clear" w:color="000000" w:fill="FFFFFF"/>
            <w:vAlign w:val="center"/>
          </w:tcPr>
          <w:p w:rsidR="00615C98" w:rsidRPr="005B1D85" w:rsidRDefault="00615C98" w:rsidP="00615C98">
            <w:pPr>
              <w:autoSpaceDE w:val="0"/>
              <w:autoSpaceDN w:val="0"/>
              <w:adjustRightInd w:val="0"/>
              <w:spacing w:after="0" w:line="240" w:lineRule="auto"/>
              <w:jc w:val="center"/>
              <w:rPr>
                <w:kern w:val="0"/>
              </w:rPr>
            </w:pPr>
            <w:r w:rsidRPr="005B1D85">
              <w:rPr>
                <w:kern w:val="0"/>
              </w:rPr>
              <w:t>8</w:t>
            </w:r>
          </w:p>
        </w:tc>
        <w:tc>
          <w:tcPr>
            <w:tcW w:w="1489" w:type="pct"/>
            <w:tcBorders>
              <w:top w:val="single" w:sz="3" w:space="0" w:color="000000"/>
              <w:left w:val="single" w:sz="3" w:space="0" w:color="000000"/>
              <w:bottom w:val="single" w:sz="3" w:space="0" w:color="000000"/>
              <w:right w:val="single" w:sz="3" w:space="0" w:color="000000"/>
            </w:tcBorders>
            <w:shd w:val="clear" w:color="000000" w:fill="FFFFFF"/>
            <w:vAlign w:val="center"/>
          </w:tcPr>
          <w:p w:rsidR="00615C98" w:rsidRPr="005B1D85" w:rsidRDefault="00615C98" w:rsidP="00615C98">
            <w:pPr>
              <w:autoSpaceDE w:val="0"/>
              <w:autoSpaceDN w:val="0"/>
              <w:adjustRightInd w:val="0"/>
              <w:spacing w:after="0" w:line="240" w:lineRule="auto"/>
              <w:rPr>
                <w:rFonts w:ascii="Calibri" w:hAnsi="Calibri" w:cs="Calibri"/>
                <w:kern w:val="0"/>
                <w:lang w:val="en-US"/>
              </w:rPr>
            </w:pPr>
            <w:r>
              <w:rPr>
                <w:kern w:val="0"/>
              </w:rPr>
              <w:t>переулок Центральный</w:t>
            </w:r>
            <w:r w:rsidRPr="005B1D85">
              <w:rPr>
                <w:kern w:val="0"/>
              </w:rPr>
              <w:t xml:space="preserve"> </w:t>
            </w:r>
          </w:p>
        </w:tc>
        <w:tc>
          <w:tcPr>
            <w:tcW w:w="1381" w:type="pct"/>
            <w:tcBorders>
              <w:top w:val="single" w:sz="3" w:space="0" w:color="000000"/>
              <w:left w:val="single" w:sz="3" w:space="0" w:color="000000"/>
              <w:bottom w:val="single" w:sz="3" w:space="0" w:color="000000"/>
              <w:right w:val="single" w:sz="3" w:space="0" w:color="000000"/>
            </w:tcBorders>
            <w:shd w:val="clear" w:color="000000" w:fill="FFFFFF"/>
            <w:vAlign w:val="center"/>
          </w:tcPr>
          <w:p w:rsidR="00615C98" w:rsidRPr="00856CE3" w:rsidRDefault="00615C98" w:rsidP="00615C98">
            <w:pPr>
              <w:autoSpaceDE w:val="0"/>
              <w:autoSpaceDN w:val="0"/>
              <w:adjustRightInd w:val="0"/>
              <w:spacing w:after="0" w:line="240" w:lineRule="auto"/>
              <w:jc w:val="center"/>
              <w:rPr>
                <w:rFonts w:ascii="Calibri" w:hAnsi="Calibri" w:cs="Calibri"/>
                <w:kern w:val="0"/>
              </w:rPr>
            </w:pPr>
            <w:r>
              <w:rPr>
                <w:kern w:val="0"/>
              </w:rPr>
              <w:t>700</w:t>
            </w:r>
          </w:p>
        </w:tc>
        <w:tc>
          <w:tcPr>
            <w:tcW w:w="1633" w:type="pct"/>
            <w:tcBorders>
              <w:top w:val="single" w:sz="3" w:space="0" w:color="000000"/>
              <w:left w:val="single" w:sz="3" w:space="0" w:color="000000"/>
              <w:bottom w:val="single" w:sz="3" w:space="0" w:color="000000"/>
              <w:right w:val="single" w:sz="3" w:space="0" w:color="000000"/>
            </w:tcBorders>
            <w:shd w:val="clear" w:color="000000" w:fill="FFFFFF"/>
            <w:vAlign w:val="center"/>
          </w:tcPr>
          <w:p w:rsidR="00615C98" w:rsidRDefault="00615C98" w:rsidP="00615C98">
            <w:pPr>
              <w:autoSpaceDE w:val="0"/>
              <w:autoSpaceDN w:val="0"/>
              <w:adjustRightInd w:val="0"/>
              <w:spacing w:after="0" w:line="240" w:lineRule="auto"/>
            </w:pPr>
            <w:r w:rsidRPr="00560106">
              <w:t>щебень</w:t>
            </w:r>
          </w:p>
        </w:tc>
      </w:tr>
      <w:tr w:rsidR="005B1D85" w:rsidRPr="00AB0529" w:rsidTr="006E2916">
        <w:trPr>
          <w:trHeight w:val="454"/>
        </w:trPr>
        <w:tc>
          <w:tcPr>
            <w:tcW w:w="5000" w:type="pct"/>
            <w:gridSpan w:val="4"/>
            <w:tcBorders>
              <w:top w:val="single" w:sz="3" w:space="0" w:color="000000"/>
              <w:left w:val="single" w:sz="3" w:space="0" w:color="000000"/>
              <w:bottom w:val="single" w:sz="3" w:space="0" w:color="000000"/>
              <w:right w:val="single" w:sz="3" w:space="0" w:color="000000"/>
            </w:tcBorders>
            <w:shd w:val="clear" w:color="000000" w:fill="FFFFFF"/>
            <w:vAlign w:val="center"/>
          </w:tcPr>
          <w:p w:rsidR="006E2916" w:rsidRPr="005B1D85" w:rsidRDefault="005B1D85" w:rsidP="00615C98">
            <w:pPr>
              <w:autoSpaceDE w:val="0"/>
              <w:autoSpaceDN w:val="0"/>
              <w:adjustRightInd w:val="0"/>
              <w:spacing w:after="0" w:line="240" w:lineRule="auto"/>
              <w:jc w:val="center"/>
              <w:rPr>
                <w:kern w:val="0"/>
              </w:rPr>
            </w:pPr>
            <w:r w:rsidRPr="005B1D85">
              <w:rPr>
                <w:b/>
                <w:bCs/>
                <w:kern w:val="0"/>
              </w:rPr>
              <w:t xml:space="preserve">поселок </w:t>
            </w:r>
            <w:r w:rsidR="00615C98">
              <w:rPr>
                <w:b/>
                <w:bCs/>
                <w:kern w:val="0"/>
              </w:rPr>
              <w:t>Ганино</w:t>
            </w:r>
          </w:p>
        </w:tc>
      </w:tr>
      <w:tr w:rsidR="005B1D85" w:rsidRPr="00AB0529" w:rsidTr="00BA0ED6">
        <w:trPr>
          <w:trHeight w:val="454"/>
        </w:trPr>
        <w:tc>
          <w:tcPr>
            <w:tcW w:w="497" w:type="pct"/>
            <w:tcBorders>
              <w:top w:val="single" w:sz="3" w:space="0" w:color="000000"/>
              <w:left w:val="single" w:sz="3" w:space="0" w:color="000000"/>
              <w:bottom w:val="single" w:sz="3" w:space="0" w:color="000000"/>
              <w:right w:val="single" w:sz="3" w:space="0" w:color="000000"/>
            </w:tcBorders>
            <w:shd w:val="clear" w:color="000000" w:fill="FFFFFF"/>
            <w:vAlign w:val="center"/>
          </w:tcPr>
          <w:p w:rsidR="006E2916" w:rsidRPr="005B1D85" w:rsidRDefault="006E2916" w:rsidP="006E2916">
            <w:pPr>
              <w:autoSpaceDE w:val="0"/>
              <w:autoSpaceDN w:val="0"/>
              <w:adjustRightInd w:val="0"/>
              <w:spacing w:after="0" w:line="240" w:lineRule="auto"/>
              <w:jc w:val="center"/>
              <w:rPr>
                <w:rFonts w:ascii="Calibri" w:hAnsi="Calibri" w:cs="Calibri"/>
                <w:kern w:val="0"/>
                <w:lang w:val="en-US"/>
              </w:rPr>
            </w:pPr>
            <w:r w:rsidRPr="005B1D85">
              <w:rPr>
                <w:kern w:val="0"/>
                <w:lang w:val="en-US"/>
              </w:rPr>
              <w:t>1</w:t>
            </w:r>
            <w:r w:rsidR="00DB399F">
              <w:rPr>
                <w:kern w:val="0"/>
              </w:rPr>
              <w:t>4</w:t>
            </w:r>
          </w:p>
        </w:tc>
        <w:tc>
          <w:tcPr>
            <w:tcW w:w="1489" w:type="pct"/>
            <w:tcBorders>
              <w:top w:val="single" w:sz="3" w:space="0" w:color="000000"/>
              <w:left w:val="single" w:sz="3" w:space="0" w:color="000000"/>
              <w:bottom w:val="single" w:sz="3" w:space="0" w:color="000000"/>
              <w:right w:val="single" w:sz="3" w:space="0" w:color="000000"/>
            </w:tcBorders>
            <w:shd w:val="clear" w:color="000000" w:fill="FFFFFF"/>
            <w:vAlign w:val="center"/>
          </w:tcPr>
          <w:p w:rsidR="006E2916" w:rsidRPr="005B1D85" w:rsidRDefault="005B1D85" w:rsidP="00615C98">
            <w:pPr>
              <w:autoSpaceDE w:val="0"/>
              <w:autoSpaceDN w:val="0"/>
              <w:adjustRightInd w:val="0"/>
              <w:spacing w:after="0" w:line="240" w:lineRule="auto"/>
              <w:rPr>
                <w:rFonts w:ascii="Calibri" w:hAnsi="Calibri" w:cs="Calibri"/>
                <w:kern w:val="0"/>
                <w:lang w:val="en-US"/>
              </w:rPr>
            </w:pPr>
            <w:r>
              <w:rPr>
                <w:kern w:val="0"/>
              </w:rPr>
              <w:t>улица</w:t>
            </w:r>
            <w:r w:rsidR="00615C98">
              <w:rPr>
                <w:kern w:val="0"/>
              </w:rPr>
              <w:t xml:space="preserve"> Ганинская</w:t>
            </w:r>
          </w:p>
        </w:tc>
        <w:tc>
          <w:tcPr>
            <w:tcW w:w="1381" w:type="pct"/>
            <w:tcBorders>
              <w:top w:val="single" w:sz="3" w:space="0" w:color="000000"/>
              <w:left w:val="single" w:sz="3" w:space="0" w:color="000000"/>
              <w:bottom w:val="single" w:sz="3" w:space="0" w:color="000000"/>
              <w:right w:val="single" w:sz="3" w:space="0" w:color="000000"/>
            </w:tcBorders>
            <w:shd w:val="clear" w:color="000000" w:fill="FFFFFF"/>
            <w:vAlign w:val="center"/>
          </w:tcPr>
          <w:p w:rsidR="006E2916" w:rsidRPr="005B1D85" w:rsidRDefault="00615C98" w:rsidP="006E2916">
            <w:pPr>
              <w:autoSpaceDE w:val="0"/>
              <w:autoSpaceDN w:val="0"/>
              <w:adjustRightInd w:val="0"/>
              <w:spacing w:after="0" w:line="240" w:lineRule="auto"/>
              <w:jc w:val="center"/>
              <w:rPr>
                <w:rFonts w:ascii="Calibri" w:hAnsi="Calibri" w:cs="Calibri"/>
                <w:kern w:val="0"/>
              </w:rPr>
            </w:pPr>
            <w:r>
              <w:rPr>
                <w:kern w:val="0"/>
              </w:rPr>
              <w:t>1360</w:t>
            </w:r>
          </w:p>
        </w:tc>
        <w:tc>
          <w:tcPr>
            <w:tcW w:w="1633" w:type="pct"/>
            <w:tcBorders>
              <w:top w:val="single" w:sz="3" w:space="0" w:color="000000"/>
              <w:left w:val="single" w:sz="3" w:space="0" w:color="000000"/>
              <w:bottom w:val="single" w:sz="3" w:space="0" w:color="000000"/>
              <w:right w:val="single" w:sz="3" w:space="0" w:color="000000"/>
            </w:tcBorders>
            <w:shd w:val="clear" w:color="000000" w:fill="FFFFFF"/>
            <w:vAlign w:val="center"/>
          </w:tcPr>
          <w:p w:rsidR="006E2916" w:rsidRPr="005B1D85" w:rsidRDefault="00615C98" w:rsidP="006E2916">
            <w:pPr>
              <w:autoSpaceDE w:val="0"/>
              <w:autoSpaceDN w:val="0"/>
              <w:adjustRightInd w:val="0"/>
              <w:spacing w:after="0" w:line="240" w:lineRule="auto"/>
              <w:rPr>
                <w:rFonts w:ascii="Calibri" w:hAnsi="Calibri" w:cs="Calibri"/>
                <w:kern w:val="0"/>
                <w:lang w:val="en-US"/>
              </w:rPr>
            </w:pPr>
            <w:r w:rsidRPr="00560106">
              <w:t>щебень</w:t>
            </w:r>
          </w:p>
        </w:tc>
      </w:tr>
      <w:tr w:rsidR="00DB399F" w:rsidRPr="00AB0529" w:rsidTr="00DB399F">
        <w:trPr>
          <w:trHeight w:val="454"/>
        </w:trPr>
        <w:tc>
          <w:tcPr>
            <w:tcW w:w="1986" w:type="pct"/>
            <w:gridSpan w:val="2"/>
            <w:tcBorders>
              <w:top w:val="single" w:sz="3" w:space="0" w:color="000000"/>
              <w:left w:val="single" w:sz="3" w:space="0" w:color="000000"/>
              <w:bottom w:val="single" w:sz="3" w:space="0" w:color="000000"/>
              <w:right w:val="single" w:sz="3" w:space="0" w:color="000000"/>
            </w:tcBorders>
            <w:shd w:val="clear" w:color="000000" w:fill="FFFFFF"/>
            <w:vAlign w:val="center"/>
          </w:tcPr>
          <w:p w:rsidR="00DB399F" w:rsidRPr="00DB399F" w:rsidRDefault="00DB399F" w:rsidP="006E2916">
            <w:pPr>
              <w:autoSpaceDE w:val="0"/>
              <w:autoSpaceDN w:val="0"/>
              <w:adjustRightInd w:val="0"/>
              <w:spacing w:after="0" w:line="240" w:lineRule="auto"/>
              <w:rPr>
                <w:b/>
                <w:kern w:val="0"/>
              </w:rPr>
            </w:pPr>
            <w:r w:rsidRPr="00DB399F">
              <w:rPr>
                <w:b/>
                <w:kern w:val="0"/>
              </w:rPr>
              <w:t>Итого</w:t>
            </w:r>
          </w:p>
        </w:tc>
        <w:tc>
          <w:tcPr>
            <w:tcW w:w="1381" w:type="pct"/>
            <w:tcBorders>
              <w:top w:val="single" w:sz="3" w:space="0" w:color="000000"/>
              <w:left w:val="single" w:sz="3" w:space="0" w:color="000000"/>
              <w:bottom w:val="single" w:sz="3" w:space="0" w:color="000000"/>
              <w:right w:val="single" w:sz="3" w:space="0" w:color="000000"/>
            </w:tcBorders>
            <w:shd w:val="clear" w:color="000000" w:fill="FFFFFF"/>
            <w:vAlign w:val="center"/>
          </w:tcPr>
          <w:p w:rsidR="00DB399F" w:rsidRDefault="00615C98" w:rsidP="006E2916">
            <w:pPr>
              <w:autoSpaceDE w:val="0"/>
              <w:autoSpaceDN w:val="0"/>
              <w:adjustRightInd w:val="0"/>
              <w:spacing w:after="0" w:line="240" w:lineRule="auto"/>
              <w:jc w:val="center"/>
              <w:rPr>
                <w:kern w:val="0"/>
              </w:rPr>
            </w:pPr>
            <w:r>
              <w:rPr>
                <w:kern w:val="0"/>
              </w:rPr>
              <w:t>9400</w:t>
            </w:r>
          </w:p>
        </w:tc>
        <w:tc>
          <w:tcPr>
            <w:tcW w:w="1633" w:type="pct"/>
            <w:tcBorders>
              <w:top w:val="single" w:sz="3" w:space="0" w:color="000000"/>
              <w:left w:val="single" w:sz="3" w:space="0" w:color="000000"/>
              <w:bottom w:val="single" w:sz="3" w:space="0" w:color="000000"/>
              <w:right w:val="single" w:sz="3" w:space="0" w:color="000000"/>
            </w:tcBorders>
            <w:shd w:val="clear" w:color="000000" w:fill="FFFFFF"/>
            <w:vAlign w:val="center"/>
          </w:tcPr>
          <w:p w:rsidR="00DB399F" w:rsidRPr="005B1D85" w:rsidRDefault="00DB399F" w:rsidP="006E2916">
            <w:pPr>
              <w:autoSpaceDE w:val="0"/>
              <w:autoSpaceDN w:val="0"/>
              <w:adjustRightInd w:val="0"/>
              <w:spacing w:after="0" w:line="240" w:lineRule="auto"/>
              <w:rPr>
                <w:kern w:val="0"/>
              </w:rPr>
            </w:pPr>
          </w:p>
        </w:tc>
      </w:tr>
    </w:tbl>
    <w:p w:rsidR="00300BDF" w:rsidRPr="00DB399F" w:rsidRDefault="00300BDF" w:rsidP="00300BDF">
      <w:pPr>
        <w:pStyle w:val="aff"/>
        <w:spacing w:before="120" w:line="240" w:lineRule="auto"/>
        <w:ind w:firstLine="709"/>
        <w:rPr>
          <w:sz w:val="28"/>
          <w:szCs w:val="28"/>
        </w:rPr>
      </w:pPr>
      <w:r w:rsidRPr="00DB399F">
        <w:rPr>
          <w:sz w:val="28"/>
          <w:szCs w:val="28"/>
        </w:rPr>
        <w:t xml:space="preserve">Общая протяженность улично-дорожной сети в населенных пунктах </w:t>
      </w:r>
      <w:r w:rsidR="00F809D7">
        <w:rPr>
          <w:sz w:val="28"/>
          <w:szCs w:val="28"/>
        </w:rPr>
        <w:t>Аксенихинского</w:t>
      </w:r>
      <w:r w:rsidR="008F3DAB" w:rsidRPr="00DB399F">
        <w:rPr>
          <w:sz w:val="28"/>
          <w:szCs w:val="28"/>
        </w:rPr>
        <w:t xml:space="preserve"> сельсовета </w:t>
      </w:r>
      <w:r w:rsidR="00615C98">
        <w:rPr>
          <w:sz w:val="28"/>
          <w:szCs w:val="28"/>
        </w:rPr>
        <w:t>составляет 9,4</w:t>
      </w:r>
      <w:r w:rsidRPr="00DB399F">
        <w:rPr>
          <w:sz w:val="28"/>
          <w:szCs w:val="28"/>
        </w:rPr>
        <w:t xml:space="preserve"> км.</w:t>
      </w:r>
    </w:p>
    <w:p w:rsidR="00300BDF" w:rsidRPr="00DB399F" w:rsidRDefault="00300BDF" w:rsidP="00300BDF">
      <w:pPr>
        <w:pStyle w:val="aff"/>
        <w:spacing w:line="240" w:lineRule="auto"/>
        <w:rPr>
          <w:b/>
          <w:sz w:val="28"/>
          <w:szCs w:val="28"/>
          <w:u w:val="single"/>
        </w:rPr>
      </w:pPr>
      <w:r w:rsidRPr="00DB399F">
        <w:rPr>
          <w:b/>
          <w:sz w:val="28"/>
          <w:szCs w:val="28"/>
          <w:u w:val="single"/>
        </w:rPr>
        <w:t>Объекты обслуживания и хранения автотранспорта</w:t>
      </w:r>
    </w:p>
    <w:p w:rsidR="00300BDF" w:rsidRPr="00FD6328" w:rsidRDefault="00300BDF" w:rsidP="00300BDF">
      <w:pPr>
        <w:pStyle w:val="aff"/>
        <w:spacing w:line="240" w:lineRule="auto"/>
        <w:rPr>
          <w:sz w:val="28"/>
          <w:szCs w:val="28"/>
        </w:rPr>
      </w:pPr>
      <w:bookmarkStart w:id="263" w:name="_Toc423893503"/>
      <w:bookmarkStart w:id="264" w:name="_Toc434834089"/>
      <w:r w:rsidRPr="00FD6328">
        <w:rPr>
          <w:sz w:val="28"/>
          <w:szCs w:val="28"/>
        </w:rPr>
        <w:t xml:space="preserve">Постоянное хранение автомототранспортных средств на территории поселения осуществляется в одноэтажных боксовых гаражах и на открытых придомовых стоянках в зонах многоквартирной жилой застройки и на приусадебных участках в зонах индивидуальной и блокированной жилой застройки. </w:t>
      </w:r>
    </w:p>
    <w:p w:rsidR="00300BDF" w:rsidRPr="00FD6328" w:rsidRDefault="00300BDF" w:rsidP="00300BDF">
      <w:pPr>
        <w:pStyle w:val="aff"/>
        <w:spacing w:line="240" w:lineRule="auto"/>
        <w:ind w:firstLine="709"/>
        <w:rPr>
          <w:sz w:val="28"/>
          <w:szCs w:val="28"/>
        </w:rPr>
      </w:pPr>
      <w:r w:rsidRPr="00FD6328">
        <w:rPr>
          <w:sz w:val="28"/>
          <w:szCs w:val="28"/>
        </w:rPr>
        <w:t xml:space="preserve">Станции технического обслуживания автотранспорта в границах поселения отсутствуют; техническое обслуживание и ремонт индивидуальных автомобилей преимущественно осуществляется в станциях технического обслуживания, сосредоточенных в </w:t>
      </w:r>
      <w:r w:rsidR="00FD6328" w:rsidRPr="00FD6328">
        <w:rPr>
          <w:sz w:val="28"/>
          <w:szCs w:val="28"/>
        </w:rPr>
        <w:t>рабочем поселке Краснозерское</w:t>
      </w:r>
      <w:r w:rsidRPr="00FD6328">
        <w:rPr>
          <w:sz w:val="28"/>
          <w:szCs w:val="28"/>
        </w:rPr>
        <w:t xml:space="preserve">. </w:t>
      </w:r>
    </w:p>
    <w:p w:rsidR="00300BDF" w:rsidRPr="00FD6328" w:rsidRDefault="00300BDF" w:rsidP="00300BDF">
      <w:pPr>
        <w:pStyle w:val="aff"/>
        <w:spacing w:line="240" w:lineRule="auto"/>
        <w:ind w:firstLine="709"/>
        <w:rPr>
          <w:b/>
          <w:sz w:val="28"/>
          <w:szCs w:val="28"/>
          <w:u w:val="single"/>
        </w:rPr>
      </w:pPr>
      <w:r w:rsidRPr="00FD6328">
        <w:rPr>
          <w:b/>
          <w:sz w:val="28"/>
          <w:szCs w:val="28"/>
          <w:u w:val="single"/>
        </w:rPr>
        <w:t>Выводы</w:t>
      </w:r>
      <w:bookmarkEnd w:id="263"/>
      <w:bookmarkEnd w:id="264"/>
      <w:r w:rsidRPr="00FD6328">
        <w:rPr>
          <w:b/>
          <w:sz w:val="28"/>
          <w:szCs w:val="28"/>
          <w:u w:val="single"/>
        </w:rPr>
        <w:t>:</w:t>
      </w:r>
    </w:p>
    <w:p w:rsidR="00300BDF" w:rsidRPr="00FD6328" w:rsidRDefault="00300BDF" w:rsidP="002240BA">
      <w:pPr>
        <w:pStyle w:val="1"/>
        <w:numPr>
          <w:ilvl w:val="0"/>
          <w:numId w:val="27"/>
        </w:numPr>
        <w:tabs>
          <w:tab w:val="left" w:pos="993"/>
        </w:tabs>
        <w:spacing w:before="0"/>
        <w:ind w:left="0" w:firstLine="709"/>
        <w:rPr>
          <w:sz w:val="28"/>
          <w:szCs w:val="28"/>
        </w:rPr>
      </w:pPr>
      <w:r w:rsidRPr="00FD6328">
        <w:rPr>
          <w:sz w:val="28"/>
          <w:szCs w:val="28"/>
        </w:rPr>
        <w:t>Внешнее транспортное обслуживание поселения осуществляется</w:t>
      </w:r>
      <w:r w:rsidR="00F320FB" w:rsidRPr="00FD6328">
        <w:rPr>
          <w:sz w:val="28"/>
          <w:szCs w:val="28"/>
        </w:rPr>
        <w:t xml:space="preserve"> </w:t>
      </w:r>
      <w:r w:rsidRPr="00FD6328">
        <w:rPr>
          <w:sz w:val="28"/>
          <w:szCs w:val="28"/>
        </w:rPr>
        <w:t>автомобильным транспортом</w:t>
      </w:r>
      <w:r w:rsidR="00F320FB" w:rsidRPr="00FD6328">
        <w:rPr>
          <w:sz w:val="28"/>
          <w:szCs w:val="28"/>
        </w:rPr>
        <w:t xml:space="preserve"> </w:t>
      </w:r>
      <w:r w:rsidRPr="00FD6328">
        <w:rPr>
          <w:sz w:val="28"/>
          <w:szCs w:val="28"/>
        </w:rPr>
        <w:t>и пассажирскими перевозками.</w:t>
      </w:r>
    </w:p>
    <w:p w:rsidR="00300BDF" w:rsidRPr="00FD6328" w:rsidRDefault="00300BDF" w:rsidP="002240BA">
      <w:pPr>
        <w:pStyle w:val="1"/>
        <w:numPr>
          <w:ilvl w:val="0"/>
          <w:numId w:val="27"/>
        </w:numPr>
        <w:tabs>
          <w:tab w:val="left" w:pos="993"/>
        </w:tabs>
        <w:spacing w:before="0"/>
        <w:ind w:left="0" w:firstLine="709"/>
        <w:rPr>
          <w:sz w:val="28"/>
          <w:szCs w:val="28"/>
        </w:rPr>
      </w:pPr>
      <w:r w:rsidRPr="00FD6328">
        <w:rPr>
          <w:sz w:val="28"/>
          <w:szCs w:val="28"/>
        </w:rPr>
        <w:t xml:space="preserve">Имеющаяся сеть автомобильных дорог общего пользования позволяет обеспечить как внутренние, так и межмуниципальные транспортные связи. </w:t>
      </w:r>
    </w:p>
    <w:p w:rsidR="00300BDF" w:rsidRPr="00FD6328" w:rsidRDefault="00A47362" w:rsidP="002240BA">
      <w:pPr>
        <w:pStyle w:val="1"/>
        <w:numPr>
          <w:ilvl w:val="0"/>
          <w:numId w:val="27"/>
        </w:numPr>
        <w:tabs>
          <w:tab w:val="left" w:pos="993"/>
        </w:tabs>
        <w:spacing w:before="0"/>
        <w:ind w:left="0" w:firstLine="709"/>
        <w:contextualSpacing/>
        <w:rPr>
          <w:sz w:val="28"/>
          <w:szCs w:val="28"/>
        </w:rPr>
      </w:pPr>
      <w:r w:rsidRPr="00FD6328">
        <w:rPr>
          <w:sz w:val="28"/>
          <w:szCs w:val="28"/>
        </w:rPr>
        <w:t>Улицы и проезды в населе</w:t>
      </w:r>
      <w:r w:rsidR="00300BDF" w:rsidRPr="00FD6328">
        <w:rPr>
          <w:sz w:val="28"/>
          <w:szCs w:val="28"/>
        </w:rPr>
        <w:t xml:space="preserve">нных пунктах поселения имеют </w:t>
      </w:r>
      <w:r w:rsidR="00615C98">
        <w:rPr>
          <w:sz w:val="28"/>
          <w:szCs w:val="28"/>
        </w:rPr>
        <w:t>щебеночное</w:t>
      </w:r>
      <w:r w:rsidR="00300BDF" w:rsidRPr="00FD6328">
        <w:rPr>
          <w:sz w:val="28"/>
          <w:szCs w:val="28"/>
        </w:rPr>
        <w:t xml:space="preserve"> покрытие. Для создания благоприятных условий жизнедеятельности населения требуется реконструкция участков улично-дорожной сети с проведением капитального ремонта покрытия проезжих частей.</w:t>
      </w:r>
    </w:p>
    <w:p w:rsidR="00EC2002" w:rsidRPr="00FD6328" w:rsidRDefault="00300BDF" w:rsidP="007222A8">
      <w:pPr>
        <w:pStyle w:val="1"/>
        <w:numPr>
          <w:ilvl w:val="0"/>
          <w:numId w:val="27"/>
        </w:numPr>
        <w:tabs>
          <w:tab w:val="left" w:pos="993"/>
        </w:tabs>
        <w:spacing w:before="0"/>
        <w:ind w:left="0" w:firstLine="709"/>
        <w:contextualSpacing/>
      </w:pPr>
      <w:r w:rsidRPr="00FD6328">
        <w:rPr>
          <w:sz w:val="28"/>
          <w:szCs w:val="28"/>
        </w:rPr>
        <w:t>Наблюдается дефицит в объектах обслуживания личного автотранспорта</w:t>
      </w:r>
      <w:r w:rsidRPr="00FD6328">
        <w:t>.</w:t>
      </w:r>
    </w:p>
    <w:p w:rsidR="00615C98" w:rsidRPr="00A275F6" w:rsidRDefault="00615C98" w:rsidP="007222A8">
      <w:pPr>
        <w:tabs>
          <w:tab w:val="left" w:pos="465"/>
        </w:tabs>
        <w:spacing w:after="0" w:line="240" w:lineRule="auto"/>
        <w:jc w:val="center"/>
        <w:rPr>
          <w:b/>
          <w:color w:val="000000" w:themeColor="text1"/>
          <w:sz w:val="28"/>
          <w:szCs w:val="28"/>
        </w:rPr>
      </w:pPr>
      <w:r w:rsidRPr="00D43942">
        <w:rPr>
          <w:b/>
          <w:color w:val="000000" w:themeColor="text1"/>
          <w:sz w:val="28"/>
          <w:szCs w:val="28"/>
        </w:rPr>
        <w:t>Проектные предложения</w:t>
      </w:r>
    </w:p>
    <w:p w:rsidR="00615C98" w:rsidRPr="00A275F6" w:rsidRDefault="00615C98" w:rsidP="00615C98">
      <w:pPr>
        <w:pStyle w:val="af3"/>
        <w:keepLines/>
        <w:widowControl w:val="0"/>
        <w:suppressAutoHyphens/>
        <w:adjustRightInd w:val="0"/>
        <w:spacing w:after="0" w:line="240" w:lineRule="auto"/>
        <w:ind w:left="0" w:firstLine="709"/>
        <w:jc w:val="both"/>
        <w:textAlignment w:val="baseline"/>
        <w:rPr>
          <w:kern w:val="0"/>
          <w:sz w:val="28"/>
          <w:szCs w:val="28"/>
          <w:lang w:eastAsia="ru-RU"/>
        </w:rPr>
      </w:pPr>
      <w:r w:rsidRPr="00A275F6">
        <w:rPr>
          <w:kern w:val="0"/>
          <w:sz w:val="28"/>
          <w:szCs w:val="28"/>
          <w:lang w:eastAsia="ru-RU"/>
        </w:rPr>
        <w:t xml:space="preserve">Генеральным планом предусматривается сохранение и дальнейшее развитие сложившейся структуры улично-дорожной сети </w:t>
      </w:r>
      <w:r>
        <w:rPr>
          <w:kern w:val="0"/>
          <w:sz w:val="28"/>
          <w:szCs w:val="28"/>
          <w:lang w:eastAsia="ru-RU"/>
        </w:rPr>
        <w:t>Аксенихинского сельсовета</w:t>
      </w:r>
      <w:r w:rsidRPr="00A275F6">
        <w:rPr>
          <w:kern w:val="0"/>
          <w:sz w:val="28"/>
          <w:szCs w:val="28"/>
          <w:lang w:eastAsia="ru-RU"/>
        </w:rPr>
        <w:t>:</w:t>
      </w:r>
    </w:p>
    <w:p w:rsidR="00615C98" w:rsidRPr="00A275F6" w:rsidRDefault="00615C98" w:rsidP="002240BA">
      <w:pPr>
        <w:pStyle w:val="ConsPlusCell"/>
        <w:numPr>
          <w:ilvl w:val="0"/>
          <w:numId w:val="20"/>
        </w:numPr>
        <w:tabs>
          <w:tab w:val="left" w:pos="993"/>
        </w:tabs>
        <w:ind w:left="0" w:firstLine="709"/>
        <w:jc w:val="both"/>
        <w:rPr>
          <w:rFonts w:ascii="Times New Roman" w:hAnsi="Times New Roman" w:cs="Times New Roman"/>
          <w:sz w:val="28"/>
          <w:szCs w:val="28"/>
        </w:rPr>
      </w:pPr>
      <w:r w:rsidRPr="00A275F6">
        <w:rPr>
          <w:rFonts w:ascii="Times New Roman" w:hAnsi="Times New Roman" w:cs="Times New Roman"/>
          <w:sz w:val="28"/>
          <w:szCs w:val="28"/>
        </w:rPr>
        <w:t>благоустройство существующих поселковых дорог, главных улиц, улиц в жилой застройке и проездов в границах населенных пунктов (капитальный ремонт</w:t>
      </w:r>
      <w:r>
        <w:rPr>
          <w:rFonts w:ascii="Times New Roman" w:hAnsi="Times New Roman" w:cs="Times New Roman"/>
          <w:sz w:val="28"/>
          <w:szCs w:val="28"/>
        </w:rPr>
        <w:t>,</w:t>
      </w:r>
      <w:r w:rsidRPr="00A275F6">
        <w:rPr>
          <w:rFonts w:ascii="Times New Roman" w:hAnsi="Times New Roman" w:cs="Times New Roman"/>
          <w:sz w:val="28"/>
          <w:szCs w:val="28"/>
        </w:rPr>
        <w:t xml:space="preserve"> </w:t>
      </w:r>
      <w:r w:rsidRPr="00615C98">
        <w:rPr>
          <w:rFonts w:ascii="Times New Roman" w:hAnsi="Times New Roman" w:cs="Times New Roman"/>
          <w:sz w:val="28"/>
          <w:szCs w:val="28"/>
        </w:rPr>
        <w:t>улучшение качества покрытия улично-дорожной сети</w:t>
      </w:r>
      <w:r w:rsidRPr="00A275F6">
        <w:rPr>
          <w:rFonts w:ascii="Times New Roman" w:hAnsi="Times New Roman" w:cs="Times New Roman"/>
          <w:sz w:val="28"/>
          <w:szCs w:val="28"/>
        </w:rPr>
        <w:t>, строительство тротуаров, водоотводящих лотков, полос озеленения, устройство наружного искусственного освещения);</w:t>
      </w:r>
    </w:p>
    <w:p w:rsidR="00615C98" w:rsidRPr="00A275F6" w:rsidRDefault="00615C98" w:rsidP="002240BA">
      <w:pPr>
        <w:pStyle w:val="ConsPlusCell"/>
        <w:numPr>
          <w:ilvl w:val="0"/>
          <w:numId w:val="20"/>
        </w:numPr>
        <w:tabs>
          <w:tab w:val="left" w:pos="993"/>
        </w:tabs>
        <w:ind w:left="0" w:firstLine="709"/>
        <w:jc w:val="both"/>
        <w:rPr>
          <w:rFonts w:ascii="Times New Roman" w:hAnsi="Times New Roman" w:cs="Times New Roman"/>
          <w:sz w:val="28"/>
          <w:szCs w:val="28"/>
        </w:rPr>
      </w:pPr>
      <w:r w:rsidRPr="00A275F6">
        <w:rPr>
          <w:rFonts w:ascii="Times New Roman" w:hAnsi="Times New Roman" w:cs="Times New Roman"/>
          <w:sz w:val="28"/>
          <w:szCs w:val="28"/>
        </w:rPr>
        <w:t xml:space="preserve">приведение в нормативное состояние подъездов к территориям, предназначенным для ведения садового и дачного хозяйства, к объектам </w:t>
      </w:r>
      <w:r w:rsidRPr="00A275F6">
        <w:rPr>
          <w:rFonts w:ascii="Times New Roman" w:hAnsi="Times New Roman" w:cs="Times New Roman"/>
          <w:sz w:val="28"/>
          <w:szCs w:val="28"/>
        </w:rPr>
        <w:lastRenderedPageBreak/>
        <w:t>промышленного и сельскохозяйственного назначения, объектам инженерной инфраструктуры, кладбищам и прочим территориям.</w:t>
      </w:r>
    </w:p>
    <w:p w:rsidR="00615C98" w:rsidRPr="00A275F6" w:rsidRDefault="00615C98" w:rsidP="00615C98">
      <w:pPr>
        <w:pStyle w:val="aff"/>
        <w:spacing w:line="240" w:lineRule="auto"/>
        <w:ind w:firstLine="709"/>
        <w:rPr>
          <w:sz w:val="28"/>
          <w:szCs w:val="28"/>
        </w:rPr>
      </w:pPr>
      <w:r w:rsidRPr="00A275F6">
        <w:rPr>
          <w:sz w:val="28"/>
          <w:szCs w:val="28"/>
        </w:rPr>
        <w:t>При подготовке проектной документации в обязательном порядке предусмотреть выполнение мероприятий по обеспечению доступности зданий и сооружений для маломобильных групп населения согласно СП 59.13330.2016  «Доступность зданий и сооружений для маломобильных групп населения» Актуализированная редакция СНиП 35-01-2001, в том числе устройство:</w:t>
      </w:r>
    </w:p>
    <w:p w:rsidR="00615C98" w:rsidRPr="00A275F6" w:rsidRDefault="00615C98" w:rsidP="00615C98">
      <w:pPr>
        <w:pStyle w:val="a0"/>
        <w:tabs>
          <w:tab w:val="left" w:pos="993"/>
        </w:tabs>
        <w:ind w:left="0" w:firstLine="709"/>
        <w:contextualSpacing/>
        <w:rPr>
          <w:sz w:val="28"/>
          <w:szCs w:val="28"/>
        </w:rPr>
      </w:pPr>
      <w:r w:rsidRPr="00A275F6">
        <w:rPr>
          <w:sz w:val="28"/>
          <w:szCs w:val="28"/>
        </w:rPr>
        <w:t>пониженных бортов в местах наземных переходов, а также изменения конструкций покрытия тротуаров в местах подходов к переходам для ориентации инвалидов по зрению с изменением окраски асфальта;</w:t>
      </w:r>
    </w:p>
    <w:p w:rsidR="00615C98" w:rsidRPr="00A275F6" w:rsidRDefault="00615C98" w:rsidP="00615C98">
      <w:pPr>
        <w:pStyle w:val="a0"/>
        <w:tabs>
          <w:tab w:val="left" w:pos="993"/>
        </w:tabs>
        <w:ind w:left="0" w:firstLine="709"/>
        <w:contextualSpacing/>
        <w:rPr>
          <w:sz w:val="28"/>
          <w:szCs w:val="28"/>
        </w:rPr>
      </w:pPr>
      <w:r w:rsidRPr="00A275F6">
        <w:rPr>
          <w:sz w:val="28"/>
          <w:szCs w:val="28"/>
        </w:rPr>
        <w:t>пандусов и двухуровневых поручней, а также горизонтальных площадок для отдыха – на лестничных сходах;</w:t>
      </w:r>
    </w:p>
    <w:p w:rsidR="00615C98" w:rsidRPr="00A275F6" w:rsidRDefault="00615C98" w:rsidP="00615C98">
      <w:pPr>
        <w:pStyle w:val="a0"/>
        <w:tabs>
          <w:tab w:val="left" w:pos="993"/>
        </w:tabs>
        <w:ind w:left="0" w:firstLine="709"/>
        <w:contextualSpacing/>
        <w:rPr>
          <w:sz w:val="28"/>
          <w:szCs w:val="28"/>
        </w:rPr>
      </w:pPr>
      <w:r w:rsidRPr="00A275F6">
        <w:rPr>
          <w:sz w:val="28"/>
          <w:szCs w:val="28"/>
        </w:rPr>
        <w:t>звуковых устройств на светофорных объектах для слабовидящих;</w:t>
      </w:r>
    </w:p>
    <w:p w:rsidR="00615C98" w:rsidRDefault="00615C98" w:rsidP="00615C98">
      <w:pPr>
        <w:pStyle w:val="a0"/>
        <w:tabs>
          <w:tab w:val="left" w:pos="993"/>
        </w:tabs>
        <w:ind w:left="0" w:firstLine="709"/>
        <w:contextualSpacing/>
        <w:rPr>
          <w:sz w:val="28"/>
          <w:szCs w:val="28"/>
        </w:rPr>
      </w:pPr>
      <w:r w:rsidRPr="00A275F6">
        <w:rPr>
          <w:sz w:val="28"/>
          <w:szCs w:val="28"/>
        </w:rPr>
        <w:t>дорожных знаков и указателей, предупреждающих о движении инвалидов.</w:t>
      </w:r>
    </w:p>
    <w:p w:rsidR="00615C98" w:rsidRPr="00A275F6" w:rsidRDefault="00615C98" w:rsidP="00615C98">
      <w:pPr>
        <w:pStyle w:val="a0"/>
        <w:numPr>
          <w:ilvl w:val="0"/>
          <w:numId w:val="0"/>
        </w:numPr>
        <w:tabs>
          <w:tab w:val="left" w:pos="993"/>
        </w:tabs>
        <w:ind w:left="709"/>
        <w:contextualSpacing/>
        <w:rPr>
          <w:sz w:val="28"/>
          <w:szCs w:val="28"/>
        </w:rPr>
      </w:pPr>
    </w:p>
    <w:p w:rsidR="00CF79DE" w:rsidRPr="00C47B3D" w:rsidRDefault="00CF79DE" w:rsidP="00E317C8">
      <w:pPr>
        <w:pStyle w:val="20"/>
        <w:keepLines/>
        <w:numPr>
          <w:ilvl w:val="1"/>
          <w:numId w:val="40"/>
        </w:numPr>
        <w:suppressAutoHyphens/>
        <w:spacing w:before="0" w:after="0"/>
        <w:contextualSpacing/>
        <w:jc w:val="center"/>
        <w:rPr>
          <w:rFonts w:ascii="Times New Roman" w:hAnsi="Times New Roman" w:cs="Times New Roman"/>
          <w:i w:val="0"/>
          <w:noProof/>
          <w:kern w:val="0"/>
        </w:rPr>
      </w:pPr>
      <w:bookmarkStart w:id="265" w:name="_Toc527638443"/>
      <w:bookmarkStart w:id="266" w:name="_Toc42784851"/>
      <w:bookmarkStart w:id="267" w:name="_Toc75786835"/>
      <w:r w:rsidRPr="00C47B3D">
        <w:rPr>
          <w:rFonts w:ascii="Times New Roman" w:hAnsi="Times New Roman" w:cs="Times New Roman"/>
          <w:i w:val="0"/>
          <w:noProof/>
          <w:kern w:val="0"/>
        </w:rPr>
        <w:t>Инженерная инфраструктура</w:t>
      </w:r>
      <w:bookmarkEnd w:id="265"/>
      <w:bookmarkEnd w:id="266"/>
      <w:bookmarkEnd w:id="267"/>
    </w:p>
    <w:p w:rsidR="00790831" w:rsidRPr="00C47B3D" w:rsidRDefault="00CF79DE" w:rsidP="00E317C8">
      <w:pPr>
        <w:pStyle w:val="af3"/>
        <w:numPr>
          <w:ilvl w:val="2"/>
          <w:numId w:val="40"/>
        </w:numPr>
        <w:spacing w:line="240" w:lineRule="auto"/>
        <w:ind w:left="1225" w:hanging="505"/>
        <w:jc w:val="center"/>
        <w:outlineLvl w:val="2"/>
        <w:rPr>
          <w:b/>
          <w:sz w:val="28"/>
          <w:szCs w:val="28"/>
          <w:lang w:eastAsia="ru-RU"/>
        </w:rPr>
      </w:pPr>
      <w:bookmarkStart w:id="268" w:name="_Toc527638444"/>
      <w:bookmarkStart w:id="269" w:name="_Toc42784852"/>
      <w:bookmarkStart w:id="270" w:name="_Toc75786836"/>
      <w:r w:rsidRPr="00C47B3D">
        <w:rPr>
          <w:b/>
          <w:sz w:val="28"/>
          <w:szCs w:val="28"/>
        </w:rPr>
        <w:t>Водоснабжение</w:t>
      </w:r>
      <w:bookmarkEnd w:id="268"/>
      <w:bookmarkEnd w:id="269"/>
      <w:bookmarkEnd w:id="270"/>
    </w:p>
    <w:p w:rsidR="00085D2B" w:rsidRDefault="00C47B3D" w:rsidP="00C47B3D">
      <w:pPr>
        <w:spacing w:line="240" w:lineRule="auto"/>
        <w:ind w:right="142" w:firstLine="709"/>
        <w:contextualSpacing/>
        <w:jc w:val="both"/>
        <w:rPr>
          <w:sz w:val="28"/>
          <w:szCs w:val="28"/>
        </w:rPr>
      </w:pPr>
      <w:bookmarkStart w:id="271" w:name="_Toc42784853"/>
      <w:r w:rsidRPr="00E317C8">
        <w:rPr>
          <w:sz w:val="28"/>
          <w:szCs w:val="28"/>
        </w:rPr>
        <w:t xml:space="preserve">В </w:t>
      </w:r>
      <w:r w:rsidR="00E22A9D" w:rsidRPr="00E317C8">
        <w:rPr>
          <w:sz w:val="28"/>
          <w:szCs w:val="28"/>
        </w:rPr>
        <w:t>Аксенихинском</w:t>
      </w:r>
      <w:r w:rsidRPr="00E317C8">
        <w:rPr>
          <w:sz w:val="28"/>
          <w:szCs w:val="28"/>
        </w:rPr>
        <w:t xml:space="preserve"> сельсовете</w:t>
      </w:r>
      <w:r w:rsidRPr="00085D2B">
        <w:rPr>
          <w:color w:val="FF0000"/>
          <w:sz w:val="28"/>
          <w:szCs w:val="28"/>
        </w:rPr>
        <w:t xml:space="preserve"> </w:t>
      </w:r>
      <w:r w:rsidRPr="003C7A69">
        <w:rPr>
          <w:sz w:val="28"/>
          <w:szCs w:val="28"/>
        </w:rPr>
        <w:t xml:space="preserve">действует совмещённая система хозяйственно-питьевого, производственного и противопожарного водоснабжения низкого давления. </w:t>
      </w:r>
    </w:p>
    <w:p w:rsidR="00C47B3D" w:rsidRPr="003C7A69" w:rsidRDefault="00C47B3D" w:rsidP="00085D2B">
      <w:pPr>
        <w:spacing w:line="240" w:lineRule="auto"/>
        <w:ind w:right="142" w:firstLine="709"/>
        <w:contextualSpacing/>
        <w:jc w:val="both"/>
        <w:rPr>
          <w:sz w:val="28"/>
          <w:szCs w:val="28"/>
        </w:rPr>
      </w:pPr>
      <w:r w:rsidRPr="003C7A69">
        <w:rPr>
          <w:sz w:val="28"/>
          <w:szCs w:val="28"/>
        </w:rPr>
        <w:t>Источником водоснабжения служат подземны</w:t>
      </w:r>
      <w:r w:rsidR="00085D2B">
        <w:rPr>
          <w:sz w:val="28"/>
          <w:szCs w:val="28"/>
        </w:rPr>
        <w:t xml:space="preserve">е воды из артезианских скважин. </w:t>
      </w:r>
      <w:r w:rsidRPr="003C7A69">
        <w:rPr>
          <w:sz w:val="28"/>
          <w:szCs w:val="28"/>
        </w:rPr>
        <w:t xml:space="preserve">Проба </w:t>
      </w:r>
      <w:r w:rsidR="00085D2B" w:rsidRPr="003C7A69">
        <w:rPr>
          <w:sz w:val="28"/>
          <w:szCs w:val="28"/>
        </w:rPr>
        <w:t xml:space="preserve">питьевой </w:t>
      </w:r>
      <w:r w:rsidRPr="003C7A69">
        <w:rPr>
          <w:sz w:val="28"/>
          <w:szCs w:val="28"/>
        </w:rPr>
        <w:t xml:space="preserve">воды соответствует требованиям СанПиН 2.1.4.1074-01 по исследованным микробиологическим показателям, исследованным санитарно- химическим показателям, не соответствует по </w:t>
      </w:r>
      <w:r w:rsidR="006167A7" w:rsidRPr="003C7A69">
        <w:rPr>
          <w:sz w:val="28"/>
          <w:szCs w:val="28"/>
        </w:rPr>
        <w:t>мутности, общей</w:t>
      </w:r>
      <w:r w:rsidRPr="003C7A69">
        <w:rPr>
          <w:sz w:val="28"/>
          <w:szCs w:val="28"/>
        </w:rPr>
        <w:t xml:space="preserve"> жесткости, минерализации (сухому остатку), содержанию железа, марганца. Физические свойства воды: вода без цвета, без запаха, прозрачная, осадок светлый, хлопьевидный, незначительный.</w:t>
      </w:r>
    </w:p>
    <w:p w:rsidR="00C47B3D" w:rsidRPr="00085D2B" w:rsidRDefault="000D171E" w:rsidP="00085D2B">
      <w:pPr>
        <w:spacing w:after="0" w:line="240" w:lineRule="auto"/>
        <w:ind w:right="142" w:firstLine="709"/>
        <w:contextualSpacing/>
        <w:jc w:val="both"/>
        <w:rPr>
          <w:sz w:val="28"/>
          <w:szCs w:val="28"/>
        </w:rPr>
      </w:pPr>
      <w:r w:rsidRPr="00085D2B">
        <w:rPr>
          <w:sz w:val="28"/>
          <w:szCs w:val="28"/>
        </w:rPr>
        <w:t xml:space="preserve">Система водоснабжения </w:t>
      </w:r>
      <w:r w:rsidR="00F809D7" w:rsidRPr="00085D2B">
        <w:rPr>
          <w:sz w:val="28"/>
          <w:szCs w:val="28"/>
        </w:rPr>
        <w:t>Аксенихинского</w:t>
      </w:r>
      <w:r w:rsidRPr="00085D2B">
        <w:rPr>
          <w:sz w:val="28"/>
          <w:szCs w:val="28"/>
        </w:rPr>
        <w:t xml:space="preserve"> сельсовета включает в себя </w:t>
      </w:r>
      <w:r w:rsidR="00085D2B" w:rsidRPr="00085D2B">
        <w:rPr>
          <w:sz w:val="28"/>
          <w:szCs w:val="28"/>
        </w:rPr>
        <w:t xml:space="preserve">четыре </w:t>
      </w:r>
      <w:r w:rsidR="00085D2B">
        <w:rPr>
          <w:sz w:val="28"/>
          <w:szCs w:val="28"/>
        </w:rPr>
        <w:t xml:space="preserve">артезианские </w:t>
      </w:r>
      <w:r w:rsidR="00085D2B" w:rsidRPr="00085D2B">
        <w:rPr>
          <w:sz w:val="28"/>
          <w:szCs w:val="28"/>
        </w:rPr>
        <w:t>скважины, на которых</w:t>
      </w:r>
      <w:r w:rsidRPr="00085D2B">
        <w:rPr>
          <w:sz w:val="28"/>
          <w:szCs w:val="28"/>
        </w:rPr>
        <w:t xml:space="preserve"> установлены насосы марки </w:t>
      </w:r>
      <w:r w:rsidR="00085D2B" w:rsidRPr="00085D2B">
        <w:rPr>
          <w:sz w:val="28"/>
          <w:szCs w:val="28"/>
        </w:rPr>
        <w:t>ЭЦВ 6-10-80 и ЭЦВ 6-6,5</w:t>
      </w:r>
      <w:r w:rsidR="0057528F" w:rsidRPr="00085D2B">
        <w:rPr>
          <w:sz w:val="28"/>
          <w:szCs w:val="28"/>
        </w:rPr>
        <w:t>-80</w:t>
      </w:r>
      <w:r w:rsidRPr="00085D2B">
        <w:rPr>
          <w:sz w:val="28"/>
          <w:szCs w:val="28"/>
        </w:rPr>
        <w:t>. Г</w:t>
      </w:r>
      <w:r w:rsidR="00C47B3D" w:rsidRPr="00085D2B">
        <w:rPr>
          <w:sz w:val="28"/>
          <w:szCs w:val="28"/>
        </w:rPr>
        <w:t xml:space="preserve">лубина </w:t>
      </w:r>
      <w:r w:rsidRPr="00085D2B">
        <w:rPr>
          <w:sz w:val="28"/>
          <w:szCs w:val="28"/>
        </w:rPr>
        <w:t>скважин</w:t>
      </w:r>
      <w:r w:rsidR="00085D2B" w:rsidRPr="00085D2B">
        <w:rPr>
          <w:sz w:val="28"/>
          <w:szCs w:val="28"/>
        </w:rPr>
        <w:t xml:space="preserve"> находится в промежутке от 55 до </w:t>
      </w:r>
      <w:r w:rsidR="00085D2B">
        <w:rPr>
          <w:sz w:val="28"/>
          <w:szCs w:val="28"/>
        </w:rPr>
        <w:t>28</w:t>
      </w:r>
      <w:r w:rsidR="00E317C8">
        <w:rPr>
          <w:sz w:val="28"/>
          <w:szCs w:val="28"/>
        </w:rPr>
        <w:t>7</w:t>
      </w:r>
      <w:r w:rsidR="00C47B3D" w:rsidRPr="00085D2B">
        <w:rPr>
          <w:sz w:val="28"/>
          <w:szCs w:val="28"/>
        </w:rPr>
        <w:t xml:space="preserve"> м.</w:t>
      </w:r>
    </w:p>
    <w:p w:rsidR="00085D2B" w:rsidRDefault="00085D2B" w:rsidP="001D3247">
      <w:pPr>
        <w:spacing w:after="0" w:line="240" w:lineRule="auto"/>
        <w:contextualSpacing/>
        <w:jc w:val="both"/>
        <w:rPr>
          <w:b/>
          <w:bCs/>
        </w:rPr>
      </w:pPr>
      <w:r w:rsidRPr="00085D2B">
        <w:rPr>
          <w:b/>
          <w:bCs/>
        </w:rPr>
        <w:t xml:space="preserve">Таблица </w:t>
      </w:r>
      <w:r w:rsidR="00655F7E">
        <w:rPr>
          <w:b/>
          <w:bCs/>
        </w:rPr>
        <w:t>20</w:t>
      </w:r>
      <w:r w:rsidRPr="00085D2B">
        <w:rPr>
          <w:b/>
          <w:bCs/>
        </w:rPr>
        <w:t xml:space="preserve"> – Характеристика скважин Аксенихинского</w:t>
      </w:r>
      <w:r>
        <w:rPr>
          <w:b/>
          <w:bCs/>
        </w:rPr>
        <w:t xml:space="preserve"> сельсовета</w:t>
      </w:r>
    </w:p>
    <w:tbl>
      <w:tblPr>
        <w:tblpPr w:leftFromText="180" w:rightFromText="180" w:vertAnchor="text" w:horzAnchor="margin" w:tblpXSpec="center" w:tblpY="230"/>
        <w:tblW w:w="101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1843"/>
        <w:gridCol w:w="1134"/>
        <w:gridCol w:w="1276"/>
        <w:gridCol w:w="1417"/>
        <w:gridCol w:w="1418"/>
        <w:gridCol w:w="2339"/>
      </w:tblGrid>
      <w:tr w:rsidR="00085D2B" w:rsidRPr="00165224" w:rsidTr="00085D2B">
        <w:trPr>
          <w:trHeight w:val="779"/>
        </w:trPr>
        <w:tc>
          <w:tcPr>
            <w:tcW w:w="675" w:type="dxa"/>
            <w:vAlign w:val="center"/>
          </w:tcPr>
          <w:p w:rsidR="00085D2B" w:rsidRPr="00085D2B" w:rsidRDefault="00085D2B" w:rsidP="004D6200">
            <w:pPr>
              <w:spacing w:after="0"/>
              <w:jc w:val="center"/>
              <w:rPr>
                <w:rFonts w:cs="Calibri"/>
                <w:b/>
              </w:rPr>
            </w:pPr>
            <w:r w:rsidRPr="00085D2B">
              <w:rPr>
                <w:rFonts w:cs="Calibri"/>
                <w:b/>
              </w:rPr>
              <w:t>№</w:t>
            </w:r>
          </w:p>
          <w:p w:rsidR="00085D2B" w:rsidRPr="00085D2B" w:rsidRDefault="00085D2B" w:rsidP="004D6200">
            <w:pPr>
              <w:spacing w:after="0"/>
              <w:jc w:val="center"/>
              <w:rPr>
                <w:rFonts w:cs="Calibri"/>
                <w:b/>
              </w:rPr>
            </w:pPr>
            <w:r w:rsidRPr="00085D2B">
              <w:rPr>
                <w:rFonts w:cs="Calibri"/>
                <w:b/>
              </w:rPr>
              <w:t>п/п</w:t>
            </w:r>
          </w:p>
        </w:tc>
        <w:tc>
          <w:tcPr>
            <w:tcW w:w="1843" w:type="dxa"/>
            <w:vAlign w:val="center"/>
          </w:tcPr>
          <w:p w:rsidR="00085D2B" w:rsidRPr="00085D2B" w:rsidRDefault="00085D2B" w:rsidP="004D6200">
            <w:pPr>
              <w:spacing w:after="0"/>
              <w:jc w:val="center"/>
              <w:rPr>
                <w:rFonts w:cs="Calibri"/>
                <w:b/>
              </w:rPr>
            </w:pPr>
            <w:r w:rsidRPr="00085D2B">
              <w:rPr>
                <w:rFonts w:cs="Calibri"/>
                <w:b/>
              </w:rPr>
              <w:t>Наименование нас.</w:t>
            </w:r>
            <w:r>
              <w:rPr>
                <w:rFonts w:cs="Calibri"/>
                <w:b/>
              </w:rPr>
              <w:t xml:space="preserve"> </w:t>
            </w:r>
            <w:r w:rsidRPr="00085D2B">
              <w:rPr>
                <w:rFonts w:cs="Calibri"/>
                <w:b/>
              </w:rPr>
              <w:t>пункта, номер скважины</w:t>
            </w:r>
          </w:p>
        </w:tc>
        <w:tc>
          <w:tcPr>
            <w:tcW w:w="1134" w:type="dxa"/>
            <w:vAlign w:val="center"/>
          </w:tcPr>
          <w:p w:rsidR="00085D2B" w:rsidRPr="00085D2B" w:rsidRDefault="00085D2B" w:rsidP="00085D2B">
            <w:pPr>
              <w:spacing w:after="0"/>
              <w:jc w:val="center"/>
              <w:rPr>
                <w:rFonts w:cs="Calibri"/>
                <w:b/>
              </w:rPr>
            </w:pPr>
            <w:r w:rsidRPr="00085D2B">
              <w:rPr>
                <w:rFonts w:cs="Calibri"/>
                <w:b/>
              </w:rPr>
              <w:t xml:space="preserve">Год бурения </w:t>
            </w:r>
          </w:p>
        </w:tc>
        <w:tc>
          <w:tcPr>
            <w:tcW w:w="1276" w:type="dxa"/>
            <w:vAlign w:val="center"/>
          </w:tcPr>
          <w:p w:rsidR="00085D2B" w:rsidRPr="00085D2B" w:rsidRDefault="00085D2B" w:rsidP="00085D2B">
            <w:pPr>
              <w:spacing w:after="0"/>
              <w:jc w:val="center"/>
              <w:rPr>
                <w:rFonts w:cs="Calibri"/>
                <w:b/>
              </w:rPr>
            </w:pPr>
            <w:r w:rsidRPr="00085D2B">
              <w:rPr>
                <w:rFonts w:cs="Calibri"/>
                <w:b/>
              </w:rPr>
              <w:t>Глубина,</w:t>
            </w:r>
            <w:r>
              <w:rPr>
                <w:rFonts w:cs="Calibri"/>
                <w:b/>
              </w:rPr>
              <w:t xml:space="preserve"> </w:t>
            </w:r>
            <w:r w:rsidRPr="00085D2B">
              <w:rPr>
                <w:rFonts w:cs="Calibri"/>
                <w:b/>
              </w:rPr>
              <w:t>м</w:t>
            </w:r>
          </w:p>
        </w:tc>
        <w:tc>
          <w:tcPr>
            <w:tcW w:w="1417" w:type="dxa"/>
            <w:vAlign w:val="center"/>
          </w:tcPr>
          <w:p w:rsidR="00085D2B" w:rsidRPr="00085D2B" w:rsidRDefault="00085D2B" w:rsidP="004D6200">
            <w:pPr>
              <w:spacing w:after="0"/>
              <w:jc w:val="center"/>
              <w:rPr>
                <w:rFonts w:cs="Calibri"/>
                <w:b/>
              </w:rPr>
            </w:pPr>
            <w:r w:rsidRPr="00085D2B">
              <w:rPr>
                <w:rFonts w:cs="Calibri"/>
                <w:b/>
              </w:rPr>
              <w:t>Производительность,м</w:t>
            </w:r>
            <w:r w:rsidRPr="00085D2B">
              <w:rPr>
                <w:rFonts w:cs="Calibri"/>
                <w:b/>
                <w:vertAlign w:val="superscript"/>
              </w:rPr>
              <w:t>3</w:t>
            </w:r>
            <w:r w:rsidRPr="00085D2B">
              <w:rPr>
                <w:rFonts w:cs="Calibri"/>
                <w:b/>
              </w:rPr>
              <w:t>/час</w:t>
            </w:r>
          </w:p>
        </w:tc>
        <w:tc>
          <w:tcPr>
            <w:tcW w:w="1418" w:type="dxa"/>
            <w:vAlign w:val="center"/>
          </w:tcPr>
          <w:p w:rsidR="00085D2B" w:rsidRPr="00085D2B" w:rsidRDefault="00085D2B" w:rsidP="004D6200">
            <w:pPr>
              <w:spacing w:after="0"/>
              <w:jc w:val="center"/>
              <w:rPr>
                <w:rFonts w:cs="Calibri"/>
                <w:b/>
              </w:rPr>
            </w:pPr>
            <w:r w:rsidRPr="00085D2B">
              <w:rPr>
                <w:rFonts w:cs="Calibri"/>
                <w:b/>
              </w:rPr>
              <w:t>Устан.</w:t>
            </w:r>
            <w:r>
              <w:rPr>
                <w:rFonts w:cs="Calibri"/>
                <w:b/>
              </w:rPr>
              <w:t xml:space="preserve"> </w:t>
            </w:r>
            <w:r w:rsidRPr="00085D2B">
              <w:rPr>
                <w:rFonts w:cs="Calibri"/>
                <w:b/>
              </w:rPr>
              <w:t>насос, марка</w:t>
            </w:r>
          </w:p>
        </w:tc>
        <w:tc>
          <w:tcPr>
            <w:tcW w:w="2339" w:type="dxa"/>
            <w:vAlign w:val="center"/>
          </w:tcPr>
          <w:p w:rsidR="00085D2B" w:rsidRPr="00085D2B" w:rsidRDefault="00085D2B" w:rsidP="004D6200">
            <w:pPr>
              <w:spacing w:after="0"/>
              <w:jc w:val="center"/>
              <w:rPr>
                <w:rFonts w:cs="Calibri"/>
                <w:b/>
              </w:rPr>
            </w:pPr>
            <w:r w:rsidRPr="00085D2B">
              <w:rPr>
                <w:rFonts w:cs="Calibri"/>
                <w:b/>
              </w:rPr>
              <w:t>Эксплуатирующая организация</w:t>
            </w:r>
          </w:p>
        </w:tc>
      </w:tr>
      <w:tr w:rsidR="00085D2B" w:rsidRPr="00165224" w:rsidTr="00085D2B">
        <w:trPr>
          <w:trHeight w:val="510"/>
        </w:trPr>
        <w:tc>
          <w:tcPr>
            <w:tcW w:w="675" w:type="dxa"/>
            <w:vAlign w:val="center"/>
          </w:tcPr>
          <w:p w:rsidR="00085D2B" w:rsidRPr="00085D2B" w:rsidRDefault="00085D2B" w:rsidP="00655F7E">
            <w:pPr>
              <w:spacing w:after="0" w:line="240" w:lineRule="auto"/>
              <w:jc w:val="center"/>
              <w:rPr>
                <w:rFonts w:cs="Calibri"/>
              </w:rPr>
            </w:pPr>
            <w:r w:rsidRPr="00085D2B">
              <w:rPr>
                <w:rFonts w:cs="Calibri"/>
              </w:rPr>
              <w:t>1</w:t>
            </w:r>
          </w:p>
        </w:tc>
        <w:tc>
          <w:tcPr>
            <w:tcW w:w="1843" w:type="dxa"/>
            <w:vAlign w:val="center"/>
          </w:tcPr>
          <w:p w:rsidR="00085D2B" w:rsidRPr="00085D2B" w:rsidRDefault="00085D2B" w:rsidP="00655F7E">
            <w:pPr>
              <w:spacing w:after="0" w:line="240" w:lineRule="auto"/>
              <w:rPr>
                <w:rFonts w:cs="Calibri"/>
              </w:rPr>
            </w:pPr>
            <w:r w:rsidRPr="00085D2B">
              <w:rPr>
                <w:rFonts w:cs="Calibri"/>
              </w:rPr>
              <w:t>с.</w:t>
            </w:r>
            <w:r>
              <w:rPr>
                <w:rFonts w:cs="Calibri"/>
              </w:rPr>
              <w:t xml:space="preserve"> </w:t>
            </w:r>
            <w:r w:rsidRPr="00085D2B">
              <w:rPr>
                <w:rFonts w:cs="Calibri"/>
              </w:rPr>
              <w:t>Аксениха №10821 насосная</w:t>
            </w:r>
          </w:p>
        </w:tc>
        <w:tc>
          <w:tcPr>
            <w:tcW w:w="1134" w:type="dxa"/>
            <w:vAlign w:val="center"/>
          </w:tcPr>
          <w:p w:rsidR="00085D2B" w:rsidRPr="00085D2B" w:rsidRDefault="00085D2B" w:rsidP="00655F7E">
            <w:pPr>
              <w:spacing w:after="0" w:line="240" w:lineRule="auto"/>
              <w:jc w:val="center"/>
              <w:rPr>
                <w:rFonts w:cs="Calibri"/>
              </w:rPr>
            </w:pPr>
            <w:r w:rsidRPr="00085D2B">
              <w:rPr>
                <w:rFonts w:cs="Calibri"/>
              </w:rPr>
              <w:t>1970</w:t>
            </w:r>
          </w:p>
        </w:tc>
        <w:tc>
          <w:tcPr>
            <w:tcW w:w="1276" w:type="dxa"/>
            <w:vAlign w:val="center"/>
          </w:tcPr>
          <w:p w:rsidR="00085D2B" w:rsidRPr="00085D2B" w:rsidRDefault="00085D2B" w:rsidP="00655F7E">
            <w:pPr>
              <w:spacing w:after="0" w:line="240" w:lineRule="auto"/>
              <w:jc w:val="center"/>
              <w:rPr>
                <w:rFonts w:cs="Calibri"/>
              </w:rPr>
            </w:pPr>
            <w:r w:rsidRPr="00085D2B">
              <w:rPr>
                <w:rFonts w:cs="Calibri"/>
              </w:rPr>
              <w:t>55</w:t>
            </w:r>
          </w:p>
        </w:tc>
        <w:tc>
          <w:tcPr>
            <w:tcW w:w="1417" w:type="dxa"/>
            <w:vAlign w:val="center"/>
          </w:tcPr>
          <w:p w:rsidR="00085D2B" w:rsidRPr="00085D2B" w:rsidRDefault="00085D2B" w:rsidP="00655F7E">
            <w:pPr>
              <w:spacing w:after="0" w:line="240" w:lineRule="auto"/>
              <w:jc w:val="center"/>
              <w:rPr>
                <w:rFonts w:cs="Calibri"/>
              </w:rPr>
            </w:pPr>
            <w:r w:rsidRPr="00085D2B">
              <w:rPr>
                <w:rFonts w:cs="Calibri"/>
              </w:rPr>
              <w:t>6</w:t>
            </w:r>
          </w:p>
        </w:tc>
        <w:tc>
          <w:tcPr>
            <w:tcW w:w="1418" w:type="dxa"/>
            <w:vAlign w:val="center"/>
          </w:tcPr>
          <w:p w:rsidR="00085D2B" w:rsidRPr="00085D2B" w:rsidRDefault="00085D2B" w:rsidP="00655F7E">
            <w:pPr>
              <w:spacing w:after="0" w:line="240" w:lineRule="auto"/>
              <w:jc w:val="center"/>
              <w:rPr>
                <w:rFonts w:cs="Calibri"/>
              </w:rPr>
            </w:pPr>
            <w:r w:rsidRPr="00085D2B">
              <w:rPr>
                <w:rFonts w:cs="Calibri"/>
              </w:rPr>
              <w:t>ЭЦВ 6-10-80</w:t>
            </w:r>
          </w:p>
        </w:tc>
        <w:tc>
          <w:tcPr>
            <w:tcW w:w="2339" w:type="dxa"/>
            <w:vAlign w:val="center"/>
          </w:tcPr>
          <w:p w:rsidR="00085D2B" w:rsidRPr="00085D2B" w:rsidRDefault="00085D2B" w:rsidP="00655F7E">
            <w:pPr>
              <w:spacing w:after="0" w:line="240" w:lineRule="auto"/>
              <w:rPr>
                <w:rFonts w:cs="Calibri"/>
              </w:rPr>
            </w:pPr>
            <w:r w:rsidRPr="00085D2B">
              <w:rPr>
                <w:rFonts w:cs="Calibri"/>
              </w:rPr>
              <w:t>МУП ЖКХ «Аксенихинское»</w:t>
            </w:r>
          </w:p>
        </w:tc>
      </w:tr>
      <w:tr w:rsidR="00085D2B" w:rsidTr="00085D2B">
        <w:trPr>
          <w:trHeight w:val="521"/>
        </w:trPr>
        <w:tc>
          <w:tcPr>
            <w:tcW w:w="675" w:type="dxa"/>
            <w:vAlign w:val="center"/>
          </w:tcPr>
          <w:p w:rsidR="00085D2B" w:rsidRPr="00085D2B" w:rsidRDefault="00085D2B" w:rsidP="00655F7E">
            <w:pPr>
              <w:spacing w:after="0" w:line="240" w:lineRule="auto"/>
              <w:jc w:val="center"/>
              <w:rPr>
                <w:rFonts w:cs="Calibri"/>
              </w:rPr>
            </w:pPr>
            <w:r w:rsidRPr="00085D2B">
              <w:rPr>
                <w:rFonts w:cs="Calibri"/>
              </w:rPr>
              <w:t>2</w:t>
            </w:r>
          </w:p>
        </w:tc>
        <w:tc>
          <w:tcPr>
            <w:tcW w:w="1843" w:type="dxa"/>
            <w:vAlign w:val="center"/>
          </w:tcPr>
          <w:p w:rsidR="00085D2B" w:rsidRPr="00085D2B" w:rsidRDefault="00085D2B" w:rsidP="00655F7E">
            <w:pPr>
              <w:spacing w:after="0" w:line="240" w:lineRule="auto"/>
              <w:rPr>
                <w:rFonts w:cs="Calibri"/>
              </w:rPr>
            </w:pPr>
            <w:r w:rsidRPr="00085D2B">
              <w:rPr>
                <w:rFonts w:cs="Calibri"/>
              </w:rPr>
              <w:t>с.</w:t>
            </w:r>
            <w:r>
              <w:rPr>
                <w:rFonts w:cs="Calibri"/>
              </w:rPr>
              <w:t xml:space="preserve"> </w:t>
            </w:r>
            <w:r w:rsidRPr="00085D2B">
              <w:rPr>
                <w:rFonts w:cs="Calibri"/>
              </w:rPr>
              <w:t>Аксениха №13467</w:t>
            </w:r>
          </w:p>
        </w:tc>
        <w:tc>
          <w:tcPr>
            <w:tcW w:w="1134" w:type="dxa"/>
            <w:vAlign w:val="center"/>
          </w:tcPr>
          <w:p w:rsidR="00085D2B" w:rsidRPr="00085D2B" w:rsidRDefault="00085D2B" w:rsidP="00655F7E">
            <w:pPr>
              <w:spacing w:after="0" w:line="240" w:lineRule="auto"/>
              <w:jc w:val="center"/>
              <w:rPr>
                <w:rFonts w:cs="Calibri"/>
              </w:rPr>
            </w:pPr>
            <w:r w:rsidRPr="00085D2B">
              <w:rPr>
                <w:rFonts w:cs="Calibri"/>
              </w:rPr>
              <w:t>1975</w:t>
            </w:r>
          </w:p>
        </w:tc>
        <w:tc>
          <w:tcPr>
            <w:tcW w:w="1276" w:type="dxa"/>
            <w:vAlign w:val="center"/>
          </w:tcPr>
          <w:p w:rsidR="00085D2B" w:rsidRPr="00085D2B" w:rsidRDefault="00085D2B" w:rsidP="00655F7E">
            <w:pPr>
              <w:spacing w:after="0" w:line="240" w:lineRule="auto"/>
              <w:jc w:val="center"/>
              <w:rPr>
                <w:rFonts w:cs="Calibri"/>
              </w:rPr>
            </w:pPr>
            <w:r w:rsidRPr="00085D2B">
              <w:rPr>
                <w:rFonts w:cs="Calibri"/>
              </w:rPr>
              <w:t>67</w:t>
            </w:r>
          </w:p>
        </w:tc>
        <w:tc>
          <w:tcPr>
            <w:tcW w:w="1417" w:type="dxa"/>
            <w:vAlign w:val="center"/>
          </w:tcPr>
          <w:p w:rsidR="00085D2B" w:rsidRPr="00085D2B" w:rsidRDefault="00085D2B" w:rsidP="00655F7E">
            <w:pPr>
              <w:spacing w:after="0" w:line="240" w:lineRule="auto"/>
              <w:jc w:val="center"/>
              <w:rPr>
                <w:rFonts w:cs="Calibri"/>
              </w:rPr>
            </w:pPr>
            <w:r w:rsidRPr="00085D2B">
              <w:rPr>
                <w:rFonts w:cs="Calibri"/>
              </w:rPr>
              <w:t>6</w:t>
            </w:r>
          </w:p>
        </w:tc>
        <w:tc>
          <w:tcPr>
            <w:tcW w:w="1418" w:type="dxa"/>
            <w:vAlign w:val="center"/>
          </w:tcPr>
          <w:p w:rsidR="00085D2B" w:rsidRPr="00085D2B" w:rsidRDefault="00085D2B" w:rsidP="00655F7E">
            <w:pPr>
              <w:spacing w:after="0" w:line="240" w:lineRule="auto"/>
              <w:jc w:val="center"/>
              <w:rPr>
                <w:rFonts w:cs="Calibri"/>
              </w:rPr>
            </w:pPr>
            <w:r w:rsidRPr="00085D2B">
              <w:rPr>
                <w:rFonts w:cs="Calibri"/>
              </w:rPr>
              <w:t>ЭЦВ 6-6.5-80</w:t>
            </w:r>
          </w:p>
        </w:tc>
        <w:tc>
          <w:tcPr>
            <w:tcW w:w="2339" w:type="dxa"/>
            <w:vAlign w:val="center"/>
          </w:tcPr>
          <w:p w:rsidR="00085D2B" w:rsidRPr="00085D2B" w:rsidRDefault="00085D2B" w:rsidP="00655F7E">
            <w:pPr>
              <w:spacing w:after="0" w:line="240" w:lineRule="auto"/>
              <w:rPr>
                <w:rFonts w:cs="Calibri"/>
              </w:rPr>
            </w:pPr>
            <w:r w:rsidRPr="00085D2B">
              <w:rPr>
                <w:rFonts w:cs="Calibri"/>
              </w:rPr>
              <w:t>МУП ЖКХ «Аксенихинское»</w:t>
            </w:r>
          </w:p>
        </w:tc>
      </w:tr>
      <w:tr w:rsidR="00085D2B" w:rsidTr="00085D2B">
        <w:trPr>
          <w:trHeight w:val="512"/>
        </w:trPr>
        <w:tc>
          <w:tcPr>
            <w:tcW w:w="675" w:type="dxa"/>
            <w:vAlign w:val="center"/>
          </w:tcPr>
          <w:p w:rsidR="00085D2B" w:rsidRPr="00085D2B" w:rsidRDefault="00085D2B" w:rsidP="00655F7E">
            <w:pPr>
              <w:spacing w:after="0" w:line="240" w:lineRule="auto"/>
              <w:jc w:val="center"/>
              <w:rPr>
                <w:rFonts w:cs="Calibri"/>
              </w:rPr>
            </w:pPr>
            <w:r w:rsidRPr="00085D2B">
              <w:rPr>
                <w:rFonts w:cs="Calibri"/>
              </w:rPr>
              <w:t>3</w:t>
            </w:r>
          </w:p>
        </w:tc>
        <w:tc>
          <w:tcPr>
            <w:tcW w:w="1843" w:type="dxa"/>
            <w:vAlign w:val="center"/>
          </w:tcPr>
          <w:p w:rsidR="00085D2B" w:rsidRPr="00085D2B" w:rsidRDefault="00085D2B" w:rsidP="00655F7E">
            <w:pPr>
              <w:spacing w:after="0" w:line="240" w:lineRule="auto"/>
              <w:rPr>
                <w:rFonts w:cs="Calibri"/>
              </w:rPr>
            </w:pPr>
            <w:r w:rsidRPr="00085D2B">
              <w:rPr>
                <w:rFonts w:cs="Calibri"/>
              </w:rPr>
              <w:t>с.</w:t>
            </w:r>
            <w:r>
              <w:rPr>
                <w:rFonts w:cs="Calibri"/>
              </w:rPr>
              <w:t xml:space="preserve"> </w:t>
            </w:r>
            <w:r w:rsidRPr="00085D2B">
              <w:rPr>
                <w:rFonts w:cs="Calibri"/>
              </w:rPr>
              <w:t>Аксениха   №13603</w:t>
            </w:r>
          </w:p>
        </w:tc>
        <w:tc>
          <w:tcPr>
            <w:tcW w:w="1134" w:type="dxa"/>
            <w:vAlign w:val="center"/>
          </w:tcPr>
          <w:p w:rsidR="00085D2B" w:rsidRPr="00085D2B" w:rsidRDefault="00085D2B" w:rsidP="00655F7E">
            <w:pPr>
              <w:spacing w:after="0" w:line="240" w:lineRule="auto"/>
              <w:jc w:val="center"/>
              <w:rPr>
                <w:rFonts w:cs="Calibri"/>
              </w:rPr>
            </w:pPr>
            <w:r w:rsidRPr="00085D2B">
              <w:rPr>
                <w:rFonts w:cs="Calibri"/>
              </w:rPr>
              <w:t>1975</w:t>
            </w:r>
          </w:p>
        </w:tc>
        <w:tc>
          <w:tcPr>
            <w:tcW w:w="1276" w:type="dxa"/>
            <w:vAlign w:val="center"/>
          </w:tcPr>
          <w:p w:rsidR="00085D2B" w:rsidRPr="00085D2B" w:rsidRDefault="00E317C8" w:rsidP="00655F7E">
            <w:pPr>
              <w:spacing w:after="0" w:line="240" w:lineRule="auto"/>
              <w:jc w:val="center"/>
              <w:rPr>
                <w:rFonts w:cs="Calibri"/>
              </w:rPr>
            </w:pPr>
            <w:r>
              <w:rPr>
                <w:rFonts w:cs="Calibri"/>
              </w:rPr>
              <w:t>2</w:t>
            </w:r>
            <w:r w:rsidR="00085D2B" w:rsidRPr="00085D2B">
              <w:rPr>
                <w:rFonts w:cs="Calibri"/>
              </w:rPr>
              <w:t>8</w:t>
            </w:r>
            <w:r>
              <w:rPr>
                <w:rFonts w:cs="Calibri"/>
              </w:rPr>
              <w:t>7</w:t>
            </w:r>
          </w:p>
        </w:tc>
        <w:tc>
          <w:tcPr>
            <w:tcW w:w="1417" w:type="dxa"/>
            <w:vAlign w:val="center"/>
          </w:tcPr>
          <w:p w:rsidR="00085D2B" w:rsidRPr="00085D2B" w:rsidRDefault="00085D2B" w:rsidP="00655F7E">
            <w:pPr>
              <w:spacing w:after="0" w:line="240" w:lineRule="auto"/>
              <w:jc w:val="center"/>
              <w:rPr>
                <w:rFonts w:cs="Calibri"/>
              </w:rPr>
            </w:pPr>
            <w:r w:rsidRPr="00085D2B">
              <w:rPr>
                <w:rFonts w:cs="Calibri"/>
              </w:rPr>
              <w:t>8</w:t>
            </w:r>
          </w:p>
        </w:tc>
        <w:tc>
          <w:tcPr>
            <w:tcW w:w="1418" w:type="dxa"/>
            <w:vAlign w:val="center"/>
          </w:tcPr>
          <w:p w:rsidR="00085D2B" w:rsidRPr="00085D2B" w:rsidRDefault="00085D2B" w:rsidP="00655F7E">
            <w:pPr>
              <w:spacing w:after="0" w:line="240" w:lineRule="auto"/>
              <w:jc w:val="center"/>
              <w:rPr>
                <w:rFonts w:cs="Calibri"/>
              </w:rPr>
            </w:pPr>
            <w:r w:rsidRPr="00085D2B">
              <w:rPr>
                <w:rFonts w:cs="Calibri"/>
              </w:rPr>
              <w:t>ЭЦВ 6-10-80</w:t>
            </w:r>
          </w:p>
        </w:tc>
        <w:tc>
          <w:tcPr>
            <w:tcW w:w="2339" w:type="dxa"/>
            <w:vAlign w:val="center"/>
          </w:tcPr>
          <w:p w:rsidR="00085D2B" w:rsidRPr="00085D2B" w:rsidRDefault="00085D2B" w:rsidP="00655F7E">
            <w:pPr>
              <w:spacing w:after="0" w:line="240" w:lineRule="auto"/>
              <w:rPr>
                <w:rFonts w:cs="Calibri"/>
              </w:rPr>
            </w:pPr>
            <w:r w:rsidRPr="00085D2B">
              <w:rPr>
                <w:rFonts w:cs="Calibri"/>
              </w:rPr>
              <w:t>МУП ЖКХ «Аксенихинское»</w:t>
            </w:r>
          </w:p>
        </w:tc>
      </w:tr>
      <w:tr w:rsidR="00085D2B" w:rsidRPr="00165224" w:rsidTr="00085D2B">
        <w:tc>
          <w:tcPr>
            <w:tcW w:w="675" w:type="dxa"/>
            <w:vAlign w:val="center"/>
          </w:tcPr>
          <w:p w:rsidR="00085D2B" w:rsidRPr="00085D2B" w:rsidRDefault="00085D2B" w:rsidP="00655F7E">
            <w:pPr>
              <w:spacing w:after="0" w:line="240" w:lineRule="auto"/>
              <w:jc w:val="center"/>
              <w:rPr>
                <w:rFonts w:cs="Calibri"/>
              </w:rPr>
            </w:pPr>
            <w:r w:rsidRPr="00085D2B">
              <w:rPr>
                <w:rFonts w:cs="Calibri"/>
              </w:rPr>
              <w:t>4</w:t>
            </w:r>
          </w:p>
        </w:tc>
        <w:tc>
          <w:tcPr>
            <w:tcW w:w="1843" w:type="dxa"/>
            <w:vAlign w:val="center"/>
          </w:tcPr>
          <w:p w:rsidR="00085D2B" w:rsidRPr="00085D2B" w:rsidRDefault="00085D2B" w:rsidP="00655F7E">
            <w:pPr>
              <w:spacing w:after="0" w:line="240" w:lineRule="auto"/>
              <w:rPr>
                <w:rFonts w:cs="Calibri"/>
              </w:rPr>
            </w:pPr>
            <w:r w:rsidRPr="00085D2B">
              <w:rPr>
                <w:rFonts w:cs="Calibri"/>
              </w:rPr>
              <w:t>п.</w:t>
            </w:r>
            <w:r>
              <w:rPr>
                <w:rFonts w:cs="Calibri"/>
              </w:rPr>
              <w:t xml:space="preserve"> </w:t>
            </w:r>
            <w:r w:rsidRPr="00085D2B">
              <w:rPr>
                <w:rFonts w:cs="Calibri"/>
              </w:rPr>
              <w:t>Ганино №17271</w:t>
            </w:r>
          </w:p>
        </w:tc>
        <w:tc>
          <w:tcPr>
            <w:tcW w:w="1134" w:type="dxa"/>
            <w:vAlign w:val="center"/>
          </w:tcPr>
          <w:p w:rsidR="00085D2B" w:rsidRPr="00085D2B" w:rsidRDefault="00085D2B" w:rsidP="00655F7E">
            <w:pPr>
              <w:spacing w:after="0" w:line="240" w:lineRule="auto"/>
              <w:jc w:val="center"/>
              <w:rPr>
                <w:rFonts w:cs="Calibri"/>
              </w:rPr>
            </w:pPr>
            <w:r w:rsidRPr="00085D2B">
              <w:rPr>
                <w:rFonts w:cs="Calibri"/>
              </w:rPr>
              <w:t>1982</w:t>
            </w:r>
          </w:p>
        </w:tc>
        <w:tc>
          <w:tcPr>
            <w:tcW w:w="1276" w:type="dxa"/>
            <w:vAlign w:val="center"/>
          </w:tcPr>
          <w:p w:rsidR="00085D2B" w:rsidRPr="00085D2B" w:rsidRDefault="00085D2B" w:rsidP="00655F7E">
            <w:pPr>
              <w:spacing w:after="0" w:line="240" w:lineRule="auto"/>
              <w:jc w:val="center"/>
              <w:rPr>
                <w:rFonts w:cs="Calibri"/>
              </w:rPr>
            </w:pPr>
            <w:r w:rsidRPr="00085D2B">
              <w:rPr>
                <w:rFonts w:cs="Calibri"/>
              </w:rPr>
              <w:t>80</w:t>
            </w:r>
          </w:p>
        </w:tc>
        <w:tc>
          <w:tcPr>
            <w:tcW w:w="1417" w:type="dxa"/>
            <w:vAlign w:val="center"/>
          </w:tcPr>
          <w:p w:rsidR="00085D2B" w:rsidRPr="00085D2B" w:rsidRDefault="00085D2B" w:rsidP="00655F7E">
            <w:pPr>
              <w:spacing w:after="0" w:line="240" w:lineRule="auto"/>
              <w:jc w:val="center"/>
              <w:rPr>
                <w:rFonts w:cs="Calibri"/>
              </w:rPr>
            </w:pPr>
            <w:r w:rsidRPr="00085D2B">
              <w:rPr>
                <w:rFonts w:cs="Calibri"/>
              </w:rPr>
              <w:t>7</w:t>
            </w:r>
          </w:p>
        </w:tc>
        <w:tc>
          <w:tcPr>
            <w:tcW w:w="1418" w:type="dxa"/>
            <w:vAlign w:val="center"/>
          </w:tcPr>
          <w:p w:rsidR="00085D2B" w:rsidRPr="00085D2B" w:rsidRDefault="00085D2B" w:rsidP="00655F7E">
            <w:pPr>
              <w:spacing w:after="0" w:line="240" w:lineRule="auto"/>
              <w:jc w:val="center"/>
              <w:rPr>
                <w:rFonts w:cs="Calibri"/>
              </w:rPr>
            </w:pPr>
            <w:r w:rsidRPr="00085D2B">
              <w:rPr>
                <w:rFonts w:cs="Calibri"/>
              </w:rPr>
              <w:t>ЭЦВ 6-6.5-80</w:t>
            </w:r>
          </w:p>
        </w:tc>
        <w:tc>
          <w:tcPr>
            <w:tcW w:w="2339" w:type="dxa"/>
            <w:vAlign w:val="center"/>
          </w:tcPr>
          <w:p w:rsidR="00085D2B" w:rsidRPr="00085D2B" w:rsidRDefault="00085D2B" w:rsidP="00655F7E">
            <w:pPr>
              <w:spacing w:after="0" w:line="240" w:lineRule="auto"/>
              <w:rPr>
                <w:rFonts w:cs="Calibri"/>
              </w:rPr>
            </w:pPr>
            <w:r w:rsidRPr="00085D2B">
              <w:rPr>
                <w:rFonts w:cs="Calibri"/>
              </w:rPr>
              <w:t>МУП ЖКХ «Аксенихинское»</w:t>
            </w:r>
          </w:p>
        </w:tc>
      </w:tr>
    </w:tbl>
    <w:p w:rsidR="002240BA" w:rsidRDefault="0057528F" w:rsidP="00085D2B">
      <w:pPr>
        <w:spacing w:after="0" w:line="240" w:lineRule="auto"/>
        <w:ind w:right="142" w:firstLine="709"/>
        <w:contextualSpacing/>
        <w:jc w:val="both"/>
        <w:rPr>
          <w:sz w:val="28"/>
          <w:szCs w:val="28"/>
        </w:rPr>
      </w:pPr>
      <w:r w:rsidRPr="00085D2B">
        <w:rPr>
          <w:sz w:val="28"/>
          <w:szCs w:val="28"/>
        </w:rPr>
        <w:lastRenderedPageBreak/>
        <w:t xml:space="preserve">Протяженность водопроводных сетей составляет </w:t>
      </w:r>
      <w:r w:rsidR="00085D2B" w:rsidRPr="00085D2B">
        <w:rPr>
          <w:sz w:val="28"/>
          <w:szCs w:val="28"/>
        </w:rPr>
        <w:t>8 км</w:t>
      </w:r>
      <w:r w:rsidR="00085D2B">
        <w:rPr>
          <w:sz w:val="28"/>
          <w:szCs w:val="28"/>
        </w:rPr>
        <w:t xml:space="preserve">, </w:t>
      </w:r>
      <w:r w:rsidRPr="00085D2B">
        <w:rPr>
          <w:sz w:val="28"/>
          <w:szCs w:val="28"/>
        </w:rPr>
        <w:t xml:space="preserve">которые состоят из </w:t>
      </w:r>
      <w:r w:rsidR="00E317C8" w:rsidRPr="00E317C8">
        <w:rPr>
          <w:sz w:val="28"/>
          <w:szCs w:val="28"/>
        </w:rPr>
        <w:t>стальных, чугунных и полиэтиленовы</w:t>
      </w:r>
      <w:r w:rsidR="00E317C8">
        <w:rPr>
          <w:sz w:val="28"/>
          <w:szCs w:val="28"/>
        </w:rPr>
        <w:t>х труб основным диаметром 100м мм</w:t>
      </w:r>
      <w:r w:rsidR="002240BA">
        <w:rPr>
          <w:sz w:val="28"/>
          <w:szCs w:val="28"/>
        </w:rPr>
        <w:t>.</w:t>
      </w:r>
      <w:r w:rsidR="00E317C8">
        <w:rPr>
          <w:sz w:val="28"/>
          <w:szCs w:val="28"/>
        </w:rPr>
        <w:t xml:space="preserve"> Также на территории Аксенихинского сельсовета расположено 50 водозаборных колонок.</w:t>
      </w:r>
    </w:p>
    <w:p w:rsidR="00085D2B" w:rsidRPr="00085D2B" w:rsidRDefault="002240BA" w:rsidP="00085D2B">
      <w:pPr>
        <w:spacing w:after="0" w:line="240" w:lineRule="auto"/>
        <w:ind w:right="142" w:firstLine="709"/>
        <w:contextualSpacing/>
        <w:jc w:val="both"/>
        <w:rPr>
          <w:sz w:val="28"/>
          <w:szCs w:val="28"/>
        </w:rPr>
      </w:pPr>
      <w:r>
        <w:rPr>
          <w:sz w:val="28"/>
          <w:szCs w:val="28"/>
        </w:rPr>
        <w:t xml:space="preserve">В </w:t>
      </w:r>
      <w:r w:rsidR="00085D2B" w:rsidRPr="00085D2B">
        <w:rPr>
          <w:sz w:val="28"/>
          <w:szCs w:val="28"/>
        </w:rPr>
        <w:t>связи с высокой степенью изношенности сетей возможно вторичное загрязнение водопроводной воды. Вторичное загрязнение, как правило, обусловлено увеличением содержания железа в воде.</w:t>
      </w:r>
      <w:r w:rsidR="00085D2B" w:rsidRPr="00085D2B">
        <w:t xml:space="preserve"> </w:t>
      </w:r>
      <w:r w:rsidR="00085D2B" w:rsidRPr="00085D2B">
        <w:rPr>
          <w:sz w:val="28"/>
          <w:szCs w:val="28"/>
        </w:rPr>
        <w:t>Также высокая степень изношенности сетей приводит к высокой аварийности на сетях.</w:t>
      </w:r>
    </w:p>
    <w:p w:rsidR="002240BA" w:rsidRPr="00615C98" w:rsidRDefault="00085D2B" w:rsidP="002240BA">
      <w:pPr>
        <w:pStyle w:val="a7"/>
        <w:keepNext/>
        <w:spacing w:after="0"/>
        <w:jc w:val="both"/>
        <w:rPr>
          <w:color w:val="auto"/>
          <w:sz w:val="24"/>
          <w:szCs w:val="24"/>
        </w:rPr>
      </w:pPr>
      <w:r w:rsidRPr="00085D2B">
        <w:rPr>
          <w:color w:val="auto"/>
          <w:sz w:val="28"/>
          <w:szCs w:val="28"/>
        </w:rPr>
        <w:t xml:space="preserve"> </w:t>
      </w:r>
      <w:r w:rsidR="00655F7E" w:rsidRPr="00655F7E">
        <w:rPr>
          <w:color w:val="000000" w:themeColor="text1"/>
          <w:sz w:val="24"/>
          <w:szCs w:val="24"/>
        </w:rPr>
        <w:t>Таблица 21</w:t>
      </w:r>
      <w:r w:rsidR="00655F7E">
        <w:rPr>
          <w:color w:val="000000" w:themeColor="text1"/>
          <w:sz w:val="24"/>
          <w:szCs w:val="24"/>
        </w:rPr>
        <w:t xml:space="preserve"> </w:t>
      </w:r>
      <w:r w:rsidR="002240BA" w:rsidRPr="00655F7E">
        <w:rPr>
          <w:color w:val="000000" w:themeColor="text1"/>
          <w:sz w:val="24"/>
          <w:szCs w:val="24"/>
        </w:rPr>
        <w:t>-</w:t>
      </w:r>
      <w:r w:rsidR="002240BA" w:rsidRPr="00615C98">
        <w:rPr>
          <w:color w:val="auto"/>
          <w:sz w:val="24"/>
          <w:szCs w:val="24"/>
        </w:rPr>
        <w:t xml:space="preserve"> </w:t>
      </w:r>
      <w:r w:rsidR="002240BA">
        <w:rPr>
          <w:color w:val="auto"/>
          <w:sz w:val="24"/>
          <w:szCs w:val="24"/>
        </w:rPr>
        <w:t>Характеристика водопроводных сетей в Аксенихинском сельсовете</w:t>
      </w:r>
    </w:p>
    <w:tbl>
      <w:tblPr>
        <w:tblW w:w="489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4A0" w:firstRow="1" w:lastRow="0" w:firstColumn="1" w:lastColumn="0" w:noHBand="0" w:noVBand="1"/>
      </w:tblPr>
      <w:tblGrid>
        <w:gridCol w:w="1404"/>
        <w:gridCol w:w="1290"/>
        <w:gridCol w:w="1276"/>
        <w:gridCol w:w="1276"/>
        <w:gridCol w:w="1117"/>
        <w:gridCol w:w="1200"/>
        <w:gridCol w:w="1656"/>
        <w:gridCol w:w="988"/>
      </w:tblGrid>
      <w:tr w:rsidR="002240BA" w:rsidRPr="00F84BD4" w:rsidTr="002240BA">
        <w:trPr>
          <w:trHeight w:val="20"/>
          <w:tblHeader/>
        </w:trPr>
        <w:tc>
          <w:tcPr>
            <w:tcW w:w="688" w:type="pct"/>
            <w:shd w:val="clear" w:color="auto" w:fill="auto"/>
            <w:tcMar>
              <w:top w:w="6" w:type="dxa"/>
              <w:bottom w:w="6" w:type="dxa"/>
            </w:tcMar>
            <w:vAlign w:val="center"/>
          </w:tcPr>
          <w:p w:rsidR="00085D2B" w:rsidRPr="00085D2B" w:rsidRDefault="00085D2B" w:rsidP="00085D2B">
            <w:pPr>
              <w:spacing w:after="0"/>
              <w:jc w:val="center"/>
              <w:rPr>
                <w:rFonts w:cs="Calibri"/>
                <w:b/>
              </w:rPr>
            </w:pPr>
            <w:r w:rsidRPr="00085D2B">
              <w:rPr>
                <w:rFonts w:cs="Calibri"/>
                <w:b/>
              </w:rPr>
              <w:t>Наименование населенного пункта</w:t>
            </w:r>
          </w:p>
        </w:tc>
        <w:tc>
          <w:tcPr>
            <w:tcW w:w="632" w:type="pct"/>
            <w:shd w:val="clear" w:color="auto" w:fill="auto"/>
            <w:tcMar>
              <w:top w:w="6" w:type="dxa"/>
              <w:bottom w:w="6" w:type="dxa"/>
            </w:tcMar>
            <w:vAlign w:val="center"/>
            <w:hideMark/>
          </w:tcPr>
          <w:p w:rsidR="00085D2B" w:rsidRPr="00085D2B" w:rsidRDefault="00085D2B" w:rsidP="00085D2B">
            <w:pPr>
              <w:spacing w:after="0"/>
              <w:jc w:val="center"/>
              <w:rPr>
                <w:rFonts w:cs="Calibri"/>
                <w:b/>
              </w:rPr>
            </w:pPr>
            <w:r w:rsidRPr="00085D2B">
              <w:rPr>
                <w:rFonts w:cs="Calibri"/>
                <w:b/>
              </w:rPr>
              <w:t>Протяженность, км</w:t>
            </w:r>
          </w:p>
        </w:tc>
        <w:tc>
          <w:tcPr>
            <w:tcW w:w="625" w:type="pct"/>
            <w:shd w:val="clear" w:color="auto" w:fill="auto"/>
            <w:tcMar>
              <w:top w:w="6" w:type="dxa"/>
              <w:bottom w:w="6" w:type="dxa"/>
            </w:tcMar>
            <w:vAlign w:val="center"/>
            <w:hideMark/>
          </w:tcPr>
          <w:p w:rsidR="00085D2B" w:rsidRPr="00085D2B" w:rsidRDefault="00085D2B" w:rsidP="00085D2B">
            <w:pPr>
              <w:spacing w:after="0"/>
              <w:jc w:val="center"/>
              <w:rPr>
                <w:rFonts w:cs="Calibri"/>
                <w:b/>
              </w:rPr>
            </w:pPr>
            <w:r w:rsidRPr="00085D2B">
              <w:rPr>
                <w:rFonts w:cs="Calibri"/>
                <w:b/>
              </w:rPr>
              <w:t>Диаметр, мм</w:t>
            </w:r>
          </w:p>
        </w:tc>
        <w:tc>
          <w:tcPr>
            <w:tcW w:w="625" w:type="pct"/>
            <w:shd w:val="clear" w:color="auto" w:fill="auto"/>
            <w:tcMar>
              <w:top w:w="6" w:type="dxa"/>
              <w:bottom w:w="6" w:type="dxa"/>
            </w:tcMar>
            <w:vAlign w:val="center"/>
            <w:hideMark/>
          </w:tcPr>
          <w:p w:rsidR="00085D2B" w:rsidRPr="00085D2B" w:rsidRDefault="00085D2B" w:rsidP="00085D2B">
            <w:pPr>
              <w:spacing w:after="0"/>
              <w:jc w:val="center"/>
              <w:rPr>
                <w:rFonts w:cs="Calibri"/>
                <w:b/>
              </w:rPr>
            </w:pPr>
            <w:r w:rsidRPr="00085D2B">
              <w:rPr>
                <w:rFonts w:cs="Calibri"/>
                <w:b/>
              </w:rPr>
              <w:t xml:space="preserve">Материал </w:t>
            </w:r>
          </w:p>
        </w:tc>
        <w:tc>
          <w:tcPr>
            <w:tcW w:w="547" w:type="pct"/>
            <w:shd w:val="clear" w:color="auto" w:fill="auto"/>
            <w:tcMar>
              <w:top w:w="6" w:type="dxa"/>
              <w:bottom w:w="6" w:type="dxa"/>
            </w:tcMar>
            <w:vAlign w:val="center"/>
            <w:hideMark/>
          </w:tcPr>
          <w:p w:rsidR="00085D2B" w:rsidRPr="00085D2B" w:rsidRDefault="00085D2B" w:rsidP="00085D2B">
            <w:pPr>
              <w:spacing w:after="0"/>
              <w:jc w:val="center"/>
              <w:rPr>
                <w:rFonts w:cs="Calibri"/>
                <w:b/>
              </w:rPr>
            </w:pPr>
            <w:r w:rsidRPr="00085D2B">
              <w:rPr>
                <w:rFonts w:cs="Calibri"/>
                <w:b/>
              </w:rPr>
              <w:t>Тип прокладки</w:t>
            </w:r>
          </w:p>
        </w:tc>
        <w:tc>
          <w:tcPr>
            <w:tcW w:w="588" w:type="pct"/>
            <w:shd w:val="clear" w:color="auto" w:fill="auto"/>
            <w:tcMar>
              <w:top w:w="6" w:type="dxa"/>
              <w:bottom w:w="6" w:type="dxa"/>
            </w:tcMar>
            <w:vAlign w:val="center"/>
          </w:tcPr>
          <w:p w:rsidR="00085D2B" w:rsidRPr="00085D2B" w:rsidRDefault="00085D2B" w:rsidP="00085D2B">
            <w:pPr>
              <w:spacing w:after="0"/>
              <w:jc w:val="center"/>
              <w:rPr>
                <w:rFonts w:cs="Calibri"/>
                <w:b/>
              </w:rPr>
            </w:pPr>
            <w:r w:rsidRPr="00085D2B">
              <w:rPr>
                <w:rFonts w:cs="Calibri"/>
                <w:b/>
              </w:rPr>
              <w:t>Средняя глубина заложения, м</w:t>
            </w:r>
          </w:p>
        </w:tc>
        <w:tc>
          <w:tcPr>
            <w:tcW w:w="811" w:type="pct"/>
            <w:shd w:val="clear" w:color="auto" w:fill="auto"/>
            <w:tcMar>
              <w:top w:w="6" w:type="dxa"/>
              <w:bottom w:w="6" w:type="dxa"/>
            </w:tcMar>
            <w:vAlign w:val="center"/>
          </w:tcPr>
          <w:p w:rsidR="00085D2B" w:rsidRPr="00085D2B" w:rsidRDefault="00085D2B" w:rsidP="00085D2B">
            <w:pPr>
              <w:spacing w:after="0"/>
              <w:jc w:val="center"/>
              <w:rPr>
                <w:rFonts w:cs="Calibri"/>
                <w:b/>
              </w:rPr>
            </w:pPr>
            <w:r w:rsidRPr="00085D2B">
              <w:rPr>
                <w:rFonts w:cs="Calibri"/>
                <w:b/>
              </w:rPr>
              <w:t>Год ввода в эксплуатацию</w:t>
            </w:r>
          </w:p>
        </w:tc>
        <w:tc>
          <w:tcPr>
            <w:tcW w:w="484" w:type="pct"/>
            <w:shd w:val="clear" w:color="auto" w:fill="auto"/>
            <w:tcMar>
              <w:top w:w="6" w:type="dxa"/>
              <w:bottom w:w="6" w:type="dxa"/>
            </w:tcMar>
            <w:vAlign w:val="center"/>
          </w:tcPr>
          <w:p w:rsidR="00085D2B" w:rsidRPr="00085D2B" w:rsidRDefault="00085D2B" w:rsidP="00085D2B">
            <w:pPr>
              <w:spacing w:after="0"/>
              <w:jc w:val="center"/>
              <w:rPr>
                <w:rFonts w:cs="Calibri"/>
                <w:b/>
              </w:rPr>
            </w:pPr>
            <w:r w:rsidRPr="00085D2B">
              <w:rPr>
                <w:rFonts w:cs="Calibri"/>
                <w:b/>
              </w:rPr>
              <w:t>Износ, %</w:t>
            </w:r>
          </w:p>
        </w:tc>
      </w:tr>
      <w:tr w:rsidR="002240BA" w:rsidRPr="00F84BD4" w:rsidTr="002240BA">
        <w:trPr>
          <w:trHeight w:val="20"/>
          <w:tblHeader/>
        </w:trPr>
        <w:tc>
          <w:tcPr>
            <w:tcW w:w="688" w:type="pct"/>
            <w:shd w:val="clear" w:color="auto" w:fill="FFFFFF"/>
            <w:tcMar>
              <w:top w:w="6" w:type="dxa"/>
              <w:bottom w:w="6" w:type="dxa"/>
            </w:tcMar>
            <w:vAlign w:val="center"/>
          </w:tcPr>
          <w:p w:rsidR="00085D2B" w:rsidRPr="00085D2B" w:rsidRDefault="00085D2B" w:rsidP="004D6200">
            <w:pPr>
              <w:pStyle w:val="afffff5"/>
              <w:rPr>
                <w:sz w:val="24"/>
                <w:szCs w:val="24"/>
              </w:rPr>
            </w:pPr>
            <w:r>
              <w:rPr>
                <w:sz w:val="24"/>
                <w:szCs w:val="24"/>
              </w:rPr>
              <w:t xml:space="preserve">село </w:t>
            </w:r>
            <w:r w:rsidRPr="00085D2B">
              <w:rPr>
                <w:sz w:val="24"/>
                <w:szCs w:val="24"/>
              </w:rPr>
              <w:t>Аксениха</w:t>
            </w:r>
          </w:p>
        </w:tc>
        <w:tc>
          <w:tcPr>
            <w:tcW w:w="632" w:type="pct"/>
            <w:shd w:val="clear" w:color="auto" w:fill="FFFFFF"/>
            <w:tcMar>
              <w:top w:w="6" w:type="dxa"/>
              <w:bottom w:w="6" w:type="dxa"/>
            </w:tcMar>
            <w:vAlign w:val="center"/>
            <w:hideMark/>
          </w:tcPr>
          <w:p w:rsidR="00085D2B" w:rsidRPr="00085D2B" w:rsidRDefault="00085D2B" w:rsidP="004D6200">
            <w:pPr>
              <w:pStyle w:val="afffff5"/>
              <w:rPr>
                <w:sz w:val="24"/>
                <w:szCs w:val="24"/>
              </w:rPr>
            </w:pPr>
            <w:r w:rsidRPr="00085D2B">
              <w:rPr>
                <w:sz w:val="24"/>
                <w:szCs w:val="24"/>
              </w:rPr>
              <w:t>6</w:t>
            </w:r>
          </w:p>
        </w:tc>
        <w:tc>
          <w:tcPr>
            <w:tcW w:w="625" w:type="pct"/>
            <w:shd w:val="clear" w:color="auto" w:fill="FFFFFF"/>
            <w:tcMar>
              <w:top w:w="6" w:type="dxa"/>
              <w:bottom w:w="6" w:type="dxa"/>
            </w:tcMar>
            <w:vAlign w:val="center"/>
            <w:hideMark/>
          </w:tcPr>
          <w:p w:rsidR="00085D2B" w:rsidRPr="00085D2B" w:rsidRDefault="00085D2B" w:rsidP="004D6200">
            <w:pPr>
              <w:pStyle w:val="afffff5"/>
              <w:rPr>
                <w:sz w:val="24"/>
                <w:szCs w:val="24"/>
              </w:rPr>
            </w:pPr>
            <w:r w:rsidRPr="00085D2B">
              <w:rPr>
                <w:sz w:val="24"/>
                <w:szCs w:val="24"/>
              </w:rPr>
              <w:t>100</w:t>
            </w:r>
          </w:p>
        </w:tc>
        <w:tc>
          <w:tcPr>
            <w:tcW w:w="625" w:type="pct"/>
            <w:shd w:val="clear" w:color="auto" w:fill="FFFFFF"/>
            <w:tcMar>
              <w:top w:w="6" w:type="dxa"/>
              <w:bottom w:w="6" w:type="dxa"/>
            </w:tcMar>
            <w:vAlign w:val="center"/>
            <w:hideMark/>
          </w:tcPr>
          <w:p w:rsidR="00085D2B" w:rsidRPr="00085D2B" w:rsidRDefault="002240BA" w:rsidP="004D6200">
            <w:pPr>
              <w:pStyle w:val="afffff5"/>
              <w:rPr>
                <w:sz w:val="24"/>
                <w:szCs w:val="24"/>
              </w:rPr>
            </w:pPr>
            <w:r>
              <w:rPr>
                <w:sz w:val="24"/>
                <w:szCs w:val="24"/>
              </w:rPr>
              <w:t>ч</w:t>
            </w:r>
            <w:r w:rsidR="00085D2B" w:rsidRPr="00085D2B">
              <w:rPr>
                <w:sz w:val="24"/>
                <w:szCs w:val="24"/>
              </w:rPr>
              <w:t>угун, железо, пэт</w:t>
            </w:r>
          </w:p>
        </w:tc>
        <w:tc>
          <w:tcPr>
            <w:tcW w:w="547" w:type="pct"/>
            <w:shd w:val="clear" w:color="auto" w:fill="FFFFFF"/>
            <w:tcMar>
              <w:top w:w="6" w:type="dxa"/>
              <w:bottom w:w="6" w:type="dxa"/>
            </w:tcMar>
            <w:vAlign w:val="center"/>
            <w:hideMark/>
          </w:tcPr>
          <w:p w:rsidR="00085D2B" w:rsidRPr="00085D2B" w:rsidRDefault="00085D2B" w:rsidP="004D6200">
            <w:pPr>
              <w:pStyle w:val="afffff5"/>
              <w:rPr>
                <w:sz w:val="24"/>
                <w:szCs w:val="24"/>
              </w:rPr>
            </w:pPr>
            <w:r w:rsidRPr="00085D2B">
              <w:rPr>
                <w:sz w:val="24"/>
                <w:szCs w:val="24"/>
              </w:rPr>
              <w:t>в грунте</w:t>
            </w:r>
          </w:p>
        </w:tc>
        <w:tc>
          <w:tcPr>
            <w:tcW w:w="588" w:type="pct"/>
            <w:shd w:val="clear" w:color="auto" w:fill="FFFFFF"/>
            <w:tcMar>
              <w:top w:w="6" w:type="dxa"/>
              <w:bottom w:w="6" w:type="dxa"/>
            </w:tcMar>
            <w:vAlign w:val="center"/>
          </w:tcPr>
          <w:p w:rsidR="00085D2B" w:rsidRPr="00085D2B" w:rsidRDefault="00085D2B" w:rsidP="004D6200">
            <w:pPr>
              <w:pStyle w:val="afffff5"/>
              <w:rPr>
                <w:sz w:val="24"/>
                <w:szCs w:val="24"/>
              </w:rPr>
            </w:pPr>
            <w:r w:rsidRPr="00085D2B">
              <w:rPr>
                <w:sz w:val="24"/>
                <w:szCs w:val="24"/>
              </w:rPr>
              <w:t>3</w:t>
            </w:r>
          </w:p>
        </w:tc>
        <w:tc>
          <w:tcPr>
            <w:tcW w:w="811" w:type="pct"/>
            <w:shd w:val="clear" w:color="auto" w:fill="FFFFFF"/>
            <w:tcMar>
              <w:top w:w="6" w:type="dxa"/>
              <w:bottom w:w="6" w:type="dxa"/>
            </w:tcMar>
            <w:vAlign w:val="center"/>
          </w:tcPr>
          <w:p w:rsidR="00085D2B" w:rsidRPr="00085D2B" w:rsidRDefault="00085D2B" w:rsidP="004D6200">
            <w:pPr>
              <w:pStyle w:val="afffff5"/>
              <w:rPr>
                <w:sz w:val="24"/>
                <w:szCs w:val="24"/>
              </w:rPr>
            </w:pPr>
            <w:r w:rsidRPr="00085D2B">
              <w:rPr>
                <w:sz w:val="24"/>
                <w:szCs w:val="24"/>
              </w:rPr>
              <w:t>1976</w:t>
            </w:r>
          </w:p>
        </w:tc>
        <w:tc>
          <w:tcPr>
            <w:tcW w:w="484" w:type="pct"/>
            <w:shd w:val="clear" w:color="auto" w:fill="FFFFFF"/>
            <w:tcMar>
              <w:top w:w="6" w:type="dxa"/>
              <w:bottom w:w="6" w:type="dxa"/>
            </w:tcMar>
            <w:vAlign w:val="center"/>
          </w:tcPr>
          <w:p w:rsidR="00085D2B" w:rsidRPr="00085D2B" w:rsidRDefault="00085D2B" w:rsidP="004D6200">
            <w:pPr>
              <w:pStyle w:val="afffff5"/>
              <w:rPr>
                <w:sz w:val="24"/>
                <w:szCs w:val="24"/>
              </w:rPr>
            </w:pPr>
            <w:r w:rsidRPr="00085D2B">
              <w:rPr>
                <w:sz w:val="24"/>
                <w:szCs w:val="24"/>
              </w:rPr>
              <w:t>100</w:t>
            </w:r>
          </w:p>
        </w:tc>
      </w:tr>
      <w:tr w:rsidR="002240BA" w:rsidRPr="00F84BD4" w:rsidTr="002240BA">
        <w:trPr>
          <w:trHeight w:val="20"/>
          <w:tblHeader/>
        </w:trPr>
        <w:tc>
          <w:tcPr>
            <w:tcW w:w="688" w:type="pct"/>
            <w:shd w:val="clear" w:color="auto" w:fill="FFFFFF"/>
            <w:tcMar>
              <w:top w:w="6" w:type="dxa"/>
              <w:bottom w:w="6" w:type="dxa"/>
            </w:tcMar>
            <w:vAlign w:val="center"/>
          </w:tcPr>
          <w:p w:rsidR="00085D2B" w:rsidRPr="00085D2B" w:rsidRDefault="00085D2B" w:rsidP="004D6200">
            <w:pPr>
              <w:pStyle w:val="afffff5"/>
              <w:rPr>
                <w:sz w:val="24"/>
                <w:szCs w:val="24"/>
              </w:rPr>
            </w:pPr>
            <w:r>
              <w:rPr>
                <w:sz w:val="24"/>
                <w:szCs w:val="24"/>
              </w:rPr>
              <w:t xml:space="preserve">поселок </w:t>
            </w:r>
            <w:r w:rsidRPr="00085D2B">
              <w:rPr>
                <w:sz w:val="24"/>
                <w:szCs w:val="24"/>
              </w:rPr>
              <w:t>Ганино</w:t>
            </w:r>
          </w:p>
        </w:tc>
        <w:tc>
          <w:tcPr>
            <w:tcW w:w="632" w:type="pct"/>
            <w:shd w:val="clear" w:color="auto" w:fill="FFFFFF"/>
            <w:tcMar>
              <w:top w:w="6" w:type="dxa"/>
              <w:bottom w:w="6" w:type="dxa"/>
            </w:tcMar>
            <w:vAlign w:val="center"/>
            <w:hideMark/>
          </w:tcPr>
          <w:p w:rsidR="00085D2B" w:rsidRPr="00085D2B" w:rsidRDefault="00085D2B" w:rsidP="004D6200">
            <w:pPr>
              <w:pStyle w:val="afffff5"/>
              <w:rPr>
                <w:sz w:val="24"/>
                <w:szCs w:val="24"/>
              </w:rPr>
            </w:pPr>
            <w:r w:rsidRPr="00085D2B">
              <w:rPr>
                <w:sz w:val="24"/>
                <w:szCs w:val="24"/>
              </w:rPr>
              <w:t>2</w:t>
            </w:r>
          </w:p>
        </w:tc>
        <w:tc>
          <w:tcPr>
            <w:tcW w:w="625" w:type="pct"/>
            <w:shd w:val="clear" w:color="auto" w:fill="FFFFFF"/>
            <w:tcMar>
              <w:top w:w="6" w:type="dxa"/>
              <w:bottom w:w="6" w:type="dxa"/>
            </w:tcMar>
            <w:vAlign w:val="center"/>
            <w:hideMark/>
          </w:tcPr>
          <w:p w:rsidR="00085D2B" w:rsidRPr="00085D2B" w:rsidRDefault="00085D2B" w:rsidP="004D6200">
            <w:pPr>
              <w:pStyle w:val="afffff5"/>
              <w:rPr>
                <w:sz w:val="24"/>
                <w:szCs w:val="24"/>
              </w:rPr>
            </w:pPr>
            <w:r w:rsidRPr="00085D2B">
              <w:rPr>
                <w:sz w:val="24"/>
                <w:szCs w:val="24"/>
              </w:rPr>
              <w:t>100</w:t>
            </w:r>
          </w:p>
        </w:tc>
        <w:tc>
          <w:tcPr>
            <w:tcW w:w="625" w:type="pct"/>
            <w:shd w:val="clear" w:color="auto" w:fill="FFFFFF"/>
            <w:tcMar>
              <w:top w:w="6" w:type="dxa"/>
              <w:bottom w:w="6" w:type="dxa"/>
            </w:tcMar>
            <w:vAlign w:val="center"/>
            <w:hideMark/>
          </w:tcPr>
          <w:p w:rsidR="00085D2B" w:rsidRPr="00085D2B" w:rsidRDefault="002240BA" w:rsidP="004D6200">
            <w:pPr>
              <w:pStyle w:val="afffff5"/>
              <w:rPr>
                <w:sz w:val="24"/>
                <w:szCs w:val="24"/>
              </w:rPr>
            </w:pPr>
            <w:r>
              <w:rPr>
                <w:sz w:val="24"/>
                <w:szCs w:val="24"/>
              </w:rPr>
              <w:t>ч</w:t>
            </w:r>
            <w:r w:rsidR="00085D2B" w:rsidRPr="00085D2B">
              <w:rPr>
                <w:sz w:val="24"/>
                <w:szCs w:val="24"/>
              </w:rPr>
              <w:t>угун, железо, пэт</w:t>
            </w:r>
          </w:p>
        </w:tc>
        <w:tc>
          <w:tcPr>
            <w:tcW w:w="547" w:type="pct"/>
            <w:shd w:val="clear" w:color="auto" w:fill="FFFFFF"/>
            <w:tcMar>
              <w:top w:w="6" w:type="dxa"/>
              <w:bottom w:w="6" w:type="dxa"/>
            </w:tcMar>
            <w:vAlign w:val="center"/>
            <w:hideMark/>
          </w:tcPr>
          <w:p w:rsidR="00085D2B" w:rsidRPr="00085D2B" w:rsidRDefault="00085D2B" w:rsidP="004D6200">
            <w:pPr>
              <w:pStyle w:val="afffff5"/>
              <w:rPr>
                <w:sz w:val="24"/>
                <w:szCs w:val="24"/>
              </w:rPr>
            </w:pPr>
            <w:r w:rsidRPr="00085D2B">
              <w:rPr>
                <w:sz w:val="24"/>
                <w:szCs w:val="24"/>
              </w:rPr>
              <w:t>в грунте</w:t>
            </w:r>
          </w:p>
        </w:tc>
        <w:tc>
          <w:tcPr>
            <w:tcW w:w="588" w:type="pct"/>
            <w:shd w:val="clear" w:color="auto" w:fill="FFFFFF"/>
            <w:tcMar>
              <w:top w:w="6" w:type="dxa"/>
              <w:bottom w:w="6" w:type="dxa"/>
            </w:tcMar>
            <w:vAlign w:val="center"/>
          </w:tcPr>
          <w:p w:rsidR="00085D2B" w:rsidRPr="00085D2B" w:rsidRDefault="00085D2B" w:rsidP="004D6200">
            <w:pPr>
              <w:pStyle w:val="afffff5"/>
              <w:rPr>
                <w:sz w:val="24"/>
                <w:szCs w:val="24"/>
              </w:rPr>
            </w:pPr>
            <w:r w:rsidRPr="00085D2B">
              <w:rPr>
                <w:sz w:val="24"/>
                <w:szCs w:val="24"/>
              </w:rPr>
              <w:t>3</w:t>
            </w:r>
          </w:p>
        </w:tc>
        <w:tc>
          <w:tcPr>
            <w:tcW w:w="811" w:type="pct"/>
            <w:shd w:val="clear" w:color="auto" w:fill="FFFFFF"/>
            <w:tcMar>
              <w:top w:w="6" w:type="dxa"/>
              <w:bottom w:w="6" w:type="dxa"/>
            </w:tcMar>
            <w:vAlign w:val="center"/>
          </w:tcPr>
          <w:p w:rsidR="00085D2B" w:rsidRPr="00085D2B" w:rsidRDefault="00085D2B" w:rsidP="004D6200">
            <w:pPr>
              <w:pStyle w:val="afffff5"/>
              <w:rPr>
                <w:sz w:val="24"/>
                <w:szCs w:val="24"/>
              </w:rPr>
            </w:pPr>
            <w:r w:rsidRPr="00085D2B">
              <w:rPr>
                <w:sz w:val="24"/>
                <w:szCs w:val="24"/>
              </w:rPr>
              <w:t>1976</w:t>
            </w:r>
          </w:p>
        </w:tc>
        <w:tc>
          <w:tcPr>
            <w:tcW w:w="484" w:type="pct"/>
            <w:shd w:val="clear" w:color="auto" w:fill="FFFFFF"/>
            <w:tcMar>
              <w:top w:w="6" w:type="dxa"/>
              <w:bottom w:w="6" w:type="dxa"/>
            </w:tcMar>
            <w:vAlign w:val="center"/>
          </w:tcPr>
          <w:p w:rsidR="00085D2B" w:rsidRPr="00085D2B" w:rsidRDefault="00085D2B" w:rsidP="004D6200">
            <w:pPr>
              <w:pStyle w:val="afffff5"/>
              <w:rPr>
                <w:sz w:val="24"/>
                <w:szCs w:val="24"/>
              </w:rPr>
            </w:pPr>
            <w:r w:rsidRPr="00085D2B">
              <w:rPr>
                <w:sz w:val="24"/>
                <w:szCs w:val="24"/>
              </w:rPr>
              <w:t>100</w:t>
            </w:r>
          </w:p>
        </w:tc>
      </w:tr>
    </w:tbl>
    <w:p w:rsidR="00085D2B" w:rsidRDefault="00085D2B" w:rsidP="00085D2B">
      <w:pPr>
        <w:spacing w:after="0" w:line="240" w:lineRule="auto"/>
        <w:ind w:right="142" w:firstLine="709"/>
        <w:contextualSpacing/>
        <w:jc w:val="both"/>
        <w:rPr>
          <w:sz w:val="28"/>
          <w:szCs w:val="28"/>
        </w:rPr>
      </w:pPr>
    </w:p>
    <w:p w:rsidR="00C47B3D" w:rsidRPr="00085D2B" w:rsidRDefault="00C47B3D" w:rsidP="0057528F">
      <w:pPr>
        <w:spacing w:line="240" w:lineRule="auto"/>
        <w:ind w:right="142" w:firstLine="709"/>
        <w:contextualSpacing/>
        <w:jc w:val="both"/>
        <w:rPr>
          <w:sz w:val="28"/>
          <w:szCs w:val="28"/>
        </w:rPr>
      </w:pPr>
      <w:r w:rsidRPr="00085D2B">
        <w:rPr>
          <w:sz w:val="28"/>
          <w:szCs w:val="28"/>
        </w:rPr>
        <w:t xml:space="preserve">По состоянию на 2019 </w:t>
      </w:r>
      <w:r w:rsidR="0057528F" w:rsidRPr="00085D2B">
        <w:rPr>
          <w:sz w:val="28"/>
          <w:szCs w:val="28"/>
        </w:rPr>
        <w:t>год</w:t>
      </w:r>
      <w:r w:rsidRPr="00085D2B">
        <w:rPr>
          <w:sz w:val="28"/>
          <w:szCs w:val="28"/>
        </w:rPr>
        <w:t xml:space="preserve"> общая численность населения, не охваченного централизованным во</w:t>
      </w:r>
      <w:r w:rsidR="00085D2B" w:rsidRPr="00085D2B">
        <w:rPr>
          <w:sz w:val="28"/>
          <w:szCs w:val="28"/>
        </w:rPr>
        <w:t xml:space="preserve">доснабжением составляет около 19,44 </w:t>
      </w:r>
      <w:r w:rsidRPr="00085D2B">
        <w:rPr>
          <w:sz w:val="28"/>
          <w:szCs w:val="28"/>
        </w:rPr>
        <w:t>%</w:t>
      </w:r>
      <w:r w:rsidR="00085D2B" w:rsidRPr="00085D2B">
        <w:rPr>
          <w:sz w:val="28"/>
          <w:szCs w:val="28"/>
        </w:rPr>
        <w:t xml:space="preserve"> в с. Аксениха и 30 % в п. Ганино</w:t>
      </w:r>
      <w:r w:rsidRPr="00085D2B">
        <w:rPr>
          <w:sz w:val="28"/>
          <w:szCs w:val="28"/>
        </w:rPr>
        <w:t xml:space="preserve"> от общей численности населения. Часть жителей индивидуальной застройки пользуются водой из водоразборных колонок и из шахтных колодцев частного владения.</w:t>
      </w:r>
    </w:p>
    <w:p w:rsidR="00300BDF" w:rsidRPr="002240BA" w:rsidRDefault="00300BDF" w:rsidP="00300BDF">
      <w:pPr>
        <w:spacing w:after="0" w:line="240" w:lineRule="auto"/>
        <w:ind w:firstLine="709"/>
        <w:jc w:val="both"/>
        <w:rPr>
          <w:b/>
          <w:sz w:val="28"/>
          <w:szCs w:val="28"/>
          <w:u w:val="single"/>
        </w:rPr>
      </w:pPr>
      <w:r w:rsidRPr="002240BA">
        <w:rPr>
          <w:b/>
          <w:sz w:val="28"/>
          <w:szCs w:val="28"/>
          <w:u w:val="single"/>
        </w:rPr>
        <w:t>Выводы:</w:t>
      </w:r>
    </w:p>
    <w:p w:rsidR="002240BA" w:rsidRPr="002240BA" w:rsidRDefault="002240BA" w:rsidP="002240BA">
      <w:pPr>
        <w:spacing w:after="0" w:line="240" w:lineRule="auto"/>
        <w:ind w:firstLine="709"/>
        <w:jc w:val="both"/>
        <w:rPr>
          <w:sz w:val="28"/>
          <w:szCs w:val="28"/>
        </w:rPr>
      </w:pPr>
      <w:r w:rsidRPr="002240BA">
        <w:rPr>
          <w:sz w:val="28"/>
          <w:szCs w:val="28"/>
        </w:rPr>
        <w:t>Основные проблемы функционирования системы водоснабжения</w:t>
      </w:r>
      <w:r>
        <w:rPr>
          <w:sz w:val="28"/>
          <w:szCs w:val="28"/>
        </w:rPr>
        <w:t xml:space="preserve"> в Аксенихинском сельсовете</w:t>
      </w:r>
      <w:r w:rsidRPr="002240BA">
        <w:rPr>
          <w:sz w:val="28"/>
          <w:szCs w:val="28"/>
        </w:rPr>
        <w:t>:</w:t>
      </w:r>
    </w:p>
    <w:p w:rsidR="002240BA" w:rsidRPr="002240BA" w:rsidRDefault="002240BA" w:rsidP="00E317C8">
      <w:pPr>
        <w:pStyle w:val="af3"/>
        <w:numPr>
          <w:ilvl w:val="0"/>
          <w:numId w:val="46"/>
        </w:numPr>
        <w:tabs>
          <w:tab w:val="left" w:pos="993"/>
        </w:tabs>
        <w:spacing w:after="0" w:line="240" w:lineRule="auto"/>
        <w:ind w:left="0" w:firstLine="709"/>
        <w:jc w:val="both"/>
        <w:rPr>
          <w:sz w:val="28"/>
          <w:szCs w:val="28"/>
        </w:rPr>
      </w:pPr>
      <w:r w:rsidRPr="002240BA">
        <w:rPr>
          <w:sz w:val="28"/>
          <w:szCs w:val="28"/>
        </w:rPr>
        <w:t>высокая степень износа артезианских скважин, водопровода и оборудования функциональных элементов системы водоснабжения;</w:t>
      </w:r>
    </w:p>
    <w:p w:rsidR="002240BA" w:rsidRPr="002240BA" w:rsidRDefault="002240BA" w:rsidP="00E317C8">
      <w:pPr>
        <w:pStyle w:val="af3"/>
        <w:numPr>
          <w:ilvl w:val="0"/>
          <w:numId w:val="46"/>
        </w:numPr>
        <w:tabs>
          <w:tab w:val="left" w:pos="993"/>
        </w:tabs>
        <w:spacing w:after="0" w:line="240" w:lineRule="auto"/>
        <w:ind w:left="0" w:firstLine="709"/>
        <w:jc w:val="both"/>
        <w:rPr>
          <w:sz w:val="28"/>
          <w:szCs w:val="28"/>
        </w:rPr>
      </w:pPr>
      <w:r w:rsidRPr="002240BA">
        <w:rPr>
          <w:sz w:val="28"/>
          <w:szCs w:val="28"/>
        </w:rPr>
        <w:t>недостаточная степень надежности - отсутствие резервных и кольцевых водопроводных линий;</w:t>
      </w:r>
    </w:p>
    <w:p w:rsidR="002240BA" w:rsidRPr="002240BA" w:rsidRDefault="002240BA" w:rsidP="00E317C8">
      <w:pPr>
        <w:pStyle w:val="af3"/>
        <w:numPr>
          <w:ilvl w:val="0"/>
          <w:numId w:val="46"/>
        </w:numPr>
        <w:tabs>
          <w:tab w:val="left" w:pos="993"/>
        </w:tabs>
        <w:spacing w:after="0" w:line="240" w:lineRule="auto"/>
        <w:ind w:left="0" w:firstLine="709"/>
        <w:jc w:val="both"/>
        <w:rPr>
          <w:sz w:val="28"/>
          <w:szCs w:val="28"/>
        </w:rPr>
      </w:pPr>
      <w:r w:rsidRPr="002240BA">
        <w:rPr>
          <w:sz w:val="28"/>
          <w:szCs w:val="28"/>
        </w:rPr>
        <w:t>сверхнормативные расходы на ремонт;</w:t>
      </w:r>
    </w:p>
    <w:p w:rsidR="00EE0F22" w:rsidRDefault="002240BA" w:rsidP="00E317C8">
      <w:pPr>
        <w:pStyle w:val="af3"/>
        <w:numPr>
          <w:ilvl w:val="0"/>
          <w:numId w:val="46"/>
        </w:numPr>
        <w:tabs>
          <w:tab w:val="left" w:pos="993"/>
        </w:tabs>
        <w:spacing w:after="0" w:line="240" w:lineRule="auto"/>
        <w:ind w:left="0" w:firstLine="709"/>
        <w:jc w:val="both"/>
        <w:rPr>
          <w:sz w:val="28"/>
          <w:szCs w:val="28"/>
        </w:rPr>
      </w:pPr>
      <w:r w:rsidRPr="002240BA">
        <w:rPr>
          <w:sz w:val="28"/>
          <w:szCs w:val="28"/>
        </w:rPr>
        <w:t>низкая энергоэффективность оборудования.</w:t>
      </w:r>
    </w:p>
    <w:p w:rsidR="00EE0F22" w:rsidRPr="00537B24" w:rsidRDefault="00EE0F22" w:rsidP="007222A8">
      <w:pPr>
        <w:spacing w:after="0" w:line="240" w:lineRule="auto"/>
        <w:jc w:val="center"/>
        <w:rPr>
          <w:b/>
          <w:color w:val="000000" w:themeColor="text1"/>
          <w:sz w:val="28"/>
          <w:szCs w:val="28"/>
        </w:rPr>
      </w:pPr>
      <w:r>
        <w:rPr>
          <w:b/>
          <w:color w:val="000000" w:themeColor="text1"/>
          <w:sz w:val="28"/>
          <w:szCs w:val="28"/>
        </w:rPr>
        <w:t>Расчет водопотребления</w:t>
      </w:r>
    </w:p>
    <w:p w:rsidR="00490F9D" w:rsidRDefault="00C07CE5" w:rsidP="002240BA">
      <w:pPr>
        <w:spacing w:after="0" w:line="240" w:lineRule="auto"/>
        <w:ind w:right="-1" w:firstLine="709"/>
        <w:jc w:val="both"/>
        <w:rPr>
          <w:color w:val="000000" w:themeColor="text1"/>
          <w:sz w:val="28"/>
          <w:szCs w:val="28"/>
        </w:rPr>
      </w:pPr>
      <w:r w:rsidRPr="00A51B13">
        <w:rPr>
          <w:color w:val="000000" w:themeColor="text1"/>
          <w:sz w:val="28"/>
          <w:szCs w:val="28"/>
        </w:rPr>
        <w:t xml:space="preserve">При расчётах прогнозного потребления воды в </w:t>
      </w:r>
      <w:r w:rsidR="00E22A9D">
        <w:rPr>
          <w:color w:val="000000" w:themeColor="text1"/>
          <w:sz w:val="28"/>
          <w:szCs w:val="28"/>
        </w:rPr>
        <w:t>Аксенихинском</w:t>
      </w:r>
      <w:r>
        <w:rPr>
          <w:color w:val="000000" w:themeColor="text1"/>
          <w:sz w:val="28"/>
          <w:szCs w:val="28"/>
        </w:rPr>
        <w:t xml:space="preserve"> сельсовете </w:t>
      </w:r>
      <w:r w:rsidRPr="00A51B13">
        <w:rPr>
          <w:color w:val="000000" w:themeColor="text1"/>
          <w:sz w:val="28"/>
          <w:szCs w:val="28"/>
        </w:rPr>
        <w:t xml:space="preserve">приняты </w:t>
      </w:r>
      <w:r w:rsidR="00490F9D" w:rsidRPr="001E4B99">
        <w:rPr>
          <w:rFonts w:eastAsia="Times New Roman"/>
          <w:kern w:val="0"/>
          <w:sz w:val="28"/>
          <w:szCs w:val="28"/>
          <w:lang w:eastAsia="ar-SA"/>
        </w:rPr>
        <w:t xml:space="preserve">местные нормативы градостроительного проектирования </w:t>
      </w:r>
      <w:r w:rsidR="00F809D7">
        <w:rPr>
          <w:rFonts w:eastAsia="Times New Roman"/>
          <w:kern w:val="0"/>
          <w:sz w:val="28"/>
          <w:szCs w:val="28"/>
          <w:lang w:eastAsia="ar-SA"/>
        </w:rPr>
        <w:t>Аксенихинского</w:t>
      </w:r>
      <w:r w:rsidR="00490F9D" w:rsidRPr="001E4B99">
        <w:rPr>
          <w:rFonts w:eastAsia="Times New Roman"/>
          <w:kern w:val="0"/>
          <w:sz w:val="28"/>
          <w:szCs w:val="28"/>
          <w:lang w:eastAsia="ar-SA"/>
        </w:rPr>
        <w:t xml:space="preserve"> сельсовета</w:t>
      </w:r>
      <w:r w:rsidR="00490F9D">
        <w:rPr>
          <w:rFonts w:eastAsia="Times New Roman"/>
          <w:kern w:val="0"/>
          <w:sz w:val="28"/>
          <w:szCs w:val="28"/>
          <w:lang w:eastAsia="ar-SA"/>
        </w:rPr>
        <w:t xml:space="preserve"> (</w:t>
      </w:r>
      <w:r w:rsidR="00490F9D" w:rsidRPr="00AE13C9">
        <w:rPr>
          <w:rFonts w:eastAsia="Times New Roman"/>
          <w:color w:val="000000" w:themeColor="text1"/>
          <w:kern w:val="0"/>
          <w:sz w:val="28"/>
          <w:szCs w:val="28"/>
          <w:lang w:eastAsia="ar-SA"/>
        </w:rPr>
        <w:t>утверждены решением десятой сессии Совета депутатов Краснозерского района Носовибирской области</w:t>
      </w:r>
      <w:r w:rsidR="00490F9D">
        <w:rPr>
          <w:rFonts w:eastAsia="Times New Roman"/>
          <w:color w:val="000000" w:themeColor="text1"/>
          <w:kern w:val="0"/>
          <w:sz w:val="28"/>
          <w:szCs w:val="28"/>
          <w:lang w:eastAsia="ar-SA"/>
        </w:rPr>
        <w:t xml:space="preserve"> от 30 июня 2016</w:t>
      </w:r>
      <w:r w:rsidR="002240BA">
        <w:rPr>
          <w:rFonts w:eastAsia="Times New Roman"/>
          <w:color w:val="000000" w:themeColor="text1"/>
          <w:kern w:val="0"/>
          <w:sz w:val="28"/>
          <w:szCs w:val="28"/>
          <w:lang w:eastAsia="ar-SA"/>
        </w:rPr>
        <w:t xml:space="preserve"> года № 77</w:t>
      </w:r>
      <w:r w:rsidR="00490F9D">
        <w:rPr>
          <w:rFonts w:eastAsia="Times New Roman"/>
          <w:color w:val="000000" w:themeColor="text1"/>
          <w:kern w:val="0"/>
          <w:sz w:val="28"/>
          <w:szCs w:val="28"/>
          <w:lang w:eastAsia="ar-SA"/>
        </w:rPr>
        <w:t>).</w:t>
      </w:r>
    </w:p>
    <w:p w:rsidR="00EE0F22" w:rsidRPr="00194266" w:rsidRDefault="00EE0F22" w:rsidP="00490F9D">
      <w:pPr>
        <w:spacing w:after="0" w:line="240" w:lineRule="auto"/>
        <w:ind w:right="-1" w:firstLine="709"/>
        <w:jc w:val="both"/>
        <w:rPr>
          <w:rFonts w:eastAsia="Times New Roman"/>
          <w:color w:val="000000" w:themeColor="text1"/>
          <w:kern w:val="0"/>
          <w:sz w:val="28"/>
          <w:szCs w:val="28"/>
          <w:lang w:eastAsia="ru-RU"/>
        </w:rPr>
      </w:pPr>
      <w:r w:rsidRPr="000D569B">
        <w:rPr>
          <w:rFonts w:eastAsia="Times New Roman"/>
          <w:kern w:val="0"/>
          <w:sz w:val="28"/>
          <w:szCs w:val="28"/>
          <w:lang w:eastAsia="ru-RU"/>
        </w:rPr>
        <w:t xml:space="preserve">Исходя из рекомендуемых местными нормативами градостроительного проектирования норм, удельное хозяйственно-питьевое водопотребление в целом на </w:t>
      </w:r>
      <w:r w:rsidRPr="00194266">
        <w:rPr>
          <w:rFonts w:eastAsia="Times New Roman"/>
          <w:color w:val="000000" w:themeColor="text1"/>
          <w:kern w:val="0"/>
          <w:sz w:val="28"/>
          <w:szCs w:val="28"/>
          <w:lang w:eastAsia="ru-RU"/>
        </w:rPr>
        <w:t>рассматр</w:t>
      </w:r>
      <w:r w:rsidR="00490F9D" w:rsidRPr="00194266">
        <w:rPr>
          <w:rFonts w:eastAsia="Times New Roman"/>
          <w:color w:val="000000" w:themeColor="text1"/>
          <w:kern w:val="0"/>
          <w:sz w:val="28"/>
          <w:szCs w:val="28"/>
          <w:lang w:eastAsia="ru-RU"/>
        </w:rPr>
        <w:t xml:space="preserve">иваемой территории </w:t>
      </w:r>
      <w:r w:rsidR="00490F9D" w:rsidRPr="002240BA">
        <w:rPr>
          <w:rFonts w:eastAsia="Times New Roman"/>
          <w:color w:val="000000" w:themeColor="text1"/>
          <w:kern w:val="0"/>
          <w:sz w:val="28"/>
          <w:szCs w:val="28"/>
          <w:lang w:eastAsia="ru-RU"/>
        </w:rPr>
        <w:t>принимается 125</w:t>
      </w:r>
      <w:r w:rsidRPr="002240BA">
        <w:rPr>
          <w:rFonts w:eastAsia="Times New Roman"/>
          <w:color w:val="000000" w:themeColor="text1"/>
          <w:kern w:val="0"/>
          <w:sz w:val="28"/>
          <w:szCs w:val="28"/>
          <w:lang w:eastAsia="ru-RU"/>
        </w:rPr>
        <w:t xml:space="preserve"> л/сут</w:t>
      </w:r>
      <w:r w:rsidRPr="00194266">
        <w:rPr>
          <w:rFonts w:eastAsia="Times New Roman"/>
          <w:color w:val="000000" w:themeColor="text1"/>
          <w:kern w:val="0"/>
          <w:sz w:val="28"/>
          <w:szCs w:val="28"/>
          <w:lang w:eastAsia="ru-RU"/>
        </w:rPr>
        <w:t xml:space="preserve"> на одного жителя. </w:t>
      </w:r>
    </w:p>
    <w:p w:rsidR="00EE0F22" w:rsidRPr="000D569B" w:rsidRDefault="00EE0F22" w:rsidP="00EE0F22">
      <w:pPr>
        <w:keepNext/>
        <w:spacing w:after="0" w:line="240" w:lineRule="auto"/>
        <w:jc w:val="both"/>
        <w:rPr>
          <w:b/>
          <w:bCs/>
        </w:rPr>
      </w:pPr>
      <w:r w:rsidRPr="00194266">
        <w:rPr>
          <w:b/>
          <w:bCs/>
          <w:color w:val="000000" w:themeColor="text1"/>
        </w:rPr>
        <w:lastRenderedPageBreak/>
        <w:t xml:space="preserve">Таблица </w:t>
      </w:r>
      <w:r w:rsidR="00655F7E">
        <w:rPr>
          <w:b/>
          <w:bCs/>
          <w:color w:val="000000" w:themeColor="text1"/>
        </w:rPr>
        <w:t>22</w:t>
      </w:r>
      <w:r w:rsidRPr="000D569B">
        <w:rPr>
          <w:b/>
          <w:bCs/>
        </w:rPr>
        <w:t xml:space="preserve"> – Расчетные расходы воды населением </w:t>
      </w:r>
      <w:r w:rsidR="00F809D7">
        <w:rPr>
          <w:b/>
          <w:bCs/>
        </w:rPr>
        <w:t>Аксенихинского</w:t>
      </w:r>
      <w:r w:rsidR="000D569B" w:rsidRPr="000D569B">
        <w:rPr>
          <w:b/>
          <w:bCs/>
        </w:rPr>
        <w:t xml:space="preserve"> сельсовета до 2042</w:t>
      </w:r>
      <w:r w:rsidRPr="000D569B">
        <w:rPr>
          <w:b/>
          <w:bCs/>
        </w:rPr>
        <w:t xml:space="preserve"> года</w:t>
      </w:r>
    </w:p>
    <w:tbl>
      <w:tblPr>
        <w:tblW w:w="4948" w:type="pct"/>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2874"/>
        <w:gridCol w:w="1067"/>
        <w:gridCol w:w="1413"/>
        <w:gridCol w:w="1067"/>
        <w:gridCol w:w="1413"/>
        <w:gridCol w:w="1067"/>
        <w:gridCol w:w="1413"/>
      </w:tblGrid>
      <w:tr w:rsidR="000D569B" w:rsidRPr="00FE3284" w:rsidTr="000D569B">
        <w:trPr>
          <w:trHeight w:val="227"/>
        </w:trPr>
        <w:tc>
          <w:tcPr>
            <w:tcW w:w="1613" w:type="pct"/>
            <w:vMerge w:val="restart"/>
            <w:vAlign w:val="center"/>
            <w:hideMark/>
          </w:tcPr>
          <w:p w:rsidR="000D569B" w:rsidRPr="000D569B" w:rsidRDefault="000D569B" w:rsidP="006330E9">
            <w:pPr>
              <w:keepNext/>
              <w:keepLines/>
              <w:spacing w:after="0" w:line="240" w:lineRule="auto"/>
              <w:jc w:val="center"/>
              <w:rPr>
                <w:b/>
                <w:bCs/>
                <w:kern w:val="0"/>
                <w:lang w:eastAsia="ru-RU"/>
              </w:rPr>
            </w:pPr>
            <w:r w:rsidRPr="000D569B">
              <w:rPr>
                <w:b/>
                <w:bCs/>
                <w:kern w:val="0"/>
                <w:lang w:eastAsia="ru-RU"/>
              </w:rPr>
              <w:t>Наименование потребителей</w:t>
            </w:r>
          </w:p>
        </w:tc>
        <w:tc>
          <w:tcPr>
            <w:tcW w:w="1129" w:type="pct"/>
            <w:gridSpan w:val="2"/>
            <w:vAlign w:val="center"/>
            <w:hideMark/>
          </w:tcPr>
          <w:p w:rsidR="000D569B" w:rsidRPr="000D569B" w:rsidRDefault="000D569B" w:rsidP="006330E9">
            <w:pPr>
              <w:keepNext/>
              <w:keepLines/>
              <w:spacing w:after="0" w:line="240" w:lineRule="auto"/>
              <w:jc w:val="center"/>
              <w:rPr>
                <w:b/>
                <w:bCs/>
                <w:kern w:val="0"/>
                <w:lang w:eastAsia="ru-RU"/>
              </w:rPr>
            </w:pPr>
            <w:r w:rsidRPr="000D569B">
              <w:rPr>
                <w:b/>
                <w:bCs/>
                <w:kern w:val="0"/>
                <w:lang w:eastAsia="ru-RU"/>
              </w:rPr>
              <w:t>Число жителей, чел.</w:t>
            </w:r>
          </w:p>
        </w:tc>
        <w:tc>
          <w:tcPr>
            <w:tcW w:w="1129" w:type="pct"/>
            <w:gridSpan w:val="2"/>
            <w:vAlign w:val="center"/>
            <w:hideMark/>
          </w:tcPr>
          <w:p w:rsidR="000D569B" w:rsidRPr="000D569B" w:rsidRDefault="000D569B" w:rsidP="006330E9">
            <w:pPr>
              <w:keepNext/>
              <w:keepLines/>
              <w:spacing w:after="0" w:line="240" w:lineRule="auto"/>
              <w:jc w:val="center"/>
              <w:rPr>
                <w:b/>
                <w:bCs/>
                <w:kern w:val="0"/>
                <w:lang w:eastAsia="ru-RU"/>
              </w:rPr>
            </w:pPr>
            <w:r w:rsidRPr="000D569B">
              <w:rPr>
                <w:b/>
                <w:bCs/>
                <w:kern w:val="0"/>
                <w:lang w:eastAsia="ru-RU"/>
              </w:rPr>
              <w:t>Норма водопотребления, л/сут. чел.</w:t>
            </w:r>
          </w:p>
        </w:tc>
        <w:tc>
          <w:tcPr>
            <w:tcW w:w="1129" w:type="pct"/>
            <w:gridSpan w:val="2"/>
            <w:vAlign w:val="center"/>
            <w:hideMark/>
          </w:tcPr>
          <w:p w:rsidR="000D569B" w:rsidRPr="000D569B" w:rsidRDefault="000D569B" w:rsidP="006330E9">
            <w:pPr>
              <w:keepNext/>
              <w:keepLines/>
              <w:spacing w:after="0" w:line="240" w:lineRule="auto"/>
              <w:jc w:val="center"/>
              <w:rPr>
                <w:b/>
                <w:bCs/>
                <w:kern w:val="0"/>
                <w:lang w:eastAsia="ru-RU"/>
              </w:rPr>
            </w:pPr>
            <w:r w:rsidRPr="000D569B">
              <w:rPr>
                <w:b/>
                <w:bCs/>
                <w:kern w:val="0"/>
                <w:lang w:eastAsia="ru-RU"/>
              </w:rPr>
              <w:t>Суточный расход воды населением, м</w:t>
            </w:r>
            <w:r w:rsidRPr="000D569B">
              <w:rPr>
                <w:b/>
                <w:bCs/>
                <w:kern w:val="0"/>
                <w:vertAlign w:val="superscript"/>
                <w:lang w:eastAsia="ru-RU"/>
              </w:rPr>
              <w:t>3</w:t>
            </w:r>
            <w:r w:rsidRPr="000D569B">
              <w:rPr>
                <w:b/>
                <w:bCs/>
                <w:kern w:val="0"/>
                <w:lang w:eastAsia="ru-RU"/>
              </w:rPr>
              <w:t>/сут.</w:t>
            </w:r>
          </w:p>
        </w:tc>
      </w:tr>
      <w:tr w:rsidR="000D569B" w:rsidRPr="00FE3284" w:rsidTr="000D569B">
        <w:trPr>
          <w:trHeight w:val="227"/>
        </w:trPr>
        <w:tc>
          <w:tcPr>
            <w:tcW w:w="1613" w:type="pct"/>
            <w:vMerge/>
            <w:vAlign w:val="center"/>
            <w:hideMark/>
          </w:tcPr>
          <w:p w:rsidR="000D569B" w:rsidRPr="000D569B" w:rsidRDefault="000D569B" w:rsidP="006330E9">
            <w:pPr>
              <w:keepNext/>
              <w:keepLines/>
              <w:spacing w:after="0" w:line="240" w:lineRule="auto"/>
              <w:jc w:val="center"/>
              <w:rPr>
                <w:b/>
                <w:bCs/>
                <w:kern w:val="0"/>
                <w:lang w:eastAsia="ru-RU"/>
              </w:rPr>
            </w:pPr>
          </w:p>
        </w:tc>
        <w:tc>
          <w:tcPr>
            <w:tcW w:w="488" w:type="pct"/>
            <w:vAlign w:val="center"/>
            <w:hideMark/>
          </w:tcPr>
          <w:p w:rsidR="000D569B" w:rsidRPr="000D569B" w:rsidRDefault="000D569B" w:rsidP="006330E9">
            <w:pPr>
              <w:keepNext/>
              <w:keepLines/>
              <w:spacing w:after="0" w:line="240" w:lineRule="auto"/>
              <w:jc w:val="center"/>
              <w:rPr>
                <w:b/>
                <w:bCs/>
                <w:kern w:val="0"/>
                <w:lang w:eastAsia="ru-RU"/>
              </w:rPr>
            </w:pPr>
            <w:r w:rsidRPr="000D569B">
              <w:rPr>
                <w:b/>
                <w:bCs/>
                <w:kern w:val="0"/>
                <w:lang w:eastAsia="ru-RU"/>
              </w:rPr>
              <w:t>I очередь</w:t>
            </w:r>
          </w:p>
        </w:tc>
        <w:tc>
          <w:tcPr>
            <w:tcW w:w="641" w:type="pct"/>
            <w:vAlign w:val="center"/>
            <w:hideMark/>
          </w:tcPr>
          <w:p w:rsidR="000D569B" w:rsidRPr="000D569B" w:rsidRDefault="000D569B" w:rsidP="006330E9">
            <w:pPr>
              <w:keepNext/>
              <w:keepLines/>
              <w:spacing w:after="0" w:line="240" w:lineRule="auto"/>
              <w:jc w:val="center"/>
              <w:rPr>
                <w:b/>
                <w:bCs/>
                <w:kern w:val="0"/>
                <w:lang w:eastAsia="ru-RU"/>
              </w:rPr>
            </w:pPr>
            <w:r w:rsidRPr="000D569B">
              <w:rPr>
                <w:b/>
                <w:bCs/>
                <w:kern w:val="0"/>
                <w:lang w:eastAsia="ru-RU"/>
              </w:rPr>
              <w:t>Расчетный срок</w:t>
            </w:r>
          </w:p>
        </w:tc>
        <w:tc>
          <w:tcPr>
            <w:tcW w:w="488" w:type="pct"/>
            <w:vAlign w:val="center"/>
            <w:hideMark/>
          </w:tcPr>
          <w:p w:rsidR="000D569B" w:rsidRPr="000D569B" w:rsidRDefault="000D569B" w:rsidP="006330E9">
            <w:pPr>
              <w:keepNext/>
              <w:keepLines/>
              <w:spacing w:after="0" w:line="240" w:lineRule="auto"/>
              <w:jc w:val="center"/>
              <w:rPr>
                <w:b/>
                <w:bCs/>
                <w:kern w:val="0"/>
                <w:lang w:eastAsia="ru-RU"/>
              </w:rPr>
            </w:pPr>
            <w:r w:rsidRPr="000D569B">
              <w:rPr>
                <w:b/>
                <w:bCs/>
                <w:kern w:val="0"/>
                <w:lang w:eastAsia="ru-RU"/>
              </w:rPr>
              <w:t>I очередь</w:t>
            </w:r>
          </w:p>
        </w:tc>
        <w:tc>
          <w:tcPr>
            <w:tcW w:w="641" w:type="pct"/>
            <w:vAlign w:val="center"/>
            <w:hideMark/>
          </w:tcPr>
          <w:p w:rsidR="000D569B" w:rsidRPr="000D569B" w:rsidRDefault="000D569B" w:rsidP="006330E9">
            <w:pPr>
              <w:keepNext/>
              <w:keepLines/>
              <w:spacing w:after="0" w:line="240" w:lineRule="auto"/>
              <w:jc w:val="center"/>
              <w:rPr>
                <w:b/>
                <w:bCs/>
                <w:kern w:val="0"/>
                <w:lang w:eastAsia="ru-RU"/>
              </w:rPr>
            </w:pPr>
            <w:r w:rsidRPr="000D569B">
              <w:rPr>
                <w:b/>
                <w:bCs/>
                <w:kern w:val="0"/>
                <w:lang w:eastAsia="ru-RU"/>
              </w:rPr>
              <w:t>Расчетный срок</w:t>
            </w:r>
          </w:p>
        </w:tc>
        <w:tc>
          <w:tcPr>
            <w:tcW w:w="488" w:type="pct"/>
            <w:vAlign w:val="center"/>
            <w:hideMark/>
          </w:tcPr>
          <w:p w:rsidR="000D569B" w:rsidRPr="000D569B" w:rsidRDefault="000D569B" w:rsidP="006330E9">
            <w:pPr>
              <w:keepNext/>
              <w:keepLines/>
              <w:spacing w:after="0" w:line="240" w:lineRule="auto"/>
              <w:jc w:val="center"/>
              <w:rPr>
                <w:b/>
                <w:bCs/>
                <w:kern w:val="0"/>
                <w:lang w:eastAsia="ru-RU"/>
              </w:rPr>
            </w:pPr>
            <w:r w:rsidRPr="000D569B">
              <w:rPr>
                <w:b/>
                <w:bCs/>
                <w:kern w:val="0"/>
                <w:lang w:eastAsia="ru-RU"/>
              </w:rPr>
              <w:t>I очередь</w:t>
            </w:r>
          </w:p>
        </w:tc>
        <w:tc>
          <w:tcPr>
            <w:tcW w:w="641" w:type="pct"/>
            <w:vAlign w:val="center"/>
            <w:hideMark/>
          </w:tcPr>
          <w:p w:rsidR="000D569B" w:rsidRPr="000D569B" w:rsidRDefault="000D569B" w:rsidP="006330E9">
            <w:pPr>
              <w:keepNext/>
              <w:keepLines/>
              <w:spacing w:after="0" w:line="240" w:lineRule="auto"/>
              <w:jc w:val="center"/>
              <w:rPr>
                <w:b/>
                <w:bCs/>
                <w:kern w:val="0"/>
                <w:lang w:eastAsia="ru-RU"/>
              </w:rPr>
            </w:pPr>
            <w:r w:rsidRPr="000D569B">
              <w:rPr>
                <w:b/>
                <w:bCs/>
                <w:kern w:val="0"/>
                <w:lang w:eastAsia="ru-RU"/>
              </w:rPr>
              <w:t>Расчетный срок</w:t>
            </w:r>
          </w:p>
        </w:tc>
      </w:tr>
      <w:tr w:rsidR="000D569B" w:rsidRPr="00FE3284" w:rsidTr="000D569B">
        <w:trPr>
          <w:trHeight w:val="227"/>
        </w:trPr>
        <w:tc>
          <w:tcPr>
            <w:tcW w:w="1613" w:type="pct"/>
            <w:vAlign w:val="center"/>
            <w:hideMark/>
          </w:tcPr>
          <w:p w:rsidR="000D569B" w:rsidRPr="000D569B" w:rsidRDefault="000D569B" w:rsidP="006330E9">
            <w:pPr>
              <w:keepNext/>
              <w:keepLines/>
              <w:spacing w:after="0" w:line="240" w:lineRule="auto"/>
              <w:jc w:val="center"/>
              <w:rPr>
                <w:bCs/>
                <w:kern w:val="0"/>
                <w:lang w:eastAsia="ru-RU"/>
              </w:rPr>
            </w:pPr>
            <w:r w:rsidRPr="000D569B">
              <w:rPr>
                <w:bCs/>
                <w:kern w:val="0"/>
                <w:lang w:eastAsia="ru-RU"/>
              </w:rPr>
              <w:t>Население</w:t>
            </w:r>
          </w:p>
        </w:tc>
        <w:tc>
          <w:tcPr>
            <w:tcW w:w="488" w:type="pct"/>
            <w:vAlign w:val="center"/>
            <w:hideMark/>
          </w:tcPr>
          <w:p w:rsidR="000D569B" w:rsidRPr="00E317C8" w:rsidRDefault="00E317C8" w:rsidP="006330E9">
            <w:pPr>
              <w:spacing w:after="0" w:line="240" w:lineRule="auto"/>
              <w:jc w:val="center"/>
            </w:pPr>
            <w:r w:rsidRPr="00E317C8">
              <w:t>474</w:t>
            </w:r>
          </w:p>
        </w:tc>
        <w:tc>
          <w:tcPr>
            <w:tcW w:w="641" w:type="pct"/>
            <w:vAlign w:val="center"/>
            <w:hideMark/>
          </w:tcPr>
          <w:p w:rsidR="000D569B" w:rsidRPr="00E317C8" w:rsidRDefault="00E317C8" w:rsidP="006330E9">
            <w:pPr>
              <w:spacing w:after="0" w:line="240" w:lineRule="auto"/>
              <w:jc w:val="center"/>
            </w:pPr>
            <w:r w:rsidRPr="00E317C8">
              <w:t>464</w:t>
            </w:r>
          </w:p>
        </w:tc>
        <w:tc>
          <w:tcPr>
            <w:tcW w:w="488" w:type="pct"/>
            <w:vAlign w:val="center"/>
            <w:hideMark/>
          </w:tcPr>
          <w:p w:rsidR="000D569B" w:rsidRPr="00655F7E" w:rsidRDefault="000D569B" w:rsidP="006330E9">
            <w:pPr>
              <w:spacing w:after="0" w:line="240" w:lineRule="auto"/>
              <w:jc w:val="center"/>
              <w:rPr>
                <w:color w:val="000000" w:themeColor="text1"/>
              </w:rPr>
            </w:pPr>
            <w:r w:rsidRPr="00655F7E">
              <w:rPr>
                <w:color w:val="000000" w:themeColor="text1"/>
              </w:rPr>
              <w:t>125</w:t>
            </w:r>
          </w:p>
        </w:tc>
        <w:tc>
          <w:tcPr>
            <w:tcW w:w="641" w:type="pct"/>
            <w:vAlign w:val="center"/>
            <w:hideMark/>
          </w:tcPr>
          <w:p w:rsidR="000D569B" w:rsidRPr="00655F7E" w:rsidRDefault="000D569B" w:rsidP="006330E9">
            <w:pPr>
              <w:spacing w:after="0" w:line="240" w:lineRule="auto"/>
              <w:jc w:val="center"/>
              <w:rPr>
                <w:color w:val="000000" w:themeColor="text1"/>
              </w:rPr>
            </w:pPr>
            <w:r w:rsidRPr="00655F7E">
              <w:rPr>
                <w:color w:val="000000" w:themeColor="text1"/>
              </w:rPr>
              <w:t>125</w:t>
            </w:r>
          </w:p>
        </w:tc>
        <w:tc>
          <w:tcPr>
            <w:tcW w:w="488" w:type="pct"/>
            <w:vAlign w:val="center"/>
            <w:hideMark/>
          </w:tcPr>
          <w:p w:rsidR="000D569B" w:rsidRPr="00655F7E" w:rsidRDefault="00655F7E" w:rsidP="00655F7E">
            <w:pPr>
              <w:spacing w:after="0" w:line="240" w:lineRule="auto"/>
              <w:jc w:val="center"/>
              <w:rPr>
                <w:color w:val="000000" w:themeColor="text1"/>
              </w:rPr>
            </w:pPr>
            <w:r w:rsidRPr="00655F7E">
              <w:rPr>
                <w:color w:val="000000" w:themeColor="text1"/>
              </w:rPr>
              <w:t>59</w:t>
            </w:r>
          </w:p>
        </w:tc>
        <w:tc>
          <w:tcPr>
            <w:tcW w:w="641" w:type="pct"/>
            <w:vAlign w:val="center"/>
            <w:hideMark/>
          </w:tcPr>
          <w:p w:rsidR="000D569B" w:rsidRPr="00655F7E" w:rsidRDefault="00655F7E" w:rsidP="006330E9">
            <w:pPr>
              <w:spacing w:after="0" w:line="240" w:lineRule="auto"/>
              <w:jc w:val="center"/>
              <w:rPr>
                <w:color w:val="000000" w:themeColor="text1"/>
              </w:rPr>
            </w:pPr>
            <w:r w:rsidRPr="00655F7E">
              <w:rPr>
                <w:color w:val="000000" w:themeColor="text1"/>
              </w:rPr>
              <w:t>58</w:t>
            </w:r>
          </w:p>
        </w:tc>
      </w:tr>
      <w:tr w:rsidR="000D569B" w:rsidRPr="00FE3284" w:rsidTr="000D569B">
        <w:trPr>
          <w:trHeight w:val="227"/>
        </w:trPr>
        <w:tc>
          <w:tcPr>
            <w:tcW w:w="1613" w:type="pct"/>
            <w:vAlign w:val="center"/>
            <w:hideMark/>
          </w:tcPr>
          <w:p w:rsidR="000D569B" w:rsidRPr="000D569B" w:rsidRDefault="000D569B" w:rsidP="006330E9">
            <w:pPr>
              <w:keepNext/>
              <w:keepLines/>
              <w:spacing w:after="0" w:line="240" w:lineRule="auto"/>
              <w:jc w:val="center"/>
              <w:rPr>
                <w:bCs/>
                <w:kern w:val="0"/>
                <w:lang w:eastAsia="ru-RU"/>
              </w:rPr>
            </w:pPr>
            <w:r w:rsidRPr="000D569B">
              <w:rPr>
                <w:bCs/>
                <w:kern w:val="0"/>
                <w:lang w:eastAsia="ru-RU"/>
              </w:rPr>
              <w:t>Неучтенные расходы включая нужды промышленности (15% общего водопотребления)</w:t>
            </w:r>
          </w:p>
        </w:tc>
        <w:tc>
          <w:tcPr>
            <w:tcW w:w="488" w:type="pct"/>
            <w:vAlign w:val="center"/>
            <w:hideMark/>
          </w:tcPr>
          <w:p w:rsidR="000D569B" w:rsidRPr="00E317C8" w:rsidRDefault="000D569B" w:rsidP="006330E9">
            <w:pPr>
              <w:spacing w:after="0" w:line="240" w:lineRule="auto"/>
              <w:jc w:val="center"/>
            </w:pPr>
            <w:r w:rsidRPr="00E317C8">
              <w:t>х</w:t>
            </w:r>
          </w:p>
        </w:tc>
        <w:tc>
          <w:tcPr>
            <w:tcW w:w="641" w:type="pct"/>
            <w:vAlign w:val="center"/>
            <w:hideMark/>
          </w:tcPr>
          <w:p w:rsidR="000D569B" w:rsidRPr="00E317C8" w:rsidRDefault="000D569B" w:rsidP="006330E9">
            <w:pPr>
              <w:spacing w:after="0" w:line="240" w:lineRule="auto"/>
              <w:jc w:val="center"/>
            </w:pPr>
            <w:r w:rsidRPr="00E317C8">
              <w:t>х</w:t>
            </w:r>
          </w:p>
        </w:tc>
        <w:tc>
          <w:tcPr>
            <w:tcW w:w="488" w:type="pct"/>
            <w:vAlign w:val="center"/>
            <w:hideMark/>
          </w:tcPr>
          <w:p w:rsidR="000D569B" w:rsidRPr="00655F7E" w:rsidRDefault="000D569B" w:rsidP="006330E9">
            <w:pPr>
              <w:spacing w:after="0" w:line="240" w:lineRule="auto"/>
              <w:jc w:val="center"/>
              <w:rPr>
                <w:color w:val="000000" w:themeColor="text1"/>
              </w:rPr>
            </w:pPr>
            <w:r w:rsidRPr="00655F7E">
              <w:rPr>
                <w:color w:val="000000" w:themeColor="text1"/>
              </w:rPr>
              <w:t>х</w:t>
            </w:r>
          </w:p>
        </w:tc>
        <w:tc>
          <w:tcPr>
            <w:tcW w:w="641" w:type="pct"/>
            <w:vAlign w:val="center"/>
            <w:hideMark/>
          </w:tcPr>
          <w:p w:rsidR="000D569B" w:rsidRPr="00655F7E" w:rsidRDefault="000D569B" w:rsidP="006330E9">
            <w:pPr>
              <w:spacing w:after="0" w:line="240" w:lineRule="auto"/>
              <w:jc w:val="center"/>
              <w:rPr>
                <w:color w:val="000000" w:themeColor="text1"/>
              </w:rPr>
            </w:pPr>
            <w:r w:rsidRPr="00655F7E">
              <w:rPr>
                <w:color w:val="000000" w:themeColor="text1"/>
              </w:rPr>
              <w:t>х</w:t>
            </w:r>
          </w:p>
        </w:tc>
        <w:tc>
          <w:tcPr>
            <w:tcW w:w="488" w:type="pct"/>
            <w:vAlign w:val="center"/>
            <w:hideMark/>
          </w:tcPr>
          <w:p w:rsidR="000D569B" w:rsidRPr="00655F7E" w:rsidRDefault="00655F7E" w:rsidP="006330E9">
            <w:pPr>
              <w:spacing w:after="0" w:line="240" w:lineRule="auto"/>
              <w:jc w:val="center"/>
              <w:rPr>
                <w:color w:val="000000" w:themeColor="text1"/>
              </w:rPr>
            </w:pPr>
            <w:r w:rsidRPr="00655F7E">
              <w:rPr>
                <w:color w:val="000000" w:themeColor="text1"/>
              </w:rPr>
              <w:t>9</w:t>
            </w:r>
          </w:p>
        </w:tc>
        <w:tc>
          <w:tcPr>
            <w:tcW w:w="641" w:type="pct"/>
            <w:vAlign w:val="center"/>
            <w:hideMark/>
          </w:tcPr>
          <w:p w:rsidR="000D569B" w:rsidRPr="00655F7E" w:rsidRDefault="00655F7E" w:rsidP="006330E9">
            <w:pPr>
              <w:spacing w:after="0" w:line="240" w:lineRule="auto"/>
              <w:jc w:val="center"/>
              <w:rPr>
                <w:color w:val="000000" w:themeColor="text1"/>
              </w:rPr>
            </w:pPr>
            <w:r w:rsidRPr="00655F7E">
              <w:rPr>
                <w:color w:val="000000" w:themeColor="text1"/>
              </w:rPr>
              <w:t>9</w:t>
            </w:r>
          </w:p>
        </w:tc>
      </w:tr>
      <w:tr w:rsidR="000D569B" w:rsidRPr="00FE3284" w:rsidTr="000D569B">
        <w:trPr>
          <w:trHeight w:val="227"/>
        </w:trPr>
        <w:tc>
          <w:tcPr>
            <w:tcW w:w="1613" w:type="pct"/>
            <w:vAlign w:val="center"/>
            <w:hideMark/>
          </w:tcPr>
          <w:p w:rsidR="000D569B" w:rsidRPr="000D569B" w:rsidRDefault="000D569B" w:rsidP="006330E9">
            <w:pPr>
              <w:keepNext/>
              <w:keepLines/>
              <w:spacing w:after="0" w:line="240" w:lineRule="auto"/>
              <w:jc w:val="center"/>
              <w:rPr>
                <w:b/>
                <w:bCs/>
                <w:kern w:val="0"/>
                <w:lang w:eastAsia="ru-RU"/>
              </w:rPr>
            </w:pPr>
            <w:r w:rsidRPr="000D569B">
              <w:rPr>
                <w:b/>
                <w:bCs/>
                <w:kern w:val="0"/>
                <w:lang w:eastAsia="ru-RU"/>
              </w:rPr>
              <w:t>Итого</w:t>
            </w:r>
          </w:p>
        </w:tc>
        <w:tc>
          <w:tcPr>
            <w:tcW w:w="488" w:type="pct"/>
            <w:vAlign w:val="center"/>
            <w:hideMark/>
          </w:tcPr>
          <w:p w:rsidR="000D569B" w:rsidRPr="00E317C8" w:rsidRDefault="000D569B" w:rsidP="006330E9">
            <w:pPr>
              <w:spacing w:after="0" w:line="240" w:lineRule="auto"/>
              <w:jc w:val="center"/>
              <w:rPr>
                <w:b/>
                <w:bCs/>
              </w:rPr>
            </w:pPr>
            <w:r w:rsidRPr="00E317C8">
              <w:rPr>
                <w:b/>
                <w:bCs/>
              </w:rPr>
              <w:t>х</w:t>
            </w:r>
          </w:p>
        </w:tc>
        <w:tc>
          <w:tcPr>
            <w:tcW w:w="641" w:type="pct"/>
            <w:vAlign w:val="center"/>
            <w:hideMark/>
          </w:tcPr>
          <w:p w:rsidR="000D569B" w:rsidRPr="00E317C8" w:rsidRDefault="000D569B" w:rsidP="006330E9">
            <w:pPr>
              <w:spacing w:after="0" w:line="240" w:lineRule="auto"/>
              <w:jc w:val="center"/>
              <w:rPr>
                <w:b/>
                <w:bCs/>
              </w:rPr>
            </w:pPr>
            <w:r w:rsidRPr="00E317C8">
              <w:rPr>
                <w:b/>
                <w:bCs/>
              </w:rPr>
              <w:t>х</w:t>
            </w:r>
          </w:p>
        </w:tc>
        <w:tc>
          <w:tcPr>
            <w:tcW w:w="488" w:type="pct"/>
            <w:vAlign w:val="center"/>
            <w:hideMark/>
          </w:tcPr>
          <w:p w:rsidR="000D569B" w:rsidRPr="00655F7E" w:rsidRDefault="00655F7E" w:rsidP="006330E9">
            <w:pPr>
              <w:spacing w:after="0" w:line="240" w:lineRule="auto"/>
              <w:jc w:val="center"/>
              <w:rPr>
                <w:b/>
                <w:bCs/>
                <w:color w:val="000000" w:themeColor="text1"/>
              </w:rPr>
            </w:pPr>
            <w:r w:rsidRPr="00655F7E">
              <w:rPr>
                <w:b/>
                <w:bCs/>
                <w:color w:val="000000" w:themeColor="text1"/>
              </w:rPr>
              <w:t>156</w:t>
            </w:r>
          </w:p>
        </w:tc>
        <w:tc>
          <w:tcPr>
            <w:tcW w:w="641" w:type="pct"/>
            <w:vAlign w:val="center"/>
            <w:hideMark/>
          </w:tcPr>
          <w:p w:rsidR="000D569B" w:rsidRPr="00655F7E" w:rsidRDefault="00655F7E" w:rsidP="006330E9">
            <w:pPr>
              <w:spacing w:after="0" w:line="240" w:lineRule="auto"/>
              <w:jc w:val="center"/>
              <w:rPr>
                <w:b/>
                <w:bCs/>
                <w:color w:val="000000" w:themeColor="text1"/>
              </w:rPr>
            </w:pPr>
            <w:r w:rsidRPr="00655F7E">
              <w:rPr>
                <w:b/>
                <w:bCs/>
                <w:color w:val="000000" w:themeColor="text1"/>
              </w:rPr>
              <w:t>156</w:t>
            </w:r>
          </w:p>
        </w:tc>
        <w:tc>
          <w:tcPr>
            <w:tcW w:w="488" w:type="pct"/>
            <w:vAlign w:val="center"/>
            <w:hideMark/>
          </w:tcPr>
          <w:p w:rsidR="000D569B" w:rsidRPr="00655F7E" w:rsidRDefault="00655F7E" w:rsidP="006330E9">
            <w:pPr>
              <w:spacing w:after="0" w:line="240" w:lineRule="auto"/>
              <w:jc w:val="center"/>
              <w:rPr>
                <w:b/>
                <w:bCs/>
                <w:color w:val="000000" w:themeColor="text1"/>
              </w:rPr>
            </w:pPr>
            <w:r w:rsidRPr="00655F7E">
              <w:rPr>
                <w:b/>
                <w:bCs/>
                <w:color w:val="000000" w:themeColor="text1"/>
              </w:rPr>
              <w:t>68</w:t>
            </w:r>
          </w:p>
        </w:tc>
        <w:tc>
          <w:tcPr>
            <w:tcW w:w="641" w:type="pct"/>
            <w:vAlign w:val="center"/>
            <w:hideMark/>
          </w:tcPr>
          <w:p w:rsidR="000D569B" w:rsidRPr="00655F7E" w:rsidRDefault="00655F7E" w:rsidP="00655F7E">
            <w:pPr>
              <w:spacing w:after="0" w:line="240" w:lineRule="auto"/>
              <w:jc w:val="center"/>
              <w:rPr>
                <w:b/>
                <w:bCs/>
                <w:color w:val="000000" w:themeColor="text1"/>
              </w:rPr>
            </w:pPr>
            <w:r w:rsidRPr="00655F7E">
              <w:rPr>
                <w:b/>
                <w:bCs/>
                <w:color w:val="000000" w:themeColor="text1"/>
              </w:rPr>
              <w:t>67</w:t>
            </w:r>
          </w:p>
        </w:tc>
      </w:tr>
    </w:tbl>
    <w:p w:rsidR="00EE0F22" w:rsidRPr="00EE0F22" w:rsidRDefault="00EE0F22" w:rsidP="002240BA">
      <w:pPr>
        <w:spacing w:before="240" w:after="0" w:line="240" w:lineRule="auto"/>
        <w:jc w:val="center"/>
        <w:rPr>
          <w:b/>
          <w:sz w:val="28"/>
          <w:szCs w:val="28"/>
        </w:rPr>
      </w:pPr>
      <w:r w:rsidRPr="00EE0F22">
        <w:rPr>
          <w:b/>
          <w:sz w:val="28"/>
          <w:szCs w:val="28"/>
        </w:rPr>
        <w:t>Расход воды на пожаротушение</w:t>
      </w:r>
    </w:p>
    <w:p w:rsidR="003576B8" w:rsidRPr="003576B8" w:rsidRDefault="003576B8" w:rsidP="00EE0F22">
      <w:pPr>
        <w:widowControl w:val="0"/>
        <w:tabs>
          <w:tab w:val="num" w:pos="0"/>
        </w:tabs>
        <w:suppressAutoHyphens/>
        <w:adjustRightInd w:val="0"/>
        <w:spacing w:after="0" w:line="240" w:lineRule="auto"/>
        <w:ind w:firstLine="709"/>
        <w:jc w:val="both"/>
        <w:textAlignment w:val="baseline"/>
        <w:rPr>
          <w:rFonts w:eastAsia="Times New Roman"/>
          <w:kern w:val="0"/>
          <w:sz w:val="28"/>
          <w:szCs w:val="28"/>
          <w:lang w:eastAsia="ru-RU"/>
        </w:rPr>
      </w:pPr>
      <w:r w:rsidRPr="003576B8">
        <w:rPr>
          <w:rFonts w:eastAsia="Times New Roman"/>
          <w:kern w:val="0"/>
          <w:sz w:val="28"/>
          <w:szCs w:val="28"/>
          <w:lang w:eastAsia="ru-RU"/>
        </w:rPr>
        <w:t xml:space="preserve">В </w:t>
      </w:r>
      <w:r w:rsidR="00E22A9D">
        <w:rPr>
          <w:rFonts w:eastAsia="Times New Roman"/>
          <w:kern w:val="0"/>
          <w:sz w:val="28"/>
          <w:szCs w:val="28"/>
          <w:lang w:eastAsia="ru-RU"/>
        </w:rPr>
        <w:t>Аксенихинском</w:t>
      </w:r>
      <w:r w:rsidRPr="003576B8">
        <w:rPr>
          <w:rFonts w:eastAsia="Times New Roman"/>
          <w:kern w:val="0"/>
          <w:sz w:val="28"/>
          <w:szCs w:val="28"/>
          <w:lang w:eastAsia="ru-RU"/>
        </w:rPr>
        <w:t xml:space="preserve"> сельсовете система водоснабжения смешанного типа: хозяйственно-питьевой, объединенный с противопожарным.</w:t>
      </w:r>
    </w:p>
    <w:p w:rsidR="00EE0F22" w:rsidRPr="003576B8" w:rsidRDefault="00EE0F22" w:rsidP="00EE0F22">
      <w:pPr>
        <w:widowControl w:val="0"/>
        <w:tabs>
          <w:tab w:val="num" w:pos="0"/>
        </w:tabs>
        <w:suppressAutoHyphens/>
        <w:adjustRightInd w:val="0"/>
        <w:spacing w:after="0" w:line="240" w:lineRule="auto"/>
        <w:ind w:firstLine="709"/>
        <w:jc w:val="both"/>
        <w:textAlignment w:val="baseline"/>
        <w:rPr>
          <w:rFonts w:eastAsia="Times New Roman"/>
          <w:kern w:val="0"/>
          <w:sz w:val="28"/>
          <w:szCs w:val="28"/>
          <w:lang w:eastAsia="ru-RU"/>
        </w:rPr>
      </w:pPr>
      <w:r w:rsidRPr="003576B8">
        <w:rPr>
          <w:rFonts w:eastAsia="Times New Roman"/>
          <w:kern w:val="0"/>
          <w:sz w:val="28"/>
          <w:szCs w:val="28"/>
          <w:lang w:eastAsia="ru-RU"/>
        </w:rPr>
        <w:t xml:space="preserve">Расход воды для обеспечения пожаротушения устанавливаются в зависимости от численности населения согласно </w:t>
      </w:r>
      <w:r w:rsidR="003576B8" w:rsidRPr="003576B8">
        <w:rPr>
          <w:rFonts w:eastAsia="Times New Roman"/>
          <w:kern w:val="0"/>
          <w:sz w:val="28"/>
          <w:szCs w:val="28"/>
          <w:lang w:eastAsia="ru-RU"/>
        </w:rPr>
        <w:t xml:space="preserve">СП 8.13130.2020 </w:t>
      </w:r>
      <w:r w:rsidRPr="003576B8">
        <w:rPr>
          <w:rFonts w:eastAsia="Times New Roman"/>
          <w:kern w:val="0"/>
          <w:sz w:val="28"/>
          <w:szCs w:val="28"/>
          <w:lang w:eastAsia="ru-RU"/>
        </w:rPr>
        <w:t>«</w:t>
      </w:r>
      <w:r w:rsidR="003576B8" w:rsidRPr="003576B8">
        <w:rPr>
          <w:rFonts w:eastAsia="Times New Roman"/>
          <w:kern w:val="0"/>
          <w:sz w:val="28"/>
          <w:szCs w:val="28"/>
          <w:lang w:eastAsia="ru-RU"/>
        </w:rPr>
        <w:t>Системы противопожарной защиты. Наружное противопожарное водоснабжение</w:t>
      </w:r>
      <w:r w:rsidRPr="003576B8">
        <w:rPr>
          <w:rFonts w:eastAsia="Times New Roman"/>
          <w:kern w:val="0"/>
          <w:sz w:val="28"/>
          <w:szCs w:val="28"/>
          <w:lang w:eastAsia="ru-RU"/>
        </w:rPr>
        <w:t xml:space="preserve">. Требования пожарной безопасности». </w:t>
      </w:r>
    </w:p>
    <w:p w:rsidR="00EE0F22" w:rsidRPr="003576B8" w:rsidRDefault="00EE0F22" w:rsidP="00EE0F22">
      <w:pPr>
        <w:widowControl w:val="0"/>
        <w:tabs>
          <w:tab w:val="num" w:pos="0"/>
        </w:tabs>
        <w:suppressAutoHyphens/>
        <w:adjustRightInd w:val="0"/>
        <w:spacing w:after="0" w:line="240" w:lineRule="auto"/>
        <w:ind w:firstLine="709"/>
        <w:jc w:val="both"/>
        <w:textAlignment w:val="baseline"/>
        <w:rPr>
          <w:rFonts w:eastAsia="Times New Roman"/>
          <w:kern w:val="0"/>
          <w:sz w:val="28"/>
          <w:szCs w:val="28"/>
          <w:lang w:eastAsia="ru-RU"/>
        </w:rPr>
      </w:pPr>
      <w:r w:rsidRPr="003576B8">
        <w:rPr>
          <w:rFonts w:eastAsia="Times New Roman"/>
          <w:kern w:val="0"/>
          <w:sz w:val="28"/>
          <w:szCs w:val="28"/>
          <w:lang w:eastAsia="ru-RU"/>
        </w:rPr>
        <w:t>Для расчета расхода воды на наружное пожаротушение принято один пожар с расходом воды 10 л/с. Продолжительность тушения пожара – 3 часа. Учитывая вышеизложенное, потребный расход воды на пожаротушение на расчетный срок строительства составит:</w:t>
      </w:r>
    </w:p>
    <w:p w:rsidR="00EE0F22" w:rsidRPr="004E34B8" w:rsidRDefault="00EE0F22" w:rsidP="00EE0F22">
      <w:pPr>
        <w:keepLines/>
        <w:widowControl w:val="0"/>
        <w:adjustRightInd w:val="0"/>
        <w:spacing w:after="0"/>
        <w:contextualSpacing/>
        <w:jc w:val="center"/>
        <w:textAlignment w:val="baseline"/>
        <w:rPr>
          <w:b/>
          <w:color w:val="FF0000"/>
          <w:position w:val="-24"/>
          <w:lang w:val="en-US"/>
        </w:rPr>
      </w:pPr>
      <w:r w:rsidRPr="004E34B8">
        <w:rPr>
          <w:b/>
          <w:color w:val="FF0000"/>
          <w:position w:val="-24"/>
          <w:lang w:val="en-US"/>
        </w:rPr>
        <w:object w:dxaOrig="2380" w:dyaOrig="6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6.55pt;height:34.65pt" o:ole="">
            <v:imagedata r:id="rId11" o:title=""/>
          </v:shape>
          <o:OLEObject Type="Embed" ProgID="Equation.3" ShapeID="_x0000_i1025" DrawAspect="Content" ObjectID="_1686981942" r:id="rId12"/>
        </w:object>
      </w:r>
    </w:p>
    <w:p w:rsidR="00EE0F22" w:rsidRDefault="00EE0F22" w:rsidP="004D6200">
      <w:pPr>
        <w:keepLines/>
        <w:widowControl w:val="0"/>
        <w:adjustRightInd w:val="0"/>
        <w:spacing w:after="0" w:line="240" w:lineRule="auto"/>
        <w:ind w:firstLine="709"/>
        <w:jc w:val="both"/>
        <w:textAlignment w:val="baseline"/>
        <w:rPr>
          <w:rFonts w:eastAsia="Times New Roman"/>
          <w:kern w:val="0"/>
          <w:sz w:val="28"/>
          <w:szCs w:val="28"/>
          <w:lang w:eastAsia="ru-RU"/>
        </w:rPr>
      </w:pPr>
      <w:r w:rsidRPr="003576B8">
        <w:rPr>
          <w:rFonts w:eastAsia="Times New Roman"/>
          <w:kern w:val="0"/>
          <w:sz w:val="28"/>
          <w:szCs w:val="28"/>
          <w:lang w:eastAsia="ru-RU"/>
        </w:rPr>
        <w:t>Максимальный срок восстановления пожарного объема воды должен быть не более 72 часов. Аварийный запас воды должен обеспечивать производственные нужды по аварийному графику и хозяйственно-питьевые нужды в размере 70 % от расчетного расхода в течение 12 часов.</w:t>
      </w:r>
    </w:p>
    <w:p w:rsidR="003576B8" w:rsidRPr="00537B24" w:rsidRDefault="003576B8" w:rsidP="007222A8">
      <w:pPr>
        <w:spacing w:after="0" w:line="240" w:lineRule="auto"/>
        <w:jc w:val="center"/>
        <w:rPr>
          <w:b/>
          <w:color w:val="000000" w:themeColor="text1"/>
          <w:sz w:val="28"/>
          <w:szCs w:val="28"/>
        </w:rPr>
      </w:pPr>
      <w:r w:rsidRPr="00537B24">
        <w:rPr>
          <w:b/>
          <w:color w:val="000000" w:themeColor="text1"/>
          <w:sz w:val="28"/>
          <w:szCs w:val="28"/>
        </w:rPr>
        <w:t>Проектные предложения</w:t>
      </w:r>
    </w:p>
    <w:p w:rsidR="00EE0F22" w:rsidRDefault="00EE0F22" w:rsidP="00EE0F22">
      <w:pPr>
        <w:spacing w:after="0" w:line="240" w:lineRule="auto"/>
        <w:ind w:firstLine="709"/>
        <w:jc w:val="both"/>
        <w:rPr>
          <w:rFonts w:eastAsia="Times New Roman"/>
          <w:kern w:val="0"/>
          <w:sz w:val="28"/>
          <w:szCs w:val="28"/>
          <w:lang w:eastAsia="ru-RU"/>
        </w:rPr>
      </w:pPr>
      <w:r w:rsidRPr="00C07CE5">
        <w:rPr>
          <w:rFonts w:eastAsia="Times New Roman"/>
          <w:kern w:val="0"/>
          <w:sz w:val="28"/>
          <w:szCs w:val="28"/>
          <w:lang w:eastAsia="ru-RU"/>
        </w:rPr>
        <w:t>Генеральным планом предусматривается выполнить следующие мероприятия по развитию системы водоснабжения:</w:t>
      </w:r>
    </w:p>
    <w:p w:rsidR="000B0C39" w:rsidRPr="00C07CE5" w:rsidRDefault="000B0C39" w:rsidP="000B0C39">
      <w:pPr>
        <w:tabs>
          <w:tab w:val="left" w:pos="993"/>
        </w:tabs>
        <w:spacing w:after="0" w:line="240" w:lineRule="auto"/>
        <w:ind w:firstLine="709"/>
        <w:jc w:val="both"/>
        <w:rPr>
          <w:rFonts w:eastAsia="Times New Roman"/>
          <w:kern w:val="0"/>
          <w:sz w:val="28"/>
          <w:szCs w:val="28"/>
          <w:lang w:eastAsia="ru-RU"/>
        </w:rPr>
      </w:pPr>
      <w:r>
        <w:rPr>
          <w:rFonts w:eastAsia="Times New Roman"/>
          <w:kern w:val="0"/>
          <w:sz w:val="28"/>
          <w:szCs w:val="28"/>
          <w:lang w:eastAsia="ru-RU"/>
        </w:rPr>
        <w:t>–</w:t>
      </w:r>
      <w:r>
        <w:rPr>
          <w:rFonts w:eastAsia="Times New Roman"/>
          <w:kern w:val="0"/>
          <w:sz w:val="28"/>
          <w:szCs w:val="28"/>
          <w:lang w:eastAsia="ru-RU"/>
        </w:rPr>
        <w:tab/>
        <w:t>о</w:t>
      </w:r>
      <w:r w:rsidRPr="000B0C39">
        <w:rPr>
          <w:rFonts w:eastAsia="Times New Roman"/>
          <w:kern w:val="0"/>
          <w:sz w:val="28"/>
          <w:szCs w:val="28"/>
          <w:lang w:eastAsia="ru-RU"/>
        </w:rPr>
        <w:t>хват сетями водоснабжения 100</w:t>
      </w:r>
      <w:r>
        <w:rPr>
          <w:rFonts w:eastAsia="Times New Roman"/>
          <w:kern w:val="0"/>
          <w:sz w:val="28"/>
          <w:szCs w:val="28"/>
          <w:lang w:eastAsia="ru-RU"/>
        </w:rPr>
        <w:t xml:space="preserve"> </w:t>
      </w:r>
      <w:r w:rsidRPr="000B0C39">
        <w:rPr>
          <w:rFonts w:eastAsia="Times New Roman"/>
          <w:kern w:val="0"/>
          <w:sz w:val="28"/>
          <w:szCs w:val="28"/>
          <w:lang w:eastAsia="ru-RU"/>
        </w:rPr>
        <w:t>% территории существующей и пе</w:t>
      </w:r>
      <w:r>
        <w:rPr>
          <w:rFonts w:eastAsia="Times New Roman"/>
          <w:kern w:val="0"/>
          <w:sz w:val="28"/>
          <w:szCs w:val="28"/>
          <w:lang w:eastAsia="ru-RU"/>
        </w:rPr>
        <w:t>рспективной застройки поселения;</w:t>
      </w:r>
    </w:p>
    <w:p w:rsidR="00EE0F22" w:rsidRPr="00C07CE5" w:rsidRDefault="00EE0F22" w:rsidP="002240BA">
      <w:pPr>
        <w:pStyle w:val="af3"/>
        <w:numPr>
          <w:ilvl w:val="0"/>
          <w:numId w:val="18"/>
        </w:numPr>
        <w:tabs>
          <w:tab w:val="left" w:pos="993"/>
        </w:tabs>
        <w:spacing w:after="0" w:line="240" w:lineRule="auto"/>
        <w:ind w:left="0" w:firstLine="709"/>
        <w:jc w:val="both"/>
        <w:rPr>
          <w:rFonts w:eastAsia="Times New Roman"/>
          <w:kern w:val="0"/>
          <w:sz w:val="28"/>
          <w:szCs w:val="28"/>
          <w:lang w:eastAsia="ru-RU"/>
        </w:rPr>
      </w:pPr>
      <w:r w:rsidRPr="00C07CE5">
        <w:rPr>
          <w:rFonts w:eastAsia="Times New Roman"/>
          <w:kern w:val="0"/>
          <w:sz w:val="28"/>
          <w:szCs w:val="28"/>
          <w:lang w:eastAsia="ru-RU"/>
        </w:rPr>
        <w:t xml:space="preserve">замена изношенных водопроводных сетей в </w:t>
      </w:r>
      <w:r w:rsidR="003576B8" w:rsidRPr="00C07CE5">
        <w:rPr>
          <w:rFonts w:eastAsia="Times New Roman"/>
          <w:kern w:val="0"/>
          <w:sz w:val="28"/>
          <w:szCs w:val="28"/>
          <w:lang w:eastAsia="ru-RU"/>
        </w:rPr>
        <w:t xml:space="preserve">с. </w:t>
      </w:r>
      <w:r w:rsidR="00C24837">
        <w:rPr>
          <w:rFonts w:eastAsia="Times New Roman"/>
          <w:kern w:val="0"/>
          <w:sz w:val="28"/>
          <w:szCs w:val="28"/>
          <w:lang w:eastAsia="ru-RU"/>
        </w:rPr>
        <w:t>Аксениха</w:t>
      </w:r>
      <w:r w:rsidR="002240BA">
        <w:rPr>
          <w:rFonts w:eastAsia="Times New Roman"/>
          <w:kern w:val="0"/>
          <w:sz w:val="28"/>
          <w:szCs w:val="28"/>
          <w:lang w:eastAsia="ru-RU"/>
        </w:rPr>
        <w:t xml:space="preserve"> и п. Ганино</w:t>
      </w:r>
      <w:r w:rsidRPr="00C07CE5">
        <w:rPr>
          <w:rFonts w:eastAsia="Times New Roman"/>
          <w:kern w:val="0"/>
          <w:sz w:val="28"/>
          <w:szCs w:val="28"/>
          <w:lang w:eastAsia="ru-RU"/>
        </w:rPr>
        <w:t>;</w:t>
      </w:r>
    </w:p>
    <w:p w:rsidR="00EE0F22" w:rsidRPr="00C07CE5" w:rsidRDefault="000B0C39" w:rsidP="002240BA">
      <w:pPr>
        <w:pStyle w:val="af3"/>
        <w:numPr>
          <w:ilvl w:val="0"/>
          <w:numId w:val="18"/>
        </w:numPr>
        <w:tabs>
          <w:tab w:val="left" w:pos="993"/>
        </w:tabs>
        <w:spacing w:after="0" w:line="240" w:lineRule="auto"/>
        <w:ind w:left="0" w:firstLine="709"/>
        <w:jc w:val="both"/>
        <w:rPr>
          <w:rFonts w:eastAsia="Times New Roman"/>
          <w:kern w:val="0"/>
          <w:sz w:val="28"/>
          <w:szCs w:val="28"/>
          <w:lang w:eastAsia="ru-RU"/>
        </w:rPr>
      </w:pPr>
      <w:r>
        <w:rPr>
          <w:rFonts w:eastAsia="Times New Roman"/>
          <w:kern w:val="0"/>
          <w:sz w:val="28"/>
          <w:szCs w:val="28"/>
          <w:lang w:eastAsia="ru-RU"/>
        </w:rPr>
        <w:t>п</w:t>
      </w:r>
      <w:r w:rsidRPr="000B0C39">
        <w:rPr>
          <w:rFonts w:eastAsia="Times New Roman"/>
          <w:kern w:val="0"/>
          <w:sz w:val="28"/>
          <w:szCs w:val="28"/>
          <w:lang w:eastAsia="ru-RU"/>
        </w:rPr>
        <w:t>овышение надежности водоснабжения поселения</w:t>
      </w:r>
      <w:r>
        <w:rPr>
          <w:rFonts w:eastAsia="Times New Roman"/>
          <w:kern w:val="0"/>
          <w:sz w:val="28"/>
          <w:szCs w:val="28"/>
          <w:lang w:eastAsia="ru-RU"/>
        </w:rPr>
        <w:t>,</w:t>
      </w:r>
      <w:r w:rsidRPr="00C07CE5">
        <w:rPr>
          <w:rFonts w:eastAsia="Times New Roman"/>
          <w:kern w:val="0"/>
          <w:sz w:val="28"/>
          <w:szCs w:val="28"/>
          <w:lang w:eastAsia="ru-RU"/>
        </w:rPr>
        <w:t xml:space="preserve"> </w:t>
      </w:r>
      <w:r w:rsidR="00EE0F22" w:rsidRPr="00C07CE5">
        <w:rPr>
          <w:rFonts w:eastAsia="Times New Roman"/>
          <w:kern w:val="0"/>
          <w:sz w:val="28"/>
          <w:szCs w:val="28"/>
          <w:lang w:eastAsia="ru-RU"/>
        </w:rPr>
        <w:t>замена устаревшего оборудования насосов артезианских скважин;</w:t>
      </w:r>
    </w:p>
    <w:p w:rsidR="000B0C39" w:rsidRDefault="000B0C39" w:rsidP="002240BA">
      <w:pPr>
        <w:pStyle w:val="af3"/>
        <w:numPr>
          <w:ilvl w:val="0"/>
          <w:numId w:val="18"/>
        </w:numPr>
        <w:tabs>
          <w:tab w:val="left" w:pos="709"/>
          <w:tab w:val="left" w:pos="993"/>
        </w:tabs>
        <w:spacing w:after="0" w:line="240" w:lineRule="auto"/>
        <w:ind w:left="0" w:firstLine="709"/>
        <w:jc w:val="both"/>
        <w:rPr>
          <w:rFonts w:eastAsia="Times New Roman"/>
          <w:kern w:val="0"/>
          <w:sz w:val="28"/>
          <w:szCs w:val="28"/>
          <w:lang w:eastAsia="ru-RU"/>
        </w:rPr>
      </w:pPr>
      <w:r>
        <w:rPr>
          <w:rFonts w:eastAsia="Times New Roman"/>
          <w:kern w:val="0"/>
          <w:sz w:val="28"/>
          <w:szCs w:val="28"/>
          <w:lang w:eastAsia="ru-RU"/>
        </w:rPr>
        <w:t>с</w:t>
      </w:r>
      <w:r w:rsidRPr="000B0C39">
        <w:rPr>
          <w:rFonts w:eastAsia="Times New Roman"/>
          <w:kern w:val="0"/>
          <w:sz w:val="28"/>
          <w:szCs w:val="28"/>
          <w:lang w:eastAsia="ru-RU"/>
        </w:rPr>
        <w:t>нижение тарифов на воду за счет повышения энергоэффективности и снижения затрат на техническое обслуживани</w:t>
      </w:r>
      <w:r w:rsidR="002240BA">
        <w:rPr>
          <w:rFonts w:eastAsia="Times New Roman"/>
          <w:kern w:val="0"/>
          <w:sz w:val="28"/>
          <w:szCs w:val="28"/>
          <w:lang w:eastAsia="ru-RU"/>
        </w:rPr>
        <w:t>е и ремонт систем водоснабжения;</w:t>
      </w:r>
    </w:p>
    <w:p w:rsidR="002240BA" w:rsidRPr="002240BA" w:rsidRDefault="002240BA" w:rsidP="002240BA">
      <w:pPr>
        <w:pStyle w:val="af3"/>
        <w:numPr>
          <w:ilvl w:val="0"/>
          <w:numId w:val="18"/>
        </w:numPr>
        <w:tabs>
          <w:tab w:val="left" w:pos="709"/>
          <w:tab w:val="left" w:pos="993"/>
        </w:tabs>
        <w:spacing w:after="0" w:line="240" w:lineRule="auto"/>
        <w:ind w:left="0" w:firstLine="709"/>
        <w:jc w:val="both"/>
        <w:rPr>
          <w:rFonts w:eastAsia="Times New Roman"/>
          <w:kern w:val="0"/>
          <w:sz w:val="28"/>
          <w:szCs w:val="28"/>
          <w:lang w:eastAsia="ru-RU"/>
        </w:rPr>
      </w:pPr>
      <w:r w:rsidRPr="002240BA">
        <w:rPr>
          <w:rFonts w:eastAsia="Times New Roman"/>
          <w:kern w:val="0"/>
          <w:sz w:val="28"/>
          <w:szCs w:val="28"/>
          <w:lang w:eastAsia="ru-RU"/>
        </w:rPr>
        <w:t>сокращение потерь и нерационального использования питьевой воды за счет комплекса водосберегающих мер, включающих установку водосберегающей арматуры, учет водопотребления в зданиях и квартирах, введение платы за в</w:t>
      </w:r>
      <w:r>
        <w:rPr>
          <w:rFonts w:eastAsia="Times New Roman"/>
          <w:kern w:val="0"/>
          <w:sz w:val="28"/>
          <w:szCs w:val="28"/>
          <w:lang w:eastAsia="ru-RU"/>
        </w:rPr>
        <w:t>оду по фактическому потреблению.</w:t>
      </w:r>
    </w:p>
    <w:p w:rsidR="00C07CE5" w:rsidRPr="00C07CE5" w:rsidRDefault="00C07CE5" w:rsidP="00C07CE5">
      <w:pPr>
        <w:pStyle w:val="af3"/>
        <w:tabs>
          <w:tab w:val="left" w:pos="993"/>
        </w:tabs>
        <w:spacing w:after="0" w:line="240" w:lineRule="auto"/>
        <w:ind w:left="709"/>
        <w:jc w:val="both"/>
        <w:rPr>
          <w:rFonts w:eastAsia="Times New Roman"/>
          <w:color w:val="FF0000"/>
          <w:kern w:val="0"/>
          <w:sz w:val="28"/>
          <w:szCs w:val="28"/>
          <w:lang w:eastAsia="ru-RU"/>
        </w:rPr>
      </w:pPr>
    </w:p>
    <w:p w:rsidR="00473004" w:rsidRPr="006167A7" w:rsidRDefault="004A0606" w:rsidP="00E317C8">
      <w:pPr>
        <w:pStyle w:val="af3"/>
        <w:keepNext/>
        <w:keepLines/>
        <w:numPr>
          <w:ilvl w:val="2"/>
          <w:numId w:val="40"/>
        </w:numPr>
        <w:spacing w:before="360" w:after="240" w:line="240" w:lineRule="auto"/>
        <w:ind w:left="1225" w:hanging="505"/>
        <w:jc w:val="center"/>
        <w:outlineLvl w:val="2"/>
        <w:rPr>
          <w:b/>
          <w:sz w:val="28"/>
          <w:szCs w:val="28"/>
        </w:rPr>
      </w:pPr>
      <w:bookmarkStart w:id="272" w:name="_Toc75786837"/>
      <w:r w:rsidRPr="006167A7">
        <w:rPr>
          <w:b/>
          <w:sz w:val="28"/>
          <w:szCs w:val="28"/>
        </w:rPr>
        <w:lastRenderedPageBreak/>
        <w:t>Водоотведение</w:t>
      </w:r>
      <w:bookmarkEnd w:id="271"/>
      <w:bookmarkEnd w:id="272"/>
      <w:r w:rsidR="00473004" w:rsidRPr="006167A7">
        <w:rPr>
          <w:b/>
          <w:sz w:val="28"/>
          <w:szCs w:val="28"/>
        </w:rPr>
        <w:tab/>
      </w:r>
    </w:p>
    <w:p w:rsidR="008731E3" w:rsidRPr="005A19F6" w:rsidRDefault="008731E3" w:rsidP="008731E3">
      <w:pPr>
        <w:spacing w:after="0" w:line="240" w:lineRule="auto"/>
        <w:ind w:firstLine="709"/>
        <w:jc w:val="both"/>
        <w:rPr>
          <w:sz w:val="28"/>
          <w:szCs w:val="28"/>
        </w:rPr>
      </w:pPr>
      <w:bookmarkStart w:id="273" w:name="_Toc336437451"/>
      <w:bookmarkStart w:id="274" w:name="_Toc518319358"/>
      <w:bookmarkStart w:id="275" w:name="_Toc527638449"/>
      <w:r w:rsidRPr="005A19F6">
        <w:rPr>
          <w:sz w:val="28"/>
          <w:szCs w:val="28"/>
        </w:rPr>
        <w:t>Федеральный закон от 07.12.2011 № 416-ФЗ «О водоснабжении и водоотведении» даёт определение понятию «водоотведение» как приём, транспортировка и очистка сточных вод с использованием централизованной системы водоотведения.</w:t>
      </w:r>
    </w:p>
    <w:p w:rsidR="008731E3" w:rsidRDefault="008731E3" w:rsidP="008731E3">
      <w:pPr>
        <w:spacing w:after="0" w:line="240" w:lineRule="auto"/>
        <w:ind w:firstLine="709"/>
        <w:jc w:val="both"/>
        <w:rPr>
          <w:sz w:val="28"/>
          <w:szCs w:val="28"/>
        </w:rPr>
      </w:pPr>
      <w:r w:rsidRPr="005A19F6">
        <w:rPr>
          <w:sz w:val="28"/>
          <w:szCs w:val="28"/>
        </w:rPr>
        <w:t xml:space="preserve">В соответствии с определением, которое даётся в том же законе, понятие «централизованная система водоотведения (канализации)» это комплекс технологически связанных между собой инженерных сооружений, предназначенных для водоотведения. В населённых пунктах </w:t>
      </w:r>
      <w:r w:rsidR="00F809D7">
        <w:rPr>
          <w:sz w:val="28"/>
          <w:szCs w:val="28"/>
        </w:rPr>
        <w:t>Аксенихинского</w:t>
      </w:r>
      <w:r w:rsidR="005A19F6" w:rsidRPr="005A19F6">
        <w:rPr>
          <w:sz w:val="28"/>
          <w:szCs w:val="28"/>
        </w:rPr>
        <w:t xml:space="preserve"> сельсовета </w:t>
      </w:r>
      <w:r w:rsidRPr="005A19F6">
        <w:rPr>
          <w:sz w:val="28"/>
          <w:szCs w:val="28"/>
        </w:rPr>
        <w:t xml:space="preserve">такой комплекс отсутствует. </w:t>
      </w:r>
      <w:r w:rsidR="002240BA" w:rsidRPr="002240BA">
        <w:rPr>
          <w:sz w:val="28"/>
          <w:szCs w:val="28"/>
        </w:rPr>
        <w:t>Стоки от общественных зданий и многоквартирных жилых домов децентрализованы, со сбором в выгребные ямы. Стоки от частного сектора поступают в выгреба и надворные уборные</w:t>
      </w:r>
      <w:r w:rsidR="002240BA">
        <w:rPr>
          <w:sz w:val="28"/>
          <w:szCs w:val="28"/>
        </w:rPr>
        <w:t>. Ливневая</w:t>
      </w:r>
      <w:r w:rsidR="002240BA" w:rsidRPr="002240BA">
        <w:rPr>
          <w:sz w:val="28"/>
          <w:szCs w:val="28"/>
        </w:rPr>
        <w:t xml:space="preserve"> канализация закрытого типа в </w:t>
      </w:r>
      <w:r w:rsidR="002240BA">
        <w:rPr>
          <w:sz w:val="28"/>
          <w:szCs w:val="28"/>
        </w:rPr>
        <w:t>Аксенихинском</w:t>
      </w:r>
      <w:r w:rsidR="002240BA" w:rsidRPr="002240BA">
        <w:rPr>
          <w:sz w:val="28"/>
          <w:szCs w:val="28"/>
        </w:rPr>
        <w:t xml:space="preserve"> сельсове</w:t>
      </w:r>
      <w:r w:rsidR="002240BA">
        <w:rPr>
          <w:sz w:val="28"/>
          <w:szCs w:val="28"/>
        </w:rPr>
        <w:t>те</w:t>
      </w:r>
      <w:r w:rsidR="002240BA" w:rsidRPr="002240BA">
        <w:rPr>
          <w:sz w:val="28"/>
          <w:szCs w:val="28"/>
        </w:rPr>
        <w:t xml:space="preserve"> отсутствует. В настоящее время поверхностный водоотвод осуществляется с помощью постоянных и временных мелких ручьёв, кюветов и дренажных канав. Сброс поверхностного</w:t>
      </w:r>
      <w:r w:rsidR="002240BA">
        <w:rPr>
          <w:sz w:val="28"/>
          <w:szCs w:val="28"/>
        </w:rPr>
        <w:t xml:space="preserve"> стока осуществляется в водоприе</w:t>
      </w:r>
      <w:r w:rsidR="002240BA" w:rsidRPr="002240BA">
        <w:rPr>
          <w:sz w:val="28"/>
          <w:szCs w:val="28"/>
        </w:rPr>
        <w:t>мники без очистки.</w:t>
      </w:r>
    </w:p>
    <w:p w:rsidR="000947D1" w:rsidRPr="000947D1" w:rsidRDefault="000947D1" w:rsidP="000947D1">
      <w:pPr>
        <w:pStyle w:val="af3"/>
        <w:spacing w:after="0" w:line="240" w:lineRule="auto"/>
        <w:ind w:left="993"/>
        <w:jc w:val="center"/>
        <w:rPr>
          <w:rFonts w:eastAsia="Times New Roman"/>
          <w:kern w:val="0"/>
          <w:sz w:val="28"/>
          <w:szCs w:val="28"/>
          <w:lang w:eastAsia="ru-RU"/>
        </w:rPr>
      </w:pPr>
      <w:r w:rsidRPr="000947D1">
        <w:rPr>
          <w:rFonts w:eastAsia="Times New Roman"/>
          <w:b/>
          <w:kern w:val="0"/>
          <w:sz w:val="28"/>
          <w:szCs w:val="28"/>
          <w:lang w:eastAsia="ru-RU"/>
        </w:rPr>
        <w:t>Расчет водоотведения</w:t>
      </w:r>
    </w:p>
    <w:p w:rsidR="000947D1" w:rsidRPr="004E34B8" w:rsidRDefault="000947D1" w:rsidP="000947D1">
      <w:pPr>
        <w:spacing w:after="0" w:line="240" w:lineRule="auto"/>
        <w:ind w:firstLine="709"/>
        <w:jc w:val="both"/>
        <w:rPr>
          <w:rFonts w:eastAsia="Times New Roman"/>
          <w:color w:val="FF0000"/>
          <w:kern w:val="0"/>
          <w:sz w:val="20"/>
          <w:szCs w:val="20"/>
          <w:lang w:eastAsia="ru-RU"/>
        </w:rPr>
      </w:pPr>
    </w:p>
    <w:p w:rsidR="000947D1" w:rsidRPr="000947D1" w:rsidRDefault="000947D1" w:rsidP="000947D1">
      <w:pPr>
        <w:spacing w:after="0" w:line="240" w:lineRule="auto"/>
        <w:ind w:firstLine="709"/>
        <w:jc w:val="both"/>
        <w:rPr>
          <w:rFonts w:eastAsia="Times New Roman"/>
          <w:kern w:val="0"/>
          <w:sz w:val="28"/>
          <w:szCs w:val="28"/>
          <w:lang w:eastAsia="ru-RU"/>
        </w:rPr>
      </w:pPr>
      <w:r w:rsidRPr="000947D1">
        <w:rPr>
          <w:rFonts w:eastAsia="Times New Roman"/>
          <w:kern w:val="0"/>
          <w:sz w:val="28"/>
          <w:szCs w:val="28"/>
          <w:lang w:eastAsia="ru-RU"/>
        </w:rPr>
        <w:t>При проектировании систем водоотведения населенных пунктов, расчетное удельное среднесуточное (за год) водоотведение бытовых сточных вод от жилых зданий следует принимать равным расчетному удельному среднесуточному (за год) водопотреблению (СП 32.13330.2018 Канализация. Наружные сети и сооружения. СНиП 2.04.03-85 (с Изменением №</w:t>
      </w:r>
      <w:r w:rsidR="00371F23">
        <w:rPr>
          <w:rFonts w:eastAsia="Times New Roman"/>
          <w:kern w:val="0"/>
          <w:sz w:val="28"/>
          <w:szCs w:val="28"/>
          <w:lang w:eastAsia="ru-RU"/>
        </w:rPr>
        <w:t xml:space="preserve"> </w:t>
      </w:r>
      <w:r w:rsidRPr="000947D1">
        <w:rPr>
          <w:rFonts w:eastAsia="Times New Roman"/>
          <w:kern w:val="0"/>
          <w:sz w:val="28"/>
          <w:szCs w:val="28"/>
          <w:lang w:eastAsia="ru-RU"/>
        </w:rPr>
        <w:t>1).</w:t>
      </w:r>
    </w:p>
    <w:p w:rsidR="004D6200" w:rsidRPr="000947D1" w:rsidRDefault="000947D1" w:rsidP="004D6200">
      <w:pPr>
        <w:suppressAutoHyphens/>
        <w:spacing w:after="0" w:line="240" w:lineRule="auto"/>
        <w:ind w:firstLine="720"/>
        <w:jc w:val="both"/>
        <w:rPr>
          <w:rFonts w:eastAsia="Times New Roman"/>
          <w:kern w:val="0"/>
          <w:lang w:eastAsia="ar-SA"/>
        </w:rPr>
      </w:pPr>
      <w:r w:rsidRPr="000947D1">
        <w:rPr>
          <w:rFonts w:eastAsia="Times New Roman"/>
          <w:kern w:val="0"/>
          <w:sz w:val="28"/>
          <w:szCs w:val="28"/>
          <w:lang w:eastAsia="ar-SA"/>
        </w:rPr>
        <w:t xml:space="preserve">Прогнозируемые объемы сточных вод на расчетный период </w:t>
      </w:r>
      <w:r w:rsidR="00F809D7">
        <w:rPr>
          <w:rFonts w:eastAsia="Times New Roman"/>
          <w:kern w:val="0"/>
          <w:sz w:val="28"/>
          <w:szCs w:val="28"/>
          <w:lang w:eastAsia="ar-SA"/>
        </w:rPr>
        <w:t>Аксенихинского</w:t>
      </w:r>
      <w:r w:rsidRPr="000947D1">
        <w:rPr>
          <w:rFonts w:eastAsia="Times New Roman"/>
          <w:kern w:val="0"/>
          <w:sz w:val="28"/>
          <w:szCs w:val="28"/>
          <w:lang w:eastAsia="ar-SA"/>
        </w:rPr>
        <w:t xml:space="preserve"> сельсовета приведены ниже</w:t>
      </w:r>
      <w:r w:rsidRPr="000947D1">
        <w:rPr>
          <w:rFonts w:eastAsia="Times New Roman"/>
          <w:kern w:val="0"/>
          <w:lang w:eastAsia="ar-SA"/>
        </w:rPr>
        <w:t>.</w:t>
      </w:r>
    </w:p>
    <w:p w:rsidR="000947D1" w:rsidRPr="004E34B8" w:rsidRDefault="00655F7E" w:rsidP="000947D1">
      <w:pPr>
        <w:suppressAutoHyphens/>
        <w:spacing w:after="0" w:line="240" w:lineRule="auto"/>
        <w:jc w:val="both"/>
        <w:rPr>
          <w:b/>
          <w:bCs/>
          <w:color w:val="FF0000"/>
        </w:rPr>
      </w:pPr>
      <w:r>
        <w:rPr>
          <w:b/>
          <w:bCs/>
          <w:color w:val="000000" w:themeColor="text1"/>
        </w:rPr>
        <w:t>Таблица 23</w:t>
      </w:r>
      <w:r w:rsidR="000947D1" w:rsidRPr="00194266">
        <w:rPr>
          <w:b/>
          <w:bCs/>
          <w:color w:val="000000" w:themeColor="text1"/>
        </w:rPr>
        <w:t xml:space="preserve"> -</w:t>
      </w:r>
      <w:r w:rsidR="000947D1" w:rsidRPr="004E34B8">
        <w:rPr>
          <w:b/>
          <w:bCs/>
          <w:color w:val="FF0000"/>
        </w:rPr>
        <w:t xml:space="preserve"> </w:t>
      </w:r>
      <w:r w:rsidR="000947D1" w:rsidRPr="000947D1">
        <w:rPr>
          <w:b/>
          <w:bCs/>
        </w:rPr>
        <w:t xml:space="preserve">Расчет прогноза объемов водоотведения на расчетный срок </w:t>
      </w:r>
      <w:r w:rsidR="00F809D7">
        <w:rPr>
          <w:b/>
          <w:bCs/>
        </w:rPr>
        <w:t>Аксенихинского</w:t>
      </w:r>
      <w:r w:rsidR="000947D1" w:rsidRPr="000947D1">
        <w:rPr>
          <w:b/>
          <w:bCs/>
        </w:rPr>
        <w:t xml:space="preserve"> сельсовета</w:t>
      </w:r>
    </w:p>
    <w:tbl>
      <w:tblPr>
        <w:tblW w:w="5000" w:type="pct"/>
        <w:tblLayout w:type="fixed"/>
        <w:tblLook w:val="04A0" w:firstRow="1" w:lastRow="0" w:firstColumn="1" w:lastColumn="0" w:noHBand="0" w:noVBand="1"/>
      </w:tblPr>
      <w:tblGrid>
        <w:gridCol w:w="675"/>
        <w:gridCol w:w="1843"/>
        <w:gridCol w:w="1136"/>
        <w:gridCol w:w="1442"/>
        <w:gridCol w:w="1232"/>
        <w:gridCol w:w="1432"/>
        <w:gridCol w:w="1138"/>
        <w:gridCol w:w="1524"/>
      </w:tblGrid>
      <w:tr w:rsidR="000947D1" w:rsidRPr="004E34B8" w:rsidTr="0095132F">
        <w:trPr>
          <w:trHeight w:val="1020"/>
        </w:trPr>
        <w:tc>
          <w:tcPr>
            <w:tcW w:w="324" w:type="pct"/>
            <w:vMerge w:val="restart"/>
            <w:tcBorders>
              <w:top w:val="single" w:sz="4" w:space="0" w:color="auto"/>
              <w:left w:val="single" w:sz="4" w:space="0" w:color="auto"/>
              <w:right w:val="single" w:sz="4" w:space="0" w:color="auto"/>
            </w:tcBorders>
            <w:vAlign w:val="center"/>
          </w:tcPr>
          <w:p w:rsidR="000947D1" w:rsidRPr="00176CA3" w:rsidRDefault="00194266" w:rsidP="006330E9">
            <w:pPr>
              <w:spacing w:after="0" w:line="240" w:lineRule="auto"/>
              <w:jc w:val="center"/>
              <w:rPr>
                <w:rFonts w:eastAsia="Times New Roman"/>
                <w:b/>
                <w:kern w:val="0"/>
                <w:lang w:eastAsia="ru-RU"/>
              </w:rPr>
            </w:pPr>
            <w:r w:rsidRPr="008F4C02">
              <w:rPr>
                <w:b/>
                <w:color w:val="000000" w:themeColor="text1"/>
              </w:rPr>
              <w:t>№ п/п</w:t>
            </w:r>
            <w:r w:rsidR="000947D1" w:rsidRPr="00176CA3">
              <w:rPr>
                <w:rFonts w:eastAsia="Times New Roman"/>
                <w:b/>
                <w:kern w:val="0"/>
                <w:lang w:eastAsia="ru-RU"/>
              </w:rPr>
              <w:t xml:space="preserve"> </w:t>
            </w:r>
          </w:p>
        </w:tc>
        <w:tc>
          <w:tcPr>
            <w:tcW w:w="884"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947D1" w:rsidRPr="00176CA3" w:rsidRDefault="000947D1" w:rsidP="006330E9">
            <w:pPr>
              <w:spacing w:after="0" w:line="240" w:lineRule="auto"/>
              <w:jc w:val="center"/>
              <w:rPr>
                <w:rFonts w:eastAsia="Times New Roman"/>
                <w:b/>
                <w:kern w:val="0"/>
                <w:lang w:val="en-US" w:eastAsia="ru-RU"/>
              </w:rPr>
            </w:pPr>
            <w:r w:rsidRPr="00176CA3">
              <w:rPr>
                <w:rFonts w:eastAsia="Times New Roman"/>
                <w:b/>
                <w:kern w:val="0"/>
                <w:lang w:val="en-US" w:eastAsia="ru-RU"/>
              </w:rPr>
              <w:t>Наименование потребителей</w:t>
            </w:r>
          </w:p>
        </w:tc>
        <w:tc>
          <w:tcPr>
            <w:tcW w:w="1237" w:type="pct"/>
            <w:gridSpan w:val="2"/>
            <w:tcBorders>
              <w:top w:val="single" w:sz="4" w:space="0" w:color="auto"/>
              <w:left w:val="nil"/>
              <w:bottom w:val="single" w:sz="4" w:space="0" w:color="auto"/>
              <w:right w:val="single" w:sz="4" w:space="0" w:color="000000"/>
            </w:tcBorders>
            <w:shd w:val="clear" w:color="auto" w:fill="auto"/>
            <w:vAlign w:val="center"/>
            <w:hideMark/>
          </w:tcPr>
          <w:p w:rsidR="000947D1" w:rsidRPr="00176CA3" w:rsidRDefault="000947D1" w:rsidP="006330E9">
            <w:pPr>
              <w:spacing w:after="0" w:line="240" w:lineRule="auto"/>
              <w:jc w:val="center"/>
              <w:rPr>
                <w:rFonts w:eastAsia="Times New Roman"/>
                <w:b/>
                <w:kern w:val="0"/>
                <w:lang w:eastAsia="ru-RU"/>
              </w:rPr>
            </w:pPr>
            <w:r w:rsidRPr="00176CA3">
              <w:rPr>
                <w:rFonts w:eastAsia="Times New Roman"/>
                <w:b/>
                <w:kern w:val="0"/>
                <w:lang w:val="en-US" w:eastAsia="ru-RU"/>
              </w:rPr>
              <w:t>Число жителей, чел</w:t>
            </w:r>
            <w:r w:rsidRPr="00176CA3">
              <w:rPr>
                <w:rFonts w:eastAsia="Times New Roman"/>
                <w:b/>
                <w:kern w:val="0"/>
                <w:lang w:eastAsia="ru-RU"/>
              </w:rPr>
              <w:t>овек</w:t>
            </w:r>
          </w:p>
        </w:tc>
        <w:tc>
          <w:tcPr>
            <w:tcW w:w="1278" w:type="pct"/>
            <w:gridSpan w:val="2"/>
            <w:tcBorders>
              <w:top w:val="single" w:sz="4" w:space="0" w:color="auto"/>
              <w:left w:val="nil"/>
              <w:bottom w:val="single" w:sz="4" w:space="0" w:color="auto"/>
              <w:right w:val="single" w:sz="4" w:space="0" w:color="000000"/>
            </w:tcBorders>
            <w:shd w:val="clear" w:color="auto" w:fill="auto"/>
            <w:vAlign w:val="center"/>
            <w:hideMark/>
          </w:tcPr>
          <w:p w:rsidR="000947D1" w:rsidRPr="00176CA3" w:rsidRDefault="000947D1" w:rsidP="006330E9">
            <w:pPr>
              <w:spacing w:after="0" w:line="240" w:lineRule="auto"/>
              <w:jc w:val="center"/>
              <w:rPr>
                <w:rFonts w:eastAsia="Times New Roman"/>
                <w:b/>
                <w:kern w:val="0"/>
                <w:lang w:eastAsia="ru-RU"/>
              </w:rPr>
            </w:pPr>
            <w:r w:rsidRPr="00176CA3">
              <w:rPr>
                <w:rFonts w:eastAsia="Times New Roman"/>
                <w:b/>
                <w:kern w:val="0"/>
                <w:lang w:eastAsia="ru-RU"/>
              </w:rPr>
              <w:t>Норма водоотведения, л/сут на человека</w:t>
            </w:r>
          </w:p>
        </w:tc>
        <w:tc>
          <w:tcPr>
            <w:tcW w:w="1277" w:type="pct"/>
            <w:gridSpan w:val="2"/>
            <w:tcBorders>
              <w:top w:val="single" w:sz="4" w:space="0" w:color="auto"/>
              <w:left w:val="nil"/>
              <w:bottom w:val="single" w:sz="4" w:space="0" w:color="auto"/>
              <w:right w:val="single" w:sz="4" w:space="0" w:color="000000"/>
            </w:tcBorders>
            <w:shd w:val="clear" w:color="auto" w:fill="auto"/>
            <w:vAlign w:val="center"/>
            <w:hideMark/>
          </w:tcPr>
          <w:p w:rsidR="000947D1" w:rsidRPr="00176CA3" w:rsidRDefault="000947D1" w:rsidP="006330E9">
            <w:pPr>
              <w:spacing w:after="0" w:line="240" w:lineRule="auto"/>
              <w:jc w:val="center"/>
              <w:rPr>
                <w:rFonts w:eastAsia="Times New Roman"/>
                <w:b/>
                <w:kern w:val="0"/>
                <w:lang w:eastAsia="ru-RU"/>
              </w:rPr>
            </w:pPr>
            <w:r w:rsidRPr="00176CA3">
              <w:rPr>
                <w:rFonts w:eastAsia="Times New Roman"/>
                <w:b/>
                <w:kern w:val="0"/>
                <w:lang w:val="en-US" w:eastAsia="ru-RU"/>
              </w:rPr>
              <w:t>Суточный расход, м</w:t>
            </w:r>
            <w:r w:rsidRPr="00176CA3">
              <w:rPr>
                <w:rFonts w:eastAsia="Times New Roman"/>
                <w:b/>
                <w:kern w:val="0"/>
                <w:vertAlign w:val="superscript"/>
                <w:lang w:val="en-US" w:eastAsia="ru-RU"/>
              </w:rPr>
              <w:t>3</w:t>
            </w:r>
            <w:r w:rsidRPr="00176CA3">
              <w:rPr>
                <w:rFonts w:eastAsia="Times New Roman"/>
                <w:b/>
                <w:kern w:val="0"/>
                <w:lang w:val="en-US" w:eastAsia="ru-RU"/>
              </w:rPr>
              <w:t>/сут</w:t>
            </w:r>
          </w:p>
        </w:tc>
      </w:tr>
      <w:tr w:rsidR="000947D1" w:rsidRPr="004E34B8" w:rsidTr="0095132F">
        <w:trPr>
          <w:trHeight w:val="510"/>
        </w:trPr>
        <w:tc>
          <w:tcPr>
            <w:tcW w:w="324" w:type="pct"/>
            <w:vMerge/>
            <w:tcBorders>
              <w:left w:val="single" w:sz="4" w:space="0" w:color="auto"/>
              <w:bottom w:val="single" w:sz="4" w:space="0" w:color="auto"/>
              <w:right w:val="single" w:sz="4" w:space="0" w:color="auto"/>
            </w:tcBorders>
          </w:tcPr>
          <w:p w:rsidR="000947D1" w:rsidRPr="00176CA3" w:rsidRDefault="000947D1" w:rsidP="006330E9">
            <w:pPr>
              <w:spacing w:after="0" w:line="240" w:lineRule="auto"/>
              <w:rPr>
                <w:rFonts w:eastAsia="Times New Roman"/>
                <w:b/>
                <w:kern w:val="0"/>
                <w:lang w:val="en-US" w:eastAsia="ru-RU"/>
              </w:rPr>
            </w:pPr>
          </w:p>
        </w:tc>
        <w:tc>
          <w:tcPr>
            <w:tcW w:w="884" w:type="pct"/>
            <w:vMerge/>
            <w:tcBorders>
              <w:top w:val="single" w:sz="4" w:space="0" w:color="auto"/>
              <w:left w:val="single" w:sz="4" w:space="0" w:color="auto"/>
              <w:bottom w:val="single" w:sz="4" w:space="0" w:color="auto"/>
              <w:right w:val="single" w:sz="4" w:space="0" w:color="auto"/>
            </w:tcBorders>
            <w:vAlign w:val="center"/>
            <w:hideMark/>
          </w:tcPr>
          <w:p w:rsidR="000947D1" w:rsidRPr="00176CA3" w:rsidRDefault="000947D1" w:rsidP="006330E9">
            <w:pPr>
              <w:spacing w:after="0" w:line="240" w:lineRule="auto"/>
              <w:rPr>
                <w:rFonts w:eastAsia="Times New Roman"/>
                <w:b/>
                <w:kern w:val="0"/>
                <w:lang w:val="en-US" w:eastAsia="ru-RU"/>
              </w:rPr>
            </w:pPr>
          </w:p>
        </w:tc>
        <w:tc>
          <w:tcPr>
            <w:tcW w:w="545" w:type="pct"/>
            <w:tcBorders>
              <w:top w:val="nil"/>
              <w:left w:val="nil"/>
              <w:bottom w:val="single" w:sz="4" w:space="0" w:color="auto"/>
              <w:right w:val="single" w:sz="4" w:space="0" w:color="auto"/>
            </w:tcBorders>
            <w:shd w:val="clear" w:color="auto" w:fill="auto"/>
            <w:vAlign w:val="center"/>
            <w:hideMark/>
          </w:tcPr>
          <w:p w:rsidR="000947D1" w:rsidRPr="00176CA3" w:rsidRDefault="000947D1" w:rsidP="006330E9">
            <w:pPr>
              <w:spacing w:after="0" w:line="240" w:lineRule="auto"/>
              <w:jc w:val="center"/>
              <w:rPr>
                <w:rFonts w:eastAsia="Times New Roman"/>
                <w:b/>
                <w:kern w:val="0"/>
                <w:lang w:val="en-US" w:eastAsia="ru-RU"/>
              </w:rPr>
            </w:pPr>
            <w:r w:rsidRPr="00176CA3">
              <w:rPr>
                <w:rFonts w:eastAsia="Times New Roman"/>
                <w:b/>
                <w:bCs/>
                <w:kern w:val="0"/>
                <w:lang w:val="en-US" w:eastAsia="ru-RU"/>
              </w:rPr>
              <w:t>Первая</w:t>
            </w:r>
            <w:r w:rsidRPr="00176CA3">
              <w:rPr>
                <w:rFonts w:eastAsia="Times New Roman"/>
                <w:b/>
                <w:kern w:val="0"/>
                <w:lang w:val="en-US" w:eastAsia="ru-RU"/>
              </w:rPr>
              <w:t xml:space="preserve"> очередь</w:t>
            </w:r>
          </w:p>
        </w:tc>
        <w:tc>
          <w:tcPr>
            <w:tcW w:w="692" w:type="pct"/>
            <w:tcBorders>
              <w:top w:val="nil"/>
              <w:left w:val="nil"/>
              <w:bottom w:val="single" w:sz="4" w:space="0" w:color="auto"/>
              <w:right w:val="single" w:sz="4" w:space="0" w:color="auto"/>
            </w:tcBorders>
            <w:shd w:val="clear" w:color="auto" w:fill="auto"/>
            <w:vAlign w:val="center"/>
            <w:hideMark/>
          </w:tcPr>
          <w:p w:rsidR="000947D1" w:rsidRPr="00176CA3" w:rsidRDefault="000947D1" w:rsidP="006330E9">
            <w:pPr>
              <w:spacing w:after="0" w:line="240" w:lineRule="auto"/>
              <w:jc w:val="center"/>
              <w:rPr>
                <w:rFonts w:eastAsia="Times New Roman"/>
                <w:b/>
                <w:kern w:val="0"/>
                <w:lang w:val="en-US" w:eastAsia="ru-RU"/>
              </w:rPr>
            </w:pPr>
            <w:r w:rsidRPr="00176CA3">
              <w:rPr>
                <w:rFonts w:eastAsia="Times New Roman"/>
                <w:b/>
                <w:kern w:val="0"/>
                <w:lang w:val="en-US" w:eastAsia="ru-RU"/>
              </w:rPr>
              <w:t>Расч</w:t>
            </w:r>
            <w:r w:rsidRPr="00176CA3">
              <w:rPr>
                <w:rFonts w:eastAsia="Times New Roman"/>
                <w:b/>
                <w:kern w:val="0"/>
                <w:lang w:eastAsia="ru-RU"/>
              </w:rPr>
              <w:t>е</w:t>
            </w:r>
            <w:r w:rsidRPr="00176CA3">
              <w:rPr>
                <w:rFonts w:eastAsia="Times New Roman"/>
                <w:b/>
                <w:kern w:val="0"/>
                <w:lang w:val="en-US" w:eastAsia="ru-RU"/>
              </w:rPr>
              <w:t>тный срок</w:t>
            </w:r>
          </w:p>
        </w:tc>
        <w:tc>
          <w:tcPr>
            <w:tcW w:w="591" w:type="pct"/>
            <w:tcBorders>
              <w:top w:val="nil"/>
              <w:left w:val="nil"/>
              <w:bottom w:val="single" w:sz="4" w:space="0" w:color="auto"/>
              <w:right w:val="single" w:sz="4" w:space="0" w:color="auto"/>
            </w:tcBorders>
            <w:shd w:val="clear" w:color="auto" w:fill="auto"/>
            <w:vAlign w:val="center"/>
            <w:hideMark/>
          </w:tcPr>
          <w:p w:rsidR="000947D1" w:rsidRPr="00176CA3" w:rsidRDefault="000947D1" w:rsidP="006330E9">
            <w:pPr>
              <w:spacing w:after="0" w:line="240" w:lineRule="auto"/>
              <w:jc w:val="center"/>
              <w:rPr>
                <w:rFonts w:eastAsia="Times New Roman"/>
                <w:b/>
                <w:kern w:val="0"/>
                <w:lang w:val="en-US" w:eastAsia="ru-RU"/>
              </w:rPr>
            </w:pPr>
            <w:r w:rsidRPr="00176CA3">
              <w:rPr>
                <w:rFonts w:eastAsia="Times New Roman"/>
                <w:b/>
                <w:bCs/>
                <w:kern w:val="0"/>
                <w:lang w:val="en-US" w:eastAsia="ru-RU"/>
              </w:rPr>
              <w:t>Первая</w:t>
            </w:r>
            <w:r w:rsidRPr="00176CA3">
              <w:rPr>
                <w:rFonts w:eastAsia="Times New Roman"/>
                <w:b/>
                <w:kern w:val="0"/>
                <w:lang w:val="en-US" w:eastAsia="ru-RU"/>
              </w:rPr>
              <w:t xml:space="preserve"> очередь</w:t>
            </w:r>
          </w:p>
        </w:tc>
        <w:tc>
          <w:tcPr>
            <w:tcW w:w="687" w:type="pct"/>
            <w:tcBorders>
              <w:top w:val="nil"/>
              <w:left w:val="nil"/>
              <w:bottom w:val="single" w:sz="4" w:space="0" w:color="auto"/>
              <w:right w:val="single" w:sz="4" w:space="0" w:color="auto"/>
            </w:tcBorders>
            <w:shd w:val="clear" w:color="auto" w:fill="auto"/>
            <w:vAlign w:val="center"/>
            <w:hideMark/>
          </w:tcPr>
          <w:p w:rsidR="000947D1" w:rsidRPr="00176CA3" w:rsidRDefault="000947D1" w:rsidP="006330E9">
            <w:pPr>
              <w:spacing w:after="0" w:line="240" w:lineRule="auto"/>
              <w:jc w:val="center"/>
              <w:rPr>
                <w:rFonts w:eastAsia="Times New Roman"/>
                <w:b/>
                <w:kern w:val="0"/>
                <w:lang w:val="en-US" w:eastAsia="ru-RU"/>
              </w:rPr>
            </w:pPr>
            <w:r w:rsidRPr="00176CA3">
              <w:rPr>
                <w:rFonts w:eastAsia="Times New Roman"/>
                <w:b/>
                <w:kern w:val="0"/>
                <w:lang w:val="en-US" w:eastAsia="ru-RU"/>
              </w:rPr>
              <w:t>Расч</w:t>
            </w:r>
            <w:r w:rsidRPr="00176CA3">
              <w:rPr>
                <w:rFonts w:eastAsia="Times New Roman"/>
                <w:b/>
                <w:kern w:val="0"/>
                <w:lang w:eastAsia="ru-RU"/>
              </w:rPr>
              <w:t>е</w:t>
            </w:r>
            <w:r w:rsidRPr="00176CA3">
              <w:rPr>
                <w:rFonts w:eastAsia="Times New Roman"/>
                <w:b/>
                <w:kern w:val="0"/>
                <w:lang w:val="en-US" w:eastAsia="ru-RU"/>
              </w:rPr>
              <w:t>тный срок</w:t>
            </w:r>
          </w:p>
        </w:tc>
        <w:tc>
          <w:tcPr>
            <w:tcW w:w="546" w:type="pct"/>
            <w:tcBorders>
              <w:top w:val="nil"/>
              <w:left w:val="nil"/>
              <w:bottom w:val="single" w:sz="4" w:space="0" w:color="auto"/>
              <w:right w:val="single" w:sz="4" w:space="0" w:color="auto"/>
            </w:tcBorders>
            <w:shd w:val="clear" w:color="auto" w:fill="auto"/>
            <w:vAlign w:val="center"/>
            <w:hideMark/>
          </w:tcPr>
          <w:p w:rsidR="000947D1" w:rsidRPr="00176CA3" w:rsidRDefault="000947D1" w:rsidP="006330E9">
            <w:pPr>
              <w:spacing w:after="0" w:line="240" w:lineRule="auto"/>
              <w:jc w:val="center"/>
              <w:rPr>
                <w:rFonts w:eastAsia="Times New Roman"/>
                <w:b/>
                <w:kern w:val="0"/>
                <w:lang w:val="en-US" w:eastAsia="ru-RU"/>
              </w:rPr>
            </w:pPr>
            <w:r w:rsidRPr="00176CA3">
              <w:rPr>
                <w:rFonts w:eastAsia="Times New Roman"/>
                <w:b/>
                <w:bCs/>
                <w:kern w:val="0"/>
                <w:lang w:val="en-US" w:eastAsia="ru-RU"/>
              </w:rPr>
              <w:t>Первая</w:t>
            </w:r>
            <w:r w:rsidRPr="00176CA3">
              <w:rPr>
                <w:rFonts w:eastAsia="Times New Roman"/>
                <w:b/>
                <w:kern w:val="0"/>
                <w:lang w:val="en-US" w:eastAsia="ru-RU"/>
              </w:rPr>
              <w:t xml:space="preserve"> очередь</w:t>
            </w:r>
          </w:p>
        </w:tc>
        <w:tc>
          <w:tcPr>
            <w:tcW w:w="731" w:type="pct"/>
            <w:tcBorders>
              <w:top w:val="nil"/>
              <w:left w:val="nil"/>
              <w:bottom w:val="single" w:sz="4" w:space="0" w:color="auto"/>
              <w:right w:val="single" w:sz="4" w:space="0" w:color="auto"/>
            </w:tcBorders>
            <w:shd w:val="clear" w:color="auto" w:fill="auto"/>
            <w:vAlign w:val="center"/>
            <w:hideMark/>
          </w:tcPr>
          <w:p w:rsidR="000947D1" w:rsidRPr="00176CA3" w:rsidRDefault="000947D1" w:rsidP="006330E9">
            <w:pPr>
              <w:spacing w:after="0" w:line="240" w:lineRule="auto"/>
              <w:jc w:val="center"/>
              <w:rPr>
                <w:rFonts w:eastAsia="Times New Roman"/>
                <w:b/>
                <w:kern w:val="0"/>
                <w:lang w:val="en-US" w:eastAsia="ru-RU"/>
              </w:rPr>
            </w:pPr>
            <w:r w:rsidRPr="00176CA3">
              <w:rPr>
                <w:rFonts w:eastAsia="Times New Roman"/>
                <w:b/>
                <w:kern w:val="0"/>
                <w:lang w:val="en-US" w:eastAsia="ru-RU"/>
              </w:rPr>
              <w:t>Расч</w:t>
            </w:r>
            <w:r w:rsidRPr="00176CA3">
              <w:rPr>
                <w:rFonts w:eastAsia="Times New Roman"/>
                <w:b/>
                <w:kern w:val="0"/>
                <w:lang w:eastAsia="ru-RU"/>
              </w:rPr>
              <w:t>е</w:t>
            </w:r>
            <w:r w:rsidRPr="00176CA3">
              <w:rPr>
                <w:rFonts w:eastAsia="Times New Roman"/>
                <w:b/>
                <w:kern w:val="0"/>
                <w:lang w:val="en-US" w:eastAsia="ru-RU"/>
              </w:rPr>
              <w:t>тный срок</w:t>
            </w:r>
          </w:p>
        </w:tc>
      </w:tr>
      <w:tr w:rsidR="000947D1" w:rsidRPr="004E34B8" w:rsidTr="0095132F">
        <w:trPr>
          <w:trHeight w:val="270"/>
        </w:trPr>
        <w:tc>
          <w:tcPr>
            <w:tcW w:w="324" w:type="pct"/>
            <w:tcBorders>
              <w:top w:val="single" w:sz="4" w:space="0" w:color="auto"/>
              <w:left w:val="single" w:sz="4" w:space="0" w:color="auto"/>
              <w:bottom w:val="single" w:sz="4" w:space="0" w:color="auto"/>
              <w:right w:val="single" w:sz="4" w:space="0" w:color="auto"/>
            </w:tcBorders>
            <w:vAlign w:val="center"/>
          </w:tcPr>
          <w:p w:rsidR="000947D1" w:rsidRPr="00176CA3" w:rsidRDefault="000947D1" w:rsidP="006330E9">
            <w:pPr>
              <w:spacing w:after="0" w:line="240" w:lineRule="auto"/>
              <w:jc w:val="center"/>
              <w:rPr>
                <w:rFonts w:eastAsia="Times New Roman"/>
                <w:bCs/>
                <w:iCs/>
                <w:kern w:val="0"/>
                <w:lang w:eastAsia="ru-RU"/>
              </w:rPr>
            </w:pPr>
            <w:r w:rsidRPr="00176CA3">
              <w:rPr>
                <w:rFonts w:eastAsia="Times New Roman"/>
                <w:bCs/>
                <w:iCs/>
                <w:kern w:val="0"/>
                <w:lang w:eastAsia="ru-RU"/>
              </w:rPr>
              <w:t>1</w:t>
            </w:r>
          </w:p>
        </w:tc>
        <w:tc>
          <w:tcPr>
            <w:tcW w:w="88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947D1" w:rsidRPr="00176CA3" w:rsidRDefault="000947D1" w:rsidP="006330E9">
            <w:pPr>
              <w:spacing w:after="0" w:line="240" w:lineRule="auto"/>
              <w:rPr>
                <w:rFonts w:eastAsia="Times New Roman"/>
                <w:bCs/>
                <w:iCs/>
                <w:kern w:val="0"/>
                <w:lang w:val="en-US" w:eastAsia="ru-RU"/>
              </w:rPr>
            </w:pPr>
            <w:r w:rsidRPr="00176CA3">
              <w:rPr>
                <w:rFonts w:eastAsia="Times New Roman"/>
                <w:bCs/>
                <w:iCs/>
                <w:kern w:val="0"/>
                <w:lang w:val="en-US" w:eastAsia="ru-RU"/>
              </w:rPr>
              <w:t>Население</w:t>
            </w:r>
          </w:p>
        </w:tc>
        <w:tc>
          <w:tcPr>
            <w:tcW w:w="545" w:type="pct"/>
            <w:tcBorders>
              <w:top w:val="single" w:sz="4" w:space="0" w:color="auto"/>
              <w:left w:val="nil"/>
              <w:bottom w:val="single" w:sz="4" w:space="0" w:color="auto"/>
              <w:right w:val="single" w:sz="4" w:space="0" w:color="auto"/>
            </w:tcBorders>
            <w:shd w:val="clear" w:color="auto" w:fill="auto"/>
            <w:vAlign w:val="center"/>
            <w:hideMark/>
          </w:tcPr>
          <w:p w:rsidR="000947D1" w:rsidRPr="00E317C8" w:rsidRDefault="00E317C8" w:rsidP="006330E9">
            <w:pPr>
              <w:spacing w:after="0" w:line="240" w:lineRule="auto"/>
              <w:jc w:val="center"/>
              <w:rPr>
                <w:rFonts w:eastAsia="Times New Roman"/>
                <w:bCs/>
                <w:iCs/>
                <w:kern w:val="0"/>
                <w:lang w:eastAsia="ru-RU"/>
              </w:rPr>
            </w:pPr>
            <w:r w:rsidRPr="00E317C8">
              <w:rPr>
                <w:rFonts w:eastAsia="Times New Roman"/>
                <w:bCs/>
                <w:iCs/>
                <w:kern w:val="0"/>
                <w:lang w:eastAsia="ru-RU"/>
              </w:rPr>
              <w:t>474</w:t>
            </w:r>
          </w:p>
        </w:tc>
        <w:tc>
          <w:tcPr>
            <w:tcW w:w="692" w:type="pct"/>
            <w:tcBorders>
              <w:top w:val="single" w:sz="4" w:space="0" w:color="auto"/>
              <w:left w:val="nil"/>
              <w:bottom w:val="single" w:sz="4" w:space="0" w:color="auto"/>
              <w:right w:val="single" w:sz="4" w:space="0" w:color="auto"/>
            </w:tcBorders>
            <w:shd w:val="clear" w:color="auto" w:fill="auto"/>
            <w:vAlign w:val="center"/>
            <w:hideMark/>
          </w:tcPr>
          <w:p w:rsidR="000947D1" w:rsidRPr="00E317C8" w:rsidRDefault="00E317C8" w:rsidP="006330E9">
            <w:pPr>
              <w:spacing w:after="0" w:line="240" w:lineRule="auto"/>
              <w:jc w:val="center"/>
              <w:rPr>
                <w:rFonts w:eastAsia="Times New Roman"/>
                <w:bCs/>
                <w:iCs/>
                <w:kern w:val="0"/>
                <w:lang w:eastAsia="ru-RU"/>
              </w:rPr>
            </w:pPr>
            <w:r w:rsidRPr="00E317C8">
              <w:rPr>
                <w:rFonts w:eastAsia="Times New Roman"/>
                <w:bCs/>
                <w:iCs/>
                <w:kern w:val="0"/>
                <w:lang w:eastAsia="ru-RU"/>
              </w:rPr>
              <w:t>464</w:t>
            </w:r>
          </w:p>
        </w:tc>
        <w:tc>
          <w:tcPr>
            <w:tcW w:w="591" w:type="pct"/>
            <w:tcBorders>
              <w:top w:val="single" w:sz="4" w:space="0" w:color="auto"/>
              <w:left w:val="nil"/>
              <w:bottom w:val="single" w:sz="4" w:space="0" w:color="auto"/>
              <w:right w:val="single" w:sz="4" w:space="0" w:color="auto"/>
            </w:tcBorders>
            <w:shd w:val="clear" w:color="auto" w:fill="auto"/>
            <w:vAlign w:val="center"/>
            <w:hideMark/>
          </w:tcPr>
          <w:p w:rsidR="000947D1" w:rsidRPr="00655F7E" w:rsidRDefault="000947D1" w:rsidP="006330E9">
            <w:pPr>
              <w:spacing w:after="0" w:line="240" w:lineRule="auto"/>
              <w:jc w:val="center"/>
              <w:rPr>
                <w:rFonts w:eastAsia="Times New Roman"/>
                <w:bCs/>
                <w:iCs/>
                <w:color w:val="000000" w:themeColor="text1"/>
                <w:kern w:val="0"/>
                <w:lang w:val="en-US" w:eastAsia="ru-RU"/>
              </w:rPr>
            </w:pPr>
            <w:r w:rsidRPr="00655F7E">
              <w:rPr>
                <w:rFonts w:eastAsia="Times New Roman"/>
                <w:bCs/>
                <w:iCs/>
                <w:color w:val="000000" w:themeColor="text1"/>
                <w:kern w:val="0"/>
                <w:lang w:eastAsia="ru-RU"/>
              </w:rPr>
              <w:t>125</w:t>
            </w:r>
          </w:p>
        </w:tc>
        <w:tc>
          <w:tcPr>
            <w:tcW w:w="687" w:type="pct"/>
            <w:tcBorders>
              <w:top w:val="single" w:sz="4" w:space="0" w:color="auto"/>
              <w:left w:val="nil"/>
              <w:bottom w:val="single" w:sz="4" w:space="0" w:color="auto"/>
              <w:right w:val="single" w:sz="4" w:space="0" w:color="auto"/>
            </w:tcBorders>
            <w:shd w:val="clear" w:color="auto" w:fill="auto"/>
            <w:vAlign w:val="center"/>
            <w:hideMark/>
          </w:tcPr>
          <w:p w:rsidR="000947D1" w:rsidRPr="00655F7E" w:rsidRDefault="000947D1" w:rsidP="006330E9">
            <w:pPr>
              <w:spacing w:after="0" w:line="240" w:lineRule="auto"/>
              <w:jc w:val="center"/>
              <w:rPr>
                <w:rFonts w:eastAsia="Times New Roman"/>
                <w:bCs/>
                <w:iCs/>
                <w:color w:val="000000" w:themeColor="text1"/>
                <w:kern w:val="0"/>
                <w:lang w:eastAsia="ru-RU"/>
              </w:rPr>
            </w:pPr>
            <w:r w:rsidRPr="00655F7E">
              <w:rPr>
                <w:rFonts w:eastAsia="Times New Roman"/>
                <w:bCs/>
                <w:iCs/>
                <w:color w:val="000000" w:themeColor="text1"/>
                <w:kern w:val="0"/>
                <w:lang w:eastAsia="ru-RU"/>
              </w:rPr>
              <w:t>125</w:t>
            </w:r>
          </w:p>
        </w:tc>
        <w:tc>
          <w:tcPr>
            <w:tcW w:w="546" w:type="pct"/>
            <w:tcBorders>
              <w:top w:val="single" w:sz="4" w:space="0" w:color="auto"/>
              <w:left w:val="nil"/>
              <w:bottom w:val="single" w:sz="4" w:space="0" w:color="auto"/>
              <w:right w:val="single" w:sz="4" w:space="0" w:color="auto"/>
            </w:tcBorders>
            <w:shd w:val="clear" w:color="auto" w:fill="auto"/>
            <w:vAlign w:val="center"/>
            <w:hideMark/>
          </w:tcPr>
          <w:p w:rsidR="000947D1" w:rsidRPr="00655F7E" w:rsidRDefault="00655F7E" w:rsidP="006330E9">
            <w:pPr>
              <w:spacing w:after="0" w:line="240" w:lineRule="auto"/>
              <w:jc w:val="center"/>
              <w:rPr>
                <w:rFonts w:eastAsia="Times New Roman"/>
                <w:bCs/>
                <w:iCs/>
                <w:color w:val="000000" w:themeColor="text1"/>
                <w:kern w:val="0"/>
                <w:lang w:eastAsia="ru-RU"/>
              </w:rPr>
            </w:pPr>
            <w:r w:rsidRPr="00655F7E">
              <w:rPr>
                <w:rFonts w:eastAsia="Times New Roman"/>
                <w:bCs/>
                <w:iCs/>
                <w:color w:val="000000" w:themeColor="text1"/>
                <w:kern w:val="0"/>
                <w:lang w:eastAsia="ru-RU"/>
              </w:rPr>
              <w:t>59</w:t>
            </w:r>
          </w:p>
        </w:tc>
        <w:tc>
          <w:tcPr>
            <w:tcW w:w="731" w:type="pct"/>
            <w:tcBorders>
              <w:top w:val="single" w:sz="4" w:space="0" w:color="auto"/>
              <w:left w:val="nil"/>
              <w:bottom w:val="single" w:sz="4" w:space="0" w:color="auto"/>
              <w:right w:val="single" w:sz="4" w:space="0" w:color="auto"/>
            </w:tcBorders>
            <w:shd w:val="clear" w:color="auto" w:fill="auto"/>
            <w:vAlign w:val="center"/>
            <w:hideMark/>
          </w:tcPr>
          <w:p w:rsidR="000947D1" w:rsidRPr="00655F7E" w:rsidRDefault="00655F7E" w:rsidP="006330E9">
            <w:pPr>
              <w:spacing w:after="0" w:line="240" w:lineRule="auto"/>
              <w:jc w:val="center"/>
              <w:rPr>
                <w:rFonts w:eastAsia="Times New Roman"/>
                <w:bCs/>
                <w:iCs/>
                <w:color w:val="000000" w:themeColor="text1"/>
                <w:kern w:val="0"/>
                <w:lang w:val="en-US" w:eastAsia="ru-RU"/>
              </w:rPr>
            </w:pPr>
            <w:r w:rsidRPr="00655F7E">
              <w:rPr>
                <w:rFonts w:eastAsia="Times New Roman"/>
                <w:bCs/>
                <w:iCs/>
                <w:color w:val="000000" w:themeColor="text1"/>
                <w:kern w:val="0"/>
                <w:lang w:eastAsia="ru-RU"/>
              </w:rPr>
              <w:t>58</w:t>
            </w:r>
          </w:p>
        </w:tc>
      </w:tr>
      <w:tr w:rsidR="000947D1" w:rsidRPr="004E34B8" w:rsidTr="0095132F">
        <w:trPr>
          <w:trHeight w:val="1095"/>
        </w:trPr>
        <w:tc>
          <w:tcPr>
            <w:tcW w:w="324" w:type="pct"/>
            <w:tcBorders>
              <w:top w:val="single" w:sz="4" w:space="0" w:color="auto"/>
              <w:left w:val="single" w:sz="4" w:space="0" w:color="auto"/>
              <w:bottom w:val="single" w:sz="4" w:space="0" w:color="auto"/>
              <w:right w:val="single" w:sz="4" w:space="0" w:color="auto"/>
            </w:tcBorders>
            <w:vAlign w:val="center"/>
          </w:tcPr>
          <w:p w:rsidR="000947D1" w:rsidRPr="00176CA3" w:rsidRDefault="000947D1" w:rsidP="006330E9">
            <w:pPr>
              <w:spacing w:after="0" w:line="240" w:lineRule="auto"/>
              <w:jc w:val="center"/>
              <w:rPr>
                <w:rFonts w:eastAsia="Times New Roman"/>
                <w:bCs/>
                <w:kern w:val="0"/>
                <w:lang w:eastAsia="ru-RU"/>
              </w:rPr>
            </w:pPr>
            <w:r w:rsidRPr="00176CA3">
              <w:rPr>
                <w:rFonts w:eastAsia="Times New Roman"/>
                <w:bCs/>
                <w:kern w:val="0"/>
                <w:lang w:eastAsia="ru-RU"/>
              </w:rPr>
              <w:t>2</w:t>
            </w:r>
          </w:p>
        </w:tc>
        <w:tc>
          <w:tcPr>
            <w:tcW w:w="884"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0947D1" w:rsidRPr="00176CA3" w:rsidRDefault="000947D1" w:rsidP="006330E9">
            <w:pPr>
              <w:spacing w:after="0" w:line="240" w:lineRule="auto"/>
              <w:rPr>
                <w:rFonts w:eastAsia="Times New Roman"/>
                <w:bCs/>
                <w:kern w:val="0"/>
                <w:lang w:eastAsia="ru-RU"/>
              </w:rPr>
            </w:pPr>
            <w:r w:rsidRPr="00176CA3">
              <w:rPr>
                <w:rFonts w:eastAsia="Times New Roman"/>
                <w:bCs/>
                <w:kern w:val="0"/>
                <w:lang w:eastAsia="ru-RU"/>
              </w:rPr>
              <w:t>Неучтенные расходы, включая нужды промышленности (15 % от среднесуточного объема водоотведения бытовых сточных вод от жилых зданий)</w:t>
            </w:r>
          </w:p>
        </w:tc>
        <w:tc>
          <w:tcPr>
            <w:tcW w:w="545" w:type="pct"/>
            <w:tcBorders>
              <w:top w:val="single" w:sz="4" w:space="0" w:color="auto"/>
              <w:left w:val="nil"/>
              <w:bottom w:val="single" w:sz="4" w:space="0" w:color="auto"/>
              <w:right w:val="single" w:sz="4" w:space="0" w:color="auto"/>
            </w:tcBorders>
            <w:shd w:val="clear" w:color="auto" w:fill="auto"/>
            <w:vAlign w:val="center"/>
            <w:hideMark/>
          </w:tcPr>
          <w:p w:rsidR="000947D1" w:rsidRPr="005E29EB" w:rsidRDefault="000947D1" w:rsidP="006330E9">
            <w:pPr>
              <w:spacing w:after="0" w:line="240" w:lineRule="auto"/>
              <w:jc w:val="center"/>
              <w:rPr>
                <w:rFonts w:eastAsia="Times New Roman"/>
                <w:kern w:val="0"/>
                <w:lang w:eastAsia="ru-RU"/>
              </w:rPr>
            </w:pPr>
            <w:r w:rsidRPr="005E29EB">
              <w:rPr>
                <w:rFonts w:eastAsia="Times New Roman"/>
                <w:kern w:val="0"/>
                <w:lang w:eastAsia="ru-RU"/>
              </w:rPr>
              <w:t>-</w:t>
            </w:r>
          </w:p>
        </w:tc>
        <w:tc>
          <w:tcPr>
            <w:tcW w:w="692" w:type="pct"/>
            <w:tcBorders>
              <w:top w:val="single" w:sz="4" w:space="0" w:color="auto"/>
              <w:left w:val="nil"/>
              <w:bottom w:val="single" w:sz="4" w:space="0" w:color="auto"/>
              <w:right w:val="single" w:sz="4" w:space="0" w:color="auto"/>
            </w:tcBorders>
            <w:shd w:val="clear" w:color="auto" w:fill="auto"/>
            <w:vAlign w:val="center"/>
            <w:hideMark/>
          </w:tcPr>
          <w:p w:rsidR="000947D1" w:rsidRPr="005E29EB" w:rsidRDefault="000947D1" w:rsidP="006330E9">
            <w:pPr>
              <w:spacing w:after="0" w:line="240" w:lineRule="auto"/>
              <w:jc w:val="center"/>
              <w:rPr>
                <w:rFonts w:eastAsia="Times New Roman"/>
                <w:kern w:val="0"/>
                <w:lang w:eastAsia="ru-RU"/>
              </w:rPr>
            </w:pPr>
            <w:r w:rsidRPr="005E29EB">
              <w:rPr>
                <w:rFonts w:eastAsia="Times New Roman"/>
                <w:kern w:val="0"/>
                <w:lang w:eastAsia="ru-RU"/>
              </w:rPr>
              <w:t>-</w:t>
            </w:r>
          </w:p>
        </w:tc>
        <w:tc>
          <w:tcPr>
            <w:tcW w:w="591" w:type="pct"/>
            <w:tcBorders>
              <w:top w:val="single" w:sz="4" w:space="0" w:color="auto"/>
              <w:left w:val="nil"/>
              <w:bottom w:val="single" w:sz="4" w:space="0" w:color="auto"/>
              <w:right w:val="single" w:sz="4" w:space="0" w:color="auto"/>
            </w:tcBorders>
            <w:shd w:val="clear" w:color="auto" w:fill="auto"/>
            <w:vAlign w:val="center"/>
            <w:hideMark/>
          </w:tcPr>
          <w:p w:rsidR="000947D1" w:rsidRPr="00655F7E" w:rsidRDefault="000947D1" w:rsidP="006330E9">
            <w:pPr>
              <w:spacing w:after="0" w:line="240" w:lineRule="auto"/>
              <w:jc w:val="center"/>
              <w:rPr>
                <w:rFonts w:eastAsia="Times New Roman"/>
                <w:color w:val="000000" w:themeColor="text1"/>
                <w:kern w:val="0"/>
                <w:lang w:eastAsia="ru-RU"/>
              </w:rPr>
            </w:pPr>
            <w:r w:rsidRPr="00655F7E">
              <w:rPr>
                <w:rFonts w:eastAsia="Times New Roman"/>
                <w:color w:val="000000" w:themeColor="text1"/>
                <w:kern w:val="0"/>
                <w:lang w:eastAsia="ru-RU"/>
              </w:rPr>
              <w:t>-</w:t>
            </w:r>
          </w:p>
        </w:tc>
        <w:tc>
          <w:tcPr>
            <w:tcW w:w="687" w:type="pct"/>
            <w:tcBorders>
              <w:top w:val="single" w:sz="4" w:space="0" w:color="auto"/>
              <w:left w:val="nil"/>
              <w:bottom w:val="single" w:sz="4" w:space="0" w:color="auto"/>
              <w:right w:val="single" w:sz="4" w:space="0" w:color="auto"/>
            </w:tcBorders>
            <w:shd w:val="clear" w:color="auto" w:fill="auto"/>
            <w:vAlign w:val="center"/>
            <w:hideMark/>
          </w:tcPr>
          <w:p w:rsidR="000947D1" w:rsidRPr="00655F7E" w:rsidRDefault="000947D1" w:rsidP="006330E9">
            <w:pPr>
              <w:spacing w:after="0" w:line="240" w:lineRule="auto"/>
              <w:jc w:val="center"/>
              <w:rPr>
                <w:rFonts w:eastAsia="Times New Roman"/>
                <w:color w:val="000000" w:themeColor="text1"/>
                <w:kern w:val="0"/>
                <w:lang w:eastAsia="ru-RU"/>
              </w:rPr>
            </w:pPr>
            <w:r w:rsidRPr="00655F7E">
              <w:rPr>
                <w:rFonts w:eastAsia="Times New Roman"/>
                <w:color w:val="000000" w:themeColor="text1"/>
                <w:kern w:val="0"/>
                <w:lang w:eastAsia="ru-RU"/>
              </w:rPr>
              <w:t>-</w:t>
            </w:r>
          </w:p>
        </w:tc>
        <w:tc>
          <w:tcPr>
            <w:tcW w:w="546" w:type="pct"/>
            <w:tcBorders>
              <w:top w:val="single" w:sz="4" w:space="0" w:color="auto"/>
              <w:left w:val="nil"/>
              <w:bottom w:val="single" w:sz="4" w:space="0" w:color="auto"/>
              <w:right w:val="single" w:sz="4" w:space="0" w:color="auto"/>
            </w:tcBorders>
            <w:shd w:val="clear" w:color="auto" w:fill="auto"/>
            <w:vAlign w:val="center"/>
            <w:hideMark/>
          </w:tcPr>
          <w:p w:rsidR="000947D1" w:rsidRPr="00655F7E" w:rsidRDefault="00655F7E" w:rsidP="006330E9">
            <w:pPr>
              <w:spacing w:after="0" w:line="240" w:lineRule="auto"/>
              <w:jc w:val="center"/>
              <w:rPr>
                <w:rFonts w:eastAsia="Times New Roman"/>
                <w:color w:val="000000" w:themeColor="text1"/>
                <w:kern w:val="0"/>
                <w:lang w:eastAsia="ru-RU"/>
              </w:rPr>
            </w:pPr>
            <w:r w:rsidRPr="00655F7E">
              <w:rPr>
                <w:rFonts w:eastAsia="Times New Roman"/>
                <w:color w:val="000000" w:themeColor="text1"/>
                <w:kern w:val="0"/>
                <w:lang w:eastAsia="ru-RU"/>
              </w:rPr>
              <w:t>9</w:t>
            </w:r>
          </w:p>
        </w:tc>
        <w:tc>
          <w:tcPr>
            <w:tcW w:w="731" w:type="pct"/>
            <w:tcBorders>
              <w:top w:val="single" w:sz="4" w:space="0" w:color="auto"/>
              <w:left w:val="nil"/>
              <w:bottom w:val="single" w:sz="4" w:space="0" w:color="auto"/>
              <w:right w:val="single" w:sz="4" w:space="0" w:color="auto"/>
            </w:tcBorders>
            <w:shd w:val="clear" w:color="auto" w:fill="auto"/>
            <w:vAlign w:val="center"/>
            <w:hideMark/>
          </w:tcPr>
          <w:p w:rsidR="000947D1" w:rsidRPr="00655F7E" w:rsidRDefault="00655F7E" w:rsidP="006330E9">
            <w:pPr>
              <w:spacing w:after="0" w:line="240" w:lineRule="auto"/>
              <w:jc w:val="center"/>
              <w:rPr>
                <w:rFonts w:eastAsia="Times New Roman"/>
                <w:color w:val="000000" w:themeColor="text1"/>
                <w:kern w:val="0"/>
                <w:lang w:eastAsia="ru-RU"/>
              </w:rPr>
            </w:pPr>
            <w:r w:rsidRPr="00655F7E">
              <w:rPr>
                <w:rFonts w:eastAsia="Times New Roman"/>
                <w:color w:val="000000" w:themeColor="text1"/>
                <w:kern w:val="0"/>
                <w:lang w:eastAsia="ru-RU"/>
              </w:rPr>
              <w:t>9</w:t>
            </w:r>
          </w:p>
        </w:tc>
      </w:tr>
      <w:tr w:rsidR="000947D1" w:rsidRPr="004E34B8" w:rsidTr="0095132F">
        <w:trPr>
          <w:trHeight w:val="270"/>
        </w:trPr>
        <w:tc>
          <w:tcPr>
            <w:tcW w:w="324" w:type="pct"/>
            <w:tcBorders>
              <w:top w:val="nil"/>
              <w:left w:val="single" w:sz="4" w:space="0" w:color="auto"/>
              <w:bottom w:val="single" w:sz="4" w:space="0" w:color="auto"/>
              <w:right w:val="single" w:sz="4" w:space="0" w:color="auto"/>
            </w:tcBorders>
          </w:tcPr>
          <w:p w:rsidR="000947D1" w:rsidRPr="00176CA3" w:rsidRDefault="000947D1" w:rsidP="006330E9">
            <w:pPr>
              <w:spacing w:after="0" w:line="240" w:lineRule="auto"/>
              <w:jc w:val="center"/>
              <w:rPr>
                <w:rFonts w:eastAsia="Times New Roman"/>
                <w:b/>
                <w:bCs/>
                <w:kern w:val="0"/>
                <w:lang w:val="en-US" w:eastAsia="ru-RU"/>
              </w:rPr>
            </w:pPr>
          </w:p>
        </w:tc>
        <w:tc>
          <w:tcPr>
            <w:tcW w:w="884" w:type="pct"/>
            <w:tcBorders>
              <w:top w:val="nil"/>
              <w:left w:val="single" w:sz="4" w:space="0" w:color="auto"/>
              <w:bottom w:val="single" w:sz="4" w:space="0" w:color="auto"/>
              <w:right w:val="single" w:sz="4" w:space="0" w:color="auto"/>
            </w:tcBorders>
            <w:shd w:val="clear" w:color="auto" w:fill="auto"/>
            <w:vAlign w:val="center"/>
            <w:hideMark/>
          </w:tcPr>
          <w:p w:rsidR="000947D1" w:rsidRPr="00176CA3" w:rsidRDefault="000947D1" w:rsidP="006330E9">
            <w:pPr>
              <w:spacing w:after="0" w:line="240" w:lineRule="auto"/>
              <w:jc w:val="center"/>
              <w:rPr>
                <w:rFonts w:eastAsia="Times New Roman"/>
                <w:b/>
                <w:bCs/>
                <w:kern w:val="0"/>
                <w:lang w:val="en-US" w:eastAsia="ru-RU"/>
              </w:rPr>
            </w:pPr>
            <w:r w:rsidRPr="00176CA3">
              <w:rPr>
                <w:rFonts w:eastAsia="Times New Roman"/>
                <w:b/>
                <w:bCs/>
                <w:kern w:val="0"/>
                <w:lang w:val="en-US" w:eastAsia="ru-RU"/>
              </w:rPr>
              <w:t>Итого</w:t>
            </w:r>
          </w:p>
        </w:tc>
        <w:tc>
          <w:tcPr>
            <w:tcW w:w="545" w:type="pct"/>
            <w:tcBorders>
              <w:top w:val="nil"/>
              <w:left w:val="nil"/>
              <w:bottom w:val="single" w:sz="4" w:space="0" w:color="auto"/>
              <w:right w:val="single" w:sz="4" w:space="0" w:color="auto"/>
            </w:tcBorders>
            <w:shd w:val="clear" w:color="auto" w:fill="auto"/>
            <w:vAlign w:val="center"/>
            <w:hideMark/>
          </w:tcPr>
          <w:p w:rsidR="000947D1" w:rsidRPr="00E317C8" w:rsidRDefault="00E317C8" w:rsidP="006330E9">
            <w:pPr>
              <w:spacing w:after="0" w:line="240" w:lineRule="auto"/>
              <w:jc w:val="center"/>
              <w:rPr>
                <w:rFonts w:eastAsia="Times New Roman"/>
                <w:b/>
                <w:bCs/>
                <w:kern w:val="0"/>
                <w:lang w:eastAsia="ru-RU"/>
              </w:rPr>
            </w:pPr>
            <w:r w:rsidRPr="00E317C8">
              <w:rPr>
                <w:rFonts w:eastAsia="Times New Roman"/>
                <w:b/>
                <w:bCs/>
                <w:kern w:val="0"/>
                <w:lang w:eastAsia="ru-RU"/>
              </w:rPr>
              <w:t>474</w:t>
            </w:r>
          </w:p>
        </w:tc>
        <w:tc>
          <w:tcPr>
            <w:tcW w:w="692" w:type="pct"/>
            <w:tcBorders>
              <w:top w:val="nil"/>
              <w:left w:val="nil"/>
              <w:bottom w:val="single" w:sz="4" w:space="0" w:color="auto"/>
              <w:right w:val="single" w:sz="4" w:space="0" w:color="auto"/>
            </w:tcBorders>
            <w:shd w:val="clear" w:color="auto" w:fill="auto"/>
            <w:vAlign w:val="center"/>
            <w:hideMark/>
          </w:tcPr>
          <w:p w:rsidR="000947D1" w:rsidRPr="00E317C8" w:rsidRDefault="00E317C8" w:rsidP="006330E9">
            <w:pPr>
              <w:spacing w:after="0" w:line="240" w:lineRule="auto"/>
              <w:jc w:val="center"/>
              <w:rPr>
                <w:rFonts w:eastAsia="Times New Roman"/>
                <w:b/>
                <w:bCs/>
                <w:kern w:val="0"/>
                <w:lang w:eastAsia="ru-RU"/>
              </w:rPr>
            </w:pPr>
            <w:r w:rsidRPr="00E317C8">
              <w:rPr>
                <w:rFonts w:eastAsia="Times New Roman"/>
                <w:b/>
                <w:bCs/>
                <w:kern w:val="0"/>
                <w:lang w:eastAsia="ru-RU"/>
              </w:rPr>
              <w:t>464</w:t>
            </w:r>
          </w:p>
        </w:tc>
        <w:tc>
          <w:tcPr>
            <w:tcW w:w="591" w:type="pct"/>
            <w:tcBorders>
              <w:top w:val="nil"/>
              <w:left w:val="nil"/>
              <w:bottom w:val="single" w:sz="4" w:space="0" w:color="auto"/>
              <w:right w:val="single" w:sz="4" w:space="0" w:color="auto"/>
            </w:tcBorders>
            <w:shd w:val="clear" w:color="auto" w:fill="auto"/>
            <w:vAlign w:val="center"/>
            <w:hideMark/>
          </w:tcPr>
          <w:p w:rsidR="000947D1" w:rsidRPr="00655F7E" w:rsidRDefault="00176CA3" w:rsidP="006330E9">
            <w:pPr>
              <w:spacing w:after="0" w:line="240" w:lineRule="auto"/>
              <w:jc w:val="center"/>
              <w:rPr>
                <w:rFonts w:eastAsia="Times New Roman"/>
                <w:b/>
                <w:bCs/>
                <w:iCs/>
                <w:color w:val="000000" w:themeColor="text1"/>
                <w:kern w:val="0"/>
                <w:lang w:eastAsia="ru-RU"/>
              </w:rPr>
            </w:pPr>
            <w:r w:rsidRPr="00655F7E">
              <w:rPr>
                <w:rFonts w:eastAsia="Times New Roman"/>
                <w:b/>
                <w:bCs/>
                <w:iCs/>
                <w:color w:val="000000" w:themeColor="text1"/>
                <w:kern w:val="0"/>
                <w:lang w:eastAsia="ru-RU"/>
              </w:rPr>
              <w:t>143,8</w:t>
            </w:r>
          </w:p>
        </w:tc>
        <w:tc>
          <w:tcPr>
            <w:tcW w:w="687" w:type="pct"/>
            <w:tcBorders>
              <w:top w:val="nil"/>
              <w:left w:val="nil"/>
              <w:bottom w:val="single" w:sz="4" w:space="0" w:color="auto"/>
              <w:right w:val="single" w:sz="4" w:space="0" w:color="auto"/>
            </w:tcBorders>
            <w:shd w:val="clear" w:color="auto" w:fill="auto"/>
            <w:vAlign w:val="center"/>
            <w:hideMark/>
          </w:tcPr>
          <w:p w:rsidR="000947D1" w:rsidRPr="00655F7E" w:rsidRDefault="00176CA3" w:rsidP="006330E9">
            <w:pPr>
              <w:spacing w:after="0" w:line="240" w:lineRule="auto"/>
              <w:jc w:val="center"/>
              <w:rPr>
                <w:rFonts w:eastAsia="Times New Roman"/>
                <w:b/>
                <w:bCs/>
                <w:iCs/>
                <w:color w:val="000000" w:themeColor="text1"/>
                <w:kern w:val="0"/>
                <w:lang w:eastAsia="ru-RU"/>
              </w:rPr>
            </w:pPr>
            <w:r w:rsidRPr="00655F7E">
              <w:rPr>
                <w:rFonts w:eastAsia="Times New Roman"/>
                <w:b/>
                <w:bCs/>
                <w:iCs/>
                <w:color w:val="000000" w:themeColor="text1"/>
                <w:kern w:val="0"/>
                <w:lang w:eastAsia="ru-RU"/>
              </w:rPr>
              <w:t>143,8</w:t>
            </w:r>
          </w:p>
        </w:tc>
        <w:tc>
          <w:tcPr>
            <w:tcW w:w="546" w:type="pct"/>
            <w:tcBorders>
              <w:top w:val="nil"/>
              <w:left w:val="nil"/>
              <w:bottom w:val="single" w:sz="4" w:space="0" w:color="auto"/>
              <w:right w:val="single" w:sz="4" w:space="0" w:color="auto"/>
            </w:tcBorders>
            <w:shd w:val="clear" w:color="auto" w:fill="auto"/>
            <w:vAlign w:val="center"/>
            <w:hideMark/>
          </w:tcPr>
          <w:p w:rsidR="000947D1" w:rsidRPr="00655F7E" w:rsidRDefault="00655F7E" w:rsidP="006330E9">
            <w:pPr>
              <w:spacing w:after="0" w:line="240" w:lineRule="auto"/>
              <w:jc w:val="center"/>
              <w:rPr>
                <w:rFonts w:eastAsia="Times New Roman"/>
                <w:b/>
                <w:bCs/>
                <w:color w:val="000000" w:themeColor="text1"/>
                <w:kern w:val="0"/>
                <w:lang w:eastAsia="ru-RU"/>
              </w:rPr>
            </w:pPr>
            <w:r w:rsidRPr="00655F7E">
              <w:rPr>
                <w:rFonts w:eastAsia="Times New Roman"/>
                <w:b/>
                <w:bCs/>
                <w:color w:val="000000" w:themeColor="text1"/>
                <w:kern w:val="0"/>
                <w:lang w:eastAsia="ru-RU"/>
              </w:rPr>
              <w:t>68</w:t>
            </w:r>
          </w:p>
        </w:tc>
        <w:tc>
          <w:tcPr>
            <w:tcW w:w="731" w:type="pct"/>
            <w:tcBorders>
              <w:top w:val="nil"/>
              <w:left w:val="nil"/>
              <w:bottom w:val="single" w:sz="4" w:space="0" w:color="auto"/>
              <w:right w:val="single" w:sz="4" w:space="0" w:color="auto"/>
            </w:tcBorders>
            <w:shd w:val="clear" w:color="auto" w:fill="auto"/>
            <w:vAlign w:val="center"/>
            <w:hideMark/>
          </w:tcPr>
          <w:p w:rsidR="000947D1" w:rsidRPr="00655F7E" w:rsidRDefault="00655F7E" w:rsidP="006330E9">
            <w:pPr>
              <w:spacing w:after="0" w:line="240" w:lineRule="auto"/>
              <w:jc w:val="center"/>
              <w:rPr>
                <w:rFonts w:eastAsia="Times New Roman"/>
                <w:b/>
                <w:bCs/>
                <w:color w:val="000000" w:themeColor="text1"/>
                <w:kern w:val="0"/>
                <w:lang w:eastAsia="ru-RU"/>
              </w:rPr>
            </w:pPr>
            <w:r w:rsidRPr="00655F7E">
              <w:rPr>
                <w:rFonts w:eastAsia="Times New Roman"/>
                <w:b/>
                <w:bCs/>
                <w:color w:val="000000" w:themeColor="text1"/>
                <w:kern w:val="0"/>
                <w:lang w:eastAsia="ru-RU"/>
              </w:rPr>
              <w:t>67</w:t>
            </w:r>
          </w:p>
        </w:tc>
      </w:tr>
    </w:tbl>
    <w:p w:rsidR="00176CA3" w:rsidRDefault="00176CA3" w:rsidP="00176CA3">
      <w:pPr>
        <w:spacing w:after="0" w:line="240" w:lineRule="auto"/>
        <w:ind w:firstLine="709"/>
        <w:jc w:val="both"/>
        <w:rPr>
          <w:rFonts w:eastAsia="Times New Roman"/>
          <w:color w:val="FF0000"/>
          <w:kern w:val="0"/>
          <w:sz w:val="28"/>
          <w:szCs w:val="28"/>
          <w:lang w:eastAsia="ar-SA"/>
        </w:rPr>
      </w:pPr>
    </w:p>
    <w:p w:rsidR="00176CA3" w:rsidRPr="00176CA3" w:rsidRDefault="00176CA3" w:rsidP="00176CA3">
      <w:pPr>
        <w:spacing w:after="0" w:line="240" w:lineRule="auto"/>
        <w:ind w:firstLine="709"/>
        <w:jc w:val="both"/>
        <w:rPr>
          <w:rFonts w:eastAsia="Times New Roman"/>
          <w:snapToGrid w:val="0"/>
          <w:kern w:val="0"/>
          <w:sz w:val="28"/>
          <w:szCs w:val="28"/>
        </w:rPr>
      </w:pPr>
      <w:r w:rsidRPr="00176CA3">
        <w:rPr>
          <w:rFonts w:eastAsia="Times New Roman"/>
          <w:snapToGrid w:val="0"/>
          <w:kern w:val="0"/>
          <w:sz w:val="28"/>
          <w:szCs w:val="28"/>
        </w:rPr>
        <w:lastRenderedPageBreak/>
        <w:t xml:space="preserve">Ввиду низкой плотности жилой застройки развитие системы централизованной канализации в населённых пунктах </w:t>
      </w:r>
      <w:r w:rsidR="00F809D7">
        <w:rPr>
          <w:rFonts w:eastAsia="Times New Roman"/>
          <w:snapToGrid w:val="0"/>
          <w:kern w:val="0"/>
          <w:sz w:val="28"/>
          <w:szCs w:val="28"/>
        </w:rPr>
        <w:t>Аксенихинского</w:t>
      </w:r>
      <w:r w:rsidRPr="00176CA3">
        <w:rPr>
          <w:rFonts w:eastAsia="Times New Roman"/>
          <w:snapToGrid w:val="0"/>
          <w:kern w:val="0"/>
          <w:sz w:val="28"/>
          <w:szCs w:val="28"/>
        </w:rPr>
        <w:t xml:space="preserve"> сельского поселения не целесообразно. Водоотведение бытовых стоков планируется с использованием выгребных ям, гидроизолированных септиков с последующим вывозом ассенизационным транпортом на очистные сооружения бытовой канализации. Для административных зданий необходимо предусмотреть локальные очистные сооружения бытовой канализации.  </w:t>
      </w:r>
    </w:p>
    <w:p w:rsidR="00300BDF" w:rsidRPr="00EF015A" w:rsidRDefault="00300BDF" w:rsidP="00E317C8">
      <w:pPr>
        <w:pStyle w:val="af3"/>
        <w:numPr>
          <w:ilvl w:val="2"/>
          <w:numId w:val="40"/>
        </w:numPr>
        <w:spacing w:before="360" w:after="240" w:line="240" w:lineRule="auto"/>
        <w:ind w:left="1225" w:hanging="505"/>
        <w:jc w:val="center"/>
        <w:outlineLvl w:val="2"/>
        <w:rPr>
          <w:b/>
          <w:sz w:val="28"/>
          <w:szCs w:val="28"/>
        </w:rPr>
      </w:pPr>
      <w:bookmarkStart w:id="276" w:name="_Toc515533355"/>
      <w:bookmarkStart w:id="277" w:name="_Toc527638446"/>
      <w:bookmarkStart w:id="278" w:name="_Toc42784854"/>
      <w:bookmarkStart w:id="279" w:name="_Toc75786838"/>
      <w:r w:rsidRPr="00EF015A">
        <w:rPr>
          <w:b/>
          <w:sz w:val="28"/>
          <w:szCs w:val="28"/>
        </w:rPr>
        <w:t>Теплоснабжение</w:t>
      </w:r>
      <w:bookmarkEnd w:id="276"/>
      <w:bookmarkEnd w:id="277"/>
      <w:bookmarkEnd w:id="278"/>
      <w:bookmarkEnd w:id="279"/>
    </w:p>
    <w:p w:rsidR="00300BDF" w:rsidRPr="003C7A69" w:rsidRDefault="00EF015A" w:rsidP="00550727">
      <w:pPr>
        <w:spacing w:after="0" w:line="240" w:lineRule="auto"/>
        <w:ind w:firstLine="851"/>
        <w:jc w:val="both"/>
        <w:rPr>
          <w:sz w:val="28"/>
          <w:szCs w:val="28"/>
        </w:rPr>
      </w:pPr>
      <w:r w:rsidRPr="003C7A69">
        <w:rPr>
          <w:sz w:val="28"/>
          <w:szCs w:val="28"/>
        </w:rPr>
        <w:fldChar w:fldCharType="begin"/>
      </w:r>
      <w:r w:rsidRPr="003C7A69">
        <w:rPr>
          <w:sz w:val="28"/>
          <w:szCs w:val="28"/>
        </w:rPr>
        <w:instrText xml:space="preserve"> TA \l "Теплоснабжение потребителей пгт. Серышево осуществляется как централизованными источниками тепловой энергии, так и индивидуальными. К централизованным источникам относятся котельные, находящиеся в собственности Администрация пгт. Серышево, переданные МУП \«Жилкомэнерго\» по договору аренды." \s "Зоны" \c 1 </w:instrText>
      </w:r>
      <w:r w:rsidRPr="003C7A69">
        <w:rPr>
          <w:sz w:val="28"/>
          <w:szCs w:val="28"/>
        </w:rPr>
        <w:fldChar w:fldCharType="end"/>
      </w:r>
      <w:r w:rsidRPr="003C7A69">
        <w:rPr>
          <w:sz w:val="28"/>
          <w:szCs w:val="28"/>
        </w:rPr>
        <w:t xml:space="preserve">Теплоснабжение потребителей </w:t>
      </w:r>
      <w:r w:rsidR="00F809D7" w:rsidRPr="003C7A69">
        <w:rPr>
          <w:sz w:val="28"/>
          <w:szCs w:val="28"/>
        </w:rPr>
        <w:t>Аксенихинского</w:t>
      </w:r>
      <w:r w:rsidRPr="003C7A69">
        <w:rPr>
          <w:sz w:val="28"/>
          <w:szCs w:val="28"/>
        </w:rPr>
        <w:t xml:space="preserve"> сельсовета осуществляется как централизованными источниками тепловой энергии, так и индивидуальными.</w:t>
      </w:r>
      <w:r w:rsidR="002659A2" w:rsidRPr="003C7A69">
        <w:rPr>
          <w:sz w:val="28"/>
          <w:szCs w:val="28"/>
        </w:rPr>
        <w:t xml:space="preserve"> </w:t>
      </w:r>
      <w:r w:rsidRPr="003C7A69">
        <w:rPr>
          <w:sz w:val="28"/>
          <w:szCs w:val="28"/>
        </w:rPr>
        <w:t xml:space="preserve">К централизованным источникам относится котельная, находящаяся в собственности </w:t>
      </w:r>
      <w:r w:rsidR="003C7A69" w:rsidRPr="003C7A69">
        <w:rPr>
          <w:sz w:val="28"/>
          <w:szCs w:val="28"/>
        </w:rPr>
        <w:t>а</w:t>
      </w:r>
      <w:r w:rsidR="00AF0E10" w:rsidRPr="003C7A69">
        <w:rPr>
          <w:sz w:val="28"/>
          <w:szCs w:val="28"/>
        </w:rPr>
        <w:t>дминистрации</w:t>
      </w:r>
      <w:r w:rsidRPr="003C7A69">
        <w:rPr>
          <w:sz w:val="28"/>
          <w:szCs w:val="28"/>
        </w:rPr>
        <w:t xml:space="preserve"> </w:t>
      </w:r>
      <w:r w:rsidR="00F809D7" w:rsidRPr="003C7A69">
        <w:rPr>
          <w:sz w:val="28"/>
          <w:szCs w:val="28"/>
        </w:rPr>
        <w:t>Аксенихинского</w:t>
      </w:r>
      <w:r w:rsidRPr="003C7A69">
        <w:rPr>
          <w:sz w:val="28"/>
          <w:szCs w:val="28"/>
        </w:rPr>
        <w:t xml:space="preserve"> сельсовета, переданная МУП ЖКХ «</w:t>
      </w:r>
      <w:r w:rsidR="003C7A69" w:rsidRPr="003C7A69">
        <w:rPr>
          <w:sz w:val="28"/>
          <w:szCs w:val="28"/>
        </w:rPr>
        <w:t>Аксенихинское</w:t>
      </w:r>
      <w:r w:rsidRPr="003C7A69">
        <w:rPr>
          <w:sz w:val="28"/>
          <w:szCs w:val="28"/>
        </w:rPr>
        <w:t>»</w:t>
      </w:r>
      <w:r w:rsidR="002659A2" w:rsidRPr="003C7A69">
        <w:rPr>
          <w:sz w:val="28"/>
          <w:szCs w:val="28"/>
        </w:rPr>
        <w:t xml:space="preserve"> по договору аренды</w:t>
      </w:r>
      <w:r w:rsidR="003C7A69" w:rsidRPr="003C7A69">
        <w:rPr>
          <w:sz w:val="28"/>
          <w:szCs w:val="28"/>
        </w:rPr>
        <w:t>.</w:t>
      </w:r>
      <w:r w:rsidR="00FC3475" w:rsidRPr="003C7A69">
        <w:rPr>
          <w:sz w:val="28"/>
          <w:szCs w:val="28"/>
        </w:rPr>
        <w:t xml:space="preserve"> </w:t>
      </w:r>
    </w:p>
    <w:p w:rsidR="003C7A69" w:rsidRDefault="003C7A69" w:rsidP="003C7A69">
      <w:pPr>
        <w:spacing w:after="0" w:line="240" w:lineRule="auto"/>
        <w:ind w:firstLine="851"/>
        <w:jc w:val="both"/>
        <w:rPr>
          <w:sz w:val="28"/>
          <w:szCs w:val="28"/>
        </w:rPr>
      </w:pPr>
      <w:r w:rsidRPr="003C7A69">
        <w:rPr>
          <w:sz w:val="28"/>
          <w:szCs w:val="28"/>
          <w:lang w:val="x-none"/>
        </w:rPr>
        <w:t>Предприятие  МУП ЖКХ  «Аксенихинское» является муниципальным унитарным предприятием, которое обеспечивает теплоснабжение</w:t>
      </w:r>
      <w:r>
        <w:rPr>
          <w:sz w:val="28"/>
          <w:szCs w:val="28"/>
        </w:rPr>
        <w:t>м</w:t>
      </w:r>
      <w:r w:rsidRPr="003C7A69">
        <w:rPr>
          <w:sz w:val="28"/>
          <w:szCs w:val="28"/>
          <w:lang w:val="x-none"/>
        </w:rPr>
        <w:t xml:space="preserve"> 6,8 % жилищного фонда и 80</w:t>
      </w:r>
      <w:r>
        <w:rPr>
          <w:sz w:val="28"/>
          <w:szCs w:val="28"/>
        </w:rPr>
        <w:t xml:space="preserve"> </w:t>
      </w:r>
      <w:r w:rsidRPr="003C7A69">
        <w:rPr>
          <w:sz w:val="28"/>
          <w:szCs w:val="28"/>
          <w:lang w:val="x-none"/>
        </w:rPr>
        <w:t>% объектов социальной сферы Аксенихинского сельсовета</w:t>
      </w:r>
      <w:r w:rsidRPr="003C7A69">
        <w:rPr>
          <w:sz w:val="28"/>
          <w:szCs w:val="28"/>
        </w:rPr>
        <w:t xml:space="preserve">. На балансе предприятия находится одна котельная 1977 года постройки, расположенная по </w:t>
      </w:r>
      <w:r w:rsidRPr="003C7A69">
        <w:rPr>
          <w:sz w:val="28"/>
          <w:szCs w:val="28"/>
          <w:lang w:val="x-none"/>
        </w:rPr>
        <w:t>адресу: с. Аксениха</w:t>
      </w:r>
      <w:r w:rsidRPr="003C7A69">
        <w:rPr>
          <w:sz w:val="28"/>
          <w:szCs w:val="28"/>
        </w:rPr>
        <w:t>,</w:t>
      </w:r>
      <w:r w:rsidRPr="003C7A69">
        <w:rPr>
          <w:sz w:val="28"/>
          <w:szCs w:val="28"/>
          <w:lang w:val="x-none"/>
        </w:rPr>
        <w:t xml:space="preserve"> ул. Л</w:t>
      </w:r>
      <w:r w:rsidRPr="003C7A69">
        <w:rPr>
          <w:sz w:val="28"/>
          <w:szCs w:val="28"/>
        </w:rPr>
        <w:t>енина</w:t>
      </w:r>
      <w:r w:rsidRPr="003C7A69">
        <w:rPr>
          <w:sz w:val="28"/>
          <w:szCs w:val="28"/>
          <w:lang w:val="x-none"/>
        </w:rPr>
        <w:t>, д. 5а</w:t>
      </w:r>
      <w:r w:rsidRPr="003C7A69">
        <w:rPr>
          <w:sz w:val="28"/>
          <w:szCs w:val="28"/>
        </w:rPr>
        <w:t xml:space="preserve">. В котельной расположено два </w:t>
      </w:r>
      <w:r>
        <w:rPr>
          <w:sz w:val="28"/>
          <w:szCs w:val="28"/>
        </w:rPr>
        <w:t xml:space="preserve">водогрейных </w:t>
      </w:r>
      <w:r w:rsidRPr="003C7A69">
        <w:rPr>
          <w:sz w:val="28"/>
          <w:szCs w:val="28"/>
        </w:rPr>
        <w:t>котла</w:t>
      </w:r>
      <w:r>
        <w:rPr>
          <w:sz w:val="28"/>
          <w:szCs w:val="28"/>
        </w:rPr>
        <w:t>:</w:t>
      </w:r>
      <w:r w:rsidRPr="003C7A69">
        <w:rPr>
          <w:sz w:val="28"/>
          <w:szCs w:val="28"/>
        </w:rPr>
        <w:t xml:space="preserve"> </w:t>
      </w:r>
      <w:r w:rsidR="00E317C8" w:rsidRPr="00E317C8">
        <w:rPr>
          <w:sz w:val="28"/>
          <w:szCs w:val="28"/>
        </w:rPr>
        <w:t>КВр</w:t>
      </w:r>
      <w:r w:rsidRPr="00E317C8">
        <w:rPr>
          <w:sz w:val="28"/>
          <w:szCs w:val="28"/>
        </w:rPr>
        <w:t xml:space="preserve">-0,39, </w:t>
      </w:r>
      <w:r w:rsidR="00E317C8" w:rsidRPr="00E317C8">
        <w:rPr>
          <w:sz w:val="28"/>
          <w:szCs w:val="28"/>
        </w:rPr>
        <w:t>КВр</w:t>
      </w:r>
      <w:r w:rsidRPr="00E317C8">
        <w:rPr>
          <w:sz w:val="28"/>
          <w:szCs w:val="28"/>
        </w:rPr>
        <w:t>-0,60,</w:t>
      </w:r>
      <w:r>
        <w:rPr>
          <w:sz w:val="28"/>
          <w:szCs w:val="28"/>
        </w:rPr>
        <w:t xml:space="preserve"> с установленной</w:t>
      </w:r>
      <w:r w:rsidRPr="003C7A69">
        <w:rPr>
          <w:sz w:val="28"/>
          <w:szCs w:val="28"/>
        </w:rPr>
        <w:t xml:space="preserve"> мощностью 0,39 и 0,6 Гкал/ч. </w:t>
      </w:r>
      <w:r>
        <w:rPr>
          <w:sz w:val="28"/>
          <w:szCs w:val="28"/>
          <w:lang w:val="x-none"/>
        </w:rPr>
        <w:t>Основной вид</w:t>
      </w:r>
      <w:r w:rsidRPr="00231A71">
        <w:rPr>
          <w:sz w:val="28"/>
          <w:szCs w:val="28"/>
          <w:lang w:val="x-none"/>
        </w:rPr>
        <w:t xml:space="preserve"> топлива </w:t>
      </w:r>
      <w:r>
        <w:rPr>
          <w:sz w:val="28"/>
          <w:szCs w:val="28"/>
        </w:rPr>
        <w:t>–</w:t>
      </w:r>
      <w:r w:rsidRPr="002659A2">
        <w:rPr>
          <w:sz w:val="28"/>
          <w:szCs w:val="28"/>
        </w:rPr>
        <w:t xml:space="preserve"> </w:t>
      </w:r>
      <w:r w:rsidRPr="00231A71">
        <w:rPr>
          <w:sz w:val="28"/>
          <w:szCs w:val="28"/>
          <w:lang w:val="x-none"/>
        </w:rPr>
        <w:t>уголь</w:t>
      </w:r>
      <w:r>
        <w:rPr>
          <w:sz w:val="28"/>
          <w:szCs w:val="28"/>
        </w:rPr>
        <w:t xml:space="preserve"> каменный</w:t>
      </w:r>
      <w:r w:rsidRPr="003C7A69">
        <w:rPr>
          <w:sz w:val="28"/>
          <w:szCs w:val="28"/>
        </w:rPr>
        <w:t>.</w:t>
      </w:r>
      <w:r w:rsidRPr="003C7A69">
        <w:rPr>
          <w:color w:val="FF0000"/>
          <w:sz w:val="28"/>
          <w:szCs w:val="28"/>
        </w:rPr>
        <w:t xml:space="preserve"> </w:t>
      </w:r>
      <w:r w:rsidRPr="003C7A69">
        <w:rPr>
          <w:sz w:val="28"/>
          <w:szCs w:val="28"/>
        </w:rPr>
        <w:t>Температурный график котельной - 80°/70° С.</w:t>
      </w:r>
    </w:p>
    <w:p w:rsidR="00CF4BA4" w:rsidRPr="003C7A69" w:rsidRDefault="00E317C8" w:rsidP="00CF4BA4">
      <w:pPr>
        <w:spacing w:after="0" w:line="240" w:lineRule="auto"/>
        <w:ind w:firstLine="851"/>
        <w:jc w:val="both"/>
        <w:rPr>
          <w:sz w:val="28"/>
          <w:szCs w:val="28"/>
        </w:rPr>
      </w:pPr>
      <w:r>
        <w:rPr>
          <w:sz w:val="28"/>
          <w:szCs w:val="28"/>
        </w:rPr>
        <w:t>Котельная вырабатывае</w:t>
      </w:r>
      <w:r w:rsidR="00CF4BA4" w:rsidRPr="003C7A69">
        <w:rPr>
          <w:sz w:val="28"/>
          <w:szCs w:val="28"/>
        </w:rPr>
        <w:t xml:space="preserve">т энергию для отопления: </w:t>
      </w:r>
    </w:p>
    <w:p w:rsidR="00CF4BA4" w:rsidRPr="003C7A69" w:rsidRDefault="00CF4BA4" w:rsidP="00E317C8">
      <w:pPr>
        <w:pStyle w:val="af3"/>
        <w:numPr>
          <w:ilvl w:val="0"/>
          <w:numId w:val="42"/>
        </w:numPr>
        <w:tabs>
          <w:tab w:val="left" w:pos="1134"/>
        </w:tabs>
        <w:spacing w:after="0" w:line="240" w:lineRule="auto"/>
        <w:ind w:left="0" w:firstLine="851"/>
        <w:jc w:val="both"/>
        <w:rPr>
          <w:color w:val="FF0000"/>
          <w:sz w:val="28"/>
          <w:szCs w:val="28"/>
        </w:rPr>
      </w:pPr>
      <w:r w:rsidRPr="003C7A69">
        <w:rPr>
          <w:sz w:val="28"/>
          <w:szCs w:val="28"/>
        </w:rPr>
        <w:t xml:space="preserve">трех </w:t>
      </w:r>
      <w:r w:rsidR="005D354D">
        <w:rPr>
          <w:sz w:val="28"/>
          <w:szCs w:val="28"/>
        </w:rPr>
        <w:t>многоквартирных жилых дом</w:t>
      </w:r>
      <w:r w:rsidR="005D354D" w:rsidRPr="005D354D">
        <w:rPr>
          <w:color w:val="000000" w:themeColor="text1"/>
          <w:sz w:val="28"/>
          <w:szCs w:val="28"/>
        </w:rPr>
        <w:t>а</w:t>
      </w:r>
      <w:r w:rsidRPr="005D354D">
        <w:rPr>
          <w:color w:val="000000" w:themeColor="text1"/>
          <w:sz w:val="28"/>
          <w:szCs w:val="28"/>
        </w:rPr>
        <w:t>;</w:t>
      </w:r>
    </w:p>
    <w:p w:rsidR="00FC3475" w:rsidRPr="003C7A69" w:rsidRDefault="003C7A69" w:rsidP="00E317C8">
      <w:pPr>
        <w:pStyle w:val="af3"/>
        <w:numPr>
          <w:ilvl w:val="0"/>
          <w:numId w:val="42"/>
        </w:numPr>
        <w:tabs>
          <w:tab w:val="left" w:pos="1134"/>
        </w:tabs>
        <w:spacing w:after="0" w:line="240" w:lineRule="auto"/>
        <w:ind w:left="0" w:firstLine="851"/>
        <w:jc w:val="both"/>
        <w:rPr>
          <w:sz w:val="28"/>
          <w:szCs w:val="28"/>
        </w:rPr>
      </w:pPr>
      <w:r w:rsidRPr="003C7A69">
        <w:rPr>
          <w:sz w:val="28"/>
          <w:szCs w:val="28"/>
        </w:rPr>
        <w:t>три</w:t>
      </w:r>
      <w:r w:rsidR="002A2AE6" w:rsidRPr="003C7A69">
        <w:rPr>
          <w:sz w:val="28"/>
          <w:szCs w:val="28"/>
        </w:rPr>
        <w:t xml:space="preserve"> объекта социальной сферы</w:t>
      </w:r>
      <w:r w:rsidRPr="003C7A69">
        <w:rPr>
          <w:sz w:val="28"/>
          <w:szCs w:val="28"/>
        </w:rPr>
        <w:t xml:space="preserve"> и 2 объекта иной отрасли</w:t>
      </w:r>
      <w:r w:rsidR="002A2AE6" w:rsidRPr="003C7A69">
        <w:rPr>
          <w:sz w:val="28"/>
          <w:szCs w:val="28"/>
        </w:rPr>
        <w:t>.</w:t>
      </w:r>
    </w:p>
    <w:p w:rsidR="003C7A69" w:rsidRPr="003C7A69" w:rsidRDefault="003C7A69" w:rsidP="003C7A69">
      <w:pPr>
        <w:spacing w:after="0" w:line="240" w:lineRule="auto"/>
        <w:ind w:firstLine="851"/>
        <w:jc w:val="both"/>
        <w:rPr>
          <w:sz w:val="28"/>
          <w:szCs w:val="28"/>
        </w:rPr>
      </w:pPr>
      <w:r w:rsidRPr="003C7A69">
        <w:rPr>
          <w:sz w:val="28"/>
          <w:szCs w:val="28"/>
        </w:rPr>
        <w:t>На качестве предоставляемых населению услуг негативно сказывается высокая степень износа объектов теплоснабжения, средний нормативный износ составляет 85%.</w:t>
      </w:r>
    </w:p>
    <w:p w:rsidR="00FC3475" w:rsidRPr="003C7A69" w:rsidRDefault="00FC3475" w:rsidP="00FC3475">
      <w:pPr>
        <w:pStyle w:val="af3"/>
        <w:tabs>
          <w:tab w:val="left" w:pos="993"/>
        </w:tabs>
        <w:spacing w:after="0" w:line="240" w:lineRule="auto"/>
        <w:ind w:left="0" w:firstLine="709"/>
        <w:jc w:val="both"/>
        <w:rPr>
          <w:sz w:val="28"/>
          <w:szCs w:val="28"/>
        </w:rPr>
      </w:pPr>
      <w:r w:rsidRPr="003C7A69">
        <w:rPr>
          <w:sz w:val="28"/>
          <w:szCs w:val="28"/>
        </w:rPr>
        <w:t xml:space="preserve">Децентрализованное теплоснабжение индивидуальной жилой застройки </w:t>
      </w:r>
      <w:r w:rsidR="00F809D7" w:rsidRPr="003C7A69">
        <w:rPr>
          <w:sz w:val="28"/>
          <w:szCs w:val="28"/>
        </w:rPr>
        <w:t>Аксенихинского</w:t>
      </w:r>
      <w:r w:rsidR="00EC1DB7" w:rsidRPr="003C7A69">
        <w:rPr>
          <w:sz w:val="28"/>
          <w:szCs w:val="28"/>
        </w:rPr>
        <w:t xml:space="preserve"> сельсовета </w:t>
      </w:r>
      <w:r w:rsidRPr="003C7A69">
        <w:rPr>
          <w:sz w:val="28"/>
          <w:szCs w:val="28"/>
        </w:rPr>
        <w:t xml:space="preserve">осуществляется от индивидуальных отопительных систем (печи, камины и т.д.). </w:t>
      </w:r>
    </w:p>
    <w:p w:rsidR="00EC1DB7" w:rsidRDefault="00EC1DB7" w:rsidP="00EC1DB7">
      <w:pPr>
        <w:pStyle w:val="af3"/>
        <w:tabs>
          <w:tab w:val="left" w:pos="993"/>
        </w:tabs>
        <w:spacing w:after="0" w:line="240" w:lineRule="auto"/>
        <w:ind w:left="0" w:firstLine="709"/>
        <w:jc w:val="both"/>
        <w:rPr>
          <w:color w:val="FF0000"/>
          <w:sz w:val="28"/>
          <w:szCs w:val="28"/>
        </w:rPr>
      </w:pPr>
      <w:r w:rsidRPr="003C7A69">
        <w:rPr>
          <w:sz w:val="28"/>
          <w:szCs w:val="28"/>
        </w:rPr>
        <w:t>Передача тепловой энергии от источника до потребителей осуществляется посредством магистральных и распределительных тепловых сетей с подачей тепловой энергии на отопление и горячее водоснабжение. Тепловые</w:t>
      </w:r>
      <w:r w:rsidR="003C7A69" w:rsidRPr="003C7A69">
        <w:rPr>
          <w:sz w:val="28"/>
          <w:szCs w:val="28"/>
        </w:rPr>
        <w:t xml:space="preserve"> сети котельных построены в 1977</w:t>
      </w:r>
      <w:r w:rsidRPr="003C7A69">
        <w:rPr>
          <w:sz w:val="28"/>
          <w:szCs w:val="28"/>
        </w:rPr>
        <w:t xml:space="preserve"> году. Протяженность тепловой сети в двухт</w:t>
      </w:r>
      <w:r w:rsidR="003C7A69" w:rsidRPr="003C7A69">
        <w:rPr>
          <w:sz w:val="28"/>
          <w:szCs w:val="28"/>
        </w:rPr>
        <w:t>рубном исчислении составляет 0,7</w:t>
      </w:r>
      <w:r w:rsidRPr="003C7A69">
        <w:rPr>
          <w:sz w:val="28"/>
          <w:szCs w:val="28"/>
        </w:rPr>
        <w:t xml:space="preserve"> </w:t>
      </w:r>
      <w:r w:rsidR="003C7A69" w:rsidRPr="003C7A69">
        <w:rPr>
          <w:sz w:val="28"/>
          <w:szCs w:val="28"/>
        </w:rPr>
        <w:t>К</w:t>
      </w:r>
      <w:r w:rsidRPr="003C7A69">
        <w:rPr>
          <w:sz w:val="28"/>
          <w:szCs w:val="28"/>
        </w:rPr>
        <w:t>м</w:t>
      </w:r>
      <w:r w:rsidR="003C7A69" w:rsidRPr="003C7A69">
        <w:rPr>
          <w:sz w:val="28"/>
          <w:szCs w:val="28"/>
        </w:rPr>
        <w:t>. Средний диаметр труб -</w:t>
      </w:r>
      <w:r w:rsidR="003C7A69">
        <w:rPr>
          <w:sz w:val="28"/>
          <w:szCs w:val="28"/>
        </w:rPr>
        <w:t xml:space="preserve"> </w:t>
      </w:r>
      <w:r w:rsidR="003C7A69" w:rsidRPr="003C7A69">
        <w:rPr>
          <w:sz w:val="28"/>
          <w:szCs w:val="28"/>
        </w:rPr>
        <w:t>100</w:t>
      </w:r>
      <w:r w:rsidRPr="003C7A69">
        <w:rPr>
          <w:sz w:val="28"/>
          <w:szCs w:val="28"/>
        </w:rPr>
        <w:t xml:space="preserve"> мм.</w:t>
      </w:r>
      <w:r w:rsidRPr="003C7A69">
        <w:rPr>
          <w:color w:val="FF0000"/>
          <w:sz w:val="28"/>
          <w:szCs w:val="28"/>
        </w:rPr>
        <w:t xml:space="preserve"> </w:t>
      </w:r>
      <w:r w:rsidR="004B2B83" w:rsidRPr="003C7A69">
        <w:rPr>
          <w:sz w:val="28"/>
          <w:szCs w:val="28"/>
        </w:rPr>
        <w:t xml:space="preserve">Способ прокладки тепловых сетей </w:t>
      </w:r>
      <w:r w:rsidR="003C7A69" w:rsidRPr="003C7A69">
        <w:rPr>
          <w:sz w:val="28"/>
          <w:szCs w:val="28"/>
        </w:rPr>
        <w:t xml:space="preserve">подземная в лотках с утеплителем, теплоизоляционной оболочкой. Закольцовки сетей не имеется. </w:t>
      </w:r>
      <w:r w:rsidR="004B2B83" w:rsidRPr="003C7A69">
        <w:rPr>
          <w:sz w:val="28"/>
          <w:szCs w:val="28"/>
        </w:rPr>
        <w:t>Износ тепловых</w:t>
      </w:r>
      <w:r w:rsidRPr="003C7A69">
        <w:rPr>
          <w:sz w:val="28"/>
          <w:szCs w:val="28"/>
        </w:rPr>
        <w:t xml:space="preserve"> сетей составляет свыше 70 %.</w:t>
      </w:r>
    </w:p>
    <w:p w:rsidR="003C7A69" w:rsidRPr="003C7A69" w:rsidRDefault="003C7A69" w:rsidP="00EC1DB7">
      <w:pPr>
        <w:pStyle w:val="af3"/>
        <w:tabs>
          <w:tab w:val="left" w:pos="993"/>
        </w:tabs>
        <w:spacing w:after="0" w:line="240" w:lineRule="auto"/>
        <w:ind w:left="0" w:firstLine="709"/>
        <w:jc w:val="both"/>
        <w:rPr>
          <w:sz w:val="28"/>
          <w:szCs w:val="28"/>
        </w:rPr>
      </w:pPr>
      <w:r w:rsidRPr="003C7A69">
        <w:rPr>
          <w:sz w:val="28"/>
          <w:szCs w:val="28"/>
        </w:rPr>
        <w:t>Потребление тепловой энергии осуществляется без приборов учета.</w:t>
      </w:r>
    </w:p>
    <w:p w:rsidR="002A2AE6" w:rsidRPr="003C7A69" w:rsidRDefault="004B2B83" w:rsidP="004B2B83">
      <w:pPr>
        <w:pStyle w:val="af3"/>
        <w:tabs>
          <w:tab w:val="left" w:pos="993"/>
        </w:tabs>
        <w:spacing w:after="0" w:line="240" w:lineRule="auto"/>
        <w:ind w:left="0" w:firstLine="709"/>
        <w:jc w:val="both"/>
        <w:rPr>
          <w:sz w:val="28"/>
          <w:szCs w:val="28"/>
        </w:rPr>
      </w:pPr>
      <w:bookmarkStart w:id="280" w:name="_Toc42784855"/>
      <w:bookmarkStart w:id="281" w:name="_Toc527638448"/>
      <w:r w:rsidRPr="003C7A69">
        <w:rPr>
          <w:sz w:val="28"/>
          <w:szCs w:val="28"/>
        </w:rPr>
        <w:t xml:space="preserve">Таким образом, основными проблемами в функционировании и развитии системы теплоснабжения </w:t>
      </w:r>
      <w:r w:rsidR="00F809D7" w:rsidRPr="003C7A69">
        <w:rPr>
          <w:sz w:val="28"/>
          <w:szCs w:val="28"/>
        </w:rPr>
        <w:t>Аксенихинского</w:t>
      </w:r>
      <w:r w:rsidRPr="003C7A69">
        <w:rPr>
          <w:sz w:val="28"/>
          <w:szCs w:val="28"/>
        </w:rPr>
        <w:t xml:space="preserve"> сельсовета являются: </w:t>
      </w:r>
    </w:p>
    <w:p w:rsidR="002A2AE6" w:rsidRPr="003C7A69" w:rsidRDefault="002A2AE6" w:rsidP="00E317C8">
      <w:pPr>
        <w:pStyle w:val="af3"/>
        <w:numPr>
          <w:ilvl w:val="0"/>
          <w:numId w:val="43"/>
        </w:numPr>
        <w:tabs>
          <w:tab w:val="left" w:pos="993"/>
        </w:tabs>
        <w:spacing w:after="0" w:line="240" w:lineRule="auto"/>
        <w:ind w:left="0" w:firstLine="709"/>
        <w:jc w:val="both"/>
        <w:rPr>
          <w:sz w:val="28"/>
          <w:szCs w:val="28"/>
        </w:rPr>
      </w:pPr>
      <w:r w:rsidRPr="003C7A69">
        <w:rPr>
          <w:sz w:val="28"/>
          <w:szCs w:val="28"/>
        </w:rPr>
        <w:t xml:space="preserve">Котельное оборудование, используемое для выработки тепловой энергии на территории с. </w:t>
      </w:r>
      <w:r w:rsidR="00C24837" w:rsidRPr="003C7A69">
        <w:rPr>
          <w:sz w:val="28"/>
          <w:szCs w:val="28"/>
        </w:rPr>
        <w:t>Аксениха</w:t>
      </w:r>
      <w:r w:rsidRPr="003C7A69">
        <w:rPr>
          <w:sz w:val="28"/>
          <w:szCs w:val="28"/>
        </w:rPr>
        <w:t>, морально и физически устарело.</w:t>
      </w:r>
    </w:p>
    <w:p w:rsidR="002A2AE6" w:rsidRPr="003C7A69" w:rsidRDefault="002A2AE6" w:rsidP="00E317C8">
      <w:pPr>
        <w:pStyle w:val="af3"/>
        <w:numPr>
          <w:ilvl w:val="0"/>
          <w:numId w:val="43"/>
        </w:numPr>
        <w:tabs>
          <w:tab w:val="left" w:pos="993"/>
        </w:tabs>
        <w:spacing w:after="0" w:line="240" w:lineRule="auto"/>
        <w:ind w:left="0" w:firstLine="709"/>
        <w:jc w:val="both"/>
        <w:rPr>
          <w:sz w:val="28"/>
          <w:szCs w:val="28"/>
        </w:rPr>
      </w:pPr>
      <w:r w:rsidRPr="003C7A69">
        <w:rPr>
          <w:sz w:val="28"/>
          <w:szCs w:val="28"/>
        </w:rPr>
        <w:lastRenderedPageBreak/>
        <w:t xml:space="preserve">Значительная часть тепловых сетей (70%) отработала свой ресурс и нуждается в срочной замене. </w:t>
      </w:r>
    </w:p>
    <w:p w:rsidR="002A2AE6" w:rsidRPr="003C7A69" w:rsidRDefault="002A2AE6" w:rsidP="00E317C8">
      <w:pPr>
        <w:pStyle w:val="af3"/>
        <w:numPr>
          <w:ilvl w:val="0"/>
          <w:numId w:val="43"/>
        </w:numPr>
        <w:tabs>
          <w:tab w:val="left" w:pos="993"/>
        </w:tabs>
        <w:spacing w:after="0" w:line="240" w:lineRule="auto"/>
        <w:ind w:left="0" w:firstLine="709"/>
        <w:jc w:val="both"/>
        <w:rPr>
          <w:sz w:val="28"/>
          <w:szCs w:val="28"/>
        </w:rPr>
      </w:pPr>
      <w:r w:rsidRPr="003C7A69">
        <w:rPr>
          <w:sz w:val="28"/>
          <w:szCs w:val="28"/>
        </w:rPr>
        <w:t>Часть колодцев, тепловых пунктов, камер и опор находятся в сильно изношенном состоянии. Регулирование системы теплоснабжения осуществляется неэффективно из-за высокого износа части запорной арматуры.</w:t>
      </w:r>
    </w:p>
    <w:p w:rsidR="002A2AE6" w:rsidRPr="003C7A69" w:rsidRDefault="002A2AE6" w:rsidP="00E317C8">
      <w:pPr>
        <w:pStyle w:val="af3"/>
        <w:numPr>
          <w:ilvl w:val="0"/>
          <w:numId w:val="43"/>
        </w:numPr>
        <w:tabs>
          <w:tab w:val="left" w:pos="993"/>
        </w:tabs>
        <w:spacing w:after="0" w:line="240" w:lineRule="auto"/>
        <w:ind w:left="0" w:firstLine="709"/>
        <w:jc w:val="both"/>
        <w:rPr>
          <w:sz w:val="28"/>
          <w:szCs w:val="28"/>
        </w:rPr>
      </w:pPr>
      <w:r w:rsidRPr="003C7A69">
        <w:rPr>
          <w:sz w:val="28"/>
          <w:szCs w:val="28"/>
        </w:rPr>
        <w:t xml:space="preserve">Отсутствие приборов учета тепловой </w:t>
      </w:r>
      <w:r w:rsidR="000B0C39" w:rsidRPr="003C7A69">
        <w:rPr>
          <w:sz w:val="28"/>
          <w:szCs w:val="28"/>
        </w:rPr>
        <w:t>энергии у</w:t>
      </w:r>
      <w:r w:rsidRPr="003C7A69">
        <w:rPr>
          <w:sz w:val="28"/>
          <w:szCs w:val="28"/>
        </w:rPr>
        <w:t xml:space="preserve"> потребителей ведет к некорректному учету отпущенной тепловой энергии и тепловых потерь.</w:t>
      </w:r>
    </w:p>
    <w:p w:rsidR="000B0C39" w:rsidRPr="000B0C39" w:rsidRDefault="000B0C39" w:rsidP="000B0C39">
      <w:pPr>
        <w:pStyle w:val="af3"/>
        <w:tabs>
          <w:tab w:val="left" w:pos="993"/>
        </w:tabs>
        <w:spacing w:before="240" w:after="0" w:line="240" w:lineRule="auto"/>
        <w:ind w:left="709"/>
        <w:jc w:val="center"/>
        <w:rPr>
          <w:b/>
          <w:sz w:val="28"/>
          <w:szCs w:val="28"/>
        </w:rPr>
      </w:pPr>
      <w:r w:rsidRPr="000B0C39">
        <w:rPr>
          <w:b/>
          <w:sz w:val="28"/>
          <w:szCs w:val="28"/>
        </w:rPr>
        <w:t>Проектные предложения</w:t>
      </w:r>
    </w:p>
    <w:p w:rsidR="000B0C39" w:rsidRPr="002B3B2B" w:rsidRDefault="000B0C39" w:rsidP="000B0C39">
      <w:pPr>
        <w:pStyle w:val="af3"/>
        <w:spacing w:before="360" w:after="240" w:line="240" w:lineRule="auto"/>
        <w:ind w:left="0" w:firstLine="851"/>
        <w:jc w:val="both"/>
        <w:rPr>
          <w:color w:val="000000" w:themeColor="text1"/>
          <w:sz w:val="28"/>
          <w:szCs w:val="28"/>
        </w:rPr>
      </w:pPr>
      <w:r w:rsidRPr="00CA41FE">
        <w:rPr>
          <w:color w:val="000000" w:themeColor="text1"/>
          <w:sz w:val="28"/>
          <w:szCs w:val="28"/>
        </w:rPr>
        <w:t xml:space="preserve">Решение вопросов, связанных с теплоснабжением проектов, реализуемых на территории </w:t>
      </w:r>
      <w:r w:rsidR="00F809D7">
        <w:rPr>
          <w:color w:val="000000" w:themeColor="text1"/>
          <w:sz w:val="28"/>
          <w:szCs w:val="28"/>
        </w:rPr>
        <w:t>Аксенихинского</w:t>
      </w:r>
      <w:r>
        <w:rPr>
          <w:color w:val="000000" w:themeColor="text1"/>
          <w:sz w:val="28"/>
          <w:szCs w:val="28"/>
        </w:rPr>
        <w:t xml:space="preserve"> сельсовета,</w:t>
      </w:r>
      <w:r w:rsidRPr="00CA41FE">
        <w:rPr>
          <w:color w:val="000000" w:themeColor="text1"/>
          <w:sz w:val="28"/>
          <w:szCs w:val="28"/>
        </w:rPr>
        <w:t xml:space="preserve"> в каждом конкретном случае будет согласовываться с планами развития и с возможностями организации, вырабатывающей и отпускающей тепловую энергию. При отсутствии у теплопоставляющей компании технической возможности для присоединения дополнительной нагрузки, рекомендуется использование индивидуальных систем отопления для новых потребителей.</w:t>
      </w:r>
    </w:p>
    <w:p w:rsidR="000B0C39" w:rsidRDefault="000B0C39" w:rsidP="000B0C39">
      <w:pPr>
        <w:pStyle w:val="af3"/>
        <w:spacing w:after="0" w:line="240" w:lineRule="auto"/>
        <w:ind w:left="0" w:firstLine="851"/>
        <w:jc w:val="both"/>
        <w:rPr>
          <w:color w:val="000000" w:themeColor="text1"/>
          <w:sz w:val="28"/>
          <w:szCs w:val="28"/>
        </w:rPr>
      </w:pPr>
      <w:r w:rsidRPr="002B3B2B">
        <w:rPr>
          <w:color w:val="000000" w:themeColor="text1"/>
          <w:sz w:val="28"/>
          <w:szCs w:val="28"/>
        </w:rPr>
        <w:t xml:space="preserve">Теплоснабжение вновь проектируемых объектов на новых площадках решается отдельно для каждой площадки в зависимости от типа застройки. </w:t>
      </w:r>
    </w:p>
    <w:p w:rsidR="000947D1" w:rsidRPr="000947D1" w:rsidRDefault="000947D1" w:rsidP="000947D1">
      <w:pPr>
        <w:spacing w:after="0" w:line="240" w:lineRule="auto"/>
        <w:ind w:firstLine="851"/>
        <w:contextualSpacing/>
        <w:jc w:val="both"/>
        <w:rPr>
          <w:sz w:val="28"/>
          <w:szCs w:val="28"/>
        </w:rPr>
      </w:pPr>
      <w:r w:rsidRPr="000947D1">
        <w:rPr>
          <w:sz w:val="28"/>
          <w:szCs w:val="28"/>
        </w:rPr>
        <w:t>Генеральным планом предусмотрено выполнить следующие мероприятия по развитию системы теплоснабжения:</w:t>
      </w:r>
    </w:p>
    <w:p w:rsidR="000B0C39" w:rsidRPr="000947D1" w:rsidRDefault="000947D1" w:rsidP="002240BA">
      <w:pPr>
        <w:pStyle w:val="af3"/>
        <w:numPr>
          <w:ilvl w:val="0"/>
          <w:numId w:val="19"/>
        </w:numPr>
        <w:tabs>
          <w:tab w:val="left" w:pos="1134"/>
        </w:tabs>
        <w:spacing w:after="0" w:line="240" w:lineRule="auto"/>
        <w:ind w:left="0" w:firstLine="851"/>
        <w:jc w:val="both"/>
        <w:rPr>
          <w:rFonts w:eastAsia="Times New Roman"/>
          <w:kern w:val="0"/>
          <w:sz w:val="28"/>
          <w:szCs w:val="28"/>
          <w:lang w:eastAsia="ru-RU"/>
        </w:rPr>
      </w:pPr>
      <w:r w:rsidRPr="000947D1">
        <w:rPr>
          <w:rFonts w:eastAsia="Times New Roman"/>
          <w:kern w:val="0"/>
          <w:sz w:val="28"/>
          <w:szCs w:val="28"/>
          <w:lang w:eastAsia="ru-RU"/>
        </w:rPr>
        <w:t>ремонт участков тепловых сетей, имеющих высокий уровень физического износа;</w:t>
      </w:r>
    </w:p>
    <w:p w:rsidR="000947D1" w:rsidRPr="000947D1" w:rsidRDefault="000947D1" w:rsidP="002240BA">
      <w:pPr>
        <w:pStyle w:val="af3"/>
        <w:numPr>
          <w:ilvl w:val="0"/>
          <w:numId w:val="19"/>
        </w:numPr>
        <w:tabs>
          <w:tab w:val="left" w:pos="1134"/>
        </w:tabs>
        <w:spacing w:after="60" w:line="240" w:lineRule="auto"/>
        <w:ind w:left="0" w:firstLine="851"/>
        <w:jc w:val="both"/>
        <w:rPr>
          <w:rFonts w:eastAsia="Times New Roman"/>
          <w:kern w:val="0"/>
          <w:sz w:val="28"/>
          <w:szCs w:val="28"/>
          <w:lang w:eastAsia="ru-RU"/>
        </w:rPr>
      </w:pPr>
      <w:bookmarkStart w:id="282" w:name="_Toc527638467"/>
      <w:r w:rsidRPr="000947D1">
        <w:rPr>
          <w:rFonts w:eastAsia="Times New Roman"/>
          <w:kern w:val="0"/>
          <w:sz w:val="28"/>
          <w:szCs w:val="28"/>
          <w:lang w:eastAsia="ru-RU"/>
        </w:rPr>
        <w:t>внедрение энергосберегающих технологий, отвечающих современным требованиям к оборудо</w:t>
      </w:r>
      <w:r>
        <w:rPr>
          <w:rFonts w:eastAsia="Times New Roman"/>
          <w:kern w:val="0"/>
          <w:sz w:val="28"/>
          <w:szCs w:val="28"/>
          <w:lang w:eastAsia="ru-RU"/>
        </w:rPr>
        <w:t>ванию и контрольно-измерительным приборам</w:t>
      </w:r>
      <w:r w:rsidRPr="000947D1">
        <w:rPr>
          <w:rFonts w:eastAsia="Times New Roman"/>
          <w:kern w:val="0"/>
          <w:sz w:val="28"/>
          <w:szCs w:val="28"/>
          <w:lang w:eastAsia="ru-RU"/>
        </w:rPr>
        <w:t xml:space="preserve"> для обеспечения качественного регулирования потребления тепловой энергии.</w:t>
      </w:r>
    </w:p>
    <w:p w:rsidR="000947D1" w:rsidRPr="00D43942" w:rsidRDefault="000947D1" w:rsidP="000947D1">
      <w:pPr>
        <w:pStyle w:val="af3"/>
        <w:spacing w:after="0" w:line="240" w:lineRule="auto"/>
        <w:ind w:left="993"/>
        <w:jc w:val="center"/>
        <w:rPr>
          <w:rFonts w:eastAsia="Times New Roman"/>
          <w:color w:val="FF0000"/>
          <w:kern w:val="0"/>
          <w:lang w:eastAsia="ru-RU"/>
        </w:rPr>
      </w:pPr>
    </w:p>
    <w:p w:rsidR="00300BDF" w:rsidRPr="005868B5" w:rsidRDefault="00300BDF" w:rsidP="00E317C8">
      <w:pPr>
        <w:pStyle w:val="af3"/>
        <w:numPr>
          <w:ilvl w:val="2"/>
          <w:numId w:val="40"/>
        </w:numPr>
        <w:spacing w:before="360" w:after="240" w:line="240" w:lineRule="auto"/>
        <w:ind w:left="1225" w:hanging="505"/>
        <w:jc w:val="center"/>
        <w:outlineLvl w:val="2"/>
        <w:rPr>
          <w:b/>
          <w:sz w:val="28"/>
          <w:szCs w:val="28"/>
        </w:rPr>
      </w:pPr>
      <w:bookmarkStart w:id="283" w:name="_Toc75786839"/>
      <w:bookmarkEnd w:id="282"/>
      <w:r w:rsidRPr="005868B5">
        <w:rPr>
          <w:b/>
          <w:sz w:val="28"/>
          <w:szCs w:val="28"/>
        </w:rPr>
        <w:t>Газоснабжение</w:t>
      </w:r>
      <w:bookmarkEnd w:id="280"/>
      <w:bookmarkEnd w:id="283"/>
    </w:p>
    <w:p w:rsidR="00EE0F22" w:rsidRDefault="00FF7691" w:rsidP="001D3247">
      <w:pPr>
        <w:spacing w:after="0" w:line="240" w:lineRule="auto"/>
        <w:ind w:left="142" w:right="142" w:firstLine="709"/>
        <w:contextualSpacing/>
        <w:jc w:val="both"/>
        <w:rPr>
          <w:color w:val="FF0000"/>
          <w:sz w:val="28"/>
          <w:szCs w:val="28"/>
        </w:rPr>
      </w:pPr>
      <w:r w:rsidRPr="005868B5">
        <w:rPr>
          <w:sz w:val="28"/>
          <w:szCs w:val="28"/>
        </w:rPr>
        <w:t xml:space="preserve">Газоснабжение населенных пунктов в </w:t>
      </w:r>
      <w:r w:rsidR="00E22A9D">
        <w:rPr>
          <w:sz w:val="28"/>
          <w:szCs w:val="28"/>
        </w:rPr>
        <w:t>Аксенихинском</w:t>
      </w:r>
      <w:r w:rsidR="005868B5" w:rsidRPr="005868B5">
        <w:rPr>
          <w:sz w:val="28"/>
          <w:szCs w:val="28"/>
        </w:rPr>
        <w:t xml:space="preserve"> сельсовете </w:t>
      </w:r>
      <w:r w:rsidRPr="005868B5">
        <w:rPr>
          <w:sz w:val="28"/>
          <w:szCs w:val="28"/>
        </w:rPr>
        <w:t xml:space="preserve">природным газом отсутствуют. Потребители для удовлетворения своих потребностей используют сжиженный газ в </w:t>
      </w:r>
      <w:r w:rsidRPr="00CA0C94">
        <w:rPr>
          <w:sz w:val="28"/>
          <w:szCs w:val="28"/>
        </w:rPr>
        <w:t>баллонах.</w:t>
      </w:r>
      <w:r w:rsidRPr="00AB0529">
        <w:rPr>
          <w:color w:val="FF0000"/>
          <w:sz w:val="28"/>
          <w:szCs w:val="28"/>
        </w:rPr>
        <w:t xml:space="preserve"> </w:t>
      </w:r>
    </w:p>
    <w:p w:rsidR="00396F47" w:rsidRPr="007C6115" w:rsidRDefault="00396F47" w:rsidP="00396F47">
      <w:pPr>
        <w:pStyle w:val="af3"/>
        <w:keepNext/>
        <w:suppressAutoHyphens/>
        <w:spacing w:after="0" w:line="240" w:lineRule="auto"/>
        <w:ind w:left="284"/>
        <w:jc w:val="center"/>
        <w:rPr>
          <w:b/>
          <w:color w:val="000000" w:themeColor="text1"/>
          <w:sz w:val="30"/>
          <w:szCs w:val="30"/>
        </w:rPr>
      </w:pPr>
      <w:r w:rsidRPr="007C6115">
        <w:rPr>
          <w:b/>
          <w:color w:val="000000" w:themeColor="text1"/>
          <w:sz w:val="30"/>
          <w:szCs w:val="30"/>
        </w:rPr>
        <w:t>Проектные предложения</w:t>
      </w:r>
    </w:p>
    <w:p w:rsidR="00396F47" w:rsidRDefault="00396F47" w:rsidP="00396F47">
      <w:pPr>
        <w:spacing w:line="240" w:lineRule="auto"/>
        <w:ind w:left="142" w:right="142" w:firstLine="709"/>
        <w:contextualSpacing/>
        <w:jc w:val="both"/>
        <w:rPr>
          <w:color w:val="FF0000"/>
          <w:sz w:val="28"/>
          <w:szCs w:val="28"/>
        </w:rPr>
      </w:pPr>
      <w:r w:rsidRPr="007C6115">
        <w:rPr>
          <w:color w:val="000000" w:themeColor="text1"/>
          <w:sz w:val="28"/>
          <w:szCs w:val="28"/>
        </w:rPr>
        <w:t>Согласно планам газификации строительство газопрово</w:t>
      </w:r>
      <w:r>
        <w:rPr>
          <w:color w:val="000000" w:themeColor="text1"/>
          <w:sz w:val="28"/>
          <w:szCs w:val="28"/>
        </w:rPr>
        <w:t xml:space="preserve">да, подающего природный газ в Аксенихинский сельсовет, </w:t>
      </w:r>
      <w:r w:rsidRPr="007C6115">
        <w:rPr>
          <w:color w:val="000000" w:themeColor="text1"/>
          <w:sz w:val="28"/>
          <w:szCs w:val="28"/>
        </w:rPr>
        <w:t>не предусматривается.</w:t>
      </w:r>
    </w:p>
    <w:p w:rsidR="00300BDF" w:rsidRPr="002B7E56" w:rsidRDefault="00300BDF" w:rsidP="00E317C8">
      <w:pPr>
        <w:pStyle w:val="af3"/>
        <w:keepNext/>
        <w:numPr>
          <w:ilvl w:val="2"/>
          <w:numId w:val="40"/>
        </w:numPr>
        <w:spacing w:before="360" w:after="240" w:line="240" w:lineRule="auto"/>
        <w:ind w:left="1225" w:hanging="505"/>
        <w:jc w:val="center"/>
        <w:outlineLvl w:val="2"/>
        <w:rPr>
          <w:b/>
          <w:sz w:val="28"/>
          <w:szCs w:val="28"/>
        </w:rPr>
      </w:pPr>
      <w:bookmarkStart w:id="284" w:name="_Toc42784856"/>
      <w:bookmarkStart w:id="285" w:name="_Toc75786840"/>
      <w:r w:rsidRPr="002B7E56">
        <w:rPr>
          <w:b/>
          <w:sz w:val="28"/>
          <w:szCs w:val="28"/>
        </w:rPr>
        <w:t>Электроснабжени</w:t>
      </w:r>
      <w:bookmarkEnd w:id="281"/>
      <w:r w:rsidRPr="002B7E56">
        <w:rPr>
          <w:b/>
          <w:sz w:val="28"/>
          <w:szCs w:val="28"/>
        </w:rPr>
        <w:t>е</w:t>
      </w:r>
      <w:bookmarkEnd w:id="284"/>
      <w:bookmarkEnd w:id="285"/>
    </w:p>
    <w:p w:rsidR="008B0AE8" w:rsidRPr="00396F47" w:rsidRDefault="00300BDF" w:rsidP="00E978B3">
      <w:pPr>
        <w:spacing w:after="0" w:line="240" w:lineRule="auto"/>
        <w:ind w:firstLine="851"/>
        <w:jc w:val="both"/>
        <w:rPr>
          <w:color w:val="FF0000"/>
          <w:sz w:val="28"/>
          <w:szCs w:val="28"/>
        </w:rPr>
      </w:pPr>
      <w:r w:rsidRPr="00396F47">
        <w:rPr>
          <w:sz w:val="28"/>
          <w:szCs w:val="28"/>
        </w:rPr>
        <w:t xml:space="preserve">Электроснабжение потребителей, располагающихся в </w:t>
      </w:r>
      <w:r w:rsidR="00E22A9D" w:rsidRPr="00396F47">
        <w:rPr>
          <w:sz w:val="28"/>
          <w:szCs w:val="28"/>
        </w:rPr>
        <w:t>Аксенихинском</w:t>
      </w:r>
      <w:r w:rsidR="005868B5" w:rsidRPr="00396F47">
        <w:rPr>
          <w:sz w:val="28"/>
          <w:szCs w:val="28"/>
        </w:rPr>
        <w:t xml:space="preserve"> сельсовете</w:t>
      </w:r>
      <w:r w:rsidRPr="00396F47">
        <w:rPr>
          <w:sz w:val="28"/>
          <w:szCs w:val="28"/>
        </w:rPr>
        <w:t xml:space="preserve">, осуществляется от энергосистемы акционерного общества </w:t>
      </w:r>
      <w:r w:rsidR="002B7E56" w:rsidRPr="00150161">
        <w:rPr>
          <w:sz w:val="28"/>
          <w:szCs w:val="28"/>
        </w:rPr>
        <w:t>«Региональные электрические сети» филиал «Карасукские Электрические Сети»</w:t>
      </w:r>
      <w:r w:rsidRPr="00150161">
        <w:rPr>
          <w:sz w:val="28"/>
          <w:szCs w:val="28"/>
        </w:rPr>
        <w:t xml:space="preserve">. </w:t>
      </w:r>
      <w:r w:rsidR="00396F47" w:rsidRPr="00150161">
        <w:rPr>
          <w:sz w:val="28"/>
          <w:szCs w:val="28"/>
        </w:rPr>
        <w:t xml:space="preserve">Центром питания Аксенихинского </w:t>
      </w:r>
      <w:r w:rsidR="00150161">
        <w:rPr>
          <w:sz w:val="28"/>
          <w:szCs w:val="28"/>
        </w:rPr>
        <w:t xml:space="preserve">сельсовета </w:t>
      </w:r>
      <w:r w:rsidR="00150161" w:rsidRPr="00150161">
        <w:rPr>
          <w:sz w:val="28"/>
          <w:szCs w:val="28"/>
        </w:rPr>
        <w:t>является ПС 35</w:t>
      </w:r>
      <w:r w:rsidR="00396F47" w:rsidRPr="00150161">
        <w:rPr>
          <w:sz w:val="28"/>
          <w:szCs w:val="28"/>
        </w:rPr>
        <w:t>/10 кВ «Половинская»</w:t>
      </w:r>
      <w:r w:rsidR="00150161">
        <w:rPr>
          <w:sz w:val="28"/>
          <w:szCs w:val="28"/>
        </w:rPr>
        <w:t xml:space="preserve"> (два трансформатора </w:t>
      </w:r>
      <w:r w:rsidR="00150161" w:rsidRPr="00150161">
        <w:rPr>
          <w:sz w:val="28"/>
          <w:szCs w:val="28"/>
        </w:rPr>
        <w:t>1х3,2; 1х4</w:t>
      </w:r>
      <w:r w:rsidR="00E978B3">
        <w:rPr>
          <w:sz w:val="28"/>
          <w:szCs w:val="28"/>
        </w:rPr>
        <w:t xml:space="preserve"> </w:t>
      </w:r>
      <w:r w:rsidR="00E978B3" w:rsidRPr="008B0AE8">
        <w:rPr>
          <w:sz w:val="28"/>
          <w:szCs w:val="28"/>
        </w:rPr>
        <w:t>МВ·А</w:t>
      </w:r>
      <w:r w:rsidR="00E978B3">
        <w:rPr>
          <w:sz w:val="28"/>
          <w:szCs w:val="28"/>
        </w:rPr>
        <w:t>)</w:t>
      </w:r>
      <w:r w:rsidR="00150161">
        <w:rPr>
          <w:sz w:val="28"/>
          <w:szCs w:val="28"/>
        </w:rPr>
        <w:t>, расположенная на территории Половинского сельсовета</w:t>
      </w:r>
      <w:r w:rsidR="00396F47" w:rsidRPr="00150161">
        <w:rPr>
          <w:sz w:val="28"/>
          <w:szCs w:val="28"/>
        </w:rPr>
        <w:t>.</w:t>
      </w:r>
      <w:r w:rsidR="008B0AE8" w:rsidRPr="00396F47">
        <w:rPr>
          <w:color w:val="FF0000"/>
          <w:sz w:val="28"/>
          <w:szCs w:val="28"/>
        </w:rPr>
        <w:t xml:space="preserve"> </w:t>
      </w:r>
      <w:r w:rsidR="00E978B3" w:rsidRPr="00E978B3">
        <w:rPr>
          <w:sz w:val="28"/>
          <w:szCs w:val="28"/>
        </w:rPr>
        <w:t>На данной подстанции отсутствует</w:t>
      </w:r>
      <w:r w:rsidR="00E978B3">
        <w:rPr>
          <w:color w:val="FF0000"/>
          <w:sz w:val="28"/>
          <w:szCs w:val="28"/>
        </w:rPr>
        <w:t xml:space="preserve"> </w:t>
      </w:r>
      <w:r w:rsidR="00E978B3">
        <w:rPr>
          <w:sz w:val="28"/>
          <w:szCs w:val="28"/>
        </w:rPr>
        <w:t>свободная мощность</w:t>
      </w:r>
      <w:r w:rsidR="00E978B3" w:rsidRPr="008B0AE8">
        <w:rPr>
          <w:sz w:val="28"/>
          <w:szCs w:val="28"/>
        </w:rPr>
        <w:t xml:space="preserve"> для технологическ</w:t>
      </w:r>
      <w:r w:rsidR="00E978B3">
        <w:rPr>
          <w:sz w:val="28"/>
          <w:szCs w:val="28"/>
        </w:rPr>
        <w:t>ого присоединения потребителей.</w:t>
      </w:r>
    </w:p>
    <w:p w:rsidR="00E317C8" w:rsidRPr="00E317C8" w:rsidRDefault="00300BDF" w:rsidP="00300BDF">
      <w:pPr>
        <w:spacing w:after="0" w:line="240" w:lineRule="auto"/>
        <w:ind w:firstLine="709"/>
        <w:jc w:val="both"/>
        <w:rPr>
          <w:sz w:val="28"/>
          <w:szCs w:val="28"/>
        </w:rPr>
      </w:pPr>
      <w:r w:rsidRPr="00E317C8">
        <w:rPr>
          <w:sz w:val="28"/>
          <w:szCs w:val="28"/>
        </w:rPr>
        <w:t xml:space="preserve">По территории </w:t>
      </w:r>
      <w:r w:rsidR="00F809D7" w:rsidRPr="00E317C8">
        <w:rPr>
          <w:sz w:val="28"/>
          <w:szCs w:val="28"/>
        </w:rPr>
        <w:t>Аксенихинского</w:t>
      </w:r>
      <w:r w:rsidR="008B0AE8" w:rsidRPr="00E317C8">
        <w:rPr>
          <w:sz w:val="28"/>
          <w:szCs w:val="28"/>
        </w:rPr>
        <w:t xml:space="preserve"> сельсовета</w:t>
      </w:r>
      <w:r w:rsidRPr="00E317C8">
        <w:rPr>
          <w:sz w:val="28"/>
          <w:szCs w:val="28"/>
        </w:rPr>
        <w:t xml:space="preserve"> проходят воздушные линии электропе</w:t>
      </w:r>
      <w:r w:rsidR="008B0AE8" w:rsidRPr="00E317C8">
        <w:rPr>
          <w:sz w:val="28"/>
          <w:szCs w:val="28"/>
        </w:rPr>
        <w:t>редачи напряжением</w:t>
      </w:r>
      <w:r w:rsidR="00E317C8" w:rsidRPr="00E317C8">
        <w:rPr>
          <w:sz w:val="28"/>
          <w:szCs w:val="28"/>
        </w:rPr>
        <w:t>:</w:t>
      </w:r>
    </w:p>
    <w:p w:rsidR="00E317C8" w:rsidRPr="00E317C8" w:rsidRDefault="00E317C8" w:rsidP="00E317C8">
      <w:pPr>
        <w:pStyle w:val="af3"/>
        <w:numPr>
          <w:ilvl w:val="0"/>
          <w:numId w:val="47"/>
        </w:numPr>
        <w:spacing w:after="0" w:line="240" w:lineRule="auto"/>
        <w:jc w:val="both"/>
        <w:rPr>
          <w:sz w:val="28"/>
          <w:szCs w:val="28"/>
        </w:rPr>
      </w:pPr>
      <w:r w:rsidRPr="00E317C8">
        <w:rPr>
          <w:sz w:val="28"/>
          <w:szCs w:val="28"/>
        </w:rPr>
        <w:lastRenderedPageBreak/>
        <w:t>220 кВ, протяженностью 8,7 км;</w:t>
      </w:r>
    </w:p>
    <w:p w:rsidR="00300BDF" w:rsidRPr="00E317C8" w:rsidRDefault="00E317C8" w:rsidP="00E317C8">
      <w:pPr>
        <w:pStyle w:val="af3"/>
        <w:numPr>
          <w:ilvl w:val="0"/>
          <w:numId w:val="47"/>
        </w:numPr>
        <w:spacing w:after="0" w:line="240" w:lineRule="auto"/>
        <w:jc w:val="both"/>
        <w:rPr>
          <w:sz w:val="28"/>
          <w:szCs w:val="28"/>
        </w:rPr>
      </w:pPr>
      <w:r w:rsidRPr="00E317C8">
        <w:rPr>
          <w:sz w:val="28"/>
          <w:szCs w:val="28"/>
        </w:rPr>
        <w:t>10</w:t>
      </w:r>
      <w:r w:rsidR="008B0AE8" w:rsidRPr="00E317C8">
        <w:rPr>
          <w:sz w:val="28"/>
          <w:szCs w:val="28"/>
        </w:rPr>
        <w:t xml:space="preserve"> кВ, </w:t>
      </w:r>
      <w:r w:rsidR="00300BDF" w:rsidRPr="00E317C8">
        <w:rPr>
          <w:sz w:val="28"/>
          <w:szCs w:val="28"/>
        </w:rPr>
        <w:t>протяженностью</w:t>
      </w:r>
      <w:r w:rsidR="008B0AE8" w:rsidRPr="00E317C8">
        <w:rPr>
          <w:sz w:val="28"/>
          <w:szCs w:val="28"/>
        </w:rPr>
        <w:t xml:space="preserve"> </w:t>
      </w:r>
      <w:r w:rsidRPr="00E317C8">
        <w:rPr>
          <w:sz w:val="28"/>
          <w:szCs w:val="28"/>
        </w:rPr>
        <w:t>43</w:t>
      </w:r>
      <w:r w:rsidR="008B0AE8" w:rsidRPr="00E317C8">
        <w:rPr>
          <w:sz w:val="28"/>
          <w:szCs w:val="28"/>
        </w:rPr>
        <w:t xml:space="preserve"> км.</w:t>
      </w:r>
    </w:p>
    <w:p w:rsidR="00E317C8" w:rsidRPr="008B0AE8" w:rsidRDefault="00E317C8" w:rsidP="00E317C8">
      <w:pPr>
        <w:spacing w:after="0" w:line="240" w:lineRule="auto"/>
        <w:ind w:firstLine="709"/>
        <w:jc w:val="both"/>
        <w:rPr>
          <w:sz w:val="28"/>
          <w:szCs w:val="28"/>
        </w:rPr>
      </w:pPr>
      <w:r w:rsidRPr="008B0AE8">
        <w:rPr>
          <w:sz w:val="28"/>
          <w:szCs w:val="28"/>
        </w:rPr>
        <w:t>Распределение электроэнергии от подстанции на территории поселения осуществляется по воздушным линиям 10 кВ через сеть трансформаторных подстанций 10/0,4 кВ,</w:t>
      </w:r>
      <w:r w:rsidRPr="008B0AE8">
        <w:t xml:space="preserve"> </w:t>
      </w:r>
      <w:r>
        <w:rPr>
          <w:sz w:val="28"/>
          <w:szCs w:val="28"/>
        </w:rPr>
        <w:t>расположенных</w:t>
      </w:r>
      <w:r w:rsidRPr="008B0AE8">
        <w:rPr>
          <w:sz w:val="28"/>
          <w:szCs w:val="28"/>
        </w:rPr>
        <w:t xml:space="preserve"> в непосредственной близости к потребителям.</w:t>
      </w:r>
    </w:p>
    <w:p w:rsidR="00E317C8" w:rsidRDefault="00E317C8" w:rsidP="00E317C8">
      <w:pPr>
        <w:spacing w:after="0" w:line="240" w:lineRule="auto"/>
        <w:ind w:firstLine="709"/>
        <w:jc w:val="both"/>
        <w:rPr>
          <w:sz w:val="28"/>
          <w:szCs w:val="28"/>
        </w:rPr>
      </w:pPr>
      <w:r w:rsidRPr="00CA0C94">
        <w:rPr>
          <w:sz w:val="28"/>
          <w:szCs w:val="28"/>
        </w:rPr>
        <w:t xml:space="preserve">В </w:t>
      </w:r>
      <w:r>
        <w:rPr>
          <w:sz w:val="28"/>
          <w:szCs w:val="28"/>
        </w:rPr>
        <w:t>Аксенихинском сельсовете</w:t>
      </w:r>
      <w:r w:rsidRPr="00CA0C94">
        <w:rPr>
          <w:sz w:val="28"/>
          <w:szCs w:val="28"/>
        </w:rPr>
        <w:t xml:space="preserve"> распределительные сети электроснабжения находятся в удовлетворительном состоянии.</w:t>
      </w:r>
    </w:p>
    <w:p w:rsidR="00E317C8" w:rsidRPr="00B270F3" w:rsidRDefault="00E317C8" w:rsidP="00E317C8">
      <w:pPr>
        <w:spacing w:after="0"/>
        <w:ind w:firstLine="709"/>
        <w:jc w:val="center"/>
        <w:rPr>
          <w:b/>
          <w:sz w:val="28"/>
          <w:szCs w:val="28"/>
        </w:rPr>
      </w:pPr>
      <w:r w:rsidRPr="00B270F3">
        <w:rPr>
          <w:b/>
          <w:sz w:val="28"/>
          <w:szCs w:val="28"/>
        </w:rPr>
        <w:t>Проектные предложения</w:t>
      </w:r>
    </w:p>
    <w:p w:rsidR="000947D1" w:rsidRDefault="00300BDF" w:rsidP="00E317C8">
      <w:pPr>
        <w:pStyle w:val="af1"/>
      </w:pPr>
      <w:r w:rsidRPr="00CA0C94">
        <w:t>С целью поддержания эксплуатационной надежности воздушных линий электропередач</w:t>
      </w:r>
      <w:r w:rsidR="006B1498" w:rsidRPr="00CA0C94">
        <w:t>и</w:t>
      </w:r>
      <w:r w:rsidRPr="00CA0C94">
        <w:t xml:space="preserve"> высокого напряжения необходимо периодическое проведение инструментального исследования элементов воздушных линий электропередач</w:t>
      </w:r>
      <w:r w:rsidR="006B1498" w:rsidRPr="00CA0C94">
        <w:t>и</w:t>
      </w:r>
      <w:r w:rsidRPr="00CA0C94">
        <w:t>, эксплуатируемых более 30 лет, с целью определения объемов реконструкции или модернизации.</w:t>
      </w:r>
    </w:p>
    <w:p w:rsidR="00E317C8" w:rsidRPr="002B7E56" w:rsidRDefault="00E317C8" w:rsidP="005C6290">
      <w:pPr>
        <w:pStyle w:val="af3"/>
        <w:keepNext/>
        <w:numPr>
          <w:ilvl w:val="2"/>
          <w:numId w:val="40"/>
        </w:numPr>
        <w:spacing w:before="360" w:after="240" w:line="240" w:lineRule="auto"/>
        <w:ind w:left="1225" w:hanging="505"/>
        <w:jc w:val="center"/>
        <w:outlineLvl w:val="2"/>
        <w:rPr>
          <w:b/>
          <w:sz w:val="28"/>
          <w:szCs w:val="28"/>
        </w:rPr>
      </w:pPr>
      <w:bookmarkStart w:id="286" w:name="_Toc75786841"/>
      <w:r>
        <w:rPr>
          <w:b/>
          <w:sz w:val="28"/>
          <w:szCs w:val="28"/>
        </w:rPr>
        <w:t>Связь</w:t>
      </w:r>
      <w:bookmarkEnd w:id="286"/>
    </w:p>
    <w:p w:rsidR="00E317C8" w:rsidRDefault="00E317C8" w:rsidP="00E317C8">
      <w:pPr>
        <w:pStyle w:val="aff"/>
        <w:spacing w:line="240" w:lineRule="auto"/>
        <w:rPr>
          <w:sz w:val="28"/>
          <w:szCs w:val="28"/>
        </w:rPr>
      </w:pPr>
      <w:r w:rsidRPr="006C21B2">
        <w:rPr>
          <w:sz w:val="28"/>
          <w:szCs w:val="28"/>
        </w:rPr>
        <w:t xml:space="preserve">На территории </w:t>
      </w:r>
      <w:r>
        <w:rPr>
          <w:sz w:val="28"/>
          <w:szCs w:val="28"/>
        </w:rPr>
        <w:t>Аксенихинского</w:t>
      </w:r>
      <w:r w:rsidRPr="006C21B2">
        <w:rPr>
          <w:sz w:val="28"/>
          <w:szCs w:val="28"/>
        </w:rPr>
        <w:t xml:space="preserve"> сельсовета предоставляются следующие основные виды телекоммуникационных услуг: телефонная фиксированная (стационарная) связь, услуги сети сотовой подвижной связи, почтовая связь,</w:t>
      </w:r>
      <w:r w:rsidRPr="006C21B2">
        <w:rPr>
          <w:rFonts w:eastAsia="Calibri"/>
          <w:kern w:val="2"/>
          <w:sz w:val="28"/>
          <w:szCs w:val="28"/>
          <w:lang w:eastAsia="en-US"/>
        </w:rPr>
        <w:t xml:space="preserve"> </w:t>
      </w:r>
      <w:r w:rsidRPr="006C21B2">
        <w:rPr>
          <w:sz w:val="28"/>
          <w:szCs w:val="28"/>
        </w:rPr>
        <w:t>телевещание, услуги интернет.</w:t>
      </w:r>
    </w:p>
    <w:p w:rsidR="00E317C8" w:rsidRDefault="00E317C8" w:rsidP="00E317C8">
      <w:pPr>
        <w:pStyle w:val="aff"/>
        <w:spacing w:line="240" w:lineRule="auto"/>
        <w:rPr>
          <w:sz w:val="28"/>
          <w:szCs w:val="28"/>
        </w:rPr>
      </w:pPr>
      <w:r w:rsidRPr="006C21B2">
        <w:rPr>
          <w:sz w:val="28"/>
          <w:szCs w:val="28"/>
        </w:rPr>
        <w:t>По услугам местной телефонной связи для населения области доминирующее положение занимает Новосибирский филиал ПАО «Ростелеком».  Сеть связи имеет 5-ти значную нумерацию и строится на базе цифровых электронных АТС.</w:t>
      </w:r>
    </w:p>
    <w:p w:rsidR="00E317C8" w:rsidRPr="006C21B2" w:rsidRDefault="00E317C8" w:rsidP="00E317C8">
      <w:pPr>
        <w:pStyle w:val="aff"/>
        <w:spacing w:line="240" w:lineRule="auto"/>
        <w:rPr>
          <w:sz w:val="28"/>
          <w:szCs w:val="28"/>
        </w:rPr>
      </w:pPr>
      <w:r w:rsidRPr="006C21B2">
        <w:rPr>
          <w:sz w:val="28"/>
          <w:szCs w:val="28"/>
        </w:rPr>
        <w:t>В соответствии с Федеральным законом «О связи» №126-ФЗ в каждом населенном пункте области установлены универсальные таксофоны, посредством которых всем жителям доступны услуги международной, междугородной и местной телефонной связи, а также обеспечен бесплатный вызов экстренных служб.</w:t>
      </w:r>
    </w:p>
    <w:p w:rsidR="00E317C8" w:rsidRPr="006C21B2" w:rsidRDefault="00E317C8" w:rsidP="00E317C8">
      <w:pPr>
        <w:pStyle w:val="aff"/>
        <w:spacing w:line="240" w:lineRule="auto"/>
        <w:rPr>
          <w:sz w:val="28"/>
          <w:szCs w:val="28"/>
        </w:rPr>
      </w:pPr>
      <w:r w:rsidRPr="006C21B2">
        <w:rPr>
          <w:sz w:val="28"/>
          <w:szCs w:val="28"/>
        </w:rPr>
        <w:t xml:space="preserve">Основными операторами, предоставляющими услуги сотовой связи на территории сельсовета, являются ПАО «МТС», ПАО «Ростелеком», ПАО «ВымпелКом», ПАО «Мегафон», ООО «Т2 Мобайл». Современные технологии российских операторов обеспечили широкий набор предоставляемых услуг: электронная почта, доступ к электронным ресурсам отечественных и зарубежных баз данных, передача факсимильных и голосовых сообщений, телеконференции, аудио- и видеосвязь. </w:t>
      </w:r>
      <w:bookmarkStart w:id="287" w:name="_Toc336437461"/>
      <w:bookmarkStart w:id="288" w:name="_Toc518319372"/>
      <w:bookmarkStart w:id="289" w:name="_Toc527638463"/>
    </w:p>
    <w:p w:rsidR="00E317C8" w:rsidRDefault="00E317C8" w:rsidP="00E317C8">
      <w:pPr>
        <w:tabs>
          <w:tab w:val="left" w:pos="993"/>
        </w:tabs>
        <w:suppressAutoHyphens/>
        <w:spacing w:after="0" w:line="240" w:lineRule="auto"/>
        <w:ind w:firstLine="709"/>
        <w:jc w:val="both"/>
        <w:rPr>
          <w:color w:val="000000" w:themeColor="text1"/>
          <w:sz w:val="28"/>
          <w:szCs w:val="28"/>
        </w:rPr>
      </w:pPr>
      <w:r>
        <w:rPr>
          <w:color w:val="000000" w:themeColor="text1"/>
          <w:sz w:val="28"/>
          <w:szCs w:val="28"/>
        </w:rPr>
        <w:t xml:space="preserve">Услуги почтовой связи в Аксенехинском сельсовете </w:t>
      </w:r>
      <w:r w:rsidRPr="006C21B2">
        <w:rPr>
          <w:color w:val="000000" w:themeColor="text1"/>
          <w:sz w:val="28"/>
          <w:szCs w:val="28"/>
        </w:rPr>
        <w:t xml:space="preserve">предоставляет </w:t>
      </w:r>
      <w:r>
        <w:rPr>
          <w:color w:val="000000" w:themeColor="text1"/>
          <w:sz w:val="28"/>
          <w:szCs w:val="28"/>
        </w:rPr>
        <w:t>о</w:t>
      </w:r>
      <w:r w:rsidRPr="006C21B2">
        <w:rPr>
          <w:color w:val="000000" w:themeColor="text1"/>
          <w:sz w:val="28"/>
          <w:szCs w:val="28"/>
        </w:rPr>
        <w:t xml:space="preserve">тделение связи </w:t>
      </w:r>
      <w:r>
        <w:rPr>
          <w:color w:val="000000" w:themeColor="text1"/>
          <w:sz w:val="28"/>
          <w:szCs w:val="28"/>
        </w:rPr>
        <w:t xml:space="preserve">Аксенехинского </w:t>
      </w:r>
      <w:r w:rsidRPr="006C21B2">
        <w:rPr>
          <w:color w:val="000000" w:themeColor="text1"/>
          <w:sz w:val="28"/>
          <w:szCs w:val="28"/>
        </w:rPr>
        <w:t>Краснозерского почтамта ОСП УФПС НСО филиала ФГУП «Почта России»</w:t>
      </w:r>
      <w:r>
        <w:rPr>
          <w:color w:val="000000" w:themeColor="text1"/>
          <w:sz w:val="28"/>
          <w:szCs w:val="28"/>
        </w:rPr>
        <w:t>.</w:t>
      </w:r>
    </w:p>
    <w:p w:rsidR="00E317C8" w:rsidRPr="006C21B2" w:rsidRDefault="00E317C8" w:rsidP="00E317C8">
      <w:pPr>
        <w:tabs>
          <w:tab w:val="left" w:pos="993"/>
        </w:tabs>
        <w:suppressAutoHyphens/>
        <w:spacing w:after="0" w:line="240" w:lineRule="auto"/>
        <w:ind w:firstLine="709"/>
        <w:jc w:val="both"/>
        <w:rPr>
          <w:color w:val="000000" w:themeColor="text1"/>
          <w:sz w:val="28"/>
          <w:szCs w:val="28"/>
        </w:rPr>
      </w:pPr>
      <w:r w:rsidRPr="006C21B2">
        <w:rPr>
          <w:color w:val="000000" w:themeColor="text1"/>
          <w:sz w:val="28"/>
          <w:szCs w:val="28"/>
        </w:rPr>
        <w:t>В рамках реализации федеральной целевой программы «Развитие телерадиовещания в Российской Федерации на 2009-2018 годы» в России силами ФГУП «Российская телевизионная и радиовещательная сеть» (РТРС) создана сеть цифрового эфирного (наземного) телевещания с охватом более 98 % населения, включающая два мультиплекса (РТРС-1 и РТРС-2) по 10 каналов, а также 3 радиоканала.</w:t>
      </w:r>
    </w:p>
    <w:p w:rsidR="00E317C8" w:rsidRPr="006C21B2" w:rsidRDefault="00E317C8" w:rsidP="00E317C8">
      <w:pPr>
        <w:tabs>
          <w:tab w:val="left" w:pos="993"/>
        </w:tabs>
        <w:suppressAutoHyphens/>
        <w:spacing w:after="0" w:line="240" w:lineRule="auto"/>
        <w:ind w:firstLine="709"/>
        <w:jc w:val="both"/>
        <w:rPr>
          <w:color w:val="000000" w:themeColor="text1"/>
          <w:sz w:val="28"/>
          <w:szCs w:val="28"/>
        </w:rPr>
      </w:pPr>
      <w:r w:rsidRPr="006C21B2">
        <w:rPr>
          <w:color w:val="000000" w:themeColor="text1"/>
          <w:sz w:val="28"/>
          <w:szCs w:val="28"/>
        </w:rPr>
        <w:lastRenderedPageBreak/>
        <w:t xml:space="preserve">Анализ перечня услуг связи, предоставляемых населению, показал, что в целом системы телекоммуникаций </w:t>
      </w:r>
      <w:r>
        <w:rPr>
          <w:color w:val="000000" w:themeColor="text1"/>
          <w:sz w:val="28"/>
          <w:szCs w:val="28"/>
        </w:rPr>
        <w:t>Аксенехинского сельсовета</w:t>
      </w:r>
      <w:r w:rsidRPr="006C21B2">
        <w:rPr>
          <w:color w:val="000000" w:themeColor="text1"/>
          <w:sz w:val="28"/>
          <w:szCs w:val="28"/>
        </w:rPr>
        <w:t xml:space="preserve"> обеспечивают необходимый уровень обслуживания. Однако по отдельным направлениям существуют потенциальные возможности увеличения объёма и улучшения качества предоставления услуг связи, внедрения более современных форм информационных коммуникаций.</w:t>
      </w:r>
    </w:p>
    <w:p w:rsidR="00E317C8" w:rsidRPr="0081526E" w:rsidRDefault="00E317C8" w:rsidP="00E317C8">
      <w:pPr>
        <w:tabs>
          <w:tab w:val="left" w:pos="465"/>
        </w:tabs>
        <w:spacing w:after="0"/>
        <w:ind w:firstLine="851"/>
        <w:jc w:val="center"/>
        <w:rPr>
          <w:b/>
          <w:sz w:val="28"/>
          <w:szCs w:val="28"/>
        </w:rPr>
      </w:pPr>
      <w:r w:rsidRPr="0081526E">
        <w:rPr>
          <w:b/>
          <w:sz w:val="28"/>
          <w:szCs w:val="28"/>
        </w:rPr>
        <w:t>Проектные предложения</w:t>
      </w:r>
    </w:p>
    <w:p w:rsidR="00E317C8" w:rsidRPr="006C21B2" w:rsidRDefault="00E317C8" w:rsidP="00E317C8">
      <w:pPr>
        <w:tabs>
          <w:tab w:val="left" w:pos="993"/>
        </w:tabs>
        <w:suppressAutoHyphens/>
        <w:spacing w:after="0" w:line="240" w:lineRule="auto"/>
        <w:ind w:firstLine="709"/>
        <w:jc w:val="both"/>
        <w:rPr>
          <w:color w:val="000000" w:themeColor="text1"/>
          <w:sz w:val="28"/>
          <w:szCs w:val="28"/>
        </w:rPr>
      </w:pPr>
      <w:r w:rsidRPr="006C21B2">
        <w:rPr>
          <w:color w:val="000000" w:themeColor="text1"/>
          <w:sz w:val="28"/>
          <w:szCs w:val="28"/>
        </w:rPr>
        <w:t>Генеральным планом предусматривается развитие комплекса связи и телекоммуникаций, включающего в себя:</w:t>
      </w:r>
    </w:p>
    <w:p w:rsidR="00E317C8" w:rsidRPr="006C21B2" w:rsidRDefault="00E317C8" w:rsidP="00E317C8">
      <w:pPr>
        <w:pStyle w:val="af3"/>
        <w:numPr>
          <w:ilvl w:val="0"/>
          <w:numId w:val="48"/>
        </w:numPr>
        <w:tabs>
          <w:tab w:val="left" w:pos="993"/>
        </w:tabs>
        <w:suppressAutoHyphens/>
        <w:spacing w:after="0" w:line="240" w:lineRule="auto"/>
        <w:ind w:left="0" w:firstLine="709"/>
        <w:jc w:val="both"/>
        <w:rPr>
          <w:color w:val="000000" w:themeColor="text1"/>
          <w:sz w:val="28"/>
          <w:szCs w:val="28"/>
        </w:rPr>
      </w:pPr>
      <w:r w:rsidRPr="006C21B2">
        <w:rPr>
          <w:color w:val="000000" w:themeColor="text1"/>
          <w:sz w:val="28"/>
          <w:szCs w:val="28"/>
        </w:rPr>
        <w:t>перевод всех существующих АТС на цифровое оборудование с расширением номерной емкости;</w:t>
      </w:r>
    </w:p>
    <w:p w:rsidR="00E317C8" w:rsidRPr="006C21B2" w:rsidRDefault="00E317C8" w:rsidP="00E317C8">
      <w:pPr>
        <w:pStyle w:val="af3"/>
        <w:numPr>
          <w:ilvl w:val="0"/>
          <w:numId w:val="48"/>
        </w:numPr>
        <w:tabs>
          <w:tab w:val="left" w:pos="993"/>
        </w:tabs>
        <w:suppressAutoHyphens/>
        <w:spacing w:after="0" w:line="240" w:lineRule="auto"/>
        <w:ind w:left="0" w:firstLine="709"/>
        <w:jc w:val="both"/>
        <w:rPr>
          <w:color w:val="000000" w:themeColor="text1"/>
          <w:sz w:val="28"/>
          <w:szCs w:val="28"/>
        </w:rPr>
      </w:pPr>
      <w:r w:rsidRPr="006C21B2">
        <w:rPr>
          <w:color w:val="000000" w:themeColor="text1"/>
          <w:sz w:val="28"/>
          <w:szCs w:val="28"/>
        </w:rPr>
        <w:t xml:space="preserve">дальнейший переход с радиорелейных линий на оптические линии связи; </w:t>
      </w:r>
    </w:p>
    <w:p w:rsidR="00E317C8" w:rsidRPr="006C21B2" w:rsidRDefault="00E317C8" w:rsidP="00E317C8">
      <w:pPr>
        <w:pStyle w:val="af3"/>
        <w:numPr>
          <w:ilvl w:val="0"/>
          <w:numId w:val="48"/>
        </w:numPr>
        <w:tabs>
          <w:tab w:val="left" w:pos="993"/>
        </w:tabs>
        <w:suppressAutoHyphens/>
        <w:spacing w:after="0" w:line="240" w:lineRule="auto"/>
        <w:ind w:left="0" w:firstLine="709"/>
        <w:jc w:val="both"/>
        <w:rPr>
          <w:color w:val="000000" w:themeColor="text1"/>
          <w:sz w:val="28"/>
          <w:szCs w:val="28"/>
        </w:rPr>
      </w:pPr>
      <w:r w:rsidRPr="006C21B2">
        <w:rPr>
          <w:color w:val="000000" w:themeColor="text1"/>
          <w:sz w:val="28"/>
          <w:szCs w:val="28"/>
        </w:rPr>
        <w:t>создание условий для приема государственных радиопрограмм по эфиру взамен проводных линий связи;</w:t>
      </w:r>
    </w:p>
    <w:p w:rsidR="00E317C8" w:rsidRPr="006C21B2" w:rsidRDefault="00E317C8" w:rsidP="00E317C8">
      <w:pPr>
        <w:pStyle w:val="af3"/>
        <w:numPr>
          <w:ilvl w:val="0"/>
          <w:numId w:val="48"/>
        </w:numPr>
        <w:tabs>
          <w:tab w:val="left" w:pos="993"/>
        </w:tabs>
        <w:suppressAutoHyphens/>
        <w:spacing w:after="0" w:line="240" w:lineRule="auto"/>
        <w:ind w:left="0" w:firstLine="709"/>
        <w:jc w:val="both"/>
        <w:rPr>
          <w:color w:val="000000" w:themeColor="text1"/>
          <w:sz w:val="28"/>
          <w:szCs w:val="28"/>
        </w:rPr>
      </w:pPr>
      <w:r w:rsidRPr="006C21B2">
        <w:rPr>
          <w:color w:val="000000" w:themeColor="text1"/>
          <w:sz w:val="28"/>
          <w:szCs w:val="28"/>
        </w:rPr>
        <w:t>создание сетей сотовой связи третьего поколения, на основе существующей инфраструктуры базовых станций и коммутаторов.</w:t>
      </w:r>
    </w:p>
    <w:bookmarkEnd w:id="287"/>
    <w:bookmarkEnd w:id="288"/>
    <w:bookmarkEnd w:id="289"/>
    <w:p w:rsidR="00D43942" w:rsidRDefault="00D43942" w:rsidP="00E317C8">
      <w:pPr>
        <w:tabs>
          <w:tab w:val="left" w:pos="960"/>
        </w:tabs>
        <w:spacing w:after="0" w:line="240" w:lineRule="auto"/>
        <w:ind w:firstLine="709"/>
        <w:jc w:val="both"/>
        <w:rPr>
          <w:rFonts w:eastAsia="Times New Roman"/>
          <w:color w:val="FF0000"/>
          <w:kern w:val="0"/>
          <w:sz w:val="28"/>
          <w:szCs w:val="28"/>
          <w:lang w:eastAsia="ru-RU"/>
        </w:rPr>
      </w:pPr>
    </w:p>
    <w:p w:rsidR="00D43942" w:rsidRPr="00D01926" w:rsidRDefault="00D43942" w:rsidP="00E317C8">
      <w:pPr>
        <w:pStyle w:val="20"/>
        <w:keepLines/>
        <w:numPr>
          <w:ilvl w:val="1"/>
          <w:numId w:val="49"/>
        </w:numPr>
        <w:suppressAutoHyphens/>
        <w:spacing w:before="0" w:after="0"/>
        <w:contextualSpacing/>
        <w:jc w:val="center"/>
        <w:rPr>
          <w:rFonts w:ascii="Times New Roman" w:hAnsi="Times New Roman" w:cs="Times New Roman"/>
          <w:i w:val="0"/>
          <w:noProof/>
          <w:color w:val="000000" w:themeColor="text1"/>
          <w:kern w:val="0"/>
        </w:rPr>
      </w:pPr>
      <w:bookmarkStart w:id="290" w:name="_Toc75786842"/>
      <w:r w:rsidRPr="00D01926">
        <w:rPr>
          <w:rFonts w:ascii="Times New Roman" w:hAnsi="Times New Roman" w:cs="Times New Roman"/>
          <w:i w:val="0"/>
          <w:noProof/>
          <w:color w:val="000000" w:themeColor="text1"/>
          <w:kern w:val="0"/>
        </w:rPr>
        <w:t>Санитарная очистка территории. Размещение кладбищ</w:t>
      </w:r>
      <w:bookmarkEnd w:id="290"/>
    </w:p>
    <w:p w:rsidR="00E317C8" w:rsidRPr="00BB3891" w:rsidRDefault="00E317C8" w:rsidP="00E317C8">
      <w:pPr>
        <w:pStyle w:val="aff"/>
        <w:spacing w:before="240" w:line="240" w:lineRule="auto"/>
        <w:ind w:firstLine="709"/>
        <w:rPr>
          <w:sz w:val="28"/>
          <w:szCs w:val="28"/>
        </w:rPr>
      </w:pPr>
      <w:bookmarkStart w:id="291" w:name="_Toc274211299"/>
      <w:bookmarkStart w:id="292" w:name="_Toc5190090"/>
      <w:bookmarkStart w:id="293" w:name="_Toc5196679"/>
      <w:bookmarkStart w:id="294" w:name="_Toc10558111"/>
      <w:bookmarkStart w:id="295" w:name="_Toc10646509"/>
      <w:bookmarkStart w:id="296" w:name="_Toc10647102"/>
      <w:r>
        <w:rPr>
          <w:sz w:val="28"/>
          <w:szCs w:val="28"/>
        </w:rPr>
        <w:t xml:space="preserve">В соответствии с Федеральным </w:t>
      </w:r>
      <w:r w:rsidRPr="0032517B">
        <w:rPr>
          <w:sz w:val="28"/>
          <w:szCs w:val="28"/>
        </w:rPr>
        <w:t>законом от 24.06.1998 № 8</w:t>
      </w:r>
      <w:r>
        <w:rPr>
          <w:sz w:val="28"/>
          <w:szCs w:val="28"/>
        </w:rPr>
        <w:t xml:space="preserve">9-ФЗ «Об отходах производства и </w:t>
      </w:r>
      <w:r w:rsidRPr="0032517B">
        <w:rPr>
          <w:sz w:val="28"/>
          <w:szCs w:val="28"/>
        </w:rPr>
        <w:t>потребления</w:t>
      </w:r>
      <w:r>
        <w:rPr>
          <w:sz w:val="28"/>
          <w:szCs w:val="28"/>
        </w:rPr>
        <w:t>»,</w:t>
      </w:r>
      <w:r w:rsidRPr="0032517B">
        <w:t xml:space="preserve"> </w:t>
      </w:r>
      <w:r w:rsidRPr="0032517B">
        <w:rPr>
          <w:sz w:val="28"/>
          <w:szCs w:val="28"/>
        </w:rPr>
        <w:t>твердые коммунальные отходы - отходы, образующиеся в жилых помещениях в процессе потребления физическими лицами, а также товары, утратившие свои потребительские свойства в процессе их использования физическими лицами в жилых помещениях в целях удовлетворения личных и бытовых нужд</w:t>
      </w:r>
      <w:r>
        <w:rPr>
          <w:sz w:val="28"/>
          <w:szCs w:val="28"/>
        </w:rPr>
        <w:t>.</w:t>
      </w:r>
      <w:r w:rsidRPr="0032517B">
        <w:t xml:space="preserve"> </w:t>
      </w:r>
      <w:r w:rsidRPr="0032517B">
        <w:rPr>
          <w:sz w:val="28"/>
          <w:szCs w:val="28"/>
        </w:rPr>
        <w:t>К твердым коммунальным отходам также относятся отходы, образующиеся в процессе деятельности юридических лиц, индивидуальных предпринимателей и подобные по составу отходам, образующимся в жилых помещениях в процессе</w:t>
      </w:r>
      <w:r>
        <w:rPr>
          <w:sz w:val="28"/>
          <w:szCs w:val="28"/>
        </w:rPr>
        <w:t xml:space="preserve"> потребления физическими лицами.</w:t>
      </w:r>
    </w:p>
    <w:p w:rsidR="00E317C8" w:rsidRPr="00BB3891" w:rsidRDefault="00E317C8" w:rsidP="00E317C8">
      <w:pPr>
        <w:pStyle w:val="aff"/>
        <w:spacing w:line="240" w:lineRule="auto"/>
        <w:ind w:firstLine="709"/>
        <w:rPr>
          <w:sz w:val="28"/>
          <w:szCs w:val="28"/>
        </w:rPr>
      </w:pPr>
      <w:r w:rsidRPr="00BB3891">
        <w:rPr>
          <w:sz w:val="28"/>
          <w:szCs w:val="28"/>
        </w:rPr>
        <w:t xml:space="preserve">Основными источниками образования твердых коммунальных отходов (ТКО) на территории </w:t>
      </w:r>
      <w:r>
        <w:rPr>
          <w:sz w:val="28"/>
          <w:szCs w:val="28"/>
        </w:rPr>
        <w:t>Аксенихинского</w:t>
      </w:r>
      <w:r w:rsidRPr="00BB3891">
        <w:rPr>
          <w:sz w:val="28"/>
          <w:szCs w:val="28"/>
        </w:rPr>
        <w:t xml:space="preserve"> сельсовета являются:</w:t>
      </w:r>
    </w:p>
    <w:p w:rsidR="00E317C8" w:rsidRPr="00BB3891" w:rsidRDefault="00E317C8" w:rsidP="00E317C8">
      <w:pPr>
        <w:pStyle w:val="aff"/>
        <w:numPr>
          <w:ilvl w:val="0"/>
          <w:numId w:val="50"/>
        </w:numPr>
        <w:tabs>
          <w:tab w:val="left" w:pos="993"/>
        </w:tabs>
        <w:spacing w:line="240" w:lineRule="auto"/>
        <w:ind w:left="0" w:firstLine="709"/>
        <w:rPr>
          <w:sz w:val="28"/>
          <w:szCs w:val="28"/>
        </w:rPr>
      </w:pPr>
      <w:r w:rsidRPr="00BB3891">
        <w:rPr>
          <w:sz w:val="28"/>
          <w:szCs w:val="28"/>
        </w:rPr>
        <w:t>постоянно проживающее население;</w:t>
      </w:r>
    </w:p>
    <w:p w:rsidR="00E317C8" w:rsidRPr="00BB3891" w:rsidRDefault="00E317C8" w:rsidP="00E317C8">
      <w:pPr>
        <w:pStyle w:val="aff"/>
        <w:numPr>
          <w:ilvl w:val="0"/>
          <w:numId w:val="50"/>
        </w:numPr>
        <w:tabs>
          <w:tab w:val="left" w:pos="993"/>
        </w:tabs>
        <w:spacing w:line="240" w:lineRule="auto"/>
        <w:ind w:left="0" w:firstLine="709"/>
        <w:rPr>
          <w:sz w:val="28"/>
          <w:szCs w:val="28"/>
        </w:rPr>
      </w:pPr>
      <w:r w:rsidRPr="00BB3891">
        <w:rPr>
          <w:sz w:val="28"/>
          <w:szCs w:val="28"/>
        </w:rPr>
        <w:t>учреждения и предприятия общественного назначения;</w:t>
      </w:r>
    </w:p>
    <w:p w:rsidR="00E317C8" w:rsidRPr="00BB3891" w:rsidRDefault="00E317C8" w:rsidP="00E317C8">
      <w:pPr>
        <w:pStyle w:val="aff"/>
        <w:numPr>
          <w:ilvl w:val="0"/>
          <w:numId w:val="50"/>
        </w:numPr>
        <w:tabs>
          <w:tab w:val="left" w:pos="993"/>
        </w:tabs>
        <w:spacing w:line="240" w:lineRule="auto"/>
        <w:ind w:left="0" w:firstLine="709"/>
        <w:rPr>
          <w:sz w:val="28"/>
          <w:szCs w:val="28"/>
        </w:rPr>
      </w:pPr>
      <w:r w:rsidRPr="00BB3891">
        <w:rPr>
          <w:sz w:val="28"/>
          <w:szCs w:val="28"/>
        </w:rPr>
        <w:t>организации и объекты торговли.</w:t>
      </w:r>
    </w:p>
    <w:p w:rsidR="00E317C8" w:rsidRPr="00BB3891" w:rsidRDefault="00E317C8" w:rsidP="00E317C8">
      <w:pPr>
        <w:pStyle w:val="aff"/>
        <w:spacing w:line="240" w:lineRule="auto"/>
        <w:ind w:firstLine="709"/>
        <w:rPr>
          <w:sz w:val="28"/>
          <w:szCs w:val="28"/>
        </w:rPr>
      </w:pPr>
      <w:r w:rsidRPr="00BB3891">
        <w:rPr>
          <w:sz w:val="28"/>
          <w:szCs w:val="28"/>
        </w:rPr>
        <w:t>Твердые коммунальные отходы, в основном, представлены деревом, пластиком, бумагой, стеклом.</w:t>
      </w:r>
    </w:p>
    <w:p w:rsidR="00E317C8" w:rsidRPr="00337FC6" w:rsidRDefault="00E317C8" w:rsidP="00E317C8">
      <w:pPr>
        <w:pStyle w:val="aff"/>
        <w:spacing w:line="240" w:lineRule="auto"/>
        <w:ind w:firstLine="709"/>
        <w:rPr>
          <w:sz w:val="28"/>
          <w:szCs w:val="28"/>
        </w:rPr>
      </w:pPr>
      <w:r w:rsidRPr="00337FC6">
        <w:rPr>
          <w:sz w:val="28"/>
          <w:szCs w:val="28"/>
        </w:rPr>
        <w:t xml:space="preserve">В </w:t>
      </w:r>
      <w:r>
        <w:rPr>
          <w:sz w:val="28"/>
          <w:szCs w:val="28"/>
        </w:rPr>
        <w:t>Аксенихинском</w:t>
      </w:r>
      <w:r w:rsidRPr="00337FC6">
        <w:rPr>
          <w:sz w:val="28"/>
          <w:szCs w:val="28"/>
        </w:rPr>
        <w:t xml:space="preserve"> сельсовете не организован сбор и удаление твердых коммунальных отходов. Жители поселения самостоятельно вывоз</w:t>
      </w:r>
      <w:r>
        <w:rPr>
          <w:sz w:val="28"/>
          <w:szCs w:val="28"/>
        </w:rPr>
        <w:t>ят коммунальные отходы на свалку, расположенную</w:t>
      </w:r>
      <w:r w:rsidRPr="00337FC6">
        <w:rPr>
          <w:sz w:val="28"/>
          <w:szCs w:val="28"/>
        </w:rPr>
        <w:t xml:space="preserve"> вблизи с. </w:t>
      </w:r>
      <w:r>
        <w:rPr>
          <w:sz w:val="28"/>
          <w:szCs w:val="28"/>
        </w:rPr>
        <w:t>Аксениха</w:t>
      </w:r>
      <w:r w:rsidRPr="00337FC6">
        <w:rPr>
          <w:sz w:val="28"/>
          <w:szCs w:val="28"/>
        </w:rPr>
        <w:t xml:space="preserve">. </w:t>
      </w:r>
      <w:r>
        <w:rPr>
          <w:sz w:val="28"/>
          <w:szCs w:val="28"/>
        </w:rPr>
        <w:t>Площадь свал</w:t>
      </w:r>
      <w:r w:rsidRPr="00337FC6">
        <w:rPr>
          <w:sz w:val="28"/>
          <w:szCs w:val="28"/>
        </w:rPr>
        <w:t>к</w:t>
      </w:r>
      <w:r>
        <w:rPr>
          <w:sz w:val="28"/>
          <w:szCs w:val="28"/>
        </w:rPr>
        <w:t>и 3</w:t>
      </w:r>
      <w:r w:rsidRPr="00337FC6">
        <w:rPr>
          <w:sz w:val="28"/>
          <w:szCs w:val="28"/>
        </w:rPr>
        <w:t xml:space="preserve"> га. Органические отходы перерабатываются в индивидуальных компостных ямах и используются в качестве удобрений в подсобном хозяйстве. Но проблема возникновения несанкционированных свалок существует. </w:t>
      </w:r>
    </w:p>
    <w:p w:rsidR="00E317C8" w:rsidRDefault="00E317C8" w:rsidP="00E317C8">
      <w:pPr>
        <w:suppressAutoHyphens/>
        <w:spacing w:after="0" w:line="240" w:lineRule="auto"/>
        <w:ind w:firstLine="709"/>
        <w:jc w:val="both"/>
        <w:rPr>
          <w:rFonts w:eastAsia="Times New Roman"/>
          <w:kern w:val="0"/>
          <w:sz w:val="28"/>
          <w:szCs w:val="28"/>
          <w:lang w:eastAsia="ar-SA"/>
        </w:rPr>
      </w:pPr>
      <w:r w:rsidRPr="005D354D">
        <w:rPr>
          <w:rFonts w:eastAsia="Times New Roman"/>
          <w:kern w:val="0"/>
          <w:sz w:val="28"/>
          <w:szCs w:val="28"/>
          <w:lang w:eastAsia="ar-SA"/>
        </w:rPr>
        <w:t xml:space="preserve">На территории Аксенихинского сельсовета </w:t>
      </w:r>
      <w:r w:rsidR="005D354D" w:rsidRPr="005D354D">
        <w:rPr>
          <w:rFonts w:eastAsia="Times New Roman"/>
          <w:kern w:val="0"/>
          <w:sz w:val="28"/>
          <w:szCs w:val="28"/>
          <w:lang w:eastAsia="ar-SA"/>
        </w:rPr>
        <w:t xml:space="preserve">скотомогильники отсутствуют, </w:t>
      </w:r>
      <w:r w:rsidRPr="005D354D">
        <w:rPr>
          <w:rFonts w:eastAsia="Times New Roman"/>
          <w:kern w:val="0"/>
          <w:sz w:val="28"/>
          <w:szCs w:val="28"/>
          <w:lang w:eastAsia="ar-SA"/>
        </w:rPr>
        <w:t>вблизи с. Аксениха</w:t>
      </w:r>
      <w:r w:rsidR="005D354D" w:rsidRPr="005D354D">
        <w:rPr>
          <w:rFonts w:eastAsia="Times New Roman"/>
          <w:kern w:val="0"/>
          <w:sz w:val="28"/>
          <w:szCs w:val="28"/>
          <w:lang w:eastAsia="ar-SA"/>
        </w:rPr>
        <w:t xml:space="preserve"> расположена биотермическая</w:t>
      </w:r>
      <w:r w:rsidR="005D354D">
        <w:rPr>
          <w:rFonts w:eastAsia="Times New Roman"/>
          <w:kern w:val="0"/>
          <w:sz w:val="28"/>
          <w:szCs w:val="28"/>
          <w:lang w:eastAsia="ar-SA"/>
        </w:rPr>
        <w:t xml:space="preserve"> яма.</w:t>
      </w:r>
    </w:p>
    <w:p w:rsidR="001D3247" w:rsidRPr="001C6D81" w:rsidRDefault="001D3247" w:rsidP="00E317C8">
      <w:pPr>
        <w:suppressAutoHyphens/>
        <w:spacing w:after="0" w:line="240" w:lineRule="auto"/>
        <w:ind w:firstLine="709"/>
        <w:jc w:val="both"/>
        <w:rPr>
          <w:rFonts w:eastAsia="Times New Roman"/>
          <w:kern w:val="0"/>
          <w:sz w:val="28"/>
          <w:szCs w:val="28"/>
          <w:lang w:eastAsia="ar-SA"/>
        </w:rPr>
      </w:pPr>
    </w:p>
    <w:p w:rsidR="001F3D95" w:rsidRPr="00DE40CD" w:rsidRDefault="001F3D95" w:rsidP="001F3D95">
      <w:pPr>
        <w:suppressAutoHyphens/>
        <w:spacing w:after="0" w:line="240" w:lineRule="auto"/>
        <w:jc w:val="center"/>
        <w:rPr>
          <w:rFonts w:eastAsia="Times New Roman"/>
          <w:b/>
          <w:bCs/>
          <w:iCs/>
          <w:color w:val="000000" w:themeColor="text1"/>
          <w:kern w:val="0"/>
          <w:sz w:val="28"/>
          <w:szCs w:val="28"/>
          <w:lang w:eastAsia="ru-RU"/>
        </w:rPr>
      </w:pPr>
      <w:r w:rsidRPr="00DE40CD">
        <w:rPr>
          <w:rFonts w:eastAsia="Times New Roman"/>
          <w:b/>
          <w:bCs/>
          <w:iCs/>
          <w:color w:val="000000" w:themeColor="text1"/>
          <w:kern w:val="0"/>
          <w:sz w:val="28"/>
          <w:szCs w:val="28"/>
          <w:lang w:eastAsia="ru-RU"/>
        </w:rPr>
        <w:lastRenderedPageBreak/>
        <w:t xml:space="preserve">Размещение </w:t>
      </w:r>
      <w:bookmarkEnd w:id="291"/>
      <w:bookmarkEnd w:id="292"/>
      <w:bookmarkEnd w:id="293"/>
      <w:r w:rsidRPr="00DE40CD">
        <w:rPr>
          <w:rFonts w:eastAsia="Times New Roman"/>
          <w:b/>
          <w:bCs/>
          <w:iCs/>
          <w:color w:val="000000" w:themeColor="text1"/>
          <w:kern w:val="0"/>
          <w:sz w:val="28"/>
          <w:szCs w:val="28"/>
          <w:lang w:eastAsia="ru-RU"/>
        </w:rPr>
        <w:t>мест захоронений</w:t>
      </w:r>
      <w:bookmarkEnd w:id="294"/>
      <w:bookmarkEnd w:id="295"/>
      <w:bookmarkEnd w:id="296"/>
    </w:p>
    <w:p w:rsidR="001F3D95" w:rsidRPr="005D354D" w:rsidRDefault="001F3D95" w:rsidP="001F3D95">
      <w:pPr>
        <w:widowControl w:val="0"/>
        <w:spacing w:after="0" w:line="240" w:lineRule="auto"/>
        <w:ind w:firstLine="851"/>
        <w:jc w:val="both"/>
        <w:rPr>
          <w:rFonts w:eastAsia="Times New Roman"/>
          <w:color w:val="000000" w:themeColor="text1"/>
          <w:kern w:val="0"/>
          <w:sz w:val="28"/>
          <w:szCs w:val="28"/>
          <w:shd w:val="clear" w:color="auto" w:fill="FFFFFF"/>
          <w:lang w:eastAsia="ru-RU"/>
        </w:rPr>
      </w:pPr>
      <w:r w:rsidRPr="00DE40CD">
        <w:rPr>
          <w:color w:val="000000" w:themeColor="text1"/>
          <w:sz w:val="28"/>
          <w:szCs w:val="28"/>
        </w:rPr>
        <w:t xml:space="preserve">На территории </w:t>
      </w:r>
      <w:r w:rsidR="00F809D7">
        <w:rPr>
          <w:color w:val="000000" w:themeColor="text1"/>
          <w:sz w:val="28"/>
          <w:szCs w:val="28"/>
        </w:rPr>
        <w:t>Аксенихинского</w:t>
      </w:r>
      <w:r w:rsidR="00DE40CD" w:rsidRPr="00DE40CD">
        <w:rPr>
          <w:color w:val="000000" w:themeColor="text1"/>
          <w:sz w:val="28"/>
          <w:szCs w:val="28"/>
        </w:rPr>
        <w:t xml:space="preserve"> сельсовета </w:t>
      </w:r>
      <w:r w:rsidRPr="00DE40CD">
        <w:rPr>
          <w:color w:val="000000" w:themeColor="text1"/>
          <w:sz w:val="28"/>
          <w:szCs w:val="28"/>
        </w:rPr>
        <w:t xml:space="preserve">располагаются 3 </w:t>
      </w:r>
      <w:r w:rsidRPr="006167F4">
        <w:rPr>
          <w:color w:val="000000" w:themeColor="text1"/>
          <w:sz w:val="28"/>
          <w:szCs w:val="28"/>
        </w:rPr>
        <w:t xml:space="preserve">кладбища: </w:t>
      </w:r>
      <w:r w:rsidR="00E317C8" w:rsidRPr="006167F4">
        <w:rPr>
          <w:color w:val="000000" w:themeColor="text1"/>
          <w:sz w:val="28"/>
          <w:szCs w:val="28"/>
        </w:rPr>
        <w:t xml:space="preserve">вблизи поселка </w:t>
      </w:r>
      <w:r w:rsidR="00E317C8">
        <w:rPr>
          <w:color w:val="000000" w:themeColor="text1"/>
          <w:sz w:val="28"/>
          <w:szCs w:val="28"/>
        </w:rPr>
        <w:t xml:space="preserve">Ганино и два </w:t>
      </w:r>
      <w:r w:rsidR="006167F4" w:rsidRPr="006167F4">
        <w:rPr>
          <w:color w:val="000000" w:themeColor="text1"/>
          <w:sz w:val="28"/>
          <w:szCs w:val="28"/>
        </w:rPr>
        <w:t>в</w:t>
      </w:r>
      <w:r w:rsidRPr="006167F4">
        <w:rPr>
          <w:color w:val="000000" w:themeColor="text1"/>
          <w:sz w:val="28"/>
          <w:szCs w:val="28"/>
        </w:rPr>
        <w:t xml:space="preserve"> </w:t>
      </w:r>
      <w:r w:rsidR="00E317C8">
        <w:rPr>
          <w:color w:val="000000" w:themeColor="text1"/>
          <w:sz w:val="28"/>
          <w:szCs w:val="28"/>
        </w:rPr>
        <w:t>селе</w:t>
      </w:r>
      <w:r w:rsidR="006167F4" w:rsidRPr="006167F4">
        <w:rPr>
          <w:color w:val="000000" w:themeColor="text1"/>
          <w:sz w:val="28"/>
          <w:szCs w:val="28"/>
        </w:rPr>
        <w:t xml:space="preserve"> </w:t>
      </w:r>
      <w:r w:rsidR="00C24837">
        <w:rPr>
          <w:color w:val="000000" w:themeColor="text1"/>
          <w:sz w:val="28"/>
          <w:szCs w:val="28"/>
        </w:rPr>
        <w:t>Аксениха</w:t>
      </w:r>
      <w:r w:rsidRPr="006167F4">
        <w:rPr>
          <w:color w:val="000000" w:themeColor="text1"/>
          <w:sz w:val="28"/>
          <w:szCs w:val="28"/>
        </w:rPr>
        <w:t>.</w:t>
      </w:r>
      <w:r w:rsidRPr="004E34B8">
        <w:rPr>
          <w:color w:val="FF0000"/>
          <w:sz w:val="28"/>
          <w:szCs w:val="28"/>
        </w:rPr>
        <w:t xml:space="preserve"> </w:t>
      </w:r>
      <w:r w:rsidRPr="006167F4">
        <w:rPr>
          <w:rFonts w:eastAsia="Times New Roman"/>
          <w:color w:val="000000" w:themeColor="text1"/>
          <w:kern w:val="0"/>
          <w:sz w:val="28"/>
          <w:szCs w:val="28"/>
          <w:shd w:val="clear" w:color="auto" w:fill="FFFFFF"/>
          <w:lang w:eastAsia="ru-RU"/>
        </w:rPr>
        <w:t xml:space="preserve">Все кладбища действующие, их совместная площадь составляет </w:t>
      </w:r>
      <w:r w:rsidR="00E317C8">
        <w:rPr>
          <w:rFonts w:eastAsia="Times New Roman"/>
          <w:color w:val="000000" w:themeColor="text1"/>
          <w:kern w:val="0"/>
          <w:sz w:val="28"/>
          <w:szCs w:val="28"/>
          <w:shd w:val="clear" w:color="auto" w:fill="FFFFFF"/>
          <w:lang w:eastAsia="ru-RU"/>
        </w:rPr>
        <w:t>1,9</w:t>
      </w:r>
      <w:r w:rsidR="006167F4" w:rsidRPr="006167F4">
        <w:rPr>
          <w:rFonts w:eastAsia="Times New Roman"/>
          <w:color w:val="000000" w:themeColor="text1"/>
          <w:kern w:val="0"/>
          <w:sz w:val="28"/>
          <w:szCs w:val="28"/>
          <w:shd w:val="clear" w:color="auto" w:fill="FFFFFF"/>
          <w:lang w:eastAsia="ru-RU"/>
        </w:rPr>
        <w:t xml:space="preserve"> </w:t>
      </w:r>
      <w:r w:rsidRPr="006167F4">
        <w:rPr>
          <w:rFonts w:eastAsia="Times New Roman"/>
          <w:color w:val="000000" w:themeColor="text1"/>
          <w:kern w:val="0"/>
          <w:sz w:val="28"/>
          <w:szCs w:val="28"/>
          <w:shd w:val="clear" w:color="auto" w:fill="FFFFFF"/>
          <w:lang w:eastAsia="ru-RU"/>
        </w:rPr>
        <w:t xml:space="preserve">га. </w:t>
      </w:r>
      <w:r w:rsidRPr="005D354D">
        <w:rPr>
          <w:rFonts w:eastAsia="Times New Roman"/>
          <w:color w:val="000000" w:themeColor="text1"/>
          <w:kern w:val="0"/>
          <w:sz w:val="28"/>
          <w:szCs w:val="28"/>
          <w:shd w:val="clear" w:color="auto" w:fill="FFFFFF"/>
          <w:lang w:eastAsia="ru-RU"/>
        </w:rPr>
        <w:t>Общая свободная</w:t>
      </w:r>
      <w:r w:rsidRPr="005D354D">
        <w:rPr>
          <w:color w:val="000000" w:themeColor="text1"/>
        </w:rPr>
        <w:t xml:space="preserve"> </w:t>
      </w:r>
      <w:r w:rsidR="005D354D" w:rsidRPr="005D354D">
        <w:rPr>
          <w:rFonts w:eastAsia="Times New Roman"/>
          <w:color w:val="000000" w:themeColor="text1"/>
          <w:kern w:val="0"/>
          <w:sz w:val="28"/>
          <w:szCs w:val="28"/>
          <w:shd w:val="clear" w:color="auto" w:fill="FFFFFF"/>
          <w:lang w:eastAsia="ru-RU"/>
        </w:rPr>
        <w:t>площадь кладбищ - 0,57</w:t>
      </w:r>
      <w:r w:rsidRPr="005D354D">
        <w:rPr>
          <w:rFonts w:eastAsia="Times New Roman"/>
          <w:color w:val="000000" w:themeColor="text1"/>
          <w:kern w:val="0"/>
          <w:sz w:val="28"/>
          <w:szCs w:val="28"/>
          <w:shd w:val="clear" w:color="auto" w:fill="FFFFFF"/>
          <w:lang w:eastAsia="ru-RU"/>
        </w:rPr>
        <w:t xml:space="preserve"> га.</w:t>
      </w:r>
      <w:r w:rsidR="006167F4" w:rsidRPr="005D354D">
        <w:rPr>
          <w:rFonts w:eastAsia="Times New Roman"/>
          <w:color w:val="000000" w:themeColor="text1"/>
          <w:kern w:val="0"/>
          <w:sz w:val="28"/>
          <w:szCs w:val="28"/>
          <w:shd w:val="clear" w:color="auto" w:fill="FFFFFF"/>
          <w:lang w:eastAsia="ru-RU"/>
        </w:rPr>
        <w:t xml:space="preserve"> </w:t>
      </w:r>
    </w:p>
    <w:p w:rsidR="001F3D95" w:rsidRPr="00537B24" w:rsidRDefault="001F3D95" w:rsidP="005C6290">
      <w:pPr>
        <w:pStyle w:val="aff"/>
        <w:spacing w:before="240" w:line="240" w:lineRule="auto"/>
        <w:ind w:firstLine="0"/>
        <w:jc w:val="center"/>
        <w:rPr>
          <w:b/>
          <w:color w:val="000000" w:themeColor="text1"/>
          <w:sz w:val="28"/>
          <w:szCs w:val="28"/>
        </w:rPr>
      </w:pPr>
      <w:r w:rsidRPr="005D354D">
        <w:rPr>
          <w:rFonts w:hint="eastAsia"/>
          <w:b/>
          <w:color w:val="000000" w:themeColor="text1"/>
          <w:sz w:val="28"/>
          <w:szCs w:val="28"/>
        </w:rPr>
        <w:t>Проектные</w:t>
      </w:r>
      <w:r w:rsidRPr="00537B24">
        <w:rPr>
          <w:b/>
          <w:color w:val="000000" w:themeColor="text1"/>
          <w:sz w:val="28"/>
          <w:szCs w:val="28"/>
        </w:rPr>
        <w:t xml:space="preserve"> </w:t>
      </w:r>
      <w:r w:rsidRPr="00537B24">
        <w:rPr>
          <w:rFonts w:hint="eastAsia"/>
          <w:b/>
          <w:color w:val="000000" w:themeColor="text1"/>
          <w:sz w:val="28"/>
          <w:szCs w:val="28"/>
        </w:rPr>
        <w:t>предложения</w:t>
      </w:r>
    </w:p>
    <w:p w:rsidR="001F3D95" w:rsidRDefault="001F3D95" w:rsidP="005C6290">
      <w:pPr>
        <w:pStyle w:val="aff"/>
        <w:spacing w:line="240" w:lineRule="auto"/>
        <w:ind w:firstLine="0"/>
        <w:jc w:val="center"/>
        <w:rPr>
          <w:i/>
          <w:color w:val="000000" w:themeColor="text1"/>
          <w:sz w:val="28"/>
          <w:szCs w:val="28"/>
        </w:rPr>
      </w:pPr>
      <w:r w:rsidRPr="00537B24">
        <w:rPr>
          <w:i/>
          <w:color w:val="000000" w:themeColor="text1"/>
          <w:sz w:val="28"/>
          <w:szCs w:val="28"/>
        </w:rPr>
        <w:t>Санитарная очистка территории</w:t>
      </w:r>
    </w:p>
    <w:p w:rsidR="00A57E1A" w:rsidRDefault="00A57E1A" w:rsidP="00E317C8">
      <w:pPr>
        <w:pStyle w:val="af1"/>
      </w:pPr>
      <w:r w:rsidRPr="00D01926">
        <w:t xml:space="preserve">В комплекс по санитарной очистке территории муниципального образования входят сбор, удаление, обеззараживание с последующей утилизацией жидких, твердых коммунальных отходов. </w:t>
      </w:r>
    </w:p>
    <w:p w:rsidR="001F3D95" w:rsidRPr="001F3D95" w:rsidRDefault="001F3D95" w:rsidP="001F3D95">
      <w:pPr>
        <w:pStyle w:val="aff"/>
        <w:spacing w:line="240" w:lineRule="auto"/>
        <w:ind w:firstLine="709"/>
        <w:rPr>
          <w:sz w:val="28"/>
          <w:szCs w:val="28"/>
        </w:rPr>
      </w:pPr>
      <w:r w:rsidRPr="001F3D95">
        <w:rPr>
          <w:sz w:val="28"/>
          <w:szCs w:val="28"/>
        </w:rPr>
        <w:t>Расчет о</w:t>
      </w:r>
      <w:r w:rsidRPr="001F3D95">
        <w:rPr>
          <w:rFonts w:hint="eastAsia"/>
          <w:sz w:val="28"/>
          <w:szCs w:val="28"/>
        </w:rPr>
        <w:t>бъем</w:t>
      </w:r>
      <w:r w:rsidRPr="001F3D95">
        <w:rPr>
          <w:sz w:val="28"/>
          <w:szCs w:val="28"/>
        </w:rPr>
        <w:t xml:space="preserve"> </w:t>
      </w:r>
      <w:r w:rsidRPr="001F3D95">
        <w:rPr>
          <w:rFonts w:hint="eastAsia"/>
          <w:sz w:val="28"/>
          <w:szCs w:val="28"/>
        </w:rPr>
        <w:t>накопления</w:t>
      </w:r>
      <w:r w:rsidRPr="001F3D95">
        <w:rPr>
          <w:sz w:val="28"/>
          <w:szCs w:val="28"/>
        </w:rPr>
        <w:t xml:space="preserve"> </w:t>
      </w:r>
      <w:r w:rsidRPr="001F3D95">
        <w:rPr>
          <w:rFonts w:hint="eastAsia"/>
          <w:sz w:val="28"/>
          <w:szCs w:val="28"/>
        </w:rPr>
        <w:t>ТКО</w:t>
      </w:r>
      <w:r w:rsidRPr="001F3D95">
        <w:rPr>
          <w:sz w:val="28"/>
          <w:szCs w:val="28"/>
        </w:rPr>
        <w:t xml:space="preserve"> </w:t>
      </w:r>
      <w:r w:rsidRPr="001F3D95">
        <w:rPr>
          <w:rFonts w:hint="eastAsia"/>
          <w:sz w:val="28"/>
          <w:szCs w:val="28"/>
        </w:rPr>
        <w:t>по</w:t>
      </w:r>
      <w:r w:rsidRPr="001F3D95">
        <w:rPr>
          <w:sz w:val="28"/>
          <w:szCs w:val="28"/>
        </w:rPr>
        <w:t xml:space="preserve"> </w:t>
      </w:r>
      <w:r w:rsidRPr="001F3D95">
        <w:rPr>
          <w:rFonts w:hint="eastAsia"/>
          <w:sz w:val="28"/>
          <w:szCs w:val="28"/>
        </w:rPr>
        <w:t>населенным</w:t>
      </w:r>
      <w:r w:rsidRPr="001F3D95">
        <w:rPr>
          <w:sz w:val="28"/>
          <w:szCs w:val="28"/>
        </w:rPr>
        <w:t xml:space="preserve"> </w:t>
      </w:r>
      <w:r w:rsidRPr="001F3D95">
        <w:rPr>
          <w:rFonts w:hint="eastAsia"/>
          <w:sz w:val="28"/>
          <w:szCs w:val="28"/>
        </w:rPr>
        <w:t>пунктам</w:t>
      </w:r>
      <w:r w:rsidR="001D3247">
        <w:rPr>
          <w:sz w:val="28"/>
          <w:szCs w:val="28"/>
        </w:rPr>
        <w:t xml:space="preserve"> выполнен согласно приложению к</w:t>
      </w:r>
      <w:r w:rsidRPr="001F3D95">
        <w:rPr>
          <w:sz w:val="28"/>
          <w:szCs w:val="28"/>
        </w:rPr>
        <w:t xml:space="preserve"> СП 42.13330.2016 «Градостроительство. Планировка и застройка городских и сельских поселений».</w:t>
      </w:r>
    </w:p>
    <w:p w:rsidR="001F3D95" w:rsidRPr="006167F4" w:rsidRDefault="00A57E1A" w:rsidP="00E317C8">
      <w:pPr>
        <w:pStyle w:val="af1"/>
      </w:pPr>
      <w:r w:rsidRPr="006167F4">
        <w:t xml:space="preserve">Согласно </w:t>
      </w:r>
      <w:r w:rsidR="006330E9" w:rsidRPr="006167F4">
        <w:t>нормативам градостроительного проектирования,</w:t>
      </w:r>
      <w:r w:rsidRPr="006167F4">
        <w:t xml:space="preserve"> накопление отходов на душу населения в муниципальном образовании составляет 280 кг в год объемом 1400 л.</w:t>
      </w:r>
    </w:p>
    <w:p w:rsidR="001F3D95" w:rsidRPr="006167F4" w:rsidRDefault="001F3D95" w:rsidP="001F3D95">
      <w:pPr>
        <w:pStyle w:val="a7"/>
        <w:keepNext/>
        <w:keepLines/>
        <w:widowControl w:val="0"/>
        <w:spacing w:after="0"/>
        <w:jc w:val="both"/>
        <w:rPr>
          <w:color w:val="000000" w:themeColor="text1"/>
          <w:sz w:val="24"/>
          <w:szCs w:val="24"/>
        </w:rPr>
      </w:pPr>
      <w:r w:rsidRPr="00655F7E">
        <w:rPr>
          <w:color w:val="000000" w:themeColor="text1"/>
          <w:sz w:val="24"/>
          <w:szCs w:val="24"/>
        </w:rPr>
        <w:t xml:space="preserve">Таблица </w:t>
      </w:r>
      <w:r w:rsidR="00655F7E" w:rsidRPr="00655F7E">
        <w:rPr>
          <w:color w:val="000000" w:themeColor="text1"/>
          <w:sz w:val="24"/>
          <w:szCs w:val="24"/>
        </w:rPr>
        <w:t>24</w:t>
      </w:r>
      <w:r w:rsidRPr="00655F7E">
        <w:rPr>
          <w:color w:val="000000" w:themeColor="text1"/>
          <w:sz w:val="24"/>
          <w:szCs w:val="24"/>
        </w:rPr>
        <w:t xml:space="preserve"> –</w:t>
      </w:r>
      <w:r w:rsidRPr="001F3D95">
        <w:rPr>
          <w:color w:val="FF0000"/>
          <w:sz w:val="24"/>
          <w:szCs w:val="24"/>
        </w:rPr>
        <w:t xml:space="preserve"> </w:t>
      </w:r>
      <w:r w:rsidRPr="006167F4">
        <w:rPr>
          <w:color w:val="000000" w:themeColor="text1"/>
          <w:sz w:val="24"/>
          <w:szCs w:val="24"/>
        </w:rPr>
        <w:t>Расчет объемов накопления коммунальных отходов</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47"/>
        <w:gridCol w:w="791"/>
        <w:gridCol w:w="790"/>
        <w:gridCol w:w="788"/>
        <w:gridCol w:w="787"/>
        <w:gridCol w:w="951"/>
        <w:gridCol w:w="951"/>
        <w:gridCol w:w="621"/>
        <w:gridCol w:w="621"/>
        <w:gridCol w:w="801"/>
        <w:gridCol w:w="774"/>
      </w:tblGrid>
      <w:tr w:rsidR="00A57E1A" w:rsidRPr="00D43942" w:rsidTr="005D354D">
        <w:trPr>
          <w:trHeight w:val="300"/>
          <w:jc w:val="center"/>
        </w:trPr>
        <w:tc>
          <w:tcPr>
            <w:tcW w:w="2546" w:type="dxa"/>
            <w:vMerge w:val="restart"/>
            <w:vAlign w:val="center"/>
            <w:hideMark/>
          </w:tcPr>
          <w:p w:rsidR="00A57E1A" w:rsidRPr="00DD2CFD" w:rsidRDefault="00A57E1A" w:rsidP="00F10895">
            <w:pPr>
              <w:keepNext/>
              <w:keepLines/>
              <w:spacing w:after="0" w:line="240" w:lineRule="auto"/>
              <w:jc w:val="center"/>
              <w:rPr>
                <w:b/>
                <w:color w:val="000000" w:themeColor="text1"/>
                <w:kern w:val="0"/>
                <w:lang w:eastAsia="ru-RU"/>
              </w:rPr>
            </w:pPr>
            <w:r w:rsidRPr="00D01926">
              <w:t xml:space="preserve"> </w:t>
            </w:r>
            <w:r w:rsidRPr="00DD2CFD">
              <w:rPr>
                <w:b/>
                <w:color w:val="000000" w:themeColor="text1"/>
                <w:kern w:val="0"/>
                <w:lang w:eastAsia="ru-RU"/>
              </w:rPr>
              <w:t>Бытовые отходы</w:t>
            </w:r>
          </w:p>
        </w:tc>
        <w:tc>
          <w:tcPr>
            <w:tcW w:w="0" w:type="auto"/>
            <w:gridSpan w:val="2"/>
            <w:vMerge w:val="restart"/>
            <w:vAlign w:val="center"/>
            <w:hideMark/>
          </w:tcPr>
          <w:p w:rsidR="00A57E1A" w:rsidRPr="00DD2CFD" w:rsidRDefault="006167F4" w:rsidP="006167F4">
            <w:pPr>
              <w:keepNext/>
              <w:keepLines/>
              <w:spacing w:after="0" w:line="240" w:lineRule="auto"/>
              <w:jc w:val="center"/>
              <w:rPr>
                <w:b/>
                <w:color w:val="000000" w:themeColor="text1"/>
                <w:kern w:val="0"/>
                <w:lang w:eastAsia="ru-RU"/>
              </w:rPr>
            </w:pPr>
            <w:r w:rsidRPr="00DD2CFD">
              <w:rPr>
                <w:b/>
                <w:color w:val="000000" w:themeColor="text1"/>
                <w:kern w:val="0"/>
                <w:lang w:eastAsia="ru-RU"/>
              </w:rPr>
              <w:t>Число жителей, чел.</w:t>
            </w:r>
          </w:p>
        </w:tc>
        <w:tc>
          <w:tcPr>
            <w:tcW w:w="0" w:type="auto"/>
            <w:gridSpan w:val="4"/>
            <w:vAlign w:val="center"/>
            <w:hideMark/>
          </w:tcPr>
          <w:p w:rsidR="00A57E1A" w:rsidRPr="00DD2CFD" w:rsidRDefault="00A57E1A" w:rsidP="00F10895">
            <w:pPr>
              <w:keepNext/>
              <w:keepLines/>
              <w:spacing w:after="0" w:line="240" w:lineRule="auto"/>
              <w:jc w:val="center"/>
              <w:rPr>
                <w:b/>
                <w:color w:val="000000" w:themeColor="text1"/>
                <w:kern w:val="0"/>
                <w:lang w:eastAsia="ru-RU"/>
              </w:rPr>
            </w:pPr>
            <w:r w:rsidRPr="00DD2CFD">
              <w:rPr>
                <w:b/>
                <w:color w:val="000000" w:themeColor="text1"/>
                <w:kern w:val="0"/>
                <w:lang w:eastAsia="ru-RU"/>
              </w:rPr>
              <w:t>Удельная норма накопления на 1 человека в год</w:t>
            </w:r>
          </w:p>
        </w:tc>
        <w:tc>
          <w:tcPr>
            <w:tcW w:w="0" w:type="auto"/>
            <w:gridSpan w:val="4"/>
            <w:vAlign w:val="center"/>
            <w:hideMark/>
          </w:tcPr>
          <w:p w:rsidR="00A57E1A" w:rsidRPr="00DD2CFD" w:rsidRDefault="00A57E1A" w:rsidP="00F10895">
            <w:pPr>
              <w:keepNext/>
              <w:keepLines/>
              <w:spacing w:after="0" w:line="240" w:lineRule="auto"/>
              <w:jc w:val="center"/>
              <w:rPr>
                <w:b/>
                <w:color w:val="000000" w:themeColor="text1"/>
                <w:kern w:val="0"/>
                <w:lang w:eastAsia="ru-RU"/>
              </w:rPr>
            </w:pPr>
            <w:r w:rsidRPr="00DD2CFD">
              <w:rPr>
                <w:b/>
                <w:color w:val="000000" w:themeColor="text1"/>
                <w:kern w:val="0"/>
                <w:lang w:eastAsia="ru-RU"/>
              </w:rPr>
              <w:t>Общее накопление в год</w:t>
            </w:r>
          </w:p>
        </w:tc>
      </w:tr>
      <w:tr w:rsidR="006167F4" w:rsidRPr="00D43942" w:rsidTr="005D354D">
        <w:trPr>
          <w:trHeight w:val="619"/>
          <w:jc w:val="center"/>
        </w:trPr>
        <w:tc>
          <w:tcPr>
            <w:tcW w:w="2546" w:type="dxa"/>
            <w:vMerge/>
            <w:vAlign w:val="center"/>
            <w:hideMark/>
          </w:tcPr>
          <w:p w:rsidR="00A57E1A" w:rsidRPr="00DD2CFD" w:rsidRDefault="00A57E1A" w:rsidP="00F10895">
            <w:pPr>
              <w:keepNext/>
              <w:keepLines/>
              <w:spacing w:after="0" w:line="240" w:lineRule="auto"/>
              <w:jc w:val="center"/>
              <w:rPr>
                <w:b/>
                <w:color w:val="000000" w:themeColor="text1"/>
                <w:kern w:val="0"/>
                <w:lang w:eastAsia="ru-RU"/>
              </w:rPr>
            </w:pPr>
          </w:p>
        </w:tc>
        <w:tc>
          <w:tcPr>
            <w:tcW w:w="0" w:type="auto"/>
            <w:gridSpan w:val="2"/>
            <w:vMerge/>
            <w:vAlign w:val="center"/>
            <w:hideMark/>
          </w:tcPr>
          <w:p w:rsidR="00A57E1A" w:rsidRPr="00DD2CFD" w:rsidRDefault="00A57E1A" w:rsidP="00F10895">
            <w:pPr>
              <w:keepNext/>
              <w:keepLines/>
              <w:spacing w:after="0" w:line="240" w:lineRule="auto"/>
              <w:jc w:val="center"/>
              <w:rPr>
                <w:b/>
                <w:color w:val="000000" w:themeColor="text1"/>
                <w:kern w:val="0"/>
                <w:lang w:eastAsia="ru-RU"/>
              </w:rPr>
            </w:pPr>
          </w:p>
        </w:tc>
        <w:tc>
          <w:tcPr>
            <w:tcW w:w="0" w:type="auto"/>
            <w:gridSpan w:val="2"/>
            <w:vAlign w:val="center"/>
            <w:hideMark/>
          </w:tcPr>
          <w:p w:rsidR="00A57E1A" w:rsidRPr="00DD2CFD" w:rsidRDefault="00A57E1A" w:rsidP="00F10895">
            <w:pPr>
              <w:keepNext/>
              <w:keepLines/>
              <w:spacing w:after="0" w:line="240" w:lineRule="auto"/>
              <w:jc w:val="center"/>
              <w:rPr>
                <w:b/>
                <w:color w:val="000000" w:themeColor="text1"/>
                <w:kern w:val="0"/>
                <w:lang w:eastAsia="ru-RU"/>
              </w:rPr>
            </w:pPr>
            <w:r w:rsidRPr="00DD2CFD">
              <w:rPr>
                <w:b/>
                <w:color w:val="000000" w:themeColor="text1"/>
                <w:kern w:val="0"/>
                <w:lang w:eastAsia="ru-RU"/>
              </w:rPr>
              <w:t>кг</w:t>
            </w:r>
          </w:p>
        </w:tc>
        <w:tc>
          <w:tcPr>
            <w:tcW w:w="0" w:type="auto"/>
            <w:gridSpan w:val="2"/>
            <w:vAlign w:val="center"/>
            <w:hideMark/>
          </w:tcPr>
          <w:p w:rsidR="00A57E1A" w:rsidRPr="00DD2CFD" w:rsidRDefault="00A57E1A" w:rsidP="00F10895">
            <w:pPr>
              <w:keepNext/>
              <w:keepLines/>
              <w:spacing w:after="0" w:line="240" w:lineRule="auto"/>
              <w:jc w:val="center"/>
              <w:rPr>
                <w:b/>
                <w:color w:val="000000" w:themeColor="text1"/>
                <w:kern w:val="0"/>
                <w:lang w:eastAsia="ru-RU"/>
              </w:rPr>
            </w:pPr>
            <w:r w:rsidRPr="00DD2CFD">
              <w:rPr>
                <w:b/>
                <w:color w:val="000000" w:themeColor="text1"/>
                <w:kern w:val="0"/>
                <w:lang w:eastAsia="ru-RU"/>
              </w:rPr>
              <w:t>л</w:t>
            </w:r>
          </w:p>
        </w:tc>
        <w:tc>
          <w:tcPr>
            <w:tcW w:w="0" w:type="auto"/>
            <w:gridSpan w:val="2"/>
            <w:vAlign w:val="center"/>
            <w:hideMark/>
          </w:tcPr>
          <w:p w:rsidR="00A57E1A" w:rsidRPr="00DD2CFD" w:rsidRDefault="00A57E1A" w:rsidP="00F10895">
            <w:pPr>
              <w:keepNext/>
              <w:keepLines/>
              <w:spacing w:after="0" w:line="240" w:lineRule="auto"/>
              <w:jc w:val="center"/>
              <w:rPr>
                <w:b/>
                <w:color w:val="000000" w:themeColor="text1"/>
                <w:kern w:val="0"/>
                <w:lang w:eastAsia="ru-RU"/>
              </w:rPr>
            </w:pPr>
            <w:r w:rsidRPr="00DD2CFD">
              <w:rPr>
                <w:b/>
                <w:color w:val="000000" w:themeColor="text1"/>
                <w:kern w:val="0"/>
                <w:lang w:eastAsia="ru-RU"/>
              </w:rPr>
              <w:t>I очередь</w:t>
            </w:r>
          </w:p>
        </w:tc>
        <w:tc>
          <w:tcPr>
            <w:tcW w:w="0" w:type="auto"/>
            <w:gridSpan w:val="2"/>
            <w:vAlign w:val="center"/>
            <w:hideMark/>
          </w:tcPr>
          <w:p w:rsidR="00A57E1A" w:rsidRPr="00DD2CFD" w:rsidRDefault="00A57E1A" w:rsidP="00F10895">
            <w:pPr>
              <w:keepNext/>
              <w:keepLines/>
              <w:spacing w:after="0" w:line="240" w:lineRule="auto"/>
              <w:jc w:val="center"/>
              <w:rPr>
                <w:b/>
                <w:color w:val="000000" w:themeColor="text1"/>
                <w:kern w:val="0"/>
                <w:lang w:eastAsia="ru-RU"/>
              </w:rPr>
            </w:pPr>
            <w:r w:rsidRPr="00DD2CFD">
              <w:rPr>
                <w:b/>
                <w:color w:val="000000" w:themeColor="text1"/>
                <w:kern w:val="0"/>
                <w:lang w:eastAsia="ru-RU"/>
              </w:rPr>
              <w:t>расчётный срок</w:t>
            </w:r>
          </w:p>
        </w:tc>
      </w:tr>
      <w:tr w:rsidR="00E317C8" w:rsidRPr="00D43942" w:rsidTr="005D354D">
        <w:trPr>
          <w:trHeight w:val="1134"/>
          <w:jc w:val="center"/>
        </w:trPr>
        <w:tc>
          <w:tcPr>
            <w:tcW w:w="2546" w:type="dxa"/>
            <w:vMerge/>
            <w:vAlign w:val="center"/>
            <w:hideMark/>
          </w:tcPr>
          <w:p w:rsidR="00A57E1A" w:rsidRPr="00DD2CFD" w:rsidRDefault="00A57E1A" w:rsidP="00F10895">
            <w:pPr>
              <w:keepNext/>
              <w:keepLines/>
              <w:spacing w:after="0" w:line="240" w:lineRule="auto"/>
              <w:jc w:val="center"/>
              <w:rPr>
                <w:b/>
                <w:color w:val="000000" w:themeColor="text1"/>
                <w:kern w:val="0"/>
                <w:lang w:eastAsia="ru-RU"/>
              </w:rPr>
            </w:pPr>
          </w:p>
        </w:tc>
        <w:tc>
          <w:tcPr>
            <w:tcW w:w="0" w:type="auto"/>
            <w:textDirection w:val="btLr"/>
            <w:vAlign w:val="center"/>
            <w:hideMark/>
          </w:tcPr>
          <w:p w:rsidR="00A57E1A" w:rsidRPr="00DD2CFD" w:rsidRDefault="00A57E1A" w:rsidP="00F10895">
            <w:pPr>
              <w:keepNext/>
              <w:keepLines/>
              <w:spacing w:after="0" w:line="240" w:lineRule="auto"/>
              <w:ind w:left="113" w:right="113"/>
              <w:jc w:val="center"/>
              <w:rPr>
                <w:b/>
                <w:color w:val="000000" w:themeColor="text1"/>
                <w:kern w:val="0"/>
                <w:lang w:eastAsia="ru-RU"/>
              </w:rPr>
            </w:pPr>
            <w:r w:rsidRPr="00DD2CFD">
              <w:rPr>
                <w:b/>
                <w:color w:val="000000" w:themeColor="text1"/>
                <w:kern w:val="0"/>
                <w:lang w:eastAsia="ru-RU"/>
              </w:rPr>
              <w:t>I очередь</w:t>
            </w:r>
          </w:p>
        </w:tc>
        <w:tc>
          <w:tcPr>
            <w:tcW w:w="0" w:type="auto"/>
            <w:textDirection w:val="btLr"/>
            <w:vAlign w:val="center"/>
            <w:hideMark/>
          </w:tcPr>
          <w:p w:rsidR="00A57E1A" w:rsidRPr="00DD2CFD" w:rsidRDefault="00A57E1A" w:rsidP="00F10895">
            <w:pPr>
              <w:keepNext/>
              <w:keepLines/>
              <w:spacing w:after="0" w:line="240" w:lineRule="auto"/>
              <w:ind w:left="113" w:right="113"/>
              <w:jc w:val="center"/>
              <w:rPr>
                <w:b/>
                <w:color w:val="000000" w:themeColor="text1"/>
                <w:kern w:val="0"/>
                <w:lang w:eastAsia="ru-RU"/>
              </w:rPr>
            </w:pPr>
            <w:r w:rsidRPr="00DD2CFD">
              <w:rPr>
                <w:b/>
                <w:color w:val="000000" w:themeColor="text1"/>
                <w:kern w:val="0"/>
                <w:lang w:eastAsia="ru-RU"/>
              </w:rPr>
              <w:t>расчётный срок</w:t>
            </w:r>
          </w:p>
        </w:tc>
        <w:tc>
          <w:tcPr>
            <w:tcW w:w="0" w:type="auto"/>
            <w:textDirection w:val="btLr"/>
            <w:vAlign w:val="center"/>
            <w:hideMark/>
          </w:tcPr>
          <w:p w:rsidR="00A57E1A" w:rsidRPr="00DD2CFD" w:rsidRDefault="00A57E1A" w:rsidP="00F10895">
            <w:pPr>
              <w:keepNext/>
              <w:keepLines/>
              <w:spacing w:after="0" w:line="240" w:lineRule="auto"/>
              <w:ind w:left="113" w:right="113"/>
              <w:jc w:val="center"/>
              <w:rPr>
                <w:b/>
                <w:color w:val="000000" w:themeColor="text1"/>
                <w:kern w:val="0"/>
                <w:lang w:eastAsia="ru-RU"/>
              </w:rPr>
            </w:pPr>
            <w:r w:rsidRPr="00DD2CFD">
              <w:rPr>
                <w:b/>
                <w:color w:val="000000" w:themeColor="text1"/>
                <w:kern w:val="0"/>
                <w:lang w:eastAsia="ru-RU"/>
              </w:rPr>
              <w:t>I очередь</w:t>
            </w:r>
          </w:p>
        </w:tc>
        <w:tc>
          <w:tcPr>
            <w:tcW w:w="0" w:type="auto"/>
            <w:textDirection w:val="btLr"/>
            <w:vAlign w:val="center"/>
            <w:hideMark/>
          </w:tcPr>
          <w:p w:rsidR="00A57E1A" w:rsidRPr="00DD2CFD" w:rsidRDefault="00A57E1A" w:rsidP="00F10895">
            <w:pPr>
              <w:keepNext/>
              <w:keepLines/>
              <w:spacing w:after="0" w:line="240" w:lineRule="auto"/>
              <w:ind w:left="113" w:right="113"/>
              <w:jc w:val="center"/>
              <w:rPr>
                <w:b/>
                <w:color w:val="000000" w:themeColor="text1"/>
                <w:kern w:val="0"/>
                <w:lang w:eastAsia="ru-RU"/>
              </w:rPr>
            </w:pPr>
            <w:r w:rsidRPr="00DD2CFD">
              <w:rPr>
                <w:b/>
                <w:color w:val="000000" w:themeColor="text1"/>
                <w:kern w:val="0"/>
                <w:lang w:eastAsia="ru-RU"/>
              </w:rPr>
              <w:t>расчётный срок</w:t>
            </w:r>
          </w:p>
        </w:tc>
        <w:tc>
          <w:tcPr>
            <w:tcW w:w="0" w:type="auto"/>
            <w:textDirection w:val="btLr"/>
            <w:vAlign w:val="center"/>
            <w:hideMark/>
          </w:tcPr>
          <w:p w:rsidR="00A57E1A" w:rsidRPr="00DD2CFD" w:rsidRDefault="00A57E1A" w:rsidP="00F10895">
            <w:pPr>
              <w:keepNext/>
              <w:keepLines/>
              <w:spacing w:after="0" w:line="240" w:lineRule="auto"/>
              <w:ind w:left="113" w:right="113"/>
              <w:jc w:val="center"/>
              <w:rPr>
                <w:b/>
                <w:color w:val="000000" w:themeColor="text1"/>
                <w:kern w:val="0"/>
                <w:lang w:eastAsia="ru-RU"/>
              </w:rPr>
            </w:pPr>
            <w:r w:rsidRPr="00DD2CFD">
              <w:rPr>
                <w:b/>
                <w:color w:val="000000" w:themeColor="text1"/>
                <w:kern w:val="0"/>
                <w:lang w:eastAsia="ru-RU"/>
              </w:rPr>
              <w:t>I очередь</w:t>
            </w:r>
          </w:p>
        </w:tc>
        <w:tc>
          <w:tcPr>
            <w:tcW w:w="0" w:type="auto"/>
            <w:textDirection w:val="btLr"/>
            <w:vAlign w:val="center"/>
            <w:hideMark/>
          </w:tcPr>
          <w:p w:rsidR="00A57E1A" w:rsidRPr="00DD2CFD" w:rsidRDefault="00A57E1A" w:rsidP="00F10895">
            <w:pPr>
              <w:keepNext/>
              <w:keepLines/>
              <w:spacing w:after="0" w:line="240" w:lineRule="auto"/>
              <w:ind w:left="113" w:right="113"/>
              <w:jc w:val="center"/>
              <w:rPr>
                <w:b/>
                <w:color w:val="000000" w:themeColor="text1"/>
                <w:kern w:val="0"/>
                <w:lang w:eastAsia="ru-RU"/>
              </w:rPr>
            </w:pPr>
            <w:r w:rsidRPr="00DD2CFD">
              <w:rPr>
                <w:b/>
                <w:color w:val="000000" w:themeColor="text1"/>
                <w:kern w:val="0"/>
                <w:lang w:eastAsia="ru-RU"/>
              </w:rPr>
              <w:t>расчётный срок</w:t>
            </w:r>
          </w:p>
        </w:tc>
        <w:tc>
          <w:tcPr>
            <w:tcW w:w="0" w:type="auto"/>
            <w:vAlign w:val="center"/>
            <w:hideMark/>
          </w:tcPr>
          <w:p w:rsidR="00A57E1A" w:rsidRPr="00DD2CFD" w:rsidRDefault="00A57E1A" w:rsidP="00F10895">
            <w:pPr>
              <w:keepNext/>
              <w:keepLines/>
              <w:spacing w:after="0" w:line="240" w:lineRule="auto"/>
              <w:jc w:val="center"/>
              <w:rPr>
                <w:b/>
                <w:color w:val="000000" w:themeColor="text1"/>
                <w:kern w:val="0"/>
                <w:lang w:eastAsia="ru-RU"/>
              </w:rPr>
            </w:pPr>
            <w:r w:rsidRPr="00DD2CFD">
              <w:rPr>
                <w:b/>
                <w:color w:val="000000" w:themeColor="text1"/>
                <w:kern w:val="0"/>
                <w:lang w:eastAsia="ru-RU"/>
              </w:rPr>
              <w:t>т</w:t>
            </w:r>
          </w:p>
        </w:tc>
        <w:tc>
          <w:tcPr>
            <w:tcW w:w="0" w:type="auto"/>
            <w:vAlign w:val="center"/>
            <w:hideMark/>
          </w:tcPr>
          <w:p w:rsidR="00A57E1A" w:rsidRPr="00DD2CFD" w:rsidRDefault="00A57E1A" w:rsidP="00F10895">
            <w:pPr>
              <w:keepNext/>
              <w:keepLines/>
              <w:spacing w:after="0" w:line="240" w:lineRule="auto"/>
              <w:jc w:val="center"/>
              <w:rPr>
                <w:b/>
                <w:color w:val="000000" w:themeColor="text1"/>
                <w:kern w:val="0"/>
                <w:lang w:eastAsia="ru-RU"/>
              </w:rPr>
            </w:pPr>
            <w:r w:rsidRPr="00DD2CFD">
              <w:rPr>
                <w:b/>
                <w:color w:val="000000" w:themeColor="text1"/>
                <w:kern w:val="0"/>
                <w:lang w:eastAsia="ru-RU"/>
              </w:rPr>
              <w:t>м</w:t>
            </w:r>
            <w:r w:rsidRPr="00DD2CFD">
              <w:rPr>
                <w:b/>
                <w:color w:val="000000" w:themeColor="text1"/>
                <w:kern w:val="0"/>
                <w:vertAlign w:val="superscript"/>
                <w:lang w:eastAsia="ru-RU"/>
              </w:rPr>
              <w:t>3</w:t>
            </w:r>
          </w:p>
        </w:tc>
        <w:tc>
          <w:tcPr>
            <w:tcW w:w="0" w:type="auto"/>
            <w:vAlign w:val="center"/>
            <w:hideMark/>
          </w:tcPr>
          <w:p w:rsidR="00A57E1A" w:rsidRPr="00DD2CFD" w:rsidRDefault="00A57E1A" w:rsidP="00F10895">
            <w:pPr>
              <w:keepNext/>
              <w:keepLines/>
              <w:spacing w:after="0" w:line="240" w:lineRule="auto"/>
              <w:jc w:val="center"/>
              <w:rPr>
                <w:b/>
                <w:color w:val="000000" w:themeColor="text1"/>
                <w:kern w:val="0"/>
                <w:lang w:eastAsia="ru-RU"/>
              </w:rPr>
            </w:pPr>
            <w:r w:rsidRPr="00DD2CFD">
              <w:rPr>
                <w:b/>
                <w:color w:val="000000" w:themeColor="text1"/>
                <w:kern w:val="0"/>
                <w:lang w:eastAsia="ru-RU"/>
              </w:rPr>
              <w:t>т</w:t>
            </w:r>
          </w:p>
        </w:tc>
        <w:tc>
          <w:tcPr>
            <w:tcW w:w="0" w:type="auto"/>
            <w:vAlign w:val="center"/>
            <w:hideMark/>
          </w:tcPr>
          <w:p w:rsidR="00A57E1A" w:rsidRPr="00DD2CFD" w:rsidRDefault="00A57E1A" w:rsidP="00F10895">
            <w:pPr>
              <w:keepNext/>
              <w:keepLines/>
              <w:spacing w:after="0" w:line="240" w:lineRule="auto"/>
              <w:jc w:val="center"/>
              <w:rPr>
                <w:b/>
                <w:color w:val="000000" w:themeColor="text1"/>
                <w:kern w:val="0"/>
                <w:lang w:eastAsia="ru-RU"/>
              </w:rPr>
            </w:pPr>
            <w:r w:rsidRPr="00DD2CFD">
              <w:rPr>
                <w:b/>
                <w:color w:val="000000" w:themeColor="text1"/>
                <w:kern w:val="0"/>
                <w:lang w:eastAsia="ru-RU"/>
              </w:rPr>
              <w:t>м</w:t>
            </w:r>
            <w:r w:rsidRPr="00DD2CFD">
              <w:rPr>
                <w:b/>
                <w:color w:val="000000" w:themeColor="text1"/>
                <w:kern w:val="0"/>
                <w:vertAlign w:val="superscript"/>
                <w:lang w:eastAsia="ru-RU"/>
              </w:rPr>
              <w:t>3</w:t>
            </w:r>
          </w:p>
        </w:tc>
      </w:tr>
      <w:tr w:rsidR="00E317C8" w:rsidRPr="00D43942" w:rsidTr="005D354D">
        <w:trPr>
          <w:trHeight w:val="733"/>
          <w:jc w:val="center"/>
        </w:trPr>
        <w:tc>
          <w:tcPr>
            <w:tcW w:w="2546" w:type="dxa"/>
            <w:vAlign w:val="center"/>
            <w:hideMark/>
          </w:tcPr>
          <w:p w:rsidR="00A57E1A" w:rsidRPr="00DD2CFD" w:rsidRDefault="00A57E1A" w:rsidP="006167F4">
            <w:pPr>
              <w:keepNext/>
              <w:keepLines/>
              <w:spacing w:after="0" w:line="240" w:lineRule="auto"/>
              <w:jc w:val="center"/>
              <w:rPr>
                <w:color w:val="000000" w:themeColor="text1"/>
                <w:kern w:val="0"/>
                <w:lang w:eastAsia="ru-RU"/>
              </w:rPr>
            </w:pPr>
            <w:r w:rsidRPr="00DD2CFD">
              <w:rPr>
                <w:color w:val="000000" w:themeColor="text1"/>
                <w:kern w:val="0"/>
                <w:lang w:eastAsia="ru-RU"/>
              </w:rPr>
              <w:t>Объем накопления ТКО с учетом общественных зданий</w:t>
            </w:r>
          </w:p>
        </w:tc>
        <w:tc>
          <w:tcPr>
            <w:tcW w:w="0" w:type="auto"/>
            <w:vAlign w:val="center"/>
            <w:hideMark/>
          </w:tcPr>
          <w:p w:rsidR="00A57E1A" w:rsidRPr="00E317C8" w:rsidRDefault="00E317C8" w:rsidP="00F10895">
            <w:pPr>
              <w:spacing w:after="0" w:line="240" w:lineRule="auto"/>
              <w:jc w:val="center"/>
              <w:rPr>
                <w:color w:val="000000" w:themeColor="text1"/>
              </w:rPr>
            </w:pPr>
            <w:r>
              <w:rPr>
                <w:color w:val="000000" w:themeColor="text1"/>
              </w:rPr>
              <w:t>474</w:t>
            </w:r>
          </w:p>
        </w:tc>
        <w:tc>
          <w:tcPr>
            <w:tcW w:w="0" w:type="auto"/>
            <w:vAlign w:val="center"/>
            <w:hideMark/>
          </w:tcPr>
          <w:p w:rsidR="00A57E1A" w:rsidRPr="00E317C8" w:rsidRDefault="00E317C8" w:rsidP="00F10895">
            <w:pPr>
              <w:spacing w:after="0" w:line="240" w:lineRule="auto"/>
              <w:jc w:val="center"/>
              <w:rPr>
                <w:color w:val="000000" w:themeColor="text1"/>
              </w:rPr>
            </w:pPr>
            <w:r>
              <w:rPr>
                <w:color w:val="000000" w:themeColor="text1"/>
              </w:rPr>
              <w:t>464</w:t>
            </w:r>
          </w:p>
        </w:tc>
        <w:tc>
          <w:tcPr>
            <w:tcW w:w="0" w:type="auto"/>
            <w:vAlign w:val="center"/>
            <w:hideMark/>
          </w:tcPr>
          <w:p w:rsidR="00A57E1A" w:rsidRPr="00DD2CFD" w:rsidRDefault="00A57E1A" w:rsidP="00F10895">
            <w:pPr>
              <w:spacing w:after="0" w:line="240" w:lineRule="auto"/>
              <w:jc w:val="center"/>
              <w:rPr>
                <w:color w:val="000000" w:themeColor="text1"/>
              </w:rPr>
            </w:pPr>
            <w:r w:rsidRPr="00DD2CFD">
              <w:rPr>
                <w:color w:val="000000" w:themeColor="text1"/>
              </w:rPr>
              <w:t>280</w:t>
            </w:r>
          </w:p>
        </w:tc>
        <w:tc>
          <w:tcPr>
            <w:tcW w:w="0" w:type="auto"/>
            <w:vAlign w:val="center"/>
            <w:hideMark/>
          </w:tcPr>
          <w:p w:rsidR="00A57E1A" w:rsidRPr="00DD2CFD" w:rsidRDefault="00A57E1A" w:rsidP="00F10895">
            <w:pPr>
              <w:spacing w:after="0" w:line="240" w:lineRule="auto"/>
              <w:jc w:val="center"/>
              <w:rPr>
                <w:color w:val="000000" w:themeColor="text1"/>
              </w:rPr>
            </w:pPr>
            <w:r w:rsidRPr="00DD2CFD">
              <w:rPr>
                <w:color w:val="000000" w:themeColor="text1"/>
              </w:rPr>
              <w:t>280</w:t>
            </w:r>
          </w:p>
        </w:tc>
        <w:tc>
          <w:tcPr>
            <w:tcW w:w="0" w:type="auto"/>
            <w:vAlign w:val="center"/>
            <w:hideMark/>
          </w:tcPr>
          <w:p w:rsidR="00A57E1A" w:rsidRPr="00DD2CFD" w:rsidRDefault="00A57E1A" w:rsidP="00F10895">
            <w:pPr>
              <w:spacing w:after="0" w:line="240" w:lineRule="auto"/>
              <w:jc w:val="center"/>
              <w:rPr>
                <w:color w:val="000000" w:themeColor="text1"/>
              </w:rPr>
            </w:pPr>
            <w:r w:rsidRPr="00DD2CFD">
              <w:rPr>
                <w:color w:val="000000" w:themeColor="text1"/>
              </w:rPr>
              <w:t>1400</w:t>
            </w:r>
          </w:p>
        </w:tc>
        <w:tc>
          <w:tcPr>
            <w:tcW w:w="0" w:type="auto"/>
            <w:vAlign w:val="center"/>
            <w:hideMark/>
          </w:tcPr>
          <w:p w:rsidR="00A57E1A" w:rsidRPr="00DD2CFD" w:rsidRDefault="00A57E1A" w:rsidP="00F10895">
            <w:pPr>
              <w:spacing w:after="0" w:line="240" w:lineRule="auto"/>
              <w:jc w:val="center"/>
              <w:rPr>
                <w:color w:val="000000" w:themeColor="text1"/>
              </w:rPr>
            </w:pPr>
            <w:r w:rsidRPr="00DD2CFD">
              <w:rPr>
                <w:color w:val="000000" w:themeColor="text1"/>
              </w:rPr>
              <w:t>1400</w:t>
            </w:r>
          </w:p>
        </w:tc>
        <w:tc>
          <w:tcPr>
            <w:tcW w:w="0" w:type="auto"/>
            <w:vAlign w:val="center"/>
            <w:hideMark/>
          </w:tcPr>
          <w:p w:rsidR="00A57E1A" w:rsidRPr="00E317C8" w:rsidRDefault="00E317C8" w:rsidP="00F10895">
            <w:pPr>
              <w:spacing w:after="0" w:line="240" w:lineRule="auto"/>
              <w:jc w:val="center"/>
              <w:rPr>
                <w:color w:val="000000" w:themeColor="text1"/>
              </w:rPr>
            </w:pPr>
            <w:r>
              <w:rPr>
                <w:color w:val="000000" w:themeColor="text1"/>
              </w:rPr>
              <w:t>133</w:t>
            </w:r>
          </w:p>
        </w:tc>
        <w:tc>
          <w:tcPr>
            <w:tcW w:w="0" w:type="auto"/>
            <w:vAlign w:val="center"/>
            <w:hideMark/>
          </w:tcPr>
          <w:p w:rsidR="00A57E1A" w:rsidRPr="00E317C8" w:rsidRDefault="00E317C8" w:rsidP="00F10895">
            <w:pPr>
              <w:spacing w:after="0" w:line="240" w:lineRule="auto"/>
              <w:jc w:val="center"/>
              <w:rPr>
                <w:color w:val="000000" w:themeColor="text1"/>
              </w:rPr>
            </w:pPr>
            <w:r>
              <w:rPr>
                <w:color w:val="000000" w:themeColor="text1"/>
              </w:rPr>
              <w:t>664</w:t>
            </w:r>
          </w:p>
        </w:tc>
        <w:tc>
          <w:tcPr>
            <w:tcW w:w="0" w:type="auto"/>
            <w:vAlign w:val="center"/>
            <w:hideMark/>
          </w:tcPr>
          <w:p w:rsidR="00A57E1A" w:rsidRPr="00E317C8" w:rsidRDefault="00E317C8" w:rsidP="00F10895">
            <w:pPr>
              <w:spacing w:after="0" w:line="240" w:lineRule="auto"/>
              <w:jc w:val="center"/>
              <w:rPr>
                <w:color w:val="000000" w:themeColor="text1"/>
              </w:rPr>
            </w:pPr>
            <w:r>
              <w:rPr>
                <w:color w:val="000000" w:themeColor="text1"/>
              </w:rPr>
              <w:t>130</w:t>
            </w:r>
          </w:p>
        </w:tc>
        <w:tc>
          <w:tcPr>
            <w:tcW w:w="0" w:type="auto"/>
            <w:vAlign w:val="center"/>
            <w:hideMark/>
          </w:tcPr>
          <w:p w:rsidR="00A57E1A" w:rsidRPr="00E317C8" w:rsidRDefault="00E317C8" w:rsidP="00F10895">
            <w:pPr>
              <w:spacing w:after="0" w:line="240" w:lineRule="auto"/>
              <w:jc w:val="center"/>
              <w:rPr>
                <w:color w:val="000000" w:themeColor="text1"/>
              </w:rPr>
            </w:pPr>
            <w:r>
              <w:rPr>
                <w:color w:val="000000" w:themeColor="text1"/>
              </w:rPr>
              <w:t>650</w:t>
            </w:r>
          </w:p>
        </w:tc>
      </w:tr>
    </w:tbl>
    <w:p w:rsidR="00A57E1A" w:rsidRPr="00D01926" w:rsidRDefault="00A57E1A" w:rsidP="00E317C8">
      <w:pPr>
        <w:pStyle w:val="af1"/>
      </w:pPr>
    </w:p>
    <w:p w:rsidR="00A57E1A" w:rsidRPr="00E317C8" w:rsidRDefault="00A57E1A" w:rsidP="00E317C8">
      <w:pPr>
        <w:pStyle w:val="af1"/>
      </w:pPr>
      <w:r w:rsidRPr="00E317C8">
        <w:t xml:space="preserve">Согласно данным расчета годовой объем </w:t>
      </w:r>
      <w:r w:rsidR="00DD2CFD" w:rsidRPr="00E317C8">
        <w:t>ТК</w:t>
      </w:r>
      <w:r w:rsidR="00E317C8" w:rsidRPr="00E317C8">
        <w:t>О на расчетный срок составит 130</w:t>
      </w:r>
      <w:r w:rsidRPr="00E317C8">
        <w:t xml:space="preserve"> тонн объемом </w:t>
      </w:r>
      <w:r w:rsidR="00E317C8" w:rsidRPr="00E317C8">
        <w:t>650</w:t>
      </w:r>
      <w:r w:rsidRPr="00E317C8">
        <w:t xml:space="preserve"> м</w:t>
      </w:r>
      <w:r w:rsidRPr="00E317C8">
        <w:rPr>
          <w:vertAlign w:val="superscript"/>
        </w:rPr>
        <w:t>3</w:t>
      </w:r>
      <w:r w:rsidRPr="00E317C8">
        <w:t xml:space="preserve">. </w:t>
      </w:r>
    </w:p>
    <w:p w:rsidR="00DD2CFD" w:rsidRPr="00E317C8" w:rsidRDefault="00DD2CFD" w:rsidP="00DD2CFD">
      <w:pPr>
        <w:widowControl w:val="0"/>
        <w:spacing w:after="0" w:line="240" w:lineRule="auto"/>
        <w:ind w:firstLine="709"/>
        <w:jc w:val="both"/>
        <w:rPr>
          <w:rFonts w:eastAsia="Times New Roman"/>
          <w:kern w:val="0"/>
          <w:sz w:val="28"/>
          <w:szCs w:val="28"/>
          <w:lang w:eastAsia="ru-RU"/>
        </w:rPr>
      </w:pPr>
      <w:r w:rsidRPr="00E317C8">
        <w:rPr>
          <w:rFonts w:eastAsia="Times New Roman"/>
          <w:kern w:val="0"/>
          <w:sz w:val="28"/>
          <w:szCs w:val="28"/>
          <w:lang w:eastAsia="ru-RU"/>
        </w:rPr>
        <w:t xml:space="preserve">Санитарная очистка территории </w:t>
      </w:r>
      <w:r w:rsidR="00F809D7" w:rsidRPr="00E317C8">
        <w:rPr>
          <w:rFonts w:eastAsia="Times New Roman"/>
          <w:kern w:val="0"/>
          <w:sz w:val="28"/>
          <w:szCs w:val="28"/>
          <w:lang w:eastAsia="ru-RU"/>
        </w:rPr>
        <w:t>Аксенихинского</w:t>
      </w:r>
      <w:r w:rsidRPr="00E317C8">
        <w:rPr>
          <w:rFonts w:eastAsia="Times New Roman"/>
          <w:kern w:val="0"/>
          <w:sz w:val="28"/>
          <w:szCs w:val="28"/>
          <w:lang w:eastAsia="ru-RU"/>
        </w:rPr>
        <w:t xml:space="preserve"> сельсовета должна ориентироваться, в первую очередь, на развитие системы временного хранения, сбора и транспортировки твердых отходов.</w:t>
      </w:r>
    </w:p>
    <w:p w:rsidR="001F3D95" w:rsidRPr="00E317C8" w:rsidRDefault="001F3D95" w:rsidP="001F3D95">
      <w:pPr>
        <w:pStyle w:val="aff"/>
        <w:spacing w:line="240" w:lineRule="auto"/>
        <w:ind w:firstLine="709"/>
        <w:rPr>
          <w:sz w:val="28"/>
          <w:szCs w:val="28"/>
        </w:rPr>
      </w:pPr>
      <w:r w:rsidRPr="00E317C8">
        <w:rPr>
          <w:sz w:val="28"/>
          <w:szCs w:val="28"/>
        </w:rPr>
        <w:t>Сброс твердых коммунальных отходов предусматривается в</w:t>
      </w:r>
      <w:r w:rsidR="00DD2CFD" w:rsidRPr="00E317C8">
        <w:rPr>
          <w:sz w:val="28"/>
          <w:szCs w:val="28"/>
          <w:lang w:eastAsia="ru-RU"/>
        </w:rPr>
        <w:t xml:space="preserve"> несменяемые</w:t>
      </w:r>
      <w:r w:rsidRPr="00E317C8">
        <w:rPr>
          <w:sz w:val="28"/>
          <w:szCs w:val="28"/>
        </w:rPr>
        <w:t xml:space="preserve"> металлические контейнеры объемом</w:t>
      </w:r>
      <w:r w:rsidR="00E317C8" w:rsidRPr="00E317C8">
        <w:rPr>
          <w:sz w:val="28"/>
          <w:szCs w:val="28"/>
        </w:rPr>
        <w:t xml:space="preserve"> 0,7</w:t>
      </w:r>
      <w:r w:rsidRPr="00E317C8">
        <w:rPr>
          <w:sz w:val="28"/>
          <w:szCs w:val="28"/>
        </w:rPr>
        <w:t xml:space="preserve"> м</w:t>
      </w:r>
      <w:r w:rsidRPr="00E317C8">
        <w:rPr>
          <w:sz w:val="28"/>
          <w:szCs w:val="28"/>
          <w:vertAlign w:val="superscript"/>
        </w:rPr>
        <w:t>3</w:t>
      </w:r>
      <w:r w:rsidRPr="00E317C8">
        <w:rPr>
          <w:sz w:val="28"/>
          <w:szCs w:val="28"/>
        </w:rPr>
        <w:t xml:space="preserve">, которые устанавливаются на специальных площадках, для обслуживания групп жилых домов и общественных зданий. </w:t>
      </w:r>
      <w:r w:rsidR="00DD2CFD" w:rsidRPr="00E317C8">
        <w:rPr>
          <w:sz w:val="28"/>
          <w:szCs w:val="28"/>
          <w:lang w:eastAsia="ru-RU"/>
        </w:rPr>
        <w:t xml:space="preserve">Применение сменяемых сборников целесообразно при дальности вывоза не более </w:t>
      </w:r>
      <w:smartTag w:uri="urn:schemas-microsoft-com:office:smarttags" w:element="metricconverter">
        <w:smartTagPr>
          <w:attr w:name="ProductID" w:val="8 км"/>
        </w:smartTagPr>
        <w:r w:rsidR="00DD2CFD" w:rsidRPr="00E317C8">
          <w:rPr>
            <w:sz w:val="28"/>
            <w:szCs w:val="28"/>
            <w:lang w:eastAsia="ru-RU"/>
          </w:rPr>
          <w:t>8 км</w:t>
        </w:r>
      </w:smartTag>
      <w:r w:rsidR="00DD2CFD" w:rsidRPr="00E317C8">
        <w:rPr>
          <w:sz w:val="28"/>
          <w:szCs w:val="28"/>
          <w:lang w:eastAsia="ru-RU"/>
        </w:rPr>
        <w:t>, при обслуживании объектов временного образования отходов и сезонных объектов.</w:t>
      </w:r>
    </w:p>
    <w:p w:rsidR="001F3D95" w:rsidRPr="00E317C8" w:rsidRDefault="001F3D95" w:rsidP="001F3D95">
      <w:pPr>
        <w:pStyle w:val="aff"/>
        <w:spacing w:line="240" w:lineRule="auto"/>
        <w:ind w:firstLine="709"/>
        <w:rPr>
          <w:sz w:val="28"/>
          <w:szCs w:val="28"/>
        </w:rPr>
      </w:pPr>
      <w:r w:rsidRPr="00E317C8">
        <w:rPr>
          <w:sz w:val="28"/>
          <w:szCs w:val="28"/>
        </w:rPr>
        <w:t xml:space="preserve">Среднесуточное накопление отходов в муниципальном образовании на расчетный срок составит: </w:t>
      </w:r>
      <w:r w:rsidR="00E317C8" w:rsidRPr="00E317C8">
        <w:rPr>
          <w:sz w:val="28"/>
          <w:szCs w:val="28"/>
        </w:rPr>
        <w:t>650</w:t>
      </w:r>
      <w:r w:rsidR="00102C1D" w:rsidRPr="00E317C8">
        <w:rPr>
          <w:sz w:val="28"/>
          <w:szCs w:val="28"/>
        </w:rPr>
        <w:t>:</w:t>
      </w:r>
      <w:r w:rsidR="00E317C8" w:rsidRPr="00E317C8">
        <w:rPr>
          <w:sz w:val="28"/>
          <w:szCs w:val="28"/>
        </w:rPr>
        <w:t xml:space="preserve"> 365 = 1,</w:t>
      </w:r>
      <w:r w:rsidR="006167F4" w:rsidRPr="00E317C8">
        <w:rPr>
          <w:sz w:val="28"/>
          <w:szCs w:val="28"/>
        </w:rPr>
        <w:t>7</w:t>
      </w:r>
      <w:r w:rsidR="00E317C8" w:rsidRPr="00E317C8">
        <w:rPr>
          <w:sz w:val="28"/>
          <w:szCs w:val="28"/>
        </w:rPr>
        <w:t>8</w:t>
      </w:r>
      <w:r w:rsidR="006167F4" w:rsidRPr="00E317C8">
        <w:rPr>
          <w:sz w:val="28"/>
          <w:szCs w:val="28"/>
        </w:rPr>
        <w:t xml:space="preserve"> </w:t>
      </w:r>
      <w:r w:rsidRPr="00E317C8">
        <w:rPr>
          <w:sz w:val="28"/>
          <w:szCs w:val="28"/>
        </w:rPr>
        <w:t>м</w:t>
      </w:r>
      <w:r w:rsidRPr="00E317C8">
        <w:rPr>
          <w:sz w:val="28"/>
          <w:szCs w:val="28"/>
          <w:vertAlign w:val="superscript"/>
        </w:rPr>
        <w:t>3</w:t>
      </w:r>
      <w:r w:rsidR="00102C1D" w:rsidRPr="00E317C8">
        <w:rPr>
          <w:sz w:val="28"/>
          <w:szCs w:val="28"/>
        </w:rPr>
        <w:t>.</w:t>
      </w:r>
    </w:p>
    <w:p w:rsidR="001F3D95" w:rsidRPr="00E317C8" w:rsidRDefault="001F3D95" w:rsidP="001F3D95">
      <w:pPr>
        <w:pStyle w:val="aff"/>
        <w:spacing w:line="240" w:lineRule="auto"/>
        <w:ind w:firstLine="709"/>
        <w:rPr>
          <w:sz w:val="28"/>
          <w:szCs w:val="28"/>
        </w:rPr>
      </w:pPr>
      <w:r w:rsidRPr="00E317C8">
        <w:rPr>
          <w:sz w:val="28"/>
          <w:szCs w:val="28"/>
        </w:rPr>
        <w:t>С учетом периодичности вывоза мусора (1 выезд в</w:t>
      </w:r>
      <w:r w:rsidR="006167F4" w:rsidRPr="00E317C8">
        <w:rPr>
          <w:sz w:val="28"/>
          <w:szCs w:val="28"/>
        </w:rPr>
        <w:t xml:space="preserve"> 2 дня) количество контейнеров в </w:t>
      </w:r>
      <w:r w:rsidR="00E22A9D" w:rsidRPr="00E317C8">
        <w:rPr>
          <w:sz w:val="28"/>
          <w:szCs w:val="28"/>
        </w:rPr>
        <w:t>Аксенихинском</w:t>
      </w:r>
      <w:r w:rsidR="006167F4" w:rsidRPr="00E317C8">
        <w:rPr>
          <w:sz w:val="28"/>
          <w:szCs w:val="28"/>
        </w:rPr>
        <w:t xml:space="preserve"> сельсовете составит </w:t>
      </w:r>
      <w:r w:rsidR="00E317C8" w:rsidRPr="00E317C8">
        <w:rPr>
          <w:sz w:val="28"/>
          <w:szCs w:val="28"/>
        </w:rPr>
        <w:t>5</w:t>
      </w:r>
      <w:r w:rsidR="00A84AB8" w:rsidRPr="00E317C8">
        <w:rPr>
          <w:sz w:val="28"/>
          <w:szCs w:val="28"/>
        </w:rPr>
        <w:t xml:space="preserve"> штук.</w:t>
      </w:r>
    </w:p>
    <w:p w:rsidR="00A57E1A" w:rsidRPr="00E317C8" w:rsidRDefault="00A57E1A" w:rsidP="00E317C8">
      <w:pPr>
        <w:pStyle w:val="af1"/>
      </w:pPr>
      <w:r w:rsidRPr="00E317C8">
        <w:t>При санитарной очистке населенного пункта поселения необходимо выполнять следующие мероприятия:</w:t>
      </w:r>
    </w:p>
    <w:p w:rsidR="00A57E1A" w:rsidRPr="00E317C8" w:rsidRDefault="00A57E1A" w:rsidP="00E317C8">
      <w:pPr>
        <w:pStyle w:val="af1"/>
      </w:pPr>
      <w:r w:rsidRPr="00E317C8">
        <w:lastRenderedPageBreak/>
        <w:t>а) очистку жилых домов, общественных зданий и прилегающих к ним территорий производить коммунальным транспортом регулярно и в кратчайшие сроки;</w:t>
      </w:r>
    </w:p>
    <w:p w:rsidR="00A57E1A" w:rsidRPr="00E317C8" w:rsidRDefault="00A57E1A" w:rsidP="00E317C8">
      <w:pPr>
        <w:pStyle w:val="af1"/>
      </w:pPr>
      <w:r w:rsidRPr="00E317C8">
        <w:t>б) максимально механизировать все процессы очистки, поливки, полностью исключить ручные работы с отходами;</w:t>
      </w:r>
    </w:p>
    <w:p w:rsidR="00A57E1A" w:rsidRPr="00E317C8" w:rsidRDefault="00A57E1A" w:rsidP="00E317C8">
      <w:pPr>
        <w:pStyle w:val="af1"/>
      </w:pPr>
      <w:r w:rsidRPr="00E317C8">
        <w:t>в) обеспечить герметичность емкостей для вывозки отходов;</w:t>
      </w:r>
    </w:p>
    <w:p w:rsidR="00A57E1A" w:rsidRPr="00E317C8" w:rsidRDefault="00A57E1A" w:rsidP="00E317C8">
      <w:pPr>
        <w:pStyle w:val="af1"/>
      </w:pPr>
      <w:r w:rsidRPr="00E317C8">
        <w:t>г) обезвреживание отходов производить в местах, установленных для этой цели;</w:t>
      </w:r>
    </w:p>
    <w:p w:rsidR="00A57E1A" w:rsidRPr="00E317C8" w:rsidRDefault="00DD2CFD" w:rsidP="00E317C8">
      <w:pPr>
        <w:pStyle w:val="af1"/>
      </w:pPr>
      <w:r w:rsidRPr="00E317C8">
        <w:t>д</w:t>
      </w:r>
      <w:r w:rsidR="00A57E1A" w:rsidRPr="00E317C8">
        <w:t>) обезвреживание и захоронение трупов животных производить в отведенном для этой цели месте (скотомогильнике).</w:t>
      </w:r>
    </w:p>
    <w:p w:rsidR="00D01926" w:rsidRPr="00DD2CFD" w:rsidRDefault="00D01926" w:rsidP="00D01926">
      <w:pPr>
        <w:widowControl w:val="0"/>
        <w:spacing w:before="120" w:after="0" w:line="240" w:lineRule="auto"/>
        <w:ind w:firstLine="851"/>
        <w:jc w:val="center"/>
        <w:rPr>
          <w:i/>
          <w:sz w:val="28"/>
          <w:szCs w:val="28"/>
        </w:rPr>
      </w:pPr>
      <w:r w:rsidRPr="00DD2CFD">
        <w:rPr>
          <w:i/>
          <w:sz w:val="28"/>
          <w:szCs w:val="28"/>
        </w:rPr>
        <w:t xml:space="preserve">Расчет обеспеченности территории </w:t>
      </w:r>
      <w:r w:rsidR="00F809D7">
        <w:rPr>
          <w:i/>
          <w:sz w:val="28"/>
          <w:szCs w:val="28"/>
        </w:rPr>
        <w:t>Аксенихинского</w:t>
      </w:r>
      <w:r w:rsidRPr="00DD2CFD">
        <w:rPr>
          <w:i/>
          <w:sz w:val="28"/>
          <w:szCs w:val="28"/>
        </w:rPr>
        <w:t xml:space="preserve">о </w:t>
      </w:r>
      <w:r w:rsidR="00DD2CFD" w:rsidRPr="00DD2CFD">
        <w:rPr>
          <w:i/>
          <w:sz w:val="28"/>
          <w:szCs w:val="28"/>
        </w:rPr>
        <w:t>сельсовета</w:t>
      </w:r>
      <w:r w:rsidRPr="00DD2CFD">
        <w:rPr>
          <w:i/>
          <w:sz w:val="28"/>
          <w:szCs w:val="28"/>
        </w:rPr>
        <w:t xml:space="preserve"> местами захоронения</w:t>
      </w:r>
    </w:p>
    <w:p w:rsidR="00D01926" w:rsidRPr="00DD2CFD" w:rsidRDefault="00D01926" w:rsidP="00D01926">
      <w:pPr>
        <w:spacing w:after="0" w:line="240" w:lineRule="auto"/>
        <w:ind w:firstLine="851"/>
        <w:jc w:val="both"/>
        <w:rPr>
          <w:rFonts w:eastAsia="Times New Roman"/>
          <w:kern w:val="0"/>
          <w:sz w:val="28"/>
          <w:szCs w:val="28"/>
          <w:lang w:eastAsia="ru-RU"/>
        </w:rPr>
      </w:pPr>
      <w:r w:rsidRPr="00DD2CFD">
        <w:rPr>
          <w:kern w:val="0"/>
          <w:sz w:val="28"/>
          <w:szCs w:val="28"/>
          <w:lang w:eastAsia="ru-RU"/>
        </w:rPr>
        <w:t xml:space="preserve">При расчете обеспеченности территории </w:t>
      </w:r>
      <w:r w:rsidR="00F809D7">
        <w:rPr>
          <w:kern w:val="0"/>
          <w:sz w:val="28"/>
          <w:szCs w:val="28"/>
          <w:lang w:eastAsia="ru-RU"/>
        </w:rPr>
        <w:t>Аксенихинского</w:t>
      </w:r>
      <w:r w:rsidR="00DD2CFD" w:rsidRPr="00DD2CFD">
        <w:rPr>
          <w:kern w:val="0"/>
          <w:sz w:val="28"/>
          <w:szCs w:val="28"/>
          <w:lang w:eastAsia="ru-RU"/>
        </w:rPr>
        <w:t xml:space="preserve"> сельсовета</w:t>
      </w:r>
      <w:r w:rsidRPr="00DD2CFD">
        <w:rPr>
          <w:kern w:val="0"/>
          <w:sz w:val="28"/>
          <w:szCs w:val="28"/>
          <w:lang w:eastAsia="ru-RU"/>
        </w:rPr>
        <w:t xml:space="preserve"> местами захоронения использовались показатели </w:t>
      </w:r>
      <w:r w:rsidRPr="00DD2CFD">
        <w:rPr>
          <w:rFonts w:eastAsia="Times New Roman"/>
          <w:kern w:val="0"/>
          <w:sz w:val="28"/>
          <w:szCs w:val="28"/>
          <w:lang w:eastAsia="ru-RU"/>
        </w:rPr>
        <w:t>СП 42.13330.2016 Градостроительство. Планировка и застройка городских и сельских поселений. Актуализированная редакция СНиП 2.07.01-89*.</w:t>
      </w:r>
    </w:p>
    <w:p w:rsidR="00D01926" w:rsidRPr="00971F6D" w:rsidRDefault="00D01926" w:rsidP="00D01926">
      <w:pPr>
        <w:spacing w:after="0" w:line="240" w:lineRule="auto"/>
        <w:ind w:firstLine="851"/>
        <w:jc w:val="both"/>
        <w:rPr>
          <w:kern w:val="0"/>
          <w:sz w:val="28"/>
          <w:szCs w:val="28"/>
          <w:lang w:eastAsia="ru-RU"/>
        </w:rPr>
      </w:pPr>
      <w:r w:rsidRPr="00971F6D">
        <w:rPr>
          <w:kern w:val="0"/>
          <w:sz w:val="28"/>
          <w:szCs w:val="28"/>
          <w:lang w:eastAsia="ru-RU"/>
        </w:rPr>
        <w:t xml:space="preserve">Предельные значения минимально допустимого уровня обеспеченности объектами захоронения составляют для кладбища традиционного захоронения - 0,24 га на 1000 человек населения. </w:t>
      </w:r>
    </w:p>
    <w:p w:rsidR="00D01926" w:rsidRPr="00971F6D" w:rsidRDefault="00655F7E" w:rsidP="00D01926">
      <w:pPr>
        <w:widowControl w:val="0"/>
        <w:suppressAutoHyphens/>
        <w:spacing w:before="120" w:after="120" w:line="240" w:lineRule="auto"/>
        <w:jc w:val="center"/>
        <w:rPr>
          <w:sz w:val="28"/>
          <w:szCs w:val="28"/>
        </w:rPr>
      </w:pPr>
      <w:r>
        <w:rPr>
          <w:rFonts w:eastAsia="Times New Roman"/>
          <w:kern w:val="0"/>
          <w:sz w:val="28"/>
          <w:szCs w:val="28"/>
          <w:lang w:eastAsia="ru-RU"/>
        </w:rPr>
        <w:t>464</w:t>
      </w:r>
      <w:r>
        <w:rPr>
          <w:sz w:val="28"/>
          <w:szCs w:val="28"/>
        </w:rPr>
        <w:t xml:space="preserve"> / 1000 • 0,24 = 0,11</w:t>
      </w:r>
      <w:r w:rsidR="00D01926" w:rsidRPr="00971F6D">
        <w:rPr>
          <w:sz w:val="28"/>
          <w:szCs w:val="28"/>
        </w:rPr>
        <w:t xml:space="preserve"> га</w:t>
      </w:r>
    </w:p>
    <w:p w:rsidR="0033026A" w:rsidRPr="00971F6D" w:rsidRDefault="00D01926" w:rsidP="001F3D95">
      <w:pPr>
        <w:widowControl w:val="0"/>
        <w:suppressAutoHyphens/>
        <w:spacing w:after="0" w:line="240" w:lineRule="auto"/>
        <w:ind w:firstLine="851"/>
        <w:jc w:val="both"/>
      </w:pPr>
      <w:r w:rsidRPr="00971F6D">
        <w:rPr>
          <w:sz w:val="28"/>
          <w:szCs w:val="28"/>
        </w:rPr>
        <w:t xml:space="preserve">Таким образом, минимальная свободная площадь, выделенная под места захоронения в </w:t>
      </w:r>
      <w:r w:rsidR="00E22A9D">
        <w:rPr>
          <w:sz w:val="28"/>
          <w:szCs w:val="28"/>
        </w:rPr>
        <w:t>Аксенихинском</w:t>
      </w:r>
      <w:r w:rsidR="00971F6D" w:rsidRPr="00971F6D">
        <w:rPr>
          <w:sz w:val="28"/>
          <w:szCs w:val="28"/>
        </w:rPr>
        <w:t xml:space="preserve"> сельсовете</w:t>
      </w:r>
      <w:r w:rsidRPr="00971F6D">
        <w:rPr>
          <w:sz w:val="28"/>
          <w:szCs w:val="28"/>
        </w:rPr>
        <w:t xml:space="preserve"> на расчетный срок должна составлять не менее 0,</w:t>
      </w:r>
      <w:r w:rsidR="00655F7E">
        <w:rPr>
          <w:sz w:val="28"/>
          <w:szCs w:val="28"/>
        </w:rPr>
        <w:t>11</w:t>
      </w:r>
      <w:r w:rsidRPr="00971F6D">
        <w:rPr>
          <w:sz w:val="28"/>
          <w:szCs w:val="28"/>
        </w:rPr>
        <w:t xml:space="preserve"> га. </w:t>
      </w:r>
      <w:r w:rsidRPr="005D354D">
        <w:rPr>
          <w:color w:val="000000" w:themeColor="text1"/>
          <w:sz w:val="28"/>
          <w:szCs w:val="28"/>
        </w:rPr>
        <w:t xml:space="preserve">При наличии общей свободной площади в </w:t>
      </w:r>
      <w:r w:rsidR="005D354D" w:rsidRPr="005D354D">
        <w:rPr>
          <w:color w:val="000000" w:themeColor="text1"/>
          <w:sz w:val="28"/>
          <w:szCs w:val="28"/>
        </w:rPr>
        <w:t>0,57</w:t>
      </w:r>
      <w:r w:rsidRPr="005D354D">
        <w:rPr>
          <w:color w:val="000000" w:themeColor="text1"/>
          <w:sz w:val="28"/>
          <w:szCs w:val="28"/>
        </w:rPr>
        <w:t xml:space="preserve"> га, расширение существующих кладб</w:t>
      </w:r>
      <w:r w:rsidR="00971F6D" w:rsidRPr="005D354D">
        <w:rPr>
          <w:color w:val="000000" w:themeColor="text1"/>
          <w:sz w:val="28"/>
          <w:szCs w:val="28"/>
        </w:rPr>
        <w:t>ищ на прогнозный период (до 2042</w:t>
      </w:r>
      <w:r w:rsidRPr="005D354D">
        <w:rPr>
          <w:color w:val="000000" w:themeColor="text1"/>
          <w:sz w:val="28"/>
          <w:szCs w:val="28"/>
        </w:rPr>
        <w:t xml:space="preserve"> года) не требуется.</w:t>
      </w:r>
    </w:p>
    <w:p w:rsidR="009862FC" w:rsidRPr="00930762" w:rsidRDefault="005D6CE4" w:rsidP="00E317C8">
      <w:pPr>
        <w:pStyle w:val="20"/>
        <w:keepLines/>
        <w:numPr>
          <w:ilvl w:val="1"/>
          <w:numId w:val="49"/>
        </w:numPr>
        <w:suppressAutoHyphens/>
        <w:spacing w:before="360" w:after="240"/>
        <w:ind w:left="788" w:hanging="431"/>
        <w:jc w:val="center"/>
        <w:rPr>
          <w:rFonts w:ascii="Times New Roman" w:hAnsi="Times New Roman" w:cs="Times New Roman"/>
          <w:i w:val="0"/>
          <w:noProof/>
          <w:kern w:val="0"/>
        </w:rPr>
      </w:pPr>
      <w:r w:rsidRPr="00930762">
        <w:rPr>
          <w:rFonts w:ascii="Times New Roman" w:hAnsi="Times New Roman" w:cs="Times New Roman"/>
          <w:i w:val="0"/>
          <w:noProof/>
          <w:kern w:val="0"/>
        </w:rPr>
        <w:t xml:space="preserve"> </w:t>
      </w:r>
      <w:bookmarkStart w:id="297" w:name="_Toc42784857"/>
      <w:bookmarkStart w:id="298" w:name="_Toc75786843"/>
      <w:r w:rsidR="00A57E1A">
        <w:rPr>
          <w:rFonts w:ascii="Times New Roman" w:hAnsi="Times New Roman" w:cs="Times New Roman"/>
          <w:i w:val="0"/>
          <w:noProof/>
          <w:kern w:val="0"/>
        </w:rPr>
        <w:t>Санитарно-экологическое с</w:t>
      </w:r>
      <w:r w:rsidR="009862FC" w:rsidRPr="00930762">
        <w:rPr>
          <w:rFonts w:ascii="Times New Roman" w:hAnsi="Times New Roman" w:cs="Times New Roman"/>
          <w:i w:val="0"/>
          <w:noProof/>
          <w:kern w:val="0"/>
        </w:rPr>
        <w:t>остояние окружающей среды</w:t>
      </w:r>
      <w:bookmarkEnd w:id="273"/>
      <w:bookmarkEnd w:id="274"/>
      <w:bookmarkEnd w:id="275"/>
      <w:bookmarkEnd w:id="297"/>
      <w:bookmarkEnd w:id="298"/>
    </w:p>
    <w:p w:rsidR="00E317C8" w:rsidRPr="00930762" w:rsidRDefault="00E317C8" w:rsidP="00E317C8">
      <w:pPr>
        <w:pStyle w:val="2e"/>
        <w:rPr>
          <w:sz w:val="28"/>
          <w:szCs w:val="28"/>
        </w:rPr>
      </w:pPr>
      <w:r w:rsidRPr="00930762">
        <w:rPr>
          <w:sz w:val="28"/>
          <w:szCs w:val="28"/>
        </w:rPr>
        <w:t>Санитарное состояние атмосферного воздуха</w:t>
      </w:r>
    </w:p>
    <w:p w:rsidR="00E317C8" w:rsidRPr="00930762" w:rsidRDefault="00E317C8" w:rsidP="00E317C8">
      <w:pPr>
        <w:pStyle w:val="af1"/>
      </w:pPr>
      <w:r w:rsidRPr="00930762">
        <w:t xml:space="preserve">Атмосферный воздух является одним из основных факторов среды обитания человека. Задачи по защите атмосферного воздуха являются одними из приоритетных проблем. </w:t>
      </w:r>
    </w:p>
    <w:p w:rsidR="00E317C8" w:rsidRPr="00AB0529" w:rsidRDefault="00E317C8" w:rsidP="00E317C8">
      <w:pPr>
        <w:pStyle w:val="af1"/>
      </w:pPr>
      <w:r w:rsidRPr="00AB0529">
        <w:t>Санитарное состояние атмосферного воздуха определяется следующими факторами:</w:t>
      </w:r>
    </w:p>
    <w:p w:rsidR="00E317C8" w:rsidRPr="00930762" w:rsidRDefault="00E317C8" w:rsidP="00E317C8">
      <w:pPr>
        <w:pStyle w:val="1"/>
        <w:spacing w:before="0"/>
        <w:ind w:left="0" w:firstLine="709"/>
        <w:rPr>
          <w:sz w:val="28"/>
          <w:szCs w:val="28"/>
        </w:rPr>
      </w:pPr>
      <w:r w:rsidRPr="00930762">
        <w:rPr>
          <w:sz w:val="28"/>
          <w:szCs w:val="28"/>
        </w:rPr>
        <w:t>природно-климатические показатели;</w:t>
      </w:r>
    </w:p>
    <w:p w:rsidR="00E317C8" w:rsidRPr="00930762" w:rsidRDefault="00E317C8" w:rsidP="00E317C8">
      <w:pPr>
        <w:pStyle w:val="1"/>
        <w:spacing w:before="0"/>
        <w:ind w:left="0" w:firstLine="709"/>
        <w:rPr>
          <w:sz w:val="28"/>
          <w:szCs w:val="28"/>
        </w:rPr>
      </w:pPr>
      <w:r w:rsidRPr="00930762">
        <w:rPr>
          <w:sz w:val="28"/>
          <w:szCs w:val="28"/>
        </w:rPr>
        <w:t>выбросы от производственных объектов;</w:t>
      </w:r>
    </w:p>
    <w:p w:rsidR="00E317C8" w:rsidRPr="00930762" w:rsidRDefault="00E317C8" w:rsidP="00E317C8">
      <w:pPr>
        <w:pStyle w:val="1"/>
        <w:spacing w:before="0"/>
        <w:ind w:left="0" w:firstLine="709"/>
        <w:rPr>
          <w:sz w:val="28"/>
          <w:szCs w:val="28"/>
        </w:rPr>
      </w:pPr>
      <w:r w:rsidRPr="00930762">
        <w:rPr>
          <w:sz w:val="28"/>
          <w:szCs w:val="28"/>
        </w:rPr>
        <w:t>выбросы от инженерных объектов;</w:t>
      </w:r>
    </w:p>
    <w:p w:rsidR="00E317C8" w:rsidRDefault="00E317C8" w:rsidP="00E317C8">
      <w:pPr>
        <w:pStyle w:val="1"/>
        <w:spacing w:before="0"/>
        <w:ind w:left="0" w:firstLine="709"/>
        <w:rPr>
          <w:sz w:val="28"/>
          <w:szCs w:val="28"/>
        </w:rPr>
      </w:pPr>
      <w:r w:rsidRPr="00930762">
        <w:rPr>
          <w:sz w:val="28"/>
          <w:szCs w:val="28"/>
        </w:rPr>
        <w:t xml:space="preserve">выбросы от автотранспорта. </w:t>
      </w:r>
    </w:p>
    <w:p w:rsidR="00E317C8" w:rsidRPr="0032517B" w:rsidRDefault="00E317C8" w:rsidP="00E317C8">
      <w:pPr>
        <w:pStyle w:val="af1"/>
      </w:pPr>
      <w:r w:rsidRPr="0032517B">
        <w:t xml:space="preserve">Качество атмосферного воздуха является одним из основных показателей окружающей среды, влияющим на здоровье людей. Его показатели меняются в зависимости от сезона и от приземных инверсий. В переходные сезоны (весной и осенью) устанавливается устойчивый перенос воздуха. Поэтому весной и осенью (апрель – май, октябрь – ноябрь) повторяемость умеренных и сильных ветров значительно увеличивается, застойных процессов не происходит и, как следствие, не </w:t>
      </w:r>
      <w:r w:rsidRPr="0032517B">
        <w:lastRenderedPageBreak/>
        <w:t>накапливаются загрязняющие вещества в воздухе. Зимой (особенно в декабре – январе) преобладает антициклональный тип погоды со слабыми ветрами, инверсиями и, как следствие, туманами. Такие процессы препятствуют перемешиванию воздуха и способствуют накоплению загрязняющих веществ в приземном слое атмосферы. Летом, несмотря на малоподвижность атмосферной циркуляции и частное образование туманов и инверсий в приземном слое, длительные застойные процессы, приводящие к устойчивым периодам загрязнения приземного воздуха, происходят реже.</w:t>
      </w:r>
    </w:p>
    <w:p w:rsidR="00E317C8" w:rsidRPr="0032517B" w:rsidRDefault="00E317C8" w:rsidP="00E317C8">
      <w:pPr>
        <w:pStyle w:val="af1"/>
      </w:pPr>
      <w:r w:rsidRPr="0032517B">
        <w:t xml:space="preserve">Основными источниками загрязнения атмосферного воздуха в </w:t>
      </w:r>
      <w:r>
        <w:t>Аксенихинском</w:t>
      </w:r>
      <w:r w:rsidRPr="0032517B">
        <w:t xml:space="preserve"> сельсовете являются:</w:t>
      </w:r>
    </w:p>
    <w:p w:rsidR="00E317C8" w:rsidRPr="0032517B" w:rsidRDefault="00E317C8" w:rsidP="00E317C8">
      <w:pPr>
        <w:widowControl w:val="0"/>
        <w:numPr>
          <w:ilvl w:val="0"/>
          <w:numId w:val="29"/>
        </w:numPr>
        <w:tabs>
          <w:tab w:val="clear" w:pos="1429"/>
          <w:tab w:val="num" w:pos="1069"/>
        </w:tabs>
        <w:spacing w:line="240" w:lineRule="auto"/>
        <w:ind w:left="0" w:firstLine="709"/>
        <w:contextualSpacing/>
        <w:jc w:val="both"/>
        <w:rPr>
          <w:sz w:val="28"/>
          <w:szCs w:val="28"/>
        </w:rPr>
      </w:pPr>
      <w:r>
        <w:rPr>
          <w:sz w:val="28"/>
          <w:szCs w:val="28"/>
        </w:rPr>
        <w:t>котельная</w:t>
      </w:r>
      <w:r w:rsidRPr="0032517B">
        <w:rPr>
          <w:sz w:val="28"/>
          <w:szCs w:val="28"/>
        </w:rPr>
        <w:t>, распо</w:t>
      </w:r>
      <w:r>
        <w:rPr>
          <w:sz w:val="28"/>
          <w:szCs w:val="28"/>
        </w:rPr>
        <w:t>ложенная</w:t>
      </w:r>
      <w:r w:rsidRPr="0032517B">
        <w:rPr>
          <w:sz w:val="28"/>
          <w:szCs w:val="28"/>
        </w:rPr>
        <w:t xml:space="preserve"> в с. </w:t>
      </w:r>
      <w:r>
        <w:rPr>
          <w:sz w:val="28"/>
          <w:szCs w:val="28"/>
        </w:rPr>
        <w:t>Аксениха</w:t>
      </w:r>
      <w:r w:rsidRPr="0032517B">
        <w:rPr>
          <w:sz w:val="28"/>
          <w:szCs w:val="28"/>
        </w:rPr>
        <w:t>. В процессе сжигания твердого или жидкого топлива в атмосферу выделяется дым, содержащий продукты полного (диоксид углерода и пары воды) и неполного (оксиды углерода, серы, азота, углеводороды и др.) сгорания. Основная доля выбросов приходится на зимнее время, т.к. котельные используют в качестве топлива уголь;</w:t>
      </w:r>
      <w:r w:rsidRPr="0032517B">
        <w:t xml:space="preserve"> </w:t>
      </w:r>
    </w:p>
    <w:p w:rsidR="00E317C8" w:rsidRPr="0032517B" w:rsidRDefault="00E317C8" w:rsidP="00E317C8">
      <w:pPr>
        <w:widowControl w:val="0"/>
        <w:numPr>
          <w:ilvl w:val="0"/>
          <w:numId w:val="29"/>
        </w:numPr>
        <w:tabs>
          <w:tab w:val="clear" w:pos="1429"/>
          <w:tab w:val="num" w:pos="993"/>
        </w:tabs>
        <w:spacing w:line="240" w:lineRule="auto"/>
        <w:ind w:left="0" w:firstLine="709"/>
        <w:contextualSpacing/>
        <w:jc w:val="both"/>
        <w:rPr>
          <w:sz w:val="28"/>
          <w:szCs w:val="28"/>
        </w:rPr>
      </w:pPr>
      <w:r w:rsidRPr="0032517B">
        <w:rPr>
          <w:sz w:val="28"/>
          <w:szCs w:val="28"/>
        </w:rPr>
        <w:t>автотранспорт, осуществляющий выброс загрязняющих веществ в атмосферу. Выхлопные газы двигателей внутреннего сгорания (особенно карбюраторных) содержат огромное количество токсичных соединений – бензапирена, альдегидов, оксидов азота и углерода и особо опасных соединений свинца (в случае применения этилированного бензина);</w:t>
      </w:r>
    </w:p>
    <w:p w:rsidR="00E317C8" w:rsidRPr="0032517B" w:rsidRDefault="00E317C8" w:rsidP="00E317C8">
      <w:pPr>
        <w:widowControl w:val="0"/>
        <w:numPr>
          <w:ilvl w:val="0"/>
          <w:numId w:val="29"/>
        </w:numPr>
        <w:tabs>
          <w:tab w:val="clear" w:pos="1429"/>
          <w:tab w:val="num" w:pos="993"/>
        </w:tabs>
        <w:spacing w:line="240" w:lineRule="auto"/>
        <w:ind w:left="0" w:firstLine="709"/>
        <w:contextualSpacing/>
        <w:jc w:val="both"/>
        <w:rPr>
          <w:sz w:val="28"/>
          <w:szCs w:val="28"/>
        </w:rPr>
      </w:pPr>
      <w:r w:rsidRPr="0032517B">
        <w:rPr>
          <w:sz w:val="28"/>
          <w:szCs w:val="28"/>
        </w:rPr>
        <w:t>индивидуальные источники теплоснабжения с низкими источниками выбросов. Отопительная система жилищ (котельные установки) дает мало оксидов азота, но много продуктов неполного сгорания. Из-за небольшой высоты дымовых труб токсичные вещества в высоких концентрациях рассеиваются вблизи котельных установок;</w:t>
      </w:r>
    </w:p>
    <w:p w:rsidR="00E317C8" w:rsidRPr="0032517B" w:rsidRDefault="00E317C8" w:rsidP="00E317C8">
      <w:pPr>
        <w:widowControl w:val="0"/>
        <w:numPr>
          <w:ilvl w:val="0"/>
          <w:numId w:val="29"/>
        </w:numPr>
        <w:tabs>
          <w:tab w:val="clear" w:pos="1429"/>
          <w:tab w:val="num" w:pos="993"/>
        </w:tabs>
        <w:spacing w:line="240" w:lineRule="auto"/>
        <w:ind w:left="0" w:firstLine="709"/>
        <w:contextualSpacing/>
        <w:jc w:val="both"/>
        <w:rPr>
          <w:sz w:val="28"/>
          <w:szCs w:val="28"/>
        </w:rPr>
      </w:pPr>
      <w:r w:rsidRPr="0032517B">
        <w:rPr>
          <w:sz w:val="28"/>
          <w:szCs w:val="28"/>
        </w:rPr>
        <w:t>предприятия, осуществляющие сельскохозяйственную деятельность, которые являются источником загрязнения атмосферного воздуха пылью, химическими элементами удобрений, применяемых для интенсификации сельского хозяйства, а также распространения микрофлоры;</w:t>
      </w:r>
    </w:p>
    <w:p w:rsidR="00E317C8" w:rsidRPr="0032517B" w:rsidRDefault="00E317C8" w:rsidP="00E317C8">
      <w:pPr>
        <w:widowControl w:val="0"/>
        <w:numPr>
          <w:ilvl w:val="0"/>
          <w:numId w:val="29"/>
        </w:numPr>
        <w:tabs>
          <w:tab w:val="clear" w:pos="1429"/>
          <w:tab w:val="num" w:pos="993"/>
        </w:tabs>
        <w:spacing w:after="0" w:line="240" w:lineRule="auto"/>
        <w:ind w:left="0" w:firstLine="709"/>
        <w:contextualSpacing/>
        <w:jc w:val="both"/>
        <w:rPr>
          <w:sz w:val="28"/>
          <w:szCs w:val="28"/>
        </w:rPr>
      </w:pPr>
      <w:r w:rsidRPr="0032517B">
        <w:rPr>
          <w:sz w:val="28"/>
          <w:szCs w:val="28"/>
        </w:rPr>
        <w:t>несанкционированные свалки отходов производства и потребления. Продукты горения таких видов отходов открытым способом вызывают особую тревогу, загрязняя атмосферу диоксинами и диоксиноподобными токсикантами.</w:t>
      </w:r>
    </w:p>
    <w:p w:rsidR="00E317C8" w:rsidRPr="00355507" w:rsidRDefault="00E317C8" w:rsidP="00E317C8">
      <w:pPr>
        <w:pStyle w:val="2e"/>
        <w:spacing w:before="0" w:after="0"/>
        <w:ind w:right="0"/>
        <w:rPr>
          <w:sz w:val="28"/>
          <w:szCs w:val="28"/>
        </w:rPr>
      </w:pPr>
      <w:r w:rsidRPr="00355507">
        <w:rPr>
          <w:sz w:val="28"/>
          <w:szCs w:val="28"/>
        </w:rPr>
        <w:t>Состояние водных ресурсов</w:t>
      </w:r>
    </w:p>
    <w:p w:rsidR="00E317C8" w:rsidRPr="00807EE1" w:rsidRDefault="00E317C8" w:rsidP="00E317C8">
      <w:pPr>
        <w:pStyle w:val="aff"/>
        <w:spacing w:line="240" w:lineRule="auto"/>
        <w:ind w:firstLine="709"/>
        <w:rPr>
          <w:sz w:val="28"/>
          <w:szCs w:val="28"/>
        </w:rPr>
      </w:pPr>
      <w:r w:rsidRPr="00807EE1">
        <w:rPr>
          <w:sz w:val="28"/>
          <w:szCs w:val="28"/>
        </w:rPr>
        <w:t xml:space="preserve">Гидрографическая сеть в </w:t>
      </w:r>
      <w:r>
        <w:rPr>
          <w:sz w:val="28"/>
          <w:szCs w:val="28"/>
        </w:rPr>
        <w:t>Аксенихинском</w:t>
      </w:r>
      <w:r w:rsidRPr="00807EE1">
        <w:rPr>
          <w:sz w:val="28"/>
          <w:szCs w:val="28"/>
        </w:rPr>
        <w:t xml:space="preserve"> сельсовете развита </w:t>
      </w:r>
      <w:r>
        <w:rPr>
          <w:sz w:val="28"/>
          <w:szCs w:val="28"/>
        </w:rPr>
        <w:t>слабо,</w:t>
      </w:r>
      <w:r w:rsidRPr="00807EE1">
        <w:rPr>
          <w:sz w:val="28"/>
          <w:szCs w:val="28"/>
        </w:rPr>
        <w:t xml:space="preserve"> </w:t>
      </w:r>
      <w:r>
        <w:rPr>
          <w:sz w:val="28"/>
          <w:szCs w:val="28"/>
        </w:rPr>
        <w:t>п</w:t>
      </w:r>
      <w:r w:rsidRPr="00807EE1">
        <w:rPr>
          <w:sz w:val="28"/>
          <w:szCs w:val="28"/>
        </w:rPr>
        <w:t xml:space="preserve">оверхностные водные объекты </w:t>
      </w:r>
      <w:r>
        <w:rPr>
          <w:sz w:val="28"/>
          <w:szCs w:val="28"/>
        </w:rPr>
        <w:t xml:space="preserve">почти отсутствуют. </w:t>
      </w:r>
      <w:r w:rsidRPr="00807EE1">
        <w:rPr>
          <w:sz w:val="28"/>
          <w:szCs w:val="28"/>
        </w:rPr>
        <w:t xml:space="preserve">Современное состояние большинства поверхностных водных объектов и прибрежных территорий не соответствует действующим экологическим и градостроительным требованиям. На изменение естественного режима и неблагополучное состояние большинства водных объектов влияют: </w:t>
      </w:r>
    </w:p>
    <w:p w:rsidR="00E317C8" w:rsidRPr="00807EE1" w:rsidRDefault="00E317C8" w:rsidP="00E317C8">
      <w:pPr>
        <w:pStyle w:val="aff"/>
        <w:numPr>
          <w:ilvl w:val="0"/>
          <w:numId w:val="37"/>
        </w:numPr>
        <w:tabs>
          <w:tab w:val="left" w:pos="1134"/>
        </w:tabs>
        <w:spacing w:line="240" w:lineRule="auto"/>
        <w:ind w:left="0" w:firstLine="709"/>
        <w:rPr>
          <w:sz w:val="28"/>
          <w:szCs w:val="28"/>
        </w:rPr>
      </w:pPr>
      <w:r w:rsidRPr="00807EE1">
        <w:rPr>
          <w:sz w:val="28"/>
          <w:szCs w:val="28"/>
        </w:rPr>
        <w:t xml:space="preserve">антропогенные нагрузки – выпуски сточных вод, сбросы загрязняющих веществ, размещение объектов в водоохранных зонах и прибрежных защитных полосах и т.д.; </w:t>
      </w:r>
    </w:p>
    <w:p w:rsidR="00E317C8" w:rsidRPr="00807EE1" w:rsidRDefault="00E317C8" w:rsidP="00E317C8">
      <w:pPr>
        <w:pStyle w:val="aff"/>
        <w:numPr>
          <w:ilvl w:val="0"/>
          <w:numId w:val="37"/>
        </w:numPr>
        <w:tabs>
          <w:tab w:val="left" w:pos="1134"/>
        </w:tabs>
        <w:spacing w:line="240" w:lineRule="auto"/>
        <w:ind w:left="0" w:firstLine="709"/>
        <w:rPr>
          <w:sz w:val="28"/>
          <w:szCs w:val="28"/>
        </w:rPr>
      </w:pPr>
      <w:r w:rsidRPr="00807EE1">
        <w:rPr>
          <w:sz w:val="28"/>
          <w:szCs w:val="28"/>
        </w:rPr>
        <w:t xml:space="preserve">естественные факторы – усыхание бессточных озер, а также гниение водных растений, недостаток кислорода; </w:t>
      </w:r>
    </w:p>
    <w:p w:rsidR="00E317C8" w:rsidRPr="006330E9" w:rsidRDefault="00E317C8" w:rsidP="00E317C8">
      <w:pPr>
        <w:pStyle w:val="aff"/>
        <w:numPr>
          <w:ilvl w:val="0"/>
          <w:numId w:val="37"/>
        </w:numPr>
        <w:tabs>
          <w:tab w:val="left" w:pos="1134"/>
        </w:tabs>
        <w:spacing w:line="240" w:lineRule="auto"/>
        <w:ind w:left="0" w:firstLine="709"/>
        <w:rPr>
          <w:sz w:val="28"/>
          <w:szCs w:val="28"/>
        </w:rPr>
      </w:pPr>
      <w:r w:rsidRPr="00807EE1">
        <w:rPr>
          <w:sz w:val="28"/>
          <w:szCs w:val="28"/>
        </w:rPr>
        <w:lastRenderedPageBreak/>
        <w:t xml:space="preserve">техногенные причины – вызывающие ухудшение режима водных объектов </w:t>
      </w:r>
      <w:r w:rsidRPr="006330E9">
        <w:rPr>
          <w:sz w:val="28"/>
          <w:szCs w:val="28"/>
        </w:rPr>
        <w:t>(отчленение дамбами озер и водотоков).</w:t>
      </w:r>
    </w:p>
    <w:p w:rsidR="00E317C8" w:rsidRPr="006330E9" w:rsidRDefault="00E317C8" w:rsidP="00E317C8">
      <w:pPr>
        <w:pStyle w:val="aff"/>
        <w:spacing w:line="240" w:lineRule="auto"/>
        <w:ind w:firstLine="709"/>
        <w:rPr>
          <w:sz w:val="28"/>
          <w:szCs w:val="28"/>
        </w:rPr>
      </w:pPr>
      <w:r w:rsidRPr="006330E9">
        <w:rPr>
          <w:sz w:val="28"/>
          <w:szCs w:val="28"/>
        </w:rPr>
        <w:t xml:space="preserve">Хозяйственно-питьевое водоснабжение </w:t>
      </w:r>
      <w:r>
        <w:rPr>
          <w:sz w:val="28"/>
          <w:szCs w:val="28"/>
        </w:rPr>
        <w:t>Аксенихинского</w:t>
      </w:r>
      <w:r w:rsidRPr="006330E9">
        <w:rPr>
          <w:sz w:val="28"/>
          <w:szCs w:val="28"/>
        </w:rPr>
        <w:t xml:space="preserve"> сельсовета включает </w:t>
      </w:r>
      <w:r>
        <w:rPr>
          <w:sz w:val="28"/>
          <w:szCs w:val="28"/>
        </w:rPr>
        <w:t xml:space="preserve">4 </w:t>
      </w:r>
      <w:r w:rsidRPr="00570A12">
        <w:rPr>
          <w:sz w:val="28"/>
          <w:szCs w:val="28"/>
        </w:rPr>
        <w:t xml:space="preserve">водозаборные </w:t>
      </w:r>
      <w:r w:rsidRPr="00E317C8">
        <w:rPr>
          <w:sz w:val="28"/>
          <w:szCs w:val="28"/>
        </w:rPr>
        <w:t>скважины, 50 водозаборных колонок</w:t>
      </w:r>
      <w:r w:rsidRPr="00570A12">
        <w:rPr>
          <w:sz w:val="28"/>
          <w:szCs w:val="28"/>
        </w:rPr>
        <w:t xml:space="preserve"> и водопроводную сеть протяженностью </w:t>
      </w:r>
      <w:r>
        <w:rPr>
          <w:sz w:val="28"/>
          <w:szCs w:val="28"/>
        </w:rPr>
        <w:t>8</w:t>
      </w:r>
      <w:r w:rsidRPr="00570A12">
        <w:rPr>
          <w:sz w:val="28"/>
          <w:szCs w:val="28"/>
        </w:rPr>
        <w:t xml:space="preserve"> км.</w:t>
      </w:r>
      <w:r w:rsidRPr="006330E9">
        <w:rPr>
          <w:sz w:val="28"/>
          <w:szCs w:val="28"/>
        </w:rPr>
        <w:t xml:space="preserve"> </w:t>
      </w:r>
    </w:p>
    <w:p w:rsidR="00E317C8" w:rsidRPr="00570A12" w:rsidRDefault="00E317C8" w:rsidP="00E317C8">
      <w:pPr>
        <w:pStyle w:val="aff"/>
        <w:spacing w:line="240" w:lineRule="auto"/>
        <w:ind w:firstLine="709"/>
        <w:rPr>
          <w:sz w:val="28"/>
          <w:szCs w:val="28"/>
        </w:rPr>
      </w:pPr>
      <w:r w:rsidRPr="00570A12">
        <w:rPr>
          <w:sz w:val="28"/>
          <w:szCs w:val="28"/>
        </w:rPr>
        <w:t>Серьезную проблему в сфере гигиены водоснабжения населения Краснозерского района представляют неудовлетворительное качество воды подземных источников по санитарно - химическим показателям (содержание железа, сухого остатка, что влияет также на цветность и мутность воды), отсутствие на водопроводах необходимых водоочистных сооружений, а также слабое материально-техническое обеспечение служб, эксплуатирующих системы водоснабжения и канализации.</w:t>
      </w:r>
    </w:p>
    <w:p w:rsidR="00E317C8" w:rsidRPr="00355507" w:rsidRDefault="00E317C8" w:rsidP="00E317C8">
      <w:pPr>
        <w:widowControl w:val="0"/>
        <w:spacing w:line="240" w:lineRule="auto"/>
        <w:ind w:firstLine="709"/>
        <w:contextualSpacing/>
        <w:jc w:val="both"/>
        <w:rPr>
          <w:sz w:val="28"/>
          <w:szCs w:val="28"/>
        </w:rPr>
      </w:pPr>
      <w:r w:rsidRPr="00355507">
        <w:rPr>
          <w:sz w:val="28"/>
          <w:szCs w:val="28"/>
        </w:rPr>
        <w:t>Источниками негативного воздействия на состояние водных объектов поселения являются:</w:t>
      </w:r>
    </w:p>
    <w:p w:rsidR="00E317C8" w:rsidRPr="00355507" w:rsidRDefault="00E317C8" w:rsidP="00E317C8">
      <w:pPr>
        <w:widowControl w:val="0"/>
        <w:numPr>
          <w:ilvl w:val="0"/>
          <w:numId w:val="29"/>
        </w:numPr>
        <w:tabs>
          <w:tab w:val="clear" w:pos="1429"/>
          <w:tab w:val="num" w:pos="993"/>
        </w:tabs>
        <w:spacing w:line="240" w:lineRule="auto"/>
        <w:ind w:left="851" w:hanging="142"/>
        <w:contextualSpacing/>
        <w:jc w:val="both"/>
        <w:rPr>
          <w:sz w:val="28"/>
          <w:szCs w:val="28"/>
        </w:rPr>
      </w:pPr>
      <w:r w:rsidRPr="00355507">
        <w:rPr>
          <w:sz w:val="28"/>
          <w:szCs w:val="28"/>
        </w:rPr>
        <w:t xml:space="preserve">бытовые стоки поселения; </w:t>
      </w:r>
    </w:p>
    <w:p w:rsidR="00E317C8" w:rsidRPr="00355507" w:rsidRDefault="00E317C8" w:rsidP="00E317C8">
      <w:pPr>
        <w:widowControl w:val="0"/>
        <w:numPr>
          <w:ilvl w:val="0"/>
          <w:numId w:val="29"/>
        </w:numPr>
        <w:tabs>
          <w:tab w:val="clear" w:pos="1429"/>
          <w:tab w:val="num" w:pos="993"/>
        </w:tabs>
        <w:spacing w:line="240" w:lineRule="auto"/>
        <w:ind w:left="851" w:hanging="142"/>
        <w:contextualSpacing/>
        <w:jc w:val="both"/>
        <w:rPr>
          <w:sz w:val="28"/>
          <w:szCs w:val="28"/>
        </w:rPr>
      </w:pPr>
      <w:r w:rsidRPr="00355507">
        <w:rPr>
          <w:sz w:val="28"/>
          <w:szCs w:val="28"/>
        </w:rPr>
        <w:t>сельскохозяйственные предприятия;</w:t>
      </w:r>
    </w:p>
    <w:p w:rsidR="00E317C8" w:rsidRPr="00355507" w:rsidRDefault="00E317C8" w:rsidP="00E317C8">
      <w:pPr>
        <w:widowControl w:val="0"/>
        <w:numPr>
          <w:ilvl w:val="0"/>
          <w:numId w:val="29"/>
        </w:numPr>
        <w:tabs>
          <w:tab w:val="clear" w:pos="1429"/>
          <w:tab w:val="num" w:pos="993"/>
        </w:tabs>
        <w:spacing w:after="0" w:line="240" w:lineRule="auto"/>
        <w:ind w:left="851" w:hanging="142"/>
        <w:contextualSpacing/>
        <w:jc w:val="both"/>
        <w:rPr>
          <w:sz w:val="28"/>
          <w:szCs w:val="28"/>
        </w:rPr>
      </w:pPr>
      <w:r w:rsidRPr="00355507">
        <w:rPr>
          <w:sz w:val="28"/>
          <w:szCs w:val="28"/>
        </w:rPr>
        <w:t>автотранспорт.</w:t>
      </w:r>
    </w:p>
    <w:p w:rsidR="00E317C8" w:rsidRPr="00355507" w:rsidRDefault="00E317C8" w:rsidP="00E317C8">
      <w:pPr>
        <w:pStyle w:val="aff"/>
        <w:spacing w:line="240" w:lineRule="auto"/>
        <w:ind w:firstLine="709"/>
        <w:rPr>
          <w:sz w:val="28"/>
          <w:szCs w:val="28"/>
        </w:rPr>
      </w:pPr>
      <w:r w:rsidRPr="00355507">
        <w:rPr>
          <w:sz w:val="28"/>
          <w:szCs w:val="28"/>
        </w:rPr>
        <w:t xml:space="preserve">Централизованная система водоотведения в </w:t>
      </w:r>
      <w:r>
        <w:rPr>
          <w:sz w:val="28"/>
          <w:szCs w:val="28"/>
        </w:rPr>
        <w:t>Аксенихинском</w:t>
      </w:r>
      <w:r w:rsidRPr="00355507">
        <w:rPr>
          <w:sz w:val="28"/>
          <w:szCs w:val="28"/>
        </w:rPr>
        <w:t xml:space="preserve"> сельсовете отсутствует. Сточные воды с населенных пунктов сбрасываются без очистки в водотоки и водоемы поселения или на рельеф.</w:t>
      </w:r>
    </w:p>
    <w:p w:rsidR="00E317C8" w:rsidRPr="00355507" w:rsidRDefault="00E317C8" w:rsidP="00E317C8">
      <w:pPr>
        <w:pStyle w:val="aff"/>
        <w:spacing w:line="240" w:lineRule="auto"/>
        <w:ind w:firstLine="709"/>
        <w:rPr>
          <w:sz w:val="28"/>
          <w:szCs w:val="28"/>
        </w:rPr>
      </w:pPr>
      <w:r w:rsidRPr="00355507">
        <w:rPr>
          <w:sz w:val="28"/>
          <w:szCs w:val="28"/>
        </w:rPr>
        <w:t xml:space="preserve">К неорганизованным выпускам относится поверхностный сток с территории селитебной застройки, с территории предприятий, сельскохозяйственных угодий, смывающий аэротехногенные выбросы, удобрения, мусор, отходы свалок. </w:t>
      </w:r>
    </w:p>
    <w:p w:rsidR="00E317C8" w:rsidRPr="00355507" w:rsidRDefault="00E317C8" w:rsidP="00E317C8">
      <w:pPr>
        <w:pStyle w:val="aff"/>
        <w:spacing w:line="240" w:lineRule="auto"/>
        <w:ind w:firstLine="709"/>
        <w:rPr>
          <w:sz w:val="28"/>
          <w:szCs w:val="28"/>
        </w:rPr>
      </w:pPr>
      <w:r w:rsidRPr="00355507">
        <w:rPr>
          <w:sz w:val="28"/>
          <w:szCs w:val="28"/>
        </w:rPr>
        <w:t xml:space="preserve">В поверхностном стоке с сельскохозяйственных земель велика доля отходов животноводства, пестицидов, минеральных удобрений. Животноводческие комплексы являются источниками накопления огромной массы навоза, который в случае неправильной технологии хранения и использования может попасть через поверхностный сток в природные воды. </w:t>
      </w:r>
    </w:p>
    <w:p w:rsidR="00E317C8" w:rsidRPr="00AD53C8" w:rsidRDefault="00E317C8" w:rsidP="00E317C8">
      <w:pPr>
        <w:pStyle w:val="2e"/>
        <w:spacing w:before="0" w:after="0"/>
        <w:ind w:right="0"/>
        <w:rPr>
          <w:sz w:val="28"/>
          <w:szCs w:val="28"/>
        </w:rPr>
      </w:pPr>
      <w:r w:rsidRPr="00AD53C8">
        <w:rPr>
          <w:sz w:val="28"/>
          <w:szCs w:val="28"/>
        </w:rPr>
        <w:t>Состояние почвенного покрова</w:t>
      </w:r>
    </w:p>
    <w:p w:rsidR="00E317C8" w:rsidRPr="00AD53C8" w:rsidRDefault="00E317C8" w:rsidP="00E317C8">
      <w:pPr>
        <w:pStyle w:val="aff"/>
        <w:spacing w:line="240" w:lineRule="auto"/>
        <w:ind w:firstLine="709"/>
        <w:rPr>
          <w:sz w:val="28"/>
          <w:szCs w:val="28"/>
        </w:rPr>
      </w:pPr>
      <w:r w:rsidRPr="00AD53C8">
        <w:rPr>
          <w:sz w:val="28"/>
          <w:szCs w:val="28"/>
        </w:rPr>
        <w:t>Характеристика почвенного покрова Краснозерского района зависит от элементов рельефа. Верхние части грив, как правило, заняты черноземами, нижние части склонов занимают солонцы. У подножия грив располагаются глубокие и средние солонцы, которые ближе к центрам межгривных понижений сменяются высокими, а последние – корковыми солонцами. Если в центре понижения расположено соленое озеро, то вокруг него часто залегают солончаки, а если болото, то лугово-солончаковые, лугово-болотные и другие почвы гидроморфного ряда.</w:t>
      </w:r>
    </w:p>
    <w:p w:rsidR="00E317C8" w:rsidRPr="00AD53C8" w:rsidRDefault="00E317C8" w:rsidP="00E317C8">
      <w:pPr>
        <w:pStyle w:val="aff"/>
        <w:spacing w:line="240" w:lineRule="auto"/>
        <w:ind w:firstLine="709"/>
        <w:rPr>
          <w:sz w:val="28"/>
          <w:szCs w:val="28"/>
        </w:rPr>
      </w:pPr>
      <w:r w:rsidRPr="00AD53C8">
        <w:rPr>
          <w:sz w:val="28"/>
          <w:szCs w:val="28"/>
        </w:rPr>
        <w:t>Почва является источником вторичного загрязнения из контактирующих сред (воздух, вода и прочее), аккумулирует в себе загрязняющие вещества. В связи с этим почва является индикатором неблагоприятного воздействия на здоровье человека.</w:t>
      </w:r>
    </w:p>
    <w:p w:rsidR="00E317C8" w:rsidRPr="00AD53C8" w:rsidRDefault="00E317C8" w:rsidP="00E317C8">
      <w:pPr>
        <w:pStyle w:val="aff"/>
        <w:spacing w:line="240" w:lineRule="auto"/>
        <w:ind w:firstLine="709"/>
        <w:rPr>
          <w:sz w:val="28"/>
          <w:szCs w:val="28"/>
        </w:rPr>
      </w:pPr>
      <w:r w:rsidRPr="00AD53C8">
        <w:rPr>
          <w:sz w:val="28"/>
          <w:szCs w:val="28"/>
        </w:rPr>
        <w:t xml:space="preserve">Основным загрязнителем почв являются объекты сельскохозяйственного назначения (животноводческие фермы, места хранения навозной жижи), сбросы неочищенных сточных вод на рельеф, места стоянки и хранения объектов транспорта, участки складирования и накопления отходов и стоков, а также автомобильные дороги. </w:t>
      </w:r>
    </w:p>
    <w:p w:rsidR="00300BDF" w:rsidRDefault="00E317C8" w:rsidP="00E317C8">
      <w:pPr>
        <w:pStyle w:val="aff"/>
        <w:spacing w:after="240" w:line="240" w:lineRule="auto"/>
        <w:ind w:firstLine="709"/>
        <w:rPr>
          <w:sz w:val="28"/>
          <w:szCs w:val="28"/>
        </w:rPr>
      </w:pPr>
      <w:r w:rsidRPr="00AD53C8">
        <w:rPr>
          <w:sz w:val="28"/>
          <w:szCs w:val="28"/>
        </w:rPr>
        <w:lastRenderedPageBreak/>
        <w:t>Значительным источником загрязнения почвенного покрова являются автотранспортные средства. От полотна автомобильных дорог загрязнение почв распространяется на расстояние до 300 м, причем максимальное загрязнение на расстоянии 3-10 м.</w:t>
      </w:r>
    </w:p>
    <w:p w:rsidR="00A57E1A" w:rsidRDefault="00A57E1A" w:rsidP="005C6290">
      <w:pPr>
        <w:pStyle w:val="aff"/>
        <w:spacing w:line="240" w:lineRule="auto"/>
        <w:ind w:firstLine="0"/>
        <w:jc w:val="center"/>
        <w:rPr>
          <w:b/>
          <w:color w:val="000000" w:themeColor="text1"/>
          <w:sz w:val="28"/>
          <w:szCs w:val="28"/>
        </w:rPr>
      </w:pPr>
      <w:r>
        <w:rPr>
          <w:b/>
          <w:color w:val="000000" w:themeColor="text1"/>
          <w:sz w:val="28"/>
          <w:szCs w:val="28"/>
        </w:rPr>
        <w:t>Проектные предложения</w:t>
      </w:r>
    </w:p>
    <w:p w:rsidR="00A57E1A" w:rsidRPr="00537B24" w:rsidRDefault="00A57E1A" w:rsidP="005C6290">
      <w:pPr>
        <w:pStyle w:val="aff"/>
        <w:spacing w:line="240" w:lineRule="auto"/>
        <w:ind w:firstLine="0"/>
        <w:jc w:val="center"/>
        <w:rPr>
          <w:i/>
          <w:color w:val="000000" w:themeColor="text1"/>
          <w:sz w:val="28"/>
          <w:szCs w:val="28"/>
        </w:rPr>
      </w:pPr>
      <w:bookmarkStart w:id="299" w:name="_Toc264532873"/>
      <w:bookmarkStart w:id="300" w:name="_Toc319586034"/>
      <w:r w:rsidRPr="00537B24">
        <w:rPr>
          <w:rFonts w:hint="eastAsia"/>
          <w:i/>
          <w:color w:val="000000" w:themeColor="text1"/>
          <w:sz w:val="28"/>
          <w:szCs w:val="28"/>
        </w:rPr>
        <w:t>Санитарное</w:t>
      </w:r>
      <w:r w:rsidRPr="00537B24">
        <w:rPr>
          <w:i/>
          <w:color w:val="000000" w:themeColor="text1"/>
          <w:sz w:val="28"/>
          <w:szCs w:val="28"/>
        </w:rPr>
        <w:t xml:space="preserve"> </w:t>
      </w:r>
      <w:r w:rsidRPr="00537B24">
        <w:rPr>
          <w:rFonts w:hint="eastAsia"/>
          <w:i/>
          <w:color w:val="000000" w:themeColor="text1"/>
          <w:sz w:val="28"/>
          <w:szCs w:val="28"/>
        </w:rPr>
        <w:t>состояние</w:t>
      </w:r>
      <w:r w:rsidRPr="00537B24">
        <w:rPr>
          <w:i/>
          <w:color w:val="000000" w:themeColor="text1"/>
          <w:sz w:val="28"/>
          <w:szCs w:val="28"/>
        </w:rPr>
        <w:t xml:space="preserve"> </w:t>
      </w:r>
      <w:r w:rsidRPr="00537B24">
        <w:rPr>
          <w:rFonts w:hint="eastAsia"/>
          <w:i/>
          <w:color w:val="000000" w:themeColor="text1"/>
          <w:sz w:val="28"/>
          <w:szCs w:val="28"/>
        </w:rPr>
        <w:t>атмосферного</w:t>
      </w:r>
      <w:r w:rsidRPr="00537B24">
        <w:rPr>
          <w:i/>
          <w:color w:val="000000" w:themeColor="text1"/>
          <w:sz w:val="28"/>
          <w:szCs w:val="28"/>
        </w:rPr>
        <w:t xml:space="preserve"> </w:t>
      </w:r>
      <w:r w:rsidRPr="00537B24">
        <w:rPr>
          <w:rFonts w:hint="eastAsia"/>
          <w:i/>
          <w:color w:val="000000" w:themeColor="text1"/>
          <w:sz w:val="28"/>
          <w:szCs w:val="28"/>
        </w:rPr>
        <w:t>воздуха</w:t>
      </w:r>
    </w:p>
    <w:bookmarkEnd w:id="299"/>
    <w:bookmarkEnd w:id="300"/>
    <w:p w:rsidR="00A57E1A" w:rsidRPr="00A57E1A" w:rsidRDefault="00A57E1A" w:rsidP="00A57E1A">
      <w:pPr>
        <w:spacing w:after="0" w:line="240" w:lineRule="auto"/>
        <w:ind w:firstLine="709"/>
        <w:jc w:val="both"/>
        <w:rPr>
          <w:rFonts w:eastAsia="Times New Roman"/>
          <w:kern w:val="0"/>
          <w:sz w:val="28"/>
          <w:szCs w:val="28"/>
          <w:lang w:eastAsia="ru-RU"/>
        </w:rPr>
      </w:pPr>
      <w:r w:rsidRPr="00A57E1A">
        <w:rPr>
          <w:rFonts w:eastAsia="Times New Roman"/>
          <w:kern w:val="0"/>
          <w:sz w:val="28"/>
          <w:szCs w:val="28"/>
          <w:lang w:eastAsia="ru-RU"/>
        </w:rPr>
        <w:t>Мероприятия по охране воздушного бассейна</w:t>
      </w:r>
      <w:r w:rsidRPr="00A57E1A">
        <w:rPr>
          <w:rFonts w:eastAsia="Times New Roman"/>
          <w:b/>
          <w:kern w:val="0"/>
          <w:sz w:val="28"/>
          <w:szCs w:val="28"/>
          <w:lang w:eastAsia="ru-RU"/>
        </w:rPr>
        <w:t xml:space="preserve"> </w:t>
      </w:r>
      <w:r w:rsidRPr="00A57E1A">
        <w:rPr>
          <w:rFonts w:eastAsia="Times New Roman"/>
          <w:kern w:val="0"/>
          <w:sz w:val="28"/>
          <w:szCs w:val="28"/>
          <w:lang w:eastAsia="ru-RU"/>
        </w:rPr>
        <w:t>включают в себя следующие предложения:</w:t>
      </w:r>
    </w:p>
    <w:p w:rsidR="00A57E1A" w:rsidRPr="00A57E1A" w:rsidRDefault="00A57E1A" w:rsidP="00A57E1A">
      <w:pPr>
        <w:pStyle w:val="af3"/>
        <w:spacing w:after="0" w:line="240" w:lineRule="auto"/>
        <w:ind w:left="851" w:hanging="142"/>
        <w:jc w:val="both"/>
        <w:rPr>
          <w:b/>
          <w:sz w:val="28"/>
          <w:szCs w:val="28"/>
          <w:lang w:val="en-US"/>
        </w:rPr>
      </w:pPr>
      <w:r w:rsidRPr="00A57E1A">
        <w:rPr>
          <w:sz w:val="28"/>
          <w:szCs w:val="28"/>
        </w:rPr>
        <w:t xml:space="preserve">1. </w:t>
      </w:r>
      <w:r w:rsidRPr="00A57E1A">
        <w:rPr>
          <w:sz w:val="28"/>
          <w:szCs w:val="28"/>
          <w:lang w:val="en-US"/>
        </w:rPr>
        <w:t>От стационарных источников загрязнения:</w:t>
      </w:r>
    </w:p>
    <w:p w:rsidR="00A57E1A" w:rsidRPr="00A57E1A" w:rsidRDefault="00A57E1A" w:rsidP="002240BA">
      <w:pPr>
        <w:widowControl w:val="0"/>
        <w:numPr>
          <w:ilvl w:val="0"/>
          <w:numId w:val="12"/>
        </w:numPr>
        <w:tabs>
          <w:tab w:val="num" w:pos="0"/>
        </w:tabs>
        <w:spacing w:after="0" w:line="240" w:lineRule="auto"/>
        <w:ind w:left="0" w:firstLine="993"/>
        <w:jc w:val="both"/>
        <w:rPr>
          <w:rFonts w:eastAsia="Times New Roman"/>
          <w:kern w:val="0"/>
          <w:sz w:val="28"/>
          <w:szCs w:val="28"/>
          <w:lang w:eastAsia="ru-RU"/>
        </w:rPr>
      </w:pPr>
      <w:r w:rsidRPr="00A57E1A">
        <w:rPr>
          <w:rFonts w:eastAsia="Times New Roman"/>
          <w:kern w:val="0"/>
          <w:sz w:val="28"/>
          <w:szCs w:val="28"/>
          <w:lang w:eastAsia="ru-RU"/>
        </w:rPr>
        <w:t>установка пылегазоулавливающего оборудования на котельных;</w:t>
      </w:r>
    </w:p>
    <w:p w:rsidR="00A57E1A" w:rsidRPr="00A57E1A" w:rsidRDefault="00A57E1A" w:rsidP="00A57E1A">
      <w:pPr>
        <w:widowControl w:val="0"/>
        <w:tabs>
          <w:tab w:val="left" w:pos="851"/>
        </w:tabs>
        <w:spacing w:after="0" w:line="240" w:lineRule="auto"/>
        <w:ind w:firstLine="709"/>
        <w:jc w:val="both"/>
        <w:rPr>
          <w:sz w:val="28"/>
          <w:szCs w:val="28"/>
        </w:rPr>
      </w:pPr>
      <w:r w:rsidRPr="00A57E1A">
        <w:rPr>
          <w:sz w:val="28"/>
          <w:szCs w:val="28"/>
        </w:rPr>
        <w:t>2. От транспорта включают следующие планировочные и технические решения:</w:t>
      </w:r>
    </w:p>
    <w:p w:rsidR="00A57E1A" w:rsidRPr="00A57E1A" w:rsidRDefault="00A57E1A" w:rsidP="002240BA">
      <w:pPr>
        <w:widowControl w:val="0"/>
        <w:numPr>
          <w:ilvl w:val="0"/>
          <w:numId w:val="13"/>
        </w:numPr>
        <w:spacing w:after="0" w:line="240" w:lineRule="auto"/>
        <w:ind w:left="0" w:firstLine="993"/>
        <w:jc w:val="both"/>
        <w:rPr>
          <w:rFonts w:eastAsia="Times New Roman"/>
          <w:kern w:val="0"/>
          <w:sz w:val="28"/>
          <w:szCs w:val="28"/>
          <w:lang w:val="en-US" w:eastAsia="ru-RU"/>
        </w:rPr>
      </w:pPr>
      <w:r w:rsidRPr="00A57E1A">
        <w:rPr>
          <w:rFonts w:eastAsia="Times New Roman"/>
          <w:kern w:val="0"/>
          <w:sz w:val="28"/>
          <w:szCs w:val="28"/>
          <w:lang w:val="en-US" w:eastAsia="ru-RU"/>
        </w:rPr>
        <w:t>совершенствование покрытия автомобильных дорог;</w:t>
      </w:r>
    </w:p>
    <w:p w:rsidR="00A57E1A" w:rsidRPr="00A57E1A" w:rsidRDefault="00A57E1A" w:rsidP="002240BA">
      <w:pPr>
        <w:widowControl w:val="0"/>
        <w:numPr>
          <w:ilvl w:val="0"/>
          <w:numId w:val="13"/>
        </w:numPr>
        <w:spacing w:after="0" w:line="240" w:lineRule="auto"/>
        <w:ind w:left="0" w:firstLine="993"/>
        <w:jc w:val="both"/>
        <w:rPr>
          <w:rFonts w:eastAsia="Times New Roman"/>
          <w:kern w:val="0"/>
          <w:sz w:val="28"/>
          <w:szCs w:val="28"/>
          <w:lang w:val="en-US" w:eastAsia="ru-RU"/>
        </w:rPr>
      </w:pPr>
      <w:r w:rsidRPr="00A57E1A">
        <w:rPr>
          <w:rFonts w:eastAsia="Times New Roman"/>
          <w:kern w:val="0"/>
          <w:sz w:val="28"/>
          <w:szCs w:val="28"/>
          <w:lang w:val="en-US" w:eastAsia="ru-RU"/>
        </w:rPr>
        <w:t>улучшение технического состояния автотранспорта;</w:t>
      </w:r>
    </w:p>
    <w:p w:rsidR="00A57E1A" w:rsidRPr="00A57E1A" w:rsidRDefault="00A57E1A" w:rsidP="002240BA">
      <w:pPr>
        <w:widowControl w:val="0"/>
        <w:numPr>
          <w:ilvl w:val="0"/>
          <w:numId w:val="13"/>
        </w:numPr>
        <w:spacing w:after="0" w:line="240" w:lineRule="auto"/>
        <w:ind w:left="0" w:firstLine="993"/>
        <w:jc w:val="both"/>
        <w:rPr>
          <w:rFonts w:eastAsia="Times New Roman"/>
          <w:kern w:val="0"/>
          <w:sz w:val="28"/>
          <w:szCs w:val="28"/>
          <w:lang w:eastAsia="ru-RU"/>
        </w:rPr>
      </w:pPr>
      <w:r w:rsidRPr="00A57E1A">
        <w:rPr>
          <w:rFonts w:eastAsia="Times New Roman"/>
          <w:kern w:val="0"/>
          <w:sz w:val="28"/>
          <w:szCs w:val="28"/>
          <w:lang w:eastAsia="ru-RU"/>
        </w:rPr>
        <w:t>внедрение нейтрализаторов отработанных газов на автобусах и муниципальном транспорте;</w:t>
      </w:r>
    </w:p>
    <w:p w:rsidR="00A57E1A" w:rsidRPr="00A57E1A" w:rsidRDefault="00A57E1A" w:rsidP="002240BA">
      <w:pPr>
        <w:widowControl w:val="0"/>
        <w:numPr>
          <w:ilvl w:val="0"/>
          <w:numId w:val="13"/>
        </w:numPr>
        <w:spacing w:after="0" w:line="240" w:lineRule="auto"/>
        <w:ind w:left="0" w:firstLine="993"/>
        <w:jc w:val="both"/>
        <w:rPr>
          <w:rFonts w:eastAsia="Times New Roman"/>
          <w:kern w:val="0"/>
          <w:sz w:val="28"/>
          <w:szCs w:val="28"/>
          <w:lang w:eastAsia="ru-RU"/>
        </w:rPr>
      </w:pPr>
      <w:r w:rsidRPr="00A57E1A">
        <w:rPr>
          <w:rFonts w:eastAsia="Times New Roman"/>
          <w:kern w:val="0"/>
          <w:sz w:val="28"/>
          <w:szCs w:val="28"/>
          <w:lang w:eastAsia="ru-RU"/>
        </w:rPr>
        <w:t>контроль содержания оксида углерода и углеводородов при государственным техническом контроле, выборочном контроле на дорогах и предприятиях эксплуатирующих, обслуживающих и ремонтирующих автомобили;</w:t>
      </w:r>
    </w:p>
    <w:p w:rsidR="00A57E1A" w:rsidRPr="00A57E1A" w:rsidRDefault="00A57E1A" w:rsidP="002240BA">
      <w:pPr>
        <w:widowControl w:val="0"/>
        <w:numPr>
          <w:ilvl w:val="0"/>
          <w:numId w:val="13"/>
        </w:numPr>
        <w:spacing w:after="0" w:line="240" w:lineRule="auto"/>
        <w:ind w:left="0" w:firstLine="993"/>
        <w:jc w:val="both"/>
        <w:rPr>
          <w:rFonts w:eastAsia="Times New Roman"/>
          <w:kern w:val="0"/>
          <w:sz w:val="28"/>
          <w:szCs w:val="28"/>
          <w:lang w:eastAsia="ru-RU"/>
        </w:rPr>
      </w:pPr>
      <w:r w:rsidRPr="00A57E1A">
        <w:rPr>
          <w:rFonts w:eastAsia="Times New Roman"/>
          <w:kern w:val="0"/>
          <w:sz w:val="28"/>
          <w:szCs w:val="28"/>
          <w:lang w:eastAsia="ru-RU"/>
        </w:rPr>
        <w:t>введение льгот по налогам и платежам для автотранспортных предприятий и индивидуальных владельцев автомобилей, применяющих газовое топливо, нейтрализаторы, фильтры сажи и другие антитоксичные устройства, включая добавки к топливу;</w:t>
      </w:r>
    </w:p>
    <w:p w:rsidR="00A57E1A" w:rsidRPr="00A57E1A" w:rsidRDefault="00A57E1A" w:rsidP="002240BA">
      <w:pPr>
        <w:widowControl w:val="0"/>
        <w:numPr>
          <w:ilvl w:val="0"/>
          <w:numId w:val="13"/>
        </w:numPr>
        <w:spacing w:after="0" w:line="240" w:lineRule="auto"/>
        <w:ind w:left="0" w:firstLine="993"/>
        <w:contextualSpacing/>
        <w:jc w:val="both"/>
        <w:rPr>
          <w:rFonts w:eastAsia="Times New Roman"/>
          <w:kern w:val="0"/>
          <w:sz w:val="28"/>
          <w:szCs w:val="28"/>
          <w:lang w:eastAsia="ru-RU"/>
        </w:rPr>
      </w:pPr>
      <w:r w:rsidRPr="00A57E1A">
        <w:rPr>
          <w:rFonts w:eastAsia="Times New Roman"/>
          <w:kern w:val="0"/>
          <w:sz w:val="28"/>
          <w:szCs w:val="28"/>
          <w:lang w:eastAsia="ru-RU"/>
        </w:rPr>
        <w:t>благоустройство и создание зеленых насаждений вдоль автомобильных дорог.</w:t>
      </w:r>
    </w:p>
    <w:p w:rsidR="00A57E1A" w:rsidRPr="00537B24" w:rsidRDefault="00A57E1A" w:rsidP="00A57E1A">
      <w:pPr>
        <w:pStyle w:val="aff"/>
        <w:spacing w:before="120" w:after="120" w:line="240" w:lineRule="auto"/>
        <w:ind w:firstLine="0"/>
        <w:jc w:val="center"/>
        <w:rPr>
          <w:i/>
          <w:color w:val="000000" w:themeColor="text1"/>
          <w:sz w:val="28"/>
          <w:szCs w:val="28"/>
        </w:rPr>
      </w:pPr>
      <w:r w:rsidRPr="00537B24">
        <w:rPr>
          <w:rFonts w:hint="eastAsia"/>
          <w:i/>
          <w:color w:val="000000" w:themeColor="text1"/>
          <w:sz w:val="28"/>
          <w:szCs w:val="28"/>
        </w:rPr>
        <w:t>Состояние</w:t>
      </w:r>
      <w:r w:rsidRPr="00537B24">
        <w:rPr>
          <w:i/>
          <w:color w:val="000000" w:themeColor="text1"/>
          <w:sz w:val="28"/>
          <w:szCs w:val="28"/>
        </w:rPr>
        <w:t xml:space="preserve"> </w:t>
      </w:r>
      <w:r w:rsidRPr="00537B24">
        <w:rPr>
          <w:rFonts w:hint="eastAsia"/>
          <w:i/>
          <w:color w:val="000000" w:themeColor="text1"/>
          <w:sz w:val="28"/>
          <w:szCs w:val="28"/>
        </w:rPr>
        <w:t>водных</w:t>
      </w:r>
      <w:r w:rsidRPr="00537B24">
        <w:rPr>
          <w:i/>
          <w:color w:val="000000" w:themeColor="text1"/>
          <w:sz w:val="28"/>
          <w:szCs w:val="28"/>
        </w:rPr>
        <w:t xml:space="preserve"> </w:t>
      </w:r>
      <w:r w:rsidRPr="00537B24">
        <w:rPr>
          <w:rFonts w:hint="eastAsia"/>
          <w:i/>
          <w:color w:val="000000" w:themeColor="text1"/>
          <w:sz w:val="28"/>
          <w:szCs w:val="28"/>
        </w:rPr>
        <w:t>ресурсов</w:t>
      </w:r>
    </w:p>
    <w:p w:rsidR="00A57E1A" w:rsidRPr="00A57E1A" w:rsidRDefault="00A57E1A" w:rsidP="00A57E1A">
      <w:pPr>
        <w:widowControl w:val="0"/>
        <w:spacing w:after="0" w:line="240" w:lineRule="auto"/>
        <w:ind w:firstLine="709"/>
        <w:jc w:val="both"/>
        <w:rPr>
          <w:rFonts w:eastAsia="Times New Roman"/>
          <w:kern w:val="0"/>
          <w:sz w:val="28"/>
          <w:szCs w:val="28"/>
          <w:lang w:eastAsia="ru-RU"/>
        </w:rPr>
      </w:pPr>
      <w:r w:rsidRPr="00A57E1A">
        <w:rPr>
          <w:rFonts w:eastAsia="Times New Roman"/>
          <w:kern w:val="0"/>
          <w:sz w:val="28"/>
          <w:szCs w:val="28"/>
          <w:lang w:eastAsia="ru-RU"/>
        </w:rPr>
        <w:t xml:space="preserve">Водоохранные мероприятия носят комплексный характер и представлены: </w:t>
      </w:r>
    </w:p>
    <w:p w:rsidR="00A57E1A" w:rsidRPr="00A57E1A" w:rsidRDefault="00A57E1A" w:rsidP="002240BA">
      <w:pPr>
        <w:widowControl w:val="0"/>
        <w:numPr>
          <w:ilvl w:val="0"/>
          <w:numId w:val="22"/>
        </w:numPr>
        <w:tabs>
          <w:tab w:val="clear" w:pos="720"/>
          <w:tab w:val="left" w:pos="851"/>
          <w:tab w:val="num" w:pos="1069"/>
        </w:tabs>
        <w:spacing w:after="0" w:line="240" w:lineRule="auto"/>
        <w:ind w:left="0" w:firstLine="993"/>
        <w:jc w:val="both"/>
        <w:rPr>
          <w:rFonts w:eastAsia="Times New Roman"/>
          <w:kern w:val="0"/>
          <w:sz w:val="28"/>
          <w:szCs w:val="28"/>
          <w:lang w:val="en-US" w:eastAsia="ru-RU"/>
        </w:rPr>
      </w:pPr>
      <w:r w:rsidRPr="00A57E1A">
        <w:rPr>
          <w:rFonts w:eastAsia="Times New Roman"/>
          <w:kern w:val="0"/>
          <w:sz w:val="28"/>
          <w:szCs w:val="28"/>
          <w:lang w:val="en-US" w:eastAsia="ru-RU"/>
        </w:rPr>
        <w:t>эколого-градостроительными (планировочными)</w:t>
      </w:r>
      <w:r w:rsidRPr="00A57E1A">
        <w:rPr>
          <w:rFonts w:eastAsia="Times New Roman"/>
          <w:kern w:val="0"/>
          <w:sz w:val="28"/>
          <w:szCs w:val="28"/>
          <w:lang w:eastAsia="ru-RU"/>
        </w:rPr>
        <w:t xml:space="preserve"> мероприятиями;</w:t>
      </w:r>
    </w:p>
    <w:p w:rsidR="00A57E1A" w:rsidRPr="00A57E1A" w:rsidRDefault="00A57E1A" w:rsidP="002240BA">
      <w:pPr>
        <w:widowControl w:val="0"/>
        <w:numPr>
          <w:ilvl w:val="0"/>
          <w:numId w:val="22"/>
        </w:numPr>
        <w:tabs>
          <w:tab w:val="clear" w:pos="720"/>
          <w:tab w:val="left" w:pos="851"/>
          <w:tab w:val="num" w:pos="1069"/>
        </w:tabs>
        <w:spacing w:after="0" w:line="240" w:lineRule="auto"/>
        <w:ind w:left="0" w:firstLine="993"/>
        <w:jc w:val="both"/>
        <w:rPr>
          <w:rFonts w:eastAsia="Times New Roman"/>
          <w:kern w:val="0"/>
          <w:sz w:val="28"/>
          <w:szCs w:val="28"/>
          <w:lang w:val="en-US" w:eastAsia="ru-RU"/>
        </w:rPr>
      </w:pPr>
      <w:r w:rsidRPr="00A57E1A">
        <w:rPr>
          <w:rFonts w:eastAsia="Times New Roman"/>
          <w:kern w:val="0"/>
          <w:sz w:val="28"/>
          <w:szCs w:val="28"/>
          <w:lang w:val="en-US" w:eastAsia="ru-RU"/>
        </w:rPr>
        <w:t>техническими и технологическими</w:t>
      </w:r>
      <w:r w:rsidRPr="00A57E1A">
        <w:rPr>
          <w:rFonts w:eastAsia="Times New Roman"/>
          <w:kern w:val="0"/>
          <w:sz w:val="28"/>
          <w:szCs w:val="28"/>
          <w:lang w:eastAsia="ru-RU"/>
        </w:rPr>
        <w:t xml:space="preserve"> мероприятиями</w:t>
      </w:r>
      <w:r w:rsidRPr="00A57E1A">
        <w:rPr>
          <w:rFonts w:eastAsia="Times New Roman"/>
          <w:kern w:val="0"/>
          <w:sz w:val="28"/>
          <w:szCs w:val="28"/>
          <w:lang w:val="en-US" w:eastAsia="ru-RU"/>
        </w:rPr>
        <w:t>;</w:t>
      </w:r>
    </w:p>
    <w:p w:rsidR="00A57E1A" w:rsidRPr="00A57E1A" w:rsidRDefault="00A57E1A" w:rsidP="002240BA">
      <w:pPr>
        <w:widowControl w:val="0"/>
        <w:numPr>
          <w:ilvl w:val="0"/>
          <w:numId w:val="22"/>
        </w:numPr>
        <w:tabs>
          <w:tab w:val="clear" w:pos="720"/>
          <w:tab w:val="left" w:pos="851"/>
          <w:tab w:val="num" w:pos="1069"/>
        </w:tabs>
        <w:spacing w:after="0" w:line="240" w:lineRule="auto"/>
        <w:ind w:left="0" w:firstLine="993"/>
        <w:jc w:val="both"/>
        <w:rPr>
          <w:rFonts w:eastAsia="Times New Roman"/>
          <w:kern w:val="0"/>
          <w:sz w:val="28"/>
          <w:szCs w:val="28"/>
          <w:lang w:eastAsia="ru-RU"/>
        </w:rPr>
      </w:pPr>
      <w:r w:rsidRPr="00A57E1A">
        <w:rPr>
          <w:rFonts w:eastAsia="Times New Roman"/>
          <w:kern w:val="0"/>
          <w:sz w:val="28"/>
          <w:szCs w:val="28"/>
          <w:lang w:eastAsia="ru-RU"/>
        </w:rPr>
        <w:t>управленческими и нормативно-законодательными мероприятиями, предусматривающими соблюдение всеми предприятиями-водопользователями основных правовых норм.</w:t>
      </w:r>
    </w:p>
    <w:p w:rsidR="00A57E1A" w:rsidRPr="00A57E1A" w:rsidRDefault="00A57E1A" w:rsidP="00A57E1A">
      <w:pPr>
        <w:widowControl w:val="0"/>
        <w:spacing w:after="0" w:line="240" w:lineRule="auto"/>
        <w:ind w:firstLine="709"/>
        <w:jc w:val="both"/>
        <w:rPr>
          <w:rFonts w:eastAsia="Times New Roman"/>
          <w:kern w:val="0"/>
          <w:sz w:val="28"/>
          <w:szCs w:val="28"/>
          <w:lang w:eastAsia="ru-RU"/>
        </w:rPr>
      </w:pPr>
      <w:r w:rsidRPr="00A57E1A">
        <w:rPr>
          <w:rFonts w:eastAsia="Times New Roman"/>
          <w:kern w:val="0"/>
          <w:sz w:val="28"/>
          <w:szCs w:val="28"/>
          <w:lang w:eastAsia="ru-RU"/>
        </w:rPr>
        <w:t>Эколого-градостроительные (планировочные) мероприятия, направленные на:</w:t>
      </w:r>
    </w:p>
    <w:p w:rsidR="00A57E1A" w:rsidRPr="00A57E1A" w:rsidRDefault="00A57E1A" w:rsidP="00A57E1A">
      <w:pPr>
        <w:widowControl w:val="0"/>
        <w:spacing w:after="0" w:line="240" w:lineRule="auto"/>
        <w:ind w:firstLine="709"/>
        <w:jc w:val="both"/>
        <w:rPr>
          <w:rFonts w:eastAsia="Times New Roman"/>
          <w:kern w:val="0"/>
          <w:sz w:val="28"/>
          <w:szCs w:val="28"/>
          <w:lang w:eastAsia="ru-RU"/>
        </w:rPr>
      </w:pPr>
      <w:r w:rsidRPr="00A57E1A">
        <w:rPr>
          <w:rFonts w:eastAsia="Times New Roman"/>
          <w:kern w:val="0"/>
          <w:sz w:val="28"/>
          <w:szCs w:val="28"/>
          <w:lang w:eastAsia="ru-RU"/>
        </w:rPr>
        <w:t>1. Улучшение качества поверхностных и подземных вод:</w:t>
      </w:r>
    </w:p>
    <w:p w:rsidR="00A57E1A" w:rsidRPr="00A57E1A" w:rsidRDefault="00A57E1A" w:rsidP="002240BA">
      <w:pPr>
        <w:widowControl w:val="0"/>
        <w:numPr>
          <w:ilvl w:val="0"/>
          <w:numId w:val="23"/>
        </w:numPr>
        <w:tabs>
          <w:tab w:val="clear" w:pos="720"/>
          <w:tab w:val="num" w:pos="851"/>
        </w:tabs>
        <w:spacing w:after="0" w:line="240" w:lineRule="auto"/>
        <w:ind w:left="0" w:firstLine="993"/>
        <w:jc w:val="both"/>
        <w:rPr>
          <w:rFonts w:eastAsia="Times New Roman"/>
          <w:kern w:val="0"/>
          <w:sz w:val="28"/>
          <w:szCs w:val="28"/>
          <w:lang w:eastAsia="ru-RU"/>
        </w:rPr>
      </w:pPr>
      <w:r w:rsidRPr="00A57E1A">
        <w:rPr>
          <w:rFonts w:eastAsia="Times New Roman"/>
          <w:kern w:val="0"/>
          <w:sz w:val="28"/>
          <w:szCs w:val="28"/>
          <w:lang w:eastAsia="ru-RU"/>
        </w:rPr>
        <w:t>строительство очистных сооружений ливневой канализации;</w:t>
      </w:r>
    </w:p>
    <w:p w:rsidR="00A57E1A" w:rsidRPr="00A57E1A" w:rsidRDefault="00A57E1A" w:rsidP="002240BA">
      <w:pPr>
        <w:widowControl w:val="0"/>
        <w:numPr>
          <w:ilvl w:val="0"/>
          <w:numId w:val="23"/>
        </w:numPr>
        <w:tabs>
          <w:tab w:val="clear" w:pos="720"/>
          <w:tab w:val="num" w:pos="851"/>
        </w:tabs>
        <w:autoSpaceDE w:val="0"/>
        <w:autoSpaceDN w:val="0"/>
        <w:adjustRightInd w:val="0"/>
        <w:spacing w:after="0" w:line="240" w:lineRule="auto"/>
        <w:ind w:left="0" w:firstLine="993"/>
        <w:jc w:val="both"/>
        <w:rPr>
          <w:rFonts w:eastAsia="Times New Roman"/>
          <w:kern w:val="0"/>
          <w:sz w:val="28"/>
          <w:szCs w:val="28"/>
          <w:lang w:eastAsia="ru-RU"/>
        </w:rPr>
      </w:pPr>
      <w:r w:rsidRPr="00A57E1A">
        <w:rPr>
          <w:rFonts w:eastAsia="Times New Roman"/>
          <w:kern w:val="0"/>
          <w:sz w:val="28"/>
          <w:szCs w:val="28"/>
          <w:lang w:eastAsia="ru-RU"/>
        </w:rPr>
        <w:t>установление границ водоохранных зон и прибрежных защитных полос водных объектов в натуре;</w:t>
      </w:r>
    </w:p>
    <w:p w:rsidR="00A57E1A" w:rsidRPr="00A57E1A" w:rsidRDefault="00A57E1A" w:rsidP="002240BA">
      <w:pPr>
        <w:widowControl w:val="0"/>
        <w:numPr>
          <w:ilvl w:val="0"/>
          <w:numId w:val="23"/>
        </w:numPr>
        <w:tabs>
          <w:tab w:val="clear" w:pos="720"/>
          <w:tab w:val="num" w:pos="851"/>
        </w:tabs>
        <w:autoSpaceDE w:val="0"/>
        <w:autoSpaceDN w:val="0"/>
        <w:adjustRightInd w:val="0"/>
        <w:spacing w:after="0" w:line="240" w:lineRule="auto"/>
        <w:ind w:left="0" w:firstLine="993"/>
        <w:jc w:val="both"/>
        <w:rPr>
          <w:rFonts w:eastAsia="Times New Roman"/>
          <w:kern w:val="0"/>
          <w:sz w:val="28"/>
          <w:szCs w:val="28"/>
          <w:lang w:eastAsia="ru-RU"/>
        </w:rPr>
      </w:pPr>
      <w:r w:rsidRPr="00A57E1A">
        <w:rPr>
          <w:rFonts w:eastAsia="Times New Roman"/>
          <w:kern w:val="0"/>
          <w:sz w:val="28"/>
          <w:szCs w:val="28"/>
          <w:lang w:eastAsia="ru-RU"/>
        </w:rPr>
        <w:t>ликвидация выпусков неочищенных сточных вод путем реконструкции и модернизации канализационных очистных сооружений.</w:t>
      </w:r>
    </w:p>
    <w:p w:rsidR="00A57E1A" w:rsidRPr="00A57E1A" w:rsidRDefault="00A57E1A" w:rsidP="00A57E1A">
      <w:pPr>
        <w:widowControl w:val="0"/>
        <w:spacing w:after="0" w:line="240" w:lineRule="auto"/>
        <w:ind w:firstLine="709"/>
        <w:jc w:val="both"/>
        <w:rPr>
          <w:rFonts w:eastAsia="Times New Roman"/>
          <w:kern w:val="0"/>
          <w:sz w:val="28"/>
          <w:szCs w:val="28"/>
          <w:lang w:val="en-US" w:eastAsia="ru-RU"/>
        </w:rPr>
      </w:pPr>
      <w:r w:rsidRPr="00A57E1A">
        <w:rPr>
          <w:rFonts w:eastAsia="Times New Roman"/>
          <w:kern w:val="0"/>
          <w:sz w:val="28"/>
          <w:szCs w:val="28"/>
          <w:lang w:val="en-US" w:eastAsia="ru-RU"/>
        </w:rPr>
        <w:t>2. Улучшение качества питьевой воды:</w:t>
      </w:r>
    </w:p>
    <w:p w:rsidR="00A57E1A" w:rsidRPr="00A57E1A" w:rsidRDefault="00A57E1A" w:rsidP="002240BA">
      <w:pPr>
        <w:widowControl w:val="0"/>
        <w:numPr>
          <w:ilvl w:val="0"/>
          <w:numId w:val="14"/>
        </w:numPr>
        <w:tabs>
          <w:tab w:val="clear" w:pos="720"/>
          <w:tab w:val="num" w:pos="993"/>
        </w:tabs>
        <w:spacing w:after="0" w:line="240" w:lineRule="auto"/>
        <w:ind w:left="0" w:firstLine="993"/>
        <w:jc w:val="both"/>
        <w:rPr>
          <w:rFonts w:eastAsia="Times New Roman"/>
          <w:kern w:val="0"/>
          <w:sz w:val="28"/>
          <w:szCs w:val="28"/>
          <w:lang w:eastAsia="ru-RU"/>
        </w:rPr>
      </w:pPr>
      <w:r w:rsidRPr="00A57E1A">
        <w:rPr>
          <w:rFonts w:eastAsia="Times New Roman"/>
          <w:kern w:val="0"/>
          <w:sz w:val="28"/>
          <w:szCs w:val="28"/>
          <w:lang w:eastAsia="ru-RU"/>
        </w:rPr>
        <w:t>разработка проектов зон санитарной охраны водоисточников;</w:t>
      </w:r>
    </w:p>
    <w:p w:rsidR="00A57E1A" w:rsidRPr="00A57E1A" w:rsidRDefault="00A57E1A" w:rsidP="002240BA">
      <w:pPr>
        <w:widowControl w:val="0"/>
        <w:numPr>
          <w:ilvl w:val="0"/>
          <w:numId w:val="14"/>
        </w:numPr>
        <w:tabs>
          <w:tab w:val="clear" w:pos="720"/>
          <w:tab w:val="num" w:pos="993"/>
        </w:tabs>
        <w:autoSpaceDE w:val="0"/>
        <w:autoSpaceDN w:val="0"/>
        <w:adjustRightInd w:val="0"/>
        <w:spacing w:after="0" w:line="240" w:lineRule="auto"/>
        <w:ind w:left="0" w:firstLine="993"/>
        <w:jc w:val="both"/>
        <w:rPr>
          <w:rFonts w:eastAsia="Times New Roman"/>
          <w:kern w:val="0"/>
          <w:sz w:val="28"/>
          <w:szCs w:val="28"/>
          <w:lang w:eastAsia="ru-RU"/>
        </w:rPr>
      </w:pPr>
      <w:r w:rsidRPr="00A57E1A">
        <w:rPr>
          <w:rFonts w:eastAsia="Times New Roman"/>
          <w:kern w:val="0"/>
          <w:sz w:val="28"/>
          <w:szCs w:val="28"/>
          <w:lang w:eastAsia="ru-RU"/>
        </w:rPr>
        <w:t xml:space="preserve">ремонт ограждений и обустройство зон санитарной охраны источников </w:t>
      </w:r>
      <w:r w:rsidRPr="00A57E1A">
        <w:rPr>
          <w:rFonts w:eastAsia="Times New Roman"/>
          <w:kern w:val="0"/>
          <w:sz w:val="28"/>
          <w:szCs w:val="28"/>
          <w:lang w:eastAsia="ru-RU"/>
        </w:rPr>
        <w:lastRenderedPageBreak/>
        <w:t>водоснабжения;</w:t>
      </w:r>
    </w:p>
    <w:p w:rsidR="00A57E1A" w:rsidRPr="00A57E1A" w:rsidRDefault="00A57E1A" w:rsidP="002240BA">
      <w:pPr>
        <w:widowControl w:val="0"/>
        <w:numPr>
          <w:ilvl w:val="0"/>
          <w:numId w:val="14"/>
        </w:numPr>
        <w:tabs>
          <w:tab w:val="clear" w:pos="720"/>
          <w:tab w:val="num" w:pos="993"/>
        </w:tabs>
        <w:autoSpaceDE w:val="0"/>
        <w:autoSpaceDN w:val="0"/>
        <w:adjustRightInd w:val="0"/>
        <w:spacing w:after="0" w:line="240" w:lineRule="auto"/>
        <w:ind w:left="0" w:firstLine="993"/>
        <w:jc w:val="both"/>
        <w:rPr>
          <w:rFonts w:eastAsia="Times New Roman"/>
          <w:kern w:val="0"/>
          <w:sz w:val="28"/>
          <w:szCs w:val="28"/>
          <w:lang w:val="en-US" w:eastAsia="ru-RU"/>
        </w:rPr>
      </w:pPr>
      <w:r w:rsidRPr="00A57E1A">
        <w:rPr>
          <w:rFonts w:eastAsia="Times New Roman"/>
          <w:kern w:val="0"/>
          <w:sz w:val="28"/>
          <w:szCs w:val="28"/>
          <w:lang w:val="en-US" w:eastAsia="ru-RU"/>
        </w:rPr>
        <w:t>тампонирование неработающих водозаборных скважин;</w:t>
      </w:r>
    </w:p>
    <w:p w:rsidR="00A57E1A" w:rsidRPr="00A57E1A" w:rsidRDefault="00A57E1A" w:rsidP="002240BA">
      <w:pPr>
        <w:widowControl w:val="0"/>
        <w:numPr>
          <w:ilvl w:val="0"/>
          <w:numId w:val="14"/>
        </w:numPr>
        <w:tabs>
          <w:tab w:val="clear" w:pos="720"/>
          <w:tab w:val="num" w:pos="993"/>
        </w:tabs>
        <w:autoSpaceDE w:val="0"/>
        <w:autoSpaceDN w:val="0"/>
        <w:adjustRightInd w:val="0"/>
        <w:spacing w:after="0" w:line="240" w:lineRule="auto"/>
        <w:ind w:left="0" w:firstLine="993"/>
        <w:jc w:val="both"/>
        <w:rPr>
          <w:rFonts w:eastAsia="Times New Roman"/>
          <w:kern w:val="0"/>
          <w:sz w:val="28"/>
          <w:szCs w:val="28"/>
          <w:lang w:eastAsia="ru-RU"/>
        </w:rPr>
      </w:pPr>
      <w:r w:rsidRPr="00A57E1A">
        <w:rPr>
          <w:rFonts w:eastAsia="Times New Roman"/>
          <w:kern w:val="0"/>
          <w:sz w:val="28"/>
          <w:szCs w:val="28"/>
          <w:lang w:eastAsia="ru-RU"/>
        </w:rPr>
        <w:t>проведение ежегодных профилактических мероприятий по механической очистке колодцев с последующей дезинфекцией, благоустройство колодцев.</w:t>
      </w:r>
    </w:p>
    <w:p w:rsidR="00A57E1A" w:rsidRPr="00A57E1A" w:rsidRDefault="00A57E1A" w:rsidP="00A57E1A">
      <w:pPr>
        <w:widowControl w:val="0"/>
        <w:numPr>
          <w:ilvl w:val="0"/>
          <w:numId w:val="1"/>
        </w:numPr>
        <w:tabs>
          <w:tab w:val="num" w:pos="709"/>
        </w:tabs>
        <w:spacing w:after="0" w:line="240" w:lineRule="auto"/>
        <w:ind w:left="0" w:firstLine="709"/>
        <w:jc w:val="both"/>
        <w:rPr>
          <w:sz w:val="28"/>
          <w:szCs w:val="28"/>
          <w:lang w:val="en-US"/>
        </w:rPr>
      </w:pPr>
      <w:r w:rsidRPr="00A57E1A">
        <w:rPr>
          <w:sz w:val="28"/>
          <w:szCs w:val="28"/>
          <w:lang w:val="en-US"/>
        </w:rPr>
        <w:t>Управленческие мероприятия:</w:t>
      </w:r>
    </w:p>
    <w:p w:rsidR="00A57E1A" w:rsidRPr="00A57E1A" w:rsidRDefault="00A57E1A" w:rsidP="002240BA">
      <w:pPr>
        <w:widowControl w:val="0"/>
        <w:numPr>
          <w:ilvl w:val="0"/>
          <w:numId w:val="15"/>
        </w:numPr>
        <w:tabs>
          <w:tab w:val="num" w:pos="993"/>
        </w:tabs>
        <w:spacing w:after="0" w:line="240" w:lineRule="auto"/>
        <w:ind w:left="0" w:firstLine="993"/>
        <w:jc w:val="both"/>
        <w:rPr>
          <w:rFonts w:eastAsia="Times New Roman"/>
          <w:kern w:val="0"/>
          <w:sz w:val="28"/>
          <w:szCs w:val="28"/>
          <w:lang w:eastAsia="ru-RU"/>
        </w:rPr>
      </w:pPr>
      <w:r w:rsidRPr="00A57E1A">
        <w:rPr>
          <w:rFonts w:eastAsia="Times New Roman"/>
          <w:kern w:val="0"/>
          <w:sz w:val="28"/>
          <w:szCs w:val="28"/>
          <w:lang w:eastAsia="ru-RU"/>
        </w:rPr>
        <w:t>контроль за соблюдением режима прибрежных полос и водоохранных зон водотоков сельского поселения;</w:t>
      </w:r>
    </w:p>
    <w:p w:rsidR="00A57E1A" w:rsidRPr="00A57E1A" w:rsidRDefault="00A57E1A" w:rsidP="002240BA">
      <w:pPr>
        <w:widowControl w:val="0"/>
        <w:numPr>
          <w:ilvl w:val="0"/>
          <w:numId w:val="15"/>
        </w:numPr>
        <w:tabs>
          <w:tab w:val="num" w:pos="993"/>
        </w:tabs>
        <w:spacing w:after="0" w:line="240" w:lineRule="auto"/>
        <w:ind w:left="0" w:firstLine="993"/>
        <w:jc w:val="both"/>
        <w:rPr>
          <w:rFonts w:eastAsia="Times New Roman"/>
          <w:kern w:val="0"/>
          <w:sz w:val="28"/>
          <w:szCs w:val="28"/>
          <w:lang w:eastAsia="ru-RU"/>
        </w:rPr>
      </w:pPr>
      <w:r w:rsidRPr="00A57E1A">
        <w:rPr>
          <w:rFonts w:eastAsia="Times New Roman"/>
          <w:kern w:val="0"/>
          <w:sz w:val="28"/>
          <w:szCs w:val="28"/>
          <w:lang w:eastAsia="ru-RU"/>
        </w:rPr>
        <w:t>контроль за соблюдением режима зон санитарной охраны водоисточников;</w:t>
      </w:r>
    </w:p>
    <w:p w:rsidR="00A57E1A" w:rsidRPr="00A57E1A" w:rsidRDefault="00A57E1A" w:rsidP="002240BA">
      <w:pPr>
        <w:widowControl w:val="0"/>
        <w:numPr>
          <w:ilvl w:val="0"/>
          <w:numId w:val="15"/>
        </w:numPr>
        <w:tabs>
          <w:tab w:val="num" w:pos="993"/>
        </w:tabs>
        <w:autoSpaceDE w:val="0"/>
        <w:autoSpaceDN w:val="0"/>
        <w:adjustRightInd w:val="0"/>
        <w:spacing w:after="0" w:line="240" w:lineRule="auto"/>
        <w:ind w:left="0" w:firstLine="993"/>
        <w:jc w:val="both"/>
        <w:rPr>
          <w:rFonts w:eastAsia="Times New Roman"/>
          <w:kern w:val="0"/>
          <w:sz w:val="28"/>
          <w:szCs w:val="28"/>
          <w:lang w:eastAsia="ru-RU"/>
        </w:rPr>
      </w:pPr>
      <w:r w:rsidRPr="00A57E1A">
        <w:rPr>
          <w:rFonts w:eastAsia="Times New Roman"/>
          <w:kern w:val="0"/>
          <w:sz w:val="28"/>
          <w:szCs w:val="28"/>
          <w:lang w:eastAsia="ru-RU"/>
        </w:rPr>
        <w:t xml:space="preserve">обеспечение периодичности лабораторных исследований питьевой воды, подаваемой населению, в порядке производственного контроля с кратностью, указанной в </w:t>
      </w:r>
      <w:r w:rsidR="00371F23" w:rsidRPr="00537B79">
        <w:rPr>
          <w:rFonts w:eastAsia="Times New Roman"/>
          <w:kern w:val="0"/>
          <w:sz w:val="28"/>
          <w:szCs w:val="28"/>
          <w:shd w:val="clear" w:color="auto" w:fill="FFFFFF"/>
          <w:lang w:eastAsia="ru-RU"/>
        </w:rPr>
        <w:t xml:space="preserve">СанПиН </w:t>
      </w:r>
      <w:r w:rsidR="00371F23" w:rsidRPr="00C16711">
        <w:rPr>
          <w:rFonts w:eastAsia="Times New Roman"/>
          <w:kern w:val="0"/>
          <w:sz w:val="28"/>
          <w:szCs w:val="28"/>
          <w:shd w:val="clear" w:color="auto" w:fill="FFFFFF"/>
          <w:lang w:eastAsia="ru-RU"/>
        </w:rPr>
        <w:t>2.1.3684-21</w:t>
      </w:r>
      <w:r w:rsidR="00371F23">
        <w:rPr>
          <w:rFonts w:eastAsia="Times New Roman"/>
          <w:kern w:val="0"/>
          <w:sz w:val="28"/>
          <w:szCs w:val="28"/>
          <w:shd w:val="clear" w:color="auto" w:fill="FFFFFF"/>
          <w:lang w:eastAsia="ru-RU"/>
        </w:rPr>
        <w:t xml:space="preserve"> «</w:t>
      </w:r>
      <w:r w:rsidR="00371F23" w:rsidRPr="001067BB">
        <w:rPr>
          <w:rFonts w:eastAsia="Times New Roman"/>
          <w:kern w:val="0"/>
          <w:sz w:val="28"/>
          <w:szCs w:val="28"/>
          <w:shd w:val="clear" w:color="auto" w:fill="FFFFFF"/>
          <w:lang w:eastAsia="ru-RU"/>
        </w:rPr>
        <w:t>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w:t>
      </w:r>
      <w:r w:rsidR="00371F23">
        <w:rPr>
          <w:rFonts w:eastAsia="Times New Roman"/>
          <w:kern w:val="0"/>
          <w:sz w:val="28"/>
          <w:szCs w:val="28"/>
          <w:shd w:val="clear" w:color="auto" w:fill="FFFFFF"/>
          <w:lang w:eastAsia="ru-RU"/>
        </w:rPr>
        <w:t>»;</w:t>
      </w:r>
    </w:p>
    <w:p w:rsidR="00A57E1A" w:rsidRPr="00A57E1A" w:rsidRDefault="00A57E1A" w:rsidP="002240BA">
      <w:pPr>
        <w:widowControl w:val="0"/>
        <w:numPr>
          <w:ilvl w:val="0"/>
          <w:numId w:val="15"/>
        </w:numPr>
        <w:tabs>
          <w:tab w:val="num" w:pos="993"/>
        </w:tabs>
        <w:autoSpaceDE w:val="0"/>
        <w:autoSpaceDN w:val="0"/>
        <w:adjustRightInd w:val="0"/>
        <w:spacing w:after="0" w:line="240" w:lineRule="auto"/>
        <w:ind w:left="0" w:firstLine="993"/>
        <w:jc w:val="both"/>
        <w:rPr>
          <w:rFonts w:eastAsia="Times New Roman"/>
          <w:kern w:val="0"/>
          <w:sz w:val="28"/>
          <w:szCs w:val="28"/>
          <w:lang w:eastAsia="ru-RU"/>
        </w:rPr>
      </w:pPr>
      <w:r w:rsidRPr="00A57E1A">
        <w:rPr>
          <w:rFonts w:eastAsia="Times New Roman"/>
          <w:kern w:val="0"/>
          <w:sz w:val="28"/>
          <w:szCs w:val="28"/>
          <w:lang w:eastAsia="ru-RU"/>
        </w:rPr>
        <w:t>организация лабораторного контроля воды водоемов в местах рекреационного водопользования перед началом и во время купального сезона.</w:t>
      </w:r>
    </w:p>
    <w:p w:rsidR="00A57E1A" w:rsidRDefault="00A57E1A" w:rsidP="002240BA">
      <w:pPr>
        <w:widowControl w:val="0"/>
        <w:numPr>
          <w:ilvl w:val="0"/>
          <w:numId w:val="15"/>
        </w:numPr>
        <w:tabs>
          <w:tab w:val="num" w:pos="993"/>
        </w:tabs>
        <w:spacing w:after="0" w:line="240" w:lineRule="auto"/>
        <w:ind w:left="0" w:firstLine="993"/>
        <w:jc w:val="both"/>
        <w:rPr>
          <w:rFonts w:eastAsia="Times New Roman"/>
          <w:kern w:val="0"/>
          <w:sz w:val="28"/>
          <w:szCs w:val="28"/>
          <w:lang w:eastAsia="ru-RU"/>
        </w:rPr>
      </w:pPr>
      <w:r w:rsidRPr="00A57E1A">
        <w:rPr>
          <w:rFonts w:eastAsia="Times New Roman"/>
          <w:kern w:val="0"/>
          <w:sz w:val="28"/>
          <w:szCs w:val="28"/>
          <w:lang w:eastAsia="ru-RU"/>
        </w:rPr>
        <w:t>запрет мойки автотранспорта в водоемах.</w:t>
      </w:r>
    </w:p>
    <w:p w:rsidR="00A57E1A" w:rsidRPr="00A57E1A" w:rsidRDefault="00A57E1A" w:rsidP="00A57E1A">
      <w:pPr>
        <w:pStyle w:val="aff"/>
        <w:spacing w:before="120" w:after="120" w:line="240" w:lineRule="auto"/>
        <w:ind w:firstLine="0"/>
        <w:jc w:val="center"/>
        <w:rPr>
          <w:i/>
          <w:color w:val="000000" w:themeColor="text1"/>
          <w:sz w:val="28"/>
          <w:szCs w:val="28"/>
        </w:rPr>
      </w:pPr>
      <w:r w:rsidRPr="00A57E1A">
        <w:rPr>
          <w:i/>
          <w:color w:val="000000" w:themeColor="text1"/>
          <w:sz w:val="28"/>
          <w:szCs w:val="28"/>
        </w:rPr>
        <w:t>Состояние почвенного покрова</w:t>
      </w:r>
    </w:p>
    <w:p w:rsidR="00A57E1A" w:rsidRPr="00A57E1A" w:rsidRDefault="00A57E1A" w:rsidP="00A57E1A">
      <w:pPr>
        <w:widowControl w:val="0"/>
        <w:spacing w:after="0" w:line="240" w:lineRule="auto"/>
        <w:ind w:firstLine="709"/>
        <w:jc w:val="both"/>
        <w:rPr>
          <w:rFonts w:eastAsia="Times New Roman"/>
          <w:kern w:val="0"/>
          <w:sz w:val="28"/>
          <w:szCs w:val="28"/>
          <w:lang w:eastAsia="ru-RU"/>
        </w:rPr>
      </w:pPr>
      <w:r w:rsidRPr="00A57E1A">
        <w:rPr>
          <w:rFonts w:eastAsia="Times New Roman"/>
          <w:kern w:val="0"/>
          <w:sz w:val="28"/>
          <w:szCs w:val="28"/>
          <w:lang w:eastAsia="ru-RU"/>
        </w:rPr>
        <w:t>Комплекс мероприятий по охране почв от загрязнения</w:t>
      </w:r>
      <w:r w:rsidRPr="00A57E1A">
        <w:rPr>
          <w:rFonts w:eastAsia="Times New Roman"/>
          <w:b/>
          <w:kern w:val="0"/>
          <w:sz w:val="28"/>
          <w:szCs w:val="28"/>
          <w:lang w:eastAsia="ru-RU"/>
        </w:rPr>
        <w:t xml:space="preserve"> </w:t>
      </w:r>
      <w:r w:rsidRPr="00A57E1A">
        <w:rPr>
          <w:rFonts w:eastAsia="Times New Roman"/>
          <w:kern w:val="0"/>
          <w:sz w:val="28"/>
          <w:szCs w:val="28"/>
          <w:lang w:eastAsia="ru-RU"/>
        </w:rPr>
        <w:t>включает следующие предложения:</w:t>
      </w:r>
    </w:p>
    <w:p w:rsidR="00A57E1A" w:rsidRPr="00A57E1A" w:rsidRDefault="00A57E1A" w:rsidP="002240BA">
      <w:pPr>
        <w:widowControl w:val="0"/>
        <w:numPr>
          <w:ilvl w:val="0"/>
          <w:numId w:val="15"/>
        </w:numPr>
        <w:spacing w:after="0" w:line="240" w:lineRule="auto"/>
        <w:ind w:hanging="436"/>
        <w:jc w:val="both"/>
        <w:rPr>
          <w:rFonts w:eastAsia="Times New Roman"/>
          <w:kern w:val="0"/>
          <w:sz w:val="28"/>
          <w:szCs w:val="28"/>
          <w:lang w:eastAsia="ru-RU"/>
        </w:rPr>
      </w:pPr>
      <w:r w:rsidRPr="00A57E1A">
        <w:rPr>
          <w:rFonts w:eastAsia="Times New Roman"/>
          <w:kern w:val="0"/>
          <w:sz w:val="28"/>
          <w:szCs w:val="28"/>
          <w:lang w:eastAsia="ru-RU"/>
        </w:rPr>
        <w:t>регулярная санитарная очистка территории поселения;</w:t>
      </w:r>
    </w:p>
    <w:p w:rsidR="00A57E1A" w:rsidRPr="00A57E1A" w:rsidRDefault="00A57E1A" w:rsidP="002240BA">
      <w:pPr>
        <w:widowControl w:val="0"/>
        <w:numPr>
          <w:ilvl w:val="0"/>
          <w:numId w:val="15"/>
        </w:numPr>
        <w:spacing w:after="0" w:line="240" w:lineRule="auto"/>
        <w:ind w:hanging="436"/>
        <w:jc w:val="both"/>
        <w:rPr>
          <w:rFonts w:eastAsia="Times New Roman"/>
          <w:kern w:val="0"/>
          <w:sz w:val="28"/>
          <w:szCs w:val="28"/>
          <w:lang w:val="en-US" w:eastAsia="ru-RU"/>
        </w:rPr>
      </w:pPr>
      <w:r w:rsidRPr="00A57E1A">
        <w:rPr>
          <w:rFonts w:eastAsia="Times New Roman"/>
          <w:kern w:val="0"/>
          <w:sz w:val="28"/>
          <w:szCs w:val="28"/>
          <w:lang w:val="en-US" w:eastAsia="ru-RU"/>
        </w:rPr>
        <w:t>ликвидация свалок мусора;</w:t>
      </w:r>
    </w:p>
    <w:p w:rsidR="00A57E1A" w:rsidRPr="00A57E1A" w:rsidRDefault="00A57E1A" w:rsidP="002240BA">
      <w:pPr>
        <w:widowControl w:val="0"/>
        <w:numPr>
          <w:ilvl w:val="0"/>
          <w:numId w:val="15"/>
        </w:numPr>
        <w:spacing w:after="0" w:line="240" w:lineRule="auto"/>
        <w:ind w:hanging="436"/>
        <w:jc w:val="both"/>
        <w:rPr>
          <w:rFonts w:eastAsia="Times New Roman"/>
          <w:kern w:val="0"/>
          <w:sz w:val="28"/>
          <w:szCs w:val="28"/>
          <w:lang w:eastAsia="ru-RU"/>
        </w:rPr>
      </w:pPr>
      <w:r w:rsidRPr="00A57E1A">
        <w:rPr>
          <w:rFonts w:eastAsia="Times New Roman"/>
          <w:kern w:val="0"/>
          <w:sz w:val="28"/>
          <w:szCs w:val="28"/>
          <w:lang w:eastAsia="ru-RU"/>
        </w:rPr>
        <w:t>запрещение сброса неочищенных сточных вод на рельеф;</w:t>
      </w:r>
    </w:p>
    <w:p w:rsidR="001F3D95" w:rsidRPr="001F3D95" w:rsidRDefault="00A57E1A" w:rsidP="002240BA">
      <w:pPr>
        <w:widowControl w:val="0"/>
        <w:numPr>
          <w:ilvl w:val="0"/>
          <w:numId w:val="15"/>
        </w:numPr>
        <w:spacing w:after="0" w:line="240" w:lineRule="auto"/>
        <w:ind w:hanging="436"/>
        <w:jc w:val="both"/>
        <w:rPr>
          <w:rFonts w:eastAsia="Times New Roman"/>
          <w:kern w:val="0"/>
          <w:sz w:val="28"/>
          <w:szCs w:val="28"/>
          <w:lang w:eastAsia="ru-RU"/>
        </w:rPr>
      </w:pPr>
      <w:r w:rsidRPr="00A57E1A">
        <w:rPr>
          <w:rFonts w:eastAsia="Times New Roman"/>
          <w:kern w:val="0"/>
          <w:sz w:val="28"/>
          <w:szCs w:val="28"/>
          <w:lang w:eastAsia="ru-RU"/>
        </w:rPr>
        <w:t>контроль за техническим состоянием средств подвижного состава местного и транзитного автотранспорта.</w:t>
      </w:r>
    </w:p>
    <w:p w:rsidR="001F2803" w:rsidRPr="006A02FD" w:rsidRDefault="001F2803" w:rsidP="00E317C8">
      <w:pPr>
        <w:pStyle w:val="20"/>
        <w:keepLines/>
        <w:numPr>
          <w:ilvl w:val="1"/>
          <w:numId w:val="49"/>
        </w:numPr>
        <w:suppressAutoHyphens/>
        <w:spacing w:before="360" w:after="240"/>
        <w:ind w:left="788" w:hanging="431"/>
        <w:jc w:val="center"/>
        <w:rPr>
          <w:rFonts w:ascii="Times New Roman" w:hAnsi="Times New Roman" w:cs="Times New Roman"/>
          <w:i w:val="0"/>
          <w:noProof/>
          <w:kern w:val="0"/>
        </w:rPr>
      </w:pPr>
      <w:bookmarkStart w:id="301" w:name="_Toc336437447"/>
      <w:bookmarkStart w:id="302" w:name="_Toc518319359"/>
      <w:bookmarkStart w:id="303" w:name="_Toc527638450"/>
      <w:bookmarkStart w:id="304" w:name="_Toc42784858"/>
      <w:bookmarkStart w:id="305" w:name="_Toc75786844"/>
      <w:r w:rsidRPr="006A02FD">
        <w:rPr>
          <w:rFonts w:ascii="Times New Roman" w:hAnsi="Times New Roman" w:cs="Times New Roman"/>
          <w:i w:val="0"/>
          <w:noProof/>
          <w:kern w:val="0"/>
        </w:rPr>
        <w:t>Зоны с особыми условиями использования территорий. Планировочные ограничения</w:t>
      </w:r>
      <w:bookmarkEnd w:id="301"/>
      <w:bookmarkEnd w:id="302"/>
      <w:bookmarkEnd w:id="303"/>
      <w:bookmarkEnd w:id="304"/>
      <w:bookmarkEnd w:id="305"/>
    </w:p>
    <w:p w:rsidR="009A392B" w:rsidRPr="006A02FD" w:rsidRDefault="009A392B" w:rsidP="009A392B">
      <w:pPr>
        <w:pStyle w:val="aff"/>
        <w:spacing w:line="240" w:lineRule="auto"/>
        <w:contextualSpacing/>
        <w:rPr>
          <w:sz w:val="28"/>
          <w:szCs w:val="28"/>
        </w:rPr>
      </w:pPr>
      <w:r w:rsidRPr="006A02FD">
        <w:rPr>
          <w:sz w:val="28"/>
          <w:szCs w:val="28"/>
        </w:rPr>
        <w:t xml:space="preserve">К зонам с особыми условиями использования территорий, определяющим ограничения использования территории в границах </w:t>
      </w:r>
      <w:r w:rsidR="00E317C8">
        <w:rPr>
          <w:sz w:val="28"/>
          <w:szCs w:val="28"/>
        </w:rPr>
        <w:t>Аксенихинского сельсовета</w:t>
      </w:r>
      <w:r w:rsidRPr="006A02FD">
        <w:rPr>
          <w:sz w:val="28"/>
          <w:szCs w:val="28"/>
        </w:rPr>
        <w:t>, относятся следующие:</w:t>
      </w:r>
    </w:p>
    <w:p w:rsidR="009A392B" w:rsidRPr="006A02FD" w:rsidRDefault="009A392B" w:rsidP="002240BA">
      <w:pPr>
        <w:pStyle w:val="1"/>
        <w:numPr>
          <w:ilvl w:val="0"/>
          <w:numId w:val="30"/>
        </w:numPr>
        <w:tabs>
          <w:tab w:val="left" w:pos="851"/>
        </w:tabs>
        <w:spacing w:before="0"/>
        <w:rPr>
          <w:sz w:val="28"/>
          <w:szCs w:val="28"/>
        </w:rPr>
      </w:pPr>
      <w:r w:rsidRPr="006A02FD">
        <w:rPr>
          <w:sz w:val="28"/>
          <w:szCs w:val="28"/>
        </w:rPr>
        <w:t>охранные зоны инженерных коммуникаций;</w:t>
      </w:r>
    </w:p>
    <w:p w:rsidR="006A02FD" w:rsidRDefault="006A02FD" w:rsidP="002240BA">
      <w:pPr>
        <w:pStyle w:val="1"/>
        <w:numPr>
          <w:ilvl w:val="0"/>
          <w:numId w:val="30"/>
        </w:numPr>
        <w:tabs>
          <w:tab w:val="left" w:pos="851"/>
        </w:tabs>
        <w:spacing w:before="0"/>
        <w:rPr>
          <w:sz w:val="28"/>
          <w:szCs w:val="28"/>
        </w:rPr>
      </w:pPr>
      <w:r w:rsidRPr="006A02FD">
        <w:rPr>
          <w:sz w:val="28"/>
          <w:szCs w:val="28"/>
        </w:rPr>
        <w:t>санитарно-защитные зоны предприятий, сооружений и иных объектов;</w:t>
      </w:r>
    </w:p>
    <w:p w:rsidR="00A8090B" w:rsidRPr="007C6115" w:rsidRDefault="00A8090B" w:rsidP="00A8090B">
      <w:pPr>
        <w:pStyle w:val="1"/>
        <w:keepNext/>
        <w:numPr>
          <w:ilvl w:val="0"/>
          <w:numId w:val="30"/>
        </w:numPr>
        <w:tabs>
          <w:tab w:val="left" w:pos="851"/>
        </w:tabs>
        <w:spacing w:before="0"/>
        <w:rPr>
          <w:color w:val="000000" w:themeColor="text1"/>
          <w:sz w:val="28"/>
          <w:szCs w:val="28"/>
        </w:rPr>
      </w:pPr>
      <w:r w:rsidRPr="007C6115">
        <w:rPr>
          <w:color w:val="000000" w:themeColor="text1"/>
          <w:sz w:val="28"/>
          <w:szCs w:val="28"/>
        </w:rPr>
        <w:t>санитарные разрывы (санитарная полоса отчуждения) транспортных коммуникаций;</w:t>
      </w:r>
    </w:p>
    <w:p w:rsidR="009A392B" w:rsidRPr="006A02FD" w:rsidRDefault="009A392B" w:rsidP="002240BA">
      <w:pPr>
        <w:pStyle w:val="1"/>
        <w:numPr>
          <w:ilvl w:val="0"/>
          <w:numId w:val="30"/>
        </w:numPr>
        <w:tabs>
          <w:tab w:val="left" w:pos="851"/>
        </w:tabs>
        <w:spacing w:before="0"/>
        <w:rPr>
          <w:sz w:val="28"/>
          <w:szCs w:val="28"/>
        </w:rPr>
      </w:pPr>
      <w:r w:rsidRPr="006A02FD">
        <w:rPr>
          <w:sz w:val="28"/>
          <w:szCs w:val="28"/>
        </w:rPr>
        <w:t>зоны санитарной охраны источников водоснабжения и водопроводов питьевого назначения.</w:t>
      </w:r>
    </w:p>
    <w:p w:rsidR="009A392B" w:rsidRPr="006A02FD" w:rsidRDefault="009A392B" w:rsidP="002240BA">
      <w:pPr>
        <w:pStyle w:val="1"/>
        <w:numPr>
          <w:ilvl w:val="0"/>
          <w:numId w:val="30"/>
        </w:numPr>
        <w:tabs>
          <w:tab w:val="left" w:pos="851"/>
        </w:tabs>
        <w:spacing w:before="0"/>
        <w:rPr>
          <w:sz w:val="28"/>
          <w:szCs w:val="28"/>
        </w:rPr>
      </w:pPr>
      <w:r w:rsidRPr="006A02FD">
        <w:rPr>
          <w:sz w:val="28"/>
          <w:szCs w:val="28"/>
        </w:rPr>
        <w:t>водоохранные зоны и прибрежные защитные полосы;</w:t>
      </w:r>
    </w:p>
    <w:p w:rsidR="009A392B" w:rsidRPr="006A02FD" w:rsidRDefault="009A392B" w:rsidP="002240BA">
      <w:pPr>
        <w:pStyle w:val="1"/>
        <w:numPr>
          <w:ilvl w:val="0"/>
          <w:numId w:val="30"/>
        </w:numPr>
        <w:tabs>
          <w:tab w:val="left" w:pos="851"/>
        </w:tabs>
        <w:spacing w:before="0"/>
        <w:rPr>
          <w:sz w:val="28"/>
          <w:szCs w:val="28"/>
        </w:rPr>
      </w:pPr>
      <w:r w:rsidRPr="006A02FD">
        <w:rPr>
          <w:sz w:val="28"/>
          <w:szCs w:val="28"/>
        </w:rPr>
        <w:lastRenderedPageBreak/>
        <w:t>придорожные полосы.</w:t>
      </w:r>
    </w:p>
    <w:p w:rsidR="009A392B" w:rsidRPr="006A02FD" w:rsidRDefault="009A392B" w:rsidP="00E317C8">
      <w:pPr>
        <w:pStyle w:val="af3"/>
        <w:keepNext/>
        <w:numPr>
          <w:ilvl w:val="2"/>
          <w:numId w:val="49"/>
        </w:numPr>
        <w:spacing w:before="360" w:after="240" w:line="240" w:lineRule="auto"/>
        <w:ind w:left="1225" w:hanging="505"/>
        <w:jc w:val="center"/>
        <w:outlineLvl w:val="2"/>
        <w:rPr>
          <w:b/>
          <w:sz w:val="28"/>
          <w:szCs w:val="28"/>
        </w:rPr>
      </w:pPr>
      <w:bookmarkStart w:id="306" w:name="_Toc75786845"/>
      <w:r w:rsidRPr="006A02FD">
        <w:rPr>
          <w:b/>
          <w:sz w:val="28"/>
          <w:szCs w:val="28"/>
        </w:rPr>
        <w:t>Охранные зоны объектов инженерной инфраструктуры</w:t>
      </w:r>
      <w:bookmarkEnd w:id="306"/>
      <w:r w:rsidRPr="006A02FD">
        <w:rPr>
          <w:b/>
          <w:sz w:val="28"/>
          <w:szCs w:val="28"/>
        </w:rPr>
        <w:t xml:space="preserve"> </w:t>
      </w:r>
    </w:p>
    <w:p w:rsidR="009A392B" w:rsidRDefault="009A392B" w:rsidP="006A02FD">
      <w:pPr>
        <w:pStyle w:val="aff"/>
        <w:spacing w:line="240" w:lineRule="auto"/>
        <w:rPr>
          <w:color w:val="FF0000"/>
          <w:sz w:val="28"/>
          <w:szCs w:val="28"/>
        </w:rPr>
      </w:pPr>
      <w:r w:rsidRPr="006A02FD">
        <w:rPr>
          <w:sz w:val="28"/>
          <w:szCs w:val="28"/>
        </w:rPr>
        <w:t xml:space="preserve">Устанавливаются в соответствии с Постановлением Правительства Российской Федерации от 24 февраля 2009 </w:t>
      </w:r>
      <w:r w:rsidR="00A77D9A" w:rsidRPr="006A02FD">
        <w:rPr>
          <w:sz w:val="28"/>
          <w:szCs w:val="28"/>
        </w:rPr>
        <w:t>года</w:t>
      </w:r>
      <w:r w:rsidRPr="006A02FD">
        <w:rPr>
          <w:sz w:val="28"/>
          <w:szCs w:val="28"/>
        </w:rPr>
        <w:t xml:space="preserve"> № 160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 </w:t>
      </w:r>
      <w:r w:rsidR="006A02FD" w:rsidRPr="006A02FD">
        <w:rPr>
          <w:sz w:val="28"/>
          <w:szCs w:val="28"/>
        </w:rPr>
        <w:t>Постановлением Правительства Российской от 9 июня 1995 года № 578 «Об утверждении Правил охраны линий и сооруже</w:t>
      </w:r>
      <w:r w:rsidR="00E317C8">
        <w:rPr>
          <w:sz w:val="28"/>
          <w:szCs w:val="28"/>
        </w:rPr>
        <w:t>ний связи Российской Федерации».</w:t>
      </w:r>
    </w:p>
    <w:p w:rsidR="006A02FD" w:rsidRPr="005974B2" w:rsidRDefault="00655F7E" w:rsidP="006A02FD">
      <w:pPr>
        <w:pStyle w:val="a7"/>
        <w:keepNext/>
        <w:spacing w:after="0"/>
        <w:jc w:val="both"/>
        <w:rPr>
          <w:noProof/>
          <w:color w:val="auto"/>
          <w:sz w:val="24"/>
          <w:szCs w:val="24"/>
        </w:rPr>
      </w:pPr>
      <w:r w:rsidRPr="00655F7E">
        <w:rPr>
          <w:noProof/>
          <w:color w:val="000000" w:themeColor="text1"/>
          <w:sz w:val="24"/>
          <w:szCs w:val="24"/>
        </w:rPr>
        <w:t>Таблица 25</w:t>
      </w:r>
      <w:r w:rsidR="006A02FD" w:rsidRPr="005974B2">
        <w:rPr>
          <w:noProof/>
          <w:color w:val="auto"/>
          <w:sz w:val="24"/>
          <w:szCs w:val="24"/>
        </w:rPr>
        <w:t xml:space="preserve"> – Охранная зона воздушных линий электропередач, проходящих по территории муниципального образования</w:t>
      </w:r>
    </w:p>
    <w:tbl>
      <w:tblPr>
        <w:tblW w:w="4896"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7"/>
        <w:gridCol w:w="6354"/>
        <w:gridCol w:w="2884"/>
      </w:tblGrid>
      <w:tr w:rsidR="006A02FD" w:rsidRPr="005974B2" w:rsidTr="00E317C8">
        <w:trPr>
          <w:trHeight w:val="193"/>
          <w:tblHeader/>
        </w:trPr>
        <w:tc>
          <w:tcPr>
            <w:tcW w:w="474" w:type="pct"/>
            <w:tcBorders>
              <w:top w:val="single" w:sz="4" w:space="0" w:color="auto"/>
              <w:left w:val="single" w:sz="4" w:space="0" w:color="auto"/>
              <w:bottom w:val="single" w:sz="4" w:space="0" w:color="auto"/>
              <w:right w:val="single" w:sz="4" w:space="0" w:color="auto"/>
            </w:tcBorders>
            <w:vAlign w:val="center"/>
          </w:tcPr>
          <w:p w:rsidR="006A02FD" w:rsidRPr="005974B2" w:rsidRDefault="006A02FD" w:rsidP="00720229">
            <w:pPr>
              <w:suppressAutoHyphens/>
              <w:spacing w:after="0"/>
              <w:jc w:val="center"/>
              <w:rPr>
                <w:b/>
                <w:color w:val="000000" w:themeColor="text1"/>
              </w:rPr>
            </w:pPr>
            <w:r w:rsidRPr="005974B2">
              <w:rPr>
                <w:b/>
                <w:color w:val="000000" w:themeColor="text1"/>
              </w:rPr>
              <w:t>№</w:t>
            </w:r>
          </w:p>
        </w:tc>
        <w:tc>
          <w:tcPr>
            <w:tcW w:w="3113" w:type="pct"/>
            <w:tcBorders>
              <w:top w:val="single" w:sz="4" w:space="0" w:color="auto"/>
              <w:left w:val="single" w:sz="4" w:space="0" w:color="auto"/>
              <w:bottom w:val="single" w:sz="4" w:space="0" w:color="auto"/>
              <w:right w:val="single" w:sz="4" w:space="0" w:color="auto"/>
            </w:tcBorders>
            <w:vAlign w:val="center"/>
            <w:hideMark/>
          </w:tcPr>
          <w:p w:rsidR="006A02FD" w:rsidRPr="005974B2" w:rsidRDefault="006A02FD" w:rsidP="00720229">
            <w:pPr>
              <w:suppressAutoHyphens/>
              <w:spacing w:after="0"/>
              <w:jc w:val="center"/>
              <w:rPr>
                <w:b/>
                <w:color w:val="000000" w:themeColor="text1"/>
              </w:rPr>
            </w:pPr>
            <w:r w:rsidRPr="005974B2">
              <w:rPr>
                <w:b/>
                <w:color w:val="000000" w:themeColor="text1"/>
              </w:rPr>
              <w:t>Напряжение линий электропередач, кВ</w:t>
            </w:r>
          </w:p>
        </w:tc>
        <w:tc>
          <w:tcPr>
            <w:tcW w:w="1413" w:type="pct"/>
            <w:tcBorders>
              <w:top w:val="single" w:sz="4" w:space="0" w:color="auto"/>
              <w:left w:val="single" w:sz="4" w:space="0" w:color="auto"/>
              <w:bottom w:val="single" w:sz="4" w:space="0" w:color="auto"/>
              <w:right w:val="single" w:sz="4" w:space="0" w:color="auto"/>
            </w:tcBorders>
            <w:vAlign w:val="center"/>
            <w:hideMark/>
          </w:tcPr>
          <w:p w:rsidR="006A02FD" w:rsidRPr="005974B2" w:rsidRDefault="006A02FD" w:rsidP="00720229">
            <w:pPr>
              <w:suppressAutoHyphens/>
              <w:spacing w:after="0"/>
              <w:jc w:val="center"/>
              <w:rPr>
                <w:b/>
                <w:color w:val="000000" w:themeColor="text1"/>
              </w:rPr>
            </w:pPr>
            <w:r w:rsidRPr="005974B2">
              <w:rPr>
                <w:b/>
                <w:color w:val="000000" w:themeColor="text1"/>
              </w:rPr>
              <w:t>ЗСР, м</w:t>
            </w:r>
          </w:p>
        </w:tc>
      </w:tr>
      <w:tr w:rsidR="006A02FD" w:rsidRPr="005974B2" w:rsidTr="00E317C8">
        <w:trPr>
          <w:trHeight w:val="220"/>
        </w:trPr>
        <w:tc>
          <w:tcPr>
            <w:tcW w:w="474" w:type="pct"/>
            <w:tcBorders>
              <w:top w:val="single" w:sz="4" w:space="0" w:color="auto"/>
              <w:left w:val="single" w:sz="4" w:space="0" w:color="auto"/>
              <w:bottom w:val="single" w:sz="4" w:space="0" w:color="auto"/>
              <w:right w:val="single" w:sz="4" w:space="0" w:color="auto"/>
            </w:tcBorders>
            <w:vAlign w:val="center"/>
          </w:tcPr>
          <w:p w:rsidR="006A02FD" w:rsidRPr="005974B2" w:rsidRDefault="006A02FD" w:rsidP="00720229">
            <w:pPr>
              <w:suppressAutoHyphens/>
              <w:spacing w:after="0"/>
              <w:jc w:val="center"/>
              <w:rPr>
                <w:color w:val="000000" w:themeColor="text1"/>
              </w:rPr>
            </w:pPr>
            <w:r w:rsidRPr="005974B2">
              <w:rPr>
                <w:color w:val="000000" w:themeColor="text1"/>
              </w:rPr>
              <w:t>1</w:t>
            </w:r>
          </w:p>
        </w:tc>
        <w:tc>
          <w:tcPr>
            <w:tcW w:w="3113" w:type="pct"/>
            <w:tcBorders>
              <w:top w:val="single" w:sz="4" w:space="0" w:color="auto"/>
              <w:left w:val="single" w:sz="4" w:space="0" w:color="auto"/>
              <w:bottom w:val="single" w:sz="4" w:space="0" w:color="auto"/>
              <w:right w:val="single" w:sz="4" w:space="0" w:color="auto"/>
            </w:tcBorders>
            <w:vAlign w:val="center"/>
            <w:hideMark/>
          </w:tcPr>
          <w:p w:rsidR="006A02FD" w:rsidRPr="005974B2" w:rsidRDefault="006A02FD" w:rsidP="00720229">
            <w:pPr>
              <w:suppressAutoHyphens/>
              <w:spacing w:after="0"/>
              <w:jc w:val="center"/>
              <w:rPr>
                <w:color w:val="000000" w:themeColor="text1"/>
              </w:rPr>
            </w:pPr>
            <w:r w:rsidRPr="005974B2">
              <w:rPr>
                <w:color w:val="000000" w:themeColor="text1"/>
              </w:rPr>
              <w:t>до 1</w:t>
            </w:r>
          </w:p>
        </w:tc>
        <w:tc>
          <w:tcPr>
            <w:tcW w:w="1413" w:type="pct"/>
            <w:tcBorders>
              <w:top w:val="single" w:sz="4" w:space="0" w:color="auto"/>
              <w:left w:val="single" w:sz="4" w:space="0" w:color="auto"/>
              <w:bottom w:val="single" w:sz="4" w:space="0" w:color="auto"/>
              <w:right w:val="single" w:sz="4" w:space="0" w:color="auto"/>
            </w:tcBorders>
            <w:vAlign w:val="center"/>
            <w:hideMark/>
          </w:tcPr>
          <w:p w:rsidR="006A02FD" w:rsidRPr="005974B2" w:rsidRDefault="006A02FD" w:rsidP="00720229">
            <w:pPr>
              <w:suppressAutoHyphens/>
              <w:spacing w:after="0"/>
              <w:jc w:val="center"/>
              <w:rPr>
                <w:color w:val="000000" w:themeColor="text1"/>
              </w:rPr>
            </w:pPr>
            <w:r w:rsidRPr="005974B2">
              <w:rPr>
                <w:color w:val="000000" w:themeColor="text1"/>
              </w:rPr>
              <w:t>2</w:t>
            </w:r>
          </w:p>
        </w:tc>
      </w:tr>
      <w:tr w:rsidR="006A02FD" w:rsidRPr="005974B2" w:rsidTr="00E317C8">
        <w:trPr>
          <w:trHeight w:val="220"/>
        </w:trPr>
        <w:tc>
          <w:tcPr>
            <w:tcW w:w="474" w:type="pct"/>
            <w:tcBorders>
              <w:top w:val="single" w:sz="4" w:space="0" w:color="auto"/>
              <w:left w:val="single" w:sz="4" w:space="0" w:color="auto"/>
              <w:bottom w:val="single" w:sz="4" w:space="0" w:color="auto"/>
              <w:right w:val="single" w:sz="4" w:space="0" w:color="auto"/>
            </w:tcBorders>
            <w:vAlign w:val="center"/>
          </w:tcPr>
          <w:p w:rsidR="006A02FD" w:rsidRPr="005974B2" w:rsidRDefault="006A02FD" w:rsidP="00720229">
            <w:pPr>
              <w:suppressAutoHyphens/>
              <w:spacing w:after="0"/>
              <w:jc w:val="center"/>
              <w:rPr>
                <w:color w:val="000000" w:themeColor="text1"/>
              </w:rPr>
            </w:pPr>
            <w:r w:rsidRPr="005974B2">
              <w:rPr>
                <w:color w:val="000000" w:themeColor="text1"/>
              </w:rPr>
              <w:t>2</w:t>
            </w:r>
          </w:p>
        </w:tc>
        <w:tc>
          <w:tcPr>
            <w:tcW w:w="3113" w:type="pct"/>
            <w:tcBorders>
              <w:top w:val="single" w:sz="4" w:space="0" w:color="auto"/>
              <w:left w:val="single" w:sz="4" w:space="0" w:color="auto"/>
              <w:bottom w:val="single" w:sz="4" w:space="0" w:color="auto"/>
              <w:right w:val="single" w:sz="4" w:space="0" w:color="auto"/>
            </w:tcBorders>
            <w:vAlign w:val="center"/>
            <w:hideMark/>
          </w:tcPr>
          <w:p w:rsidR="006A02FD" w:rsidRPr="005974B2" w:rsidRDefault="006A02FD" w:rsidP="00720229">
            <w:pPr>
              <w:suppressAutoHyphens/>
              <w:spacing w:after="0"/>
              <w:jc w:val="center"/>
              <w:rPr>
                <w:color w:val="000000" w:themeColor="text1"/>
              </w:rPr>
            </w:pPr>
            <w:r w:rsidRPr="005974B2">
              <w:rPr>
                <w:color w:val="000000" w:themeColor="text1"/>
              </w:rPr>
              <w:t xml:space="preserve">1 </w:t>
            </w:r>
            <w:r>
              <w:rPr>
                <w:color w:val="000000" w:themeColor="text1"/>
              </w:rPr>
              <w:t>–</w:t>
            </w:r>
            <w:r w:rsidRPr="005974B2">
              <w:rPr>
                <w:color w:val="000000" w:themeColor="text1"/>
              </w:rPr>
              <w:t xml:space="preserve"> 20</w:t>
            </w:r>
          </w:p>
        </w:tc>
        <w:tc>
          <w:tcPr>
            <w:tcW w:w="1413" w:type="pct"/>
            <w:tcBorders>
              <w:top w:val="single" w:sz="4" w:space="0" w:color="auto"/>
              <w:left w:val="single" w:sz="4" w:space="0" w:color="auto"/>
              <w:bottom w:val="single" w:sz="4" w:space="0" w:color="auto"/>
              <w:right w:val="single" w:sz="4" w:space="0" w:color="auto"/>
            </w:tcBorders>
            <w:vAlign w:val="center"/>
            <w:hideMark/>
          </w:tcPr>
          <w:p w:rsidR="006A02FD" w:rsidRPr="005974B2" w:rsidRDefault="006A02FD" w:rsidP="00720229">
            <w:pPr>
              <w:suppressAutoHyphens/>
              <w:spacing w:after="0"/>
              <w:jc w:val="center"/>
              <w:rPr>
                <w:color w:val="000000" w:themeColor="text1"/>
              </w:rPr>
            </w:pPr>
            <w:r w:rsidRPr="005974B2">
              <w:rPr>
                <w:color w:val="000000" w:themeColor="text1"/>
              </w:rPr>
              <w:t>10</w:t>
            </w:r>
          </w:p>
        </w:tc>
      </w:tr>
      <w:tr w:rsidR="00E317C8" w:rsidRPr="005974B2" w:rsidTr="00E317C8">
        <w:trPr>
          <w:trHeight w:val="220"/>
        </w:trPr>
        <w:tc>
          <w:tcPr>
            <w:tcW w:w="474" w:type="pct"/>
            <w:tcBorders>
              <w:top w:val="single" w:sz="4" w:space="0" w:color="auto"/>
              <w:left w:val="single" w:sz="4" w:space="0" w:color="auto"/>
              <w:bottom w:val="single" w:sz="4" w:space="0" w:color="auto"/>
              <w:right w:val="single" w:sz="4" w:space="0" w:color="auto"/>
            </w:tcBorders>
          </w:tcPr>
          <w:p w:rsidR="00E317C8" w:rsidRPr="005A3D8C" w:rsidRDefault="00E317C8" w:rsidP="00E317C8">
            <w:pPr>
              <w:suppressAutoHyphens/>
              <w:spacing w:after="0"/>
              <w:jc w:val="center"/>
              <w:rPr>
                <w:color w:val="000000" w:themeColor="text1"/>
              </w:rPr>
            </w:pPr>
            <w:r w:rsidRPr="005A3D8C">
              <w:rPr>
                <w:color w:val="000000" w:themeColor="text1"/>
              </w:rPr>
              <w:t>3</w:t>
            </w:r>
          </w:p>
        </w:tc>
        <w:tc>
          <w:tcPr>
            <w:tcW w:w="3113" w:type="pct"/>
            <w:tcBorders>
              <w:top w:val="single" w:sz="4" w:space="0" w:color="auto"/>
              <w:left w:val="single" w:sz="4" w:space="0" w:color="auto"/>
              <w:bottom w:val="single" w:sz="4" w:space="0" w:color="auto"/>
              <w:right w:val="single" w:sz="4" w:space="0" w:color="auto"/>
            </w:tcBorders>
            <w:vAlign w:val="center"/>
          </w:tcPr>
          <w:p w:rsidR="00E317C8" w:rsidRPr="005A3D8C" w:rsidRDefault="00E317C8" w:rsidP="00E317C8">
            <w:pPr>
              <w:suppressAutoHyphens/>
              <w:spacing w:after="0"/>
              <w:jc w:val="center"/>
              <w:rPr>
                <w:color w:val="000000" w:themeColor="text1"/>
              </w:rPr>
            </w:pPr>
            <w:r w:rsidRPr="005A3D8C">
              <w:rPr>
                <w:color w:val="000000" w:themeColor="text1"/>
              </w:rPr>
              <w:t>110</w:t>
            </w:r>
          </w:p>
        </w:tc>
        <w:tc>
          <w:tcPr>
            <w:tcW w:w="1413" w:type="pct"/>
            <w:tcBorders>
              <w:top w:val="single" w:sz="4" w:space="0" w:color="auto"/>
              <w:left w:val="single" w:sz="4" w:space="0" w:color="auto"/>
              <w:bottom w:val="single" w:sz="4" w:space="0" w:color="auto"/>
              <w:right w:val="single" w:sz="4" w:space="0" w:color="auto"/>
            </w:tcBorders>
            <w:vAlign w:val="center"/>
          </w:tcPr>
          <w:p w:rsidR="00E317C8" w:rsidRPr="005A3D8C" w:rsidRDefault="00E317C8" w:rsidP="00E317C8">
            <w:pPr>
              <w:suppressAutoHyphens/>
              <w:spacing w:after="0"/>
              <w:jc w:val="center"/>
              <w:rPr>
                <w:color w:val="000000" w:themeColor="text1"/>
              </w:rPr>
            </w:pPr>
            <w:r w:rsidRPr="005A3D8C">
              <w:rPr>
                <w:color w:val="000000" w:themeColor="text1"/>
              </w:rPr>
              <w:t>20</w:t>
            </w:r>
          </w:p>
        </w:tc>
      </w:tr>
    </w:tbl>
    <w:p w:rsidR="006A02FD" w:rsidRPr="00AB0529" w:rsidRDefault="006A02FD" w:rsidP="006A02FD">
      <w:pPr>
        <w:pStyle w:val="aff"/>
        <w:spacing w:line="240" w:lineRule="auto"/>
        <w:rPr>
          <w:color w:val="FF0000"/>
          <w:sz w:val="28"/>
          <w:szCs w:val="28"/>
        </w:rPr>
      </w:pPr>
    </w:p>
    <w:p w:rsidR="009A392B" w:rsidRPr="00AB0529" w:rsidRDefault="009A392B" w:rsidP="006A02FD">
      <w:pPr>
        <w:pStyle w:val="a7"/>
        <w:keepNext/>
        <w:spacing w:after="0"/>
        <w:jc w:val="both"/>
        <w:rPr>
          <w:color w:val="FF0000"/>
          <w:sz w:val="24"/>
          <w:szCs w:val="24"/>
        </w:rPr>
      </w:pPr>
      <w:r w:rsidRPr="00655F7E">
        <w:rPr>
          <w:color w:val="000000" w:themeColor="text1"/>
          <w:sz w:val="24"/>
          <w:szCs w:val="24"/>
        </w:rPr>
        <w:t xml:space="preserve">Таблица </w:t>
      </w:r>
      <w:r w:rsidR="00655F7E" w:rsidRPr="00655F7E">
        <w:rPr>
          <w:color w:val="000000" w:themeColor="text1"/>
          <w:sz w:val="24"/>
          <w:szCs w:val="24"/>
        </w:rPr>
        <w:t>26</w:t>
      </w:r>
      <w:r w:rsidRPr="00655F7E">
        <w:rPr>
          <w:noProof/>
          <w:color w:val="000000" w:themeColor="text1"/>
          <w:sz w:val="24"/>
          <w:szCs w:val="24"/>
        </w:rPr>
        <w:t xml:space="preserve"> -</w:t>
      </w:r>
      <w:r w:rsidRPr="00AB0529">
        <w:rPr>
          <w:noProof/>
          <w:color w:val="FF0000"/>
          <w:sz w:val="24"/>
          <w:szCs w:val="24"/>
        </w:rPr>
        <w:t xml:space="preserve"> </w:t>
      </w:r>
      <w:r w:rsidRPr="006A02FD">
        <w:rPr>
          <w:noProof/>
          <w:color w:val="000000" w:themeColor="text1"/>
          <w:sz w:val="24"/>
          <w:szCs w:val="24"/>
        </w:rPr>
        <w:t>Ограничения на использование территорий охранных зон инженерной инфраструктуры</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9"/>
        <w:gridCol w:w="8217"/>
      </w:tblGrid>
      <w:tr w:rsidR="009A392B" w:rsidRPr="00AB0529" w:rsidTr="006A02FD">
        <w:trPr>
          <w:tblHeader/>
        </w:trPr>
        <w:tc>
          <w:tcPr>
            <w:tcW w:w="1989" w:type="dxa"/>
            <w:vAlign w:val="center"/>
          </w:tcPr>
          <w:p w:rsidR="009A392B" w:rsidRPr="0028396D" w:rsidRDefault="009A392B" w:rsidP="00C5318E">
            <w:pPr>
              <w:spacing w:after="0" w:line="240" w:lineRule="auto"/>
              <w:jc w:val="center"/>
              <w:rPr>
                <w:b/>
              </w:rPr>
            </w:pPr>
            <w:r w:rsidRPr="0028396D">
              <w:rPr>
                <w:b/>
              </w:rPr>
              <w:t>Зона</w:t>
            </w:r>
          </w:p>
        </w:tc>
        <w:tc>
          <w:tcPr>
            <w:tcW w:w="8217" w:type="dxa"/>
            <w:vAlign w:val="center"/>
          </w:tcPr>
          <w:p w:rsidR="009A392B" w:rsidRPr="0028396D" w:rsidRDefault="009A392B" w:rsidP="00C5318E">
            <w:pPr>
              <w:spacing w:after="0" w:line="240" w:lineRule="auto"/>
              <w:jc w:val="center"/>
              <w:rPr>
                <w:b/>
              </w:rPr>
            </w:pPr>
            <w:r w:rsidRPr="0028396D">
              <w:rPr>
                <w:b/>
              </w:rPr>
              <w:t>Ограничения</w:t>
            </w:r>
          </w:p>
        </w:tc>
      </w:tr>
      <w:tr w:rsidR="009A392B" w:rsidRPr="00AB0529" w:rsidTr="006A02FD">
        <w:tc>
          <w:tcPr>
            <w:tcW w:w="1989" w:type="dxa"/>
          </w:tcPr>
          <w:p w:rsidR="009A392B" w:rsidRPr="006A02FD" w:rsidRDefault="009A392B" w:rsidP="00C5318E">
            <w:pPr>
              <w:spacing w:after="0" w:line="240" w:lineRule="auto"/>
              <w:rPr>
                <w:color w:val="000000" w:themeColor="text1"/>
              </w:rPr>
            </w:pPr>
            <w:r w:rsidRPr="006A02FD">
              <w:rPr>
                <w:color w:val="000000" w:themeColor="text1"/>
              </w:rPr>
              <w:t>Охранная зона объектов электросетевого хозяйства (вдоль линий электропередачи, вокруг подстанций)</w:t>
            </w:r>
          </w:p>
        </w:tc>
        <w:tc>
          <w:tcPr>
            <w:tcW w:w="8217" w:type="dxa"/>
          </w:tcPr>
          <w:p w:rsidR="009A392B" w:rsidRPr="006A02FD" w:rsidRDefault="00E85CCA" w:rsidP="00C5318E">
            <w:pPr>
              <w:spacing w:after="0" w:line="240" w:lineRule="auto"/>
              <w:rPr>
                <w:color w:val="000000" w:themeColor="text1"/>
              </w:rPr>
            </w:pPr>
            <w:r w:rsidRPr="006A02FD">
              <w:rPr>
                <w:color w:val="000000" w:themeColor="text1"/>
              </w:rPr>
              <w:t>1.</w:t>
            </w:r>
            <w:r w:rsidR="009A392B" w:rsidRPr="006A02FD">
              <w:rPr>
                <w:color w:val="000000" w:themeColor="text1"/>
              </w:rPr>
              <w:t> В охранных зонах запрещается осуществлять любые действия, которые могут нарушить безопасную работу объектов электросетевого хозяйства,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 в том числе:</w:t>
            </w:r>
          </w:p>
          <w:p w:rsidR="009A392B" w:rsidRPr="006A02FD" w:rsidRDefault="009A392B" w:rsidP="006D7C75">
            <w:pPr>
              <w:numPr>
                <w:ilvl w:val="0"/>
                <w:numId w:val="8"/>
              </w:numPr>
              <w:spacing w:after="0" w:line="240" w:lineRule="auto"/>
              <w:ind w:left="470" w:hanging="357"/>
              <w:jc w:val="both"/>
              <w:rPr>
                <w:color w:val="000000" w:themeColor="text1"/>
              </w:rPr>
            </w:pPr>
            <w:r w:rsidRPr="006A02FD">
              <w:rPr>
                <w:color w:val="000000" w:themeColor="text1"/>
              </w:rPr>
              <w:t>набрасывать на провода и опоры воздушных линий электропередачи посторонние предметы, а также подниматься на опоры воздушных линий электропередачи;</w:t>
            </w:r>
          </w:p>
          <w:p w:rsidR="009A392B" w:rsidRPr="006A02FD" w:rsidRDefault="009A392B" w:rsidP="006D7C75">
            <w:pPr>
              <w:numPr>
                <w:ilvl w:val="0"/>
                <w:numId w:val="8"/>
              </w:numPr>
              <w:spacing w:after="0" w:line="240" w:lineRule="auto"/>
              <w:ind w:left="470" w:hanging="357"/>
              <w:jc w:val="both"/>
              <w:rPr>
                <w:color w:val="000000" w:themeColor="text1"/>
              </w:rPr>
            </w:pPr>
            <w:r w:rsidRPr="006A02FD">
              <w:rPr>
                <w:color w:val="000000" w:themeColor="text1"/>
              </w:rPr>
              <w:t>размещать любые объекты и предметы (материалы) в пределах созданных в соответствии с требованиями нормативно-технических документов проходов и подъездов для доступа к объектам электросетевого хозяйства, а также проводить любые работы и возводить сооружения, которые могут препятствовать доступу к объектам электросетевого хозяйства, без создания необходимых для такого доступа проходов и подъездов;</w:t>
            </w:r>
          </w:p>
          <w:p w:rsidR="009A392B" w:rsidRPr="006A02FD" w:rsidRDefault="009A392B" w:rsidP="006D7C75">
            <w:pPr>
              <w:numPr>
                <w:ilvl w:val="0"/>
                <w:numId w:val="8"/>
              </w:numPr>
              <w:spacing w:after="0" w:line="240" w:lineRule="auto"/>
              <w:ind w:left="470" w:hanging="357"/>
              <w:jc w:val="both"/>
              <w:rPr>
                <w:color w:val="000000" w:themeColor="text1"/>
              </w:rPr>
            </w:pPr>
            <w:r w:rsidRPr="006A02FD">
              <w:rPr>
                <w:color w:val="000000" w:themeColor="text1"/>
              </w:rPr>
              <w:t>находиться в пределах огороженной территории и помещениях распределительных устройств и подстанций, открывать двери и люки распределительных устройств и подстанций, производить переключения и подключения в электрических сетях (указанное требование не распространяется на работни</w:t>
            </w:r>
            <w:r w:rsidR="00A47362" w:rsidRPr="006A02FD">
              <w:rPr>
                <w:color w:val="000000" w:themeColor="text1"/>
              </w:rPr>
              <w:t>ков, занятых выполнением разреше</w:t>
            </w:r>
            <w:r w:rsidRPr="006A02FD">
              <w:rPr>
                <w:color w:val="000000" w:themeColor="text1"/>
              </w:rPr>
              <w:t>нных в установленном порядке работ), разводить огонь в пределах охранных зон вводных и распределительных устройств, подстанций, воздушных линий электропередачи, а также в охранных зонах кабельных линий электропередачи;</w:t>
            </w:r>
          </w:p>
          <w:p w:rsidR="009A392B" w:rsidRPr="006A02FD" w:rsidRDefault="009A392B" w:rsidP="006D7C75">
            <w:pPr>
              <w:numPr>
                <w:ilvl w:val="0"/>
                <w:numId w:val="8"/>
              </w:numPr>
              <w:spacing w:after="0" w:line="240" w:lineRule="auto"/>
              <w:ind w:left="470" w:hanging="357"/>
              <w:jc w:val="both"/>
              <w:rPr>
                <w:color w:val="000000" w:themeColor="text1"/>
              </w:rPr>
            </w:pPr>
            <w:r w:rsidRPr="006A02FD">
              <w:rPr>
                <w:color w:val="000000" w:themeColor="text1"/>
              </w:rPr>
              <w:t>размещать свалки;</w:t>
            </w:r>
          </w:p>
          <w:p w:rsidR="009A392B" w:rsidRPr="006A02FD" w:rsidRDefault="009A392B" w:rsidP="006D7C75">
            <w:pPr>
              <w:numPr>
                <w:ilvl w:val="0"/>
                <w:numId w:val="8"/>
              </w:numPr>
              <w:spacing w:after="0" w:line="240" w:lineRule="auto"/>
              <w:ind w:left="470" w:hanging="357"/>
              <w:jc w:val="both"/>
              <w:rPr>
                <w:color w:val="000000" w:themeColor="text1"/>
              </w:rPr>
            </w:pPr>
            <w:r w:rsidRPr="006A02FD">
              <w:rPr>
                <w:color w:val="000000" w:themeColor="text1"/>
              </w:rPr>
              <w:t xml:space="preserve">производить работы ударными механизмами, сбрасывать тяжести массой свыше 5 тонн, производить сброс и слив едких и коррозионных веществ и горюче-смазочных материалов (в охранных зонах подземных </w:t>
            </w:r>
            <w:r w:rsidRPr="006A02FD">
              <w:rPr>
                <w:color w:val="000000" w:themeColor="text1"/>
              </w:rPr>
              <w:lastRenderedPageBreak/>
              <w:t>кабельных линий электропередачи).</w:t>
            </w:r>
          </w:p>
          <w:p w:rsidR="009A392B" w:rsidRPr="006A02FD" w:rsidRDefault="00E85CCA" w:rsidP="00C5318E">
            <w:pPr>
              <w:spacing w:after="0" w:line="240" w:lineRule="auto"/>
              <w:rPr>
                <w:color w:val="000000" w:themeColor="text1"/>
              </w:rPr>
            </w:pPr>
            <w:r w:rsidRPr="006A02FD">
              <w:rPr>
                <w:color w:val="000000" w:themeColor="text1"/>
              </w:rPr>
              <w:t>2.</w:t>
            </w:r>
            <w:r w:rsidR="009A392B" w:rsidRPr="006A02FD">
              <w:rPr>
                <w:color w:val="000000" w:themeColor="text1"/>
              </w:rPr>
              <w:t> В охранных зонах, установленных для объектов электросетевого хозяйства напряжением свыше 1000 вольт, помимо действий, предусмотренных пунктом 1, запрещается:</w:t>
            </w:r>
          </w:p>
          <w:p w:rsidR="009A392B" w:rsidRPr="006A02FD" w:rsidRDefault="009A392B" w:rsidP="006D7C75">
            <w:pPr>
              <w:numPr>
                <w:ilvl w:val="0"/>
                <w:numId w:val="8"/>
              </w:numPr>
              <w:spacing w:after="0" w:line="240" w:lineRule="auto"/>
              <w:ind w:left="470" w:hanging="357"/>
              <w:jc w:val="both"/>
              <w:rPr>
                <w:color w:val="000000" w:themeColor="text1"/>
              </w:rPr>
            </w:pPr>
            <w:r w:rsidRPr="006A02FD">
              <w:rPr>
                <w:color w:val="000000" w:themeColor="text1"/>
              </w:rPr>
              <w:t>складировать или размещать хранилища любых, в том числе горюче-смазочных, материалов;</w:t>
            </w:r>
          </w:p>
          <w:p w:rsidR="009A392B" w:rsidRPr="006A02FD" w:rsidRDefault="009A392B" w:rsidP="006D7C75">
            <w:pPr>
              <w:numPr>
                <w:ilvl w:val="0"/>
                <w:numId w:val="8"/>
              </w:numPr>
              <w:spacing w:after="0" w:line="240" w:lineRule="auto"/>
              <w:ind w:left="470" w:hanging="357"/>
              <w:jc w:val="both"/>
              <w:rPr>
                <w:color w:val="000000" w:themeColor="text1"/>
              </w:rPr>
            </w:pPr>
            <w:r w:rsidRPr="006A02FD">
              <w:rPr>
                <w:color w:val="000000" w:themeColor="text1"/>
              </w:rPr>
              <w:t>размещать детские и спортивные площадки, стадионы, рынки, торговые точки, полевые станы, загоны для скота, гаражи и стоянки всех видов машин и механизмов, проводить любые мероприятия, связанные с большим скоплением людей</w:t>
            </w:r>
            <w:r w:rsidR="00A47362" w:rsidRPr="006A02FD">
              <w:rPr>
                <w:color w:val="000000" w:themeColor="text1"/>
              </w:rPr>
              <w:t>, не занятых выполнением разреше</w:t>
            </w:r>
            <w:r w:rsidRPr="006A02FD">
              <w:rPr>
                <w:color w:val="000000" w:themeColor="text1"/>
              </w:rPr>
              <w:t>нных в установленном порядке работ (в охранных зонах воздушных линий электропередачи);</w:t>
            </w:r>
          </w:p>
          <w:p w:rsidR="009A392B" w:rsidRPr="006A02FD" w:rsidRDefault="00B721B7" w:rsidP="00C5318E">
            <w:pPr>
              <w:spacing w:after="0" w:line="240" w:lineRule="auto"/>
              <w:ind w:left="470"/>
              <w:jc w:val="both"/>
              <w:rPr>
                <w:color w:val="000000" w:themeColor="text1"/>
              </w:rPr>
            </w:pPr>
            <w:r w:rsidRPr="006A02FD">
              <w:rPr>
                <w:color w:val="000000" w:themeColor="text1"/>
              </w:rPr>
              <w:t>(</w:t>
            </w:r>
            <w:r w:rsidR="001B154E" w:rsidRPr="006A02FD">
              <w:rPr>
                <w:color w:val="000000" w:themeColor="text1"/>
              </w:rPr>
              <w:t xml:space="preserve">Подпункт </w:t>
            </w:r>
            <w:r w:rsidRPr="006A02FD">
              <w:rPr>
                <w:color w:val="000000" w:themeColor="text1"/>
              </w:rPr>
              <w:t>в редакции</w:t>
            </w:r>
            <w:r w:rsidR="001B154E" w:rsidRPr="006A02FD">
              <w:rPr>
                <w:color w:val="000000" w:themeColor="text1"/>
              </w:rPr>
              <w:t>, введенной в действие с 6 сентября 2013 года п</w:t>
            </w:r>
            <w:r w:rsidR="009A392B" w:rsidRPr="006A02FD">
              <w:rPr>
                <w:color w:val="000000" w:themeColor="text1"/>
              </w:rPr>
              <w:t>остановле</w:t>
            </w:r>
            <w:r w:rsidR="001B154E" w:rsidRPr="006A02FD">
              <w:rPr>
                <w:color w:val="000000" w:themeColor="text1"/>
              </w:rPr>
              <w:t>нием</w:t>
            </w:r>
            <w:r w:rsidR="009A392B" w:rsidRPr="006A02FD">
              <w:rPr>
                <w:color w:val="000000" w:themeColor="text1"/>
              </w:rPr>
              <w:t xml:space="preserve"> Правитель</w:t>
            </w:r>
            <w:r w:rsidR="00A77D9A" w:rsidRPr="006A02FD">
              <w:rPr>
                <w:color w:val="000000" w:themeColor="text1"/>
              </w:rPr>
              <w:t xml:space="preserve">ства Российской Федерации от 26 августа </w:t>
            </w:r>
            <w:r w:rsidR="009A392B" w:rsidRPr="006A02FD">
              <w:rPr>
                <w:color w:val="000000" w:themeColor="text1"/>
              </w:rPr>
              <w:t>2013</w:t>
            </w:r>
            <w:r w:rsidR="00A77D9A" w:rsidRPr="006A02FD">
              <w:rPr>
                <w:color w:val="000000" w:themeColor="text1"/>
              </w:rPr>
              <w:t xml:space="preserve"> года</w:t>
            </w:r>
            <w:r w:rsidR="009A392B" w:rsidRPr="006A02FD">
              <w:rPr>
                <w:color w:val="000000" w:themeColor="text1"/>
              </w:rPr>
              <w:t xml:space="preserve"> </w:t>
            </w:r>
            <w:r w:rsidR="00A77D9A" w:rsidRPr="006A02FD">
              <w:rPr>
                <w:color w:val="000000" w:themeColor="text1"/>
              </w:rPr>
              <w:t>№</w:t>
            </w:r>
            <w:r w:rsidR="009A392B" w:rsidRPr="006A02FD">
              <w:rPr>
                <w:color w:val="000000" w:themeColor="text1"/>
              </w:rPr>
              <w:t xml:space="preserve"> 736)</w:t>
            </w:r>
          </w:p>
          <w:p w:rsidR="009A392B" w:rsidRPr="006A02FD" w:rsidRDefault="009A392B" w:rsidP="006D7C75">
            <w:pPr>
              <w:numPr>
                <w:ilvl w:val="0"/>
                <w:numId w:val="8"/>
              </w:numPr>
              <w:spacing w:after="0" w:line="240" w:lineRule="auto"/>
              <w:ind w:left="470" w:hanging="357"/>
              <w:jc w:val="both"/>
              <w:rPr>
                <w:color w:val="000000" w:themeColor="text1"/>
              </w:rPr>
            </w:pPr>
            <w:r w:rsidRPr="006A02FD">
              <w:rPr>
                <w:color w:val="000000" w:themeColor="text1"/>
              </w:rPr>
              <w:t>использовать (запускать) любые летательные аппараты, в том числе воздушных змеев, спортивные модели летательных аппаратов (в охранных зонах воздушных линий электропередачи);</w:t>
            </w:r>
          </w:p>
          <w:p w:rsidR="009A392B" w:rsidRPr="006A02FD" w:rsidRDefault="009A392B" w:rsidP="006D7C75">
            <w:pPr>
              <w:numPr>
                <w:ilvl w:val="0"/>
                <w:numId w:val="8"/>
              </w:numPr>
              <w:spacing w:after="0" w:line="240" w:lineRule="auto"/>
              <w:ind w:left="470" w:hanging="357"/>
              <w:jc w:val="both"/>
              <w:rPr>
                <w:color w:val="000000" w:themeColor="text1"/>
              </w:rPr>
            </w:pPr>
            <w:r w:rsidRPr="006A02FD">
              <w:rPr>
                <w:color w:val="000000" w:themeColor="text1"/>
              </w:rPr>
              <w:t>бросать якоря с судов и осуществлять их проход с отданными якорями, цепями, лотами, волокушами и тралами (в охранных зонах подводных кабельных линий электропередачи);</w:t>
            </w:r>
          </w:p>
          <w:p w:rsidR="009A392B" w:rsidRPr="006A02FD" w:rsidRDefault="009A392B" w:rsidP="006D7C75">
            <w:pPr>
              <w:numPr>
                <w:ilvl w:val="0"/>
                <w:numId w:val="8"/>
              </w:numPr>
              <w:spacing w:after="0" w:line="240" w:lineRule="auto"/>
              <w:ind w:left="470" w:hanging="357"/>
              <w:jc w:val="both"/>
              <w:rPr>
                <w:color w:val="000000" w:themeColor="text1"/>
              </w:rPr>
            </w:pPr>
            <w:r w:rsidRPr="006A02FD">
              <w:rPr>
                <w:color w:val="000000" w:themeColor="text1"/>
              </w:rPr>
              <w:t>осуществлять проход судов с поднятыми стрелами кранов и других механизмов (в охранных зонах воздушных линий электропередачи).</w:t>
            </w:r>
          </w:p>
          <w:p w:rsidR="009A392B" w:rsidRPr="006A02FD" w:rsidRDefault="00E85CCA" w:rsidP="00C5318E">
            <w:pPr>
              <w:spacing w:after="0" w:line="240" w:lineRule="auto"/>
              <w:rPr>
                <w:color w:val="000000" w:themeColor="text1"/>
              </w:rPr>
            </w:pPr>
            <w:r w:rsidRPr="006A02FD">
              <w:rPr>
                <w:color w:val="000000" w:themeColor="text1"/>
              </w:rPr>
              <w:t>3.</w:t>
            </w:r>
            <w:r w:rsidR="009A392B" w:rsidRPr="006A02FD">
              <w:rPr>
                <w:color w:val="000000" w:themeColor="text1"/>
              </w:rPr>
              <w:t> В пределах охранных зон без письменного решения о согласовании сетевых организаций юридическим и физическим лицам запрещаются:</w:t>
            </w:r>
          </w:p>
          <w:p w:rsidR="009A392B" w:rsidRPr="006A02FD" w:rsidRDefault="009A392B" w:rsidP="006D7C75">
            <w:pPr>
              <w:numPr>
                <w:ilvl w:val="0"/>
                <w:numId w:val="8"/>
              </w:numPr>
              <w:spacing w:after="0" w:line="240" w:lineRule="auto"/>
              <w:ind w:left="470" w:hanging="357"/>
              <w:jc w:val="both"/>
              <w:rPr>
                <w:color w:val="000000" w:themeColor="text1"/>
              </w:rPr>
            </w:pPr>
            <w:r w:rsidRPr="006A02FD">
              <w:rPr>
                <w:color w:val="000000" w:themeColor="text1"/>
              </w:rPr>
              <w:t>строительство, капитальный ремонт, реконструкция или снос зданий и сооружений;</w:t>
            </w:r>
          </w:p>
          <w:p w:rsidR="009A392B" w:rsidRPr="006A02FD" w:rsidRDefault="009A392B" w:rsidP="006D7C75">
            <w:pPr>
              <w:numPr>
                <w:ilvl w:val="0"/>
                <w:numId w:val="8"/>
              </w:numPr>
              <w:spacing w:after="0" w:line="240" w:lineRule="auto"/>
              <w:ind w:left="470" w:hanging="357"/>
              <w:jc w:val="both"/>
              <w:rPr>
                <w:color w:val="000000" w:themeColor="text1"/>
              </w:rPr>
            </w:pPr>
            <w:r w:rsidRPr="006A02FD">
              <w:rPr>
                <w:color w:val="000000" w:themeColor="text1"/>
              </w:rPr>
              <w:t>горные, взрывные, мелиоративные работы, в том числе связанные с временным затоплением земель;</w:t>
            </w:r>
          </w:p>
          <w:p w:rsidR="009A392B" w:rsidRPr="006A02FD" w:rsidRDefault="009A392B" w:rsidP="006D7C75">
            <w:pPr>
              <w:numPr>
                <w:ilvl w:val="0"/>
                <w:numId w:val="8"/>
              </w:numPr>
              <w:spacing w:after="0" w:line="240" w:lineRule="auto"/>
              <w:ind w:left="470" w:hanging="357"/>
              <w:jc w:val="both"/>
              <w:rPr>
                <w:color w:val="000000" w:themeColor="text1"/>
              </w:rPr>
            </w:pPr>
            <w:r w:rsidRPr="006A02FD">
              <w:rPr>
                <w:color w:val="000000" w:themeColor="text1"/>
              </w:rPr>
              <w:t>посадка и вырубка деревьев и кустарников;</w:t>
            </w:r>
          </w:p>
          <w:p w:rsidR="009A392B" w:rsidRPr="006A02FD" w:rsidRDefault="009A392B" w:rsidP="006D7C75">
            <w:pPr>
              <w:numPr>
                <w:ilvl w:val="0"/>
                <w:numId w:val="8"/>
              </w:numPr>
              <w:spacing w:after="0" w:line="240" w:lineRule="auto"/>
              <w:ind w:left="470" w:hanging="357"/>
              <w:jc w:val="both"/>
              <w:rPr>
                <w:color w:val="000000" w:themeColor="text1"/>
              </w:rPr>
            </w:pPr>
            <w:r w:rsidRPr="006A02FD">
              <w:rPr>
                <w:color w:val="000000" w:themeColor="text1"/>
              </w:rPr>
              <w:t>дноуглубительные, землечерпальные и погрузочно-разгрузочные работы, добыча рыбы, других водных животных и растений придонными орудиями лова, устройство водопоев, колка и заготовка льда (в охранных зонах подводных кабельных линий электропередачи);</w:t>
            </w:r>
          </w:p>
          <w:p w:rsidR="009A392B" w:rsidRPr="006A02FD" w:rsidRDefault="009A392B" w:rsidP="006D7C75">
            <w:pPr>
              <w:numPr>
                <w:ilvl w:val="0"/>
                <w:numId w:val="8"/>
              </w:numPr>
              <w:spacing w:after="0" w:line="240" w:lineRule="auto"/>
              <w:ind w:left="470" w:hanging="357"/>
              <w:jc w:val="both"/>
              <w:rPr>
                <w:color w:val="000000" w:themeColor="text1"/>
              </w:rPr>
            </w:pPr>
            <w:r w:rsidRPr="006A02FD">
              <w:rPr>
                <w:color w:val="000000" w:themeColor="text1"/>
              </w:rPr>
              <w:t>проход судов, у которых расстояние по вертикали от верхнего крайнего габарита с грузом или без груза до нижней точки провеса проводов переходов воздушных л</w:t>
            </w:r>
            <w:r w:rsidR="00A47362" w:rsidRPr="006A02FD">
              <w:rPr>
                <w:color w:val="000000" w:themeColor="text1"/>
              </w:rPr>
              <w:t>иний электропередачи через водое</w:t>
            </w:r>
            <w:r w:rsidRPr="006A02FD">
              <w:rPr>
                <w:color w:val="000000" w:themeColor="text1"/>
              </w:rPr>
              <w:t>мы менее минимально допустимо</w:t>
            </w:r>
            <w:r w:rsidR="00A47362" w:rsidRPr="006A02FD">
              <w:rPr>
                <w:color w:val="000000" w:themeColor="text1"/>
              </w:rPr>
              <w:t>го расстояния, в том числе с уче</w:t>
            </w:r>
            <w:r w:rsidRPr="006A02FD">
              <w:rPr>
                <w:color w:val="000000" w:themeColor="text1"/>
              </w:rPr>
              <w:t>том максимального уровня подъёма воды при паводке;</w:t>
            </w:r>
          </w:p>
          <w:p w:rsidR="009A392B" w:rsidRPr="006A02FD" w:rsidRDefault="009A392B" w:rsidP="006D7C75">
            <w:pPr>
              <w:numPr>
                <w:ilvl w:val="0"/>
                <w:numId w:val="8"/>
              </w:numPr>
              <w:spacing w:after="0" w:line="240" w:lineRule="auto"/>
              <w:ind w:left="470" w:hanging="357"/>
              <w:jc w:val="both"/>
              <w:rPr>
                <w:color w:val="000000" w:themeColor="text1"/>
              </w:rPr>
            </w:pPr>
            <w:r w:rsidRPr="006A02FD">
              <w:rPr>
                <w:color w:val="000000" w:themeColor="text1"/>
              </w:rPr>
              <w:t>проезд машин и механизмов, имеющих общую высоту с грузом или без груза от поверхности дороги более 4,5 метра (в охранных зонах воздушных линий электропередачи);</w:t>
            </w:r>
          </w:p>
          <w:p w:rsidR="009A392B" w:rsidRPr="006A02FD" w:rsidRDefault="009A392B" w:rsidP="006D7C75">
            <w:pPr>
              <w:numPr>
                <w:ilvl w:val="0"/>
                <w:numId w:val="8"/>
              </w:numPr>
              <w:spacing w:after="0" w:line="240" w:lineRule="auto"/>
              <w:ind w:left="470" w:hanging="357"/>
              <w:jc w:val="both"/>
              <w:rPr>
                <w:color w:val="000000" w:themeColor="text1"/>
              </w:rPr>
            </w:pPr>
            <w:r w:rsidRPr="006A02FD">
              <w:rPr>
                <w:color w:val="000000" w:themeColor="text1"/>
              </w:rPr>
              <w:t>земляные работы на глубине более 0,3 метра (на вспахиваемых землях на глубине более 0,45 метра), а также планировка грунта (в охранных зонах подземных кабельных линий электропередачи);</w:t>
            </w:r>
          </w:p>
          <w:p w:rsidR="009A392B" w:rsidRPr="006A02FD" w:rsidRDefault="009A392B" w:rsidP="006D7C75">
            <w:pPr>
              <w:numPr>
                <w:ilvl w:val="0"/>
                <w:numId w:val="8"/>
              </w:numPr>
              <w:spacing w:after="0" w:line="240" w:lineRule="auto"/>
              <w:ind w:left="470" w:hanging="357"/>
              <w:jc w:val="both"/>
              <w:rPr>
                <w:color w:val="000000" w:themeColor="text1"/>
              </w:rPr>
            </w:pPr>
            <w:r w:rsidRPr="006A02FD">
              <w:rPr>
                <w:color w:val="000000" w:themeColor="text1"/>
              </w:rPr>
              <w:t>полив сельскохозяйственных культур в случае, если высота струи воды может составить свыше 3 метров (в охранных зонах воздушных линий электропередачи);</w:t>
            </w:r>
          </w:p>
          <w:p w:rsidR="009A392B" w:rsidRPr="006A02FD" w:rsidRDefault="009A392B" w:rsidP="006D7C75">
            <w:pPr>
              <w:numPr>
                <w:ilvl w:val="0"/>
                <w:numId w:val="8"/>
              </w:numPr>
              <w:spacing w:after="0" w:line="240" w:lineRule="auto"/>
              <w:ind w:left="470" w:hanging="357"/>
              <w:jc w:val="both"/>
              <w:rPr>
                <w:color w:val="000000" w:themeColor="text1"/>
              </w:rPr>
            </w:pPr>
            <w:r w:rsidRPr="006A02FD">
              <w:rPr>
                <w:color w:val="000000" w:themeColor="text1"/>
              </w:rPr>
              <w:t xml:space="preserve">полевые сельскохозяйственные работы с применением сельскохозяйственных машин и оборудования высотой более 4 метров (в охранных зонах воздушных линий электропередачи) или полевые </w:t>
            </w:r>
            <w:r w:rsidRPr="006A02FD">
              <w:rPr>
                <w:color w:val="000000" w:themeColor="text1"/>
              </w:rPr>
              <w:lastRenderedPageBreak/>
              <w:t>сельскохозяйственные работы, связанные с вспашкой земли (в охранных зонах кабельных линий электропередачи).</w:t>
            </w:r>
          </w:p>
          <w:p w:rsidR="009A392B" w:rsidRPr="006A02FD" w:rsidRDefault="00E85CCA" w:rsidP="00C5318E">
            <w:pPr>
              <w:spacing w:after="0" w:line="240" w:lineRule="auto"/>
              <w:rPr>
                <w:color w:val="000000" w:themeColor="text1"/>
              </w:rPr>
            </w:pPr>
            <w:r w:rsidRPr="006A02FD">
              <w:rPr>
                <w:color w:val="000000" w:themeColor="text1"/>
              </w:rPr>
              <w:t>4.</w:t>
            </w:r>
            <w:r w:rsidR="009A392B" w:rsidRPr="006A02FD">
              <w:rPr>
                <w:color w:val="000000" w:themeColor="text1"/>
              </w:rPr>
              <w:t> В охранных зонах, установленных для объектов электросетевого хозяйства напряжением до 1000 вольт, помимо действий, предусмотренных пунктом 3, без письменного решения о согласовании сетевых организаций запрещается:</w:t>
            </w:r>
          </w:p>
          <w:p w:rsidR="009A392B" w:rsidRPr="006A02FD" w:rsidRDefault="009A392B" w:rsidP="006D7C75">
            <w:pPr>
              <w:numPr>
                <w:ilvl w:val="0"/>
                <w:numId w:val="8"/>
              </w:numPr>
              <w:spacing w:after="0" w:line="240" w:lineRule="auto"/>
              <w:ind w:left="470" w:hanging="357"/>
              <w:jc w:val="both"/>
              <w:rPr>
                <w:color w:val="000000" w:themeColor="text1"/>
              </w:rPr>
            </w:pPr>
            <w:r w:rsidRPr="006A02FD">
              <w:rPr>
                <w:color w:val="000000" w:themeColor="text1"/>
              </w:rPr>
              <w:t>размещать детские и спортивные площадки, стадионы, рынки, торговые точки, полевые станы, загоны для скота, гаражи и стоянки всех видов машин и механизмов, садовые, огородные и дачные земельные участки, объекты садоводческих, огороднических или дачных некоммерческих объединений, объекты жилищного строительства, в том числе индивидуального (в охранных зонах воздушных линий электропередачи);</w:t>
            </w:r>
          </w:p>
          <w:p w:rsidR="009A392B" w:rsidRPr="006A02FD" w:rsidRDefault="00B721B7" w:rsidP="00C5318E">
            <w:pPr>
              <w:spacing w:after="0" w:line="240" w:lineRule="auto"/>
              <w:ind w:left="470"/>
              <w:jc w:val="both"/>
              <w:rPr>
                <w:color w:val="000000" w:themeColor="text1"/>
              </w:rPr>
            </w:pPr>
            <w:r w:rsidRPr="006A02FD">
              <w:rPr>
                <w:color w:val="000000" w:themeColor="text1"/>
              </w:rPr>
              <w:t>(</w:t>
            </w:r>
            <w:r w:rsidR="00C85D07" w:rsidRPr="006A02FD">
              <w:rPr>
                <w:color w:val="000000" w:themeColor="text1"/>
              </w:rPr>
              <w:t>Подпункт в редакции, введенной в действие с 6 сентября 2013 года постановлением Правительства Российской Федерации от 26 августа 2013 года № 736; в редакции, введенной в действие с 1 января 2019 года постановлением Правительства Российской Федерации от 21 декабря 2018 года № 1622</w:t>
            </w:r>
            <w:r w:rsidR="009A392B" w:rsidRPr="006A02FD">
              <w:rPr>
                <w:color w:val="000000" w:themeColor="text1"/>
              </w:rPr>
              <w:t>)</w:t>
            </w:r>
          </w:p>
          <w:p w:rsidR="009A392B" w:rsidRPr="006A02FD" w:rsidRDefault="009A392B" w:rsidP="006D7C75">
            <w:pPr>
              <w:numPr>
                <w:ilvl w:val="0"/>
                <w:numId w:val="8"/>
              </w:numPr>
              <w:spacing w:after="0" w:line="240" w:lineRule="auto"/>
              <w:ind w:left="470" w:hanging="357"/>
              <w:jc w:val="both"/>
              <w:rPr>
                <w:color w:val="000000" w:themeColor="text1"/>
              </w:rPr>
            </w:pPr>
            <w:r w:rsidRPr="006A02FD">
              <w:rPr>
                <w:color w:val="000000" w:themeColor="text1"/>
              </w:rPr>
              <w:t>складировать или размещать хранилища любых, в том числе горюче-смазочных, материалов;</w:t>
            </w:r>
          </w:p>
          <w:p w:rsidR="009A392B" w:rsidRPr="006A02FD" w:rsidRDefault="009A392B" w:rsidP="006D7C75">
            <w:pPr>
              <w:numPr>
                <w:ilvl w:val="0"/>
                <w:numId w:val="8"/>
              </w:numPr>
              <w:spacing w:after="0" w:line="240" w:lineRule="auto"/>
              <w:ind w:left="470" w:hanging="357"/>
              <w:jc w:val="both"/>
              <w:rPr>
                <w:color w:val="000000" w:themeColor="text1"/>
              </w:rPr>
            </w:pPr>
            <w:r w:rsidRPr="006A02FD">
              <w:rPr>
                <w:color w:val="000000" w:themeColor="text1"/>
              </w:rPr>
              <w:t>устраивать причалы для стоянки судов, барж и плавучих кранов, бросать якоря с судов и осуществлять их проход с отданными якорями, цепями, лотами, волокушами и тралами (в охранных зонах подводных кабельных линий электропередачи).</w:t>
            </w:r>
          </w:p>
        </w:tc>
      </w:tr>
    </w:tbl>
    <w:p w:rsidR="009A392B" w:rsidRPr="00255B5B" w:rsidRDefault="009A392B" w:rsidP="009A392B">
      <w:pPr>
        <w:pStyle w:val="aff"/>
        <w:spacing w:before="120" w:line="240" w:lineRule="auto"/>
        <w:rPr>
          <w:color w:val="000000" w:themeColor="text1"/>
          <w:sz w:val="28"/>
          <w:szCs w:val="28"/>
        </w:rPr>
      </w:pPr>
      <w:r w:rsidRPr="00255B5B">
        <w:rPr>
          <w:color w:val="000000" w:themeColor="text1"/>
          <w:sz w:val="28"/>
          <w:szCs w:val="28"/>
        </w:rPr>
        <w:lastRenderedPageBreak/>
        <w:t xml:space="preserve">На территории </w:t>
      </w:r>
      <w:r w:rsidR="00F809D7">
        <w:rPr>
          <w:color w:val="000000" w:themeColor="text1"/>
          <w:sz w:val="28"/>
          <w:szCs w:val="28"/>
        </w:rPr>
        <w:t>Аксенихинского</w:t>
      </w:r>
      <w:r w:rsidR="00255B5B" w:rsidRPr="00255B5B">
        <w:rPr>
          <w:color w:val="000000" w:themeColor="text1"/>
          <w:sz w:val="28"/>
          <w:szCs w:val="28"/>
        </w:rPr>
        <w:t xml:space="preserve"> сельсовета</w:t>
      </w:r>
      <w:r w:rsidRPr="00255B5B">
        <w:rPr>
          <w:color w:val="000000" w:themeColor="text1"/>
          <w:sz w:val="28"/>
          <w:szCs w:val="28"/>
        </w:rPr>
        <w:t xml:space="preserve"> проходят охранные зоны линий электропередач</w:t>
      </w:r>
      <w:r w:rsidR="006B1498" w:rsidRPr="00255B5B">
        <w:rPr>
          <w:color w:val="000000" w:themeColor="text1"/>
          <w:sz w:val="28"/>
          <w:szCs w:val="28"/>
        </w:rPr>
        <w:t>и</w:t>
      </w:r>
      <w:r w:rsidRPr="00255B5B">
        <w:rPr>
          <w:color w:val="000000" w:themeColor="text1"/>
          <w:sz w:val="28"/>
          <w:szCs w:val="28"/>
        </w:rPr>
        <w:t>. Охранная зоны элек</w:t>
      </w:r>
      <w:r w:rsidR="00E317C8">
        <w:rPr>
          <w:color w:val="000000" w:themeColor="text1"/>
          <w:sz w:val="28"/>
          <w:szCs w:val="28"/>
        </w:rPr>
        <w:t>трических сетей составляет ВЛ 110 кВ – 20</w:t>
      </w:r>
      <w:r w:rsidRPr="00255B5B">
        <w:rPr>
          <w:color w:val="000000" w:themeColor="text1"/>
          <w:sz w:val="28"/>
          <w:szCs w:val="28"/>
        </w:rPr>
        <w:t xml:space="preserve"> метров, </w:t>
      </w:r>
      <w:r w:rsidR="00255B5B" w:rsidRPr="00255B5B">
        <w:rPr>
          <w:color w:val="000000" w:themeColor="text1"/>
          <w:sz w:val="28"/>
          <w:szCs w:val="28"/>
        </w:rPr>
        <w:t>ВЛ 10 кВ – 10 метров</w:t>
      </w:r>
      <w:r w:rsidRPr="00255B5B">
        <w:rPr>
          <w:color w:val="000000" w:themeColor="text1"/>
          <w:sz w:val="28"/>
          <w:szCs w:val="28"/>
        </w:rPr>
        <w:t>.</w:t>
      </w:r>
    </w:p>
    <w:p w:rsidR="006A02FD" w:rsidRPr="00A029DE" w:rsidRDefault="006A02FD" w:rsidP="006A02FD">
      <w:pPr>
        <w:pStyle w:val="aff"/>
        <w:spacing w:line="240" w:lineRule="auto"/>
        <w:rPr>
          <w:sz w:val="28"/>
          <w:szCs w:val="28"/>
        </w:rPr>
      </w:pPr>
      <w:r>
        <w:rPr>
          <w:sz w:val="28"/>
          <w:szCs w:val="28"/>
        </w:rPr>
        <w:t>В</w:t>
      </w:r>
      <w:r w:rsidRPr="00A029DE">
        <w:rPr>
          <w:sz w:val="28"/>
          <w:szCs w:val="28"/>
        </w:rPr>
        <w:t xml:space="preserve"> соответствии с Постановлением Правительства </w:t>
      </w:r>
      <w:r>
        <w:rPr>
          <w:sz w:val="28"/>
          <w:szCs w:val="28"/>
        </w:rPr>
        <w:t xml:space="preserve">Российской Федерации </w:t>
      </w:r>
      <w:r w:rsidRPr="00A029DE">
        <w:rPr>
          <w:sz w:val="28"/>
          <w:szCs w:val="28"/>
        </w:rPr>
        <w:t xml:space="preserve">от 09.06.1995 № 578 «Об утверждении Правил охраны линий и сооружений связи Российской Федерации» устанавливаются охранные зоны с особыми условиями использования: для подземных кабельных и для воздушных линий связи и линий радиофикации, расположенных вне населённых пунктов на безлесных участках </w:t>
      </w:r>
      <w:r>
        <w:rPr>
          <w:sz w:val="28"/>
          <w:szCs w:val="28"/>
        </w:rPr>
        <w:t>–</w:t>
      </w:r>
      <w:r w:rsidRPr="00A029DE">
        <w:rPr>
          <w:sz w:val="28"/>
          <w:szCs w:val="28"/>
        </w:rPr>
        <w:t xml:space="preserve"> в виде участков земли вдоль этих линий, определяемых параллельными прямыми, отстоящими от трассы подземного кабеля связи или от крайних проводов воздушных линий связи и линий радиофикации не менее чем на 2 метра с каждой стороны.</w:t>
      </w:r>
    </w:p>
    <w:p w:rsidR="006A02FD" w:rsidRPr="00A029DE" w:rsidRDefault="006A02FD" w:rsidP="006A02FD">
      <w:pPr>
        <w:pStyle w:val="aff"/>
        <w:spacing w:line="240" w:lineRule="auto"/>
        <w:rPr>
          <w:sz w:val="28"/>
          <w:szCs w:val="28"/>
        </w:rPr>
      </w:pPr>
      <w:r w:rsidRPr="00A029DE">
        <w:rPr>
          <w:sz w:val="28"/>
          <w:szCs w:val="28"/>
        </w:rPr>
        <w:t>В населённых пунктах прохождение трасс подземных кабельных линий связи определяется по табличкам на зданиях, опорах воздушных линий связи, линий электропередач, ограждениях, а также по технической документации. Границы охранных зон на трассах подземных кабельных линий связи определяются владельцами или предприятиями, эксплуатирующими эти линии.</w:t>
      </w:r>
    </w:p>
    <w:p w:rsidR="006A02FD" w:rsidRPr="00A029DE" w:rsidRDefault="006A02FD" w:rsidP="006A02FD">
      <w:pPr>
        <w:pStyle w:val="aff"/>
        <w:spacing w:line="240" w:lineRule="auto"/>
        <w:rPr>
          <w:sz w:val="28"/>
          <w:szCs w:val="28"/>
        </w:rPr>
      </w:pPr>
      <w:r w:rsidRPr="00A029DE">
        <w:rPr>
          <w:sz w:val="28"/>
          <w:szCs w:val="28"/>
        </w:rPr>
        <w:t>Минимально допустимые расстояния (разрывы) между сооружениями связи и радиофикации и другими сооружениями определяются правилами возведения соответствующих сооружений и не должны допускать механического и электрического воздействия на сооружения связи.</w:t>
      </w:r>
    </w:p>
    <w:p w:rsidR="006A02FD" w:rsidRPr="00A029DE" w:rsidRDefault="006A02FD" w:rsidP="006A02FD">
      <w:pPr>
        <w:pStyle w:val="aff"/>
        <w:spacing w:line="240" w:lineRule="auto"/>
        <w:rPr>
          <w:sz w:val="28"/>
          <w:szCs w:val="28"/>
        </w:rPr>
      </w:pPr>
      <w:r w:rsidRPr="00A029DE">
        <w:rPr>
          <w:sz w:val="28"/>
          <w:szCs w:val="28"/>
        </w:rPr>
        <w:t xml:space="preserve">Охранные зоны на трассах кабельных и воздушных линий связи и линий радиофикации в полосе отвода автомобильных дорог могут использоваться </w:t>
      </w:r>
      <w:r w:rsidRPr="00A029DE">
        <w:rPr>
          <w:sz w:val="28"/>
          <w:szCs w:val="28"/>
        </w:rPr>
        <w:lastRenderedPageBreak/>
        <w:t>предприятиями автомобильного транспорта для их нужд без согласования с предприятиями, в ведении которых находятся эти линии связи, если это не связано с механическим и электрическим воздействием на сооружения линий связи, при условии обязательного обеспечения сохранности линий связи и линий радиофикации.</w:t>
      </w:r>
    </w:p>
    <w:p w:rsidR="006A02FD" w:rsidRDefault="006A02FD" w:rsidP="006A02FD">
      <w:pPr>
        <w:pStyle w:val="aff"/>
        <w:spacing w:line="240" w:lineRule="auto"/>
        <w:rPr>
          <w:sz w:val="28"/>
          <w:szCs w:val="28"/>
        </w:rPr>
      </w:pPr>
      <w:r w:rsidRPr="00A029DE">
        <w:rPr>
          <w:sz w:val="28"/>
          <w:szCs w:val="28"/>
        </w:rPr>
        <w:t>В случае если трассы действующих кабельных и воздушных линий связи и линий радиофикации проходят по территориям заповедников, лесов первой группы и другим особо охраняемым территориям, допускается создание просек только при отсутствии снижения функционального значения особо охраняемых участков (места кормёжки редких и исчезающих видов животных, нерестилища ценных пород рыб и т.д.).</w:t>
      </w:r>
    </w:p>
    <w:p w:rsidR="00255B5B" w:rsidRPr="00255B5B" w:rsidRDefault="00255B5B" w:rsidP="00E317C8">
      <w:pPr>
        <w:pStyle w:val="af3"/>
        <w:keepNext/>
        <w:numPr>
          <w:ilvl w:val="2"/>
          <w:numId w:val="49"/>
        </w:numPr>
        <w:spacing w:before="360" w:after="240" w:line="240" w:lineRule="auto"/>
        <w:ind w:left="1225" w:hanging="505"/>
        <w:jc w:val="center"/>
        <w:outlineLvl w:val="2"/>
        <w:rPr>
          <w:b/>
          <w:sz w:val="28"/>
          <w:szCs w:val="28"/>
        </w:rPr>
      </w:pPr>
      <w:bookmarkStart w:id="307" w:name="_Toc75786846"/>
      <w:r w:rsidRPr="00255B5B">
        <w:rPr>
          <w:b/>
          <w:sz w:val="28"/>
          <w:szCs w:val="28"/>
        </w:rPr>
        <w:t>Санитарно-защитные зоны предприятий, сооружений и иных объектов</w:t>
      </w:r>
      <w:bookmarkEnd w:id="307"/>
    </w:p>
    <w:p w:rsidR="00255B5B" w:rsidRDefault="00255B5B" w:rsidP="00255B5B">
      <w:pPr>
        <w:pStyle w:val="aff"/>
        <w:spacing w:line="240" w:lineRule="auto"/>
        <w:rPr>
          <w:color w:val="000000" w:themeColor="text1"/>
          <w:sz w:val="28"/>
          <w:szCs w:val="28"/>
        </w:rPr>
      </w:pPr>
      <w:r w:rsidRPr="00537B24">
        <w:rPr>
          <w:color w:val="000000" w:themeColor="text1"/>
          <w:sz w:val="28"/>
          <w:szCs w:val="28"/>
        </w:rPr>
        <w:t>Основные требования по организации и режимы использования территорий санитарно-защитных зон определены в СанПиН 2.2.1/2.1.1.1200-03 «Санитарно-защитные зоны и санитарная классификация предприятий, сооружений и иных объектов. Новая редакция»</w:t>
      </w:r>
      <w:r>
        <w:rPr>
          <w:color w:val="000000" w:themeColor="text1"/>
          <w:sz w:val="28"/>
          <w:szCs w:val="28"/>
        </w:rPr>
        <w:t xml:space="preserve"> (с Изменениями № 1, 2, 3).</w:t>
      </w:r>
    </w:p>
    <w:p w:rsidR="00255B5B" w:rsidRPr="00537B24" w:rsidRDefault="00255B5B" w:rsidP="00255B5B">
      <w:pPr>
        <w:pStyle w:val="aff"/>
        <w:spacing w:line="240" w:lineRule="auto"/>
        <w:rPr>
          <w:color w:val="000000" w:themeColor="text1"/>
          <w:sz w:val="28"/>
          <w:szCs w:val="28"/>
        </w:rPr>
      </w:pPr>
      <w:r w:rsidRPr="00537B24">
        <w:rPr>
          <w:color w:val="000000" w:themeColor="text1"/>
          <w:sz w:val="28"/>
          <w:szCs w:val="28"/>
        </w:rPr>
        <w:t>Санитарно-защитная зона является обязательным элементом промышленного предприятия и объекта, являющегося источником химического, биологического или физического воздействия. Уровень загрязнения или уровень воздействия в ней выше нормативов, принятых для селитебных территорий. Предоставление земельных участков в границах санитарно-защитных зон производится при наличии заключения территориальных органов Госсанэпиднадзора об отсутствии нарушений санитарных норм и правил.</w:t>
      </w:r>
    </w:p>
    <w:p w:rsidR="00255B5B" w:rsidRPr="00537B24" w:rsidRDefault="00255B5B" w:rsidP="00255B5B">
      <w:pPr>
        <w:pStyle w:val="aff"/>
        <w:spacing w:line="240" w:lineRule="auto"/>
        <w:rPr>
          <w:color w:val="000000" w:themeColor="text1"/>
          <w:sz w:val="28"/>
          <w:szCs w:val="28"/>
        </w:rPr>
      </w:pPr>
      <w:r w:rsidRPr="00537B24">
        <w:rPr>
          <w:color w:val="000000" w:themeColor="text1"/>
          <w:sz w:val="28"/>
          <w:szCs w:val="28"/>
        </w:rPr>
        <w:t>Достаточность ширины санитарно-защитной зоны должна быть подтверждена выполненными по согласованным и утверждённым в установленном порядке методам расчёта рассеивания выбросов в атмосфере для всех загрязняющих веществ, распространения шума, вибрации и электромагнитных полей с учётом фонового загрязнения среды обитания по каждому из факторов за счёт вклада действующих, намеченных к строительству или проектируемых предприятий.</w:t>
      </w:r>
    </w:p>
    <w:p w:rsidR="00255B5B" w:rsidRPr="00537B24" w:rsidRDefault="00255B5B" w:rsidP="00255B5B">
      <w:pPr>
        <w:pStyle w:val="aff"/>
        <w:spacing w:line="240" w:lineRule="auto"/>
        <w:rPr>
          <w:color w:val="000000" w:themeColor="text1"/>
          <w:sz w:val="28"/>
          <w:szCs w:val="28"/>
        </w:rPr>
      </w:pPr>
      <w:r w:rsidRPr="00537B24">
        <w:rPr>
          <w:color w:val="000000" w:themeColor="text1"/>
          <w:sz w:val="28"/>
          <w:szCs w:val="28"/>
        </w:rPr>
        <w:t>Ограничения градостроительной деятельности, связанные с санитарно-защитными зонами, носят временный характер и подлежат корректировке в системе градостроительного и санитарно-гигиенического мониторинга.</w:t>
      </w:r>
    </w:p>
    <w:p w:rsidR="00255B5B" w:rsidRDefault="00655F7E" w:rsidP="00255B5B">
      <w:pPr>
        <w:pStyle w:val="a7"/>
        <w:keepNext/>
        <w:spacing w:after="0"/>
        <w:jc w:val="both"/>
        <w:rPr>
          <w:color w:val="000000" w:themeColor="text1"/>
          <w:sz w:val="24"/>
          <w:szCs w:val="24"/>
        </w:rPr>
      </w:pPr>
      <w:r w:rsidRPr="00655F7E">
        <w:rPr>
          <w:color w:val="000000" w:themeColor="text1"/>
          <w:sz w:val="24"/>
          <w:szCs w:val="24"/>
        </w:rPr>
        <w:t>Таблица 27</w:t>
      </w:r>
      <w:r w:rsidR="00255B5B" w:rsidRPr="00EA4A33">
        <w:rPr>
          <w:color w:val="000000" w:themeColor="text1"/>
          <w:sz w:val="24"/>
          <w:szCs w:val="24"/>
        </w:rPr>
        <w:t xml:space="preserve"> </w:t>
      </w:r>
      <w:r w:rsidR="00255B5B">
        <w:rPr>
          <w:color w:val="000000" w:themeColor="text1"/>
          <w:sz w:val="24"/>
          <w:szCs w:val="24"/>
        </w:rPr>
        <w:t>–</w:t>
      </w:r>
      <w:r w:rsidR="00255B5B" w:rsidRPr="00537B24">
        <w:rPr>
          <w:color w:val="000000" w:themeColor="text1"/>
          <w:sz w:val="24"/>
          <w:szCs w:val="24"/>
        </w:rPr>
        <w:t xml:space="preserve"> Основные требования по организации и режимы использования территорий санитарно-защитных зон</w:t>
      </w:r>
    </w:p>
    <w:p w:rsidR="007222A8" w:rsidRDefault="007222A8" w:rsidP="007222A8"/>
    <w:p w:rsidR="007222A8" w:rsidRPr="007222A8" w:rsidRDefault="007222A8" w:rsidP="007222A8"/>
    <w:tbl>
      <w:tblPr>
        <w:tblW w:w="4948"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02"/>
        <w:gridCol w:w="4912"/>
      </w:tblGrid>
      <w:tr w:rsidR="005C6290" w:rsidRPr="00066D4C" w:rsidTr="00A53ED6">
        <w:trPr>
          <w:tblHeader/>
        </w:trPr>
        <w:tc>
          <w:tcPr>
            <w:tcW w:w="2619" w:type="pct"/>
            <w:vAlign w:val="center"/>
          </w:tcPr>
          <w:p w:rsidR="005C6290" w:rsidRPr="00537B24" w:rsidRDefault="005C6290" w:rsidP="00A53ED6">
            <w:pPr>
              <w:pStyle w:val="113"/>
              <w:rPr>
                <w:b/>
                <w:color w:val="000000" w:themeColor="text1"/>
                <w:sz w:val="24"/>
                <w:szCs w:val="24"/>
              </w:rPr>
            </w:pPr>
            <w:r w:rsidRPr="00537B24">
              <w:rPr>
                <w:b/>
                <w:color w:val="000000" w:themeColor="text1"/>
                <w:sz w:val="24"/>
                <w:szCs w:val="24"/>
              </w:rPr>
              <w:lastRenderedPageBreak/>
              <w:t>Допускается размещать в границах санитарно-защитной зоны промышленного объекта или производства здания и сооружения для обслуживания работников указанного объекта и для обеспечения деятельности промышленного объекта (производства):</w:t>
            </w:r>
          </w:p>
        </w:tc>
        <w:tc>
          <w:tcPr>
            <w:tcW w:w="2381" w:type="pct"/>
            <w:vAlign w:val="center"/>
          </w:tcPr>
          <w:p w:rsidR="005C6290" w:rsidRPr="00537B24" w:rsidRDefault="005C6290" w:rsidP="00A53ED6">
            <w:pPr>
              <w:pStyle w:val="113"/>
              <w:rPr>
                <w:b/>
                <w:color w:val="000000" w:themeColor="text1"/>
                <w:sz w:val="24"/>
                <w:szCs w:val="24"/>
              </w:rPr>
            </w:pPr>
            <w:r w:rsidRPr="00537B24">
              <w:rPr>
                <w:b/>
                <w:color w:val="000000" w:themeColor="text1"/>
                <w:sz w:val="24"/>
                <w:szCs w:val="24"/>
              </w:rPr>
              <w:t>В санитарно-защитной зоне не допускается размещать</w:t>
            </w:r>
          </w:p>
        </w:tc>
      </w:tr>
      <w:tr w:rsidR="005C6290" w:rsidRPr="00066D4C" w:rsidTr="00F55C6D">
        <w:trPr>
          <w:trHeight w:val="1446"/>
        </w:trPr>
        <w:tc>
          <w:tcPr>
            <w:tcW w:w="2619" w:type="pct"/>
            <w:vMerge w:val="restart"/>
          </w:tcPr>
          <w:p w:rsidR="005C6290" w:rsidRPr="00537B24" w:rsidRDefault="005C6290" w:rsidP="00A53ED6">
            <w:pPr>
              <w:pStyle w:val="11"/>
              <w:ind w:firstLine="0"/>
              <w:rPr>
                <w:color w:val="000000" w:themeColor="text1"/>
                <w:sz w:val="24"/>
                <w:szCs w:val="24"/>
              </w:rPr>
            </w:pPr>
            <w:r w:rsidRPr="00537B24">
              <w:rPr>
                <w:color w:val="000000" w:themeColor="text1"/>
                <w:sz w:val="24"/>
                <w:szCs w:val="24"/>
              </w:rPr>
              <w:t>нежилые помещения для дежурного аварийного персонала;</w:t>
            </w:r>
          </w:p>
          <w:p w:rsidR="005C6290" w:rsidRPr="00537B24" w:rsidRDefault="005C6290" w:rsidP="00A53ED6">
            <w:pPr>
              <w:pStyle w:val="11"/>
              <w:ind w:firstLine="0"/>
              <w:rPr>
                <w:color w:val="000000" w:themeColor="text1"/>
                <w:sz w:val="24"/>
                <w:szCs w:val="24"/>
              </w:rPr>
            </w:pPr>
            <w:r w:rsidRPr="00537B24">
              <w:rPr>
                <w:color w:val="000000" w:themeColor="text1"/>
                <w:sz w:val="24"/>
                <w:szCs w:val="24"/>
              </w:rPr>
              <w:t>помещения для пребывания работающих по вахтовому методу (не более двух недель);</w:t>
            </w:r>
          </w:p>
          <w:p w:rsidR="005C6290" w:rsidRPr="00537B24" w:rsidRDefault="005C6290" w:rsidP="00A53ED6">
            <w:pPr>
              <w:pStyle w:val="11"/>
              <w:ind w:firstLine="0"/>
              <w:rPr>
                <w:color w:val="000000" w:themeColor="text1"/>
                <w:sz w:val="24"/>
                <w:szCs w:val="24"/>
              </w:rPr>
            </w:pPr>
            <w:r w:rsidRPr="00537B24">
              <w:rPr>
                <w:color w:val="000000" w:themeColor="text1"/>
                <w:sz w:val="24"/>
                <w:szCs w:val="24"/>
              </w:rPr>
              <w:t>здания управления, конструкторские бюро;</w:t>
            </w:r>
          </w:p>
          <w:p w:rsidR="005C6290" w:rsidRPr="00537B24" w:rsidRDefault="005C6290" w:rsidP="00A53ED6">
            <w:pPr>
              <w:pStyle w:val="11"/>
              <w:ind w:firstLine="0"/>
              <w:rPr>
                <w:color w:val="000000" w:themeColor="text1"/>
                <w:sz w:val="24"/>
                <w:szCs w:val="24"/>
              </w:rPr>
            </w:pPr>
            <w:r w:rsidRPr="00537B24">
              <w:rPr>
                <w:color w:val="000000" w:themeColor="text1"/>
                <w:sz w:val="24"/>
                <w:szCs w:val="24"/>
              </w:rPr>
              <w:t>здания административного назначения;</w:t>
            </w:r>
          </w:p>
          <w:p w:rsidR="005C6290" w:rsidRPr="00537B24" w:rsidRDefault="005C6290" w:rsidP="00A53ED6">
            <w:pPr>
              <w:pStyle w:val="11"/>
              <w:ind w:firstLine="0"/>
              <w:rPr>
                <w:color w:val="000000" w:themeColor="text1"/>
                <w:sz w:val="24"/>
                <w:szCs w:val="24"/>
              </w:rPr>
            </w:pPr>
            <w:r w:rsidRPr="00537B24">
              <w:rPr>
                <w:color w:val="000000" w:themeColor="text1"/>
                <w:sz w:val="24"/>
                <w:szCs w:val="24"/>
              </w:rPr>
              <w:t>научно-исследовательские лаборатории;</w:t>
            </w:r>
          </w:p>
          <w:p w:rsidR="005C6290" w:rsidRPr="00537B24" w:rsidRDefault="005C6290" w:rsidP="00A53ED6">
            <w:pPr>
              <w:pStyle w:val="11"/>
              <w:ind w:firstLine="0"/>
              <w:rPr>
                <w:color w:val="000000" w:themeColor="text1"/>
                <w:sz w:val="24"/>
                <w:szCs w:val="24"/>
              </w:rPr>
            </w:pPr>
            <w:r w:rsidRPr="00537B24">
              <w:rPr>
                <w:color w:val="000000" w:themeColor="text1"/>
                <w:sz w:val="24"/>
                <w:szCs w:val="24"/>
              </w:rPr>
              <w:t>поликлиники;</w:t>
            </w:r>
          </w:p>
          <w:p w:rsidR="005C6290" w:rsidRPr="00537B24" w:rsidRDefault="005C6290" w:rsidP="00A53ED6">
            <w:pPr>
              <w:pStyle w:val="11"/>
              <w:ind w:firstLine="0"/>
              <w:rPr>
                <w:color w:val="000000" w:themeColor="text1"/>
                <w:sz w:val="24"/>
                <w:szCs w:val="24"/>
              </w:rPr>
            </w:pPr>
            <w:r w:rsidRPr="00537B24">
              <w:rPr>
                <w:color w:val="000000" w:themeColor="text1"/>
                <w:sz w:val="24"/>
                <w:szCs w:val="24"/>
              </w:rPr>
              <w:t>спортивно-оздоровительные сооружения закрытого типа;</w:t>
            </w:r>
          </w:p>
          <w:p w:rsidR="005C6290" w:rsidRPr="00537B24" w:rsidRDefault="005C6290" w:rsidP="00A53ED6">
            <w:pPr>
              <w:pStyle w:val="11"/>
              <w:ind w:firstLine="0"/>
              <w:rPr>
                <w:color w:val="000000" w:themeColor="text1"/>
                <w:sz w:val="24"/>
                <w:szCs w:val="24"/>
              </w:rPr>
            </w:pPr>
            <w:r w:rsidRPr="00537B24">
              <w:rPr>
                <w:color w:val="000000" w:themeColor="text1"/>
                <w:sz w:val="24"/>
                <w:szCs w:val="24"/>
              </w:rPr>
              <w:t>бани, прачечные;</w:t>
            </w:r>
          </w:p>
          <w:p w:rsidR="005C6290" w:rsidRPr="00537B24" w:rsidRDefault="005C6290" w:rsidP="00A53ED6">
            <w:pPr>
              <w:pStyle w:val="11"/>
              <w:ind w:firstLine="0"/>
              <w:rPr>
                <w:color w:val="000000" w:themeColor="text1"/>
                <w:sz w:val="24"/>
                <w:szCs w:val="24"/>
              </w:rPr>
            </w:pPr>
            <w:r w:rsidRPr="00537B24">
              <w:rPr>
                <w:color w:val="000000" w:themeColor="text1"/>
                <w:sz w:val="24"/>
                <w:szCs w:val="24"/>
              </w:rPr>
              <w:t>объекты торговли и общественного питания;</w:t>
            </w:r>
          </w:p>
          <w:p w:rsidR="005C6290" w:rsidRPr="00537B24" w:rsidRDefault="005C6290" w:rsidP="00A53ED6">
            <w:pPr>
              <w:pStyle w:val="11"/>
              <w:ind w:firstLine="0"/>
              <w:rPr>
                <w:color w:val="000000" w:themeColor="text1"/>
                <w:sz w:val="24"/>
                <w:szCs w:val="24"/>
              </w:rPr>
            </w:pPr>
            <w:r w:rsidRPr="00537B24">
              <w:rPr>
                <w:color w:val="000000" w:themeColor="text1"/>
                <w:sz w:val="24"/>
                <w:szCs w:val="24"/>
              </w:rPr>
              <w:t>мотели, гостиницы;</w:t>
            </w:r>
          </w:p>
          <w:p w:rsidR="005C6290" w:rsidRPr="00537B24" w:rsidRDefault="005C6290" w:rsidP="00A53ED6">
            <w:pPr>
              <w:pStyle w:val="11"/>
              <w:ind w:firstLine="0"/>
              <w:rPr>
                <w:color w:val="000000" w:themeColor="text1"/>
                <w:sz w:val="24"/>
                <w:szCs w:val="24"/>
              </w:rPr>
            </w:pPr>
            <w:r w:rsidRPr="00537B24">
              <w:rPr>
                <w:color w:val="000000" w:themeColor="text1"/>
                <w:sz w:val="24"/>
                <w:szCs w:val="24"/>
              </w:rPr>
              <w:t>гаражи, площадки и сооружения для хранения общественного и индивидуального транспорта;</w:t>
            </w:r>
          </w:p>
          <w:p w:rsidR="005C6290" w:rsidRPr="00537B24" w:rsidRDefault="005C6290" w:rsidP="00A53ED6">
            <w:pPr>
              <w:pStyle w:val="11"/>
              <w:ind w:firstLine="0"/>
              <w:rPr>
                <w:color w:val="000000" w:themeColor="text1"/>
                <w:sz w:val="24"/>
                <w:szCs w:val="24"/>
              </w:rPr>
            </w:pPr>
            <w:r w:rsidRPr="00537B24">
              <w:rPr>
                <w:color w:val="000000" w:themeColor="text1"/>
                <w:sz w:val="24"/>
                <w:szCs w:val="24"/>
              </w:rPr>
              <w:t>пожарные депо;</w:t>
            </w:r>
          </w:p>
          <w:p w:rsidR="005C6290" w:rsidRPr="00537B24" w:rsidRDefault="005C6290" w:rsidP="00A53ED6">
            <w:pPr>
              <w:pStyle w:val="11"/>
              <w:ind w:firstLine="0"/>
              <w:rPr>
                <w:color w:val="000000" w:themeColor="text1"/>
                <w:sz w:val="24"/>
                <w:szCs w:val="24"/>
              </w:rPr>
            </w:pPr>
            <w:r w:rsidRPr="00537B24">
              <w:rPr>
                <w:color w:val="000000" w:themeColor="text1"/>
                <w:sz w:val="24"/>
                <w:szCs w:val="24"/>
              </w:rPr>
              <w:t>местные и транзитные коммуникации, линии электропередач;</w:t>
            </w:r>
          </w:p>
          <w:p w:rsidR="005C6290" w:rsidRPr="00537B24" w:rsidRDefault="005C6290" w:rsidP="00A53ED6">
            <w:pPr>
              <w:pStyle w:val="11"/>
              <w:ind w:firstLine="0"/>
              <w:rPr>
                <w:color w:val="000000" w:themeColor="text1"/>
                <w:sz w:val="24"/>
                <w:szCs w:val="24"/>
              </w:rPr>
            </w:pPr>
            <w:r w:rsidRPr="00537B24">
              <w:rPr>
                <w:color w:val="000000" w:themeColor="text1"/>
                <w:sz w:val="24"/>
                <w:szCs w:val="24"/>
              </w:rPr>
              <w:t>электроподстанции, нефте- и газопроводы;</w:t>
            </w:r>
          </w:p>
          <w:p w:rsidR="005C6290" w:rsidRPr="00537B24" w:rsidRDefault="005C6290" w:rsidP="00A53ED6">
            <w:pPr>
              <w:pStyle w:val="11"/>
              <w:ind w:firstLine="0"/>
              <w:rPr>
                <w:color w:val="000000" w:themeColor="text1"/>
                <w:sz w:val="24"/>
                <w:szCs w:val="24"/>
              </w:rPr>
            </w:pPr>
            <w:r w:rsidRPr="00537B24">
              <w:rPr>
                <w:color w:val="000000" w:themeColor="text1"/>
                <w:sz w:val="24"/>
                <w:szCs w:val="24"/>
              </w:rPr>
              <w:t>артезианские скважины для технического водоснабжения;</w:t>
            </w:r>
          </w:p>
          <w:p w:rsidR="005C6290" w:rsidRPr="00537B24" w:rsidRDefault="005C6290" w:rsidP="00A53ED6">
            <w:pPr>
              <w:pStyle w:val="11"/>
              <w:ind w:firstLine="0"/>
              <w:rPr>
                <w:color w:val="000000" w:themeColor="text1"/>
                <w:sz w:val="24"/>
                <w:szCs w:val="24"/>
              </w:rPr>
            </w:pPr>
            <w:r w:rsidRPr="00537B24">
              <w:rPr>
                <w:color w:val="000000" w:themeColor="text1"/>
                <w:sz w:val="24"/>
                <w:szCs w:val="24"/>
              </w:rPr>
              <w:t>водоохлаждающие сооружения для подготовки технической воды;</w:t>
            </w:r>
          </w:p>
          <w:p w:rsidR="005C6290" w:rsidRPr="00537B24" w:rsidRDefault="005C6290" w:rsidP="00A53ED6">
            <w:pPr>
              <w:pStyle w:val="11"/>
              <w:ind w:firstLine="0"/>
              <w:rPr>
                <w:color w:val="000000" w:themeColor="text1"/>
                <w:sz w:val="24"/>
                <w:szCs w:val="24"/>
              </w:rPr>
            </w:pPr>
            <w:r w:rsidRPr="00537B24">
              <w:rPr>
                <w:color w:val="000000" w:themeColor="text1"/>
                <w:sz w:val="24"/>
                <w:szCs w:val="24"/>
              </w:rPr>
              <w:t>канализационные насосные станции;</w:t>
            </w:r>
          </w:p>
          <w:p w:rsidR="005C6290" w:rsidRPr="00537B24" w:rsidRDefault="005C6290" w:rsidP="00A53ED6">
            <w:pPr>
              <w:pStyle w:val="11"/>
              <w:ind w:firstLine="0"/>
              <w:rPr>
                <w:color w:val="000000" w:themeColor="text1"/>
                <w:sz w:val="24"/>
                <w:szCs w:val="24"/>
              </w:rPr>
            </w:pPr>
            <w:r w:rsidRPr="00537B24">
              <w:rPr>
                <w:color w:val="000000" w:themeColor="text1"/>
                <w:sz w:val="24"/>
                <w:szCs w:val="24"/>
              </w:rPr>
              <w:t>сооружения оборотного водоснабжения;</w:t>
            </w:r>
          </w:p>
          <w:p w:rsidR="005C6290" w:rsidRPr="00537B24" w:rsidRDefault="005C6290" w:rsidP="00A53ED6">
            <w:pPr>
              <w:pStyle w:val="11"/>
              <w:ind w:firstLine="0"/>
              <w:rPr>
                <w:color w:val="000000" w:themeColor="text1"/>
                <w:sz w:val="24"/>
                <w:szCs w:val="24"/>
              </w:rPr>
            </w:pPr>
            <w:r w:rsidRPr="00537B24">
              <w:rPr>
                <w:color w:val="000000" w:themeColor="text1"/>
                <w:sz w:val="24"/>
                <w:szCs w:val="24"/>
              </w:rPr>
              <w:t>автозаправочные станции;</w:t>
            </w:r>
          </w:p>
          <w:p w:rsidR="005C6290" w:rsidRPr="00537B24" w:rsidRDefault="005C6290" w:rsidP="00A53ED6">
            <w:pPr>
              <w:pStyle w:val="11"/>
              <w:ind w:firstLine="0"/>
              <w:rPr>
                <w:color w:val="000000" w:themeColor="text1"/>
                <w:sz w:val="24"/>
                <w:szCs w:val="24"/>
              </w:rPr>
            </w:pPr>
            <w:r w:rsidRPr="00537B24">
              <w:rPr>
                <w:color w:val="000000" w:themeColor="text1"/>
                <w:sz w:val="24"/>
                <w:szCs w:val="24"/>
              </w:rPr>
              <w:t>станции технического обслуживания автомобилей;</w:t>
            </w:r>
          </w:p>
          <w:p w:rsidR="005C6290" w:rsidRPr="00F55C6D" w:rsidRDefault="005C6290" w:rsidP="00F55C6D">
            <w:pPr>
              <w:pStyle w:val="11"/>
              <w:ind w:firstLine="0"/>
              <w:rPr>
                <w:color w:val="000000" w:themeColor="text1"/>
                <w:sz w:val="24"/>
                <w:szCs w:val="24"/>
              </w:rPr>
            </w:pPr>
            <w:r w:rsidRPr="00537B24">
              <w:rPr>
                <w:color w:val="000000" w:themeColor="text1"/>
                <w:sz w:val="24"/>
                <w:szCs w:val="24"/>
              </w:rPr>
              <w:t>в санитарно-защитной зоне объектов пищевых отраслей промышленности, оптовых складов продовольственного сырья и пищевой продукции, производства лекарственных веществ, лекарственных средств и (или) лекарственных форм, складов сырья и полупродуктов для фармацевтических предприятий, допускается размещение новых профильных, однотипных объектов, при исключении взаимного негативного воздействия на продукцию, среду обитания и здоровье человека.</w:t>
            </w:r>
          </w:p>
        </w:tc>
        <w:tc>
          <w:tcPr>
            <w:tcW w:w="2381" w:type="pct"/>
          </w:tcPr>
          <w:p w:rsidR="005C6290" w:rsidRPr="00537B24" w:rsidRDefault="005C6290" w:rsidP="00A53ED6">
            <w:pPr>
              <w:pStyle w:val="11"/>
              <w:ind w:firstLine="0"/>
              <w:rPr>
                <w:color w:val="000000" w:themeColor="text1"/>
                <w:sz w:val="24"/>
                <w:szCs w:val="24"/>
              </w:rPr>
            </w:pPr>
            <w:r w:rsidRPr="00537B24">
              <w:rPr>
                <w:color w:val="000000" w:themeColor="text1"/>
                <w:sz w:val="24"/>
                <w:szCs w:val="24"/>
              </w:rPr>
              <w:t>жилую застройку, включая отдельные жилые дома, ландшафтно-рекреационные зоны;</w:t>
            </w:r>
          </w:p>
          <w:p w:rsidR="005C6290" w:rsidRPr="00537B24" w:rsidRDefault="005C6290" w:rsidP="00A53ED6">
            <w:pPr>
              <w:pStyle w:val="11"/>
              <w:ind w:firstLine="0"/>
              <w:rPr>
                <w:color w:val="000000" w:themeColor="text1"/>
                <w:sz w:val="24"/>
                <w:szCs w:val="24"/>
              </w:rPr>
            </w:pPr>
            <w:r w:rsidRPr="00537B24">
              <w:rPr>
                <w:color w:val="000000" w:themeColor="text1"/>
                <w:sz w:val="24"/>
                <w:szCs w:val="24"/>
              </w:rPr>
              <w:t>зоны отдыха;</w:t>
            </w:r>
          </w:p>
          <w:p w:rsidR="005C6290" w:rsidRPr="00537B24" w:rsidRDefault="005C6290" w:rsidP="00A53ED6">
            <w:pPr>
              <w:pStyle w:val="11"/>
              <w:ind w:firstLine="0"/>
              <w:rPr>
                <w:color w:val="000000" w:themeColor="text1"/>
                <w:sz w:val="24"/>
                <w:szCs w:val="24"/>
              </w:rPr>
            </w:pPr>
            <w:r w:rsidRPr="00537B24">
              <w:rPr>
                <w:color w:val="000000" w:themeColor="text1"/>
                <w:sz w:val="24"/>
                <w:szCs w:val="24"/>
              </w:rPr>
              <w:t>территории курортов, санаториев и домов отдыха;</w:t>
            </w:r>
          </w:p>
          <w:p w:rsidR="005C6290" w:rsidRPr="00537B24" w:rsidRDefault="005C6290" w:rsidP="00A53ED6">
            <w:pPr>
              <w:pStyle w:val="11"/>
              <w:ind w:firstLine="0"/>
              <w:rPr>
                <w:color w:val="000000" w:themeColor="text1"/>
                <w:sz w:val="24"/>
                <w:szCs w:val="24"/>
              </w:rPr>
            </w:pPr>
            <w:r w:rsidRPr="00537B24">
              <w:rPr>
                <w:color w:val="000000" w:themeColor="text1"/>
                <w:sz w:val="24"/>
                <w:szCs w:val="24"/>
              </w:rPr>
              <w:t>территорий садоводческих товариществ и коттеджной застройки;</w:t>
            </w:r>
          </w:p>
          <w:p w:rsidR="005C6290" w:rsidRPr="00537B24" w:rsidRDefault="005C6290" w:rsidP="00A53ED6">
            <w:pPr>
              <w:pStyle w:val="11"/>
              <w:ind w:firstLine="0"/>
              <w:rPr>
                <w:color w:val="000000" w:themeColor="text1"/>
                <w:sz w:val="24"/>
                <w:szCs w:val="24"/>
              </w:rPr>
            </w:pPr>
            <w:r w:rsidRPr="00537B24">
              <w:rPr>
                <w:color w:val="000000" w:themeColor="text1"/>
                <w:sz w:val="24"/>
                <w:szCs w:val="24"/>
              </w:rPr>
              <w:t>коллективных или индивидуальных дачных и садово-огородных участков;</w:t>
            </w:r>
          </w:p>
          <w:p w:rsidR="005C6290" w:rsidRPr="00537B24" w:rsidRDefault="005C6290" w:rsidP="00A53ED6">
            <w:pPr>
              <w:pStyle w:val="11"/>
              <w:ind w:firstLine="0"/>
              <w:rPr>
                <w:color w:val="000000" w:themeColor="text1"/>
                <w:sz w:val="24"/>
                <w:szCs w:val="24"/>
              </w:rPr>
            </w:pPr>
            <w:r w:rsidRPr="00537B24">
              <w:rPr>
                <w:color w:val="000000" w:themeColor="text1"/>
                <w:sz w:val="24"/>
                <w:szCs w:val="24"/>
              </w:rPr>
              <w:t>а также других территорий с нормируемыми показателями качества среды обитания;</w:t>
            </w:r>
          </w:p>
          <w:p w:rsidR="005C6290" w:rsidRPr="00537B24" w:rsidRDefault="005C6290" w:rsidP="00A53ED6">
            <w:pPr>
              <w:pStyle w:val="11"/>
              <w:ind w:firstLine="0"/>
              <w:rPr>
                <w:color w:val="000000" w:themeColor="text1"/>
                <w:sz w:val="24"/>
                <w:szCs w:val="24"/>
              </w:rPr>
            </w:pPr>
            <w:r w:rsidRPr="00537B24">
              <w:rPr>
                <w:color w:val="000000" w:themeColor="text1"/>
                <w:sz w:val="24"/>
                <w:szCs w:val="24"/>
              </w:rPr>
              <w:t>спортивные сооружения, детские площадки;</w:t>
            </w:r>
          </w:p>
          <w:p w:rsidR="005C6290" w:rsidRPr="00537B24" w:rsidRDefault="005C6290" w:rsidP="00A53ED6">
            <w:pPr>
              <w:pStyle w:val="11"/>
              <w:ind w:firstLine="0"/>
              <w:rPr>
                <w:color w:val="000000" w:themeColor="text1"/>
                <w:sz w:val="24"/>
                <w:szCs w:val="24"/>
              </w:rPr>
            </w:pPr>
            <w:r w:rsidRPr="00537B24">
              <w:rPr>
                <w:color w:val="000000" w:themeColor="text1"/>
                <w:sz w:val="24"/>
                <w:szCs w:val="24"/>
              </w:rPr>
              <w:t xml:space="preserve">образовательные и детские учреждения, </w:t>
            </w:r>
          </w:p>
          <w:p w:rsidR="005C6290" w:rsidRPr="00537B24" w:rsidRDefault="005C6290" w:rsidP="00A53ED6">
            <w:pPr>
              <w:pStyle w:val="11"/>
              <w:ind w:firstLine="0"/>
              <w:rPr>
                <w:color w:val="000000" w:themeColor="text1"/>
                <w:sz w:val="24"/>
                <w:szCs w:val="24"/>
              </w:rPr>
            </w:pPr>
            <w:r w:rsidRPr="00537B24">
              <w:rPr>
                <w:color w:val="000000" w:themeColor="text1"/>
                <w:sz w:val="24"/>
                <w:szCs w:val="24"/>
              </w:rPr>
              <w:t>лечебно-профилактические и оздоровительные учреждения общего пользования.</w:t>
            </w:r>
          </w:p>
        </w:tc>
      </w:tr>
      <w:tr w:rsidR="005C6290" w:rsidRPr="00066D4C" w:rsidTr="00A53ED6">
        <w:trPr>
          <w:trHeight w:val="4060"/>
        </w:trPr>
        <w:tc>
          <w:tcPr>
            <w:tcW w:w="2619" w:type="pct"/>
            <w:vMerge/>
          </w:tcPr>
          <w:p w:rsidR="005C6290" w:rsidRPr="00537B24" w:rsidRDefault="005C6290" w:rsidP="00A53ED6">
            <w:pPr>
              <w:pStyle w:val="113"/>
              <w:rPr>
                <w:color w:val="000000" w:themeColor="text1"/>
                <w:sz w:val="24"/>
                <w:szCs w:val="24"/>
              </w:rPr>
            </w:pPr>
          </w:p>
        </w:tc>
        <w:tc>
          <w:tcPr>
            <w:tcW w:w="2381" w:type="pct"/>
          </w:tcPr>
          <w:p w:rsidR="005C6290" w:rsidRPr="00537B24" w:rsidRDefault="005C6290" w:rsidP="00A53ED6">
            <w:pPr>
              <w:pStyle w:val="11"/>
              <w:ind w:firstLine="0"/>
              <w:rPr>
                <w:color w:val="000000" w:themeColor="text1"/>
                <w:sz w:val="24"/>
                <w:szCs w:val="24"/>
              </w:rPr>
            </w:pPr>
            <w:r w:rsidRPr="00537B24">
              <w:rPr>
                <w:color w:val="000000" w:themeColor="text1"/>
                <w:sz w:val="24"/>
                <w:szCs w:val="24"/>
              </w:rPr>
              <w:t xml:space="preserve">в санитарно-защитной зоне и на территории объектов других отраслей промышленности не допускается размещать </w:t>
            </w:r>
          </w:p>
          <w:p w:rsidR="005C6290" w:rsidRPr="00537B24" w:rsidRDefault="005C6290" w:rsidP="00A53ED6">
            <w:pPr>
              <w:pStyle w:val="11"/>
              <w:ind w:firstLine="0"/>
              <w:rPr>
                <w:color w:val="000000" w:themeColor="text1"/>
                <w:sz w:val="24"/>
                <w:szCs w:val="24"/>
              </w:rPr>
            </w:pPr>
            <w:r w:rsidRPr="00537B24">
              <w:rPr>
                <w:color w:val="000000" w:themeColor="text1"/>
                <w:sz w:val="24"/>
                <w:szCs w:val="24"/>
              </w:rPr>
              <w:t>объекты по производству лекарственных веществ;</w:t>
            </w:r>
          </w:p>
          <w:p w:rsidR="005C6290" w:rsidRPr="00537B24" w:rsidRDefault="005C6290" w:rsidP="00A53ED6">
            <w:pPr>
              <w:pStyle w:val="11"/>
              <w:ind w:firstLine="0"/>
              <w:rPr>
                <w:color w:val="000000" w:themeColor="text1"/>
                <w:sz w:val="24"/>
                <w:szCs w:val="24"/>
              </w:rPr>
            </w:pPr>
            <w:r w:rsidRPr="00537B24">
              <w:rPr>
                <w:color w:val="000000" w:themeColor="text1"/>
                <w:sz w:val="24"/>
                <w:szCs w:val="24"/>
              </w:rPr>
              <w:t>лекарственных средств и (или) лекарственных форм;</w:t>
            </w:r>
          </w:p>
          <w:p w:rsidR="005C6290" w:rsidRPr="00537B24" w:rsidRDefault="005C6290" w:rsidP="00A53ED6">
            <w:pPr>
              <w:pStyle w:val="11"/>
              <w:ind w:firstLine="0"/>
              <w:rPr>
                <w:color w:val="000000" w:themeColor="text1"/>
                <w:sz w:val="24"/>
                <w:szCs w:val="24"/>
              </w:rPr>
            </w:pPr>
            <w:r w:rsidRPr="00537B24">
              <w:rPr>
                <w:color w:val="000000" w:themeColor="text1"/>
                <w:sz w:val="24"/>
                <w:szCs w:val="24"/>
              </w:rPr>
              <w:t xml:space="preserve">склады сырья и полупродуктов для фармацевтических предприятий; </w:t>
            </w:r>
          </w:p>
          <w:p w:rsidR="005C6290" w:rsidRPr="00537B24" w:rsidRDefault="005C6290" w:rsidP="00A53ED6">
            <w:pPr>
              <w:pStyle w:val="11"/>
              <w:ind w:firstLine="0"/>
              <w:rPr>
                <w:color w:val="000000" w:themeColor="text1"/>
                <w:sz w:val="24"/>
                <w:szCs w:val="24"/>
              </w:rPr>
            </w:pPr>
            <w:r w:rsidRPr="00537B24">
              <w:rPr>
                <w:color w:val="000000" w:themeColor="text1"/>
                <w:sz w:val="24"/>
                <w:szCs w:val="24"/>
              </w:rPr>
              <w:t>объекты пищевых отраслей промышленности;</w:t>
            </w:r>
          </w:p>
          <w:p w:rsidR="005C6290" w:rsidRPr="00537B24" w:rsidRDefault="005C6290" w:rsidP="00A53ED6">
            <w:pPr>
              <w:pStyle w:val="11"/>
              <w:ind w:firstLine="0"/>
              <w:rPr>
                <w:color w:val="000000" w:themeColor="text1"/>
                <w:sz w:val="24"/>
                <w:szCs w:val="24"/>
              </w:rPr>
            </w:pPr>
            <w:r w:rsidRPr="00537B24">
              <w:rPr>
                <w:color w:val="000000" w:themeColor="text1"/>
                <w:sz w:val="24"/>
                <w:szCs w:val="24"/>
              </w:rPr>
              <w:t>оптовые склады продовольственного сырья и пищевых продуктов;</w:t>
            </w:r>
          </w:p>
          <w:p w:rsidR="005C6290" w:rsidRPr="00537B24" w:rsidRDefault="005C6290" w:rsidP="00A53ED6">
            <w:pPr>
              <w:pStyle w:val="11"/>
              <w:ind w:firstLine="0"/>
              <w:rPr>
                <w:color w:val="000000" w:themeColor="text1"/>
                <w:sz w:val="24"/>
                <w:szCs w:val="24"/>
              </w:rPr>
            </w:pPr>
            <w:r w:rsidRPr="00537B24">
              <w:rPr>
                <w:color w:val="000000" w:themeColor="text1"/>
                <w:sz w:val="24"/>
                <w:szCs w:val="24"/>
              </w:rPr>
              <w:t>комплексы водопроводных сооружений для подготовки и хранения питьевой воды, которые могут повлиять на качество продукции.</w:t>
            </w:r>
          </w:p>
        </w:tc>
      </w:tr>
    </w:tbl>
    <w:p w:rsidR="00A8090B" w:rsidRPr="00A8090B" w:rsidRDefault="00255B5B" w:rsidP="00A8090B">
      <w:pPr>
        <w:pStyle w:val="aff"/>
        <w:spacing w:before="120" w:line="240" w:lineRule="auto"/>
        <w:rPr>
          <w:color w:val="000000" w:themeColor="text1"/>
          <w:sz w:val="28"/>
          <w:szCs w:val="28"/>
        </w:rPr>
      </w:pPr>
      <w:r w:rsidRPr="00537B24">
        <w:rPr>
          <w:color w:val="000000" w:themeColor="text1"/>
          <w:sz w:val="28"/>
          <w:szCs w:val="28"/>
        </w:rPr>
        <w:t xml:space="preserve">Санитарно-защитные зоны от наземных гаражей-стоянок, паркингов закрытого типа принимается на основании результатов расчётов рассеивания загрязнений в атмосферном воздухе и уровней физического воздействия, для </w:t>
      </w:r>
      <w:r w:rsidRPr="00537B24">
        <w:rPr>
          <w:color w:val="000000" w:themeColor="text1"/>
          <w:sz w:val="28"/>
          <w:szCs w:val="28"/>
        </w:rPr>
        <w:lastRenderedPageBreak/>
        <w:t>гостевых автостоянок санитарно-защитные зоны не устанавливаются. Для подземных, полуподземных и обвалованных гаражей-стоянок регламентируется лишь расстояние от въезда-выезда и от вентиляционных шахт до территории школ, детских дошкольных учреждений, лечебно-профилактических учреждений, жилых домов, площадок отдыха и др., которое должно составлять не менее 15 м. В случае размещения подземных, полуподземных и обвалованных гаражей-стоянок в жилом доме расстояние от въезда-выезда до жилого дома не регламентируется. Достаточность разрыва обосновывается расчётами загрязнения атмосферного воздуха и акустическими расчётами.</w:t>
      </w:r>
    </w:p>
    <w:p w:rsidR="00A8090B" w:rsidRPr="004F3C31" w:rsidRDefault="00A8090B" w:rsidP="00A8090B">
      <w:pPr>
        <w:pStyle w:val="af3"/>
        <w:keepNext/>
        <w:numPr>
          <w:ilvl w:val="2"/>
          <w:numId w:val="49"/>
        </w:numPr>
        <w:spacing w:before="360" w:after="240" w:line="240" w:lineRule="auto"/>
        <w:ind w:left="1225" w:hanging="505"/>
        <w:jc w:val="center"/>
        <w:outlineLvl w:val="2"/>
        <w:rPr>
          <w:b/>
          <w:sz w:val="28"/>
          <w:szCs w:val="28"/>
        </w:rPr>
      </w:pPr>
      <w:bookmarkStart w:id="308" w:name="_Toc75786847"/>
      <w:r w:rsidRPr="004F3C31">
        <w:rPr>
          <w:b/>
          <w:sz w:val="28"/>
          <w:szCs w:val="28"/>
        </w:rPr>
        <w:t>Санитарные разрывы (санитарная полоса отчуждения) транспортных коммуникаций</w:t>
      </w:r>
      <w:bookmarkEnd w:id="308"/>
    </w:p>
    <w:p w:rsidR="00A8090B" w:rsidRDefault="00A8090B" w:rsidP="00A8090B">
      <w:pPr>
        <w:pStyle w:val="aff"/>
        <w:spacing w:line="240" w:lineRule="auto"/>
        <w:ind w:firstLine="851"/>
        <w:rPr>
          <w:color w:val="000000" w:themeColor="text1"/>
          <w:sz w:val="28"/>
          <w:szCs w:val="28"/>
        </w:rPr>
      </w:pPr>
      <w:r w:rsidRPr="007C6115">
        <w:rPr>
          <w:color w:val="000000" w:themeColor="text1"/>
          <w:sz w:val="28"/>
          <w:szCs w:val="28"/>
        </w:rPr>
        <w:t>Устанавливаются в соответствии с СанПиН 2.2.1/2.1.1.1200–03 «Санитарно-защитные зоны и санитарная классификация предприятий, сооружений и иных объектов. Новая редакция»; СП 42.13330.2016 «Градостроительство. Планировка и застройка городских и сельских поселений» Актуализированная редакция СНиП 2.07.01–89*.</w:t>
      </w:r>
    </w:p>
    <w:p w:rsidR="009A392B" w:rsidRPr="00255B5B" w:rsidRDefault="009A392B" w:rsidP="00E317C8">
      <w:pPr>
        <w:pStyle w:val="af3"/>
        <w:keepNext/>
        <w:numPr>
          <w:ilvl w:val="2"/>
          <w:numId w:val="49"/>
        </w:numPr>
        <w:spacing w:before="360" w:after="240" w:line="240" w:lineRule="auto"/>
        <w:ind w:left="1225" w:hanging="505"/>
        <w:jc w:val="center"/>
        <w:outlineLvl w:val="2"/>
        <w:rPr>
          <w:b/>
          <w:color w:val="000000" w:themeColor="text1"/>
          <w:sz w:val="28"/>
          <w:szCs w:val="28"/>
        </w:rPr>
      </w:pPr>
      <w:bookmarkStart w:id="309" w:name="_Toc75786848"/>
      <w:r w:rsidRPr="00255B5B">
        <w:rPr>
          <w:b/>
          <w:color w:val="000000" w:themeColor="text1"/>
          <w:sz w:val="28"/>
          <w:szCs w:val="28"/>
        </w:rPr>
        <w:t>Зоны санитарной охраны источников водоснабжения и водопроводов питьевого назначения</w:t>
      </w:r>
      <w:bookmarkEnd w:id="309"/>
    </w:p>
    <w:p w:rsidR="009A392B" w:rsidRPr="00255B5B" w:rsidRDefault="009A392B" w:rsidP="009A392B">
      <w:pPr>
        <w:pStyle w:val="aff"/>
        <w:spacing w:line="240" w:lineRule="auto"/>
        <w:rPr>
          <w:color w:val="000000" w:themeColor="text1"/>
          <w:sz w:val="28"/>
          <w:szCs w:val="28"/>
        </w:rPr>
      </w:pPr>
      <w:r w:rsidRPr="00255B5B">
        <w:rPr>
          <w:color w:val="000000" w:themeColor="text1"/>
          <w:sz w:val="28"/>
          <w:szCs w:val="28"/>
        </w:rPr>
        <w:t>Использование территорий в соответствии с СанПиН 2.1.4.1110-02 «Зоны санитарной охраны источников водоснабжения и водопроводов питьевого назначения», СП 31.13330.2012 Водоснабжение. Наружные сети и сооружения. Актуализированная редакц</w:t>
      </w:r>
      <w:r w:rsidR="00015CBC">
        <w:rPr>
          <w:color w:val="000000" w:themeColor="text1"/>
          <w:sz w:val="28"/>
          <w:szCs w:val="28"/>
        </w:rPr>
        <w:t>ия СНиП 2.04.02-84*</w:t>
      </w:r>
      <w:r w:rsidRPr="00255B5B">
        <w:rPr>
          <w:color w:val="000000" w:themeColor="text1"/>
          <w:sz w:val="28"/>
          <w:szCs w:val="28"/>
        </w:rPr>
        <w:t>. Основной целью создания и обеспечения режима в зонах санитарной охраны является охрана от загрязнения источников водоснабжения и водопроводных сооружений, а также территорий, на которых они расположены.</w:t>
      </w:r>
    </w:p>
    <w:p w:rsidR="009A392B" w:rsidRPr="00255B5B" w:rsidRDefault="009A392B" w:rsidP="009A392B">
      <w:pPr>
        <w:pStyle w:val="a7"/>
        <w:keepNext/>
        <w:spacing w:after="0"/>
        <w:jc w:val="both"/>
        <w:rPr>
          <w:color w:val="000000" w:themeColor="text1"/>
          <w:sz w:val="24"/>
          <w:szCs w:val="24"/>
        </w:rPr>
      </w:pPr>
      <w:r w:rsidRPr="00655F7E">
        <w:rPr>
          <w:color w:val="000000" w:themeColor="text1"/>
          <w:sz w:val="24"/>
          <w:szCs w:val="24"/>
        </w:rPr>
        <w:t xml:space="preserve">Таблица </w:t>
      </w:r>
      <w:r w:rsidR="00655F7E" w:rsidRPr="00655F7E">
        <w:rPr>
          <w:color w:val="000000" w:themeColor="text1"/>
          <w:sz w:val="24"/>
          <w:szCs w:val="24"/>
        </w:rPr>
        <w:t>28</w:t>
      </w:r>
      <w:r w:rsidR="001F44C1" w:rsidRPr="00655F7E">
        <w:rPr>
          <w:color w:val="000000" w:themeColor="text1"/>
          <w:sz w:val="24"/>
          <w:szCs w:val="24"/>
        </w:rPr>
        <w:t xml:space="preserve"> </w:t>
      </w:r>
      <w:r w:rsidRPr="00655F7E">
        <w:rPr>
          <w:color w:val="000000" w:themeColor="text1"/>
          <w:sz w:val="24"/>
          <w:szCs w:val="24"/>
        </w:rPr>
        <w:t>-</w:t>
      </w:r>
      <w:r w:rsidRPr="00255B5B">
        <w:rPr>
          <w:color w:val="000000" w:themeColor="text1"/>
          <w:sz w:val="24"/>
          <w:szCs w:val="24"/>
        </w:rPr>
        <w:t xml:space="preserve"> Ограничения на использование территорий зон санитарной охраны источников питьевого водоснабжения</w:t>
      </w:r>
    </w:p>
    <w:tbl>
      <w:tblPr>
        <w:tblW w:w="4896"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823"/>
        <w:gridCol w:w="4329"/>
        <w:gridCol w:w="4053"/>
      </w:tblGrid>
      <w:tr w:rsidR="009A392B" w:rsidRPr="00255B5B" w:rsidTr="001B23D5">
        <w:trPr>
          <w:trHeight w:val="177"/>
          <w:tblHeader/>
        </w:trPr>
        <w:tc>
          <w:tcPr>
            <w:tcW w:w="893" w:type="pct"/>
            <w:tcBorders>
              <w:top w:val="single" w:sz="4" w:space="0" w:color="auto"/>
              <w:left w:val="single" w:sz="4" w:space="0" w:color="auto"/>
              <w:bottom w:val="single" w:sz="4" w:space="0" w:color="auto"/>
              <w:right w:val="single" w:sz="4" w:space="0" w:color="auto"/>
            </w:tcBorders>
            <w:vAlign w:val="center"/>
          </w:tcPr>
          <w:p w:rsidR="009A392B" w:rsidRPr="00255B5B" w:rsidRDefault="009A392B" w:rsidP="00C5318E">
            <w:pPr>
              <w:pStyle w:val="113"/>
              <w:rPr>
                <w:b/>
                <w:color w:val="000000" w:themeColor="text1"/>
                <w:sz w:val="24"/>
                <w:szCs w:val="24"/>
              </w:rPr>
            </w:pPr>
            <w:r w:rsidRPr="00255B5B">
              <w:rPr>
                <w:b/>
                <w:color w:val="000000" w:themeColor="text1"/>
                <w:sz w:val="24"/>
                <w:szCs w:val="24"/>
              </w:rPr>
              <w:t>Наименование зон</w:t>
            </w:r>
          </w:p>
        </w:tc>
        <w:tc>
          <w:tcPr>
            <w:tcW w:w="2121" w:type="pct"/>
            <w:tcBorders>
              <w:top w:val="single" w:sz="4" w:space="0" w:color="auto"/>
              <w:left w:val="single" w:sz="4" w:space="0" w:color="auto"/>
              <w:bottom w:val="single" w:sz="4" w:space="0" w:color="auto"/>
              <w:right w:val="single" w:sz="4" w:space="0" w:color="auto"/>
            </w:tcBorders>
            <w:vAlign w:val="center"/>
          </w:tcPr>
          <w:p w:rsidR="009A392B" w:rsidRPr="00255B5B" w:rsidRDefault="009A392B" w:rsidP="00C5318E">
            <w:pPr>
              <w:pStyle w:val="113"/>
              <w:rPr>
                <w:b/>
                <w:color w:val="000000" w:themeColor="text1"/>
                <w:sz w:val="24"/>
                <w:szCs w:val="24"/>
              </w:rPr>
            </w:pPr>
            <w:r w:rsidRPr="00255B5B">
              <w:rPr>
                <w:b/>
                <w:color w:val="000000" w:themeColor="text1"/>
                <w:sz w:val="24"/>
                <w:szCs w:val="24"/>
              </w:rPr>
              <w:t>Запрещается</w:t>
            </w:r>
          </w:p>
        </w:tc>
        <w:tc>
          <w:tcPr>
            <w:tcW w:w="1986" w:type="pct"/>
            <w:tcBorders>
              <w:top w:val="single" w:sz="4" w:space="0" w:color="auto"/>
              <w:left w:val="single" w:sz="4" w:space="0" w:color="auto"/>
              <w:bottom w:val="single" w:sz="4" w:space="0" w:color="auto"/>
              <w:right w:val="single" w:sz="4" w:space="0" w:color="auto"/>
            </w:tcBorders>
            <w:vAlign w:val="center"/>
          </w:tcPr>
          <w:p w:rsidR="009A392B" w:rsidRPr="00255B5B" w:rsidRDefault="009A392B" w:rsidP="00C5318E">
            <w:pPr>
              <w:pStyle w:val="113"/>
              <w:rPr>
                <w:b/>
                <w:color w:val="000000" w:themeColor="text1"/>
                <w:sz w:val="24"/>
                <w:szCs w:val="24"/>
              </w:rPr>
            </w:pPr>
            <w:r w:rsidRPr="00255B5B">
              <w:rPr>
                <w:b/>
                <w:color w:val="000000" w:themeColor="text1"/>
                <w:sz w:val="24"/>
                <w:szCs w:val="24"/>
              </w:rPr>
              <w:t>Допускается</w:t>
            </w:r>
          </w:p>
        </w:tc>
      </w:tr>
      <w:tr w:rsidR="009A392B" w:rsidRPr="00255B5B" w:rsidTr="001B23D5">
        <w:tc>
          <w:tcPr>
            <w:tcW w:w="893" w:type="pct"/>
            <w:tcBorders>
              <w:top w:val="single" w:sz="4" w:space="0" w:color="auto"/>
              <w:left w:val="single" w:sz="4" w:space="0" w:color="auto"/>
              <w:bottom w:val="single" w:sz="4" w:space="0" w:color="auto"/>
              <w:right w:val="single" w:sz="4" w:space="0" w:color="auto"/>
            </w:tcBorders>
          </w:tcPr>
          <w:p w:rsidR="009A392B" w:rsidRPr="00255B5B" w:rsidRDefault="009A392B" w:rsidP="00C5318E">
            <w:pPr>
              <w:pStyle w:val="111"/>
              <w:rPr>
                <w:color w:val="000000" w:themeColor="text1"/>
                <w:sz w:val="24"/>
                <w:szCs w:val="24"/>
              </w:rPr>
            </w:pPr>
            <w:r w:rsidRPr="00255B5B">
              <w:rPr>
                <w:color w:val="000000" w:themeColor="text1"/>
                <w:sz w:val="24"/>
                <w:szCs w:val="24"/>
              </w:rPr>
              <w:t>I пояс</w:t>
            </w:r>
          </w:p>
        </w:tc>
        <w:tc>
          <w:tcPr>
            <w:tcW w:w="2121" w:type="pct"/>
            <w:tcBorders>
              <w:top w:val="single" w:sz="4" w:space="0" w:color="auto"/>
              <w:left w:val="single" w:sz="4" w:space="0" w:color="auto"/>
              <w:bottom w:val="single" w:sz="4" w:space="0" w:color="auto"/>
              <w:right w:val="single" w:sz="4" w:space="0" w:color="auto"/>
            </w:tcBorders>
          </w:tcPr>
          <w:p w:rsidR="009A392B" w:rsidRPr="00255B5B" w:rsidRDefault="009A392B" w:rsidP="00C5318E">
            <w:pPr>
              <w:pStyle w:val="11"/>
              <w:rPr>
                <w:color w:val="000000" w:themeColor="text1"/>
                <w:sz w:val="24"/>
                <w:szCs w:val="24"/>
              </w:rPr>
            </w:pPr>
            <w:r w:rsidRPr="00255B5B">
              <w:rPr>
                <w:color w:val="000000" w:themeColor="text1"/>
                <w:sz w:val="24"/>
                <w:szCs w:val="24"/>
              </w:rPr>
              <w:t>все виды строительства;</w:t>
            </w:r>
          </w:p>
          <w:p w:rsidR="009A392B" w:rsidRPr="00255B5B" w:rsidRDefault="009A392B" w:rsidP="00C5318E">
            <w:pPr>
              <w:pStyle w:val="11"/>
              <w:rPr>
                <w:color w:val="000000" w:themeColor="text1"/>
                <w:sz w:val="24"/>
                <w:szCs w:val="24"/>
              </w:rPr>
            </w:pPr>
            <w:r w:rsidRPr="00255B5B">
              <w:rPr>
                <w:color w:val="000000" w:themeColor="text1"/>
                <w:sz w:val="24"/>
                <w:szCs w:val="24"/>
              </w:rPr>
              <w:t>проживание людей;</w:t>
            </w:r>
          </w:p>
          <w:p w:rsidR="009A392B" w:rsidRPr="00255B5B" w:rsidRDefault="009A392B" w:rsidP="00C5318E">
            <w:pPr>
              <w:pStyle w:val="11"/>
              <w:rPr>
                <w:color w:val="000000" w:themeColor="text1"/>
                <w:sz w:val="24"/>
                <w:szCs w:val="24"/>
              </w:rPr>
            </w:pPr>
            <w:r w:rsidRPr="00255B5B">
              <w:rPr>
                <w:color w:val="000000" w:themeColor="text1"/>
                <w:sz w:val="24"/>
                <w:szCs w:val="24"/>
              </w:rPr>
              <w:t>посадка высокоствольных деревьев;</w:t>
            </w:r>
          </w:p>
          <w:p w:rsidR="009A392B" w:rsidRPr="00255B5B" w:rsidRDefault="009A392B" w:rsidP="00C5318E">
            <w:pPr>
              <w:pStyle w:val="11"/>
              <w:rPr>
                <w:color w:val="000000" w:themeColor="text1"/>
                <w:sz w:val="24"/>
                <w:szCs w:val="24"/>
              </w:rPr>
            </w:pPr>
            <w:r w:rsidRPr="00255B5B">
              <w:rPr>
                <w:color w:val="000000" w:themeColor="text1"/>
                <w:sz w:val="24"/>
                <w:szCs w:val="24"/>
              </w:rPr>
              <w:t>применение ядохимикатов и удобрений;</w:t>
            </w:r>
          </w:p>
          <w:p w:rsidR="009A392B" w:rsidRPr="00255B5B" w:rsidRDefault="009A392B" w:rsidP="00C5318E">
            <w:pPr>
              <w:pStyle w:val="11"/>
              <w:rPr>
                <w:color w:val="000000" w:themeColor="text1"/>
                <w:sz w:val="24"/>
                <w:szCs w:val="24"/>
              </w:rPr>
            </w:pPr>
            <w:r w:rsidRPr="00255B5B">
              <w:rPr>
                <w:color w:val="000000" w:themeColor="text1"/>
                <w:sz w:val="24"/>
                <w:szCs w:val="24"/>
              </w:rPr>
              <w:t>размещение жилых и хозяйственно бытовых помещений;</w:t>
            </w:r>
          </w:p>
          <w:p w:rsidR="009A392B" w:rsidRPr="00255B5B" w:rsidRDefault="009A392B" w:rsidP="00C5318E">
            <w:pPr>
              <w:pStyle w:val="11"/>
              <w:rPr>
                <w:color w:val="000000" w:themeColor="text1"/>
                <w:sz w:val="24"/>
                <w:szCs w:val="24"/>
              </w:rPr>
            </w:pPr>
            <w:r w:rsidRPr="00255B5B">
              <w:rPr>
                <w:color w:val="000000" w:themeColor="text1"/>
                <w:sz w:val="24"/>
                <w:szCs w:val="24"/>
              </w:rPr>
              <w:t>спуск сточных вод, в т. ч. водного транспорта;</w:t>
            </w:r>
          </w:p>
          <w:p w:rsidR="009A392B" w:rsidRPr="00255B5B" w:rsidRDefault="009A392B" w:rsidP="00C5318E">
            <w:pPr>
              <w:pStyle w:val="11"/>
              <w:rPr>
                <w:color w:val="000000" w:themeColor="text1"/>
                <w:sz w:val="24"/>
                <w:szCs w:val="24"/>
              </w:rPr>
            </w:pPr>
            <w:r w:rsidRPr="00255B5B">
              <w:rPr>
                <w:color w:val="000000" w:themeColor="text1"/>
                <w:sz w:val="24"/>
                <w:szCs w:val="24"/>
              </w:rPr>
              <w:t>купание, стирка белья, водопой скота;</w:t>
            </w:r>
          </w:p>
          <w:p w:rsidR="009A392B" w:rsidRPr="00255B5B" w:rsidRDefault="009A392B" w:rsidP="00C5318E">
            <w:pPr>
              <w:pStyle w:val="11"/>
              <w:rPr>
                <w:color w:val="000000" w:themeColor="text1"/>
                <w:sz w:val="24"/>
                <w:szCs w:val="24"/>
              </w:rPr>
            </w:pPr>
            <w:r w:rsidRPr="00255B5B">
              <w:rPr>
                <w:color w:val="000000" w:themeColor="text1"/>
                <w:sz w:val="24"/>
                <w:szCs w:val="24"/>
              </w:rPr>
              <w:t>другие виды водопользования, оказывающие влияние на качество воды.</w:t>
            </w:r>
          </w:p>
        </w:tc>
        <w:tc>
          <w:tcPr>
            <w:tcW w:w="1986" w:type="pct"/>
            <w:tcBorders>
              <w:top w:val="single" w:sz="4" w:space="0" w:color="auto"/>
              <w:left w:val="single" w:sz="4" w:space="0" w:color="auto"/>
              <w:bottom w:val="single" w:sz="4" w:space="0" w:color="auto"/>
              <w:right w:val="single" w:sz="4" w:space="0" w:color="auto"/>
            </w:tcBorders>
          </w:tcPr>
          <w:p w:rsidR="009A392B" w:rsidRPr="00255B5B" w:rsidRDefault="009A392B" w:rsidP="00C5318E">
            <w:pPr>
              <w:pStyle w:val="11"/>
              <w:rPr>
                <w:color w:val="000000" w:themeColor="text1"/>
                <w:sz w:val="24"/>
                <w:szCs w:val="24"/>
              </w:rPr>
            </w:pPr>
            <w:r w:rsidRPr="00255B5B">
              <w:rPr>
                <w:color w:val="000000" w:themeColor="text1"/>
                <w:sz w:val="24"/>
                <w:szCs w:val="24"/>
              </w:rPr>
              <w:t>ограждение;</w:t>
            </w:r>
          </w:p>
          <w:p w:rsidR="009A392B" w:rsidRPr="00255B5B" w:rsidRDefault="009A392B" w:rsidP="00C5318E">
            <w:pPr>
              <w:pStyle w:val="11"/>
              <w:rPr>
                <w:color w:val="000000" w:themeColor="text1"/>
                <w:sz w:val="24"/>
                <w:szCs w:val="24"/>
              </w:rPr>
            </w:pPr>
            <w:r w:rsidRPr="00255B5B">
              <w:rPr>
                <w:color w:val="000000" w:themeColor="text1"/>
                <w:sz w:val="24"/>
                <w:szCs w:val="24"/>
              </w:rPr>
              <w:t>планировка территории;</w:t>
            </w:r>
          </w:p>
          <w:p w:rsidR="009A392B" w:rsidRPr="00255B5B" w:rsidRDefault="009A392B" w:rsidP="00C5318E">
            <w:pPr>
              <w:pStyle w:val="11"/>
              <w:rPr>
                <w:color w:val="000000" w:themeColor="text1"/>
                <w:sz w:val="24"/>
                <w:szCs w:val="24"/>
              </w:rPr>
            </w:pPr>
            <w:r w:rsidRPr="00255B5B">
              <w:rPr>
                <w:color w:val="000000" w:themeColor="text1"/>
                <w:sz w:val="24"/>
                <w:szCs w:val="24"/>
              </w:rPr>
              <w:t>озеленение;</w:t>
            </w:r>
          </w:p>
          <w:p w:rsidR="009A392B" w:rsidRPr="00255B5B" w:rsidRDefault="009A392B" w:rsidP="00C5318E">
            <w:pPr>
              <w:pStyle w:val="11"/>
              <w:rPr>
                <w:color w:val="000000" w:themeColor="text1"/>
                <w:sz w:val="24"/>
                <w:szCs w:val="24"/>
              </w:rPr>
            </w:pPr>
            <w:r w:rsidRPr="00255B5B">
              <w:rPr>
                <w:color w:val="000000" w:themeColor="text1"/>
                <w:sz w:val="24"/>
                <w:szCs w:val="24"/>
              </w:rPr>
              <w:t>отведение поверхностного стока за пределы пояса в систему канализационных очистных сооружений.</w:t>
            </w:r>
          </w:p>
        </w:tc>
      </w:tr>
      <w:tr w:rsidR="009A392B" w:rsidRPr="00255B5B" w:rsidTr="001B23D5">
        <w:tc>
          <w:tcPr>
            <w:tcW w:w="893" w:type="pct"/>
            <w:tcBorders>
              <w:top w:val="single" w:sz="4" w:space="0" w:color="auto"/>
              <w:left w:val="single" w:sz="4" w:space="0" w:color="auto"/>
              <w:bottom w:val="single" w:sz="4" w:space="0" w:color="auto"/>
              <w:right w:val="single" w:sz="4" w:space="0" w:color="auto"/>
            </w:tcBorders>
          </w:tcPr>
          <w:p w:rsidR="009A392B" w:rsidRPr="00255B5B" w:rsidRDefault="009A392B" w:rsidP="00C5318E">
            <w:pPr>
              <w:pStyle w:val="111"/>
              <w:rPr>
                <w:color w:val="000000" w:themeColor="text1"/>
                <w:sz w:val="24"/>
                <w:szCs w:val="24"/>
              </w:rPr>
            </w:pPr>
            <w:r w:rsidRPr="00255B5B">
              <w:rPr>
                <w:color w:val="000000" w:themeColor="text1"/>
                <w:sz w:val="24"/>
                <w:szCs w:val="24"/>
              </w:rPr>
              <w:lastRenderedPageBreak/>
              <w:t xml:space="preserve">II пояс </w:t>
            </w:r>
          </w:p>
          <w:p w:rsidR="009A392B" w:rsidRPr="00255B5B" w:rsidRDefault="009A392B" w:rsidP="00C5318E">
            <w:pPr>
              <w:pStyle w:val="111"/>
              <w:rPr>
                <w:color w:val="000000" w:themeColor="text1"/>
                <w:sz w:val="24"/>
                <w:szCs w:val="24"/>
              </w:rPr>
            </w:pPr>
          </w:p>
        </w:tc>
        <w:tc>
          <w:tcPr>
            <w:tcW w:w="2121" w:type="pct"/>
            <w:tcBorders>
              <w:top w:val="single" w:sz="4" w:space="0" w:color="auto"/>
              <w:left w:val="single" w:sz="4" w:space="0" w:color="auto"/>
              <w:bottom w:val="single" w:sz="4" w:space="0" w:color="auto"/>
              <w:right w:val="single" w:sz="4" w:space="0" w:color="auto"/>
            </w:tcBorders>
          </w:tcPr>
          <w:p w:rsidR="009A392B" w:rsidRPr="00255B5B" w:rsidRDefault="009A392B" w:rsidP="00C5318E">
            <w:pPr>
              <w:pStyle w:val="11"/>
              <w:rPr>
                <w:color w:val="000000" w:themeColor="text1"/>
                <w:sz w:val="24"/>
                <w:szCs w:val="24"/>
              </w:rPr>
            </w:pPr>
            <w:r w:rsidRPr="00255B5B">
              <w:rPr>
                <w:color w:val="000000" w:themeColor="text1"/>
                <w:sz w:val="24"/>
                <w:szCs w:val="24"/>
              </w:rPr>
              <w:t>закачка отработанных вод в подземные горизо</w:t>
            </w:r>
            <w:r w:rsidR="00A47362" w:rsidRPr="00255B5B">
              <w:rPr>
                <w:color w:val="000000" w:themeColor="text1"/>
                <w:sz w:val="24"/>
                <w:szCs w:val="24"/>
              </w:rPr>
              <w:t>нты, подземное складирование тве</w:t>
            </w:r>
            <w:r w:rsidRPr="00255B5B">
              <w:rPr>
                <w:color w:val="000000" w:themeColor="text1"/>
                <w:sz w:val="24"/>
                <w:szCs w:val="24"/>
              </w:rPr>
              <w:t>рдых отходов, разработка недр земли;</w:t>
            </w:r>
          </w:p>
          <w:p w:rsidR="009A392B" w:rsidRPr="00255B5B" w:rsidRDefault="009A392B" w:rsidP="006577C9">
            <w:pPr>
              <w:pStyle w:val="11"/>
              <w:rPr>
                <w:color w:val="000000" w:themeColor="text1"/>
                <w:sz w:val="24"/>
                <w:szCs w:val="24"/>
              </w:rPr>
            </w:pPr>
            <w:r w:rsidRPr="00255B5B">
              <w:rPr>
                <w:color w:val="000000" w:themeColor="text1"/>
                <w:sz w:val="24"/>
                <w:szCs w:val="24"/>
              </w:rPr>
              <w:t>размещение складов горюче-смазочных материалов, ядохимикатов и минеральных удобрений, накопителей</w:t>
            </w:r>
            <w:r w:rsidR="0093544E" w:rsidRPr="00255B5B">
              <w:rPr>
                <w:color w:val="000000" w:themeColor="text1"/>
                <w:sz w:val="24"/>
                <w:szCs w:val="24"/>
              </w:rPr>
              <w:t xml:space="preserve"> пр</w:t>
            </w:r>
            <w:r w:rsidR="006577C9" w:rsidRPr="00255B5B">
              <w:rPr>
                <w:color w:val="000000" w:themeColor="text1"/>
                <w:sz w:val="24"/>
                <w:szCs w:val="24"/>
              </w:rPr>
              <w:t>омстоков, шламохранилищ и др.</w:t>
            </w:r>
            <w:r w:rsidRPr="00255B5B">
              <w:rPr>
                <w:color w:val="000000" w:themeColor="text1"/>
                <w:sz w:val="24"/>
                <w:szCs w:val="24"/>
              </w:rPr>
              <w:t>;</w:t>
            </w:r>
          </w:p>
          <w:p w:rsidR="009A392B" w:rsidRPr="00255B5B" w:rsidRDefault="009A392B" w:rsidP="00C5318E">
            <w:pPr>
              <w:pStyle w:val="11"/>
              <w:rPr>
                <w:color w:val="000000" w:themeColor="text1"/>
                <w:sz w:val="24"/>
                <w:szCs w:val="24"/>
              </w:rPr>
            </w:pPr>
            <w:r w:rsidRPr="00255B5B">
              <w:rPr>
                <w:color w:val="000000" w:themeColor="text1"/>
                <w:sz w:val="24"/>
                <w:szCs w:val="24"/>
              </w:rPr>
              <w:t xml:space="preserve">размещение кладбищ, скотомогильников, полей ассенизации, полей фильтрации, навозохранилищ, животноводческих и </w:t>
            </w:r>
            <w:r w:rsidR="0093544E" w:rsidRPr="00255B5B">
              <w:rPr>
                <w:color w:val="000000" w:themeColor="text1"/>
                <w:sz w:val="24"/>
                <w:szCs w:val="24"/>
              </w:rPr>
              <w:t>пти</w:t>
            </w:r>
            <w:r w:rsidR="006577C9" w:rsidRPr="00255B5B">
              <w:rPr>
                <w:color w:val="000000" w:themeColor="text1"/>
                <w:sz w:val="24"/>
                <w:szCs w:val="24"/>
              </w:rPr>
              <w:t>цеводческих предприятий и др.</w:t>
            </w:r>
            <w:r w:rsidRPr="00255B5B">
              <w:rPr>
                <w:color w:val="000000" w:themeColor="text1"/>
                <w:sz w:val="24"/>
                <w:szCs w:val="24"/>
              </w:rPr>
              <w:t>;</w:t>
            </w:r>
          </w:p>
          <w:p w:rsidR="009A392B" w:rsidRPr="00255B5B" w:rsidRDefault="009A392B" w:rsidP="00C5318E">
            <w:pPr>
              <w:pStyle w:val="11"/>
              <w:rPr>
                <w:color w:val="000000" w:themeColor="text1"/>
                <w:sz w:val="24"/>
                <w:szCs w:val="24"/>
              </w:rPr>
            </w:pPr>
            <w:r w:rsidRPr="00255B5B">
              <w:rPr>
                <w:color w:val="000000" w:themeColor="text1"/>
                <w:sz w:val="24"/>
                <w:szCs w:val="24"/>
              </w:rPr>
              <w:t>применение удобрений и ядохимикатов;</w:t>
            </w:r>
          </w:p>
          <w:p w:rsidR="009A392B" w:rsidRPr="00255B5B" w:rsidRDefault="009A392B" w:rsidP="00C5318E">
            <w:pPr>
              <w:pStyle w:val="11"/>
              <w:rPr>
                <w:color w:val="000000" w:themeColor="text1"/>
                <w:sz w:val="24"/>
                <w:szCs w:val="24"/>
              </w:rPr>
            </w:pPr>
            <w:r w:rsidRPr="00255B5B">
              <w:rPr>
                <w:color w:val="000000" w:themeColor="text1"/>
                <w:sz w:val="24"/>
                <w:szCs w:val="24"/>
              </w:rPr>
              <w:t>расположение стойбищ и выпас скота;</w:t>
            </w:r>
          </w:p>
          <w:p w:rsidR="009A392B" w:rsidRPr="00255B5B" w:rsidRDefault="009A392B" w:rsidP="00C5318E">
            <w:pPr>
              <w:pStyle w:val="11"/>
              <w:rPr>
                <w:color w:val="000000" w:themeColor="text1"/>
                <w:sz w:val="24"/>
                <w:szCs w:val="24"/>
              </w:rPr>
            </w:pPr>
            <w:r w:rsidRPr="00255B5B">
              <w:rPr>
                <w:color w:val="000000" w:themeColor="text1"/>
                <w:sz w:val="24"/>
                <w:szCs w:val="24"/>
              </w:rPr>
              <w:t>рубка главного пользования и реконструкция;</w:t>
            </w:r>
          </w:p>
          <w:p w:rsidR="009A392B" w:rsidRPr="00255B5B" w:rsidRDefault="009A392B" w:rsidP="00C5318E">
            <w:pPr>
              <w:pStyle w:val="11"/>
              <w:rPr>
                <w:color w:val="000000" w:themeColor="text1"/>
                <w:sz w:val="24"/>
                <w:szCs w:val="24"/>
              </w:rPr>
            </w:pPr>
            <w:r w:rsidRPr="00255B5B">
              <w:rPr>
                <w:color w:val="000000" w:themeColor="text1"/>
                <w:sz w:val="24"/>
                <w:szCs w:val="24"/>
              </w:rPr>
              <w:t>сброс промышленных, сельскохозяйственных, городских и ливневых сточных вод</w:t>
            </w:r>
          </w:p>
        </w:tc>
        <w:tc>
          <w:tcPr>
            <w:tcW w:w="1986" w:type="pct"/>
            <w:vMerge w:val="restart"/>
            <w:tcBorders>
              <w:top w:val="single" w:sz="4" w:space="0" w:color="auto"/>
              <w:left w:val="single" w:sz="4" w:space="0" w:color="auto"/>
              <w:right w:val="single" w:sz="4" w:space="0" w:color="auto"/>
            </w:tcBorders>
          </w:tcPr>
          <w:p w:rsidR="009A392B" w:rsidRPr="00255B5B" w:rsidRDefault="009A392B" w:rsidP="00C5318E">
            <w:pPr>
              <w:pStyle w:val="11"/>
              <w:rPr>
                <w:color w:val="000000" w:themeColor="text1"/>
                <w:sz w:val="24"/>
                <w:szCs w:val="24"/>
              </w:rPr>
            </w:pPr>
            <w:r w:rsidRPr="00255B5B">
              <w:rPr>
                <w:color w:val="000000" w:themeColor="text1"/>
                <w:sz w:val="24"/>
                <w:szCs w:val="24"/>
              </w:rPr>
              <w:t>купание, туризм, водный спорт, рыбная ловля, в установленных местах при соблюдении гигиенических требований к охране вод и к зонам рекреации</w:t>
            </w:r>
          </w:p>
          <w:p w:rsidR="009A392B" w:rsidRPr="00255B5B" w:rsidRDefault="009A392B" w:rsidP="00C5318E">
            <w:pPr>
              <w:pStyle w:val="11"/>
              <w:rPr>
                <w:color w:val="000000" w:themeColor="text1"/>
                <w:sz w:val="24"/>
                <w:szCs w:val="24"/>
              </w:rPr>
            </w:pPr>
            <w:r w:rsidRPr="00255B5B">
              <w:rPr>
                <w:color w:val="000000" w:themeColor="text1"/>
                <w:sz w:val="24"/>
                <w:szCs w:val="24"/>
              </w:rPr>
              <w:t>рубки ухода и санитарные рубки леса</w:t>
            </w:r>
          </w:p>
          <w:p w:rsidR="009A392B" w:rsidRPr="00255B5B" w:rsidRDefault="009A392B" w:rsidP="00C5318E">
            <w:pPr>
              <w:pStyle w:val="11"/>
              <w:rPr>
                <w:color w:val="000000" w:themeColor="text1"/>
                <w:sz w:val="24"/>
                <w:szCs w:val="24"/>
              </w:rPr>
            </w:pPr>
            <w:r w:rsidRPr="00255B5B">
              <w:rPr>
                <w:color w:val="000000" w:themeColor="text1"/>
                <w:sz w:val="24"/>
                <w:szCs w:val="24"/>
              </w:rPr>
              <w:t>новое строительство с организацией отвода стоков на канализационные очистные сооружения</w:t>
            </w:r>
          </w:p>
          <w:p w:rsidR="009A392B" w:rsidRPr="00255B5B" w:rsidRDefault="009A392B" w:rsidP="00C5318E">
            <w:pPr>
              <w:pStyle w:val="11"/>
              <w:rPr>
                <w:color w:val="000000" w:themeColor="text1"/>
                <w:sz w:val="24"/>
                <w:szCs w:val="24"/>
              </w:rPr>
            </w:pPr>
            <w:r w:rsidRPr="00255B5B">
              <w:rPr>
                <w:color w:val="000000" w:themeColor="text1"/>
                <w:sz w:val="24"/>
                <w:szCs w:val="24"/>
              </w:rPr>
              <w:t>добыча песка, гравия, дноуглубительные работы по согласованию с Госсанэпиднадзором</w:t>
            </w:r>
          </w:p>
          <w:p w:rsidR="009A392B" w:rsidRPr="00255B5B" w:rsidRDefault="009A392B" w:rsidP="00C5318E">
            <w:pPr>
              <w:pStyle w:val="11"/>
              <w:rPr>
                <w:color w:val="000000" w:themeColor="text1"/>
                <w:sz w:val="24"/>
                <w:szCs w:val="24"/>
              </w:rPr>
            </w:pPr>
            <w:r w:rsidRPr="00255B5B">
              <w:rPr>
                <w:color w:val="000000" w:themeColor="text1"/>
                <w:sz w:val="24"/>
                <w:szCs w:val="24"/>
              </w:rPr>
              <w:t>отведение сточных вод, не отвечающих гигиеническим требованиям</w:t>
            </w:r>
          </w:p>
          <w:p w:rsidR="009A392B" w:rsidRPr="00255B5B" w:rsidRDefault="009A392B" w:rsidP="00C5318E">
            <w:pPr>
              <w:pStyle w:val="11"/>
              <w:rPr>
                <w:color w:val="000000" w:themeColor="text1"/>
                <w:sz w:val="24"/>
                <w:szCs w:val="24"/>
              </w:rPr>
            </w:pPr>
            <w:r w:rsidRPr="00255B5B">
              <w:rPr>
                <w:color w:val="000000" w:themeColor="text1"/>
                <w:sz w:val="24"/>
                <w:szCs w:val="24"/>
              </w:rPr>
              <w:t>санитарное б</w:t>
            </w:r>
            <w:r w:rsidR="00A47362" w:rsidRPr="00255B5B">
              <w:rPr>
                <w:color w:val="000000" w:themeColor="text1"/>
                <w:sz w:val="24"/>
                <w:szCs w:val="24"/>
              </w:rPr>
              <w:t>лагоустройство территории населе</w:t>
            </w:r>
            <w:r w:rsidRPr="00255B5B">
              <w:rPr>
                <w:color w:val="000000" w:themeColor="text1"/>
                <w:sz w:val="24"/>
                <w:szCs w:val="24"/>
              </w:rPr>
              <w:t>нных пунктов</w:t>
            </w:r>
          </w:p>
        </w:tc>
      </w:tr>
      <w:tr w:rsidR="009A392B" w:rsidRPr="00AB0529" w:rsidTr="001B23D5">
        <w:tc>
          <w:tcPr>
            <w:tcW w:w="893" w:type="pct"/>
            <w:tcBorders>
              <w:top w:val="single" w:sz="4" w:space="0" w:color="auto"/>
              <w:left w:val="single" w:sz="4" w:space="0" w:color="auto"/>
              <w:bottom w:val="single" w:sz="4" w:space="0" w:color="auto"/>
              <w:right w:val="single" w:sz="4" w:space="0" w:color="auto"/>
            </w:tcBorders>
          </w:tcPr>
          <w:p w:rsidR="009A392B" w:rsidRPr="00255B5B" w:rsidRDefault="009A392B" w:rsidP="00C5318E">
            <w:pPr>
              <w:pStyle w:val="111"/>
              <w:rPr>
                <w:color w:val="000000" w:themeColor="text1"/>
                <w:sz w:val="24"/>
                <w:szCs w:val="24"/>
              </w:rPr>
            </w:pPr>
            <w:r w:rsidRPr="00255B5B">
              <w:rPr>
                <w:color w:val="000000" w:themeColor="text1"/>
                <w:sz w:val="24"/>
                <w:szCs w:val="24"/>
              </w:rPr>
              <w:t>III пояс</w:t>
            </w:r>
          </w:p>
        </w:tc>
        <w:tc>
          <w:tcPr>
            <w:tcW w:w="2121" w:type="pct"/>
            <w:tcBorders>
              <w:top w:val="single" w:sz="4" w:space="0" w:color="auto"/>
              <w:left w:val="single" w:sz="4" w:space="0" w:color="auto"/>
              <w:bottom w:val="single" w:sz="4" w:space="0" w:color="auto"/>
              <w:right w:val="single" w:sz="4" w:space="0" w:color="auto"/>
            </w:tcBorders>
          </w:tcPr>
          <w:p w:rsidR="009A392B" w:rsidRPr="00255B5B" w:rsidRDefault="009A392B" w:rsidP="00C5318E">
            <w:pPr>
              <w:pStyle w:val="11"/>
              <w:rPr>
                <w:color w:val="000000" w:themeColor="text1"/>
                <w:sz w:val="24"/>
                <w:szCs w:val="24"/>
              </w:rPr>
            </w:pPr>
            <w:r w:rsidRPr="00255B5B">
              <w:rPr>
                <w:color w:val="000000" w:themeColor="text1"/>
                <w:sz w:val="24"/>
                <w:szCs w:val="24"/>
              </w:rPr>
              <w:t xml:space="preserve">размещение кладбищ, скотомогильников, полей ассенизации, полей фильтрации, навозохранилищ, животноводческих и </w:t>
            </w:r>
            <w:r w:rsidR="0093544E" w:rsidRPr="00255B5B">
              <w:rPr>
                <w:color w:val="000000" w:themeColor="text1"/>
                <w:sz w:val="24"/>
                <w:szCs w:val="24"/>
              </w:rPr>
              <w:t xml:space="preserve">птицеводческих предприятий и </w:t>
            </w:r>
            <w:r w:rsidR="006577C9" w:rsidRPr="00255B5B">
              <w:rPr>
                <w:color w:val="000000" w:themeColor="text1"/>
                <w:sz w:val="24"/>
                <w:szCs w:val="24"/>
              </w:rPr>
              <w:t>др.</w:t>
            </w:r>
            <w:r w:rsidRPr="00255B5B">
              <w:rPr>
                <w:color w:val="000000" w:themeColor="text1"/>
                <w:sz w:val="24"/>
                <w:szCs w:val="24"/>
              </w:rPr>
              <w:t>;</w:t>
            </w:r>
          </w:p>
          <w:p w:rsidR="009A392B" w:rsidRPr="00255B5B" w:rsidRDefault="009A392B" w:rsidP="00C5318E">
            <w:pPr>
              <w:pStyle w:val="11"/>
              <w:rPr>
                <w:color w:val="000000" w:themeColor="text1"/>
                <w:sz w:val="24"/>
                <w:szCs w:val="24"/>
              </w:rPr>
            </w:pPr>
            <w:r w:rsidRPr="00255B5B">
              <w:rPr>
                <w:color w:val="000000" w:themeColor="text1"/>
                <w:sz w:val="24"/>
                <w:szCs w:val="24"/>
              </w:rPr>
              <w:t>применение удобрений и ядохимикатов;</w:t>
            </w:r>
          </w:p>
          <w:p w:rsidR="009A392B" w:rsidRPr="00255B5B" w:rsidRDefault="009A392B" w:rsidP="00C5318E">
            <w:pPr>
              <w:pStyle w:val="11"/>
              <w:rPr>
                <w:color w:val="000000" w:themeColor="text1"/>
                <w:sz w:val="24"/>
                <w:szCs w:val="24"/>
              </w:rPr>
            </w:pPr>
            <w:r w:rsidRPr="00255B5B">
              <w:rPr>
                <w:color w:val="000000" w:themeColor="text1"/>
                <w:sz w:val="24"/>
                <w:szCs w:val="24"/>
              </w:rPr>
              <w:t>расположение стойбищ и выпас скота;</w:t>
            </w:r>
          </w:p>
          <w:p w:rsidR="009A392B" w:rsidRPr="00255B5B" w:rsidRDefault="009A392B" w:rsidP="00C5318E">
            <w:pPr>
              <w:pStyle w:val="11"/>
              <w:rPr>
                <w:color w:val="000000" w:themeColor="text1"/>
                <w:sz w:val="24"/>
                <w:szCs w:val="24"/>
              </w:rPr>
            </w:pPr>
            <w:r w:rsidRPr="00255B5B">
              <w:rPr>
                <w:color w:val="000000" w:themeColor="text1"/>
                <w:sz w:val="24"/>
                <w:szCs w:val="24"/>
              </w:rPr>
              <w:t xml:space="preserve">рубка главного пользования и реконструкция; </w:t>
            </w:r>
          </w:p>
          <w:p w:rsidR="009A392B" w:rsidRPr="00255B5B" w:rsidRDefault="009A392B" w:rsidP="00C5318E">
            <w:pPr>
              <w:pStyle w:val="11"/>
              <w:rPr>
                <w:color w:val="000000" w:themeColor="text1"/>
                <w:sz w:val="24"/>
                <w:szCs w:val="24"/>
              </w:rPr>
            </w:pPr>
            <w:r w:rsidRPr="00255B5B">
              <w:rPr>
                <w:color w:val="000000" w:themeColor="text1"/>
                <w:sz w:val="24"/>
                <w:szCs w:val="24"/>
              </w:rPr>
              <w:t>сброс промышленных, сельскохозяйственных, городских и ливневых сточных вод</w:t>
            </w:r>
          </w:p>
        </w:tc>
        <w:tc>
          <w:tcPr>
            <w:tcW w:w="1986" w:type="pct"/>
            <w:vMerge/>
            <w:tcBorders>
              <w:left w:val="single" w:sz="4" w:space="0" w:color="auto"/>
              <w:bottom w:val="single" w:sz="4" w:space="0" w:color="auto"/>
              <w:right w:val="single" w:sz="4" w:space="0" w:color="auto"/>
            </w:tcBorders>
          </w:tcPr>
          <w:p w:rsidR="009A392B" w:rsidRPr="00AB0529" w:rsidRDefault="009A392B" w:rsidP="00C5318E">
            <w:pPr>
              <w:pStyle w:val="113"/>
              <w:rPr>
                <w:color w:val="FF0000"/>
                <w:sz w:val="24"/>
                <w:szCs w:val="24"/>
              </w:rPr>
            </w:pPr>
          </w:p>
        </w:tc>
      </w:tr>
    </w:tbl>
    <w:p w:rsidR="009A392B" w:rsidRPr="00255B5B" w:rsidRDefault="009A392B" w:rsidP="00E317C8">
      <w:pPr>
        <w:pStyle w:val="af3"/>
        <w:keepNext/>
        <w:numPr>
          <w:ilvl w:val="2"/>
          <w:numId w:val="49"/>
        </w:numPr>
        <w:spacing w:before="360" w:after="240" w:line="240" w:lineRule="auto"/>
        <w:ind w:left="1225" w:hanging="505"/>
        <w:jc w:val="center"/>
        <w:outlineLvl w:val="2"/>
        <w:rPr>
          <w:b/>
          <w:color w:val="000000" w:themeColor="text1"/>
          <w:sz w:val="28"/>
          <w:szCs w:val="28"/>
        </w:rPr>
      </w:pPr>
      <w:bookmarkStart w:id="310" w:name="_Toc75786849"/>
      <w:r w:rsidRPr="00255B5B">
        <w:rPr>
          <w:b/>
          <w:color w:val="000000" w:themeColor="text1"/>
          <w:sz w:val="28"/>
          <w:szCs w:val="28"/>
        </w:rPr>
        <w:t>Водоохранные зоны, прибрежные защитные полосы</w:t>
      </w:r>
      <w:bookmarkEnd w:id="310"/>
    </w:p>
    <w:p w:rsidR="009A392B" w:rsidRPr="00255B5B" w:rsidRDefault="009A392B" w:rsidP="009A392B">
      <w:pPr>
        <w:pStyle w:val="aff"/>
        <w:spacing w:line="240" w:lineRule="auto"/>
        <w:rPr>
          <w:color w:val="000000" w:themeColor="text1"/>
          <w:sz w:val="28"/>
          <w:szCs w:val="28"/>
        </w:rPr>
      </w:pPr>
      <w:r w:rsidRPr="00255B5B">
        <w:rPr>
          <w:color w:val="000000" w:themeColor="text1"/>
          <w:sz w:val="28"/>
          <w:szCs w:val="28"/>
        </w:rPr>
        <w:t xml:space="preserve">Водоохранными зонами являются территории, которые примыкают к береговой линии </w:t>
      </w:r>
      <w:r w:rsidR="00A47362" w:rsidRPr="00255B5B">
        <w:rPr>
          <w:color w:val="000000" w:themeColor="text1"/>
          <w:sz w:val="28"/>
          <w:szCs w:val="28"/>
        </w:rPr>
        <w:t>морей, рек, ручьев, каналов, озе</w:t>
      </w:r>
      <w:r w:rsidRPr="00255B5B">
        <w:rPr>
          <w:color w:val="000000" w:themeColor="text1"/>
          <w:sz w:val="28"/>
          <w:szCs w:val="28"/>
        </w:rPr>
        <w:t>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rsidR="009A392B" w:rsidRPr="00255B5B" w:rsidRDefault="009A392B" w:rsidP="009A392B">
      <w:pPr>
        <w:pStyle w:val="aff"/>
        <w:spacing w:line="240" w:lineRule="auto"/>
        <w:rPr>
          <w:color w:val="000000" w:themeColor="text1"/>
          <w:sz w:val="28"/>
          <w:szCs w:val="28"/>
        </w:rPr>
      </w:pPr>
      <w:r w:rsidRPr="00255B5B">
        <w:rPr>
          <w:color w:val="000000" w:themeColor="text1"/>
          <w:sz w:val="28"/>
          <w:szCs w:val="28"/>
        </w:rPr>
        <w:lastRenderedPageBreak/>
        <w:t>В границах водоохранных зон устанавливаются прибрежные защитные полосы, на территориях которых вводятся дополнительные ограничения хозяйственной и иной деятельности.</w:t>
      </w:r>
    </w:p>
    <w:p w:rsidR="009A392B" w:rsidRPr="00255B5B" w:rsidRDefault="009A392B" w:rsidP="009A392B">
      <w:pPr>
        <w:pStyle w:val="a7"/>
        <w:keepNext/>
        <w:spacing w:after="0"/>
        <w:jc w:val="both"/>
        <w:rPr>
          <w:color w:val="000000" w:themeColor="text1"/>
          <w:sz w:val="20"/>
          <w:szCs w:val="20"/>
        </w:rPr>
      </w:pPr>
      <w:r w:rsidRPr="00655F7E">
        <w:rPr>
          <w:color w:val="000000" w:themeColor="text1"/>
          <w:sz w:val="24"/>
          <w:szCs w:val="24"/>
        </w:rPr>
        <w:t>Таблица 2</w:t>
      </w:r>
      <w:r w:rsidR="00655F7E" w:rsidRPr="00655F7E">
        <w:rPr>
          <w:color w:val="000000" w:themeColor="text1"/>
          <w:sz w:val="24"/>
          <w:szCs w:val="24"/>
        </w:rPr>
        <w:t>9</w:t>
      </w:r>
      <w:r w:rsidRPr="00655F7E">
        <w:rPr>
          <w:noProof/>
          <w:color w:val="000000" w:themeColor="text1"/>
          <w:sz w:val="24"/>
          <w:szCs w:val="24"/>
        </w:rPr>
        <w:t xml:space="preserve"> -</w:t>
      </w:r>
      <w:r w:rsidRPr="00255B5B">
        <w:rPr>
          <w:noProof/>
          <w:color w:val="000000" w:themeColor="text1"/>
          <w:sz w:val="20"/>
          <w:szCs w:val="20"/>
        </w:rPr>
        <w:t xml:space="preserve"> </w:t>
      </w:r>
      <w:r w:rsidRPr="00255B5B">
        <w:rPr>
          <w:noProof/>
          <w:color w:val="000000" w:themeColor="text1"/>
          <w:sz w:val="24"/>
          <w:szCs w:val="24"/>
        </w:rPr>
        <w:t>Установленные регламенты хозяйственной деятельности водоохранных зон и прибрежных защитных полос</w:t>
      </w:r>
    </w:p>
    <w:tbl>
      <w:tblPr>
        <w:tblW w:w="4896"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79"/>
        <w:gridCol w:w="4064"/>
        <w:gridCol w:w="4462"/>
      </w:tblGrid>
      <w:tr w:rsidR="009A392B" w:rsidRPr="00255B5B" w:rsidTr="000A5E0C">
        <w:trPr>
          <w:trHeight w:val="365"/>
          <w:tblHeader/>
        </w:trPr>
        <w:tc>
          <w:tcPr>
            <w:tcW w:w="823" w:type="pct"/>
            <w:tcBorders>
              <w:top w:val="single" w:sz="4" w:space="0" w:color="auto"/>
              <w:left w:val="single" w:sz="4" w:space="0" w:color="auto"/>
              <w:bottom w:val="single" w:sz="4" w:space="0" w:color="auto"/>
              <w:right w:val="single" w:sz="4" w:space="0" w:color="auto"/>
            </w:tcBorders>
            <w:vAlign w:val="center"/>
          </w:tcPr>
          <w:p w:rsidR="009A392B" w:rsidRPr="00255B5B" w:rsidRDefault="009A392B" w:rsidP="00C5318E">
            <w:pPr>
              <w:pStyle w:val="113"/>
              <w:rPr>
                <w:b/>
                <w:color w:val="000000" w:themeColor="text1"/>
                <w:sz w:val="24"/>
                <w:szCs w:val="24"/>
              </w:rPr>
            </w:pPr>
            <w:r w:rsidRPr="00255B5B">
              <w:rPr>
                <w:b/>
                <w:color w:val="000000" w:themeColor="text1"/>
                <w:sz w:val="24"/>
                <w:szCs w:val="24"/>
              </w:rPr>
              <w:t>Зоны</w:t>
            </w:r>
          </w:p>
        </w:tc>
        <w:tc>
          <w:tcPr>
            <w:tcW w:w="1991" w:type="pct"/>
            <w:tcBorders>
              <w:top w:val="single" w:sz="4" w:space="0" w:color="auto"/>
              <w:left w:val="single" w:sz="4" w:space="0" w:color="auto"/>
              <w:bottom w:val="single" w:sz="4" w:space="0" w:color="auto"/>
              <w:right w:val="single" w:sz="4" w:space="0" w:color="auto"/>
            </w:tcBorders>
            <w:vAlign w:val="center"/>
          </w:tcPr>
          <w:p w:rsidR="009A392B" w:rsidRPr="00255B5B" w:rsidRDefault="009A392B" w:rsidP="00C5318E">
            <w:pPr>
              <w:pStyle w:val="113"/>
              <w:rPr>
                <w:b/>
                <w:color w:val="000000" w:themeColor="text1"/>
                <w:sz w:val="24"/>
                <w:szCs w:val="24"/>
              </w:rPr>
            </w:pPr>
            <w:r w:rsidRPr="00255B5B">
              <w:rPr>
                <w:b/>
                <w:color w:val="000000" w:themeColor="text1"/>
                <w:sz w:val="24"/>
                <w:szCs w:val="24"/>
              </w:rPr>
              <w:t>Запрещается</w:t>
            </w:r>
          </w:p>
        </w:tc>
        <w:tc>
          <w:tcPr>
            <w:tcW w:w="2186" w:type="pct"/>
            <w:tcBorders>
              <w:top w:val="single" w:sz="4" w:space="0" w:color="auto"/>
              <w:left w:val="single" w:sz="4" w:space="0" w:color="auto"/>
              <w:bottom w:val="single" w:sz="4" w:space="0" w:color="auto"/>
              <w:right w:val="single" w:sz="4" w:space="0" w:color="auto"/>
            </w:tcBorders>
            <w:vAlign w:val="center"/>
          </w:tcPr>
          <w:p w:rsidR="009A392B" w:rsidRPr="00255B5B" w:rsidRDefault="009A392B" w:rsidP="00C5318E">
            <w:pPr>
              <w:pStyle w:val="113"/>
              <w:rPr>
                <w:b/>
                <w:color w:val="000000" w:themeColor="text1"/>
                <w:sz w:val="24"/>
                <w:szCs w:val="24"/>
              </w:rPr>
            </w:pPr>
            <w:r w:rsidRPr="00255B5B">
              <w:rPr>
                <w:b/>
                <w:color w:val="000000" w:themeColor="text1"/>
                <w:sz w:val="24"/>
                <w:szCs w:val="24"/>
              </w:rPr>
              <w:t>Допускается</w:t>
            </w:r>
          </w:p>
        </w:tc>
      </w:tr>
      <w:tr w:rsidR="009A392B" w:rsidRPr="00255B5B" w:rsidTr="000A5E0C">
        <w:tc>
          <w:tcPr>
            <w:tcW w:w="823" w:type="pct"/>
            <w:tcBorders>
              <w:top w:val="single" w:sz="4" w:space="0" w:color="auto"/>
              <w:left w:val="single" w:sz="4" w:space="0" w:color="auto"/>
              <w:bottom w:val="single" w:sz="4" w:space="0" w:color="auto"/>
              <w:right w:val="single" w:sz="4" w:space="0" w:color="auto"/>
            </w:tcBorders>
          </w:tcPr>
          <w:p w:rsidR="009A392B" w:rsidRPr="00255B5B" w:rsidRDefault="009A392B" w:rsidP="00C5318E">
            <w:pPr>
              <w:pStyle w:val="111"/>
              <w:rPr>
                <w:color w:val="000000" w:themeColor="text1"/>
                <w:sz w:val="24"/>
                <w:szCs w:val="24"/>
              </w:rPr>
            </w:pPr>
            <w:r w:rsidRPr="00255B5B">
              <w:rPr>
                <w:color w:val="000000" w:themeColor="text1"/>
                <w:sz w:val="24"/>
                <w:szCs w:val="24"/>
              </w:rPr>
              <w:t xml:space="preserve">Водоохранная зона </w:t>
            </w:r>
          </w:p>
          <w:p w:rsidR="009A392B" w:rsidRPr="00255B5B" w:rsidRDefault="009A392B" w:rsidP="00C5318E">
            <w:pPr>
              <w:pStyle w:val="111"/>
              <w:rPr>
                <w:color w:val="000000" w:themeColor="text1"/>
                <w:sz w:val="24"/>
                <w:szCs w:val="24"/>
              </w:rPr>
            </w:pPr>
          </w:p>
        </w:tc>
        <w:tc>
          <w:tcPr>
            <w:tcW w:w="1991" w:type="pct"/>
            <w:tcBorders>
              <w:top w:val="single" w:sz="4" w:space="0" w:color="auto"/>
              <w:left w:val="single" w:sz="4" w:space="0" w:color="auto"/>
              <w:bottom w:val="single" w:sz="4" w:space="0" w:color="auto"/>
              <w:right w:val="single" w:sz="4" w:space="0" w:color="auto"/>
            </w:tcBorders>
          </w:tcPr>
          <w:p w:rsidR="009A392B" w:rsidRPr="00255B5B" w:rsidRDefault="009A392B" w:rsidP="00C5318E">
            <w:pPr>
              <w:pStyle w:val="11"/>
              <w:rPr>
                <w:color w:val="000000" w:themeColor="text1"/>
                <w:sz w:val="24"/>
                <w:szCs w:val="24"/>
              </w:rPr>
            </w:pPr>
            <w:r w:rsidRPr="00255B5B">
              <w:rPr>
                <w:color w:val="000000" w:themeColor="text1"/>
                <w:sz w:val="24"/>
                <w:szCs w:val="24"/>
              </w:rPr>
              <w:t>использование сточных вод в целях регулирования плодородия почв;</w:t>
            </w:r>
          </w:p>
          <w:p w:rsidR="009A392B" w:rsidRPr="00255B5B" w:rsidRDefault="009A392B" w:rsidP="00C5318E">
            <w:pPr>
              <w:pStyle w:val="11"/>
              <w:rPr>
                <w:color w:val="000000" w:themeColor="text1"/>
                <w:sz w:val="24"/>
                <w:szCs w:val="24"/>
              </w:rPr>
            </w:pPr>
            <w:r w:rsidRPr="00255B5B">
              <w:rPr>
                <w:color w:val="000000" w:themeColor="text1"/>
                <w:sz w:val="24"/>
                <w:szCs w:val="24"/>
              </w:rPr>
              <w:t>размещение кладбищ, скотомогильников, мест захоронения отходов производства и потребления, химических, взрывчатых, токсичных, отравляющих и ядовитых веществ, пунктов захоронения радиоактивных отходов;</w:t>
            </w:r>
          </w:p>
          <w:p w:rsidR="009A392B" w:rsidRPr="00255B5B" w:rsidRDefault="009A392B" w:rsidP="00C5318E">
            <w:pPr>
              <w:pStyle w:val="11"/>
              <w:rPr>
                <w:color w:val="000000" w:themeColor="text1"/>
                <w:sz w:val="24"/>
                <w:szCs w:val="24"/>
              </w:rPr>
            </w:pPr>
            <w:r w:rsidRPr="00255B5B">
              <w:rPr>
                <w:color w:val="000000" w:themeColor="text1"/>
                <w:sz w:val="24"/>
                <w:szCs w:val="24"/>
              </w:rPr>
              <w:t>осуществление авиационных мер по борьбе с вредными организмами;</w:t>
            </w:r>
          </w:p>
          <w:p w:rsidR="009A392B" w:rsidRPr="00255B5B" w:rsidRDefault="009A392B" w:rsidP="00C5318E">
            <w:pPr>
              <w:pStyle w:val="11"/>
              <w:rPr>
                <w:color w:val="000000" w:themeColor="text1"/>
                <w:sz w:val="24"/>
                <w:szCs w:val="24"/>
              </w:rPr>
            </w:pPr>
            <w:r w:rsidRPr="00255B5B">
              <w:rPr>
                <w:color w:val="000000" w:themeColor="text1"/>
                <w:sz w:val="24"/>
                <w:szCs w:val="24"/>
              </w:rPr>
              <w:t>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твёрдое покрытие;</w:t>
            </w:r>
          </w:p>
          <w:p w:rsidR="009A392B" w:rsidRPr="00255B5B" w:rsidRDefault="009A392B" w:rsidP="00C5318E">
            <w:pPr>
              <w:pStyle w:val="11"/>
              <w:rPr>
                <w:color w:val="000000" w:themeColor="text1"/>
                <w:sz w:val="24"/>
                <w:szCs w:val="24"/>
              </w:rPr>
            </w:pPr>
            <w:r w:rsidRPr="00255B5B">
              <w:rPr>
                <w:color w:val="000000" w:themeColor="text1"/>
                <w:sz w:val="24"/>
                <w:szCs w:val="24"/>
              </w:rPr>
              <w:t>размещение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судостроительных и судоремонтных организаций, инфраструктуры внутренних водных путей при условии соблюдения требований законодательства в области охраны</w:t>
            </w:r>
            <w:r w:rsidR="00D9750F" w:rsidRPr="00255B5B">
              <w:rPr>
                <w:color w:val="000000" w:themeColor="text1"/>
                <w:sz w:val="24"/>
                <w:szCs w:val="24"/>
              </w:rPr>
              <w:t xml:space="preserve"> окружающей среды и настоящего К</w:t>
            </w:r>
            <w:r w:rsidRPr="00255B5B">
              <w:rPr>
                <w:color w:val="000000" w:themeColor="text1"/>
                <w:sz w:val="24"/>
                <w:szCs w:val="24"/>
              </w:rPr>
              <w:t>одекса),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p>
          <w:p w:rsidR="009A392B" w:rsidRPr="00255B5B" w:rsidRDefault="009A392B" w:rsidP="00C5318E">
            <w:pPr>
              <w:pStyle w:val="11"/>
              <w:rPr>
                <w:color w:val="000000" w:themeColor="text1"/>
                <w:sz w:val="24"/>
                <w:szCs w:val="24"/>
              </w:rPr>
            </w:pPr>
            <w:r w:rsidRPr="00255B5B">
              <w:rPr>
                <w:color w:val="000000" w:themeColor="text1"/>
                <w:sz w:val="24"/>
                <w:szCs w:val="24"/>
              </w:rPr>
              <w:t xml:space="preserve">размещение специализированных хранилищ пестицидов и </w:t>
            </w:r>
            <w:r w:rsidRPr="00255B5B">
              <w:rPr>
                <w:color w:val="000000" w:themeColor="text1"/>
                <w:sz w:val="24"/>
                <w:szCs w:val="24"/>
              </w:rPr>
              <w:lastRenderedPageBreak/>
              <w:t>агрохимикатов, применение пестицидов и агрохимикатов;</w:t>
            </w:r>
          </w:p>
          <w:p w:rsidR="009A392B" w:rsidRPr="00255B5B" w:rsidRDefault="009A392B" w:rsidP="00C5318E">
            <w:pPr>
              <w:pStyle w:val="11"/>
              <w:rPr>
                <w:color w:val="000000" w:themeColor="text1"/>
                <w:sz w:val="24"/>
                <w:szCs w:val="24"/>
              </w:rPr>
            </w:pPr>
            <w:r w:rsidRPr="00255B5B">
              <w:rPr>
                <w:color w:val="000000" w:themeColor="text1"/>
                <w:sz w:val="24"/>
                <w:szCs w:val="24"/>
              </w:rPr>
              <w:t>сброс сточных, в том числе дренажных, вод;</w:t>
            </w:r>
          </w:p>
          <w:p w:rsidR="009A392B" w:rsidRPr="00255B5B" w:rsidRDefault="009A392B" w:rsidP="00C5318E">
            <w:pPr>
              <w:pStyle w:val="11"/>
              <w:rPr>
                <w:color w:val="000000" w:themeColor="text1"/>
                <w:sz w:val="24"/>
                <w:szCs w:val="24"/>
              </w:rPr>
            </w:pPr>
            <w:r w:rsidRPr="00255B5B">
              <w:rPr>
                <w:color w:val="000000" w:themeColor="text1"/>
                <w:sz w:val="24"/>
                <w:szCs w:val="24"/>
              </w:rPr>
              <w:t>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соответствии с законодательством Российской Федерации о недрах горных отводов и (или) геологическ</w:t>
            </w:r>
            <w:r w:rsidR="00A47362" w:rsidRPr="00255B5B">
              <w:rPr>
                <w:color w:val="000000" w:themeColor="text1"/>
                <w:sz w:val="24"/>
                <w:szCs w:val="24"/>
              </w:rPr>
              <w:t>их отводов на основании утвержд</w:t>
            </w:r>
            <w:r w:rsidRPr="00255B5B">
              <w:rPr>
                <w:color w:val="000000" w:themeColor="text1"/>
                <w:sz w:val="24"/>
                <w:szCs w:val="24"/>
              </w:rPr>
              <w:t>нного технического проекта в соответствии со статьёй 19.1 Закона Российской Федерации от 21 февраля 1992 года № 2395-1 «О недрах»).</w:t>
            </w:r>
          </w:p>
        </w:tc>
        <w:tc>
          <w:tcPr>
            <w:tcW w:w="2186" w:type="pct"/>
            <w:tcBorders>
              <w:top w:val="single" w:sz="4" w:space="0" w:color="auto"/>
              <w:left w:val="single" w:sz="4" w:space="0" w:color="auto"/>
              <w:bottom w:val="single" w:sz="4" w:space="0" w:color="auto"/>
              <w:right w:val="single" w:sz="4" w:space="0" w:color="auto"/>
            </w:tcBorders>
          </w:tcPr>
          <w:p w:rsidR="009A392B" w:rsidRPr="00255B5B" w:rsidRDefault="009A392B" w:rsidP="00C5318E">
            <w:pPr>
              <w:pStyle w:val="11"/>
              <w:rPr>
                <w:color w:val="000000" w:themeColor="text1"/>
                <w:sz w:val="24"/>
                <w:szCs w:val="24"/>
              </w:rPr>
            </w:pPr>
            <w:r w:rsidRPr="00255B5B">
              <w:rPr>
                <w:color w:val="000000" w:themeColor="text1"/>
                <w:sz w:val="24"/>
                <w:szCs w:val="24"/>
              </w:rPr>
              <w:lastRenderedPageBreak/>
              <w:t>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заиления и истощения вод в соответствии с водным законодательством и законодательством в области охраны окружающей среды. Выбор типа сооружения, обеспечивающего охрану водного объекта от загрязнения, засорения, заиления и ист</w:t>
            </w:r>
            <w:r w:rsidR="00A47362" w:rsidRPr="00255B5B">
              <w:rPr>
                <w:color w:val="000000" w:themeColor="text1"/>
                <w:sz w:val="24"/>
                <w:szCs w:val="24"/>
              </w:rPr>
              <w:t>ощения вод, осуществляется с уче</w:t>
            </w:r>
            <w:r w:rsidRPr="00255B5B">
              <w:rPr>
                <w:color w:val="000000" w:themeColor="text1"/>
                <w:sz w:val="24"/>
                <w:szCs w:val="24"/>
              </w:rPr>
              <w:t>том необходимости соблюдения установленных в соответствии с законодательством в области охраны окружающей среды нормативов допустимых сбросов загрязняющих веществ, иных веществ и микроорганизмов. В целях настоящей статьи под сооружениями, обеспечивающими охрану водных объектов от загрязнения, засорения, заиления и истощения вод, понимаются:</w:t>
            </w:r>
          </w:p>
          <w:p w:rsidR="009A392B" w:rsidRPr="00255B5B" w:rsidRDefault="009A392B" w:rsidP="00C5318E">
            <w:pPr>
              <w:pStyle w:val="11"/>
              <w:numPr>
                <w:ilvl w:val="0"/>
                <w:numId w:val="0"/>
              </w:numPr>
              <w:ind w:left="284"/>
              <w:rPr>
                <w:color w:val="000000" w:themeColor="text1"/>
                <w:sz w:val="24"/>
                <w:szCs w:val="24"/>
              </w:rPr>
            </w:pPr>
            <w:r w:rsidRPr="00255B5B">
              <w:rPr>
                <w:color w:val="000000" w:themeColor="text1"/>
                <w:sz w:val="24"/>
                <w:szCs w:val="24"/>
              </w:rPr>
              <w:t>1) централизованные системы водоотведения (канализации), централизованные ливневые системы водоотведения;</w:t>
            </w:r>
          </w:p>
          <w:p w:rsidR="009A392B" w:rsidRPr="00255B5B" w:rsidRDefault="009A392B" w:rsidP="00C5318E">
            <w:pPr>
              <w:pStyle w:val="11"/>
              <w:numPr>
                <w:ilvl w:val="0"/>
                <w:numId w:val="0"/>
              </w:numPr>
              <w:ind w:left="284"/>
              <w:rPr>
                <w:color w:val="000000" w:themeColor="text1"/>
                <w:sz w:val="24"/>
                <w:szCs w:val="24"/>
              </w:rPr>
            </w:pPr>
            <w:r w:rsidRPr="00255B5B">
              <w:rPr>
                <w:color w:val="000000" w:themeColor="text1"/>
                <w:sz w:val="24"/>
                <w:szCs w:val="24"/>
              </w:rPr>
              <w:t>2) сооружения и системы для отведения (сброса) сточных вод в централизованные системы водоотведения (в том числе дождевых, талых, инфильтрационных, поливомоечных и дренажных вод),</w:t>
            </w:r>
            <w:r w:rsidR="00A47362" w:rsidRPr="00255B5B">
              <w:rPr>
                <w:color w:val="000000" w:themeColor="text1"/>
                <w:sz w:val="24"/>
                <w:szCs w:val="24"/>
              </w:rPr>
              <w:t xml:space="preserve"> если они предназначены для прие</w:t>
            </w:r>
            <w:r w:rsidRPr="00255B5B">
              <w:rPr>
                <w:color w:val="000000" w:themeColor="text1"/>
                <w:sz w:val="24"/>
                <w:szCs w:val="24"/>
              </w:rPr>
              <w:t>ма таких вод;</w:t>
            </w:r>
          </w:p>
          <w:p w:rsidR="009A392B" w:rsidRPr="00255B5B" w:rsidRDefault="009A392B" w:rsidP="00C5318E">
            <w:pPr>
              <w:pStyle w:val="11"/>
              <w:numPr>
                <w:ilvl w:val="0"/>
                <w:numId w:val="0"/>
              </w:numPr>
              <w:ind w:left="284"/>
              <w:rPr>
                <w:color w:val="000000" w:themeColor="text1"/>
                <w:sz w:val="24"/>
                <w:szCs w:val="24"/>
              </w:rPr>
            </w:pPr>
            <w:r w:rsidRPr="00255B5B">
              <w:rPr>
                <w:color w:val="000000" w:themeColor="text1"/>
                <w:sz w:val="24"/>
                <w:szCs w:val="24"/>
              </w:rPr>
              <w:t xml:space="preserve">3) локальные очистные сооружения для очистки сточных вод (в том числе дождевых, талых, инфильтрационных, поливомоечных и дренажных вод), обеспечивающие их очистку исходя </w:t>
            </w:r>
            <w:r w:rsidRPr="00255B5B">
              <w:rPr>
                <w:color w:val="000000" w:themeColor="text1"/>
                <w:sz w:val="24"/>
                <w:szCs w:val="24"/>
              </w:rPr>
              <w:lastRenderedPageBreak/>
              <w:t>из нормативов, установленных в соответствии с требованиями законодательства в области охраны окружающей среды и настоящего Кодекса;</w:t>
            </w:r>
          </w:p>
          <w:p w:rsidR="009A392B" w:rsidRPr="00255B5B" w:rsidRDefault="009A392B" w:rsidP="00C5318E">
            <w:pPr>
              <w:pStyle w:val="11"/>
              <w:numPr>
                <w:ilvl w:val="0"/>
                <w:numId w:val="0"/>
              </w:numPr>
              <w:ind w:left="284"/>
              <w:rPr>
                <w:color w:val="000000" w:themeColor="text1"/>
                <w:sz w:val="24"/>
                <w:szCs w:val="24"/>
              </w:rPr>
            </w:pPr>
            <w:r w:rsidRPr="00255B5B">
              <w:rPr>
                <w:color w:val="000000" w:themeColor="text1"/>
                <w:sz w:val="24"/>
                <w:szCs w:val="24"/>
              </w:rPr>
              <w:t xml:space="preserve">4) сооружения для сбора отходов производства и потребления, а также сооружения и системы для отведения (сброса) сточных вод (в том числе дождевых, талых, инфильтрационных, поливомоечных и дренажных вод) в приёмники, изготовленные из водонепроницаемых материалов. </w:t>
            </w:r>
          </w:p>
          <w:p w:rsidR="009A392B" w:rsidRPr="00255B5B" w:rsidRDefault="00756BF3" w:rsidP="00756BF3">
            <w:pPr>
              <w:pStyle w:val="11"/>
              <w:numPr>
                <w:ilvl w:val="0"/>
                <w:numId w:val="0"/>
              </w:numPr>
              <w:ind w:left="111" w:hanging="34"/>
              <w:rPr>
                <w:color w:val="000000" w:themeColor="text1"/>
                <w:sz w:val="24"/>
                <w:szCs w:val="24"/>
              </w:rPr>
            </w:pPr>
            <w:r w:rsidRPr="00255B5B">
              <w:rPr>
                <w:color w:val="000000" w:themeColor="text1"/>
                <w:sz w:val="24"/>
                <w:szCs w:val="24"/>
              </w:rPr>
              <w:t>В</w:t>
            </w:r>
            <w:r w:rsidR="009A392B" w:rsidRPr="00255B5B">
              <w:rPr>
                <w:color w:val="000000" w:themeColor="text1"/>
                <w:sz w:val="24"/>
                <w:szCs w:val="24"/>
              </w:rPr>
              <w:t xml:space="preserve"> отношении территорий садоводческих, огороднических или дачных некоммерческих объединений граждан, р</w:t>
            </w:r>
            <w:r w:rsidR="00A47362" w:rsidRPr="00255B5B">
              <w:rPr>
                <w:color w:val="000000" w:themeColor="text1"/>
                <w:sz w:val="24"/>
                <w:szCs w:val="24"/>
              </w:rPr>
              <w:t>азмеще</w:t>
            </w:r>
            <w:r w:rsidR="009A392B" w:rsidRPr="00255B5B">
              <w:rPr>
                <w:color w:val="000000" w:themeColor="text1"/>
                <w:sz w:val="24"/>
                <w:szCs w:val="24"/>
              </w:rPr>
              <w:t>нных в границах водоохранных зон и не оборудованных сооружениями для очистки сточных вод, до момента их оборудования такими сооружениями и (или) подключения к системам, указанным в предыдущем пун</w:t>
            </w:r>
            <w:r w:rsidR="00A47362" w:rsidRPr="00255B5B">
              <w:rPr>
                <w:color w:val="000000" w:themeColor="text1"/>
                <w:sz w:val="24"/>
                <w:szCs w:val="24"/>
              </w:rPr>
              <w:t>кте, допускается применение прие</w:t>
            </w:r>
            <w:r w:rsidR="009A392B" w:rsidRPr="00255B5B">
              <w:rPr>
                <w:color w:val="000000" w:themeColor="text1"/>
                <w:sz w:val="24"/>
                <w:szCs w:val="24"/>
              </w:rPr>
              <w:t>мников, изготовленных из водонепроницаемых материалов, предотвращающих поступление загрязняющих веществ, иных веществ и микроорганизмов в окружающую среду.</w:t>
            </w:r>
          </w:p>
        </w:tc>
      </w:tr>
      <w:tr w:rsidR="009A392B" w:rsidRPr="00255B5B" w:rsidTr="000A5E0C">
        <w:tc>
          <w:tcPr>
            <w:tcW w:w="823" w:type="pct"/>
            <w:tcBorders>
              <w:top w:val="single" w:sz="4" w:space="0" w:color="auto"/>
              <w:left w:val="single" w:sz="4" w:space="0" w:color="auto"/>
              <w:bottom w:val="single" w:sz="4" w:space="0" w:color="auto"/>
              <w:right w:val="single" w:sz="4" w:space="0" w:color="auto"/>
            </w:tcBorders>
          </w:tcPr>
          <w:p w:rsidR="009A392B" w:rsidRPr="00255B5B" w:rsidRDefault="009A392B" w:rsidP="00C5318E">
            <w:pPr>
              <w:pStyle w:val="111"/>
              <w:rPr>
                <w:color w:val="000000" w:themeColor="text1"/>
                <w:sz w:val="24"/>
                <w:szCs w:val="24"/>
              </w:rPr>
            </w:pPr>
            <w:r w:rsidRPr="00255B5B">
              <w:rPr>
                <w:color w:val="000000" w:themeColor="text1"/>
                <w:sz w:val="24"/>
                <w:szCs w:val="24"/>
              </w:rPr>
              <w:lastRenderedPageBreak/>
              <w:t>Прибрежная защитная полоса</w:t>
            </w:r>
          </w:p>
        </w:tc>
        <w:tc>
          <w:tcPr>
            <w:tcW w:w="1991" w:type="pct"/>
            <w:tcBorders>
              <w:top w:val="single" w:sz="4" w:space="0" w:color="auto"/>
              <w:left w:val="single" w:sz="4" w:space="0" w:color="auto"/>
              <w:bottom w:val="single" w:sz="4" w:space="0" w:color="auto"/>
              <w:right w:val="single" w:sz="4" w:space="0" w:color="auto"/>
            </w:tcBorders>
          </w:tcPr>
          <w:p w:rsidR="009A392B" w:rsidRPr="00255B5B" w:rsidRDefault="009A392B" w:rsidP="00756BF3">
            <w:pPr>
              <w:pStyle w:val="11"/>
              <w:numPr>
                <w:ilvl w:val="0"/>
                <w:numId w:val="0"/>
              </w:numPr>
              <w:ind w:left="52"/>
              <w:rPr>
                <w:color w:val="000000" w:themeColor="text1"/>
                <w:sz w:val="24"/>
                <w:szCs w:val="24"/>
              </w:rPr>
            </w:pPr>
            <w:r w:rsidRPr="00255B5B">
              <w:rPr>
                <w:color w:val="000000" w:themeColor="text1"/>
                <w:sz w:val="24"/>
                <w:szCs w:val="24"/>
              </w:rPr>
              <w:t>В границах прибрежных защитных полос наряду с перечисленными выше ограничениями запрещаются:</w:t>
            </w:r>
          </w:p>
          <w:p w:rsidR="009A392B" w:rsidRPr="00255B5B" w:rsidRDefault="009A392B" w:rsidP="00C5318E">
            <w:pPr>
              <w:pStyle w:val="11"/>
              <w:rPr>
                <w:color w:val="000000" w:themeColor="text1"/>
                <w:sz w:val="24"/>
                <w:szCs w:val="24"/>
              </w:rPr>
            </w:pPr>
            <w:r w:rsidRPr="00255B5B">
              <w:rPr>
                <w:color w:val="000000" w:themeColor="text1"/>
                <w:sz w:val="24"/>
                <w:szCs w:val="24"/>
              </w:rPr>
              <w:t>распашка земель;</w:t>
            </w:r>
          </w:p>
          <w:p w:rsidR="009A392B" w:rsidRPr="00255B5B" w:rsidRDefault="009A392B" w:rsidP="00C5318E">
            <w:pPr>
              <w:pStyle w:val="11"/>
              <w:rPr>
                <w:color w:val="000000" w:themeColor="text1"/>
                <w:sz w:val="24"/>
                <w:szCs w:val="24"/>
              </w:rPr>
            </w:pPr>
            <w:r w:rsidRPr="00255B5B">
              <w:rPr>
                <w:color w:val="000000" w:themeColor="text1"/>
                <w:sz w:val="24"/>
                <w:szCs w:val="24"/>
              </w:rPr>
              <w:t>размещение отвалов размываемых грунтов;</w:t>
            </w:r>
          </w:p>
          <w:p w:rsidR="009A392B" w:rsidRPr="00255B5B" w:rsidRDefault="009A392B" w:rsidP="00C5318E">
            <w:pPr>
              <w:pStyle w:val="11"/>
              <w:rPr>
                <w:color w:val="000000" w:themeColor="text1"/>
                <w:sz w:val="24"/>
                <w:szCs w:val="24"/>
              </w:rPr>
            </w:pPr>
            <w:r w:rsidRPr="00255B5B">
              <w:rPr>
                <w:color w:val="000000" w:themeColor="text1"/>
                <w:sz w:val="24"/>
                <w:szCs w:val="24"/>
              </w:rPr>
              <w:t>выпас сельскохозяйственных животных и организация для них летних лагерей, ванн.</w:t>
            </w:r>
          </w:p>
        </w:tc>
        <w:tc>
          <w:tcPr>
            <w:tcW w:w="2186" w:type="pct"/>
            <w:tcBorders>
              <w:top w:val="single" w:sz="4" w:space="0" w:color="auto"/>
              <w:left w:val="single" w:sz="4" w:space="0" w:color="auto"/>
              <w:bottom w:val="single" w:sz="4" w:space="0" w:color="auto"/>
              <w:right w:val="single" w:sz="4" w:space="0" w:color="auto"/>
            </w:tcBorders>
          </w:tcPr>
          <w:p w:rsidR="009A392B" w:rsidRPr="00255B5B" w:rsidRDefault="009A392B" w:rsidP="00C5318E">
            <w:pPr>
              <w:pStyle w:val="11"/>
              <w:numPr>
                <w:ilvl w:val="0"/>
                <w:numId w:val="0"/>
              </w:numPr>
              <w:ind w:left="284"/>
              <w:rPr>
                <w:color w:val="000000" w:themeColor="text1"/>
                <w:sz w:val="24"/>
                <w:szCs w:val="24"/>
              </w:rPr>
            </w:pPr>
          </w:p>
        </w:tc>
      </w:tr>
    </w:tbl>
    <w:p w:rsidR="00015CBC" w:rsidRDefault="00015CBC" w:rsidP="009A392B">
      <w:pPr>
        <w:pStyle w:val="aff"/>
        <w:spacing w:line="240" w:lineRule="auto"/>
        <w:rPr>
          <w:color w:val="000000" w:themeColor="text1"/>
          <w:sz w:val="28"/>
          <w:szCs w:val="28"/>
        </w:rPr>
      </w:pPr>
    </w:p>
    <w:p w:rsidR="009A392B" w:rsidRPr="00255B5B" w:rsidRDefault="009A392B" w:rsidP="009A392B">
      <w:pPr>
        <w:pStyle w:val="aff"/>
        <w:spacing w:line="240" w:lineRule="auto"/>
        <w:rPr>
          <w:color w:val="000000" w:themeColor="text1"/>
          <w:sz w:val="28"/>
          <w:szCs w:val="28"/>
        </w:rPr>
      </w:pPr>
      <w:r w:rsidRPr="00255B5B">
        <w:rPr>
          <w:color w:val="000000" w:themeColor="text1"/>
          <w:sz w:val="28"/>
          <w:szCs w:val="28"/>
        </w:rPr>
        <w:t>Ширина водоохранных зон и прибрежных защитных полос определяется в соответствии с Водным кодексом Российс</w:t>
      </w:r>
      <w:r w:rsidR="00756BF3" w:rsidRPr="00255B5B">
        <w:rPr>
          <w:color w:val="000000" w:themeColor="text1"/>
          <w:sz w:val="28"/>
          <w:szCs w:val="28"/>
        </w:rPr>
        <w:t>кой Федерации от 03 июня 2006 года</w:t>
      </w:r>
      <w:r w:rsidRPr="00255B5B">
        <w:rPr>
          <w:color w:val="000000" w:themeColor="text1"/>
          <w:sz w:val="28"/>
          <w:szCs w:val="28"/>
        </w:rPr>
        <w:t xml:space="preserve"> № 74-ФЗ.</w:t>
      </w:r>
    </w:p>
    <w:p w:rsidR="009A392B" w:rsidRPr="00255B5B" w:rsidRDefault="009A392B" w:rsidP="009A392B">
      <w:pPr>
        <w:pStyle w:val="aff"/>
        <w:spacing w:line="240" w:lineRule="auto"/>
        <w:rPr>
          <w:color w:val="000000" w:themeColor="text1"/>
          <w:sz w:val="28"/>
          <w:szCs w:val="28"/>
        </w:rPr>
      </w:pPr>
      <w:r w:rsidRPr="00255B5B">
        <w:rPr>
          <w:color w:val="000000" w:themeColor="text1"/>
          <w:sz w:val="28"/>
          <w:szCs w:val="28"/>
        </w:rPr>
        <w:t>Ширина водоохранной зоны рек или ручьев устанавливается от их истока для рек или ручьев протяженностью:</w:t>
      </w:r>
    </w:p>
    <w:p w:rsidR="009A392B" w:rsidRPr="00255B5B" w:rsidRDefault="009A392B" w:rsidP="009A392B">
      <w:pPr>
        <w:pStyle w:val="aff"/>
        <w:spacing w:line="240" w:lineRule="auto"/>
        <w:rPr>
          <w:color w:val="000000" w:themeColor="text1"/>
          <w:sz w:val="28"/>
          <w:szCs w:val="28"/>
        </w:rPr>
      </w:pPr>
      <w:r w:rsidRPr="00255B5B">
        <w:rPr>
          <w:color w:val="000000" w:themeColor="text1"/>
          <w:sz w:val="28"/>
          <w:szCs w:val="28"/>
        </w:rPr>
        <w:t>1) до десяти километров - в размере пятидесяти метров;</w:t>
      </w:r>
    </w:p>
    <w:p w:rsidR="009A392B" w:rsidRPr="00255B5B" w:rsidRDefault="009A392B" w:rsidP="009A392B">
      <w:pPr>
        <w:pStyle w:val="aff"/>
        <w:spacing w:line="240" w:lineRule="auto"/>
        <w:rPr>
          <w:color w:val="000000" w:themeColor="text1"/>
          <w:sz w:val="28"/>
          <w:szCs w:val="28"/>
        </w:rPr>
      </w:pPr>
      <w:r w:rsidRPr="00255B5B">
        <w:rPr>
          <w:color w:val="000000" w:themeColor="text1"/>
          <w:sz w:val="28"/>
          <w:szCs w:val="28"/>
        </w:rPr>
        <w:t>2) от десяти до пятидесяти километров - в размере ста метров;</w:t>
      </w:r>
    </w:p>
    <w:p w:rsidR="009A392B" w:rsidRPr="00255B5B" w:rsidRDefault="009A392B" w:rsidP="009A392B">
      <w:pPr>
        <w:pStyle w:val="aff"/>
        <w:spacing w:line="240" w:lineRule="auto"/>
        <w:rPr>
          <w:color w:val="000000" w:themeColor="text1"/>
          <w:sz w:val="28"/>
          <w:szCs w:val="28"/>
        </w:rPr>
      </w:pPr>
      <w:r w:rsidRPr="00255B5B">
        <w:rPr>
          <w:color w:val="000000" w:themeColor="text1"/>
          <w:sz w:val="28"/>
          <w:szCs w:val="28"/>
        </w:rPr>
        <w:t>3) от пятидесяти километров и более - в размере двухсот метров.</w:t>
      </w:r>
    </w:p>
    <w:p w:rsidR="009A392B" w:rsidRPr="00255B5B" w:rsidRDefault="009A392B" w:rsidP="009A392B">
      <w:pPr>
        <w:pStyle w:val="aff"/>
        <w:spacing w:line="240" w:lineRule="auto"/>
        <w:rPr>
          <w:color w:val="000000" w:themeColor="text1"/>
          <w:sz w:val="28"/>
          <w:szCs w:val="28"/>
        </w:rPr>
      </w:pPr>
      <w:r w:rsidRPr="00255B5B">
        <w:rPr>
          <w:color w:val="000000" w:themeColor="text1"/>
          <w:sz w:val="28"/>
          <w:szCs w:val="28"/>
        </w:rPr>
        <w:lastRenderedPageBreak/>
        <w:t>Радиус водоохранной зоны для истоков реки, ручья устанавливается в размере пятидесяти метров.</w:t>
      </w:r>
    </w:p>
    <w:p w:rsidR="009A392B" w:rsidRPr="00255B5B" w:rsidRDefault="009A392B" w:rsidP="009A392B">
      <w:pPr>
        <w:pStyle w:val="aff"/>
        <w:spacing w:line="240" w:lineRule="auto"/>
        <w:rPr>
          <w:color w:val="000000" w:themeColor="text1"/>
          <w:sz w:val="28"/>
          <w:szCs w:val="28"/>
        </w:rPr>
      </w:pPr>
      <w:r w:rsidRPr="00255B5B">
        <w:rPr>
          <w:color w:val="000000" w:themeColor="text1"/>
          <w:sz w:val="28"/>
          <w:szCs w:val="28"/>
        </w:rPr>
        <w:t xml:space="preserve">Ширина водоохранной зоны озера, водохранилища, за исключением озера, расположенного внутри болота, или озера, водохранилища с акваторией менее 0,5 квадратного километра, устанавливается в размере пятидесяти метров. Ширина водоохранной зоны водохранилища, расположенного на водотоке, устанавливается равной ширине водоохранной зоны этого водотока. </w:t>
      </w:r>
    </w:p>
    <w:p w:rsidR="009A392B" w:rsidRPr="00C713C8" w:rsidRDefault="009A392B" w:rsidP="009A392B">
      <w:pPr>
        <w:pStyle w:val="aff"/>
        <w:spacing w:line="240" w:lineRule="auto"/>
        <w:rPr>
          <w:color w:val="000000" w:themeColor="text1"/>
          <w:sz w:val="28"/>
          <w:szCs w:val="28"/>
        </w:rPr>
      </w:pPr>
      <w:r w:rsidRPr="00C713C8">
        <w:rPr>
          <w:color w:val="000000" w:themeColor="text1"/>
          <w:sz w:val="28"/>
          <w:szCs w:val="28"/>
        </w:rPr>
        <w:t>Ширина прибрежной защитной полосы устанавливается в зависимости от уклона берега водного объекта и составляет тридцать метров для обратного или нулевого уклона</w:t>
      </w:r>
      <w:r w:rsidR="00A47362" w:rsidRPr="00C713C8">
        <w:rPr>
          <w:color w:val="000000" w:themeColor="text1"/>
          <w:sz w:val="28"/>
          <w:szCs w:val="28"/>
        </w:rPr>
        <w:t>, сорок метров для уклона до тре</w:t>
      </w:r>
      <w:r w:rsidRPr="00C713C8">
        <w:rPr>
          <w:color w:val="000000" w:themeColor="text1"/>
          <w:sz w:val="28"/>
          <w:szCs w:val="28"/>
        </w:rPr>
        <w:t>х градусов и пятьдесят метров для уклона три и более градуса.</w:t>
      </w:r>
    </w:p>
    <w:p w:rsidR="009A392B" w:rsidRPr="00AB0529" w:rsidRDefault="009A392B" w:rsidP="009A392B">
      <w:pPr>
        <w:pStyle w:val="aff"/>
        <w:spacing w:line="240" w:lineRule="auto"/>
        <w:rPr>
          <w:color w:val="FF0000"/>
          <w:sz w:val="28"/>
          <w:szCs w:val="28"/>
        </w:rPr>
      </w:pPr>
      <w:r w:rsidRPr="00C713C8">
        <w:rPr>
          <w:color w:val="000000" w:themeColor="text1"/>
          <w:sz w:val="28"/>
          <w:szCs w:val="28"/>
        </w:rPr>
        <w:t>Ширина прибрежной защитной полосы реки, озера, водохранилища, имеющих особо ценное рыбохозяйственное значение (места нереста, нагула, зимовки рыб и других водных биологических ресурсов), устанавливается в размере двухсот метров независимо от уклона прилегающих земель</w:t>
      </w:r>
      <w:r w:rsidRPr="00AB0529">
        <w:rPr>
          <w:color w:val="FF0000"/>
          <w:sz w:val="28"/>
          <w:szCs w:val="28"/>
        </w:rPr>
        <w:t>.</w:t>
      </w:r>
    </w:p>
    <w:p w:rsidR="009A392B" w:rsidRPr="004E34B8" w:rsidRDefault="009A392B" w:rsidP="00E317C8">
      <w:pPr>
        <w:pStyle w:val="af3"/>
        <w:keepNext/>
        <w:numPr>
          <w:ilvl w:val="2"/>
          <w:numId w:val="49"/>
        </w:numPr>
        <w:spacing w:before="360" w:after="240" w:line="240" w:lineRule="auto"/>
        <w:ind w:left="1225" w:hanging="505"/>
        <w:jc w:val="center"/>
        <w:outlineLvl w:val="2"/>
        <w:rPr>
          <w:b/>
          <w:color w:val="000000" w:themeColor="text1"/>
          <w:sz w:val="28"/>
          <w:szCs w:val="28"/>
        </w:rPr>
      </w:pPr>
      <w:bookmarkStart w:id="311" w:name="_Toc75786850"/>
      <w:r w:rsidRPr="004E34B8">
        <w:rPr>
          <w:b/>
          <w:color w:val="000000" w:themeColor="text1"/>
          <w:sz w:val="28"/>
          <w:szCs w:val="28"/>
        </w:rPr>
        <w:t>Придорожные полосы</w:t>
      </w:r>
      <w:bookmarkEnd w:id="311"/>
    </w:p>
    <w:p w:rsidR="00B25E5E" w:rsidRPr="004E34B8" w:rsidRDefault="009A392B" w:rsidP="00B25E5E">
      <w:pPr>
        <w:pStyle w:val="aff"/>
        <w:spacing w:line="240" w:lineRule="auto"/>
        <w:rPr>
          <w:color w:val="000000" w:themeColor="text1"/>
          <w:sz w:val="28"/>
          <w:szCs w:val="28"/>
        </w:rPr>
      </w:pPr>
      <w:r w:rsidRPr="004E34B8">
        <w:rPr>
          <w:color w:val="000000" w:themeColor="text1"/>
          <w:sz w:val="28"/>
          <w:szCs w:val="28"/>
        </w:rPr>
        <w:t>Устанавливаются в соответствии с Федеральным законо</w:t>
      </w:r>
      <w:r w:rsidR="004A4A28" w:rsidRPr="004E34B8">
        <w:rPr>
          <w:color w:val="000000" w:themeColor="text1"/>
          <w:sz w:val="28"/>
          <w:szCs w:val="28"/>
        </w:rPr>
        <w:t>м от 8 ноября 2007 года</w:t>
      </w:r>
      <w:r w:rsidR="00E24506" w:rsidRPr="004E34B8">
        <w:rPr>
          <w:color w:val="000000" w:themeColor="text1"/>
          <w:sz w:val="28"/>
          <w:szCs w:val="28"/>
        </w:rPr>
        <w:t xml:space="preserve"> № 257-ФЗ «</w:t>
      </w:r>
      <w:r w:rsidRPr="004E34B8">
        <w:rPr>
          <w:color w:val="000000" w:themeColor="text1"/>
          <w:sz w:val="28"/>
          <w:szCs w:val="28"/>
        </w:rPr>
        <w:t>Об автомобильных дорогах и о дорожной деятельности в Российской Федерации и о внесении изменений в отдельные законодате</w:t>
      </w:r>
      <w:r w:rsidR="00E24506" w:rsidRPr="004E34B8">
        <w:rPr>
          <w:color w:val="000000" w:themeColor="text1"/>
          <w:sz w:val="28"/>
          <w:szCs w:val="28"/>
        </w:rPr>
        <w:t>льные акты Российской Федерации»</w:t>
      </w:r>
      <w:r w:rsidRPr="004E34B8">
        <w:rPr>
          <w:color w:val="000000" w:themeColor="text1"/>
          <w:sz w:val="28"/>
          <w:szCs w:val="28"/>
        </w:rPr>
        <w:t>. Для автомобильных дорог, за исключением автомобильных дорог,</w:t>
      </w:r>
      <w:r w:rsidR="00A47362" w:rsidRPr="004E34B8">
        <w:rPr>
          <w:color w:val="000000" w:themeColor="text1"/>
          <w:sz w:val="28"/>
          <w:szCs w:val="28"/>
        </w:rPr>
        <w:t xml:space="preserve"> расположенных в границах населе</w:t>
      </w:r>
      <w:r w:rsidRPr="004E34B8">
        <w:rPr>
          <w:color w:val="000000" w:themeColor="text1"/>
          <w:sz w:val="28"/>
          <w:szCs w:val="28"/>
        </w:rPr>
        <w:t xml:space="preserve">нных пунктов, устанавливаются придорожные полосы. Решение об установлении границ придорожных полос автомобильных дорог федерального, регионального или муниципального, местного значения или об изменении границ таких придорожных полос принимается соответственно федеральным органом исполнительной власти, осуществляющим функции по оказанию государственных услуг и управлению государственным имуществом в сфере дорожного хозяйства, уполномоченным органом исполнительной власти субъекта. </w:t>
      </w:r>
    </w:p>
    <w:p w:rsidR="007F4D7A" w:rsidRPr="00D83DF4" w:rsidRDefault="00D83DF4" w:rsidP="00E317C8">
      <w:pPr>
        <w:pStyle w:val="20"/>
        <w:keepLines/>
        <w:numPr>
          <w:ilvl w:val="1"/>
          <w:numId w:val="49"/>
        </w:numPr>
        <w:suppressAutoHyphens/>
        <w:spacing w:before="360" w:after="240"/>
        <w:ind w:left="788" w:hanging="431"/>
        <w:jc w:val="center"/>
        <w:rPr>
          <w:rFonts w:ascii="Times New Roman" w:hAnsi="Times New Roman" w:cs="Times New Roman"/>
          <w:i w:val="0"/>
          <w:noProof/>
          <w:kern w:val="0"/>
        </w:rPr>
      </w:pPr>
      <w:bookmarkStart w:id="312" w:name="_Toc518319380"/>
      <w:bookmarkStart w:id="313" w:name="_Toc527638472"/>
      <w:bookmarkStart w:id="314" w:name="_Toc40126261"/>
      <w:r>
        <w:rPr>
          <w:rFonts w:ascii="Times New Roman" w:hAnsi="Times New Roman" w:cs="Times New Roman"/>
          <w:i w:val="0"/>
          <w:noProof/>
          <w:kern w:val="0"/>
        </w:rPr>
        <w:t xml:space="preserve">  </w:t>
      </w:r>
      <w:bookmarkStart w:id="315" w:name="_Toc75786851"/>
      <w:r w:rsidR="007F4D7A" w:rsidRPr="00D83DF4">
        <w:rPr>
          <w:rFonts w:ascii="Times New Roman" w:hAnsi="Times New Roman" w:cs="Times New Roman"/>
          <w:i w:val="0"/>
          <w:noProof/>
          <w:kern w:val="0"/>
        </w:rPr>
        <w:t>Оценка возможного влияния планируемых для размещения объектов местного значения поселения на комплексное развитие территории</w:t>
      </w:r>
      <w:bookmarkEnd w:id="312"/>
      <w:bookmarkEnd w:id="313"/>
      <w:bookmarkEnd w:id="314"/>
      <w:bookmarkEnd w:id="315"/>
    </w:p>
    <w:p w:rsidR="007F4D7A" w:rsidRPr="00E317C8" w:rsidRDefault="007F4D7A" w:rsidP="007F4D7A">
      <w:pPr>
        <w:suppressAutoHyphens/>
        <w:spacing w:after="0" w:line="240" w:lineRule="auto"/>
        <w:ind w:firstLine="720"/>
        <w:jc w:val="both"/>
        <w:rPr>
          <w:rFonts w:eastAsia="Times New Roman"/>
          <w:kern w:val="0"/>
          <w:sz w:val="28"/>
          <w:szCs w:val="28"/>
          <w:lang w:eastAsia="ar-SA"/>
        </w:rPr>
      </w:pPr>
      <w:r w:rsidRPr="00E317C8">
        <w:rPr>
          <w:rFonts w:eastAsia="Times New Roman"/>
          <w:kern w:val="0"/>
          <w:sz w:val="28"/>
          <w:szCs w:val="28"/>
          <w:lang w:eastAsia="ar-SA"/>
        </w:rPr>
        <w:t xml:space="preserve">Комплекс мероприятий по развитию объектов местного значения </w:t>
      </w:r>
      <w:r w:rsidR="00E317C8" w:rsidRPr="00E317C8">
        <w:rPr>
          <w:rFonts w:eastAsia="Times New Roman"/>
          <w:kern w:val="0"/>
          <w:sz w:val="28"/>
          <w:szCs w:val="28"/>
          <w:lang w:eastAsia="ar-SA"/>
        </w:rPr>
        <w:t xml:space="preserve">Аксенихинского сельсовета </w:t>
      </w:r>
      <w:r w:rsidRPr="00E317C8">
        <w:rPr>
          <w:rFonts w:eastAsia="Times New Roman"/>
          <w:kern w:val="0"/>
          <w:sz w:val="28"/>
          <w:szCs w:val="28"/>
          <w:lang w:eastAsia="ar-SA"/>
        </w:rPr>
        <w:t>направлен на обеспечение реализации полномочий поселения, а также на обеспечение возможности разв</w:t>
      </w:r>
      <w:r w:rsidR="007D134F" w:rsidRPr="00E317C8">
        <w:rPr>
          <w:rFonts w:eastAsia="Times New Roman"/>
          <w:kern w:val="0"/>
          <w:sz w:val="28"/>
          <w:szCs w:val="28"/>
          <w:lang w:eastAsia="ar-SA"/>
        </w:rPr>
        <w:t>ития его экономики в целом с уче</w:t>
      </w:r>
      <w:r w:rsidRPr="00E317C8">
        <w:rPr>
          <w:rFonts w:eastAsia="Times New Roman"/>
          <w:kern w:val="0"/>
          <w:sz w:val="28"/>
          <w:szCs w:val="28"/>
          <w:lang w:eastAsia="ar-SA"/>
        </w:rPr>
        <w:t xml:space="preserve">том приоритетных направлений, заложенных в стратегических документах комплексного социально-экономического развития. </w:t>
      </w:r>
    </w:p>
    <w:p w:rsidR="007F4D7A" w:rsidRDefault="007F4D7A" w:rsidP="007F4D7A">
      <w:pPr>
        <w:spacing w:after="0" w:line="240" w:lineRule="auto"/>
        <w:ind w:firstLine="709"/>
        <w:jc w:val="both"/>
        <w:rPr>
          <w:rFonts w:eastAsia="Times New Roman"/>
          <w:kern w:val="0"/>
          <w:lang w:eastAsia="ru-RU"/>
        </w:rPr>
      </w:pPr>
      <w:r w:rsidRPr="00E317C8">
        <w:rPr>
          <w:rFonts w:eastAsia="Times New Roman"/>
          <w:kern w:val="0"/>
          <w:sz w:val="28"/>
          <w:szCs w:val="28"/>
          <w:lang w:eastAsia="ru-RU"/>
        </w:rPr>
        <w:t xml:space="preserve"> </w:t>
      </w:r>
      <w:r w:rsidR="00970BF0" w:rsidRPr="00E317C8">
        <w:rPr>
          <w:rFonts w:eastAsia="Times New Roman"/>
          <w:kern w:val="0"/>
          <w:sz w:val="28"/>
          <w:szCs w:val="28"/>
          <w:lang w:eastAsia="ru-RU"/>
        </w:rPr>
        <w:t>Реализованные</w:t>
      </w:r>
      <w:r w:rsidRPr="00E317C8">
        <w:rPr>
          <w:rFonts w:eastAsia="Times New Roman"/>
          <w:kern w:val="0"/>
          <w:sz w:val="28"/>
          <w:szCs w:val="28"/>
          <w:lang w:eastAsia="ru-RU"/>
        </w:rPr>
        <w:t xml:space="preserve"> </w:t>
      </w:r>
      <w:r w:rsidR="00970BF0" w:rsidRPr="00E317C8">
        <w:rPr>
          <w:rFonts w:eastAsia="Times New Roman"/>
          <w:kern w:val="0"/>
          <w:sz w:val="28"/>
          <w:szCs w:val="28"/>
          <w:lang w:eastAsia="ru-RU"/>
        </w:rPr>
        <w:t>мероприятия генеральным планом приведу</w:t>
      </w:r>
      <w:r w:rsidRPr="00E317C8">
        <w:rPr>
          <w:rFonts w:eastAsia="Times New Roman"/>
          <w:kern w:val="0"/>
          <w:sz w:val="28"/>
          <w:szCs w:val="28"/>
          <w:lang w:eastAsia="ru-RU"/>
        </w:rPr>
        <w:t>т к усто</w:t>
      </w:r>
      <w:r w:rsidR="00970BF0" w:rsidRPr="00E317C8">
        <w:rPr>
          <w:rFonts w:eastAsia="Times New Roman"/>
          <w:kern w:val="0"/>
          <w:sz w:val="28"/>
          <w:szCs w:val="28"/>
          <w:lang w:eastAsia="ru-RU"/>
        </w:rPr>
        <w:t>йчивому социально-экономическому</w:t>
      </w:r>
      <w:r w:rsidRPr="00E317C8">
        <w:rPr>
          <w:rFonts w:eastAsia="Times New Roman"/>
          <w:kern w:val="0"/>
          <w:sz w:val="28"/>
          <w:szCs w:val="28"/>
          <w:lang w:eastAsia="ru-RU"/>
        </w:rPr>
        <w:t xml:space="preserve"> развитию территории, рациональному использованию земель и их охраны, развитию инженерной, транспортной и социальной инфраструктуры, охране природы, защите территорий от воздействия чрезвычайных ситуаций природного и техногенного характера, повышению эффективности управления развитием территории, а также улучшение качества жизни населения</w:t>
      </w:r>
      <w:r w:rsidRPr="00E317C8">
        <w:rPr>
          <w:rFonts w:eastAsia="Times New Roman"/>
          <w:kern w:val="0"/>
          <w:lang w:eastAsia="ru-RU"/>
        </w:rPr>
        <w:t>.</w:t>
      </w:r>
    </w:p>
    <w:p w:rsidR="00015CBC" w:rsidRPr="00E317C8" w:rsidRDefault="00015CBC" w:rsidP="007F4D7A">
      <w:pPr>
        <w:spacing w:after="0" w:line="240" w:lineRule="auto"/>
        <w:ind w:firstLine="709"/>
        <w:jc w:val="both"/>
        <w:rPr>
          <w:rFonts w:eastAsia="Times New Roman"/>
          <w:kern w:val="0"/>
          <w:lang w:eastAsia="ru-RU"/>
        </w:rPr>
      </w:pPr>
    </w:p>
    <w:p w:rsidR="00015CBC" w:rsidRPr="00E317C8" w:rsidRDefault="007F4D7A" w:rsidP="00E317C8">
      <w:pPr>
        <w:keepNext/>
        <w:spacing w:after="0" w:line="240" w:lineRule="auto"/>
        <w:jc w:val="both"/>
        <w:rPr>
          <w:b/>
          <w:bCs/>
          <w:noProof/>
        </w:rPr>
      </w:pPr>
      <w:r w:rsidRPr="00E317C8">
        <w:rPr>
          <w:b/>
          <w:bCs/>
        </w:rPr>
        <w:t xml:space="preserve">Таблица </w:t>
      </w:r>
      <w:r w:rsidR="00655F7E">
        <w:rPr>
          <w:b/>
          <w:bCs/>
        </w:rPr>
        <w:t>30</w:t>
      </w:r>
      <w:r w:rsidRPr="00E317C8">
        <w:rPr>
          <w:b/>
          <w:bCs/>
        </w:rPr>
        <w:t xml:space="preserve"> - Оценка возможного влияния планируемых объектов </w:t>
      </w:r>
      <w:r w:rsidRPr="00E317C8">
        <w:rPr>
          <w:b/>
          <w:bCs/>
          <w:noProof/>
        </w:rPr>
        <w:t xml:space="preserve">на комплексное развитие территории </w:t>
      </w:r>
      <w:r w:rsidR="00E317C8" w:rsidRPr="00E317C8">
        <w:rPr>
          <w:b/>
          <w:bCs/>
          <w:noProof/>
        </w:rPr>
        <w:t>Аксенихинского сельсовета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454"/>
        <w:gridCol w:w="2523"/>
        <w:gridCol w:w="1204"/>
        <w:gridCol w:w="1314"/>
        <w:gridCol w:w="1948"/>
        <w:gridCol w:w="2819"/>
      </w:tblGrid>
      <w:tr w:rsidR="00E317C8" w:rsidRPr="004E34B8" w:rsidTr="004D6200">
        <w:trPr>
          <w:trHeight w:val="200"/>
          <w:tblHeader/>
        </w:trPr>
        <w:tc>
          <w:tcPr>
            <w:tcW w:w="454" w:type="dxa"/>
            <w:vAlign w:val="center"/>
          </w:tcPr>
          <w:p w:rsidR="00E317C8" w:rsidRPr="008A05E7" w:rsidRDefault="00E317C8" w:rsidP="004D6200">
            <w:pPr>
              <w:suppressAutoHyphens/>
              <w:spacing w:after="0"/>
              <w:jc w:val="center"/>
              <w:rPr>
                <w:b/>
                <w:lang w:eastAsia="ar-SA"/>
              </w:rPr>
            </w:pPr>
            <w:r w:rsidRPr="008A05E7">
              <w:rPr>
                <w:b/>
                <w:lang w:eastAsia="ar-SA"/>
              </w:rPr>
              <w:t xml:space="preserve">№ </w:t>
            </w:r>
          </w:p>
        </w:tc>
        <w:tc>
          <w:tcPr>
            <w:tcW w:w="2523" w:type="dxa"/>
            <w:vAlign w:val="center"/>
          </w:tcPr>
          <w:p w:rsidR="00E317C8" w:rsidRPr="008A05E7" w:rsidRDefault="00E317C8" w:rsidP="004D6200">
            <w:pPr>
              <w:suppressAutoHyphens/>
              <w:spacing w:after="0"/>
              <w:jc w:val="center"/>
              <w:rPr>
                <w:b/>
                <w:lang w:eastAsia="ar-SA"/>
              </w:rPr>
            </w:pPr>
            <w:r w:rsidRPr="008A05E7">
              <w:rPr>
                <w:b/>
                <w:lang w:eastAsia="ar-SA"/>
              </w:rPr>
              <w:t>Наименование объект</w:t>
            </w:r>
          </w:p>
        </w:tc>
        <w:tc>
          <w:tcPr>
            <w:tcW w:w="0" w:type="auto"/>
            <w:vAlign w:val="center"/>
          </w:tcPr>
          <w:p w:rsidR="00E317C8" w:rsidRPr="008A05E7" w:rsidRDefault="00E317C8" w:rsidP="004D6200">
            <w:pPr>
              <w:suppressAutoHyphens/>
              <w:spacing w:after="0"/>
              <w:jc w:val="center"/>
              <w:rPr>
                <w:b/>
                <w:lang w:eastAsia="ar-SA"/>
              </w:rPr>
            </w:pPr>
            <w:r w:rsidRPr="008A05E7">
              <w:rPr>
                <w:b/>
                <w:lang w:eastAsia="ar-SA"/>
              </w:rPr>
              <w:t>Единица</w:t>
            </w:r>
          </w:p>
          <w:p w:rsidR="00E317C8" w:rsidRPr="008A05E7" w:rsidRDefault="00E317C8" w:rsidP="004D6200">
            <w:pPr>
              <w:suppressAutoHyphens/>
              <w:spacing w:after="0"/>
              <w:jc w:val="center"/>
              <w:rPr>
                <w:b/>
                <w:lang w:eastAsia="ar-SA"/>
              </w:rPr>
            </w:pPr>
            <w:r w:rsidRPr="008A05E7">
              <w:rPr>
                <w:b/>
                <w:lang w:eastAsia="ar-SA"/>
              </w:rPr>
              <w:t>измерения</w:t>
            </w:r>
          </w:p>
        </w:tc>
        <w:tc>
          <w:tcPr>
            <w:tcW w:w="0" w:type="auto"/>
            <w:vAlign w:val="center"/>
          </w:tcPr>
          <w:p w:rsidR="00E317C8" w:rsidRPr="008A05E7" w:rsidRDefault="00E317C8" w:rsidP="004D6200">
            <w:pPr>
              <w:suppressAutoHyphens/>
              <w:spacing w:after="0"/>
              <w:jc w:val="both"/>
              <w:rPr>
                <w:b/>
                <w:lang w:eastAsia="ar-SA"/>
              </w:rPr>
            </w:pPr>
            <w:r w:rsidRPr="008A05E7">
              <w:rPr>
                <w:b/>
                <w:lang w:eastAsia="ar-SA"/>
              </w:rPr>
              <w:t>Показатель</w:t>
            </w:r>
          </w:p>
        </w:tc>
        <w:tc>
          <w:tcPr>
            <w:tcW w:w="0" w:type="auto"/>
            <w:vAlign w:val="center"/>
          </w:tcPr>
          <w:p w:rsidR="00E317C8" w:rsidRPr="008A05E7" w:rsidRDefault="00E317C8" w:rsidP="004D6200">
            <w:pPr>
              <w:suppressAutoHyphens/>
              <w:spacing w:after="0"/>
              <w:jc w:val="center"/>
              <w:rPr>
                <w:b/>
                <w:lang w:eastAsia="ar-SA"/>
              </w:rPr>
            </w:pPr>
            <w:r w:rsidRPr="008A05E7">
              <w:rPr>
                <w:b/>
                <w:lang w:eastAsia="ar-SA"/>
              </w:rPr>
              <w:t>Местоположение объекта</w:t>
            </w:r>
          </w:p>
        </w:tc>
        <w:tc>
          <w:tcPr>
            <w:tcW w:w="0" w:type="auto"/>
            <w:vAlign w:val="center"/>
          </w:tcPr>
          <w:p w:rsidR="00E317C8" w:rsidRPr="008A05E7" w:rsidRDefault="00E317C8" w:rsidP="004D6200">
            <w:pPr>
              <w:suppressAutoHyphens/>
              <w:spacing w:after="0"/>
              <w:jc w:val="center"/>
              <w:rPr>
                <w:b/>
                <w:lang w:eastAsia="ar-SA"/>
              </w:rPr>
            </w:pPr>
            <w:r w:rsidRPr="008A05E7">
              <w:rPr>
                <w:b/>
                <w:lang w:eastAsia="ar-SA"/>
              </w:rPr>
              <w:t>Оценка возможного влияния</w:t>
            </w:r>
          </w:p>
        </w:tc>
      </w:tr>
      <w:tr w:rsidR="00E317C8" w:rsidRPr="004E34B8" w:rsidTr="004D6200">
        <w:trPr>
          <w:trHeight w:val="397"/>
        </w:trPr>
        <w:tc>
          <w:tcPr>
            <w:tcW w:w="10262" w:type="dxa"/>
            <w:gridSpan w:val="6"/>
            <w:vAlign w:val="center"/>
          </w:tcPr>
          <w:p w:rsidR="00E317C8" w:rsidRPr="008A05E7" w:rsidRDefault="00E317C8" w:rsidP="004D6200">
            <w:pPr>
              <w:keepNext/>
              <w:suppressAutoHyphens/>
              <w:spacing w:after="0" w:line="240" w:lineRule="auto"/>
              <w:ind w:left="142"/>
              <w:jc w:val="center"/>
              <w:rPr>
                <w:lang w:eastAsia="ar-SA"/>
              </w:rPr>
            </w:pPr>
            <w:r w:rsidRPr="008A05E7">
              <w:rPr>
                <w:lang w:eastAsia="ar-SA"/>
              </w:rPr>
              <w:t>Объекты социально-бытовой инфраструктуры</w:t>
            </w:r>
          </w:p>
        </w:tc>
      </w:tr>
      <w:tr w:rsidR="00E317C8" w:rsidRPr="004E34B8" w:rsidTr="004D6200">
        <w:trPr>
          <w:trHeight w:val="1020"/>
        </w:trPr>
        <w:tc>
          <w:tcPr>
            <w:tcW w:w="454" w:type="dxa"/>
            <w:vAlign w:val="center"/>
          </w:tcPr>
          <w:p w:rsidR="00E317C8" w:rsidRPr="008A05E7" w:rsidRDefault="00E317C8" w:rsidP="004D6200">
            <w:pPr>
              <w:numPr>
                <w:ilvl w:val="1"/>
                <w:numId w:val="16"/>
              </w:numPr>
              <w:suppressAutoHyphens/>
              <w:spacing w:after="0" w:line="240" w:lineRule="auto"/>
              <w:ind w:left="0" w:firstLine="0"/>
              <w:jc w:val="center"/>
              <w:rPr>
                <w:lang w:eastAsia="ar-SA"/>
              </w:rPr>
            </w:pPr>
          </w:p>
        </w:tc>
        <w:tc>
          <w:tcPr>
            <w:tcW w:w="2523" w:type="dxa"/>
            <w:vAlign w:val="center"/>
          </w:tcPr>
          <w:p w:rsidR="00E317C8" w:rsidRPr="008A05E7" w:rsidRDefault="00E317C8" w:rsidP="00E317C8">
            <w:pPr>
              <w:suppressAutoHyphens/>
              <w:spacing w:after="0"/>
              <w:rPr>
                <w:lang w:eastAsia="ar-SA"/>
              </w:rPr>
            </w:pPr>
            <w:r>
              <w:rPr>
                <w:lang w:eastAsia="ar-SA"/>
              </w:rPr>
              <w:t>Организация</w:t>
            </w:r>
            <w:r w:rsidRPr="008A05E7">
              <w:rPr>
                <w:rFonts w:eastAsia="Times New Roman"/>
                <w:kern w:val="0"/>
                <w:sz w:val="28"/>
                <w:szCs w:val="28"/>
                <w:lang w:eastAsia="ru-RU"/>
              </w:rPr>
              <w:t xml:space="preserve"> </w:t>
            </w:r>
            <w:r w:rsidRPr="00E317C8">
              <w:rPr>
                <w:lang w:eastAsia="ar-SA"/>
              </w:rPr>
              <w:t xml:space="preserve">дошкольной группы </w:t>
            </w:r>
          </w:p>
        </w:tc>
        <w:tc>
          <w:tcPr>
            <w:tcW w:w="0" w:type="auto"/>
            <w:vAlign w:val="center"/>
          </w:tcPr>
          <w:p w:rsidR="00E317C8" w:rsidRPr="008A05E7" w:rsidRDefault="00E317C8" w:rsidP="004D6200">
            <w:pPr>
              <w:suppressAutoHyphens/>
              <w:spacing w:after="0"/>
              <w:jc w:val="center"/>
              <w:rPr>
                <w:lang w:eastAsia="ar-SA"/>
              </w:rPr>
            </w:pPr>
            <w:r>
              <w:rPr>
                <w:lang w:eastAsia="ar-SA"/>
              </w:rPr>
              <w:t>мест</w:t>
            </w:r>
          </w:p>
        </w:tc>
        <w:tc>
          <w:tcPr>
            <w:tcW w:w="0" w:type="auto"/>
            <w:vAlign w:val="center"/>
          </w:tcPr>
          <w:p w:rsidR="00E317C8" w:rsidRPr="008A05E7" w:rsidRDefault="00E317C8" w:rsidP="00E317C8">
            <w:pPr>
              <w:suppressAutoHyphens/>
              <w:spacing w:after="0"/>
              <w:jc w:val="center"/>
              <w:rPr>
                <w:lang w:eastAsia="ar-SA"/>
              </w:rPr>
            </w:pPr>
            <w:r>
              <w:rPr>
                <w:lang w:eastAsia="ar-SA"/>
              </w:rPr>
              <w:t>17</w:t>
            </w:r>
          </w:p>
        </w:tc>
        <w:tc>
          <w:tcPr>
            <w:tcW w:w="0" w:type="auto"/>
            <w:vAlign w:val="center"/>
          </w:tcPr>
          <w:p w:rsidR="00E317C8" w:rsidRPr="008A05E7" w:rsidRDefault="00E317C8" w:rsidP="004D6200">
            <w:pPr>
              <w:suppressAutoHyphens/>
              <w:spacing w:after="0"/>
            </w:pPr>
            <w:r>
              <w:t>село Аксениха</w:t>
            </w:r>
          </w:p>
        </w:tc>
        <w:tc>
          <w:tcPr>
            <w:tcW w:w="0" w:type="auto"/>
            <w:vMerge w:val="restart"/>
            <w:vAlign w:val="center"/>
          </w:tcPr>
          <w:p w:rsidR="00E317C8" w:rsidRPr="008A05E7" w:rsidRDefault="00E317C8" w:rsidP="00A8090B">
            <w:pPr>
              <w:suppressAutoHyphens/>
              <w:rPr>
                <w:lang w:eastAsia="ar-SA"/>
              </w:rPr>
            </w:pPr>
            <w:r w:rsidRPr="008A05E7">
              <w:t xml:space="preserve">Повышение степени комфортности проживания; доведение обеспеченности населения учреждениями </w:t>
            </w:r>
            <w:r w:rsidR="00A8090B">
              <w:t>образования</w:t>
            </w:r>
            <w:r w:rsidRPr="008A05E7">
              <w:t xml:space="preserve"> а также спортивного, торгового, бытового и коммунального обслуживания до нормативной</w:t>
            </w:r>
          </w:p>
        </w:tc>
      </w:tr>
      <w:tr w:rsidR="00E317C8" w:rsidRPr="004E34B8" w:rsidTr="004D6200">
        <w:trPr>
          <w:trHeight w:val="1020"/>
        </w:trPr>
        <w:tc>
          <w:tcPr>
            <w:tcW w:w="454" w:type="dxa"/>
            <w:vAlign w:val="center"/>
          </w:tcPr>
          <w:p w:rsidR="00E317C8" w:rsidRPr="005D354D" w:rsidRDefault="00E317C8" w:rsidP="004D6200">
            <w:pPr>
              <w:numPr>
                <w:ilvl w:val="1"/>
                <w:numId w:val="16"/>
              </w:numPr>
              <w:suppressAutoHyphens/>
              <w:spacing w:after="0" w:line="240" w:lineRule="auto"/>
              <w:ind w:left="0" w:firstLine="0"/>
              <w:jc w:val="center"/>
              <w:rPr>
                <w:color w:val="000000" w:themeColor="text1"/>
                <w:lang w:eastAsia="ar-SA"/>
              </w:rPr>
            </w:pPr>
          </w:p>
        </w:tc>
        <w:tc>
          <w:tcPr>
            <w:tcW w:w="2523" w:type="dxa"/>
            <w:vAlign w:val="center"/>
          </w:tcPr>
          <w:p w:rsidR="00E317C8" w:rsidRPr="005D354D" w:rsidRDefault="00E317C8" w:rsidP="004D6200">
            <w:pPr>
              <w:widowControl w:val="0"/>
              <w:spacing w:after="0"/>
              <w:rPr>
                <w:color w:val="000000" w:themeColor="text1"/>
              </w:rPr>
            </w:pPr>
            <w:r w:rsidRPr="005D354D">
              <w:rPr>
                <w:color w:val="000000" w:themeColor="text1"/>
              </w:rPr>
              <w:t>Строительство спортивной площадки</w:t>
            </w:r>
          </w:p>
        </w:tc>
        <w:tc>
          <w:tcPr>
            <w:tcW w:w="0" w:type="auto"/>
            <w:vAlign w:val="center"/>
          </w:tcPr>
          <w:p w:rsidR="00E317C8" w:rsidRPr="005D354D" w:rsidRDefault="00E317C8" w:rsidP="004D6200">
            <w:pPr>
              <w:suppressAutoHyphens/>
              <w:spacing w:after="0"/>
              <w:jc w:val="center"/>
              <w:rPr>
                <w:color w:val="000000" w:themeColor="text1"/>
                <w:lang w:eastAsia="ar-SA"/>
              </w:rPr>
            </w:pPr>
            <w:r w:rsidRPr="005D354D">
              <w:rPr>
                <w:color w:val="000000" w:themeColor="text1"/>
                <w:lang w:eastAsia="ar-SA"/>
              </w:rPr>
              <w:t>м</w:t>
            </w:r>
            <w:r w:rsidRPr="005D354D">
              <w:rPr>
                <w:color w:val="000000" w:themeColor="text1"/>
                <w:vertAlign w:val="superscript"/>
                <w:lang w:eastAsia="ar-SA"/>
              </w:rPr>
              <w:t>2</w:t>
            </w:r>
          </w:p>
        </w:tc>
        <w:tc>
          <w:tcPr>
            <w:tcW w:w="0" w:type="auto"/>
            <w:vAlign w:val="center"/>
          </w:tcPr>
          <w:p w:rsidR="00E317C8" w:rsidRPr="005D354D" w:rsidRDefault="008E2CF7" w:rsidP="004D6200">
            <w:pPr>
              <w:suppressAutoHyphens/>
              <w:spacing w:after="0"/>
              <w:jc w:val="center"/>
              <w:rPr>
                <w:color w:val="000000" w:themeColor="text1"/>
                <w:lang w:eastAsia="ar-SA"/>
              </w:rPr>
            </w:pPr>
            <w:r>
              <w:rPr>
                <w:color w:val="000000" w:themeColor="text1"/>
                <w:lang w:eastAsia="ar-SA"/>
              </w:rPr>
              <w:t>6</w:t>
            </w:r>
            <w:r w:rsidR="00E317C8" w:rsidRPr="005D354D">
              <w:rPr>
                <w:color w:val="000000" w:themeColor="text1"/>
                <w:lang w:eastAsia="ar-SA"/>
              </w:rPr>
              <w:t>00</w:t>
            </w:r>
          </w:p>
        </w:tc>
        <w:tc>
          <w:tcPr>
            <w:tcW w:w="0" w:type="auto"/>
            <w:vAlign w:val="center"/>
          </w:tcPr>
          <w:p w:rsidR="00E317C8" w:rsidRPr="005D354D" w:rsidRDefault="00E317C8" w:rsidP="005D354D">
            <w:pPr>
              <w:suppressAutoHyphens/>
              <w:spacing w:after="0"/>
              <w:rPr>
                <w:color w:val="000000" w:themeColor="text1"/>
              </w:rPr>
            </w:pPr>
            <w:r w:rsidRPr="005D354D">
              <w:rPr>
                <w:color w:val="000000" w:themeColor="text1"/>
              </w:rPr>
              <w:t xml:space="preserve">село </w:t>
            </w:r>
            <w:r w:rsidR="005D354D" w:rsidRPr="005D354D">
              <w:rPr>
                <w:color w:val="000000" w:themeColor="text1"/>
              </w:rPr>
              <w:t>Аксениха</w:t>
            </w:r>
          </w:p>
        </w:tc>
        <w:tc>
          <w:tcPr>
            <w:tcW w:w="0" w:type="auto"/>
            <w:vMerge/>
            <w:vAlign w:val="center"/>
          </w:tcPr>
          <w:p w:rsidR="00E317C8" w:rsidRPr="008A05E7" w:rsidRDefault="00E317C8" w:rsidP="004D6200">
            <w:pPr>
              <w:suppressAutoHyphens/>
              <w:jc w:val="center"/>
            </w:pPr>
          </w:p>
        </w:tc>
      </w:tr>
      <w:tr w:rsidR="00E317C8" w:rsidRPr="004E34B8" w:rsidTr="004D6200">
        <w:trPr>
          <w:trHeight w:val="1020"/>
        </w:trPr>
        <w:tc>
          <w:tcPr>
            <w:tcW w:w="454" w:type="dxa"/>
            <w:vAlign w:val="center"/>
          </w:tcPr>
          <w:p w:rsidR="00E317C8" w:rsidRPr="008A05E7" w:rsidRDefault="00E317C8" w:rsidP="004D6200">
            <w:pPr>
              <w:numPr>
                <w:ilvl w:val="1"/>
                <w:numId w:val="16"/>
              </w:numPr>
              <w:suppressAutoHyphens/>
              <w:spacing w:after="0" w:line="240" w:lineRule="auto"/>
              <w:ind w:left="0" w:firstLine="0"/>
              <w:jc w:val="center"/>
              <w:rPr>
                <w:lang w:eastAsia="ar-SA"/>
              </w:rPr>
            </w:pPr>
          </w:p>
        </w:tc>
        <w:tc>
          <w:tcPr>
            <w:tcW w:w="2523" w:type="dxa"/>
            <w:vAlign w:val="center"/>
          </w:tcPr>
          <w:p w:rsidR="00E317C8" w:rsidRPr="008A05E7" w:rsidRDefault="00E317C8" w:rsidP="004D6200">
            <w:pPr>
              <w:widowControl w:val="0"/>
              <w:spacing w:after="0"/>
            </w:pPr>
            <w:r w:rsidRPr="008A05E7">
              <w:t>Строительство многофункционального центра  с необходимыми объектами коммунально-бытового обслуживания</w:t>
            </w:r>
          </w:p>
        </w:tc>
        <w:tc>
          <w:tcPr>
            <w:tcW w:w="0" w:type="auto"/>
            <w:vAlign w:val="center"/>
          </w:tcPr>
          <w:p w:rsidR="00E317C8" w:rsidRPr="008A05E7" w:rsidRDefault="00E317C8" w:rsidP="004D6200">
            <w:pPr>
              <w:suppressAutoHyphens/>
              <w:jc w:val="center"/>
              <w:rPr>
                <w:lang w:eastAsia="ar-SA"/>
              </w:rPr>
            </w:pPr>
            <w:r w:rsidRPr="008A05E7">
              <w:rPr>
                <w:lang w:eastAsia="ar-SA"/>
              </w:rPr>
              <w:t>объект</w:t>
            </w:r>
          </w:p>
        </w:tc>
        <w:tc>
          <w:tcPr>
            <w:tcW w:w="0" w:type="auto"/>
            <w:vAlign w:val="center"/>
          </w:tcPr>
          <w:p w:rsidR="00E317C8" w:rsidRPr="008A05E7" w:rsidRDefault="00E317C8" w:rsidP="004D6200">
            <w:pPr>
              <w:suppressAutoHyphens/>
              <w:jc w:val="center"/>
              <w:rPr>
                <w:lang w:eastAsia="ar-SA"/>
              </w:rPr>
            </w:pPr>
            <w:r w:rsidRPr="008A05E7">
              <w:rPr>
                <w:lang w:eastAsia="ar-SA"/>
              </w:rPr>
              <w:t>1</w:t>
            </w:r>
          </w:p>
        </w:tc>
        <w:tc>
          <w:tcPr>
            <w:tcW w:w="0" w:type="auto"/>
            <w:vAlign w:val="center"/>
          </w:tcPr>
          <w:p w:rsidR="00E317C8" w:rsidRPr="008A05E7" w:rsidRDefault="00E317C8" w:rsidP="00E317C8">
            <w:pPr>
              <w:suppressAutoHyphens/>
            </w:pPr>
            <w:r w:rsidRPr="008A05E7">
              <w:t xml:space="preserve">село </w:t>
            </w:r>
            <w:r>
              <w:t>Аксениха</w:t>
            </w:r>
          </w:p>
        </w:tc>
        <w:tc>
          <w:tcPr>
            <w:tcW w:w="0" w:type="auto"/>
            <w:vMerge/>
            <w:vAlign w:val="center"/>
          </w:tcPr>
          <w:p w:rsidR="00E317C8" w:rsidRPr="008A05E7" w:rsidRDefault="00E317C8" w:rsidP="004D6200">
            <w:pPr>
              <w:suppressAutoHyphens/>
            </w:pPr>
          </w:p>
        </w:tc>
      </w:tr>
    </w:tbl>
    <w:p w:rsidR="00E317C8" w:rsidRDefault="00E317C8" w:rsidP="005D354D">
      <w:pPr>
        <w:suppressAutoHyphens/>
        <w:spacing w:line="240" w:lineRule="auto"/>
        <w:contextualSpacing/>
        <w:jc w:val="both"/>
        <w:rPr>
          <w:rFonts w:eastAsia="Times New Roman"/>
          <w:kern w:val="0"/>
          <w:sz w:val="28"/>
          <w:szCs w:val="28"/>
          <w:lang w:eastAsia="ru-RU"/>
        </w:rPr>
      </w:pPr>
    </w:p>
    <w:p w:rsidR="00E317C8" w:rsidRDefault="00E317C8" w:rsidP="00BB28FB">
      <w:pPr>
        <w:suppressAutoHyphens/>
        <w:spacing w:line="240" w:lineRule="auto"/>
        <w:ind w:firstLine="709"/>
        <w:contextualSpacing/>
        <w:jc w:val="both"/>
        <w:rPr>
          <w:rFonts w:eastAsia="Times New Roman"/>
          <w:kern w:val="0"/>
          <w:sz w:val="28"/>
          <w:szCs w:val="28"/>
          <w:lang w:eastAsia="ru-RU"/>
        </w:rPr>
      </w:pPr>
    </w:p>
    <w:p w:rsidR="00E317C8" w:rsidRDefault="00E317C8" w:rsidP="00BB28FB">
      <w:pPr>
        <w:suppressAutoHyphens/>
        <w:spacing w:line="240" w:lineRule="auto"/>
        <w:ind w:firstLine="709"/>
        <w:contextualSpacing/>
        <w:jc w:val="both"/>
        <w:rPr>
          <w:rFonts w:eastAsia="Times New Roman"/>
          <w:kern w:val="0"/>
          <w:sz w:val="28"/>
          <w:szCs w:val="28"/>
          <w:lang w:eastAsia="ru-RU"/>
        </w:rPr>
      </w:pPr>
    </w:p>
    <w:p w:rsidR="00E317C8" w:rsidRDefault="00E317C8" w:rsidP="00E317C8">
      <w:pPr>
        <w:suppressAutoHyphens/>
        <w:spacing w:line="240" w:lineRule="auto"/>
        <w:contextualSpacing/>
        <w:jc w:val="both"/>
        <w:rPr>
          <w:rFonts w:eastAsia="Times New Roman"/>
          <w:kern w:val="0"/>
          <w:sz w:val="28"/>
          <w:szCs w:val="28"/>
          <w:lang w:eastAsia="ru-RU"/>
        </w:rPr>
      </w:pPr>
    </w:p>
    <w:p w:rsidR="00E317C8" w:rsidRPr="00D83DF4" w:rsidRDefault="00E317C8" w:rsidP="00E317C8">
      <w:pPr>
        <w:pStyle w:val="10"/>
        <w:keepLines/>
        <w:pageBreakBefore/>
        <w:numPr>
          <w:ilvl w:val="0"/>
          <w:numId w:val="2"/>
        </w:numPr>
        <w:suppressAutoHyphens/>
        <w:spacing w:before="0" w:after="0"/>
        <w:ind w:hanging="502"/>
        <w:jc w:val="center"/>
        <w:rPr>
          <w:rFonts w:ascii="Times New Roman" w:hAnsi="Times New Roman" w:cs="Times New Roman"/>
          <w:noProof/>
          <w:sz w:val="28"/>
          <w:szCs w:val="28"/>
        </w:rPr>
      </w:pPr>
      <w:bookmarkStart w:id="316" w:name="_Toc532990993"/>
      <w:bookmarkStart w:id="317" w:name="_Toc533435149"/>
      <w:bookmarkStart w:id="318" w:name="_Toc5190122"/>
      <w:bookmarkStart w:id="319" w:name="_Toc5196712"/>
      <w:bookmarkStart w:id="320" w:name="_Toc10558125"/>
      <w:bookmarkStart w:id="321" w:name="_Toc10646523"/>
      <w:bookmarkStart w:id="322" w:name="_Toc10647116"/>
      <w:bookmarkStart w:id="323" w:name="_Toc40126263"/>
      <w:bookmarkStart w:id="324" w:name="_Toc75786852"/>
      <w:r w:rsidRPr="00D83DF4">
        <w:rPr>
          <w:rFonts w:ascii="Times New Roman" w:hAnsi="Times New Roman" w:cs="Times New Roman"/>
          <w:noProof/>
          <w:sz w:val="28"/>
          <w:szCs w:val="28"/>
        </w:rPr>
        <w:lastRenderedPageBreak/>
        <w:t>ПЕРЕЧЕНЬ ОСНОВНЫХ ФАКТОРОВ РИСКА ВОЗНИКНОВЕНИЯ ЧРЕЗВЫЧАЙНЫХ СИТУАЦИЙ ПРИРОДНОГО И ТЕХНОГЕННОГО ХАРАКТЕРА</w:t>
      </w:r>
      <w:bookmarkEnd w:id="316"/>
      <w:bookmarkEnd w:id="317"/>
      <w:bookmarkEnd w:id="318"/>
      <w:bookmarkEnd w:id="319"/>
      <w:bookmarkEnd w:id="320"/>
      <w:bookmarkEnd w:id="321"/>
      <w:bookmarkEnd w:id="322"/>
      <w:bookmarkEnd w:id="323"/>
      <w:bookmarkEnd w:id="324"/>
    </w:p>
    <w:p w:rsidR="00E317C8" w:rsidRPr="00457484" w:rsidRDefault="00E317C8" w:rsidP="00E317C8">
      <w:pPr>
        <w:widowControl w:val="0"/>
        <w:spacing w:after="0" w:line="240" w:lineRule="auto"/>
        <w:ind w:firstLine="709"/>
        <w:jc w:val="both"/>
        <w:rPr>
          <w:rFonts w:eastAsia="Times New Roman"/>
          <w:color w:val="FF0000"/>
          <w:kern w:val="0"/>
          <w:sz w:val="20"/>
          <w:szCs w:val="20"/>
          <w:lang w:eastAsia="ru-RU"/>
        </w:rPr>
      </w:pPr>
    </w:p>
    <w:p w:rsidR="00E317C8" w:rsidRPr="00B9779E" w:rsidRDefault="00E317C8" w:rsidP="00E317C8">
      <w:pPr>
        <w:spacing w:after="0" w:line="240" w:lineRule="auto"/>
        <w:ind w:firstLine="709"/>
        <w:jc w:val="both"/>
        <w:rPr>
          <w:rFonts w:eastAsia="Times New Roman"/>
          <w:kern w:val="0"/>
          <w:sz w:val="28"/>
          <w:szCs w:val="28"/>
          <w:lang w:eastAsia="ru-RU"/>
        </w:rPr>
      </w:pPr>
      <w:r w:rsidRPr="00B9779E">
        <w:rPr>
          <w:rFonts w:eastAsia="Times New Roman"/>
          <w:kern w:val="0"/>
          <w:sz w:val="28"/>
          <w:szCs w:val="28"/>
          <w:lang w:eastAsia="ru-RU"/>
        </w:rPr>
        <w:t xml:space="preserve">На территории </w:t>
      </w:r>
      <w:r>
        <w:rPr>
          <w:rFonts w:eastAsia="Times New Roman"/>
          <w:kern w:val="0"/>
          <w:sz w:val="28"/>
          <w:szCs w:val="28"/>
          <w:lang w:eastAsia="ru-RU"/>
        </w:rPr>
        <w:t>Аксенихинского</w:t>
      </w:r>
      <w:r w:rsidRPr="00B9779E">
        <w:rPr>
          <w:rFonts w:eastAsia="Times New Roman"/>
          <w:kern w:val="0"/>
          <w:sz w:val="28"/>
          <w:szCs w:val="28"/>
          <w:lang w:eastAsia="ru-RU"/>
        </w:rPr>
        <w:t xml:space="preserve"> сельсовета сохраняется угроза возникновения чрезвычайных ситуаций природного, техногенного и биолого-социального характера.</w:t>
      </w:r>
    </w:p>
    <w:p w:rsidR="00E317C8" w:rsidRPr="00B9779E" w:rsidRDefault="00E317C8" w:rsidP="00E317C8">
      <w:pPr>
        <w:spacing w:after="0" w:line="240" w:lineRule="auto"/>
        <w:ind w:firstLine="709"/>
        <w:jc w:val="both"/>
        <w:rPr>
          <w:rFonts w:eastAsia="Times New Roman"/>
          <w:kern w:val="0"/>
          <w:sz w:val="28"/>
          <w:szCs w:val="28"/>
          <w:lang w:eastAsia="ru-RU"/>
        </w:rPr>
      </w:pPr>
      <w:r w:rsidRPr="00B9779E">
        <w:rPr>
          <w:rFonts w:eastAsia="Times New Roman"/>
          <w:kern w:val="0"/>
          <w:sz w:val="28"/>
          <w:szCs w:val="28"/>
          <w:lang w:eastAsia="ru-RU"/>
        </w:rPr>
        <w:t xml:space="preserve">Количество и масштабы последствий чрезвычайных ситуаций, которые могут возникнуть на территории </w:t>
      </w:r>
      <w:r>
        <w:rPr>
          <w:rFonts w:eastAsia="Times New Roman"/>
          <w:kern w:val="0"/>
          <w:sz w:val="28"/>
          <w:szCs w:val="28"/>
          <w:lang w:eastAsia="ru-RU"/>
        </w:rPr>
        <w:t>Аксенихинского</w:t>
      </w:r>
      <w:r w:rsidRPr="00B9779E">
        <w:rPr>
          <w:rFonts w:eastAsia="Times New Roman"/>
          <w:kern w:val="0"/>
          <w:sz w:val="28"/>
          <w:szCs w:val="28"/>
          <w:lang w:eastAsia="ru-RU"/>
        </w:rPr>
        <w:t xml:space="preserve"> сельсовета в особый период и в условиях мирного времени заставляют вести поиск решений по защите населения и территории и прогнозировать степень риска и опасности в военное время и при возникновении чрезвычайных ситуаций техногенного и природного характера.</w:t>
      </w:r>
    </w:p>
    <w:p w:rsidR="00E317C8" w:rsidRPr="00B9779E" w:rsidRDefault="00E317C8" w:rsidP="00E317C8">
      <w:pPr>
        <w:spacing w:after="0" w:line="240" w:lineRule="auto"/>
        <w:ind w:firstLine="709"/>
        <w:jc w:val="both"/>
        <w:rPr>
          <w:rFonts w:eastAsia="Times New Roman"/>
          <w:kern w:val="0"/>
          <w:sz w:val="28"/>
          <w:szCs w:val="28"/>
          <w:lang w:eastAsia="ru-RU"/>
        </w:rPr>
      </w:pPr>
      <w:r w:rsidRPr="00B9779E">
        <w:rPr>
          <w:rFonts w:eastAsia="Times New Roman"/>
          <w:kern w:val="0"/>
          <w:sz w:val="28"/>
          <w:szCs w:val="28"/>
          <w:lang w:eastAsia="ru-RU"/>
        </w:rPr>
        <w:t xml:space="preserve">В настоящее время на территории Краснозерского муниципального района созданы и функционируют территориальные и объектовые органы управления по предупреждению и ликвидации чрезвычайных ситуаций и обеспечению пожарной безопасности. Главной целью органов управления всех уровней, для повышения защиты населения и территории от чрезвычайных ситуаций являете снижение рисков и минимизация последствий от чрезвычайных ситуаций на территории Краснозерского муниципального района, в том числе и на территории </w:t>
      </w:r>
      <w:r>
        <w:rPr>
          <w:rFonts w:eastAsia="Times New Roman"/>
          <w:kern w:val="0"/>
          <w:sz w:val="28"/>
          <w:szCs w:val="28"/>
          <w:lang w:eastAsia="ru-RU"/>
        </w:rPr>
        <w:t>Аксенихинского</w:t>
      </w:r>
      <w:r w:rsidRPr="00B9779E">
        <w:rPr>
          <w:rFonts w:eastAsia="Times New Roman"/>
          <w:kern w:val="0"/>
          <w:sz w:val="28"/>
          <w:szCs w:val="28"/>
          <w:lang w:eastAsia="ru-RU"/>
        </w:rPr>
        <w:t xml:space="preserve"> сельсовета. Для достижения этой цели должны быть решены следующие задачи:</w:t>
      </w:r>
    </w:p>
    <w:p w:rsidR="00E317C8" w:rsidRPr="00B9779E" w:rsidRDefault="00E317C8" w:rsidP="00E317C8">
      <w:pPr>
        <w:pStyle w:val="af3"/>
        <w:numPr>
          <w:ilvl w:val="0"/>
          <w:numId w:val="32"/>
        </w:numPr>
        <w:tabs>
          <w:tab w:val="left" w:pos="993"/>
        </w:tabs>
        <w:spacing w:after="0" w:line="240" w:lineRule="auto"/>
        <w:ind w:left="0" w:firstLine="709"/>
        <w:jc w:val="both"/>
        <w:rPr>
          <w:rFonts w:eastAsia="Times New Roman"/>
          <w:kern w:val="0"/>
          <w:sz w:val="28"/>
          <w:szCs w:val="28"/>
          <w:lang w:eastAsia="ru-RU"/>
        </w:rPr>
      </w:pPr>
      <w:r w:rsidRPr="00B9779E">
        <w:rPr>
          <w:rFonts w:eastAsia="Times New Roman"/>
          <w:kern w:val="0"/>
          <w:sz w:val="28"/>
          <w:szCs w:val="28"/>
          <w:lang w:eastAsia="ru-RU"/>
        </w:rPr>
        <w:t>определение показателей степени риска чрезвычайных ситуаций;</w:t>
      </w:r>
    </w:p>
    <w:p w:rsidR="00E317C8" w:rsidRPr="00B9779E" w:rsidRDefault="00E317C8" w:rsidP="00E317C8">
      <w:pPr>
        <w:pStyle w:val="af3"/>
        <w:numPr>
          <w:ilvl w:val="0"/>
          <w:numId w:val="32"/>
        </w:numPr>
        <w:tabs>
          <w:tab w:val="left" w:pos="993"/>
        </w:tabs>
        <w:spacing w:after="0" w:line="240" w:lineRule="auto"/>
        <w:ind w:left="0" w:firstLine="709"/>
        <w:jc w:val="both"/>
        <w:rPr>
          <w:rFonts w:eastAsia="Times New Roman"/>
          <w:kern w:val="0"/>
          <w:sz w:val="28"/>
          <w:szCs w:val="28"/>
          <w:lang w:eastAsia="ru-RU"/>
        </w:rPr>
      </w:pPr>
      <w:r w:rsidRPr="00B9779E">
        <w:rPr>
          <w:rFonts w:eastAsia="Times New Roman"/>
          <w:kern w:val="0"/>
          <w:sz w:val="28"/>
          <w:szCs w:val="28"/>
          <w:lang w:eastAsia="ru-RU"/>
        </w:rPr>
        <w:t>оценка возможных последствий чрезвычайных ситуаций;</w:t>
      </w:r>
    </w:p>
    <w:p w:rsidR="00E317C8" w:rsidRPr="00B9779E" w:rsidRDefault="00E317C8" w:rsidP="00E317C8">
      <w:pPr>
        <w:pStyle w:val="af3"/>
        <w:numPr>
          <w:ilvl w:val="0"/>
          <w:numId w:val="32"/>
        </w:numPr>
        <w:tabs>
          <w:tab w:val="left" w:pos="993"/>
        </w:tabs>
        <w:spacing w:after="0" w:line="240" w:lineRule="auto"/>
        <w:ind w:left="0" w:firstLine="709"/>
        <w:jc w:val="both"/>
        <w:rPr>
          <w:rFonts w:eastAsia="Times New Roman"/>
          <w:kern w:val="0"/>
          <w:sz w:val="28"/>
          <w:szCs w:val="28"/>
          <w:lang w:eastAsia="ru-RU"/>
        </w:rPr>
      </w:pPr>
      <w:r w:rsidRPr="00B9779E">
        <w:rPr>
          <w:rFonts w:eastAsia="Times New Roman"/>
          <w:kern w:val="0"/>
          <w:sz w:val="28"/>
          <w:szCs w:val="28"/>
          <w:lang w:eastAsia="ru-RU"/>
        </w:rPr>
        <w:t>оценка состояния работ территориального и объектовых органов управления по предупреждению чрезвычайных ситуаций;</w:t>
      </w:r>
    </w:p>
    <w:p w:rsidR="00E317C8" w:rsidRPr="00B9779E" w:rsidRDefault="00E317C8" w:rsidP="00E317C8">
      <w:pPr>
        <w:pStyle w:val="af3"/>
        <w:numPr>
          <w:ilvl w:val="0"/>
          <w:numId w:val="32"/>
        </w:numPr>
        <w:tabs>
          <w:tab w:val="left" w:pos="993"/>
        </w:tabs>
        <w:spacing w:after="0" w:line="240" w:lineRule="auto"/>
        <w:ind w:left="0" w:firstLine="709"/>
        <w:jc w:val="both"/>
        <w:rPr>
          <w:rFonts w:eastAsia="Times New Roman"/>
          <w:kern w:val="0"/>
          <w:sz w:val="28"/>
          <w:szCs w:val="28"/>
          <w:lang w:eastAsia="ru-RU"/>
        </w:rPr>
      </w:pPr>
      <w:r w:rsidRPr="00B9779E">
        <w:rPr>
          <w:rFonts w:eastAsia="Times New Roman"/>
          <w:kern w:val="0"/>
          <w:sz w:val="28"/>
          <w:szCs w:val="28"/>
          <w:lang w:eastAsia="ru-RU"/>
        </w:rPr>
        <w:t>разработка мероприятий по снижению риска и минимизации последствий по предупреждению чрезвычайных ситуаций на территории поселения.</w:t>
      </w:r>
    </w:p>
    <w:p w:rsidR="00E317C8" w:rsidRPr="00457484" w:rsidRDefault="00E317C8" w:rsidP="00E317C8">
      <w:pPr>
        <w:pStyle w:val="af3"/>
        <w:tabs>
          <w:tab w:val="left" w:pos="993"/>
        </w:tabs>
        <w:spacing w:after="0" w:line="240" w:lineRule="auto"/>
        <w:ind w:left="709"/>
        <w:jc w:val="both"/>
        <w:rPr>
          <w:rFonts w:eastAsia="Times New Roman"/>
          <w:color w:val="FF0000"/>
          <w:kern w:val="0"/>
          <w:sz w:val="28"/>
          <w:szCs w:val="28"/>
          <w:lang w:eastAsia="ru-RU"/>
        </w:rPr>
      </w:pPr>
    </w:p>
    <w:p w:rsidR="00E317C8" w:rsidRPr="00011566" w:rsidRDefault="00E317C8" w:rsidP="00E317C8">
      <w:pPr>
        <w:keepNext/>
        <w:spacing w:line="240" w:lineRule="auto"/>
        <w:ind w:firstLine="539"/>
        <w:jc w:val="center"/>
        <w:outlineLvl w:val="1"/>
        <w:rPr>
          <w:rFonts w:eastAsiaTheme="majorEastAsia"/>
          <w:b/>
          <w:bCs/>
          <w:iCs/>
          <w:snapToGrid w:val="0"/>
          <w:color w:val="000000" w:themeColor="text1"/>
          <w:sz w:val="28"/>
          <w:szCs w:val="28"/>
        </w:rPr>
      </w:pPr>
      <w:bookmarkStart w:id="325" w:name="_Toc69459003"/>
      <w:bookmarkStart w:id="326" w:name="_Toc69479025"/>
      <w:bookmarkStart w:id="327" w:name="_Toc75786853"/>
      <w:r w:rsidRPr="00011566">
        <w:rPr>
          <w:rFonts w:eastAsiaTheme="majorEastAsia"/>
          <w:b/>
          <w:bCs/>
          <w:iCs/>
          <w:snapToGrid w:val="0"/>
          <w:color w:val="000000" w:themeColor="text1"/>
          <w:sz w:val="28"/>
          <w:szCs w:val="28"/>
        </w:rPr>
        <w:t>7.1 Общая оценка факторов риска чрезвычайных ситуаций природного и техногенного характера</w:t>
      </w:r>
      <w:bookmarkEnd w:id="325"/>
      <w:bookmarkEnd w:id="326"/>
      <w:bookmarkEnd w:id="327"/>
    </w:p>
    <w:p w:rsidR="00E317C8" w:rsidRPr="00EC594C" w:rsidRDefault="00E317C8" w:rsidP="00E317C8">
      <w:pPr>
        <w:spacing w:line="240" w:lineRule="auto"/>
        <w:ind w:firstLine="709"/>
        <w:contextualSpacing/>
        <w:jc w:val="both"/>
        <w:rPr>
          <w:color w:val="000000" w:themeColor="text1"/>
          <w:sz w:val="28"/>
          <w:szCs w:val="28"/>
        </w:rPr>
      </w:pPr>
      <w:r w:rsidRPr="00EC594C">
        <w:rPr>
          <w:color w:val="000000" w:themeColor="text1"/>
          <w:sz w:val="28"/>
          <w:szCs w:val="28"/>
        </w:rPr>
        <w:t>Согласно Приказу МЧС России «Руководство по оценке рисков чрезвычайных ситуаций техногенного характера, в том числе при эксплуатации критически важных объектов Российской Федерации», утверждённого первым заместителем министра МЧС России 09.01.2008 №</w:t>
      </w:r>
      <w:r>
        <w:rPr>
          <w:color w:val="000000" w:themeColor="text1"/>
          <w:sz w:val="28"/>
          <w:szCs w:val="28"/>
        </w:rPr>
        <w:t xml:space="preserve"> </w:t>
      </w:r>
      <w:r w:rsidRPr="00EC594C">
        <w:rPr>
          <w:color w:val="000000" w:themeColor="text1"/>
          <w:sz w:val="28"/>
          <w:szCs w:val="28"/>
        </w:rPr>
        <w:t>1-4-60-9, используются следующие основные понятия:</w:t>
      </w:r>
    </w:p>
    <w:p w:rsidR="00E317C8" w:rsidRPr="00EC594C" w:rsidRDefault="00E317C8" w:rsidP="00E317C8">
      <w:pPr>
        <w:spacing w:line="240" w:lineRule="auto"/>
        <w:ind w:firstLine="709"/>
        <w:contextualSpacing/>
        <w:jc w:val="both"/>
        <w:rPr>
          <w:color w:val="000000" w:themeColor="text1"/>
          <w:sz w:val="28"/>
          <w:szCs w:val="28"/>
        </w:rPr>
      </w:pPr>
      <w:r w:rsidRPr="00EC594C">
        <w:rPr>
          <w:i/>
          <w:color w:val="000000" w:themeColor="text1"/>
          <w:sz w:val="28"/>
          <w:szCs w:val="28"/>
        </w:rPr>
        <w:t>Риск</w:t>
      </w:r>
      <w:r w:rsidRPr="00EC594C">
        <w:rPr>
          <w:color w:val="000000" w:themeColor="text1"/>
          <w:sz w:val="28"/>
          <w:szCs w:val="28"/>
        </w:rPr>
        <w:t xml:space="preserve"> – количественная характеристика меры возможной опасности и размера последствий её реализации.</w:t>
      </w:r>
    </w:p>
    <w:p w:rsidR="00E317C8" w:rsidRPr="00EC594C" w:rsidRDefault="00E317C8" w:rsidP="00E317C8">
      <w:pPr>
        <w:spacing w:line="240" w:lineRule="auto"/>
        <w:ind w:firstLine="709"/>
        <w:contextualSpacing/>
        <w:jc w:val="both"/>
        <w:rPr>
          <w:color w:val="000000" w:themeColor="text1"/>
          <w:sz w:val="28"/>
          <w:szCs w:val="28"/>
        </w:rPr>
      </w:pPr>
      <w:r w:rsidRPr="00EC594C">
        <w:rPr>
          <w:i/>
          <w:color w:val="000000" w:themeColor="text1"/>
          <w:sz w:val="28"/>
          <w:szCs w:val="28"/>
        </w:rPr>
        <w:t>Риск чрезвычайной ситуации</w:t>
      </w:r>
      <w:r w:rsidRPr="00EC594C">
        <w:rPr>
          <w:color w:val="000000" w:themeColor="text1"/>
          <w:sz w:val="28"/>
          <w:szCs w:val="28"/>
        </w:rPr>
        <w:t xml:space="preserve"> – потенциальная возможность возникновения чрезвычайной ситуации с негативными последствиями, представляющими угрозу жизни, здоровью и имуществу населения, объектам экономики и окружающей среде.</w:t>
      </w:r>
    </w:p>
    <w:p w:rsidR="00E317C8" w:rsidRPr="00EC594C" w:rsidRDefault="00E317C8" w:rsidP="00E317C8">
      <w:pPr>
        <w:spacing w:line="240" w:lineRule="auto"/>
        <w:ind w:firstLine="709"/>
        <w:contextualSpacing/>
        <w:jc w:val="both"/>
        <w:rPr>
          <w:color w:val="000000" w:themeColor="text1"/>
          <w:sz w:val="28"/>
          <w:szCs w:val="28"/>
        </w:rPr>
      </w:pPr>
      <w:r w:rsidRPr="00EC594C">
        <w:rPr>
          <w:i/>
          <w:color w:val="000000" w:themeColor="text1"/>
          <w:sz w:val="28"/>
          <w:szCs w:val="28"/>
        </w:rPr>
        <w:t>Риск индивидуальный</w:t>
      </w:r>
      <w:r w:rsidRPr="00EC594C">
        <w:rPr>
          <w:color w:val="000000" w:themeColor="text1"/>
          <w:sz w:val="28"/>
          <w:szCs w:val="28"/>
        </w:rPr>
        <w:t xml:space="preserve"> – частота поражения отдельного человека в результате воздействия всей совокупности исследуемых факторов опасности в рассматриваемой точке пространства.</w:t>
      </w:r>
    </w:p>
    <w:p w:rsidR="00E317C8" w:rsidRPr="00EC594C" w:rsidRDefault="00E317C8" w:rsidP="00E317C8">
      <w:pPr>
        <w:spacing w:line="240" w:lineRule="auto"/>
        <w:ind w:firstLine="709"/>
        <w:contextualSpacing/>
        <w:jc w:val="both"/>
        <w:rPr>
          <w:color w:val="000000" w:themeColor="text1"/>
          <w:sz w:val="28"/>
          <w:szCs w:val="28"/>
        </w:rPr>
      </w:pPr>
      <w:r w:rsidRPr="00EC594C">
        <w:rPr>
          <w:i/>
          <w:color w:val="000000" w:themeColor="text1"/>
          <w:sz w:val="28"/>
          <w:szCs w:val="28"/>
        </w:rPr>
        <w:t>Риск социальный</w:t>
      </w:r>
      <w:r w:rsidRPr="00EC594C">
        <w:rPr>
          <w:color w:val="000000" w:themeColor="text1"/>
          <w:sz w:val="28"/>
          <w:szCs w:val="28"/>
        </w:rPr>
        <w:t xml:space="preserve"> – зависимость между частотой реализации определённых факторов опасностей и размером последствий для здоровья людей (числом </w:t>
      </w:r>
      <w:r w:rsidRPr="00EC594C">
        <w:rPr>
          <w:color w:val="000000" w:themeColor="text1"/>
          <w:sz w:val="28"/>
          <w:szCs w:val="28"/>
        </w:rPr>
        <w:lastRenderedPageBreak/>
        <w:t>погибших или пострадавших), так называемые F/N-диаграммы или кривые социального риска.</w:t>
      </w:r>
    </w:p>
    <w:p w:rsidR="00E317C8" w:rsidRPr="00EC594C" w:rsidRDefault="00E317C8" w:rsidP="00E317C8">
      <w:pPr>
        <w:spacing w:line="240" w:lineRule="auto"/>
        <w:ind w:firstLine="709"/>
        <w:contextualSpacing/>
        <w:jc w:val="both"/>
        <w:rPr>
          <w:color w:val="000000" w:themeColor="text1"/>
          <w:sz w:val="28"/>
          <w:szCs w:val="28"/>
        </w:rPr>
      </w:pPr>
      <w:r w:rsidRPr="00EC594C">
        <w:rPr>
          <w:i/>
          <w:color w:val="000000" w:themeColor="text1"/>
          <w:sz w:val="28"/>
          <w:szCs w:val="28"/>
        </w:rPr>
        <w:t>Риск экономический</w:t>
      </w:r>
      <w:r w:rsidRPr="00EC594C">
        <w:rPr>
          <w:color w:val="000000" w:themeColor="text1"/>
          <w:sz w:val="28"/>
          <w:szCs w:val="28"/>
        </w:rPr>
        <w:t xml:space="preserve"> – в данном Руководстве понимается зависимость между частотой реализации определённых факторов опасностей и размером материального ущерба, так называемые F/G-диаграммы или кривые экономического риска.</w:t>
      </w:r>
    </w:p>
    <w:p w:rsidR="00E317C8" w:rsidRPr="00EC594C" w:rsidRDefault="00E317C8" w:rsidP="00E317C8">
      <w:pPr>
        <w:spacing w:line="240" w:lineRule="auto"/>
        <w:ind w:firstLine="709"/>
        <w:contextualSpacing/>
        <w:jc w:val="both"/>
        <w:rPr>
          <w:color w:val="000000" w:themeColor="text1"/>
          <w:sz w:val="28"/>
          <w:szCs w:val="28"/>
        </w:rPr>
      </w:pPr>
      <w:r w:rsidRPr="00EC594C">
        <w:rPr>
          <w:i/>
          <w:color w:val="000000" w:themeColor="text1"/>
          <w:sz w:val="28"/>
          <w:szCs w:val="28"/>
        </w:rPr>
        <w:t>Риск коллективный</w:t>
      </w:r>
      <w:r w:rsidRPr="00EC594C">
        <w:rPr>
          <w:color w:val="000000" w:themeColor="text1"/>
          <w:sz w:val="28"/>
          <w:szCs w:val="28"/>
        </w:rPr>
        <w:t xml:space="preserve"> – ожидаемое количество погибших или пострадавших в результате возможных реализаций факторов опасности за определённый период времени.</w:t>
      </w:r>
    </w:p>
    <w:p w:rsidR="00E317C8" w:rsidRPr="00EC594C" w:rsidRDefault="00E317C8" w:rsidP="00E317C8">
      <w:pPr>
        <w:spacing w:line="240" w:lineRule="auto"/>
        <w:ind w:firstLine="709"/>
        <w:contextualSpacing/>
        <w:jc w:val="both"/>
        <w:rPr>
          <w:color w:val="000000" w:themeColor="text1"/>
          <w:sz w:val="28"/>
          <w:szCs w:val="28"/>
        </w:rPr>
      </w:pPr>
      <w:r w:rsidRPr="00EC594C">
        <w:rPr>
          <w:i/>
          <w:color w:val="000000" w:themeColor="text1"/>
          <w:sz w:val="28"/>
          <w:szCs w:val="28"/>
        </w:rPr>
        <w:t>Риск материальный</w:t>
      </w:r>
      <w:r w:rsidRPr="00EC594C">
        <w:rPr>
          <w:color w:val="000000" w:themeColor="text1"/>
          <w:sz w:val="28"/>
          <w:szCs w:val="28"/>
        </w:rPr>
        <w:t xml:space="preserve"> – в данном Руководстве понимаются ожидаемые материальные потери в результате возможных реализаций факторов опасности за определённый период времени.</w:t>
      </w:r>
    </w:p>
    <w:p w:rsidR="00E317C8" w:rsidRPr="00EC594C" w:rsidRDefault="00E317C8" w:rsidP="00E317C8">
      <w:pPr>
        <w:spacing w:line="240" w:lineRule="auto"/>
        <w:ind w:firstLine="709"/>
        <w:contextualSpacing/>
        <w:jc w:val="both"/>
        <w:rPr>
          <w:color w:val="000000" w:themeColor="text1"/>
          <w:sz w:val="28"/>
          <w:szCs w:val="28"/>
        </w:rPr>
      </w:pPr>
      <w:r w:rsidRPr="00EC594C">
        <w:rPr>
          <w:i/>
          <w:color w:val="000000" w:themeColor="text1"/>
          <w:sz w:val="28"/>
          <w:szCs w:val="28"/>
        </w:rPr>
        <w:t>Риск предельно допустимый</w:t>
      </w:r>
      <w:r w:rsidRPr="00EC594C">
        <w:rPr>
          <w:color w:val="000000" w:themeColor="text1"/>
          <w:sz w:val="28"/>
          <w:szCs w:val="28"/>
        </w:rPr>
        <w:t xml:space="preserve"> – нормативный уровень риска, определяющий верхнюю границу допустимого риска.</w:t>
      </w:r>
    </w:p>
    <w:p w:rsidR="00E317C8" w:rsidRPr="00EC594C" w:rsidRDefault="00E317C8" w:rsidP="00E317C8">
      <w:pPr>
        <w:spacing w:line="240" w:lineRule="auto"/>
        <w:ind w:firstLine="709"/>
        <w:contextualSpacing/>
        <w:jc w:val="both"/>
        <w:rPr>
          <w:color w:val="000000" w:themeColor="text1"/>
          <w:sz w:val="28"/>
          <w:szCs w:val="28"/>
        </w:rPr>
      </w:pPr>
      <w:r w:rsidRPr="00EC594C">
        <w:rPr>
          <w:i/>
          <w:color w:val="000000" w:themeColor="text1"/>
          <w:sz w:val="28"/>
          <w:szCs w:val="28"/>
        </w:rPr>
        <w:t>Риск неприемлемый (недопустимый</w:t>
      </w:r>
      <w:r w:rsidRPr="00EC594C">
        <w:rPr>
          <w:color w:val="000000" w:themeColor="text1"/>
          <w:sz w:val="28"/>
          <w:szCs w:val="28"/>
        </w:rPr>
        <w:t>) – риск, уровень которого превышает величину предельно допустимого уровня риска.</w:t>
      </w:r>
    </w:p>
    <w:p w:rsidR="00E317C8" w:rsidRPr="00EC594C" w:rsidRDefault="00E317C8" w:rsidP="00E317C8">
      <w:pPr>
        <w:spacing w:line="240" w:lineRule="auto"/>
        <w:ind w:firstLine="709"/>
        <w:contextualSpacing/>
        <w:jc w:val="both"/>
        <w:rPr>
          <w:color w:val="000000" w:themeColor="text1"/>
          <w:sz w:val="28"/>
          <w:szCs w:val="28"/>
        </w:rPr>
      </w:pPr>
      <w:r w:rsidRPr="00EC594C">
        <w:rPr>
          <w:i/>
          <w:color w:val="000000" w:themeColor="text1"/>
          <w:sz w:val="28"/>
          <w:szCs w:val="28"/>
        </w:rPr>
        <w:t>Риск допустимый</w:t>
      </w:r>
      <w:r w:rsidRPr="00EC594C">
        <w:rPr>
          <w:color w:val="000000" w:themeColor="text1"/>
          <w:sz w:val="28"/>
          <w:szCs w:val="28"/>
        </w:rPr>
        <w:t xml:space="preserve"> – риск, уровень которого ниже величины предельно допустимого уровня риска. Допустимый риск подразделяется на три категории: повышенный, условно приемлемый и приемлемый риск.</w:t>
      </w:r>
    </w:p>
    <w:p w:rsidR="00E317C8" w:rsidRPr="00EC594C" w:rsidRDefault="00E317C8" w:rsidP="00E317C8">
      <w:pPr>
        <w:spacing w:line="240" w:lineRule="auto"/>
        <w:ind w:firstLine="709"/>
        <w:contextualSpacing/>
        <w:jc w:val="both"/>
        <w:rPr>
          <w:color w:val="000000" w:themeColor="text1"/>
          <w:sz w:val="28"/>
          <w:szCs w:val="28"/>
        </w:rPr>
      </w:pPr>
      <w:r w:rsidRPr="00EC594C">
        <w:rPr>
          <w:i/>
          <w:color w:val="000000" w:themeColor="text1"/>
          <w:sz w:val="28"/>
          <w:szCs w:val="28"/>
        </w:rPr>
        <w:t>Риск повышенный</w:t>
      </w:r>
      <w:r w:rsidRPr="00EC594C">
        <w:rPr>
          <w:color w:val="000000" w:themeColor="text1"/>
          <w:sz w:val="28"/>
          <w:szCs w:val="28"/>
        </w:rPr>
        <w:t xml:space="preserve"> – риск, уровень которого близок к предельно допустимому, требуются меры по его снижению и контролю.</w:t>
      </w:r>
    </w:p>
    <w:p w:rsidR="00E317C8" w:rsidRPr="00EC594C" w:rsidRDefault="00E317C8" w:rsidP="00E317C8">
      <w:pPr>
        <w:spacing w:line="240" w:lineRule="auto"/>
        <w:ind w:firstLine="709"/>
        <w:contextualSpacing/>
        <w:jc w:val="both"/>
        <w:rPr>
          <w:color w:val="000000" w:themeColor="text1"/>
          <w:sz w:val="28"/>
          <w:szCs w:val="28"/>
        </w:rPr>
      </w:pPr>
      <w:r w:rsidRPr="00EC594C">
        <w:rPr>
          <w:i/>
          <w:color w:val="000000" w:themeColor="text1"/>
          <w:sz w:val="28"/>
          <w:szCs w:val="28"/>
        </w:rPr>
        <w:t>Риск условно приемлемый</w:t>
      </w:r>
      <w:r w:rsidRPr="00EC594C">
        <w:rPr>
          <w:color w:val="000000" w:themeColor="text1"/>
          <w:sz w:val="28"/>
          <w:szCs w:val="28"/>
        </w:rPr>
        <w:t xml:space="preserve"> – риск, уровень которого разумно оправдан с социальной, экономической и экологической точек зрения, но рекомендуются меры по его дальнейшему снижению и контролю.</w:t>
      </w:r>
    </w:p>
    <w:p w:rsidR="00E317C8" w:rsidRPr="00EC594C" w:rsidRDefault="00E317C8" w:rsidP="00E317C8">
      <w:pPr>
        <w:spacing w:line="240" w:lineRule="auto"/>
        <w:ind w:firstLine="709"/>
        <w:contextualSpacing/>
        <w:jc w:val="both"/>
        <w:rPr>
          <w:color w:val="000000" w:themeColor="text1"/>
          <w:sz w:val="28"/>
          <w:szCs w:val="28"/>
        </w:rPr>
      </w:pPr>
      <w:r w:rsidRPr="00EC594C">
        <w:rPr>
          <w:i/>
          <w:color w:val="000000" w:themeColor="text1"/>
          <w:sz w:val="28"/>
          <w:szCs w:val="28"/>
        </w:rPr>
        <w:t>Риск приемлемый</w:t>
      </w:r>
      <w:r w:rsidRPr="00EC594C">
        <w:rPr>
          <w:color w:val="000000" w:themeColor="text1"/>
          <w:sz w:val="28"/>
          <w:szCs w:val="28"/>
        </w:rPr>
        <w:t xml:space="preserve"> – риск, уровень которого, безусловно оправдан с социальной, экономической и экологической точек зрения или пренебрежимо мал.</w:t>
      </w:r>
    </w:p>
    <w:p w:rsidR="00E317C8" w:rsidRPr="00EC594C" w:rsidRDefault="00E317C8" w:rsidP="00E317C8">
      <w:pPr>
        <w:spacing w:line="240" w:lineRule="auto"/>
        <w:ind w:firstLine="709"/>
        <w:contextualSpacing/>
        <w:jc w:val="both"/>
        <w:rPr>
          <w:color w:val="000000" w:themeColor="text1"/>
          <w:sz w:val="28"/>
          <w:szCs w:val="28"/>
        </w:rPr>
      </w:pPr>
      <w:r w:rsidRPr="00EC594C">
        <w:rPr>
          <w:i/>
          <w:color w:val="000000" w:themeColor="text1"/>
          <w:sz w:val="28"/>
          <w:szCs w:val="28"/>
        </w:rPr>
        <w:t>Опасность</w:t>
      </w:r>
      <w:r w:rsidRPr="00EC594C">
        <w:rPr>
          <w:color w:val="000000" w:themeColor="text1"/>
          <w:sz w:val="28"/>
          <w:szCs w:val="28"/>
        </w:rPr>
        <w:t xml:space="preserve"> – способность причинения какого-либо вреда (ущерба), в том числе угроза жизни и здоровью человека, его материальным и духовным ценностям, окружающей среде.</w:t>
      </w:r>
    </w:p>
    <w:p w:rsidR="00E317C8" w:rsidRPr="00EC594C" w:rsidRDefault="00E317C8" w:rsidP="00E317C8">
      <w:pPr>
        <w:spacing w:line="240" w:lineRule="auto"/>
        <w:ind w:firstLine="709"/>
        <w:contextualSpacing/>
        <w:jc w:val="both"/>
        <w:rPr>
          <w:color w:val="000000" w:themeColor="text1"/>
          <w:sz w:val="28"/>
          <w:szCs w:val="28"/>
        </w:rPr>
      </w:pPr>
      <w:r w:rsidRPr="00EC594C">
        <w:rPr>
          <w:i/>
          <w:color w:val="000000" w:themeColor="text1"/>
          <w:sz w:val="28"/>
          <w:szCs w:val="28"/>
        </w:rPr>
        <w:t>Пострадавшие</w:t>
      </w:r>
      <w:r w:rsidRPr="00EC594C">
        <w:rPr>
          <w:color w:val="000000" w:themeColor="text1"/>
          <w:sz w:val="28"/>
          <w:szCs w:val="28"/>
        </w:rPr>
        <w:t xml:space="preserve"> – количество людей, погибших или получивших в результате чрезвычайной ситуации ущерб здоровью.</w:t>
      </w:r>
    </w:p>
    <w:p w:rsidR="00E317C8" w:rsidRPr="00EC594C" w:rsidRDefault="00E317C8" w:rsidP="00E317C8">
      <w:pPr>
        <w:spacing w:line="240" w:lineRule="auto"/>
        <w:ind w:firstLine="709"/>
        <w:contextualSpacing/>
        <w:jc w:val="both"/>
        <w:rPr>
          <w:color w:val="000000" w:themeColor="text1"/>
          <w:sz w:val="28"/>
          <w:szCs w:val="28"/>
        </w:rPr>
      </w:pPr>
      <w:r w:rsidRPr="00EC594C">
        <w:rPr>
          <w:i/>
          <w:color w:val="000000" w:themeColor="text1"/>
          <w:sz w:val="28"/>
          <w:szCs w:val="28"/>
        </w:rPr>
        <w:t>Ущерб</w:t>
      </w:r>
      <w:r w:rsidRPr="00EC594C">
        <w:rPr>
          <w:color w:val="000000" w:themeColor="text1"/>
          <w:sz w:val="28"/>
          <w:szCs w:val="28"/>
        </w:rPr>
        <w:t xml:space="preserve"> – потери некоторого субъекта или группы субъектов части или всех своих ценностей.</w:t>
      </w:r>
    </w:p>
    <w:p w:rsidR="00E317C8" w:rsidRPr="00EC594C" w:rsidRDefault="00E317C8" w:rsidP="00E317C8">
      <w:pPr>
        <w:spacing w:line="240" w:lineRule="auto"/>
        <w:ind w:firstLine="709"/>
        <w:contextualSpacing/>
        <w:jc w:val="both"/>
        <w:rPr>
          <w:color w:val="000000" w:themeColor="text1"/>
          <w:sz w:val="28"/>
          <w:szCs w:val="28"/>
        </w:rPr>
      </w:pPr>
      <w:r w:rsidRPr="00EC594C">
        <w:rPr>
          <w:i/>
          <w:color w:val="000000" w:themeColor="text1"/>
          <w:sz w:val="28"/>
          <w:szCs w:val="28"/>
        </w:rPr>
        <w:t>Ущерб материальный</w:t>
      </w:r>
      <w:r w:rsidRPr="00EC594C">
        <w:rPr>
          <w:color w:val="000000" w:themeColor="text1"/>
          <w:sz w:val="28"/>
          <w:szCs w:val="28"/>
        </w:rPr>
        <w:t xml:space="preserve"> – потери материальных ценностей, собственности или финансовых средств.</w:t>
      </w:r>
    </w:p>
    <w:p w:rsidR="00E317C8" w:rsidRPr="00EC594C" w:rsidRDefault="00E317C8" w:rsidP="00E317C8">
      <w:pPr>
        <w:spacing w:line="240" w:lineRule="auto"/>
        <w:ind w:firstLine="709"/>
        <w:contextualSpacing/>
        <w:jc w:val="both"/>
        <w:rPr>
          <w:color w:val="000000" w:themeColor="text1"/>
          <w:sz w:val="28"/>
          <w:szCs w:val="28"/>
        </w:rPr>
      </w:pPr>
      <w:r w:rsidRPr="00EC594C">
        <w:rPr>
          <w:i/>
          <w:color w:val="000000" w:themeColor="text1"/>
          <w:sz w:val="28"/>
          <w:szCs w:val="28"/>
        </w:rPr>
        <w:t>Ущерб социальный</w:t>
      </w:r>
      <w:r w:rsidRPr="00EC594C">
        <w:rPr>
          <w:color w:val="000000" w:themeColor="text1"/>
          <w:sz w:val="28"/>
          <w:szCs w:val="28"/>
        </w:rPr>
        <w:t xml:space="preserve"> – потери, связанные с жизнью, здоровьем и духовными ценностями индивидуума, социальных групп и общества в целом.</w:t>
      </w:r>
    </w:p>
    <w:p w:rsidR="00E317C8" w:rsidRPr="00EC594C" w:rsidRDefault="00E317C8" w:rsidP="00E317C8">
      <w:pPr>
        <w:spacing w:line="240" w:lineRule="auto"/>
        <w:ind w:firstLine="709"/>
        <w:contextualSpacing/>
        <w:jc w:val="both"/>
        <w:rPr>
          <w:color w:val="000000" w:themeColor="text1"/>
          <w:sz w:val="28"/>
          <w:szCs w:val="28"/>
        </w:rPr>
      </w:pPr>
      <w:r w:rsidRPr="00EC594C">
        <w:rPr>
          <w:i/>
          <w:color w:val="000000" w:themeColor="text1"/>
          <w:sz w:val="28"/>
          <w:szCs w:val="28"/>
        </w:rPr>
        <w:t>Ущерб социально-экономический</w:t>
      </w:r>
      <w:r w:rsidRPr="00EC594C">
        <w:rPr>
          <w:color w:val="000000" w:themeColor="text1"/>
          <w:sz w:val="28"/>
          <w:szCs w:val="28"/>
        </w:rPr>
        <w:t xml:space="preserve"> – стоимостное выражение потерь, связанных с жизнью, здоровьем и духовными ценностями индивидуума, социальных групп и общества в целом.</w:t>
      </w:r>
    </w:p>
    <w:p w:rsidR="00E317C8" w:rsidRPr="00EC594C" w:rsidRDefault="00E317C8" w:rsidP="00E317C8">
      <w:pPr>
        <w:spacing w:line="240" w:lineRule="auto"/>
        <w:ind w:firstLine="709"/>
        <w:contextualSpacing/>
        <w:jc w:val="both"/>
        <w:rPr>
          <w:color w:val="000000" w:themeColor="text1"/>
          <w:sz w:val="28"/>
          <w:szCs w:val="28"/>
        </w:rPr>
      </w:pPr>
      <w:r w:rsidRPr="00EC594C">
        <w:rPr>
          <w:i/>
          <w:color w:val="000000" w:themeColor="text1"/>
          <w:sz w:val="28"/>
          <w:szCs w:val="28"/>
        </w:rPr>
        <w:t>Ущерб эколого-экономический</w:t>
      </w:r>
      <w:r w:rsidRPr="00EC594C">
        <w:rPr>
          <w:color w:val="000000" w:themeColor="text1"/>
          <w:sz w:val="28"/>
          <w:szCs w:val="28"/>
        </w:rPr>
        <w:t xml:space="preserve"> – сумма затрат на ликвидацию последствий чрезвычайной ситуации, восстановление объектов и сооружений, расположенных на загрязнённой территории, а также реабилитацию загрязнённой территории или оплату за нанесение вреда окружающей среде от загрязнения земель, водных объектов и атмосферы.</w:t>
      </w:r>
    </w:p>
    <w:p w:rsidR="00E317C8" w:rsidRPr="00EC594C" w:rsidRDefault="00E317C8" w:rsidP="00E317C8">
      <w:pPr>
        <w:spacing w:line="240" w:lineRule="auto"/>
        <w:ind w:firstLine="709"/>
        <w:contextualSpacing/>
        <w:jc w:val="both"/>
        <w:rPr>
          <w:color w:val="000000" w:themeColor="text1"/>
          <w:sz w:val="28"/>
          <w:szCs w:val="28"/>
        </w:rPr>
      </w:pPr>
      <w:r w:rsidRPr="00EC594C">
        <w:rPr>
          <w:color w:val="000000" w:themeColor="text1"/>
          <w:sz w:val="28"/>
          <w:szCs w:val="28"/>
        </w:rPr>
        <w:lastRenderedPageBreak/>
        <w:t>Оценка риска выполняется с учётом погрешностей, присутствующих, как при оценке риска, так и при оценке того, что можно считать допустимым.</w:t>
      </w:r>
    </w:p>
    <w:p w:rsidR="00E317C8" w:rsidRPr="00EC594C" w:rsidRDefault="00E317C8" w:rsidP="00E317C8">
      <w:pPr>
        <w:spacing w:line="240" w:lineRule="auto"/>
        <w:ind w:firstLine="709"/>
        <w:contextualSpacing/>
        <w:jc w:val="both"/>
        <w:rPr>
          <w:color w:val="000000" w:themeColor="text1"/>
          <w:sz w:val="28"/>
          <w:szCs w:val="28"/>
        </w:rPr>
      </w:pPr>
      <w:r w:rsidRPr="00EC594C">
        <w:rPr>
          <w:color w:val="000000" w:themeColor="text1"/>
          <w:sz w:val="28"/>
          <w:szCs w:val="28"/>
        </w:rPr>
        <w:t>Таким образом, задача оценки риска заключается в решении двух составляющих. Первая ставит целью определить вероятность (частоту) возникновения события, инициирующего возникновение поражающих факторов (источник ЧС).</w:t>
      </w:r>
    </w:p>
    <w:p w:rsidR="00E317C8" w:rsidRPr="00EC594C" w:rsidRDefault="00E317C8" w:rsidP="00E317C8">
      <w:pPr>
        <w:spacing w:line="240" w:lineRule="auto"/>
        <w:ind w:firstLine="709"/>
        <w:contextualSpacing/>
        <w:jc w:val="both"/>
        <w:rPr>
          <w:color w:val="000000" w:themeColor="text1"/>
          <w:sz w:val="28"/>
          <w:szCs w:val="28"/>
        </w:rPr>
      </w:pPr>
      <w:r w:rsidRPr="00EC594C">
        <w:rPr>
          <w:color w:val="000000" w:themeColor="text1"/>
          <w:sz w:val="28"/>
          <w:szCs w:val="28"/>
        </w:rPr>
        <w:t>Вторая составляющая заключается в определении вероятности поражения человека при условии формирования заданных поражающих факторов, с последующим осуществлением зонирования территории по показателю индивидуального риска.</w:t>
      </w:r>
    </w:p>
    <w:p w:rsidR="00E317C8" w:rsidRPr="00EC594C" w:rsidRDefault="00E317C8" w:rsidP="00E317C8">
      <w:pPr>
        <w:spacing w:line="240" w:lineRule="auto"/>
        <w:ind w:firstLine="709"/>
        <w:contextualSpacing/>
        <w:jc w:val="both"/>
        <w:rPr>
          <w:color w:val="000000" w:themeColor="text1"/>
          <w:sz w:val="28"/>
          <w:szCs w:val="28"/>
        </w:rPr>
      </w:pPr>
      <w:r w:rsidRPr="00EC594C">
        <w:rPr>
          <w:color w:val="000000" w:themeColor="text1"/>
          <w:sz w:val="28"/>
          <w:szCs w:val="28"/>
        </w:rPr>
        <w:t>При определении количественных показателей риска, важнейшей задачей является расчёт вероятности формирования источника чрезвычайной ситуации. Правильное определение этого показателя позволит принять адекватные меры по защите населения и территории. Его завышением по отношению к реальному значению приводит к большим прогнозируемым потерям населения и, как следствие к необоснованным мероприятиям по предупреждению чрезвычайных ситуаций.</w:t>
      </w:r>
    </w:p>
    <w:p w:rsidR="00E317C8" w:rsidRPr="00EC594C" w:rsidRDefault="00E317C8" w:rsidP="00E317C8">
      <w:pPr>
        <w:spacing w:line="240" w:lineRule="auto"/>
        <w:ind w:firstLine="709"/>
        <w:contextualSpacing/>
        <w:jc w:val="both"/>
        <w:rPr>
          <w:color w:val="000000" w:themeColor="text1"/>
          <w:sz w:val="28"/>
          <w:szCs w:val="28"/>
        </w:rPr>
      </w:pPr>
      <w:r w:rsidRPr="00EC594C">
        <w:rPr>
          <w:color w:val="000000" w:themeColor="text1"/>
          <w:sz w:val="28"/>
          <w:szCs w:val="28"/>
        </w:rPr>
        <w:t>Оценка риска является составной частью управления безопасностью. Оценка риска заключается в систематическом использовании всей доступной информации для идентификации опасностей и определения риска возможных нежелательных событий.</w:t>
      </w:r>
    </w:p>
    <w:p w:rsidR="00E317C8" w:rsidRPr="00EC594C" w:rsidRDefault="00E317C8" w:rsidP="00E317C8">
      <w:pPr>
        <w:spacing w:after="0" w:line="240" w:lineRule="auto"/>
        <w:ind w:firstLine="709"/>
        <w:contextualSpacing/>
        <w:jc w:val="both"/>
        <w:rPr>
          <w:color w:val="000000" w:themeColor="text1"/>
          <w:sz w:val="28"/>
          <w:szCs w:val="28"/>
        </w:rPr>
      </w:pPr>
      <w:r w:rsidRPr="00EC594C">
        <w:rPr>
          <w:color w:val="000000" w:themeColor="text1"/>
          <w:sz w:val="28"/>
          <w:szCs w:val="28"/>
        </w:rPr>
        <w:t>Основными факторами риска возникновения чрезвычайных ситуаций являются опасности (как имевшие место, так и прогнозируемые с высокой степенью вероятности), на территории района и существенно сказывающиеся на безопасности населения:</w:t>
      </w:r>
    </w:p>
    <w:p w:rsidR="00E317C8" w:rsidRPr="00B9779E" w:rsidRDefault="00E317C8" w:rsidP="00E317C8">
      <w:pPr>
        <w:pStyle w:val="af3"/>
        <w:numPr>
          <w:ilvl w:val="0"/>
          <w:numId w:val="65"/>
        </w:numPr>
        <w:tabs>
          <w:tab w:val="left" w:pos="851"/>
          <w:tab w:val="left" w:pos="993"/>
        </w:tabs>
        <w:spacing w:after="0" w:line="240" w:lineRule="auto"/>
        <w:ind w:left="0" w:firstLine="709"/>
        <w:jc w:val="both"/>
        <w:rPr>
          <w:color w:val="000000" w:themeColor="text1"/>
          <w:sz w:val="28"/>
          <w:szCs w:val="28"/>
        </w:rPr>
      </w:pPr>
      <w:r w:rsidRPr="00B9779E">
        <w:rPr>
          <w:color w:val="000000" w:themeColor="text1"/>
          <w:sz w:val="28"/>
          <w:szCs w:val="28"/>
        </w:rPr>
        <w:t>террористические;</w:t>
      </w:r>
    </w:p>
    <w:p w:rsidR="00E317C8" w:rsidRPr="00B9779E" w:rsidRDefault="00E317C8" w:rsidP="00E317C8">
      <w:pPr>
        <w:pStyle w:val="af3"/>
        <w:numPr>
          <w:ilvl w:val="0"/>
          <w:numId w:val="65"/>
        </w:numPr>
        <w:tabs>
          <w:tab w:val="left" w:pos="851"/>
          <w:tab w:val="left" w:pos="993"/>
        </w:tabs>
        <w:spacing w:line="240" w:lineRule="auto"/>
        <w:ind w:left="0" w:firstLine="709"/>
        <w:jc w:val="both"/>
        <w:rPr>
          <w:color w:val="000000" w:themeColor="text1"/>
          <w:sz w:val="28"/>
          <w:szCs w:val="28"/>
        </w:rPr>
      </w:pPr>
      <w:r w:rsidRPr="00B9779E">
        <w:rPr>
          <w:color w:val="000000" w:themeColor="text1"/>
          <w:sz w:val="28"/>
          <w:szCs w:val="28"/>
        </w:rPr>
        <w:t>криминальные;</w:t>
      </w:r>
    </w:p>
    <w:p w:rsidR="00E317C8" w:rsidRPr="00B9779E" w:rsidRDefault="00E317C8" w:rsidP="00E317C8">
      <w:pPr>
        <w:pStyle w:val="af3"/>
        <w:numPr>
          <w:ilvl w:val="0"/>
          <w:numId w:val="65"/>
        </w:numPr>
        <w:tabs>
          <w:tab w:val="left" w:pos="851"/>
          <w:tab w:val="left" w:pos="993"/>
        </w:tabs>
        <w:spacing w:line="240" w:lineRule="auto"/>
        <w:ind w:left="0" w:firstLine="709"/>
        <w:jc w:val="both"/>
        <w:rPr>
          <w:color w:val="000000" w:themeColor="text1"/>
          <w:sz w:val="28"/>
          <w:szCs w:val="28"/>
        </w:rPr>
      </w:pPr>
      <w:r w:rsidRPr="00B9779E">
        <w:rPr>
          <w:color w:val="000000" w:themeColor="text1"/>
          <w:sz w:val="28"/>
          <w:szCs w:val="28"/>
        </w:rPr>
        <w:t>коммунально-бытового и жилищного характера;</w:t>
      </w:r>
    </w:p>
    <w:p w:rsidR="00E317C8" w:rsidRPr="00B9779E" w:rsidRDefault="00E317C8" w:rsidP="00E317C8">
      <w:pPr>
        <w:pStyle w:val="af3"/>
        <w:numPr>
          <w:ilvl w:val="0"/>
          <w:numId w:val="65"/>
        </w:numPr>
        <w:tabs>
          <w:tab w:val="left" w:pos="851"/>
          <w:tab w:val="left" w:pos="993"/>
        </w:tabs>
        <w:spacing w:line="240" w:lineRule="auto"/>
        <w:ind w:left="0" w:firstLine="709"/>
        <w:jc w:val="both"/>
        <w:rPr>
          <w:color w:val="000000" w:themeColor="text1"/>
          <w:sz w:val="28"/>
          <w:szCs w:val="28"/>
        </w:rPr>
      </w:pPr>
      <w:r w:rsidRPr="00B9779E">
        <w:rPr>
          <w:color w:val="000000" w:themeColor="text1"/>
          <w:sz w:val="28"/>
          <w:szCs w:val="28"/>
        </w:rPr>
        <w:t>техногенные;</w:t>
      </w:r>
    </w:p>
    <w:p w:rsidR="00E317C8" w:rsidRPr="00B9779E" w:rsidRDefault="00E317C8" w:rsidP="00E317C8">
      <w:pPr>
        <w:pStyle w:val="af3"/>
        <w:numPr>
          <w:ilvl w:val="0"/>
          <w:numId w:val="65"/>
        </w:numPr>
        <w:tabs>
          <w:tab w:val="left" w:pos="851"/>
          <w:tab w:val="left" w:pos="993"/>
        </w:tabs>
        <w:spacing w:line="240" w:lineRule="auto"/>
        <w:ind w:left="0" w:firstLine="709"/>
        <w:jc w:val="both"/>
        <w:rPr>
          <w:color w:val="000000" w:themeColor="text1"/>
          <w:sz w:val="28"/>
          <w:szCs w:val="28"/>
        </w:rPr>
      </w:pPr>
      <w:r w:rsidRPr="00B9779E">
        <w:rPr>
          <w:color w:val="000000" w:themeColor="text1"/>
          <w:sz w:val="28"/>
          <w:szCs w:val="28"/>
        </w:rPr>
        <w:t>военные;</w:t>
      </w:r>
    </w:p>
    <w:p w:rsidR="00E317C8" w:rsidRPr="00B9779E" w:rsidRDefault="00E317C8" w:rsidP="00E317C8">
      <w:pPr>
        <w:pStyle w:val="af3"/>
        <w:numPr>
          <w:ilvl w:val="0"/>
          <w:numId w:val="65"/>
        </w:numPr>
        <w:tabs>
          <w:tab w:val="left" w:pos="851"/>
          <w:tab w:val="left" w:pos="993"/>
        </w:tabs>
        <w:spacing w:line="240" w:lineRule="auto"/>
        <w:ind w:left="0" w:firstLine="709"/>
        <w:jc w:val="both"/>
        <w:rPr>
          <w:color w:val="000000" w:themeColor="text1"/>
          <w:sz w:val="28"/>
          <w:szCs w:val="28"/>
        </w:rPr>
      </w:pPr>
      <w:r w:rsidRPr="00B9779E">
        <w:rPr>
          <w:color w:val="000000" w:themeColor="text1"/>
          <w:sz w:val="28"/>
          <w:szCs w:val="28"/>
        </w:rPr>
        <w:t>природные;</w:t>
      </w:r>
    </w:p>
    <w:p w:rsidR="00E317C8" w:rsidRPr="00B9779E" w:rsidRDefault="00E317C8" w:rsidP="00E317C8">
      <w:pPr>
        <w:pStyle w:val="af3"/>
        <w:numPr>
          <w:ilvl w:val="0"/>
          <w:numId w:val="65"/>
        </w:numPr>
        <w:tabs>
          <w:tab w:val="left" w:pos="851"/>
          <w:tab w:val="left" w:pos="993"/>
        </w:tabs>
        <w:spacing w:line="240" w:lineRule="auto"/>
        <w:ind w:left="0" w:firstLine="709"/>
        <w:jc w:val="both"/>
        <w:rPr>
          <w:color w:val="000000" w:themeColor="text1"/>
          <w:sz w:val="28"/>
          <w:szCs w:val="28"/>
        </w:rPr>
      </w:pPr>
      <w:r w:rsidRPr="00B9779E">
        <w:rPr>
          <w:color w:val="000000" w:themeColor="text1"/>
          <w:sz w:val="28"/>
          <w:szCs w:val="28"/>
        </w:rPr>
        <w:t>эпидемиологического характера;</w:t>
      </w:r>
    </w:p>
    <w:p w:rsidR="00E317C8" w:rsidRPr="00B9779E" w:rsidRDefault="00E317C8" w:rsidP="00E317C8">
      <w:pPr>
        <w:pStyle w:val="af3"/>
        <w:numPr>
          <w:ilvl w:val="0"/>
          <w:numId w:val="65"/>
        </w:numPr>
        <w:tabs>
          <w:tab w:val="left" w:pos="851"/>
          <w:tab w:val="left" w:pos="993"/>
        </w:tabs>
        <w:spacing w:after="0" w:line="240" w:lineRule="auto"/>
        <w:ind w:left="0" w:firstLine="709"/>
        <w:jc w:val="both"/>
        <w:rPr>
          <w:color w:val="000000" w:themeColor="text1"/>
          <w:sz w:val="28"/>
          <w:szCs w:val="28"/>
        </w:rPr>
      </w:pPr>
      <w:r w:rsidRPr="00B9779E">
        <w:rPr>
          <w:color w:val="000000" w:themeColor="text1"/>
          <w:sz w:val="28"/>
          <w:szCs w:val="28"/>
        </w:rPr>
        <w:t>экологические.</w:t>
      </w:r>
    </w:p>
    <w:p w:rsidR="00E317C8" w:rsidRPr="00EC594C" w:rsidRDefault="00E317C8" w:rsidP="00E317C8">
      <w:pPr>
        <w:spacing w:after="0" w:line="240" w:lineRule="auto"/>
        <w:ind w:firstLine="709"/>
        <w:contextualSpacing/>
        <w:jc w:val="both"/>
        <w:rPr>
          <w:color w:val="000000" w:themeColor="text1"/>
          <w:sz w:val="28"/>
          <w:szCs w:val="28"/>
        </w:rPr>
      </w:pPr>
      <w:r w:rsidRPr="00EC594C">
        <w:rPr>
          <w:color w:val="000000" w:themeColor="text1"/>
          <w:sz w:val="28"/>
          <w:szCs w:val="28"/>
        </w:rPr>
        <w:t>Конкретная часть территории в зависимости от степени риска может быть отнесена к одному из 4-х типов зон риска:</w:t>
      </w:r>
    </w:p>
    <w:p w:rsidR="00E317C8" w:rsidRPr="00EC594C" w:rsidRDefault="00E317C8" w:rsidP="00E317C8">
      <w:pPr>
        <w:spacing w:line="240" w:lineRule="auto"/>
        <w:ind w:firstLine="709"/>
        <w:contextualSpacing/>
        <w:jc w:val="both"/>
        <w:rPr>
          <w:color w:val="000000" w:themeColor="text1"/>
          <w:sz w:val="28"/>
          <w:szCs w:val="28"/>
        </w:rPr>
      </w:pPr>
      <w:r w:rsidRPr="00EC594C">
        <w:rPr>
          <w:color w:val="000000" w:themeColor="text1"/>
          <w:sz w:val="28"/>
          <w:szCs w:val="28"/>
        </w:rPr>
        <w:t>1.</w:t>
      </w:r>
      <w:r>
        <w:rPr>
          <w:color w:val="000000" w:themeColor="text1"/>
          <w:sz w:val="28"/>
          <w:szCs w:val="28"/>
        </w:rPr>
        <w:t xml:space="preserve"> </w:t>
      </w:r>
      <w:r w:rsidRPr="00EC594C">
        <w:rPr>
          <w:color w:val="000000" w:themeColor="text1"/>
          <w:sz w:val="28"/>
          <w:szCs w:val="28"/>
        </w:rPr>
        <w:t xml:space="preserve">Зона неприемлемого (недопустимого) риска – это территория, на которой не допускается нахождение людей, за исключением лиц, обеспечивающих проведение соответствующего комплекса организационных, социальных и технических мероприятий (специальное строительство инженерных сооружений, введение дополнительных систем защиты, контроля, оповещения), направленного на снижение риска до допустимого уровня. Новое строительство не разрешается независимо от возможных экономических и социальных преимуществ того или иного вида хозяйственной деятельности, за исключением объектов обороны, охраны государственной границы или объектов, осуществляющих функционирование в </w:t>
      </w:r>
      <w:r w:rsidRPr="00EC594C">
        <w:rPr>
          <w:color w:val="000000" w:themeColor="text1"/>
          <w:sz w:val="28"/>
          <w:szCs w:val="28"/>
        </w:rPr>
        <w:lastRenderedPageBreak/>
        <w:t>автоматическом режиме. В плановом порядке осуществляется переселение людей в безопасные районы;</w:t>
      </w:r>
    </w:p>
    <w:p w:rsidR="00E317C8" w:rsidRPr="00EC594C" w:rsidRDefault="00E317C8" w:rsidP="00E317C8">
      <w:pPr>
        <w:spacing w:line="240" w:lineRule="auto"/>
        <w:ind w:firstLine="709"/>
        <w:contextualSpacing/>
        <w:jc w:val="both"/>
        <w:rPr>
          <w:color w:val="000000" w:themeColor="text1"/>
          <w:sz w:val="28"/>
          <w:szCs w:val="28"/>
        </w:rPr>
      </w:pPr>
      <w:r w:rsidRPr="00EC594C">
        <w:rPr>
          <w:color w:val="000000" w:themeColor="text1"/>
          <w:sz w:val="28"/>
          <w:szCs w:val="28"/>
        </w:rPr>
        <w:t>2.</w:t>
      </w:r>
      <w:r>
        <w:rPr>
          <w:color w:val="000000" w:themeColor="text1"/>
          <w:sz w:val="28"/>
          <w:szCs w:val="28"/>
        </w:rPr>
        <w:t xml:space="preserve"> </w:t>
      </w:r>
      <w:r w:rsidRPr="00EC594C">
        <w:rPr>
          <w:color w:val="000000" w:themeColor="text1"/>
          <w:sz w:val="28"/>
          <w:szCs w:val="28"/>
        </w:rPr>
        <w:t xml:space="preserve">Зона повышенного риска – это территория, на которой допускается временное пребывание ограниченного количества людей, связанных с выполнением служебных обязанностей. Новое жилищное и промышленное строительство допускается в исключительных случаях по решению Губернатора </w:t>
      </w:r>
      <w:r>
        <w:rPr>
          <w:color w:val="000000" w:themeColor="text1"/>
          <w:sz w:val="28"/>
          <w:szCs w:val="28"/>
        </w:rPr>
        <w:t xml:space="preserve">области </w:t>
      </w:r>
      <w:r w:rsidRPr="00EC594C">
        <w:rPr>
          <w:color w:val="000000" w:themeColor="text1"/>
          <w:sz w:val="28"/>
          <w:szCs w:val="28"/>
        </w:rPr>
        <w:t>или федеральных органов исполнительной власти при условии обязательного выполнения комплекса специальных мероприятий по снижению риска до приемлемого уровня, обязательному контролю риска и предупреждению чрезвычайных ситуаций;</w:t>
      </w:r>
    </w:p>
    <w:p w:rsidR="00E317C8" w:rsidRPr="00EC594C" w:rsidRDefault="00E317C8" w:rsidP="00E317C8">
      <w:pPr>
        <w:spacing w:line="240" w:lineRule="auto"/>
        <w:ind w:firstLine="709"/>
        <w:contextualSpacing/>
        <w:jc w:val="both"/>
        <w:rPr>
          <w:color w:val="000000" w:themeColor="text1"/>
          <w:sz w:val="28"/>
          <w:szCs w:val="28"/>
        </w:rPr>
      </w:pPr>
      <w:r w:rsidRPr="00EC594C">
        <w:rPr>
          <w:color w:val="000000" w:themeColor="text1"/>
          <w:sz w:val="28"/>
          <w:szCs w:val="28"/>
        </w:rPr>
        <w:t>3.</w:t>
      </w:r>
      <w:r>
        <w:rPr>
          <w:color w:val="000000" w:themeColor="text1"/>
          <w:sz w:val="28"/>
          <w:szCs w:val="28"/>
        </w:rPr>
        <w:t xml:space="preserve"> </w:t>
      </w:r>
      <w:r w:rsidRPr="00EC594C">
        <w:rPr>
          <w:color w:val="000000" w:themeColor="text1"/>
          <w:sz w:val="28"/>
          <w:szCs w:val="28"/>
        </w:rPr>
        <w:t>Зона условно приемлемого риска – территория, где допускается строительство и размещение новых жилых, социальных и промышленных объектов при условии обязательного выполнения комплекса дополнительных мероприятий по снижению риска;</w:t>
      </w:r>
    </w:p>
    <w:p w:rsidR="00E317C8" w:rsidRPr="00EC594C" w:rsidRDefault="00E317C8" w:rsidP="00E317C8">
      <w:pPr>
        <w:spacing w:line="240" w:lineRule="auto"/>
        <w:ind w:firstLine="709"/>
        <w:contextualSpacing/>
        <w:jc w:val="both"/>
        <w:rPr>
          <w:color w:val="000000" w:themeColor="text1"/>
          <w:sz w:val="28"/>
          <w:szCs w:val="28"/>
        </w:rPr>
      </w:pPr>
      <w:r w:rsidRPr="00EC594C">
        <w:rPr>
          <w:color w:val="000000" w:themeColor="text1"/>
          <w:sz w:val="28"/>
          <w:szCs w:val="28"/>
        </w:rPr>
        <w:t>4.</w:t>
      </w:r>
      <w:r>
        <w:rPr>
          <w:color w:val="000000" w:themeColor="text1"/>
          <w:sz w:val="28"/>
          <w:szCs w:val="28"/>
        </w:rPr>
        <w:t xml:space="preserve"> </w:t>
      </w:r>
      <w:r w:rsidRPr="00EC594C">
        <w:rPr>
          <w:color w:val="000000" w:themeColor="text1"/>
          <w:sz w:val="28"/>
          <w:szCs w:val="28"/>
        </w:rPr>
        <w:t>Зона приемлемого риска – территория, на которой допускается любое строительство и размещение населения.</w:t>
      </w:r>
    </w:p>
    <w:p w:rsidR="00E317C8" w:rsidRPr="00EC594C" w:rsidRDefault="00E317C8" w:rsidP="00E317C8">
      <w:pPr>
        <w:spacing w:line="240" w:lineRule="auto"/>
        <w:ind w:firstLine="709"/>
        <w:contextualSpacing/>
        <w:jc w:val="both"/>
        <w:rPr>
          <w:color w:val="000000" w:themeColor="text1"/>
          <w:sz w:val="28"/>
          <w:szCs w:val="28"/>
        </w:rPr>
      </w:pPr>
      <w:r w:rsidRPr="00EC594C">
        <w:rPr>
          <w:color w:val="000000" w:themeColor="text1"/>
          <w:sz w:val="28"/>
          <w:szCs w:val="28"/>
        </w:rPr>
        <w:t xml:space="preserve">Решение о временных ограничениях на проживание и хозяйственную деятельность и проведении комплекса мероприятий, направленных на снижение риска, принимается Правительством Российской Федерации или Правительством </w:t>
      </w:r>
      <w:r>
        <w:rPr>
          <w:color w:val="000000" w:themeColor="text1"/>
          <w:sz w:val="28"/>
          <w:szCs w:val="28"/>
        </w:rPr>
        <w:t>области</w:t>
      </w:r>
      <w:r w:rsidRPr="00EC594C">
        <w:rPr>
          <w:color w:val="000000" w:themeColor="text1"/>
          <w:sz w:val="28"/>
          <w:szCs w:val="28"/>
        </w:rPr>
        <w:t xml:space="preserve"> по представлению надзорных органов. При невозможности снижения уровня риска ограничения на проживание и хозяйственную деятельность вводятся Законом Российской Федерации или законом </w:t>
      </w:r>
      <w:r>
        <w:rPr>
          <w:color w:val="000000" w:themeColor="text1"/>
          <w:sz w:val="28"/>
          <w:szCs w:val="28"/>
        </w:rPr>
        <w:t>Новосибирской области.</w:t>
      </w:r>
    </w:p>
    <w:p w:rsidR="00E317C8" w:rsidRPr="00EC594C" w:rsidRDefault="00E317C8" w:rsidP="00E317C8">
      <w:pPr>
        <w:spacing w:line="240" w:lineRule="auto"/>
        <w:ind w:firstLine="709"/>
        <w:contextualSpacing/>
        <w:jc w:val="both"/>
        <w:rPr>
          <w:color w:val="000000" w:themeColor="text1"/>
          <w:sz w:val="28"/>
          <w:szCs w:val="28"/>
        </w:rPr>
      </w:pPr>
      <w:r w:rsidRPr="00EC594C">
        <w:rPr>
          <w:color w:val="000000" w:themeColor="text1"/>
          <w:sz w:val="28"/>
          <w:szCs w:val="28"/>
        </w:rPr>
        <w:t>Границы зон в координатах «частота ЧС – число пострадавших» и «частота ЧС – материальный ущерб» представлены в таблицах.</w:t>
      </w:r>
    </w:p>
    <w:p w:rsidR="00E317C8" w:rsidRDefault="00655F7E" w:rsidP="00E317C8">
      <w:pPr>
        <w:spacing w:after="0" w:line="240" w:lineRule="auto"/>
        <w:jc w:val="both"/>
        <w:rPr>
          <w:b/>
          <w:bCs/>
          <w:noProof/>
          <w:color w:val="000000" w:themeColor="text1"/>
        </w:rPr>
      </w:pPr>
      <w:r>
        <w:rPr>
          <w:b/>
          <w:bCs/>
          <w:color w:val="000000" w:themeColor="text1"/>
        </w:rPr>
        <w:t>Таблица 31</w:t>
      </w:r>
      <w:r w:rsidR="00E317C8">
        <w:rPr>
          <w:b/>
          <w:bCs/>
          <w:color w:val="000000" w:themeColor="text1"/>
        </w:rPr>
        <w:t xml:space="preserve"> – Определение границ зон рисков в координатах «частота ЧС – число пострадавших»</w:t>
      </w:r>
    </w:p>
    <w:tbl>
      <w:tblPr>
        <w:tblStyle w:val="afff6"/>
        <w:tblW w:w="4948" w:type="pct"/>
        <w:jc w:val="center"/>
        <w:tblLook w:val="04A0" w:firstRow="1" w:lastRow="0" w:firstColumn="1" w:lastColumn="0" w:noHBand="0" w:noVBand="1"/>
      </w:tblPr>
      <w:tblGrid>
        <w:gridCol w:w="1420"/>
        <w:gridCol w:w="1877"/>
        <w:gridCol w:w="2413"/>
        <w:gridCol w:w="2552"/>
        <w:gridCol w:w="2052"/>
      </w:tblGrid>
      <w:tr w:rsidR="00E317C8" w:rsidRPr="004C6F95" w:rsidTr="00E317C8">
        <w:trPr>
          <w:trHeight w:val="227"/>
          <w:tblHeader/>
          <w:jc w:val="center"/>
        </w:trPr>
        <w:tc>
          <w:tcPr>
            <w:tcW w:w="688" w:type="pct"/>
            <w:vMerge w:val="restart"/>
            <w:vAlign w:val="center"/>
          </w:tcPr>
          <w:p w:rsidR="00E317C8" w:rsidRPr="004C6F95" w:rsidRDefault="00E317C8" w:rsidP="004D6200">
            <w:pPr>
              <w:widowControl w:val="0"/>
              <w:tabs>
                <w:tab w:val="left" w:pos="511"/>
                <w:tab w:val="left" w:pos="8641"/>
              </w:tabs>
              <w:overflowPunct w:val="0"/>
              <w:autoSpaceDE w:val="0"/>
              <w:jc w:val="center"/>
              <w:textAlignment w:val="baseline"/>
              <w:rPr>
                <w:lang w:eastAsia="ar-SA"/>
              </w:rPr>
            </w:pPr>
            <w:r>
              <w:rPr>
                <w:lang w:eastAsia="ar-SA"/>
              </w:rPr>
              <w:t>ч</w:t>
            </w:r>
            <w:r w:rsidRPr="004C6F95">
              <w:rPr>
                <w:lang w:eastAsia="ar-SA"/>
              </w:rPr>
              <w:t>астота ЧС</w:t>
            </w:r>
          </w:p>
        </w:tc>
        <w:tc>
          <w:tcPr>
            <w:tcW w:w="4312" w:type="pct"/>
            <w:gridSpan w:val="4"/>
            <w:vAlign w:val="center"/>
          </w:tcPr>
          <w:p w:rsidR="00E317C8" w:rsidRPr="004C6F95" w:rsidRDefault="00E317C8" w:rsidP="004D6200">
            <w:pPr>
              <w:widowControl w:val="0"/>
              <w:tabs>
                <w:tab w:val="left" w:pos="511"/>
                <w:tab w:val="left" w:pos="8641"/>
              </w:tabs>
              <w:overflowPunct w:val="0"/>
              <w:autoSpaceDE w:val="0"/>
              <w:jc w:val="center"/>
              <w:textAlignment w:val="baseline"/>
              <w:rPr>
                <w:lang w:eastAsia="ar-SA"/>
              </w:rPr>
            </w:pPr>
            <w:r>
              <w:rPr>
                <w:lang w:eastAsia="ar-SA"/>
              </w:rPr>
              <w:t>ч</w:t>
            </w:r>
            <w:r w:rsidRPr="004C6F95">
              <w:rPr>
                <w:lang w:eastAsia="ar-SA"/>
              </w:rPr>
              <w:t>исло пострадавших, чел.</w:t>
            </w:r>
          </w:p>
        </w:tc>
      </w:tr>
      <w:tr w:rsidR="00E317C8" w:rsidRPr="004C6F95" w:rsidTr="00E317C8">
        <w:trPr>
          <w:trHeight w:val="227"/>
          <w:tblHeader/>
          <w:jc w:val="center"/>
        </w:trPr>
        <w:tc>
          <w:tcPr>
            <w:tcW w:w="688" w:type="pct"/>
            <w:vMerge/>
          </w:tcPr>
          <w:p w:rsidR="00E317C8" w:rsidRPr="004C6F95" w:rsidRDefault="00E317C8" w:rsidP="004D6200">
            <w:pPr>
              <w:widowControl w:val="0"/>
              <w:tabs>
                <w:tab w:val="left" w:pos="511"/>
                <w:tab w:val="left" w:pos="8641"/>
              </w:tabs>
              <w:overflowPunct w:val="0"/>
              <w:autoSpaceDE w:val="0"/>
              <w:jc w:val="both"/>
              <w:textAlignment w:val="baseline"/>
              <w:rPr>
                <w:lang w:eastAsia="ar-SA"/>
              </w:rPr>
            </w:pPr>
          </w:p>
        </w:tc>
        <w:tc>
          <w:tcPr>
            <w:tcW w:w="910" w:type="pct"/>
            <w:tcBorders>
              <w:bottom w:val="single" w:sz="4" w:space="0" w:color="auto"/>
            </w:tcBorders>
            <w:vAlign w:val="center"/>
          </w:tcPr>
          <w:p w:rsidR="00E317C8" w:rsidRPr="004C6F95" w:rsidRDefault="00E317C8" w:rsidP="004D6200">
            <w:pPr>
              <w:widowControl w:val="0"/>
              <w:tabs>
                <w:tab w:val="left" w:pos="511"/>
                <w:tab w:val="left" w:pos="8641"/>
              </w:tabs>
              <w:overflowPunct w:val="0"/>
              <w:autoSpaceDE w:val="0"/>
              <w:jc w:val="center"/>
              <w:textAlignment w:val="baseline"/>
              <w:rPr>
                <w:lang w:eastAsia="ar-SA"/>
              </w:rPr>
            </w:pPr>
            <w:r w:rsidRPr="004C6F95">
              <w:rPr>
                <w:lang w:eastAsia="ar-SA"/>
              </w:rPr>
              <w:t>менее 10</w:t>
            </w:r>
          </w:p>
        </w:tc>
        <w:tc>
          <w:tcPr>
            <w:tcW w:w="1170" w:type="pct"/>
            <w:tcBorders>
              <w:bottom w:val="single" w:sz="4" w:space="0" w:color="auto"/>
            </w:tcBorders>
            <w:vAlign w:val="center"/>
          </w:tcPr>
          <w:p w:rsidR="00E317C8" w:rsidRPr="004C6F95" w:rsidRDefault="00E317C8" w:rsidP="004D6200">
            <w:pPr>
              <w:widowControl w:val="0"/>
              <w:tabs>
                <w:tab w:val="left" w:pos="511"/>
                <w:tab w:val="left" w:pos="8641"/>
              </w:tabs>
              <w:overflowPunct w:val="0"/>
              <w:autoSpaceDE w:val="0"/>
              <w:jc w:val="center"/>
              <w:textAlignment w:val="baseline"/>
              <w:rPr>
                <w:lang w:eastAsia="ar-SA"/>
              </w:rPr>
            </w:pPr>
            <w:r w:rsidRPr="004C6F95">
              <w:rPr>
                <w:lang w:eastAsia="ar-SA"/>
              </w:rPr>
              <w:t>от 10 до 50</w:t>
            </w:r>
          </w:p>
        </w:tc>
        <w:tc>
          <w:tcPr>
            <w:tcW w:w="1237" w:type="pct"/>
            <w:tcBorders>
              <w:bottom w:val="single" w:sz="4" w:space="0" w:color="auto"/>
            </w:tcBorders>
            <w:vAlign w:val="center"/>
          </w:tcPr>
          <w:p w:rsidR="00E317C8" w:rsidRPr="004C6F95" w:rsidRDefault="00E317C8" w:rsidP="004D6200">
            <w:pPr>
              <w:widowControl w:val="0"/>
              <w:tabs>
                <w:tab w:val="left" w:pos="511"/>
                <w:tab w:val="left" w:pos="8641"/>
              </w:tabs>
              <w:overflowPunct w:val="0"/>
              <w:autoSpaceDE w:val="0"/>
              <w:jc w:val="center"/>
              <w:textAlignment w:val="baseline"/>
              <w:rPr>
                <w:lang w:eastAsia="ar-SA"/>
              </w:rPr>
            </w:pPr>
            <w:r w:rsidRPr="004C6F95">
              <w:rPr>
                <w:lang w:eastAsia="ar-SA"/>
              </w:rPr>
              <w:t>от 50 до 500</w:t>
            </w:r>
          </w:p>
        </w:tc>
        <w:tc>
          <w:tcPr>
            <w:tcW w:w="994" w:type="pct"/>
            <w:tcBorders>
              <w:bottom w:val="single" w:sz="4" w:space="0" w:color="auto"/>
            </w:tcBorders>
            <w:vAlign w:val="center"/>
          </w:tcPr>
          <w:p w:rsidR="00E317C8" w:rsidRPr="004C6F95" w:rsidRDefault="00E317C8" w:rsidP="004D6200">
            <w:pPr>
              <w:widowControl w:val="0"/>
              <w:tabs>
                <w:tab w:val="left" w:pos="511"/>
                <w:tab w:val="left" w:pos="8641"/>
              </w:tabs>
              <w:overflowPunct w:val="0"/>
              <w:autoSpaceDE w:val="0"/>
              <w:jc w:val="center"/>
              <w:textAlignment w:val="baseline"/>
              <w:rPr>
                <w:lang w:eastAsia="ar-SA"/>
              </w:rPr>
            </w:pPr>
            <w:r w:rsidRPr="004C6F95">
              <w:rPr>
                <w:lang w:eastAsia="ar-SA"/>
              </w:rPr>
              <w:t>свыше 500</w:t>
            </w:r>
          </w:p>
        </w:tc>
      </w:tr>
      <w:tr w:rsidR="00E317C8" w:rsidRPr="004C6F95" w:rsidTr="00E317C8">
        <w:trPr>
          <w:trHeight w:val="227"/>
          <w:jc w:val="center"/>
        </w:trPr>
        <w:tc>
          <w:tcPr>
            <w:tcW w:w="688" w:type="pct"/>
            <w:tcBorders>
              <w:right w:val="single" w:sz="4" w:space="0" w:color="auto"/>
            </w:tcBorders>
            <w:vAlign w:val="center"/>
          </w:tcPr>
          <w:p w:rsidR="00E317C8" w:rsidRPr="004C6F95" w:rsidRDefault="00E317C8" w:rsidP="004D6200">
            <w:pPr>
              <w:widowControl w:val="0"/>
              <w:tabs>
                <w:tab w:val="left" w:pos="511"/>
                <w:tab w:val="left" w:pos="8641"/>
              </w:tabs>
              <w:overflowPunct w:val="0"/>
              <w:autoSpaceDE w:val="0"/>
              <w:jc w:val="right"/>
              <w:textAlignment w:val="baseline"/>
              <w:rPr>
                <w:lang w:eastAsia="ar-SA"/>
              </w:rPr>
            </w:pPr>
            <w:r w:rsidRPr="004C6F95">
              <w:rPr>
                <w:lang w:eastAsia="ar-SA"/>
              </w:rPr>
              <w:t>более 1</w:t>
            </w:r>
          </w:p>
        </w:tc>
        <w:tc>
          <w:tcPr>
            <w:tcW w:w="4312" w:type="pct"/>
            <w:gridSpan w:val="4"/>
            <w:tcBorders>
              <w:top w:val="single" w:sz="4" w:space="0" w:color="auto"/>
              <w:left w:val="single" w:sz="4" w:space="0" w:color="auto"/>
              <w:bottom w:val="nil"/>
              <w:right w:val="single" w:sz="4" w:space="0" w:color="auto"/>
            </w:tcBorders>
            <w:shd w:val="clear" w:color="auto" w:fill="1F3864"/>
            <w:vAlign w:val="center"/>
          </w:tcPr>
          <w:p w:rsidR="00E317C8" w:rsidRPr="004C6F95" w:rsidRDefault="00E317C8" w:rsidP="004D6200">
            <w:pPr>
              <w:widowControl w:val="0"/>
              <w:tabs>
                <w:tab w:val="left" w:pos="511"/>
                <w:tab w:val="left" w:pos="8641"/>
              </w:tabs>
              <w:overflowPunct w:val="0"/>
              <w:autoSpaceDE w:val="0"/>
              <w:jc w:val="center"/>
              <w:textAlignment w:val="baseline"/>
              <w:rPr>
                <w:lang w:eastAsia="ar-SA"/>
              </w:rPr>
            </w:pPr>
          </w:p>
        </w:tc>
      </w:tr>
      <w:tr w:rsidR="00E317C8" w:rsidRPr="004C6F95" w:rsidTr="00E317C8">
        <w:trPr>
          <w:trHeight w:val="227"/>
          <w:jc w:val="center"/>
        </w:trPr>
        <w:tc>
          <w:tcPr>
            <w:tcW w:w="688" w:type="pct"/>
            <w:tcBorders>
              <w:right w:val="single" w:sz="4" w:space="0" w:color="auto"/>
            </w:tcBorders>
            <w:vAlign w:val="center"/>
          </w:tcPr>
          <w:p w:rsidR="00E317C8" w:rsidRPr="004C6F95" w:rsidRDefault="00E317C8" w:rsidP="004D6200">
            <w:pPr>
              <w:widowControl w:val="0"/>
              <w:tabs>
                <w:tab w:val="left" w:pos="511"/>
                <w:tab w:val="left" w:pos="8641"/>
              </w:tabs>
              <w:overflowPunct w:val="0"/>
              <w:autoSpaceDE w:val="0"/>
              <w:jc w:val="right"/>
              <w:textAlignment w:val="baseline"/>
              <w:rPr>
                <w:vertAlign w:val="superscript"/>
                <w:lang w:eastAsia="ar-SA"/>
              </w:rPr>
            </w:pPr>
            <w:r w:rsidRPr="004C6F95">
              <w:rPr>
                <w:lang w:eastAsia="ar-SA"/>
              </w:rPr>
              <w:t>1-10</w:t>
            </w:r>
            <w:r w:rsidRPr="004C6F95">
              <w:rPr>
                <w:vertAlign w:val="superscript"/>
                <w:lang w:eastAsia="ar-SA"/>
              </w:rPr>
              <w:t>-1</w:t>
            </w:r>
          </w:p>
        </w:tc>
        <w:tc>
          <w:tcPr>
            <w:tcW w:w="910" w:type="pct"/>
            <w:vMerge w:val="restart"/>
            <w:tcBorders>
              <w:top w:val="nil"/>
              <w:left w:val="single" w:sz="4" w:space="0" w:color="auto"/>
              <w:bottom w:val="nil"/>
              <w:right w:val="nil"/>
            </w:tcBorders>
            <w:shd w:val="clear" w:color="auto" w:fill="2F5496"/>
            <w:vAlign w:val="center"/>
          </w:tcPr>
          <w:p w:rsidR="00E317C8" w:rsidRPr="004C6F95" w:rsidRDefault="00E317C8" w:rsidP="004D6200">
            <w:pPr>
              <w:widowControl w:val="0"/>
              <w:tabs>
                <w:tab w:val="left" w:pos="511"/>
                <w:tab w:val="left" w:pos="8641"/>
              </w:tabs>
              <w:overflowPunct w:val="0"/>
              <w:autoSpaceDE w:val="0"/>
              <w:jc w:val="center"/>
              <w:textAlignment w:val="baseline"/>
              <w:rPr>
                <w:lang w:eastAsia="ar-SA"/>
              </w:rPr>
            </w:pPr>
          </w:p>
        </w:tc>
        <w:tc>
          <w:tcPr>
            <w:tcW w:w="3401" w:type="pct"/>
            <w:gridSpan w:val="3"/>
            <w:tcBorders>
              <w:top w:val="nil"/>
              <w:left w:val="nil"/>
              <w:bottom w:val="nil"/>
              <w:right w:val="nil"/>
            </w:tcBorders>
            <w:shd w:val="clear" w:color="auto" w:fill="1F3864"/>
            <w:vAlign w:val="center"/>
          </w:tcPr>
          <w:p w:rsidR="00E317C8" w:rsidRPr="004C6F95" w:rsidRDefault="00E317C8" w:rsidP="004D6200">
            <w:pPr>
              <w:widowControl w:val="0"/>
              <w:tabs>
                <w:tab w:val="left" w:pos="511"/>
                <w:tab w:val="left" w:pos="8641"/>
              </w:tabs>
              <w:overflowPunct w:val="0"/>
              <w:autoSpaceDE w:val="0"/>
              <w:jc w:val="center"/>
              <w:textAlignment w:val="baseline"/>
              <w:rPr>
                <w:lang w:eastAsia="ar-SA"/>
              </w:rPr>
            </w:pPr>
            <w:r w:rsidRPr="004C6F95">
              <w:rPr>
                <w:lang w:eastAsia="ar-SA"/>
              </w:rPr>
              <w:t>Зона недопустимого риска</w:t>
            </w:r>
          </w:p>
        </w:tc>
      </w:tr>
      <w:tr w:rsidR="00E317C8" w:rsidRPr="004C6F95" w:rsidTr="00E317C8">
        <w:trPr>
          <w:trHeight w:val="227"/>
          <w:jc w:val="center"/>
        </w:trPr>
        <w:tc>
          <w:tcPr>
            <w:tcW w:w="688" w:type="pct"/>
            <w:tcBorders>
              <w:right w:val="single" w:sz="4" w:space="0" w:color="auto"/>
            </w:tcBorders>
            <w:vAlign w:val="center"/>
          </w:tcPr>
          <w:p w:rsidR="00E317C8" w:rsidRPr="004C6F95" w:rsidRDefault="00E317C8" w:rsidP="004D6200">
            <w:pPr>
              <w:widowControl w:val="0"/>
              <w:tabs>
                <w:tab w:val="left" w:pos="511"/>
                <w:tab w:val="left" w:pos="8641"/>
              </w:tabs>
              <w:overflowPunct w:val="0"/>
              <w:autoSpaceDE w:val="0"/>
              <w:jc w:val="right"/>
              <w:textAlignment w:val="baseline"/>
              <w:rPr>
                <w:vertAlign w:val="superscript"/>
                <w:lang w:eastAsia="ar-SA"/>
              </w:rPr>
            </w:pPr>
            <w:r w:rsidRPr="004C6F95">
              <w:rPr>
                <w:lang w:eastAsia="ar-SA"/>
              </w:rPr>
              <w:t>10</w:t>
            </w:r>
            <w:r w:rsidRPr="004C6F95">
              <w:rPr>
                <w:vertAlign w:val="superscript"/>
                <w:lang w:eastAsia="ar-SA"/>
              </w:rPr>
              <w:t>-1</w:t>
            </w:r>
            <w:r w:rsidRPr="004C6F95">
              <w:rPr>
                <w:lang w:eastAsia="ar-SA"/>
              </w:rPr>
              <w:t>-10</w:t>
            </w:r>
            <w:r w:rsidRPr="004C6F95">
              <w:rPr>
                <w:vertAlign w:val="superscript"/>
                <w:lang w:eastAsia="ar-SA"/>
              </w:rPr>
              <w:t>-2</w:t>
            </w:r>
          </w:p>
        </w:tc>
        <w:tc>
          <w:tcPr>
            <w:tcW w:w="910" w:type="pct"/>
            <w:vMerge/>
            <w:tcBorders>
              <w:top w:val="nil"/>
              <w:left w:val="single" w:sz="4" w:space="0" w:color="auto"/>
              <w:bottom w:val="nil"/>
              <w:right w:val="nil"/>
            </w:tcBorders>
            <w:shd w:val="clear" w:color="auto" w:fill="2F5496"/>
            <w:vAlign w:val="center"/>
          </w:tcPr>
          <w:p w:rsidR="00E317C8" w:rsidRPr="004C6F95" w:rsidRDefault="00E317C8" w:rsidP="004D6200">
            <w:pPr>
              <w:widowControl w:val="0"/>
              <w:tabs>
                <w:tab w:val="left" w:pos="511"/>
                <w:tab w:val="left" w:pos="8641"/>
              </w:tabs>
              <w:overflowPunct w:val="0"/>
              <w:autoSpaceDE w:val="0"/>
              <w:jc w:val="center"/>
              <w:textAlignment w:val="baseline"/>
              <w:rPr>
                <w:lang w:eastAsia="ar-SA"/>
              </w:rPr>
            </w:pPr>
          </w:p>
        </w:tc>
        <w:tc>
          <w:tcPr>
            <w:tcW w:w="1170" w:type="pct"/>
            <w:tcBorders>
              <w:top w:val="nil"/>
              <w:left w:val="nil"/>
              <w:bottom w:val="nil"/>
              <w:right w:val="nil"/>
            </w:tcBorders>
            <w:shd w:val="clear" w:color="auto" w:fill="2F5496"/>
            <w:vAlign w:val="center"/>
          </w:tcPr>
          <w:p w:rsidR="00E317C8" w:rsidRPr="004C6F95" w:rsidRDefault="00E317C8" w:rsidP="004D6200">
            <w:pPr>
              <w:widowControl w:val="0"/>
              <w:tabs>
                <w:tab w:val="left" w:pos="511"/>
                <w:tab w:val="left" w:pos="8641"/>
              </w:tabs>
              <w:overflowPunct w:val="0"/>
              <w:autoSpaceDE w:val="0"/>
              <w:jc w:val="center"/>
              <w:textAlignment w:val="baseline"/>
              <w:rPr>
                <w:lang w:eastAsia="ar-SA"/>
              </w:rPr>
            </w:pPr>
          </w:p>
        </w:tc>
        <w:tc>
          <w:tcPr>
            <w:tcW w:w="2231" w:type="pct"/>
            <w:gridSpan w:val="2"/>
            <w:tcBorders>
              <w:top w:val="nil"/>
              <w:left w:val="nil"/>
              <w:bottom w:val="nil"/>
              <w:right w:val="single" w:sz="4" w:space="0" w:color="auto"/>
            </w:tcBorders>
            <w:shd w:val="clear" w:color="auto" w:fill="1F3864"/>
            <w:vAlign w:val="center"/>
          </w:tcPr>
          <w:p w:rsidR="00E317C8" w:rsidRPr="004C6F95" w:rsidRDefault="00E317C8" w:rsidP="004D6200">
            <w:pPr>
              <w:widowControl w:val="0"/>
              <w:tabs>
                <w:tab w:val="left" w:pos="511"/>
                <w:tab w:val="left" w:pos="8641"/>
              </w:tabs>
              <w:overflowPunct w:val="0"/>
              <w:autoSpaceDE w:val="0"/>
              <w:jc w:val="center"/>
              <w:textAlignment w:val="baseline"/>
              <w:rPr>
                <w:lang w:eastAsia="ar-SA"/>
              </w:rPr>
            </w:pPr>
          </w:p>
        </w:tc>
      </w:tr>
      <w:tr w:rsidR="00E317C8" w:rsidRPr="004C6F95" w:rsidTr="00E317C8">
        <w:trPr>
          <w:trHeight w:val="227"/>
          <w:jc w:val="center"/>
        </w:trPr>
        <w:tc>
          <w:tcPr>
            <w:tcW w:w="688" w:type="pct"/>
            <w:tcBorders>
              <w:right w:val="single" w:sz="4" w:space="0" w:color="auto"/>
            </w:tcBorders>
            <w:vAlign w:val="center"/>
          </w:tcPr>
          <w:p w:rsidR="00E317C8" w:rsidRPr="004C6F95" w:rsidRDefault="00E317C8" w:rsidP="004D6200">
            <w:pPr>
              <w:widowControl w:val="0"/>
              <w:tabs>
                <w:tab w:val="left" w:pos="511"/>
                <w:tab w:val="left" w:pos="8641"/>
              </w:tabs>
              <w:overflowPunct w:val="0"/>
              <w:autoSpaceDE w:val="0"/>
              <w:jc w:val="right"/>
              <w:textAlignment w:val="baseline"/>
              <w:rPr>
                <w:lang w:eastAsia="ar-SA"/>
              </w:rPr>
            </w:pPr>
            <w:r w:rsidRPr="004C6F95">
              <w:rPr>
                <w:lang w:eastAsia="ar-SA"/>
              </w:rPr>
              <w:t>10</w:t>
            </w:r>
            <w:r w:rsidRPr="004C6F95">
              <w:rPr>
                <w:vertAlign w:val="superscript"/>
                <w:lang w:eastAsia="ar-SA"/>
              </w:rPr>
              <w:t>-2</w:t>
            </w:r>
            <w:r w:rsidRPr="004C6F95">
              <w:rPr>
                <w:lang w:eastAsia="ar-SA"/>
              </w:rPr>
              <w:t>-10</w:t>
            </w:r>
            <w:r w:rsidRPr="004C6F95">
              <w:rPr>
                <w:vertAlign w:val="superscript"/>
                <w:lang w:eastAsia="ar-SA"/>
              </w:rPr>
              <w:t>-3</w:t>
            </w:r>
          </w:p>
        </w:tc>
        <w:tc>
          <w:tcPr>
            <w:tcW w:w="910" w:type="pct"/>
            <w:vMerge w:val="restart"/>
            <w:tcBorders>
              <w:top w:val="nil"/>
              <w:left w:val="single" w:sz="4" w:space="0" w:color="auto"/>
              <w:bottom w:val="nil"/>
              <w:right w:val="nil"/>
            </w:tcBorders>
            <w:shd w:val="clear" w:color="auto" w:fill="8EAADB"/>
            <w:vAlign w:val="center"/>
          </w:tcPr>
          <w:p w:rsidR="00E317C8" w:rsidRPr="004C6F95" w:rsidRDefault="00E317C8" w:rsidP="004D6200">
            <w:pPr>
              <w:widowControl w:val="0"/>
              <w:tabs>
                <w:tab w:val="left" w:pos="511"/>
                <w:tab w:val="left" w:pos="8641"/>
              </w:tabs>
              <w:overflowPunct w:val="0"/>
              <w:autoSpaceDE w:val="0"/>
              <w:jc w:val="center"/>
              <w:textAlignment w:val="baseline"/>
              <w:rPr>
                <w:lang w:eastAsia="ar-SA"/>
              </w:rPr>
            </w:pPr>
          </w:p>
        </w:tc>
        <w:tc>
          <w:tcPr>
            <w:tcW w:w="2407" w:type="pct"/>
            <w:gridSpan w:val="2"/>
            <w:tcBorders>
              <w:top w:val="nil"/>
              <w:left w:val="nil"/>
              <w:bottom w:val="nil"/>
              <w:right w:val="nil"/>
            </w:tcBorders>
            <w:shd w:val="clear" w:color="auto" w:fill="2F5496"/>
            <w:vAlign w:val="center"/>
          </w:tcPr>
          <w:p w:rsidR="00E317C8" w:rsidRPr="004C6F95" w:rsidRDefault="00E317C8" w:rsidP="004D6200">
            <w:pPr>
              <w:widowControl w:val="0"/>
              <w:tabs>
                <w:tab w:val="left" w:pos="511"/>
                <w:tab w:val="left" w:pos="8641"/>
              </w:tabs>
              <w:overflowPunct w:val="0"/>
              <w:autoSpaceDE w:val="0"/>
              <w:jc w:val="center"/>
              <w:textAlignment w:val="baseline"/>
              <w:rPr>
                <w:color w:val="FFFFFF"/>
                <w:lang w:eastAsia="ar-SA"/>
              </w:rPr>
            </w:pPr>
            <w:r>
              <w:rPr>
                <w:color w:val="FFFFFF"/>
                <w:lang w:eastAsia="ar-SA"/>
              </w:rPr>
              <w:t>з</w:t>
            </w:r>
            <w:r w:rsidRPr="004C6F95">
              <w:rPr>
                <w:color w:val="FFFFFF"/>
                <w:lang w:eastAsia="ar-SA"/>
              </w:rPr>
              <w:t>она повышенного риска</w:t>
            </w:r>
          </w:p>
        </w:tc>
        <w:tc>
          <w:tcPr>
            <w:tcW w:w="994" w:type="pct"/>
            <w:tcBorders>
              <w:top w:val="nil"/>
              <w:left w:val="nil"/>
              <w:bottom w:val="nil"/>
              <w:right w:val="single" w:sz="4" w:space="0" w:color="auto"/>
            </w:tcBorders>
            <w:shd w:val="clear" w:color="auto" w:fill="1F3864"/>
          </w:tcPr>
          <w:p w:rsidR="00E317C8" w:rsidRPr="004C6F95" w:rsidRDefault="00E317C8" w:rsidP="004D6200">
            <w:pPr>
              <w:widowControl w:val="0"/>
              <w:tabs>
                <w:tab w:val="left" w:pos="511"/>
                <w:tab w:val="left" w:pos="8641"/>
              </w:tabs>
              <w:overflowPunct w:val="0"/>
              <w:autoSpaceDE w:val="0"/>
              <w:jc w:val="both"/>
              <w:textAlignment w:val="baseline"/>
              <w:rPr>
                <w:lang w:eastAsia="ar-SA"/>
              </w:rPr>
            </w:pPr>
          </w:p>
        </w:tc>
      </w:tr>
      <w:tr w:rsidR="00E317C8" w:rsidRPr="004C6F95" w:rsidTr="00E317C8">
        <w:trPr>
          <w:trHeight w:val="227"/>
          <w:jc w:val="center"/>
        </w:trPr>
        <w:tc>
          <w:tcPr>
            <w:tcW w:w="688" w:type="pct"/>
            <w:tcBorders>
              <w:right w:val="single" w:sz="4" w:space="0" w:color="auto"/>
            </w:tcBorders>
            <w:vAlign w:val="center"/>
          </w:tcPr>
          <w:p w:rsidR="00E317C8" w:rsidRPr="004C6F95" w:rsidRDefault="00E317C8" w:rsidP="004D6200">
            <w:pPr>
              <w:widowControl w:val="0"/>
              <w:tabs>
                <w:tab w:val="left" w:pos="511"/>
                <w:tab w:val="left" w:pos="8641"/>
              </w:tabs>
              <w:overflowPunct w:val="0"/>
              <w:autoSpaceDE w:val="0"/>
              <w:jc w:val="right"/>
              <w:textAlignment w:val="baseline"/>
              <w:rPr>
                <w:lang w:eastAsia="ar-SA"/>
              </w:rPr>
            </w:pPr>
            <w:r w:rsidRPr="004C6F95">
              <w:rPr>
                <w:lang w:eastAsia="ar-SA"/>
              </w:rPr>
              <w:t>10</w:t>
            </w:r>
            <w:r w:rsidRPr="004C6F95">
              <w:rPr>
                <w:vertAlign w:val="superscript"/>
                <w:lang w:eastAsia="ar-SA"/>
              </w:rPr>
              <w:t>-3</w:t>
            </w:r>
            <w:r w:rsidRPr="004C6F95">
              <w:rPr>
                <w:lang w:eastAsia="ar-SA"/>
              </w:rPr>
              <w:t>-10</w:t>
            </w:r>
            <w:r w:rsidRPr="004C6F95">
              <w:rPr>
                <w:vertAlign w:val="superscript"/>
                <w:lang w:eastAsia="ar-SA"/>
              </w:rPr>
              <w:t>-4</w:t>
            </w:r>
          </w:p>
        </w:tc>
        <w:tc>
          <w:tcPr>
            <w:tcW w:w="910" w:type="pct"/>
            <w:vMerge/>
            <w:tcBorders>
              <w:top w:val="nil"/>
              <w:left w:val="single" w:sz="4" w:space="0" w:color="auto"/>
              <w:bottom w:val="nil"/>
              <w:right w:val="nil"/>
            </w:tcBorders>
            <w:shd w:val="clear" w:color="auto" w:fill="8EAADB"/>
            <w:vAlign w:val="center"/>
          </w:tcPr>
          <w:p w:rsidR="00E317C8" w:rsidRPr="004C6F95" w:rsidRDefault="00E317C8" w:rsidP="004D6200">
            <w:pPr>
              <w:widowControl w:val="0"/>
              <w:tabs>
                <w:tab w:val="left" w:pos="511"/>
                <w:tab w:val="left" w:pos="8641"/>
              </w:tabs>
              <w:overflowPunct w:val="0"/>
              <w:autoSpaceDE w:val="0"/>
              <w:jc w:val="center"/>
              <w:textAlignment w:val="baseline"/>
              <w:rPr>
                <w:lang w:eastAsia="ar-SA"/>
              </w:rPr>
            </w:pPr>
          </w:p>
        </w:tc>
        <w:tc>
          <w:tcPr>
            <w:tcW w:w="1170" w:type="pct"/>
            <w:tcBorders>
              <w:top w:val="nil"/>
              <w:left w:val="nil"/>
              <w:bottom w:val="nil"/>
              <w:right w:val="nil"/>
            </w:tcBorders>
            <w:shd w:val="clear" w:color="auto" w:fill="8EAADB"/>
            <w:vAlign w:val="center"/>
          </w:tcPr>
          <w:p w:rsidR="00E317C8" w:rsidRPr="004C6F95" w:rsidRDefault="00E317C8" w:rsidP="004D6200">
            <w:pPr>
              <w:widowControl w:val="0"/>
              <w:tabs>
                <w:tab w:val="left" w:pos="511"/>
                <w:tab w:val="left" w:pos="8641"/>
              </w:tabs>
              <w:overflowPunct w:val="0"/>
              <w:autoSpaceDE w:val="0"/>
              <w:jc w:val="center"/>
              <w:textAlignment w:val="baseline"/>
              <w:rPr>
                <w:lang w:eastAsia="ar-SA"/>
              </w:rPr>
            </w:pPr>
          </w:p>
        </w:tc>
        <w:tc>
          <w:tcPr>
            <w:tcW w:w="1237" w:type="pct"/>
            <w:tcBorders>
              <w:top w:val="nil"/>
              <w:left w:val="nil"/>
              <w:bottom w:val="nil"/>
              <w:right w:val="nil"/>
            </w:tcBorders>
            <w:shd w:val="clear" w:color="auto" w:fill="2F5496"/>
            <w:vAlign w:val="center"/>
          </w:tcPr>
          <w:p w:rsidR="00E317C8" w:rsidRPr="004C6F95" w:rsidRDefault="00E317C8" w:rsidP="004D6200">
            <w:pPr>
              <w:widowControl w:val="0"/>
              <w:tabs>
                <w:tab w:val="left" w:pos="511"/>
                <w:tab w:val="left" w:pos="8641"/>
              </w:tabs>
              <w:overflowPunct w:val="0"/>
              <w:autoSpaceDE w:val="0"/>
              <w:jc w:val="center"/>
              <w:textAlignment w:val="baseline"/>
              <w:rPr>
                <w:lang w:eastAsia="ar-SA"/>
              </w:rPr>
            </w:pPr>
          </w:p>
        </w:tc>
        <w:tc>
          <w:tcPr>
            <w:tcW w:w="994" w:type="pct"/>
            <w:vMerge w:val="restart"/>
            <w:tcBorders>
              <w:top w:val="nil"/>
              <w:left w:val="nil"/>
              <w:bottom w:val="nil"/>
              <w:right w:val="single" w:sz="4" w:space="0" w:color="auto"/>
            </w:tcBorders>
            <w:shd w:val="clear" w:color="auto" w:fill="2F5496"/>
          </w:tcPr>
          <w:p w:rsidR="00E317C8" w:rsidRPr="004C6F95" w:rsidRDefault="00E317C8" w:rsidP="004D6200">
            <w:pPr>
              <w:widowControl w:val="0"/>
              <w:tabs>
                <w:tab w:val="left" w:pos="511"/>
                <w:tab w:val="left" w:pos="8641"/>
              </w:tabs>
              <w:overflowPunct w:val="0"/>
              <w:autoSpaceDE w:val="0"/>
              <w:jc w:val="both"/>
              <w:textAlignment w:val="baseline"/>
              <w:rPr>
                <w:lang w:eastAsia="ar-SA"/>
              </w:rPr>
            </w:pPr>
          </w:p>
        </w:tc>
      </w:tr>
      <w:tr w:rsidR="00E317C8" w:rsidRPr="004C6F95" w:rsidTr="00E317C8">
        <w:trPr>
          <w:trHeight w:val="227"/>
          <w:jc w:val="center"/>
        </w:trPr>
        <w:tc>
          <w:tcPr>
            <w:tcW w:w="688" w:type="pct"/>
            <w:tcBorders>
              <w:right w:val="single" w:sz="4" w:space="0" w:color="auto"/>
            </w:tcBorders>
            <w:vAlign w:val="center"/>
          </w:tcPr>
          <w:p w:rsidR="00E317C8" w:rsidRPr="004C6F95" w:rsidRDefault="00E317C8" w:rsidP="004D6200">
            <w:pPr>
              <w:widowControl w:val="0"/>
              <w:tabs>
                <w:tab w:val="left" w:pos="511"/>
                <w:tab w:val="left" w:pos="8641"/>
              </w:tabs>
              <w:overflowPunct w:val="0"/>
              <w:autoSpaceDE w:val="0"/>
              <w:jc w:val="right"/>
              <w:textAlignment w:val="baseline"/>
              <w:rPr>
                <w:lang w:eastAsia="ar-SA"/>
              </w:rPr>
            </w:pPr>
            <w:r w:rsidRPr="004C6F95">
              <w:rPr>
                <w:lang w:eastAsia="ar-SA"/>
              </w:rPr>
              <w:t>10</w:t>
            </w:r>
            <w:r w:rsidRPr="004C6F95">
              <w:rPr>
                <w:vertAlign w:val="superscript"/>
                <w:lang w:eastAsia="ar-SA"/>
              </w:rPr>
              <w:t>-4</w:t>
            </w:r>
            <w:r w:rsidRPr="004C6F95">
              <w:rPr>
                <w:lang w:eastAsia="ar-SA"/>
              </w:rPr>
              <w:t>-10</w:t>
            </w:r>
            <w:r w:rsidRPr="004C6F95">
              <w:rPr>
                <w:vertAlign w:val="superscript"/>
                <w:lang w:eastAsia="ar-SA"/>
              </w:rPr>
              <w:t>-5</w:t>
            </w:r>
          </w:p>
        </w:tc>
        <w:tc>
          <w:tcPr>
            <w:tcW w:w="910" w:type="pct"/>
            <w:vMerge w:val="restart"/>
            <w:tcBorders>
              <w:top w:val="nil"/>
              <w:left w:val="single" w:sz="4" w:space="0" w:color="auto"/>
              <w:bottom w:val="nil"/>
              <w:right w:val="nil"/>
            </w:tcBorders>
            <w:shd w:val="clear" w:color="auto" w:fill="D9E2F3"/>
            <w:vAlign w:val="center"/>
          </w:tcPr>
          <w:p w:rsidR="00E317C8" w:rsidRPr="004C6F95" w:rsidRDefault="00E317C8" w:rsidP="004D6200">
            <w:pPr>
              <w:widowControl w:val="0"/>
              <w:tabs>
                <w:tab w:val="left" w:pos="511"/>
                <w:tab w:val="left" w:pos="8641"/>
              </w:tabs>
              <w:overflowPunct w:val="0"/>
              <w:autoSpaceDE w:val="0"/>
              <w:jc w:val="center"/>
              <w:textAlignment w:val="baseline"/>
              <w:rPr>
                <w:lang w:eastAsia="ar-SA"/>
              </w:rPr>
            </w:pPr>
          </w:p>
        </w:tc>
        <w:tc>
          <w:tcPr>
            <w:tcW w:w="2407" w:type="pct"/>
            <w:gridSpan w:val="2"/>
            <w:tcBorders>
              <w:top w:val="nil"/>
              <w:left w:val="nil"/>
              <w:bottom w:val="nil"/>
              <w:right w:val="nil"/>
            </w:tcBorders>
            <w:shd w:val="clear" w:color="auto" w:fill="8EAADB"/>
            <w:vAlign w:val="center"/>
          </w:tcPr>
          <w:p w:rsidR="00E317C8" w:rsidRPr="004C6F95" w:rsidRDefault="00E317C8" w:rsidP="004D6200">
            <w:pPr>
              <w:widowControl w:val="0"/>
              <w:tabs>
                <w:tab w:val="left" w:pos="511"/>
                <w:tab w:val="left" w:pos="8641"/>
              </w:tabs>
              <w:overflowPunct w:val="0"/>
              <w:autoSpaceDE w:val="0"/>
              <w:jc w:val="center"/>
              <w:textAlignment w:val="baseline"/>
              <w:rPr>
                <w:lang w:eastAsia="ar-SA"/>
              </w:rPr>
            </w:pPr>
            <w:r>
              <w:rPr>
                <w:lang w:eastAsia="ar-SA"/>
              </w:rPr>
              <w:t>з</w:t>
            </w:r>
            <w:r w:rsidRPr="004C6F95">
              <w:rPr>
                <w:lang w:eastAsia="ar-SA"/>
              </w:rPr>
              <w:t>она условно-приемлемого риска</w:t>
            </w:r>
          </w:p>
        </w:tc>
        <w:tc>
          <w:tcPr>
            <w:tcW w:w="994" w:type="pct"/>
            <w:vMerge/>
            <w:tcBorders>
              <w:top w:val="nil"/>
              <w:left w:val="nil"/>
              <w:bottom w:val="nil"/>
              <w:right w:val="single" w:sz="4" w:space="0" w:color="auto"/>
            </w:tcBorders>
            <w:shd w:val="clear" w:color="auto" w:fill="2F5496"/>
          </w:tcPr>
          <w:p w:rsidR="00E317C8" w:rsidRPr="004C6F95" w:rsidRDefault="00E317C8" w:rsidP="004D6200">
            <w:pPr>
              <w:widowControl w:val="0"/>
              <w:tabs>
                <w:tab w:val="left" w:pos="511"/>
                <w:tab w:val="left" w:pos="8641"/>
              </w:tabs>
              <w:overflowPunct w:val="0"/>
              <w:autoSpaceDE w:val="0"/>
              <w:jc w:val="both"/>
              <w:textAlignment w:val="baseline"/>
              <w:rPr>
                <w:lang w:eastAsia="ar-SA"/>
              </w:rPr>
            </w:pPr>
          </w:p>
        </w:tc>
      </w:tr>
      <w:tr w:rsidR="00E317C8" w:rsidRPr="004C6F95" w:rsidTr="00E317C8">
        <w:trPr>
          <w:trHeight w:val="227"/>
          <w:jc w:val="center"/>
        </w:trPr>
        <w:tc>
          <w:tcPr>
            <w:tcW w:w="688" w:type="pct"/>
            <w:tcBorders>
              <w:right w:val="single" w:sz="4" w:space="0" w:color="auto"/>
            </w:tcBorders>
            <w:vAlign w:val="center"/>
          </w:tcPr>
          <w:p w:rsidR="00E317C8" w:rsidRPr="004C6F95" w:rsidRDefault="00E317C8" w:rsidP="004D6200">
            <w:pPr>
              <w:widowControl w:val="0"/>
              <w:tabs>
                <w:tab w:val="left" w:pos="511"/>
                <w:tab w:val="left" w:pos="8641"/>
              </w:tabs>
              <w:overflowPunct w:val="0"/>
              <w:autoSpaceDE w:val="0"/>
              <w:jc w:val="right"/>
              <w:textAlignment w:val="baseline"/>
              <w:rPr>
                <w:lang w:eastAsia="ar-SA"/>
              </w:rPr>
            </w:pPr>
            <w:r w:rsidRPr="004C6F95">
              <w:rPr>
                <w:lang w:eastAsia="ar-SA"/>
              </w:rPr>
              <w:t>10</w:t>
            </w:r>
            <w:r w:rsidRPr="004C6F95">
              <w:rPr>
                <w:vertAlign w:val="superscript"/>
                <w:lang w:eastAsia="ar-SA"/>
              </w:rPr>
              <w:t>-5</w:t>
            </w:r>
            <w:r w:rsidRPr="004C6F95">
              <w:rPr>
                <w:lang w:eastAsia="ar-SA"/>
              </w:rPr>
              <w:t>-10</w:t>
            </w:r>
            <w:r w:rsidRPr="004C6F95">
              <w:rPr>
                <w:vertAlign w:val="superscript"/>
                <w:lang w:eastAsia="ar-SA"/>
              </w:rPr>
              <w:t>-6</w:t>
            </w:r>
          </w:p>
        </w:tc>
        <w:tc>
          <w:tcPr>
            <w:tcW w:w="910" w:type="pct"/>
            <w:vMerge/>
            <w:tcBorders>
              <w:top w:val="nil"/>
              <w:left w:val="single" w:sz="4" w:space="0" w:color="auto"/>
              <w:bottom w:val="single" w:sz="4" w:space="0" w:color="auto"/>
              <w:right w:val="nil"/>
            </w:tcBorders>
            <w:shd w:val="clear" w:color="auto" w:fill="D9E2F3"/>
            <w:vAlign w:val="center"/>
          </w:tcPr>
          <w:p w:rsidR="00E317C8" w:rsidRPr="004C6F95" w:rsidRDefault="00E317C8" w:rsidP="004D6200">
            <w:pPr>
              <w:widowControl w:val="0"/>
              <w:tabs>
                <w:tab w:val="left" w:pos="511"/>
                <w:tab w:val="left" w:pos="8641"/>
              </w:tabs>
              <w:overflowPunct w:val="0"/>
              <w:autoSpaceDE w:val="0"/>
              <w:jc w:val="center"/>
              <w:textAlignment w:val="baseline"/>
              <w:rPr>
                <w:lang w:eastAsia="ar-SA"/>
              </w:rPr>
            </w:pPr>
          </w:p>
        </w:tc>
        <w:tc>
          <w:tcPr>
            <w:tcW w:w="1170" w:type="pct"/>
            <w:tcBorders>
              <w:top w:val="nil"/>
              <w:left w:val="nil"/>
              <w:bottom w:val="nil"/>
              <w:right w:val="nil"/>
            </w:tcBorders>
            <w:shd w:val="clear" w:color="auto" w:fill="D9E2F3"/>
            <w:vAlign w:val="center"/>
          </w:tcPr>
          <w:p w:rsidR="00E317C8" w:rsidRPr="004C6F95" w:rsidRDefault="00E317C8" w:rsidP="004D6200">
            <w:pPr>
              <w:widowControl w:val="0"/>
              <w:tabs>
                <w:tab w:val="left" w:pos="511"/>
                <w:tab w:val="left" w:pos="8641"/>
              </w:tabs>
              <w:overflowPunct w:val="0"/>
              <w:autoSpaceDE w:val="0"/>
              <w:jc w:val="center"/>
              <w:textAlignment w:val="baseline"/>
              <w:rPr>
                <w:lang w:eastAsia="ar-SA"/>
              </w:rPr>
            </w:pPr>
          </w:p>
        </w:tc>
        <w:tc>
          <w:tcPr>
            <w:tcW w:w="1237" w:type="pct"/>
            <w:tcBorders>
              <w:top w:val="nil"/>
              <w:left w:val="nil"/>
              <w:bottom w:val="nil"/>
              <w:right w:val="nil"/>
            </w:tcBorders>
            <w:shd w:val="clear" w:color="auto" w:fill="8EAADB"/>
            <w:vAlign w:val="center"/>
          </w:tcPr>
          <w:p w:rsidR="00E317C8" w:rsidRPr="004C6F95" w:rsidRDefault="00E317C8" w:rsidP="004D6200">
            <w:pPr>
              <w:widowControl w:val="0"/>
              <w:tabs>
                <w:tab w:val="left" w:pos="511"/>
                <w:tab w:val="left" w:pos="8641"/>
              </w:tabs>
              <w:overflowPunct w:val="0"/>
              <w:autoSpaceDE w:val="0"/>
              <w:jc w:val="center"/>
              <w:textAlignment w:val="baseline"/>
              <w:rPr>
                <w:lang w:eastAsia="ar-SA"/>
              </w:rPr>
            </w:pPr>
          </w:p>
        </w:tc>
        <w:tc>
          <w:tcPr>
            <w:tcW w:w="994" w:type="pct"/>
            <w:vMerge w:val="restart"/>
            <w:tcBorders>
              <w:top w:val="nil"/>
              <w:left w:val="nil"/>
              <w:bottom w:val="single" w:sz="4" w:space="0" w:color="auto"/>
              <w:right w:val="single" w:sz="4" w:space="0" w:color="auto"/>
            </w:tcBorders>
            <w:shd w:val="clear" w:color="auto" w:fill="8EAADB"/>
          </w:tcPr>
          <w:p w:rsidR="00E317C8" w:rsidRPr="004C6F95" w:rsidRDefault="00E317C8" w:rsidP="004D6200">
            <w:pPr>
              <w:widowControl w:val="0"/>
              <w:tabs>
                <w:tab w:val="left" w:pos="511"/>
                <w:tab w:val="left" w:pos="8641"/>
              </w:tabs>
              <w:overflowPunct w:val="0"/>
              <w:autoSpaceDE w:val="0"/>
              <w:jc w:val="both"/>
              <w:textAlignment w:val="baseline"/>
              <w:rPr>
                <w:lang w:eastAsia="ar-SA"/>
              </w:rPr>
            </w:pPr>
          </w:p>
        </w:tc>
      </w:tr>
      <w:tr w:rsidR="00E317C8" w:rsidRPr="004C6F95" w:rsidTr="00E317C8">
        <w:trPr>
          <w:trHeight w:val="227"/>
          <w:jc w:val="center"/>
        </w:trPr>
        <w:tc>
          <w:tcPr>
            <w:tcW w:w="688" w:type="pct"/>
            <w:vAlign w:val="center"/>
          </w:tcPr>
          <w:p w:rsidR="00E317C8" w:rsidRPr="004C6F95" w:rsidRDefault="00E317C8" w:rsidP="004D6200">
            <w:pPr>
              <w:widowControl w:val="0"/>
              <w:tabs>
                <w:tab w:val="left" w:pos="511"/>
                <w:tab w:val="left" w:pos="8641"/>
              </w:tabs>
              <w:overflowPunct w:val="0"/>
              <w:autoSpaceDE w:val="0"/>
              <w:jc w:val="right"/>
              <w:textAlignment w:val="baseline"/>
              <w:rPr>
                <w:lang w:eastAsia="ar-SA"/>
              </w:rPr>
            </w:pPr>
            <w:r w:rsidRPr="004C6F95">
              <w:rPr>
                <w:lang w:eastAsia="ar-SA"/>
              </w:rPr>
              <w:t>менее 10</w:t>
            </w:r>
            <w:r w:rsidRPr="004C6F95">
              <w:rPr>
                <w:vertAlign w:val="superscript"/>
                <w:lang w:eastAsia="ar-SA"/>
              </w:rPr>
              <w:t>-6</w:t>
            </w:r>
          </w:p>
        </w:tc>
        <w:tc>
          <w:tcPr>
            <w:tcW w:w="910" w:type="pct"/>
            <w:vMerge/>
            <w:tcBorders>
              <w:top w:val="single" w:sz="4" w:space="0" w:color="auto"/>
              <w:right w:val="nil"/>
            </w:tcBorders>
            <w:shd w:val="clear" w:color="auto" w:fill="D9E2F3"/>
            <w:vAlign w:val="center"/>
          </w:tcPr>
          <w:p w:rsidR="00E317C8" w:rsidRPr="004C6F95" w:rsidRDefault="00E317C8" w:rsidP="004D6200">
            <w:pPr>
              <w:widowControl w:val="0"/>
              <w:tabs>
                <w:tab w:val="left" w:pos="511"/>
                <w:tab w:val="left" w:pos="8641"/>
              </w:tabs>
              <w:overflowPunct w:val="0"/>
              <w:autoSpaceDE w:val="0"/>
              <w:jc w:val="center"/>
              <w:textAlignment w:val="baseline"/>
              <w:rPr>
                <w:lang w:eastAsia="ar-SA"/>
              </w:rPr>
            </w:pPr>
          </w:p>
        </w:tc>
        <w:tc>
          <w:tcPr>
            <w:tcW w:w="2407" w:type="pct"/>
            <w:gridSpan w:val="2"/>
            <w:tcBorders>
              <w:top w:val="nil"/>
              <w:left w:val="nil"/>
              <w:bottom w:val="single" w:sz="4" w:space="0" w:color="auto"/>
              <w:right w:val="nil"/>
            </w:tcBorders>
            <w:shd w:val="clear" w:color="auto" w:fill="D9E2F3"/>
            <w:vAlign w:val="center"/>
          </w:tcPr>
          <w:p w:rsidR="00E317C8" w:rsidRPr="004C6F95" w:rsidRDefault="00E317C8" w:rsidP="004D6200">
            <w:pPr>
              <w:widowControl w:val="0"/>
              <w:tabs>
                <w:tab w:val="left" w:pos="511"/>
                <w:tab w:val="left" w:pos="8641"/>
              </w:tabs>
              <w:overflowPunct w:val="0"/>
              <w:autoSpaceDE w:val="0"/>
              <w:jc w:val="center"/>
              <w:textAlignment w:val="baseline"/>
              <w:rPr>
                <w:lang w:eastAsia="ar-SA"/>
              </w:rPr>
            </w:pPr>
            <w:r>
              <w:rPr>
                <w:lang w:eastAsia="ar-SA"/>
              </w:rPr>
              <w:t>з</w:t>
            </w:r>
            <w:r w:rsidRPr="004C6F95">
              <w:rPr>
                <w:lang w:eastAsia="ar-SA"/>
              </w:rPr>
              <w:t>она приемлемого риска</w:t>
            </w:r>
          </w:p>
        </w:tc>
        <w:tc>
          <w:tcPr>
            <w:tcW w:w="994" w:type="pct"/>
            <w:vMerge/>
            <w:tcBorders>
              <w:top w:val="single" w:sz="4" w:space="0" w:color="auto"/>
              <w:left w:val="nil"/>
            </w:tcBorders>
            <w:shd w:val="clear" w:color="auto" w:fill="8EAADB"/>
          </w:tcPr>
          <w:p w:rsidR="00E317C8" w:rsidRPr="004C6F95" w:rsidRDefault="00E317C8" w:rsidP="004D6200">
            <w:pPr>
              <w:widowControl w:val="0"/>
              <w:tabs>
                <w:tab w:val="left" w:pos="511"/>
                <w:tab w:val="left" w:pos="8641"/>
              </w:tabs>
              <w:overflowPunct w:val="0"/>
              <w:autoSpaceDE w:val="0"/>
              <w:jc w:val="both"/>
              <w:textAlignment w:val="baseline"/>
              <w:rPr>
                <w:lang w:eastAsia="ar-SA"/>
              </w:rPr>
            </w:pPr>
          </w:p>
        </w:tc>
      </w:tr>
    </w:tbl>
    <w:p w:rsidR="00E317C8" w:rsidRDefault="00655F7E" w:rsidP="00E317C8">
      <w:pPr>
        <w:spacing w:after="0" w:line="240" w:lineRule="auto"/>
        <w:jc w:val="both"/>
        <w:rPr>
          <w:b/>
          <w:bCs/>
          <w:noProof/>
          <w:color w:val="000000" w:themeColor="text1"/>
        </w:rPr>
      </w:pPr>
      <w:r>
        <w:rPr>
          <w:b/>
          <w:bCs/>
          <w:color w:val="000000" w:themeColor="text1"/>
        </w:rPr>
        <w:t>Таблица 32</w:t>
      </w:r>
      <w:r w:rsidR="00E317C8">
        <w:rPr>
          <w:b/>
          <w:bCs/>
          <w:color w:val="000000" w:themeColor="text1"/>
        </w:rPr>
        <w:t xml:space="preserve"> – Определение границ зон рисков в координатах «частота ЧС – материальный ущерб»</w:t>
      </w:r>
    </w:p>
    <w:tbl>
      <w:tblPr>
        <w:tblStyle w:val="afff6"/>
        <w:tblW w:w="4948" w:type="pct"/>
        <w:jc w:val="center"/>
        <w:tblLook w:val="04A0" w:firstRow="1" w:lastRow="0" w:firstColumn="1" w:lastColumn="0" w:noHBand="0" w:noVBand="1"/>
      </w:tblPr>
      <w:tblGrid>
        <w:gridCol w:w="1331"/>
        <w:gridCol w:w="1916"/>
        <w:gridCol w:w="2475"/>
        <w:gridCol w:w="2599"/>
        <w:gridCol w:w="1993"/>
      </w:tblGrid>
      <w:tr w:rsidR="00E317C8" w:rsidRPr="004C6F95" w:rsidTr="00E317C8">
        <w:trPr>
          <w:trHeight w:val="227"/>
          <w:tblHeader/>
          <w:jc w:val="center"/>
        </w:trPr>
        <w:tc>
          <w:tcPr>
            <w:tcW w:w="645" w:type="pct"/>
            <w:vMerge w:val="restart"/>
            <w:vAlign w:val="center"/>
          </w:tcPr>
          <w:p w:rsidR="00E317C8" w:rsidRPr="004C6F95" w:rsidRDefault="00E317C8" w:rsidP="004D6200">
            <w:pPr>
              <w:widowControl w:val="0"/>
              <w:tabs>
                <w:tab w:val="left" w:pos="511"/>
                <w:tab w:val="left" w:pos="8641"/>
              </w:tabs>
              <w:overflowPunct w:val="0"/>
              <w:autoSpaceDE w:val="0"/>
              <w:jc w:val="center"/>
              <w:textAlignment w:val="baseline"/>
              <w:rPr>
                <w:lang w:eastAsia="ar-SA"/>
              </w:rPr>
            </w:pPr>
            <w:r>
              <w:rPr>
                <w:lang w:eastAsia="ar-SA"/>
              </w:rPr>
              <w:t>ч</w:t>
            </w:r>
            <w:r w:rsidRPr="004C6F95">
              <w:rPr>
                <w:lang w:eastAsia="ar-SA"/>
              </w:rPr>
              <w:t>астота ЧС</w:t>
            </w:r>
          </w:p>
        </w:tc>
        <w:tc>
          <w:tcPr>
            <w:tcW w:w="4355" w:type="pct"/>
            <w:gridSpan w:val="4"/>
            <w:vAlign w:val="center"/>
          </w:tcPr>
          <w:p w:rsidR="00E317C8" w:rsidRPr="004C6F95" w:rsidRDefault="00E317C8" w:rsidP="004D6200">
            <w:pPr>
              <w:widowControl w:val="0"/>
              <w:tabs>
                <w:tab w:val="left" w:pos="511"/>
                <w:tab w:val="left" w:pos="8641"/>
              </w:tabs>
              <w:overflowPunct w:val="0"/>
              <w:autoSpaceDE w:val="0"/>
              <w:jc w:val="center"/>
              <w:textAlignment w:val="baseline"/>
              <w:rPr>
                <w:lang w:eastAsia="ar-SA"/>
              </w:rPr>
            </w:pPr>
            <w:r>
              <w:rPr>
                <w:lang w:eastAsia="ar-SA"/>
              </w:rPr>
              <w:t>ч</w:t>
            </w:r>
            <w:r w:rsidRPr="004C6F95">
              <w:rPr>
                <w:lang w:eastAsia="ar-SA"/>
              </w:rPr>
              <w:t>исло материального ущерба, руб.</w:t>
            </w:r>
          </w:p>
        </w:tc>
      </w:tr>
      <w:tr w:rsidR="00E317C8" w:rsidRPr="004C6F95" w:rsidTr="00E317C8">
        <w:trPr>
          <w:trHeight w:val="227"/>
          <w:tblHeader/>
          <w:jc w:val="center"/>
        </w:trPr>
        <w:tc>
          <w:tcPr>
            <w:tcW w:w="645" w:type="pct"/>
            <w:vMerge/>
          </w:tcPr>
          <w:p w:rsidR="00E317C8" w:rsidRPr="004C6F95" w:rsidRDefault="00E317C8" w:rsidP="004D6200">
            <w:pPr>
              <w:widowControl w:val="0"/>
              <w:tabs>
                <w:tab w:val="left" w:pos="511"/>
                <w:tab w:val="left" w:pos="8641"/>
              </w:tabs>
              <w:overflowPunct w:val="0"/>
              <w:autoSpaceDE w:val="0"/>
              <w:jc w:val="both"/>
              <w:textAlignment w:val="baseline"/>
              <w:rPr>
                <w:lang w:eastAsia="ar-SA"/>
              </w:rPr>
            </w:pPr>
          </w:p>
        </w:tc>
        <w:tc>
          <w:tcPr>
            <w:tcW w:w="929" w:type="pct"/>
            <w:tcBorders>
              <w:bottom w:val="single" w:sz="4" w:space="0" w:color="auto"/>
            </w:tcBorders>
            <w:vAlign w:val="center"/>
          </w:tcPr>
          <w:p w:rsidR="00E317C8" w:rsidRPr="004C6F95" w:rsidRDefault="00E317C8" w:rsidP="004D6200">
            <w:pPr>
              <w:widowControl w:val="0"/>
              <w:tabs>
                <w:tab w:val="left" w:pos="511"/>
                <w:tab w:val="left" w:pos="8641"/>
              </w:tabs>
              <w:overflowPunct w:val="0"/>
              <w:autoSpaceDE w:val="0"/>
              <w:jc w:val="center"/>
              <w:textAlignment w:val="baseline"/>
              <w:rPr>
                <w:lang w:eastAsia="ar-SA"/>
              </w:rPr>
            </w:pPr>
            <w:r w:rsidRPr="004C6F95">
              <w:rPr>
                <w:lang w:eastAsia="ar-SA"/>
              </w:rPr>
              <w:t>менее 100 тыс.</w:t>
            </w:r>
          </w:p>
        </w:tc>
        <w:tc>
          <w:tcPr>
            <w:tcW w:w="1200" w:type="pct"/>
            <w:tcBorders>
              <w:bottom w:val="single" w:sz="4" w:space="0" w:color="auto"/>
            </w:tcBorders>
            <w:vAlign w:val="center"/>
          </w:tcPr>
          <w:p w:rsidR="00E317C8" w:rsidRPr="004C6F95" w:rsidRDefault="00E317C8" w:rsidP="004D6200">
            <w:pPr>
              <w:widowControl w:val="0"/>
              <w:tabs>
                <w:tab w:val="left" w:pos="511"/>
                <w:tab w:val="left" w:pos="8641"/>
              </w:tabs>
              <w:overflowPunct w:val="0"/>
              <w:autoSpaceDE w:val="0"/>
              <w:jc w:val="center"/>
              <w:textAlignment w:val="baseline"/>
              <w:rPr>
                <w:lang w:eastAsia="ar-SA"/>
              </w:rPr>
            </w:pPr>
            <w:r w:rsidRPr="004C6F95">
              <w:rPr>
                <w:lang w:eastAsia="ar-SA"/>
              </w:rPr>
              <w:t>от 100 тыс. до 50 млн.</w:t>
            </w:r>
          </w:p>
        </w:tc>
        <w:tc>
          <w:tcPr>
            <w:tcW w:w="1260" w:type="pct"/>
            <w:tcBorders>
              <w:bottom w:val="single" w:sz="4" w:space="0" w:color="auto"/>
            </w:tcBorders>
            <w:vAlign w:val="center"/>
          </w:tcPr>
          <w:p w:rsidR="00E317C8" w:rsidRPr="004C6F95" w:rsidRDefault="00E317C8" w:rsidP="004D6200">
            <w:pPr>
              <w:widowControl w:val="0"/>
              <w:tabs>
                <w:tab w:val="left" w:pos="511"/>
                <w:tab w:val="left" w:pos="8641"/>
              </w:tabs>
              <w:overflowPunct w:val="0"/>
              <w:autoSpaceDE w:val="0"/>
              <w:jc w:val="center"/>
              <w:textAlignment w:val="baseline"/>
              <w:rPr>
                <w:lang w:eastAsia="ar-SA"/>
              </w:rPr>
            </w:pPr>
            <w:r w:rsidRPr="004C6F95">
              <w:rPr>
                <w:lang w:eastAsia="ar-SA"/>
              </w:rPr>
              <w:t>от 50 млн. до 500 млн.</w:t>
            </w:r>
          </w:p>
        </w:tc>
        <w:tc>
          <w:tcPr>
            <w:tcW w:w="966" w:type="pct"/>
            <w:tcBorders>
              <w:bottom w:val="single" w:sz="4" w:space="0" w:color="auto"/>
            </w:tcBorders>
            <w:vAlign w:val="center"/>
          </w:tcPr>
          <w:p w:rsidR="00E317C8" w:rsidRPr="004C6F95" w:rsidRDefault="00E317C8" w:rsidP="004D6200">
            <w:pPr>
              <w:widowControl w:val="0"/>
              <w:tabs>
                <w:tab w:val="left" w:pos="511"/>
                <w:tab w:val="left" w:pos="8641"/>
              </w:tabs>
              <w:overflowPunct w:val="0"/>
              <w:autoSpaceDE w:val="0"/>
              <w:jc w:val="center"/>
              <w:textAlignment w:val="baseline"/>
              <w:rPr>
                <w:lang w:eastAsia="ar-SA"/>
              </w:rPr>
            </w:pPr>
            <w:r w:rsidRPr="004C6F95">
              <w:rPr>
                <w:lang w:eastAsia="ar-SA"/>
              </w:rPr>
              <w:t>свыше 500 млн.</w:t>
            </w:r>
          </w:p>
        </w:tc>
      </w:tr>
      <w:tr w:rsidR="00E317C8" w:rsidRPr="004C6F95" w:rsidTr="00E317C8">
        <w:trPr>
          <w:trHeight w:val="227"/>
          <w:jc w:val="center"/>
        </w:trPr>
        <w:tc>
          <w:tcPr>
            <w:tcW w:w="645" w:type="pct"/>
            <w:tcBorders>
              <w:right w:val="single" w:sz="4" w:space="0" w:color="auto"/>
            </w:tcBorders>
            <w:vAlign w:val="center"/>
          </w:tcPr>
          <w:p w:rsidR="00E317C8" w:rsidRPr="004C6F95" w:rsidRDefault="00E317C8" w:rsidP="004D6200">
            <w:pPr>
              <w:widowControl w:val="0"/>
              <w:tabs>
                <w:tab w:val="left" w:pos="511"/>
                <w:tab w:val="left" w:pos="8641"/>
              </w:tabs>
              <w:overflowPunct w:val="0"/>
              <w:autoSpaceDE w:val="0"/>
              <w:jc w:val="right"/>
              <w:textAlignment w:val="baseline"/>
              <w:rPr>
                <w:lang w:eastAsia="ar-SA"/>
              </w:rPr>
            </w:pPr>
            <w:r w:rsidRPr="004C6F95">
              <w:rPr>
                <w:lang w:eastAsia="ar-SA"/>
              </w:rPr>
              <w:t>более 1</w:t>
            </w:r>
          </w:p>
        </w:tc>
        <w:tc>
          <w:tcPr>
            <w:tcW w:w="4355" w:type="pct"/>
            <w:gridSpan w:val="4"/>
            <w:tcBorders>
              <w:top w:val="single" w:sz="4" w:space="0" w:color="auto"/>
              <w:left w:val="single" w:sz="4" w:space="0" w:color="auto"/>
              <w:bottom w:val="nil"/>
              <w:right w:val="single" w:sz="4" w:space="0" w:color="auto"/>
            </w:tcBorders>
            <w:shd w:val="clear" w:color="auto" w:fill="1F3864"/>
            <w:vAlign w:val="center"/>
          </w:tcPr>
          <w:p w:rsidR="00E317C8" w:rsidRPr="004C6F95" w:rsidRDefault="00E317C8" w:rsidP="004D6200">
            <w:pPr>
              <w:widowControl w:val="0"/>
              <w:tabs>
                <w:tab w:val="left" w:pos="511"/>
                <w:tab w:val="left" w:pos="8641"/>
              </w:tabs>
              <w:overflowPunct w:val="0"/>
              <w:autoSpaceDE w:val="0"/>
              <w:jc w:val="center"/>
              <w:textAlignment w:val="baseline"/>
              <w:rPr>
                <w:lang w:eastAsia="ar-SA"/>
              </w:rPr>
            </w:pPr>
          </w:p>
        </w:tc>
      </w:tr>
      <w:tr w:rsidR="00E317C8" w:rsidRPr="004C6F95" w:rsidTr="00E317C8">
        <w:trPr>
          <w:trHeight w:val="227"/>
          <w:jc w:val="center"/>
        </w:trPr>
        <w:tc>
          <w:tcPr>
            <w:tcW w:w="645" w:type="pct"/>
            <w:tcBorders>
              <w:right w:val="single" w:sz="4" w:space="0" w:color="auto"/>
            </w:tcBorders>
            <w:vAlign w:val="center"/>
          </w:tcPr>
          <w:p w:rsidR="00E317C8" w:rsidRPr="004C6F95" w:rsidRDefault="00E317C8" w:rsidP="004D6200">
            <w:pPr>
              <w:widowControl w:val="0"/>
              <w:tabs>
                <w:tab w:val="left" w:pos="511"/>
                <w:tab w:val="left" w:pos="8641"/>
              </w:tabs>
              <w:overflowPunct w:val="0"/>
              <w:autoSpaceDE w:val="0"/>
              <w:jc w:val="right"/>
              <w:textAlignment w:val="baseline"/>
              <w:rPr>
                <w:vertAlign w:val="superscript"/>
                <w:lang w:eastAsia="ar-SA"/>
              </w:rPr>
            </w:pPr>
            <w:r w:rsidRPr="004C6F95">
              <w:rPr>
                <w:lang w:eastAsia="ar-SA"/>
              </w:rPr>
              <w:t>1-10</w:t>
            </w:r>
            <w:r w:rsidRPr="004C6F95">
              <w:rPr>
                <w:vertAlign w:val="superscript"/>
                <w:lang w:eastAsia="ar-SA"/>
              </w:rPr>
              <w:t>-1</w:t>
            </w:r>
          </w:p>
        </w:tc>
        <w:tc>
          <w:tcPr>
            <w:tcW w:w="929" w:type="pct"/>
            <w:vMerge w:val="restart"/>
            <w:tcBorders>
              <w:top w:val="nil"/>
              <w:left w:val="single" w:sz="4" w:space="0" w:color="auto"/>
              <w:bottom w:val="nil"/>
              <w:right w:val="nil"/>
            </w:tcBorders>
            <w:shd w:val="clear" w:color="auto" w:fill="2F5496"/>
            <w:vAlign w:val="center"/>
          </w:tcPr>
          <w:p w:rsidR="00E317C8" w:rsidRPr="004C6F95" w:rsidRDefault="00E317C8" w:rsidP="004D6200">
            <w:pPr>
              <w:widowControl w:val="0"/>
              <w:tabs>
                <w:tab w:val="left" w:pos="511"/>
                <w:tab w:val="left" w:pos="8641"/>
              </w:tabs>
              <w:overflowPunct w:val="0"/>
              <w:autoSpaceDE w:val="0"/>
              <w:jc w:val="center"/>
              <w:textAlignment w:val="baseline"/>
              <w:rPr>
                <w:lang w:eastAsia="ar-SA"/>
              </w:rPr>
            </w:pPr>
          </w:p>
        </w:tc>
        <w:tc>
          <w:tcPr>
            <w:tcW w:w="3426" w:type="pct"/>
            <w:gridSpan w:val="3"/>
            <w:tcBorders>
              <w:top w:val="nil"/>
              <w:left w:val="nil"/>
              <w:bottom w:val="nil"/>
              <w:right w:val="nil"/>
            </w:tcBorders>
            <w:shd w:val="clear" w:color="auto" w:fill="1F3864"/>
            <w:vAlign w:val="center"/>
          </w:tcPr>
          <w:p w:rsidR="00E317C8" w:rsidRPr="004C6F95" w:rsidRDefault="00E317C8" w:rsidP="004D6200">
            <w:pPr>
              <w:widowControl w:val="0"/>
              <w:tabs>
                <w:tab w:val="left" w:pos="511"/>
                <w:tab w:val="left" w:pos="8641"/>
              </w:tabs>
              <w:overflowPunct w:val="0"/>
              <w:autoSpaceDE w:val="0"/>
              <w:jc w:val="center"/>
              <w:textAlignment w:val="baseline"/>
              <w:rPr>
                <w:lang w:eastAsia="ar-SA"/>
              </w:rPr>
            </w:pPr>
            <w:r>
              <w:rPr>
                <w:lang w:eastAsia="ar-SA"/>
              </w:rPr>
              <w:t>з</w:t>
            </w:r>
            <w:r w:rsidRPr="004C6F95">
              <w:rPr>
                <w:lang w:eastAsia="ar-SA"/>
              </w:rPr>
              <w:t>она недопустимого риска</w:t>
            </w:r>
          </w:p>
        </w:tc>
      </w:tr>
      <w:tr w:rsidR="00E317C8" w:rsidRPr="004C6F95" w:rsidTr="00E317C8">
        <w:trPr>
          <w:trHeight w:val="227"/>
          <w:jc w:val="center"/>
        </w:trPr>
        <w:tc>
          <w:tcPr>
            <w:tcW w:w="645" w:type="pct"/>
            <w:tcBorders>
              <w:right w:val="single" w:sz="4" w:space="0" w:color="auto"/>
            </w:tcBorders>
            <w:vAlign w:val="center"/>
          </w:tcPr>
          <w:p w:rsidR="00E317C8" w:rsidRPr="004C6F95" w:rsidRDefault="00E317C8" w:rsidP="004D6200">
            <w:pPr>
              <w:widowControl w:val="0"/>
              <w:tabs>
                <w:tab w:val="left" w:pos="511"/>
                <w:tab w:val="left" w:pos="8641"/>
              </w:tabs>
              <w:overflowPunct w:val="0"/>
              <w:autoSpaceDE w:val="0"/>
              <w:jc w:val="right"/>
              <w:textAlignment w:val="baseline"/>
              <w:rPr>
                <w:vertAlign w:val="superscript"/>
                <w:lang w:eastAsia="ar-SA"/>
              </w:rPr>
            </w:pPr>
            <w:r w:rsidRPr="004C6F95">
              <w:rPr>
                <w:lang w:eastAsia="ar-SA"/>
              </w:rPr>
              <w:t>10</w:t>
            </w:r>
            <w:r w:rsidRPr="004C6F95">
              <w:rPr>
                <w:vertAlign w:val="superscript"/>
                <w:lang w:eastAsia="ar-SA"/>
              </w:rPr>
              <w:t>-1</w:t>
            </w:r>
            <w:r w:rsidRPr="004C6F95">
              <w:rPr>
                <w:lang w:eastAsia="ar-SA"/>
              </w:rPr>
              <w:t>-10</w:t>
            </w:r>
            <w:r w:rsidRPr="004C6F95">
              <w:rPr>
                <w:vertAlign w:val="superscript"/>
                <w:lang w:eastAsia="ar-SA"/>
              </w:rPr>
              <w:t>-2</w:t>
            </w:r>
          </w:p>
        </w:tc>
        <w:tc>
          <w:tcPr>
            <w:tcW w:w="929" w:type="pct"/>
            <w:vMerge/>
            <w:tcBorders>
              <w:top w:val="nil"/>
              <w:left w:val="single" w:sz="4" w:space="0" w:color="auto"/>
              <w:bottom w:val="nil"/>
              <w:right w:val="nil"/>
            </w:tcBorders>
            <w:shd w:val="clear" w:color="auto" w:fill="2F5496"/>
            <w:vAlign w:val="center"/>
          </w:tcPr>
          <w:p w:rsidR="00E317C8" w:rsidRPr="004C6F95" w:rsidRDefault="00E317C8" w:rsidP="004D6200">
            <w:pPr>
              <w:widowControl w:val="0"/>
              <w:tabs>
                <w:tab w:val="left" w:pos="511"/>
                <w:tab w:val="left" w:pos="8641"/>
              </w:tabs>
              <w:overflowPunct w:val="0"/>
              <w:autoSpaceDE w:val="0"/>
              <w:jc w:val="center"/>
              <w:textAlignment w:val="baseline"/>
              <w:rPr>
                <w:lang w:eastAsia="ar-SA"/>
              </w:rPr>
            </w:pPr>
          </w:p>
        </w:tc>
        <w:tc>
          <w:tcPr>
            <w:tcW w:w="1200" w:type="pct"/>
            <w:tcBorders>
              <w:top w:val="nil"/>
              <w:left w:val="nil"/>
              <w:bottom w:val="nil"/>
              <w:right w:val="nil"/>
            </w:tcBorders>
            <w:shd w:val="clear" w:color="auto" w:fill="2F5496"/>
            <w:vAlign w:val="center"/>
          </w:tcPr>
          <w:p w:rsidR="00E317C8" w:rsidRPr="004C6F95" w:rsidRDefault="00E317C8" w:rsidP="004D6200">
            <w:pPr>
              <w:widowControl w:val="0"/>
              <w:tabs>
                <w:tab w:val="left" w:pos="511"/>
                <w:tab w:val="left" w:pos="8641"/>
              </w:tabs>
              <w:overflowPunct w:val="0"/>
              <w:autoSpaceDE w:val="0"/>
              <w:jc w:val="center"/>
              <w:textAlignment w:val="baseline"/>
              <w:rPr>
                <w:lang w:eastAsia="ar-SA"/>
              </w:rPr>
            </w:pPr>
          </w:p>
        </w:tc>
        <w:tc>
          <w:tcPr>
            <w:tcW w:w="2226" w:type="pct"/>
            <w:gridSpan w:val="2"/>
            <w:tcBorders>
              <w:top w:val="nil"/>
              <w:left w:val="nil"/>
              <w:bottom w:val="nil"/>
              <w:right w:val="single" w:sz="4" w:space="0" w:color="auto"/>
            </w:tcBorders>
            <w:shd w:val="clear" w:color="auto" w:fill="1F3864"/>
            <w:vAlign w:val="center"/>
          </w:tcPr>
          <w:p w:rsidR="00E317C8" w:rsidRPr="004C6F95" w:rsidRDefault="00E317C8" w:rsidP="004D6200">
            <w:pPr>
              <w:widowControl w:val="0"/>
              <w:tabs>
                <w:tab w:val="left" w:pos="511"/>
                <w:tab w:val="left" w:pos="8641"/>
              </w:tabs>
              <w:overflowPunct w:val="0"/>
              <w:autoSpaceDE w:val="0"/>
              <w:jc w:val="center"/>
              <w:textAlignment w:val="baseline"/>
              <w:rPr>
                <w:lang w:eastAsia="ar-SA"/>
              </w:rPr>
            </w:pPr>
          </w:p>
        </w:tc>
      </w:tr>
      <w:tr w:rsidR="00E317C8" w:rsidRPr="004C6F95" w:rsidTr="00E317C8">
        <w:trPr>
          <w:trHeight w:val="227"/>
          <w:jc w:val="center"/>
        </w:trPr>
        <w:tc>
          <w:tcPr>
            <w:tcW w:w="645" w:type="pct"/>
            <w:tcBorders>
              <w:right w:val="single" w:sz="4" w:space="0" w:color="auto"/>
            </w:tcBorders>
            <w:vAlign w:val="center"/>
          </w:tcPr>
          <w:p w:rsidR="00E317C8" w:rsidRPr="004C6F95" w:rsidRDefault="00E317C8" w:rsidP="004D6200">
            <w:pPr>
              <w:widowControl w:val="0"/>
              <w:tabs>
                <w:tab w:val="left" w:pos="511"/>
                <w:tab w:val="left" w:pos="8641"/>
              </w:tabs>
              <w:overflowPunct w:val="0"/>
              <w:autoSpaceDE w:val="0"/>
              <w:jc w:val="right"/>
              <w:textAlignment w:val="baseline"/>
              <w:rPr>
                <w:lang w:eastAsia="ar-SA"/>
              </w:rPr>
            </w:pPr>
            <w:r w:rsidRPr="004C6F95">
              <w:rPr>
                <w:lang w:eastAsia="ar-SA"/>
              </w:rPr>
              <w:t>10</w:t>
            </w:r>
            <w:r w:rsidRPr="004C6F95">
              <w:rPr>
                <w:vertAlign w:val="superscript"/>
                <w:lang w:eastAsia="ar-SA"/>
              </w:rPr>
              <w:t>-2</w:t>
            </w:r>
            <w:r w:rsidRPr="004C6F95">
              <w:rPr>
                <w:lang w:eastAsia="ar-SA"/>
              </w:rPr>
              <w:t>-10</w:t>
            </w:r>
            <w:r w:rsidRPr="004C6F95">
              <w:rPr>
                <w:vertAlign w:val="superscript"/>
                <w:lang w:eastAsia="ar-SA"/>
              </w:rPr>
              <w:t>-3</w:t>
            </w:r>
          </w:p>
        </w:tc>
        <w:tc>
          <w:tcPr>
            <w:tcW w:w="929" w:type="pct"/>
            <w:vMerge w:val="restart"/>
            <w:tcBorders>
              <w:top w:val="nil"/>
              <w:left w:val="single" w:sz="4" w:space="0" w:color="auto"/>
              <w:bottom w:val="nil"/>
              <w:right w:val="nil"/>
            </w:tcBorders>
            <w:shd w:val="clear" w:color="auto" w:fill="8EAADB"/>
            <w:vAlign w:val="center"/>
          </w:tcPr>
          <w:p w:rsidR="00E317C8" w:rsidRPr="004C6F95" w:rsidRDefault="00E317C8" w:rsidP="004D6200">
            <w:pPr>
              <w:widowControl w:val="0"/>
              <w:tabs>
                <w:tab w:val="left" w:pos="511"/>
                <w:tab w:val="left" w:pos="8641"/>
              </w:tabs>
              <w:overflowPunct w:val="0"/>
              <w:autoSpaceDE w:val="0"/>
              <w:jc w:val="center"/>
              <w:textAlignment w:val="baseline"/>
              <w:rPr>
                <w:lang w:eastAsia="ar-SA"/>
              </w:rPr>
            </w:pPr>
          </w:p>
        </w:tc>
        <w:tc>
          <w:tcPr>
            <w:tcW w:w="2460" w:type="pct"/>
            <w:gridSpan w:val="2"/>
            <w:tcBorders>
              <w:top w:val="nil"/>
              <w:left w:val="nil"/>
              <w:bottom w:val="nil"/>
              <w:right w:val="nil"/>
            </w:tcBorders>
            <w:shd w:val="clear" w:color="auto" w:fill="2F5496"/>
            <w:vAlign w:val="center"/>
          </w:tcPr>
          <w:p w:rsidR="00E317C8" w:rsidRPr="004C6F95" w:rsidRDefault="00E317C8" w:rsidP="004D6200">
            <w:pPr>
              <w:widowControl w:val="0"/>
              <w:tabs>
                <w:tab w:val="left" w:pos="511"/>
                <w:tab w:val="left" w:pos="8641"/>
              </w:tabs>
              <w:overflowPunct w:val="0"/>
              <w:autoSpaceDE w:val="0"/>
              <w:jc w:val="center"/>
              <w:textAlignment w:val="baseline"/>
              <w:rPr>
                <w:color w:val="FFFFFF"/>
                <w:lang w:eastAsia="ar-SA"/>
              </w:rPr>
            </w:pPr>
            <w:r>
              <w:rPr>
                <w:color w:val="FFFFFF"/>
                <w:lang w:eastAsia="ar-SA"/>
              </w:rPr>
              <w:t>з</w:t>
            </w:r>
            <w:r w:rsidRPr="004C6F95">
              <w:rPr>
                <w:color w:val="FFFFFF"/>
                <w:lang w:eastAsia="ar-SA"/>
              </w:rPr>
              <w:t>она повышенного риска</w:t>
            </w:r>
          </w:p>
        </w:tc>
        <w:tc>
          <w:tcPr>
            <w:tcW w:w="966" w:type="pct"/>
            <w:tcBorders>
              <w:top w:val="nil"/>
              <w:left w:val="nil"/>
              <w:bottom w:val="nil"/>
              <w:right w:val="single" w:sz="4" w:space="0" w:color="auto"/>
            </w:tcBorders>
            <w:shd w:val="clear" w:color="auto" w:fill="1F3864"/>
          </w:tcPr>
          <w:p w:rsidR="00E317C8" w:rsidRPr="004C6F95" w:rsidRDefault="00E317C8" w:rsidP="004D6200">
            <w:pPr>
              <w:widowControl w:val="0"/>
              <w:tabs>
                <w:tab w:val="left" w:pos="511"/>
                <w:tab w:val="left" w:pos="8641"/>
              </w:tabs>
              <w:overflowPunct w:val="0"/>
              <w:autoSpaceDE w:val="0"/>
              <w:jc w:val="both"/>
              <w:textAlignment w:val="baseline"/>
              <w:rPr>
                <w:lang w:eastAsia="ar-SA"/>
              </w:rPr>
            </w:pPr>
          </w:p>
        </w:tc>
      </w:tr>
      <w:tr w:rsidR="00E317C8" w:rsidRPr="004C6F95" w:rsidTr="00E317C8">
        <w:trPr>
          <w:trHeight w:val="227"/>
          <w:jc w:val="center"/>
        </w:trPr>
        <w:tc>
          <w:tcPr>
            <w:tcW w:w="645" w:type="pct"/>
            <w:tcBorders>
              <w:right w:val="single" w:sz="4" w:space="0" w:color="auto"/>
            </w:tcBorders>
            <w:vAlign w:val="center"/>
          </w:tcPr>
          <w:p w:rsidR="00E317C8" w:rsidRPr="004C6F95" w:rsidRDefault="00E317C8" w:rsidP="004D6200">
            <w:pPr>
              <w:widowControl w:val="0"/>
              <w:tabs>
                <w:tab w:val="left" w:pos="511"/>
                <w:tab w:val="left" w:pos="8641"/>
              </w:tabs>
              <w:overflowPunct w:val="0"/>
              <w:autoSpaceDE w:val="0"/>
              <w:jc w:val="right"/>
              <w:textAlignment w:val="baseline"/>
              <w:rPr>
                <w:lang w:eastAsia="ar-SA"/>
              </w:rPr>
            </w:pPr>
            <w:r w:rsidRPr="004C6F95">
              <w:rPr>
                <w:lang w:eastAsia="ar-SA"/>
              </w:rPr>
              <w:t>10</w:t>
            </w:r>
            <w:r w:rsidRPr="004C6F95">
              <w:rPr>
                <w:vertAlign w:val="superscript"/>
                <w:lang w:eastAsia="ar-SA"/>
              </w:rPr>
              <w:t>-3</w:t>
            </w:r>
            <w:r w:rsidRPr="004C6F95">
              <w:rPr>
                <w:lang w:eastAsia="ar-SA"/>
              </w:rPr>
              <w:t>-10</w:t>
            </w:r>
            <w:r w:rsidRPr="004C6F95">
              <w:rPr>
                <w:vertAlign w:val="superscript"/>
                <w:lang w:eastAsia="ar-SA"/>
              </w:rPr>
              <w:t>-4</w:t>
            </w:r>
          </w:p>
        </w:tc>
        <w:tc>
          <w:tcPr>
            <w:tcW w:w="929" w:type="pct"/>
            <w:vMerge/>
            <w:tcBorders>
              <w:top w:val="nil"/>
              <w:left w:val="single" w:sz="4" w:space="0" w:color="auto"/>
              <w:bottom w:val="nil"/>
              <w:right w:val="nil"/>
            </w:tcBorders>
            <w:shd w:val="clear" w:color="auto" w:fill="8EAADB"/>
            <w:vAlign w:val="center"/>
          </w:tcPr>
          <w:p w:rsidR="00E317C8" w:rsidRPr="004C6F95" w:rsidRDefault="00E317C8" w:rsidP="004D6200">
            <w:pPr>
              <w:widowControl w:val="0"/>
              <w:tabs>
                <w:tab w:val="left" w:pos="511"/>
                <w:tab w:val="left" w:pos="8641"/>
              </w:tabs>
              <w:overflowPunct w:val="0"/>
              <w:autoSpaceDE w:val="0"/>
              <w:jc w:val="center"/>
              <w:textAlignment w:val="baseline"/>
              <w:rPr>
                <w:lang w:eastAsia="ar-SA"/>
              </w:rPr>
            </w:pPr>
          </w:p>
        </w:tc>
        <w:tc>
          <w:tcPr>
            <w:tcW w:w="1200" w:type="pct"/>
            <w:tcBorders>
              <w:top w:val="nil"/>
              <w:left w:val="nil"/>
              <w:bottom w:val="nil"/>
              <w:right w:val="nil"/>
            </w:tcBorders>
            <w:shd w:val="clear" w:color="auto" w:fill="8EAADB"/>
            <w:vAlign w:val="center"/>
          </w:tcPr>
          <w:p w:rsidR="00E317C8" w:rsidRPr="004C6F95" w:rsidRDefault="00E317C8" w:rsidP="004D6200">
            <w:pPr>
              <w:widowControl w:val="0"/>
              <w:tabs>
                <w:tab w:val="left" w:pos="511"/>
                <w:tab w:val="left" w:pos="8641"/>
              </w:tabs>
              <w:overflowPunct w:val="0"/>
              <w:autoSpaceDE w:val="0"/>
              <w:jc w:val="center"/>
              <w:textAlignment w:val="baseline"/>
              <w:rPr>
                <w:lang w:eastAsia="ar-SA"/>
              </w:rPr>
            </w:pPr>
          </w:p>
        </w:tc>
        <w:tc>
          <w:tcPr>
            <w:tcW w:w="1260" w:type="pct"/>
            <w:tcBorders>
              <w:top w:val="nil"/>
              <w:left w:val="nil"/>
              <w:bottom w:val="nil"/>
              <w:right w:val="nil"/>
            </w:tcBorders>
            <w:shd w:val="clear" w:color="auto" w:fill="2F5496"/>
            <w:vAlign w:val="center"/>
          </w:tcPr>
          <w:p w:rsidR="00E317C8" w:rsidRPr="004C6F95" w:rsidRDefault="00E317C8" w:rsidP="004D6200">
            <w:pPr>
              <w:widowControl w:val="0"/>
              <w:tabs>
                <w:tab w:val="left" w:pos="511"/>
                <w:tab w:val="left" w:pos="8641"/>
              </w:tabs>
              <w:overflowPunct w:val="0"/>
              <w:autoSpaceDE w:val="0"/>
              <w:jc w:val="center"/>
              <w:textAlignment w:val="baseline"/>
              <w:rPr>
                <w:lang w:eastAsia="ar-SA"/>
              </w:rPr>
            </w:pPr>
          </w:p>
        </w:tc>
        <w:tc>
          <w:tcPr>
            <w:tcW w:w="966" w:type="pct"/>
            <w:vMerge w:val="restart"/>
            <w:tcBorders>
              <w:top w:val="nil"/>
              <w:left w:val="nil"/>
              <w:bottom w:val="nil"/>
              <w:right w:val="single" w:sz="4" w:space="0" w:color="auto"/>
            </w:tcBorders>
            <w:shd w:val="clear" w:color="auto" w:fill="2F5496"/>
          </w:tcPr>
          <w:p w:rsidR="00E317C8" w:rsidRPr="004C6F95" w:rsidRDefault="00E317C8" w:rsidP="004D6200">
            <w:pPr>
              <w:widowControl w:val="0"/>
              <w:tabs>
                <w:tab w:val="left" w:pos="511"/>
                <w:tab w:val="left" w:pos="8641"/>
              </w:tabs>
              <w:overflowPunct w:val="0"/>
              <w:autoSpaceDE w:val="0"/>
              <w:jc w:val="both"/>
              <w:textAlignment w:val="baseline"/>
              <w:rPr>
                <w:lang w:eastAsia="ar-SA"/>
              </w:rPr>
            </w:pPr>
          </w:p>
        </w:tc>
      </w:tr>
      <w:tr w:rsidR="00E317C8" w:rsidRPr="004C6F95" w:rsidTr="00E317C8">
        <w:trPr>
          <w:trHeight w:val="227"/>
          <w:jc w:val="center"/>
        </w:trPr>
        <w:tc>
          <w:tcPr>
            <w:tcW w:w="645" w:type="pct"/>
            <w:tcBorders>
              <w:right w:val="single" w:sz="4" w:space="0" w:color="auto"/>
            </w:tcBorders>
            <w:vAlign w:val="center"/>
          </w:tcPr>
          <w:p w:rsidR="00E317C8" w:rsidRPr="004C6F95" w:rsidRDefault="00E317C8" w:rsidP="004D6200">
            <w:pPr>
              <w:widowControl w:val="0"/>
              <w:tabs>
                <w:tab w:val="left" w:pos="511"/>
                <w:tab w:val="left" w:pos="8641"/>
              </w:tabs>
              <w:overflowPunct w:val="0"/>
              <w:autoSpaceDE w:val="0"/>
              <w:jc w:val="right"/>
              <w:textAlignment w:val="baseline"/>
              <w:rPr>
                <w:lang w:eastAsia="ar-SA"/>
              </w:rPr>
            </w:pPr>
            <w:r w:rsidRPr="004C6F95">
              <w:rPr>
                <w:lang w:eastAsia="ar-SA"/>
              </w:rPr>
              <w:t>10</w:t>
            </w:r>
            <w:r w:rsidRPr="004C6F95">
              <w:rPr>
                <w:vertAlign w:val="superscript"/>
                <w:lang w:eastAsia="ar-SA"/>
              </w:rPr>
              <w:t>-4</w:t>
            </w:r>
            <w:r w:rsidRPr="004C6F95">
              <w:rPr>
                <w:lang w:eastAsia="ar-SA"/>
              </w:rPr>
              <w:t>-10</w:t>
            </w:r>
            <w:r w:rsidRPr="004C6F95">
              <w:rPr>
                <w:vertAlign w:val="superscript"/>
                <w:lang w:eastAsia="ar-SA"/>
              </w:rPr>
              <w:t>-5</w:t>
            </w:r>
          </w:p>
        </w:tc>
        <w:tc>
          <w:tcPr>
            <w:tcW w:w="929" w:type="pct"/>
            <w:vMerge w:val="restart"/>
            <w:tcBorders>
              <w:top w:val="nil"/>
              <w:left w:val="single" w:sz="4" w:space="0" w:color="auto"/>
              <w:bottom w:val="nil"/>
              <w:right w:val="nil"/>
            </w:tcBorders>
            <w:shd w:val="clear" w:color="auto" w:fill="D9E2F3"/>
            <w:vAlign w:val="center"/>
          </w:tcPr>
          <w:p w:rsidR="00E317C8" w:rsidRPr="004C6F95" w:rsidRDefault="00E317C8" w:rsidP="004D6200">
            <w:pPr>
              <w:widowControl w:val="0"/>
              <w:tabs>
                <w:tab w:val="left" w:pos="511"/>
                <w:tab w:val="left" w:pos="8641"/>
              </w:tabs>
              <w:overflowPunct w:val="0"/>
              <w:autoSpaceDE w:val="0"/>
              <w:jc w:val="center"/>
              <w:textAlignment w:val="baseline"/>
              <w:rPr>
                <w:lang w:eastAsia="ar-SA"/>
              </w:rPr>
            </w:pPr>
          </w:p>
        </w:tc>
        <w:tc>
          <w:tcPr>
            <w:tcW w:w="2460" w:type="pct"/>
            <w:gridSpan w:val="2"/>
            <w:tcBorders>
              <w:top w:val="nil"/>
              <w:left w:val="nil"/>
              <w:bottom w:val="nil"/>
              <w:right w:val="nil"/>
            </w:tcBorders>
            <w:shd w:val="clear" w:color="auto" w:fill="8EAADB"/>
            <w:vAlign w:val="center"/>
          </w:tcPr>
          <w:p w:rsidR="00E317C8" w:rsidRPr="004C6F95" w:rsidRDefault="00E317C8" w:rsidP="004D6200">
            <w:pPr>
              <w:widowControl w:val="0"/>
              <w:tabs>
                <w:tab w:val="left" w:pos="511"/>
                <w:tab w:val="left" w:pos="8641"/>
              </w:tabs>
              <w:overflowPunct w:val="0"/>
              <w:autoSpaceDE w:val="0"/>
              <w:jc w:val="center"/>
              <w:textAlignment w:val="baseline"/>
              <w:rPr>
                <w:lang w:eastAsia="ar-SA"/>
              </w:rPr>
            </w:pPr>
            <w:r>
              <w:rPr>
                <w:lang w:eastAsia="ar-SA"/>
              </w:rPr>
              <w:t>з</w:t>
            </w:r>
            <w:r w:rsidRPr="004C6F95">
              <w:rPr>
                <w:lang w:eastAsia="ar-SA"/>
              </w:rPr>
              <w:t>она условно-приемлемого риска</w:t>
            </w:r>
          </w:p>
        </w:tc>
        <w:tc>
          <w:tcPr>
            <w:tcW w:w="966" w:type="pct"/>
            <w:vMerge/>
            <w:tcBorders>
              <w:top w:val="nil"/>
              <w:left w:val="nil"/>
              <w:bottom w:val="nil"/>
              <w:right w:val="single" w:sz="4" w:space="0" w:color="auto"/>
            </w:tcBorders>
            <w:shd w:val="clear" w:color="auto" w:fill="2F5496"/>
          </w:tcPr>
          <w:p w:rsidR="00E317C8" w:rsidRPr="004C6F95" w:rsidRDefault="00E317C8" w:rsidP="004D6200">
            <w:pPr>
              <w:widowControl w:val="0"/>
              <w:tabs>
                <w:tab w:val="left" w:pos="511"/>
                <w:tab w:val="left" w:pos="8641"/>
              </w:tabs>
              <w:overflowPunct w:val="0"/>
              <w:autoSpaceDE w:val="0"/>
              <w:jc w:val="both"/>
              <w:textAlignment w:val="baseline"/>
              <w:rPr>
                <w:lang w:eastAsia="ar-SA"/>
              </w:rPr>
            </w:pPr>
          </w:p>
        </w:tc>
      </w:tr>
      <w:tr w:rsidR="00E317C8" w:rsidRPr="004C6F95" w:rsidTr="00E317C8">
        <w:trPr>
          <w:trHeight w:val="227"/>
          <w:jc w:val="center"/>
        </w:trPr>
        <w:tc>
          <w:tcPr>
            <w:tcW w:w="645" w:type="pct"/>
            <w:tcBorders>
              <w:right w:val="single" w:sz="4" w:space="0" w:color="auto"/>
            </w:tcBorders>
            <w:vAlign w:val="center"/>
          </w:tcPr>
          <w:p w:rsidR="00E317C8" w:rsidRPr="004C6F95" w:rsidRDefault="00E317C8" w:rsidP="004D6200">
            <w:pPr>
              <w:widowControl w:val="0"/>
              <w:tabs>
                <w:tab w:val="left" w:pos="511"/>
                <w:tab w:val="left" w:pos="8641"/>
              </w:tabs>
              <w:overflowPunct w:val="0"/>
              <w:autoSpaceDE w:val="0"/>
              <w:jc w:val="right"/>
              <w:textAlignment w:val="baseline"/>
              <w:rPr>
                <w:lang w:eastAsia="ar-SA"/>
              </w:rPr>
            </w:pPr>
            <w:r w:rsidRPr="004C6F95">
              <w:rPr>
                <w:lang w:eastAsia="ar-SA"/>
              </w:rPr>
              <w:t>10</w:t>
            </w:r>
            <w:r w:rsidRPr="004C6F95">
              <w:rPr>
                <w:vertAlign w:val="superscript"/>
                <w:lang w:eastAsia="ar-SA"/>
              </w:rPr>
              <w:t>-5</w:t>
            </w:r>
            <w:r w:rsidRPr="004C6F95">
              <w:rPr>
                <w:lang w:eastAsia="ar-SA"/>
              </w:rPr>
              <w:t>-10</w:t>
            </w:r>
            <w:r w:rsidRPr="004C6F95">
              <w:rPr>
                <w:vertAlign w:val="superscript"/>
                <w:lang w:eastAsia="ar-SA"/>
              </w:rPr>
              <w:t>-6</w:t>
            </w:r>
          </w:p>
        </w:tc>
        <w:tc>
          <w:tcPr>
            <w:tcW w:w="929" w:type="pct"/>
            <w:vMerge/>
            <w:tcBorders>
              <w:top w:val="nil"/>
              <w:left w:val="single" w:sz="4" w:space="0" w:color="auto"/>
              <w:bottom w:val="single" w:sz="4" w:space="0" w:color="auto"/>
              <w:right w:val="nil"/>
            </w:tcBorders>
            <w:shd w:val="clear" w:color="auto" w:fill="D9E2F3"/>
            <w:vAlign w:val="center"/>
          </w:tcPr>
          <w:p w:rsidR="00E317C8" w:rsidRPr="004C6F95" w:rsidRDefault="00E317C8" w:rsidP="004D6200">
            <w:pPr>
              <w:widowControl w:val="0"/>
              <w:tabs>
                <w:tab w:val="left" w:pos="511"/>
                <w:tab w:val="left" w:pos="8641"/>
              </w:tabs>
              <w:overflowPunct w:val="0"/>
              <w:autoSpaceDE w:val="0"/>
              <w:jc w:val="center"/>
              <w:textAlignment w:val="baseline"/>
              <w:rPr>
                <w:lang w:eastAsia="ar-SA"/>
              </w:rPr>
            </w:pPr>
          </w:p>
        </w:tc>
        <w:tc>
          <w:tcPr>
            <w:tcW w:w="1200" w:type="pct"/>
            <w:tcBorders>
              <w:top w:val="nil"/>
              <w:left w:val="nil"/>
              <w:bottom w:val="nil"/>
              <w:right w:val="nil"/>
            </w:tcBorders>
            <w:shd w:val="clear" w:color="auto" w:fill="D9E2F3"/>
            <w:vAlign w:val="center"/>
          </w:tcPr>
          <w:p w:rsidR="00E317C8" w:rsidRPr="004C6F95" w:rsidRDefault="00E317C8" w:rsidP="004D6200">
            <w:pPr>
              <w:widowControl w:val="0"/>
              <w:tabs>
                <w:tab w:val="left" w:pos="511"/>
                <w:tab w:val="left" w:pos="8641"/>
              </w:tabs>
              <w:overflowPunct w:val="0"/>
              <w:autoSpaceDE w:val="0"/>
              <w:jc w:val="center"/>
              <w:textAlignment w:val="baseline"/>
              <w:rPr>
                <w:lang w:eastAsia="ar-SA"/>
              </w:rPr>
            </w:pPr>
          </w:p>
        </w:tc>
        <w:tc>
          <w:tcPr>
            <w:tcW w:w="1260" w:type="pct"/>
            <w:tcBorders>
              <w:top w:val="nil"/>
              <w:left w:val="nil"/>
              <w:bottom w:val="nil"/>
              <w:right w:val="nil"/>
            </w:tcBorders>
            <w:shd w:val="clear" w:color="auto" w:fill="8EAADB"/>
            <w:vAlign w:val="center"/>
          </w:tcPr>
          <w:p w:rsidR="00E317C8" w:rsidRPr="004C6F95" w:rsidRDefault="00E317C8" w:rsidP="004D6200">
            <w:pPr>
              <w:widowControl w:val="0"/>
              <w:tabs>
                <w:tab w:val="left" w:pos="511"/>
                <w:tab w:val="left" w:pos="8641"/>
              </w:tabs>
              <w:overflowPunct w:val="0"/>
              <w:autoSpaceDE w:val="0"/>
              <w:jc w:val="center"/>
              <w:textAlignment w:val="baseline"/>
              <w:rPr>
                <w:lang w:eastAsia="ar-SA"/>
              </w:rPr>
            </w:pPr>
          </w:p>
        </w:tc>
        <w:tc>
          <w:tcPr>
            <w:tcW w:w="966" w:type="pct"/>
            <w:vMerge w:val="restart"/>
            <w:tcBorders>
              <w:top w:val="nil"/>
              <w:left w:val="nil"/>
              <w:bottom w:val="single" w:sz="4" w:space="0" w:color="auto"/>
              <w:right w:val="single" w:sz="4" w:space="0" w:color="auto"/>
            </w:tcBorders>
            <w:shd w:val="clear" w:color="auto" w:fill="8EAADB"/>
          </w:tcPr>
          <w:p w:rsidR="00E317C8" w:rsidRPr="004C6F95" w:rsidRDefault="00E317C8" w:rsidP="004D6200">
            <w:pPr>
              <w:widowControl w:val="0"/>
              <w:tabs>
                <w:tab w:val="left" w:pos="511"/>
                <w:tab w:val="left" w:pos="8641"/>
              </w:tabs>
              <w:overflowPunct w:val="0"/>
              <w:autoSpaceDE w:val="0"/>
              <w:jc w:val="both"/>
              <w:textAlignment w:val="baseline"/>
              <w:rPr>
                <w:lang w:eastAsia="ar-SA"/>
              </w:rPr>
            </w:pPr>
          </w:p>
        </w:tc>
      </w:tr>
      <w:tr w:rsidR="00E317C8" w:rsidRPr="004C6F95" w:rsidTr="00E317C8">
        <w:trPr>
          <w:trHeight w:val="227"/>
          <w:jc w:val="center"/>
        </w:trPr>
        <w:tc>
          <w:tcPr>
            <w:tcW w:w="645" w:type="pct"/>
            <w:vAlign w:val="center"/>
          </w:tcPr>
          <w:p w:rsidR="00E317C8" w:rsidRPr="004C6F95" w:rsidRDefault="00E317C8" w:rsidP="004D6200">
            <w:pPr>
              <w:widowControl w:val="0"/>
              <w:tabs>
                <w:tab w:val="left" w:pos="511"/>
                <w:tab w:val="left" w:pos="8641"/>
              </w:tabs>
              <w:overflowPunct w:val="0"/>
              <w:autoSpaceDE w:val="0"/>
              <w:jc w:val="right"/>
              <w:textAlignment w:val="baseline"/>
              <w:rPr>
                <w:lang w:eastAsia="ar-SA"/>
              </w:rPr>
            </w:pPr>
            <w:r w:rsidRPr="004C6F95">
              <w:rPr>
                <w:lang w:eastAsia="ar-SA"/>
              </w:rPr>
              <w:t>менее 10</w:t>
            </w:r>
            <w:r w:rsidRPr="004C6F95">
              <w:rPr>
                <w:vertAlign w:val="superscript"/>
                <w:lang w:eastAsia="ar-SA"/>
              </w:rPr>
              <w:t>-6</w:t>
            </w:r>
          </w:p>
        </w:tc>
        <w:tc>
          <w:tcPr>
            <w:tcW w:w="929" w:type="pct"/>
            <w:vMerge/>
            <w:tcBorders>
              <w:top w:val="single" w:sz="4" w:space="0" w:color="auto"/>
              <w:right w:val="nil"/>
            </w:tcBorders>
            <w:shd w:val="clear" w:color="auto" w:fill="D9E2F3"/>
            <w:vAlign w:val="center"/>
          </w:tcPr>
          <w:p w:rsidR="00E317C8" w:rsidRPr="004C6F95" w:rsidRDefault="00E317C8" w:rsidP="004D6200">
            <w:pPr>
              <w:widowControl w:val="0"/>
              <w:tabs>
                <w:tab w:val="left" w:pos="511"/>
                <w:tab w:val="left" w:pos="8641"/>
              </w:tabs>
              <w:overflowPunct w:val="0"/>
              <w:autoSpaceDE w:val="0"/>
              <w:jc w:val="center"/>
              <w:textAlignment w:val="baseline"/>
              <w:rPr>
                <w:lang w:eastAsia="ar-SA"/>
              </w:rPr>
            </w:pPr>
          </w:p>
        </w:tc>
        <w:tc>
          <w:tcPr>
            <w:tcW w:w="2460" w:type="pct"/>
            <w:gridSpan w:val="2"/>
            <w:tcBorders>
              <w:top w:val="nil"/>
              <w:left w:val="nil"/>
              <w:bottom w:val="single" w:sz="4" w:space="0" w:color="auto"/>
              <w:right w:val="nil"/>
            </w:tcBorders>
            <w:shd w:val="clear" w:color="auto" w:fill="D9E2F3"/>
            <w:vAlign w:val="center"/>
          </w:tcPr>
          <w:p w:rsidR="00E317C8" w:rsidRPr="004C6F95" w:rsidRDefault="00E317C8" w:rsidP="004D6200">
            <w:pPr>
              <w:widowControl w:val="0"/>
              <w:tabs>
                <w:tab w:val="left" w:pos="511"/>
                <w:tab w:val="left" w:pos="8641"/>
              </w:tabs>
              <w:overflowPunct w:val="0"/>
              <w:autoSpaceDE w:val="0"/>
              <w:jc w:val="center"/>
              <w:textAlignment w:val="baseline"/>
              <w:rPr>
                <w:lang w:eastAsia="ar-SA"/>
              </w:rPr>
            </w:pPr>
            <w:r>
              <w:rPr>
                <w:lang w:eastAsia="ar-SA"/>
              </w:rPr>
              <w:t>з</w:t>
            </w:r>
            <w:r w:rsidRPr="004C6F95">
              <w:rPr>
                <w:lang w:eastAsia="ar-SA"/>
              </w:rPr>
              <w:t>она приемлемого риска</w:t>
            </w:r>
          </w:p>
        </w:tc>
        <w:tc>
          <w:tcPr>
            <w:tcW w:w="966" w:type="pct"/>
            <w:vMerge/>
            <w:tcBorders>
              <w:top w:val="single" w:sz="4" w:space="0" w:color="auto"/>
              <w:left w:val="nil"/>
            </w:tcBorders>
            <w:shd w:val="clear" w:color="auto" w:fill="8EAADB"/>
          </w:tcPr>
          <w:p w:rsidR="00E317C8" w:rsidRPr="004C6F95" w:rsidRDefault="00E317C8" w:rsidP="004D6200">
            <w:pPr>
              <w:widowControl w:val="0"/>
              <w:tabs>
                <w:tab w:val="left" w:pos="511"/>
                <w:tab w:val="left" w:pos="8641"/>
              </w:tabs>
              <w:overflowPunct w:val="0"/>
              <w:autoSpaceDE w:val="0"/>
              <w:jc w:val="both"/>
              <w:textAlignment w:val="baseline"/>
              <w:rPr>
                <w:lang w:eastAsia="ar-SA"/>
              </w:rPr>
            </w:pPr>
          </w:p>
        </w:tc>
      </w:tr>
    </w:tbl>
    <w:p w:rsidR="00E317C8" w:rsidRPr="00BE1DE2" w:rsidRDefault="00E317C8" w:rsidP="00E317C8">
      <w:pPr>
        <w:spacing w:before="240" w:after="0" w:line="240" w:lineRule="auto"/>
        <w:ind w:firstLine="709"/>
        <w:contextualSpacing/>
        <w:jc w:val="both"/>
        <w:rPr>
          <w:color w:val="000000" w:themeColor="text1"/>
          <w:sz w:val="28"/>
          <w:szCs w:val="28"/>
        </w:rPr>
      </w:pPr>
      <w:r w:rsidRPr="00BE1DE2">
        <w:rPr>
          <w:color w:val="000000" w:themeColor="text1"/>
          <w:sz w:val="28"/>
          <w:szCs w:val="28"/>
        </w:rPr>
        <w:lastRenderedPageBreak/>
        <w:t>Процесс оценки риска чрезвычайной ситуации подразделяется на 5 последовательных этапов:</w:t>
      </w:r>
    </w:p>
    <w:p w:rsidR="00E317C8" w:rsidRPr="00B9779E" w:rsidRDefault="00E317C8" w:rsidP="00E317C8">
      <w:pPr>
        <w:pStyle w:val="af3"/>
        <w:numPr>
          <w:ilvl w:val="0"/>
          <w:numId w:val="66"/>
        </w:numPr>
        <w:tabs>
          <w:tab w:val="left" w:pos="993"/>
        </w:tabs>
        <w:spacing w:after="0" w:line="240" w:lineRule="auto"/>
        <w:ind w:left="0" w:firstLine="709"/>
        <w:jc w:val="both"/>
        <w:rPr>
          <w:color w:val="000000" w:themeColor="text1"/>
          <w:sz w:val="28"/>
          <w:szCs w:val="28"/>
        </w:rPr>
      </w:pPr>
      <w:r w:rsidRPr="00B9779E">
        <w:rPr>
          <w:color w:val="000000" w:themeColor="text1"/>
          <w:sz w:val="28"/>
          <w:szCs w:val="28"/>
        </w:rPr>
        <w:t>идентификация опасности;</w:t>
      </w:r>
    </w:p>
    <w:p w:rsidR="00E317C8" w:rsidRPr="00B9779E" w:rsidRDefault="00E317C8" w:rsidP="00E317C8">
      <w:pPr>
        <w:pStyle w:val="af3"/>
        <w:numPr>
          <w:ilvl w:val="0"/>
          <w:numId w:val="66"/>
        </w:numPr>
        <w:tabs>
          <w:tab w:val="left" w:pos="993"/>
        </w:tabs>
        <w:spacing w:after="0" w:line="240" w:lineRule="auto"/>
        <w:ind w:left="0" w:firstLine="709"/>
        <w:jc w:val="both"/>
        <w:rPr>
          <w:color w:val="000000" w:themeColor="text1"/>
          <w:sz w:val="28"/>
          <w:szCs w:val="28"/>
        </w:rPr>
      </w:pPr>
      <w:r w:rsidRPr="00B9779E">
        <w:rPr>
          <w:color w:val="000000" w:themeColor="text1"/>
          <w:sz w:val="28"/>
          <w:szCs w:val="28"/>
        </w:rPr>
        <w:t xml:space="preserve">построение полей поражающих факторов; </w:t>
      </w:r>
    </w:p>
    <w:p w:rsidR="00E317C8" w:rsidRPr="00B9779E" w:rsidRDefault="00E317C8" w:rsidP="00E317C8">
      <w:pPr>
        <w:pStyle w:val="af3"/>
        <w:numPr>
          <w:ilvl w:val="0"/>
          <w:numId w:val="66"/>
        </w:numPr>
        <w:tabs>
          <w:tab w:val="left" w:pos="993"/>
        </w:tabs>
        <w:spacing w:after="0" w:line="240" w:lineRule="auto"/>
        <w:ind w:left="0" w:firstLine="709"/>
        <w:jc w:val="both"/>
        <w:rPr>
          <w:color w:val="000000" w:themeColor="text1"/>
          <w:sz w:val="28"/>
          <w:szCs w:val="28"/>
        </w:rPr>
      </w:pPr>
      <w:r w:rsidRPr="00B9779E">
        <w:rPr>
          <w:color w:val="000000" w:themeColor="text1"/>
          <w:sz w:val="28"/>
          <w:szCs w:val="28"/>
        </w:rPr>
        <w:t>выбор критериев поражения;</w:t>
      </w:r>
    </w:p>
    <w:p w:rsidR="00E317C8" w:rsidRPr="00B9779E" w:rsidRDefault="00E317C8" w:rsidP="00E317C8">
      <w:pPr>
        <w:pStyle w:val="af3"/>
        <w:numPr>
          <w:ilvl w:val="0"/>
          <w:numId w:val="66"/>
        </w:numPr>
        <w:tabs>
          <w:tab w:val="left" w:pos="993"/>
        </w:tabs>
        <w:spacing w:after="0" w:line="240" w:lineRule="auto"/>
        <w:ind w:left="0" w:firstLine="709"/>
        <w:jc w:val="both"/>
        <w:rPr>
          <w:color w:val="000000" w:themeColor="text1"/>
          <w:sz w:val="28"/>
          <w:szCs w:val="28"/>
        </w:rPr>
      </w:pPr>
      <w:r w:rsidRPr="00B9779E">
        <w:rPr>
          <w:color w:val="000000" w:themeColor="text1"/>
          <w:sz w:val="28"/>
          <w:szCs w:val="28"/>
        </w:rPr>
        <w:t xml:space="preserve">оценка последствий воздействия поражающих факторов; </w:t>
      </w:r>
    </w:p>
    <w:p w:rsidR="00E317C8" w:rsidRPr="00B9779E" w:rsidRDefault="00E317C8" w:rsidP="00E317C8">
      <w:pPr>
        <w:pStyle w:val="af3"/>
        <w:numPr>
          <w:ilvl w:val="0"/>
          <w:numId w:val="66"/>
        </w:numPr>
        <w:tabs>
          <w:tab w:val="left" w:pos="993"/>
        </w:tabs>
        <w:spacing w:after="0" w:line="240" w:lineRule="auto"/>
        <w:ind w:left="0" w:firstLine="709"/>
        <w:jc w:val="both"/>
        <w:rPr>
          <w:color w:val="000000" w:themeColor="text1"/>
          <w:sz w:val="28"/>
          <w:szCs w:val="28"/>
        </w:rPr>
      </w:pPr>
      <w:r w:rsidRPr="00B9779E">
        <w:rPr>
          <w:color w:val="000000" w:themeColor="text1"/>
          <w:sz w:val="28"/>
          <w:szCs w:val="28"/>
        </w:rPr>
        <w:t>расчёт показателей риска.</w:t>
      </w:r>
    </w:p>
    <w:p w:rsidR="00E317C8" w:rsidRPr="00BE1DE2" w:rsidRDefault="00E317C8" w:rsidP="00E317C8">
      <w:pPr>
        <w:spacing w:after="0" w:line="240" w:lineRule="auto"/>
        <w:ind w:firstLine="709"/>
        <w:contextualSpacing/>
        <w:jc w:val="both"/>
        <w:rPr>
          <w:color w:val="000000" w:themeColor="text1"/>
          <w:sz w:val="28"/>
          <w:szCs w:val="28"/>
        </w:rPr>
      </w:pPr>
      <w:r w:rsidRPr="00BE1DE2">
        <w:rPr>
          <w:color w:val="000000" w:themeColor="text1"/>
          <w:sz w:val="28"/>
          <w:szCs w:val="28"/>
        </w:rPr>
        <w:t>К числу основных расчётных показателей риска техногенного характера относятся:</w:t>
      </w:r>
    </w:p>
    <w:p w:rsidR="00E317C8" w:rsidRPr="00B9779E" w:rsidRDefault="00E317C8" w:rsidP="00E317C8">
      <w:pPr>
        <w:pStyle w:val="af3"/>
        <w:numPr>
          <w:ilvl w:val="0"/>
          <w:numId w:val="67"/>
        </w:numPr>
        <w:tabs>
          <w:tab w:val="left" w:pos="993"/>
        </w:tabs>
        <w:spacing w:after="0" w:line="240" w:lineRule="auto"/>
        <w:ind w:left="0" w:firstLine="709"/>
        <w:jc w:val="both"/>
        <w:rPr>
          <w:color w:val="000000" w:themeColor="text1"/>
          <w:sz w:val="28"/>
          <w:szCs w:val="28"/>
        </w:rPr>
      </w:pPr>
      <w:r w:rsidRPr="00B9779E">
        <w:rPr>
          <w:color w:val="000000" w:themeColor="text1"/>
          <w:sz w:val="28"/>
          <w:szCs w:val="28"/>
        </w:rPr>
        <w:t>индивидуальный риск;</w:t>
      </w:r>
    </w:p>
    <w:p w:rsidR="00E317C8" w:rsidRPr="00B9779E" w:rsidRDefault="00E317C8" w:rsidP="00E317C8">
      <w:pPr>
        <w:pStyle w:val="af3"/>
        <w:numPr>
          <w:ilvl w:val="0"/>
          <w:numId w:val="67"/>
        </w:numPr>
        <w:tabs>
          <w:tab w:val="left" w:pos="993"/>
        </w:tabs>
        <w:spacing w:after="0" w:line="240" w:lineRule="auto"/>
        <w:ind w:left="0" w:firstLine="709"/>
        <w:jc w:val="both"/>
        <w:rPr>
          <w:color w:val="000000" w:themeColor="text1"/>
          <w:sz w:val="28"/>
          <w:szCs w:val="28"/>
        </w:rPr>
      </w:pPr>
      <w:r w:rsidRPr="00B9779E">
        <w:rPr>
          <w:color w:val="000000" w:themeColor="text1"/>
          <w:sz w:val="28"/>
          <w:szCs w:val="28"/>
        </w:rPr>
        <w:t>коллективный риск;</w:t>
      </w:r>
    </w:p>
    <w:p w:rsidR="00E317C8" w:rsidRPr="00B9779E" w:rsidRDefault="00E317C8" w:rsidP="00E317C8">
      <w:pPr>
        <w:pStyle w:val="af3"/>
        <w:numPr>
          <w:ilvl w:val="0"/>
          <w:numId w:val="67"/>
        </w:numPr>
        <w:tabs>
          <w:tab w:val="left" w:pos="993"/>
        </w:tabs>
        <w:spacing w:after="0" w:line="240" w:lineRule="auto"/>
        <w:ind w:left="0" w:firstLine="709"/>
        <w:jc w:val="both"/>
        <w:rPr>
          <w:color w:val="000000" w:themeColor="text1"/>
          <w:sz w:val="28"/>
          <w:szCs w:val="28"/>
        </w:rPr>
      </w:pPr>
      <w:r w:rsidRPr="00B9779E">
        <w:rPr>
          <w:color w:val="000000" w:themeColor="text1"/>
          <w:sz w:val="28"/>
          <w:szCs w:val="28"/>
        </w:rPr>
        <w:t>социальный риск;</w:t>
      </w:r>
    </w:p>
    <w:p w:rsidR="00E317C8" w:rsidRPr="00B9779E" w:rsidRDefault="00E317C8" w:rsidP="00E317C8">
      <w:pPr>
        <w:pStyle w:val="af3"/>
        <w:numPr>
          <w:ilvl w:val="0"/>
          <w:numId w:val="67"/>
        </w:numPr>
        <w:tabs>
          <w:tab w:val="left" w:pos="993"/>
        </w:tabs>
        <w:spacing w:after="0" w:line="240" w:lineRule="auto"/>
        <w:ind w:left="0" w:firstLine="709"/>
        <w:jc w:val="both"/>
        <w:rPr>
          <w:color w:val="000000" w:themeColor="text1"/>
          <w:sz w:val="28"/>
          <w:szCs w:val="28"/>
        </w:rPr>
      </w:pPr>
      <w:r w:rsidRPr="00B9779E">
        <w:rPr>
          <w:color w:val="000000" w:themeColor="text1"/>
          <w:sz w:val="28"/>
          <w:szCs w:val="28"/>
        </w:rPr>
        <w:t>материальный риск;</w:t>
      </w:r>
    </w:p>
    <w:p w:rsidR="00E317C8" w:rsidRPr="00B9779E" w:rsidRDefault="00E317C8" w:rsidP="00E317C8">
      <w:pPr>
        <w:pStyle w:val="af3"/>
        <w:numPr>
          <w:ilvl w:val="0"/>
          <w:numId w:val="67"/>
        </w:numPr>
        <w:tabs>
          <w:tab w:val="left" w:pos="993"/>
        </w:tabs>
        <w:spacing w:after="0" w:line="240" w:lineRule="auto"/>
        <w:ind w:left="0" w:firstLine="709"/>
        <w:jc w:val="both"/>
        <w:rPr>
          <w:color w:val="000000" w:themeColor="text1"/>
          <w:sz w:val="28"/>
          <w:szCs w:val="28"/>
        </w:rPr>
      </w:pPr>
      <w:r w:rsidRPr="00B9779E">
        <w:rPr>
          <w:color w:val="000000" w:themeColor="text1"/>
          <w:sz w:val="28"/>
          <w:szCs w:val="28"/>
        </w:rPr>
        <w:t>экономический риск.</w:t>
      </w:r>
    </w:p>
    <w:p w:rsidR="00E317C8" w:rsidRPr="00BE1DE2" w:rsidRDefault="00E317C8" w:rsidP="00E317C8">
      <w:pPr>
        <w:spacing w:line="240" w:lineRule="auto"/>
        <w:ind w:firstLine="709"/>
        <w:contextualSpacing/>
        <w:jc w:val="both"/>
        <w:rPr>
          <w:color w:val="000000" w:themeColor="text1"/>
          <w:sz w:val="28"/>
          <w:szCs w:val="28"/>
        </w:rPr>
      </w:pPr>
      <w:r w:rsidRPr="00BE1DE2">
        <w:rPr>
          <w:color w:val="000000" w:themeColor="text1"/>
          <w:sz w:val="28"/>
          <w:szCs w:val="28"/>
        </w:rPr>
        <w:t xml:space="preserve">Территория </w:t>
      </w:r>
      <w:r>
        <w:rPr>
          <w:color w:val="000000" w:themeColor="text1"/>
          <w:sz w:val="28"/>
          <w:szCs w:val="28"/>
        </w:rPr>
        <w:t>Аксенихинского сельсовета</w:t>
      </w:r>
      <w:r w:rsidRPr="00BE1DE2">
        <w:rPr>
          <w:color w:val="000000" w:themeColor="text1"/>
          <w:sz w:val="28"/>
          <w:szCs w:val="28"/>
        </w:rPr>
        <w:t xml:space="preserve"> не отнесена к </w:t>
      </w:r>
      <w:r>
        <w:rPr>
          <w:color w:val="000000" w:themeColor="text1"/>
          <w:sz w:val="28"/>
          <w:szCs w:val="28"/>
        </w:rPr>
        <w:t>группе</w:t>
      </w:r>
      <w:r w:rsidRPr="00BE1DE2">
        <w:rPr>
          <w:color w:val="000000" w:themeColor="text1"/>
          <w:sz w:val="28"/>
          <w:szCs w:val="28"/>
        </w:rPr>
        <w:t xml:space="preserve"> по гражданской обороне. На территории не зарегистрированы организации, отнесённые к категориям по гражданской обороне, в том числе особой важности. Исходя из анализа произошедших ЧС, на территории поселения прогнозируется муниципальный и объектовый уровень реагирования. Территория </w:t>
      </w:r>
      <w:r>
        <w:rPr>
          <w:color w:val="000000" w:themeColor="text1"/>
          <w:sz w:val="28"/>
          <w:szCs w:val="28"/>
        </w:rPr>
        <w:t>Аксенихинского сельсовета</w:t>
      </w:r>
      <w:r w:rsidRPr="00BE1DE2">
        <w:rPr>
          <w:color w:val="000000" w:themeColor="text1"/>
          <w:sz w:val="28"/>
          <w:szCs w:val="28"/>
        </w:rPr>
        <w:t xml:space="preserve"> не принимает население по эвак</w:t>
      </w:r>
      <w:r>
        <w:rPr>
          <w:color w:val="000000" w:themeColor="text1"/>
          <w:sz w:val="28"/>
          <w:szCs w:val="28"/>
        </w:rPr>
        <w:t xml:space="preserve">уационным </w:t>
      </w:r>
      <w:r w:rsidRPr="00BE1DE2">
        <w:rPr>
          <w:color w:val="000000" w:themeColor="text1"/>
          <w:sz w:val="28"/>
          <w:szCs w:val="28"/>
        </w:rPr>
        <w:t>мероприятиям.</w:t>
      </w:r>
    </w:p>
    <w:p w:rsidR="00E317C8" w:rsidRDefault="00E317C8" w:rsidP="00E317C8">
      <w:pPr>
        <w:spacing w:line="240" w:lineRule="auto"/>
        <w:ind w:firstLine="709"/>
        <w:contextualSpacing/>
        <w:jc w:val="both"/>
        <w:rPr>
          <w:color w:val="000000" w:themeColor="text1"/>
          <w:sz w:val="28"/>
          <w:szCs w:val="28"/>
        </w:rPr>
      </w:pPr>
      <w:r w:rsidRPr="00BE1DE2">
        <w:rPr>
          <w:color w:val="000000" w:themeColor="text1"/>
          <w:sz w:val="28"/>
          <w:szCs w:val="28"/>
        </w:rPr>
        <w:t>Согласно требованиям СП 165.1325800.2014 «Инженерно-технические мероприятия гражданской обороны», зоны возможных разрушений для сельских поселений не определены.</w:t>
      </w:r>
    </w:p>
    <w:p w:rsidR="00E317C8" w:rsidRPr="00BE1DE2" w:rsidRDefault="00E317C8" w:rsidP="00E317C8">
      <w:pPr>
        <w:spacing w:line="240" w:lineRule="auto"/>
        <w:ind w:firstLine="709"/>
        <w:contextualSpacing/>
        <w:jc w:val="both"/>
        <w:rPr>
          <w:color w:val="000000" w:themeColor="text1"/>
          <w:sz w:val="28"/>
          <w:szCs w:val="28"/>
        </w:rPr>
      </w:pPr>
    </w:p>
    <w:p w:rsidR="00E317C8" w:rsidRPr="00011566" w:rsidRDefault="00E317C8" w:rsidP="00E317C8">
      <w:pPr>
        <w:keepNext/>
        <w:ind w:firstLine="539"/>
        <w:jc w:val="center"/>
        <w:outlineLvl w:val="1"/>
        <w:rPr>
          <w:rFonts w:eastAsiaTheme="majorEastAsia"/>
          <w:b/>
          <w:bCs/>
          <w:iCs/>
          <w:snapToGrid w:val="0"/>
          <w:color w:val="000000" w:themeColor="text1"/>
          <w:sz w:val="28"/>
          <w:szCs w:val="28"/>
        </w:rPr>
      </w:pPr>
      <w:bookmarkStart w:id="328" w:name="_Toc69459004"/>
      <w:bookmarkStart w:id="329" w:name="_Toc69479026"/>
      <w:bookmarkStart w:id="330" w:name="_Toc75786854"/>
      <w:r w:rsidRPr="00011566">
        <w:rPr>
          <w:rFonts w:eastAsiaTheme="majorEastAsia"/>
          <w:b/>
          <w:bCs/>
          <w:iCs/>
          <w:snapToGrid w:val="0"/>
          <w:color w:val="000000" w:themeColor="text1"/>
          <w:sz w:val="28"/>
          <w:szCs w:val="28"/>
        </w:rPr>
        <w:t>7.2 Чрезвычайные ситуации природного характера</w:t>
      </w:r>
      <w:bookmarkEnd w:id="328"/>
      <w:bookmarkEnd w:id="329"/>
      <w:bookmarkEnd w:id="330"/>
    </w:p>
    <w:p w:rsidR="00E317C8" w:rsidRPr="00A674BC" w:rsidRDefault="00E317C8" w:rsidP="00E317C8">
      <w:pPr>
        <w:spacing w:line="240" w:lineRule="auto"/>
        <w:ind w:firstLine="709"/>
        <w:contextualSpacing/>
        <w:jc w:val="both"/>
        <w:rPr>
          <w:color w:val="000000" w:themeColor="text1"/>
          <w:sz w:val="28"/>
          <w:szCs w:val="28"/>
        </w:rPr>
      </w:pPr>
      <w:r w:rsidRPr="00A674BC">
        <w:rPr>
          <w:color w:val="000000" w:themeColor="text1"/>
          <w:sz w:val="28"/>
          <w:szCs w:val="28"/>
        </w:rPr>
        <w:t xml:space="preserve">К территориям, подверженным воздействию чрезвычайных ситуаций природного характера в границах проектирования, относятся зоны проявления опасных природных процессов. </w:t>
      </w:r>
    </w:p>
    <w:p w:rsidR="00E317C8" w:rsidRDefault="00E317C8" w:rsidP="00E317C8">
      <w:pPr>
        <w:spacing w:line="240" w:lineRule="auto"/>
        <w:ind w:firstLine="709"/>
        <w:contextualSpacing/>
        <w:jc w:val="both"/>
        <w:rPr>
          <w:color w:val="000000" w:themeColor="text1"/>
          <w:sz w:val="28"/>
          <w:szCs w:val="28"/>
        </w:rPr>
      </w:pPr>
      <w:r w:rsidRPr="00A674BC">
        <w:rPr>
          <w:color w:val="000000" w:themeColor="text1"/>
          <w:sz w:val="28"/>
          <w:szCs w:val="28"/>
        </w:rPr>
        <w:t>На рассматриваемой территории возможны следующие чрезвычайные ситуации.</w:t>
      </w:r>
    </w:p>
    <w:p w:rsidR="00E317C8" w:rsidRPr="00A674BC" w:rsidRDefault="00655F7E" w:rsidP="00E317C8">
      <w:pPr>
        <w:spacing w:after="0" w:line="240" w:lineRule="auto"/>
        <w:jc w:val="both"/>
        <w:rPr>
          <w:bCs/>
          <w:noProof/>
          <w:color w:val="000000" w:themeColor="text1"/>
        </w:rPr>
      </w:pPr>
      <w:r>
        <w:rPr>
          <w:b/>
          <w:bCs/>
          <w:color w:val="000000" w:themeColor="text1"/>
        </w:rPr>
        <w:t>Таблица 33</w:t>
      </w:r>
      <w:r w:rsidR="00E317C8">
        <w:rPr>
          <w:b/>
          <w:bCs/>
          <w:color w:val="000000" w:themeColor="text1"/>
        </w:rPr>
        <w:t xml:space="preserve"> </w:t>
      </w:r>
      <w:r w:rsidR="00E317C8" w:rsidRPr="00A674BC">
        <w:rPr>
          <w:b/>
          <w:bCs/>
          <w:color w:val="000000" w:themeColor="text1"/>
        </w:rPr>
        <w:t xml:space="preserve">– </w:t>
      </w:r>
      <w:r w:rsidR="00E317C8">
        <w:rPr>
          <w:b/>
          <w:bCs/>
          <w:color w:val="000000" w:themeColor="text1"/>
        </w:rPr>
        <w:t>Источники возможных природных чрезвычайных ситуаций в Аксенихинском сельсовете</w:t>
      </w:r>
    </w:p>
    <w:tbl>
      <w:tblPr>
        <w:tblStyle w:val="TableNormal25"/>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572"/>
        <w:gridCol w:w="2685"/>
        <w:gridCol w:w="2554"/>
        <w:gridCol w:w="4405"/>
      </w:tblGrid>
      <w:tr w:rsidR="00E317C8" w:rsidRPr="002E36F7" w:rsidTr="004D6200">
        <w:trPr>
          <w:trHeight w:val="283"/>
          <w:tblHeader/>
          <w:jc w:val="center"/>
        </w:trPr>
        <w:tc>
          <w:tcPr>
            <w:tcW w:w="280" w:type="pct"/>
            <w:vAlign w:val="center"/>
          </w:tcPr>
          <w:p w:rsidR="00E317C8" w:rsidRPr="00011566" w:rsidRDefault="00E317C8" w:rsidP="004D6200">
            <w:pPr>
              <w:ind w:right="37"/>
              <w:jc w:val="center"/>
              <w:rPr>
                <w:b/>
                <w:sz w:val="24"/>
                <w:szCs w:val="24"/>
                <w:lang w:val="ru-RU"/>
              </w:rPr>
            </w:pPr>
            <w:bookmarkStart w:id="331" w:name="_Hlk490147568"/>
            <w:r w:rsidRPr="00011566">
              <w:rPr>
                <w:b/>
                <w:sz w:val="24"/>
                <w:szCs w:val="24"/>
                <w:lang w:val="ru-RU"/>
              </w:rPr>
              <w:t>№ п/п</w:t>
            </w:r>
          </w:p>
        </w:tc>
        <w:tc>
          <w:tcPr>
            <w:tcW w:w="1314" w:type="pct"/>
            <w:vAlign w:val="center"/>
          </w:tcPr>
          <w:p w:rsidR="00E317C8" w:rsidRPr="00011566" w:rsidRDefault="00E317C8" w:rsidP="004D6200">
            <w:pPr>
              <w:ind w:right="37"/>
              <w:jc w:val="center"/>
              <w:rPr>
                <w:b/>
                <w:sz w:val="24"/>
                <w:szCs w:val="24"/>
                <w:lang w:val="ru-RU"/>
              </w:rPr>
            </w:pPr>
            <w:r w:rsidRPr="00011566">
              <w:rPr>
                <w:b/>
                <w:sz w:val="24"/>
                <w:szCs w:val="24"/>
                <w:lang w:val="ru-RU"/>
              </w:rPr>
              <w:t>Источник ЧС природного характера</w:t>
            </w:r>
          </w:p>
        </w:tc>
        <w:tc>
          <w:tcPr>
            <w:tcW w:w="1250" w:type="pct"/>
            <w:vAlign w:val="center"/>
          </w:tcPr>
          <w:p w:rsidR="00E317C8" w:rsidRPr="00011566" w:rsidRDefault="00E317C8" w:rsidP="004D6200">
            <w:pPr>
              <w:ind w:right="37"/>
              <w:jc w:val="center"/>
              <w:rPr>
                <w:b/>
                <w:sz w:val="24"/>
                <w:szCs w:val="24"/>
                <w:lang w:val="ru-RU"/>
              </w:rPr>
            </w:pPr>
            <w:r w:rsidRPr="00011566">
              <w:rPr>
                <w:b/>
                <w:sz w:val="24"/>
                <w:szCs w:val="24"/>
                <w:lang w:val="ru-RU"/>
              </w:rPr>
              <w:t>Наименование поражающего фактора</w:t>
            </w:r>
          </w:p>
        </w:tc>
        <w:tc>
          <w:tcPr>
            <w:tcW w:w="2156" w:type="pct"/>
            <w:vAlign w:val="center"/>
          </w:tcPr>
          <w:p w:rsidR="00E317C8" w:rsidRPr="00011566" w:rsidRDefault="00E317C8" w:rsidP="004D6200">
            <w:pPr>
              <w:ind w:right="37"/>
              <w:jc w:val="center"/>
              <w:rPr>
                <w:b/>
                <w:sz w:val="24"/>
                <w:szCs w:val="24"/>
                <w:lang w:val="ru-RU"/>
              </w:rPr>
            </w:pPr>
            <w:r w:rsidRPr="00011566">
              <w:rPr>
                <w:b/>
                <w:sz w:val="24"/>
                <w:szCs w:val="24"/>
                <w:lang w:val="ru-RU"/>
              </w:rPr>
              <w:t>Характер действия, проявления поражающего фактора источника ЧС природного характера</w:t>
            </w:r>
          </w:p>
        </w:tc>
      </w:tr>
      <w:tr w:rsidR="00E317C8" w:rsidRPr="002E36F7" w:rsidTr="004D6200">
        <w:trPr>
          <w:trHeight w:val="283"/>
          <w:jc w:val="center"/>
        </w:trPr>
        <w:tc>
          <w:tcPr>
            <w:tcW w:w="5000" w:type="pct"/>
            <w:gridSpan w:val="4"/>
            <w:vAlign w:val="center"/>
          </w:tcPr>
          <w:p w:rsidR="00E317C8" w:rsidRPr="00B46EEB" w:rsidRDefault="00E317C8" w:rsidP="00E317C8">
            <w:pPr>
              <w:pStyle w:val="af3"/>
              <w:numPr>
                <w:ilvl w:val="0"/>
                <w:numId w:val="55"/>
              </w:numPr>
              <w:ind w:right="37"/>
              <w:jc w:val="center"/>
              <w:rPr>
                <w:sz w:val="24"/>
                <w:szCs w:val="24"/>
                <w:lang w:val="ru-RU"/>
              </w:rPr>
            </w:pPr>
            <w:r w:rsidRPr="00B46EEB">
              <w:rPr>
                <w:sz w:val="24"/>
                <w:szCs w:val="24"/>
                <w:lang w:val="ru-RU"/>
              </w:rPr>
              <w:t>Опасные гидрологические явления и процессы</w:t>
            </w:r>
          </w:p>
        </w:tc>
      </w:tr>
      <w:tr w:rsidR="00E317C8" w:rsidRPr="003C4EF8" w:rsidTr="004D6200">
        <w:trPr>
          <w:trHeight w:val="283"/>
          <w:jc w:val="center"/>
        </w:trPr>
        <w:tc>
          <w:tcPr>
            <w:tcW w:w="280" w:type="pct"/>
            <w:vMerge w:val="restart"/>
            <w:vAlign w:val="center"/>
          </w:tcPr>
          <w:p w:rsidR="00E317C8" w:rsidRPr="00B46EEB" w:rsidRDefault="00E317C8" w:rsidP="004D6200">
            <w:pPr>
              <w:ind w:right="37"/>
              <w:jc w:val="center"/>
              <w:rPr>
                <w:sz w:val="24"/>
                <w:szCs w:val="24"/>
                <w:lang w:val="ru-RU"/>
              </w:rPr>
            </w:pPr>
            <w:r>
              <w:rPr>
                <w:sz w:val="24"/>
                <w:szCs w:val="24"/>
                <w:lang w:val="ru-RU"/>
              </w:rPr>
              <w:t>1.1</w:t>
            </w:r>
          </w:p>
        </w:tc>
        <w:tc>
          <w:tcPr>
            <w:tcW w:w="1314" w:type="pct"/>
            <w:vMerge w:val="restart"/>
            <w:vAlign w:val="center"/>
          </w:tcPr>
          <w:p w:rsidR="00E317C8" w:rsidRPr="00B46EEB" w:rsidRDefault="00E317C8" w:rsidP="004D6200">
            <w:pPr>
              <w:ind w:left="57" w:right="57"/>
              <w:rPr>
                <w:sz w:val="24"/>
                <w:szCs w:val="24"/>
                <w:lang w:val="ru-RU"/>
              </w:rPr>
            </w:pPr>
            <w:r>
              <w:rPr>
                <w:sz w:val="24"/>
                <w:szCs w:val="24"/>
                <w:lang w:val="ru-RU"/>
              </w:rPr>
              <w:t>П</w:t>
            </w:r>
            <w:r w:rsidRPr="00B46EEB">
              <w:rPr>
                <w:sz w:val="24"/>
                <w:szCs w:val="24"/>
                <w:lang w:val="ru-RU"/>
              </w:rPr>
              <w:t>одтопления</w:t>
            </w:r>
          </w:p>
        </w:tc>
        <w:tc>
          <w:tcPr>
            <w:tcW w:w="1250" w:type="pct"/>
            <w:vAlign w:val="center"/>
          </w:tcPr>
          <w:p w:rsidR="00E317C8" w:rsidRPr="00B46EEB" w:rsidRDefault="00E317C8" w:rsidP="004D6200">
            <w:pPr>
              <w:ind w:left="57" w:right="57"/>
              <w:rPr>
                <w:sz w:val="24"/>
                <w:szCs w:val="24"/>
                <w:lang w:val="ru-RU"/>
              </w:rPr>
            </w:pPr>
            <w:r w:rsidRPr="00B46EEB">
              <w:rPr>
                <w:sz w:val="24"/>
                <w:szCs w:val="24"/>
                <w:lang w:val="ru-RU"/>
              </w:rPr>
              <w:t>гидростатический</w:t>
            </w:r>
          </w:p>
        </w:tc>
        <w:tc>
          <w:tcPr>
            <w:tcW w:w="2156" w:type="pct"/>
          </w:tcPr>
          <w:p w:rsidR="00E317C8" w:rsidRPr="00B46EEB" w:rsidRDefault="00E317C8" w:rsidP="004D6200">
            <w:pPr>
              <w:ind w:left="57" w:right="57"/>
              <w:rPr>
                <w:sz w:val="24"/>
                <w:szCs w:val="24"/>
                <w:lang w:val="ru-RU"/>
              </w:rPr>
            </w:pPr>
            <w:r w:rsidRPr="00B46EEB">
              <w:rPr>
                <w:sz w:val="24"/>
                <w:szCs w:val="24"/>
                <w:lang w:val="ru-RU"/>
              </w:rPr>
              <w:t>повышение уровня грунтовых вод</w:t>
            </w:r>
          </w:p>
        </w:tc>
      </w:tr>
      <w:tr w:rsidR="00E317C8" w:rsidRPr="002E36F7" w:rsidTr="004D6200">
        <w:trPr>
          <w:trHeight w:val="283"/>
          <w:jc w:val="center"/>
        </w:trPr>
        <w:tc>
          <w:tcPr>
            <w:tcW w:w="280" w:type="pct"/>
            <w:vMerge/>
            <w:vAlign w:val="center"/>
          </w:tcPr>
          <w:p w:rsidR="00E317C8" w:rsidRPr="00B46EEB" w:rsidRDefault="00E317C8" w:rsidP="004D6200">
            <w:pPr>
              <w:ind w:right="37"/>
              <w:jc w:val="center"/>
              <w:rPr>
                <w:sz w:val="24"/>
                <w:szCs w:val="24"/>
              </w:rPr>
            </w:pPr>
          </w:p>
        </w:tc>
        <w:tc>
          <w:tcPr>
            <w:tcW w:w="1314" w:type="pct"/>
            <w:vMerge/>
            <w:vAlign w:val="center"/>
          </w:tcPr>
          <w:p w:rsidR="00E317C8" w:rsidRPr="00B46EEB" w:rsidRDefault="00E317C8" w:rsidP="004D6200">
            <w:pPr>
              <w:ind w:left="57" w:right="57"/>
              <w:rPr>
                <w:sz w:val="24"/>
                <w:szCs w:val="24"/>
              </w:rPr>
            </w:pPr>
          </w:p>
        </w:tc>
        <w:tc>
          <w:tcPr>
            <w:tcW w:w="1250" w:type="pct"/>
            <w:vAlign w:val="center"/>
          </w:tcPr>
          <w:p w:rsidR="00E317C8" w:rsidRPr="00B46EEB" w:rsidRDefault="00E317C8" w:rsidP="004D6200">
            <w:pPr>
              <w:ind w:left="57" w:right="57"/>
              <w:rPr>
                <w:sz w:val="24"/>
                <w:szCs w:val="24"/>
                <w:lang w:val="ru-RU"/>
              </w:rPr>
            </w:pPr>
            <w:r w:rsidRPr="00B46EEB">
              <w:rPr>
                <w:sz w:val="24"/>
                <w:szCs w:val="24"/>
                <w:lang w:val="ru-RU"/>
              </w:rPr>
              <w:t>гидродинамический</w:t>
            </w:r>
          </w:p>
        </w:tc>
        <w:tc>
          <w:tcPr>
            <w:tcW w:w="2156" w:type="pct"/>
          </w:tcPr>
          <w:p w:rsidR="00E317C8" w:rsidRPr="00B46EEB" w:rsidRDefault="00E317C8" w:rsidP="004D6200">
            <w:pPr>
              <w:ind w:left="57" w:right="57"/>
              <w:rPr>
                <w:sz w:val="24"/>
                <w:szCs w:val="24"/>
                <w:lang w:val="ru-RU"/>
              </w:rPr>
            </w:pPr>
            <w:r w:rsidRPr="00B46EEB">
              <w:rPr>
                <w:sz w:val="24"/>
                <w:szCs w:val="24"/>
                <w:lang w:val="ru-RU"/>
              </w:rPr>
              <w:t>гидродинамическое давление потока грунтовых вод</w:t>
            </w:r>
          </w:p>
        </w:tc>
      </w:tr>
      <w:tr w:rsidR="00E317C8" w:rsidRPr="002E36F7" w:rsidTr="004D6200">
        <w:trPr>
          <w:trHeight w:val="283"/>
          <w:jc w:val="center"/>
        </w:trPr>
        <w:tc>
          <w:tcPr>
            <w:tcW w:w="280" w:type="pct"/>
            <w:vMerge/>
            <w:vAlign w:val="center"/>
          </w:tcPr>
          <w:p w:rsidR="00E317C8" w:rsidRPr="00B46EEB" w:rsidRDefault="00E317C8" w:rsidP="004D6200">
            <w:pPr>
              <w:ind w:right="37"/>
              <w:jc w:val="center"/>
              <w:rPr>
                <w:sz w:val="24"/>
                <w:szCs w:val="24"/>
                <w:lang w:val="ru-RU"/>
              </w:rPr>
            </w:pPr>
          </w:p>
        </w:tc>
        <w:tc>
          <w:tcPr>
            <w:tcW w:w="1314" w:type="pct"/>
            <w:vMerge/>
            <w:vAlign w:val="center"/>
          </w:tcPr>
          <w:p w:rsidR="00E317C8" w:rsidRPr="00B46EEB" w:rsidRDefault="00E317C8" w:rsidP="004D6200">
            <w:pPr>
              <w:ind w:left="57" w:right="57"/>
              <w:rPr>
                <w:sz w:val="24"/>
                <w:szCs w:val="24"/>
                <w:lang w:val="ru-RU"/>
              </w:rPr>
            </w:pPr>
          </w:p>
        </w:tc>
        <w:tc>
          <w:tcPr>
            <w:tcW w:w="1250" w:type="pct"/>
            <w:vAlign w:val="center"/>
          </w:tcPr>
          <w:p w:rsidR="00E317C8" w:rsidRPr="00B46EEB" w:rsidRDefault="00E317C8" w:rsidP="004D6200">
            <w:pPr>
              <w:ind w:left="57" w:right="57"/>
              <w:rPr>
                <w:sz w:val="24"/>
                <w:szCs w:val="24"/>
                <w:lang w:val="ru-RU"/>
              </w:rPr>
            </w:pPr>
            <w:r w:rsidRPr="00B46EEB">
              <w:rPr>
                <w:sz w:val="24"/>
                <w:szCs w:val="24"/>
                <w:lang w:val="ru-RU"/>
              </w:rPr>
              <w:t>гидрохимический</w:t>
            </w:r>
          </w:p>
        </w:tc>
        <w:tc>
          <w:tcPr>
            <w:tcW w:w="2156" w:type="pct"/>
          </w:tcPr>
          <w:p w:rsidR="00E317C8" w:rsidRPr="00B46EEB" w:rsidRDefault="00E317C8" w:rsidP="004D6200">
            <w:pPr>
              <w:ind w:left="57" w:right="57"/>
              <w:rPr>
                <w:sz w:val="24"/>
                <w:szCs w:val="24"/>
                <w:lang w:val="ru-RU"/>
              </w:rPr>
            </w:pPr>
            <w:r w:rsidRPr="00B46EEB">
              <w:rPr>
                <w:sz w:val="24"/>
                <w:szCs w:val="24"/>
                <w:lang w:val="ru-RU"/>
              </w:rPr>
              <w:t>загрязнение (засоление) почв, грунтов. Коррозия подземных металлических конструкций</w:t>
            </w:r>
          </w:p>
        </w:tc>
      </w:tr>
      <w:tr w:rsidR="00E317C8" w:rsidRPr="002E36F7" w:rsidTr="004D6200">
        <w:trPr>
          <w:trHeight w:val="283"/>
          <w:jc w:val="center"/>
        </w:trPr>
        <w:tc>
          <w:tcPr>
            <w:tcW w:w="5000" w:type="pct"/>
            <w:gridSpan w:val="4"/>
            <w:vAlign w:val="center"/>
          </w:tcPr>
          <w:p w:rsidR="00E317C8" w:rsidRPr="00B46EEB" w:rsidRDefault="00E317C8" w:rsidP="00E317C8">
            <w:pPr>
              <w:pStyle w:val="af3"/>
              <w:numPr>
                <w:ilvl w:val="0"/>
                <w:numId w:val="55"/>
              </w:numPr>
              <w:ind w:right="37"/>
              <w:jc w:val="center"/>
              <w:rPr>
                <w:sz w:val="24"/>
                <w:szCs w:val="24"/>
                <w:lang w:val="ru-RU"/>
              </w:rPr>
            </w:pPr>
            <w:r w:rsidRPr="00B46EEB">
              <w:rPr>
                <w:sz w:val="24"/>
                <w:szCs w:val="24"/>
                <w:lang w:val="ru-RU"/>
              </w:rPr>
              <w:t>Опасные метеорологические явления и процессы</w:t>
            </w:r>
          </w:p>
        </w:tc>
      </w:tr>
      <w:tr w:rsidR="00E317C8" w:rsidRPr="003C4EF8" w:rsidTr="004D6200">
        <w:trPr>
          <w:trHeight w:val="283"/>
          <w:jc w:val="center"/>
        </w:trPr>
        <w:tc>
          <w:tcPr>
            <w:tcW w:w="280" w:type="pct"/>
            <w:vMerge w:val="restart"/>
            <w:vAlign w:val="center"/>
          </w:tcPr>
          <w:p w:rsidR="00E317C8" w:rsidRPr="00B46EEB" w:rsidRDefault="00E317C8" w:rsidP="004D6200">
            <w:pPr>
              <w:ind w:right="37"/>
              <w:jc w:val="center"/>
              <w:rPr>
                <w:sz w:val="24"/>
                <w:szCs w:val="24"/>
                <w:lang w:val="ru-RU"/>
              </w:rPr>
            </w:pPr>
            <w:r w:rsidRPr="00B46EEB">
              <w:rPr>
                <w:sz w:val="24"/>
                <w:szCs w:val="24"/>
                <w:lang w:val="ru-RU"/>
              </w:rPr>
              <w:t>2.1</w:t>
            </w:r>
          </w:p>
        </w:tc>
        <w:tc>
          <w:tcPr>
            <w:tcW w:w="1314" w:type="pct"/>
            <w:vMerge w:val="restart"/>
            <w:vAlign w:val="center"/>
          </w:tcPr>
          <w:p w:rsidR="00E317C8" w:rsidRPr="00B46EEB" w:rsidRDefault="00E317C8" w:rsidP="004D6200">
            <w:pPr>
              <w:ind w:left="57" w:right="57"/>
              <w:rPr>
                <w:sz w:val="24"/>
                <w:szCs w:val="24"/>
                <w:lang w:val="ru-RU"/>
              </w:rPr>
            </w:pPr>
            <w:r>
              <w:rPr>
                <w:sz w:val="24"/>
                <w:szCs w:val="24"/>
                <w:lang w:val="ru-RU"/>
              </w:rPr>
              <w:t>С</w:t>
            </w:r>
            <w:r w:rsidRPr="00B46EEB">
              <w:rPr>
                <w:sz w:val="24"/>
                <w:szCs w:val="24"/>
                <w:lang w:val="ru-RU"/>
              </w:rPr>
              <w:t>ильный ветер (шторм, шквал, ураган)</w:t>
            </w:r>
          </w:p>
        </w:tc>
        <w:tc>
          <w:tcPr>
            <w:tcW w:w="1250" w:type="pct"/>
            <w:vMerge w:val="restart"/>
            <w:vAlign w:val="center"/>
          </w:tcPr>
          <w:p w:rsidR="00E317C8" w:rsidRPr="00B46EEB" w:rsidRDefault="00E317C8" w:rsidP="004D6200">
            <w:pPr>
              <w:ind w:left="57" w:right="57"/>
              <w:rPr>
                <w:sz w:val="24"/>
                <w:szCs w:val="24"/>
                <w:lang w:val="ru-RU"/>
              </w:rPr>
            </w:pPr>
            <w:r w:rsidRPr="00B46EEB">
              <w:rPr>
                <w:sz w:val="24"/>
                <w:szCs w:val="24"/>
                <w:lang w:val="ru-RU"/>
              </w:rPr>
              <w:t>аэродинамический</w:t>
            </w:r>
          </w:p>
        </w:tc>
        <w:tc>
          <w:tcPr>
            <w:tcW w:w="2156" w:type="pct"/>
            <w:vAlign w:val="center"/>
          </w:tcPr>
          <w:p w:rsidR="00E317C8" w:rsidRPr="00B46EEB" w:rsidRDefault="00E317C8" w:rsidP="004D6200">
            <w:pPr>
              <w:ind w:left="57" w:right="57"/>
              <w:rPr>
                <w:sz w:val="24"/>
                <w:szCs w:val="24"/>
                <w:lang w:val="ru-RU"/>
              </w:rPr>
            </w:pPr>
            <w:r w:rsidRPr="00B46EEB">
              <w:rPr>
                <w:sz w:val="24"/>
                <w:szCs w:val="24"/>
                <w:lang w:val="ru-RU"/>
              </w:rPr>
              <w:t>ветровой поток</w:t>
            </w:r>
          </w:p>
        </w:tc>
      </w:tr>
      <w:tr w:rsidR="00E317C8" w:rsidRPr="003C4EF8" w:rsidTr="004D6200">
        <w:trPr>
          <w:trHeight w:val="283"/>
          <w:jc w:val="center"/>
        </w:trPr>
        <w:tc>
          <w:tcPr>
            <w:tcW w:w="280" w:type="pct"/>
            <w:vMerge/>
            <w:vAlign w:val="center"/>
          </w:tcPr>
          <w:p w:rsidR="00E317C8" w:rsidRPr="00B46EEB" w:rsidRDefault="00E317C8" w:rsidP="004D6200">
            <w:pPr>
              <w:ind w:right="37"/>
              <w:jc w:val="center"/>
              <w:rPr>
                <w:sz w:val="24"/>
                <w:szCs w:val="24"/>
                <w:lang w:val="ru-RU"/>
              </w:rPr>
            </w:pPr>
          </w:p>
        </w:tc>
        <w:tc>
          <w:tcPr>
            <w:tcW w:w="1314" w:type="pct"/>
            <w:vMerge/>
            <w:vAlign w:val="center"/>
          </w:tcPr>
          <w:p w:rsidR="00E317C8" w:rsidRPr="00B46EEB" w:rsidRDefault="00E317C8" w:rsidP="004D6200">
            <w:pPr>
              <w:ind w:left="57" w:right="57"/>
              <w:rPr>
                <w:sz w:val="24"/>
                <w:szCs w:val="24"/>
                <w:lang w:val="ru-RU"/>
              </w:rPr>
            </w:pPr>
          </w:p>
        </w:tc>
        <w:tc>
          <w:tcPr>
            <w:tcW w:w="1250" w:type="pct"/>
            <w:vMerge/>
            <w:vAlign w:val="center"/>
          </w:tcPr>
          <w:p w:rsidR="00E317C8" w:rsidRPr="00B46EEB" w:rsidRDefault="00E317C8" w:rsidP="004D6200">
            <w:pPr>
              <w:ind w:left="57" w:right="57"/>
              <w:rPr>
                <w:sz w:val="24"/>
                <w:szCs w:val="24"/>
                <w:lang w:val="ru-RU"/>
              </w:rPr>
            </w:pPr>
          </w:p>
        </w:tc>
        <w:tc>
          <w:tcPr>
            <w:tcW w:w="2156" w:type="pct"/>
            <w:vAlign w:val="center"/>
          </w:tcPr>
          <w:p w:rsidR="00E317C8" w:rsidRPr="00B46EEB" w:rsidRDefault="00E317C8" w:rsidP="004D6200">
            <w:pPr>
              <w:ind w:left="57" w:right="57"/>
              <w:rPr>
                <w:sz w:val="24"/>
                <w:szCs w:val="24"/>
                <w:lang w:val="ru-RU"/>
              </w:rPr>
            </w:pPr>
            <w:r w:rsidRPr="00B46EEB">
              <w:rPr>
                <w:sz w:val="24"/>
                <w:szCs w:val="24"/>
                <w:lang w:val="ru-RU"/>
              </w:rPr>
              <w:t>ветровая нагрузка</w:t>
            </w:r>
          </w:p>
        </w:tc>
      </w:tr>
      <w:tr w:rsidR="00E317C8" w:rsidRPr="003C4EF8" w:rsidTr="004D6200">
        <w:trPr>
          <w:trHeight w:val="283"/>
          <w:jc w:val="center"/>
        </w:trPr>
        <w:tc>
          <w:tcPr>
            <w:tcW w:w="280" w:type="pct"/>
            <w:vMerge/>
            <w:vAlign w:val="center"/>
          </w:tcPr>
          <w:p w:rsidR="00E317C8" w:rsidRPr="00B46EEB" w:rsidRDefault="00E317C8" w:rsidP="004D6200">
            <w:pPr>
              <w:ind w:right="37"/>
              <w:jc w:val="center"/>
              <w:rPr>
                <w:sz w:val="24"/>
                <w:szCs w:val="24"/>
                <w:lang w:val="ru-RU"/>
              </w:rPr>
            </w:pPr>
          </w:p>
        </w:tc>
        <w:tc>
          <w:tcPr>
            <w:tcW w:w="1314" w:type="pct"/>
            <w:vMerge/>
            <w:vAlign w:val="center"/>
          </w:tcPr>
          <w:p w:rsidR="00E317C8" w:rsidRPr="00B46EEB" w:rsidRDefault="00E317C8" w:rsidP="004D6200">
            <w:pPr>
              <w:ind w:left="57" w:right="57"/>
              <w:rPr>
                <w:sz w:val="24"/>
                <w:szCs w:val="24"/>
                <w:lang w:val="ru-RU"/>
              </w:rPr>
            </w:pPr>
          </w:p>
        </w:tc>
        <w:tc>
          <w:tcPr>
            <w:tcW w:w="1250" w:type="pct"/>
            <w:vMerge/>
            <w:vAlign w:val="center"/>
          </w:tcPr>
          <w:p w:rsidR="00E317C8" w:rsidRPr="00B46EEB" w:rsidRDefault="00E317C8" w:rsidP="004D6200">
            <w:pPr>
              <w:ind w:left="57" w:right="57"/>
              <w:rPr>
                <w:sz w:val="24"/>
                <w:szCs w:val="24"/>
                <w:lang w:val="ru-RU"/>
              </w:rPr>
            </w:pPr>
          </w:p>
        </w:tc>
        <w:tc>
          <w:tcPr>
            <w:tcW w:w="2156" w:type="pct"/>
            <w:vAlign w:val="center"/>
          </w:tcPr>
          <w:p w:rsidR="00E317C8" w:rsidRPr="00B46EEB" w:rsidRDefault="00E317C8" w:rsidP="004D6200">
            <w:pPr>
              <w:ind w:left="57" w:right="57"/>
              <w:rPr>
                <w:sz w:val="24"/>
                <w:szCs w:val="24"/>
                <w:lang w:val="ru-RU"/>
              </w:rPr>
            </w:pPr>
            <w:r w:rsidRPr="00B46EEB">
              <w:rPr>
                <w:sz w:val="24"/>
                <w:szCs w:val="24"/>
                <w:lang w:val="ru-RU"/>
              </w:rPr>
              <w:t>аэродинамическое давление Вибрация</w:t>
            </w:r>
          </w:p>
        </w:tc>
      </w:tr>
      <w:tr w:rsidR="00E317C8" w:rsidRPr="003C4EF8" w:rsidTr="004D6200">
        <w:trPr>
          <w:trHeight w:val="283"/>
          <w:jc w:val="center"/>
        </w:trPr>
        <w:tc>
          <w:tcPr>
            <w:tcW w:w="280" w:type="pct"/>
            <w:vAlign w:val="center"/>
          </w:tcPr>
          <w:p w:rsidR="00E317C8" w:rsidRPr="00B46EEB" w:rsidRDefault="00E317C8" w:rsidP="004D6200">
            <w:pPr>
              <w:ind w:right="37"/>
              <w:jc w:val="center"/>
              <w:rPr>
                <w:sz w:val="24"/>
                <w:szCs w:val="24"/>
                <w:lang w:val="ru-RU"/>
              </w:rPr>
            </w:pPr>
            <w:r w:rsidRPr="00B46EEB">
              <w:rPr>
                <w:sz w:val="24"/>
                <w:szCs w:val="24"/>
                <w:lang w:val="ru-RU"/>
              </w:rPr>
              <w:lastRenderedPageBreak/>
              <w:t>2.2</w:t>
            </w:r>
          </w:p>
        </w:tc>
        <w:tc>
          <w:tcPr>
            <w:tcW w:w="4720" w:type="pct"/>
            <w:gridSpan w:val="3"/>
            <w:vAlign w:val="center"/>
          </w:tcPr>
          <w:p w:rsidR="00E317C8" w:rsidRPr="00B46EEB" w:rsidRDefault="00E317C8" w:rsidP="004D6200">
            <w:pPr>
              <w:ind w:left="57" w:right="57"/>
              <w:rPr>
                <w:sz w:val="24"/>
                <w:szCs w:val="24"/>
                <w:lang w:val="ru-RU"/>
              </w:rPr>
            </w:pPr>
            <w:r>
              <w:rPr>
                <w:sz w:val="24"/>
                <w:szCs w:val="24"/>
                <w:lang w:val="ru-RU"/>
              </w:rPr>
              <w:t>С</w:t>
            </w:r>
            <w:r w:rsidRPr="00B46EEB">
              <w:rPr>
                <w:sz w:val="24"/>
                <w:szCs w:val="24"/>
                <w:lang w:val="ru-RU"/>
              </w:rPr>
              <w:t>ильные осадки</w:t>
            </w:r>
          </w:p>
        </w:tc>
      </w:tr>
      <w:tr w:rsidR="00E317C8" w:rsidRPr="003C4EF8" w:rsidTr="004D6200">
        <w:trPr>
          <w:trHeight w:val="283"/>
          <w:jc w:val="center"/>
        </w:trPr>
        <w:tc>
          <w:tcPr>
            <w:tcW w:w="280" w:type="pct"/>
            <w:vMerge w:val="restart"/>
            <w:vAlign w:val="center"/>
          </w:tcPr>
          <w:p w:rsidR="00E317C8" w:rsidRPr="00B46EEB" w:rsidRDefault="00E317C8" w:rsidP="004D6200">
            <w:pPr>
              <w:ind w:right="37"/>
              <w:jc w:val="center"/>
              <w:rPr>
                <w:sz w:val="24"/>
                <w:szCs w:val="24"/>
                <w:lang w:val="ru-RU"/>
              </w:rPr>
            </w:pPr>
            <w:r w:rsidRPr="00B46EEB">
              <w:rPr>
                <w:sz w:val="24"/>
                <w:szCs w:val="24"/>
                <w:lang w:val="ru-RU"/>
              </w:rPr>
              <w:t>2.2.1</w:t>
            </w:r>
          </w:p>
        </w:tc>
        <w:tc>
          <w:tcPr>
            <w:tcW w:w="1314" w:type="pct"/>
            <w:vMerge w:val="restart"/>
            <w:vAlign w:val="center"/>
          </w:tcPr>
          <w:p w:rsidR="00E317C8" w:rsidRPr="00B46EEB" w:rsidRDefault="00E317C8" w:rsidP="004D6200">
            <w:pPr>
              <w:ind w:left="57" w:right="57"/>
              <w:rPr>
                <w:sz w:val="24"/>
                <w:szCs w:val="24"/>
                <w:lang w:val="ru-RU"/>
              </w:rPr>
            </w:pPr>
            <w:r>
              <w:rPr>
                <w:sz w:val="24"/>
                <w:szCs w:val="24"/>
                <w:lang w:val="ru-RU"/>
              </w:rPr>
              <w:t>П</w:t>
            </w:r>
            <w:r w:rsidRPr="00B46EEB">
              <w:rPr>
                <w:sz w:val="24"/>
                <w:szCs w:val="24"/>
                <w:lang w:val="ru-RU"/>
              </w:rPr>
              <w:t>родолжительный дождь (ливень)</w:t>
            </w:r>
          </w:p>
        </w:tc>
        <w:tc>
          <w:tcPr>
            <w:tcW w:w="1250" w:type="pct"/>
            <w:vMerge w:val="restart"/>
            <w:vAlign w:val="center"/>
          </w:tcPr>
          <w:p w:rsidR="00E317C8" w:rsidRPr="00B46EEB" w:rsidRDefault="00E317C8" w:rsidP="004D6200">
            <w:pPr>
              <w:ind w:left="57" w:right="57"/>
              <w:rPr>
                <w:sz w:val="24"/>
                <w:szCs w:val="24"/>
                <w:lang w:val="ru-RU"/>
              </w:rPr>
            </w:pPr>
          </w:p>
        </w:tc>
        <w:tc>
          <w:tcPr>
            <w:tcW w:w="2156" w:type="pct"/>
            <w:vAlign w:val="center"/>
          </w:tcPr>
          <w:p w:rsidR="00E317C8" w:rsidRPr="00B46EEB" w:rsidRDefault="00E317C8" w:rsidP="004D6200">
            <w:pPr>
              <w:ind w:left="57" w:right="57"/>
              <w:rPr>
                <w:sz w:val="24"/>
                <w:szCs w:val="24"/>
                <w:lang w:val="ru-RU"/>
              </w:rPr>
            </w:pPr>
            <w:r w:rsidRPr="00B46EEB">
              <w:rPr>
                <w:sz w:val="24"/>
                <w:szCs w:val="24"/>
                <w:lang w:val="ru-RU"/>
              </w:rPr>
              <w:t>поток (течение) воды</w:t>
            </w:r>
          </w:p>
        </w:tc>
      </w:tr>
      <w:tr w:rsidR="00E317C8" w:rsidRPr="003C4EF8" w:rsidTr="004D6200">
        <w:trPr>
          <w:trHeight w:val="283"/>
          <w:jc w:val="center"/>
        </w:trPr>
        <w:tc>
          <w:tcPr>
            <w:tcW w:w="280" w:type="pct"/>
            <w:vMerge/>
            <w:vAlign w:val="center"/>
          </w:tcPr>
          <w:p w:rsidR="00E317C8" w:rsidRPr="00B46EEB" w:rsidRDefault="00E317C8" w:rsidP="004D6200">
            <w:pPr>
              <w:ind w:right="37"/>
              <w:jc w:val="center"/>
              <w:rPr>
                <w:sz w:val="24"/>
                <w:szCs w:val="24"/>
                <w:lang w:val="ru-RU"/>
              </w:rPr>
            </w:pPr>
          </w:p>
        </w:tc>
        <w:tc>
          <w:tcPr>
            <w:tcW w:w="1314" w:type="pct"/>
            <w:vMerge/>
            <w:vAlign w:val="center"/>
          </w:tcPr>
          <w:p w:rsidR="00E317C8" w:rsidRPr="00B46EEB" w:rsidRDefault="00E317C8" w:rsidP="004D6200">
            <w:pPr>
              <w:ind w:left="57" w:right="57"/>
              <w:rPr>
                <w:sz w:val="24"/>
                <w:szCs w:val="24"/>
                <w:lang w:val="ru-RU"/>
              </w:rPr>
            </w:pPr>
          </w:p>
        </w:tc>
        <w:tc>
          <w:tcPr>
            <w:tcW w:w="1250" w:type="pct"/>
            <w:vMerge/>
            <w:vAlign w:val="center"/>
          </w:tcPr>
          <w:p w:rsidR="00E317C8" w:rsidRPr="00B46EEB" w:rsidRDefault="00E317C8" w:rsidP="004D6200">
            <w:pPr>
              <w:ind w:left="57" w:right="57"/>
              <w:rPr>
                <w:sz w:val="24"/>
                <w:szCs w:val="24"/>
                <w:lang w:val="ru-RU"/>
              </w:rPr>
            </w:pPr>
          </w:p>
        </w:tc>
        <w:tc>
          <w:tcPr>
            <w:tcW w:w="2156" w:type="pct"/>
            <w:vAlign w:val="center"/>
          </w:tcPr>
          <w:p w:rsidR="00E317C8" w:rsidRPr="00B46EEB" w:rsidRDefault="00E317C8" w:rsidP="004D6200">
            <w:pPr>
              <w:ind w:left="57" w:right="57"/>
              <w:rPr>
                <w:sz w:val="24"/>
                <w:szCs w:val="24"/>
                <w:lang w:val="ru-RU"/>
              </w:rPr>
            </w:pPr>
            <w:r w:rsidRPr="00B46EEB">
              <w:rPr>
                <w:sz w:val="24"/>
                <w:szCs w:val="24"/>
                <w:lang w:val="ru-RU"/>
              </w:rPr>
              <w:t>затопление территории</w:t>
            </w:r>
          </w:p>
        </w:tc>
      </w:tr>
      <w:tr w:rsidR="00E317C8" w:rsidRPr="003C4EF8" w:rsidTr="004D6200">
        <w:trPr>
          <w:trHeight w:val="283"/>
          <w:jc w:val="center"/>
        </w:trPr>
        <w:tc>
          <w:tcPr>
            <w:tcW w:w="280" w:type="pct"/>
            <w:vMerge w:val="restart"/>
            <w:vAlign w:val="center"/>
          </w:tcPr>
          <w:p w:rsidR="00E317C8" w:rsidRPr="00B46EEB" w:rsidRDefault="00E317C8" w:rsidP="004D6200">
            <w:pPr>
              <w:ind w:right="37"/>
              <w:jc w:val="center"/>
              <w:rPr>
                <w:sz w:val="24"/>
                <w:szCs w:val="24"/>
                <w:lang w:val="ru-RU"/>
              </w:rPr>
            </w:pPr>
            <w:r w:rsidRPr="00B46EEB">
              <w:rPr>
                <w:sz w:val="24"/>
                <w:szCs w:val="24"/>
                <w:lang w:val="ru-RU"/>
              </w:rPr>
              <w:t>2.2.2</w:t>
            </w:r>
          </w:p>
        </w:tc>
        <w:tc>
          <w:tcPr>
            <w:tcW w:w="1314" w:type="pct"/>
            <w:vMerge w:val="restart"/>
            <w:vAlign w:val="center"/>
          </w:tcPr>
          <w:p w:rsidR="00E317C8" w:rsidRPr="00B46EEB" w:rsidRDefault="00E317C8" w:rsidP="004D6200">
            <w:pPr>
              <w:ind w:left="57" w:right="57"/>
              <w:rPr>
                <w:sz w:val="24"/>
                <w:szCs w:val="24"/>
                <w:lang w:val="ru-RU"/>
              </w:rPr>
            </w:pPr>
            <w:r>
              <w:rPr>
                <w:sz w:val="24"/>
                <w:szCs w:val="24"/>
                <w:lang w:val="ru-RU"/>
              </w:rPr>
              <w:t>С</w:t>
            </w:r>
            <w:r w:rsidRPr="00B46EEB">
              <w:rPr>
                <w:sz w:val="24"/>
                <w:szCs w:val="24"/>
                <w:lang w:val="ru-RU"/>
              </w:rPr>
              <w:t>ильный снегопад</w:t>
            </w:r>
          </w:p>
        </w:tc>
        <w:tc>
          <w:tcPr>
            <w:tcW w:w="1250" w:type="pct"/>
            <w:vMerge w:val="restart"/>
            <w:vAlign w:val="center"/>
          </w:tcPr>
          <w:p w:rsidR="00E317C8" w:rsidRPr="00B46EEB" w:rsidRDefault="00E317C8" w:rsidP="004D6200">
            <w:pPr>
              <w:ind w:left="57" w:right="57"/>
              <w:rPr>
                <w:sz w:val="24"/>
                <w:szCs w:val="24"/>
                <w:lang w:val="ru-RU"/>
              </w:rPr>
            </w:pPr>
            <w:r w:rsidRPr="00B46EEB">
              <w:rPr>
                <w:sz w:val="24"/>
                <w:szCs w:val="24"/>
                <w:lang w:val="ru-RU"/>
              </w:rPr>
              <w:t>гидродинамический</w:t>
            </w:r>
          </w:p>
        </w:tc>
        <w:tc>
          <w:tcPr>
            <w:tcW w:w="2156" w:type="pct"/>
            <w:vAlign w:val="center"/>
          </w:tcPr>
          <w:p w:rsidR="00E317C8" w:rsidRPr="00B46EEB" w:rsidRDefault="00E317C8" w:rsidP="004D6200">
            <w:pPr>
              <w:ind w:left="57" w:right="57"/>
              <w:rPr>
                <w:sz w:val="24"/>
                <w:szCs w:val="24"/>
                <w:lang w:val="ru-RU"/>
              </w:rPr>
            </w:pPr>
            <w:r w:rsidRPr="00B46EEB">
              <w:rPr>
                <w:sz w:val="24"/>
                <w:szCs w:val="24"/>
                <w:lang w:val="ru-RU"/>
              </w:rPr>
              <w:t>снеговая нагрузка</w:t>
            </w:r>
          </w:p>
        </w:tc>
      </w:tr>
      <w:tr w:rsidR="00E317C8" w:rsidRPr="003C4EF8" w:rsidTr="004D6200">
        <w:trPr>
          <w:trHeight w:val="283"/>
          <w:jc w:val="center"/>
        </w:trPr>
        <w:tc>
          <w:tcPr>
            <w:tcW w:w="280" w:type="pct"/>
            <w:vMerge/>
            <w:vAlign w:val="center"/>
          </w:tcPr>
          <w:p w:rsidR="00E317C8" w:rsidRPr="00B46EEB" w:rsidRDefault="00E317C8" w:rsidP="004D6200">
            <w:pPr>
              <w:ind w:right="37"/>
              <w:jc w:val="center"/>
              <w:rPr>
                <w:sz w:val="24"/>
                <w:szCs w:val="24"/>
                <w:lang w:val="ru-RU"/>
              </w:rPr>
            </w:pPr>
          </w:p>
        </w:tc>
        <w:tc>
          <w:tcPr>
            <w:tcW w:w="1314" w:type="pct"/>
            <w:vMerge/>
            <w:vAlign w:val="center"/>
          </w:tcPr>
          <w:p w:rsidR="00E317C8" w:rsidRPr="00B46EEB" w:rsidRDefault="00E317C8" w:rsidP="004D6200">
            <w:pPr>
              <w:ind w:left="57" w:right="57"/>
              <w:rPr>
                <w:sz w:val="24"/>
                <w:szCs w:val="24"/>
                <w:lang w:val="ru-RU"/>
              </w:rPr>
            </w:pPr>
          </w:p>
        </w:tc>
        <w:tc>
          <w:tcPr>
            <w:tcW w:w="1250" w:type="pct"/>
            <w:vMerge/>
            <w:vAlign w:val="center"/>
          </w:tcPr>
          <w:p w:rsidR="00E317C8" w:rsidRPr="00B46EEB" w:rsidRDefault="00E317C8" w:rsidP="004D6200">
            <w:pPr>
              <w:ind w:left="57" w:right="57"/>
              <w:rPr>
                <w:sz w:val="24"/>
                <w:szCs w:val="24"/>
                <w:lang w:val="ru-RU"/>
              </w:rPr>
            </w:pPr>
          </w:p>
        </w:tc>
        <w:tc>
          <w:tcPr>
            <w:tcW w:w="2156" w:type="pct"/>
            <w:vAlign w:val="center"/>
          </w:tcPr>
          <w:p w:rsidR="00E317C8" w:rsidRPr="00B46EEB" w:rsidRDefault="00E317C8" w:rsidP="004D6200">
            <w:pPr>
              <w:ind w:left="57" w:right="57"/>
              <w:rPr>
                <w:sz w:val="24"/>
                <w:szCs w:val="24"/>
                <w:lang w:val="ru-RU"/>
              </w:rPr>
            </w:pPr>
            <w:r w:rsidRPr="00B46EEB">
              <w:rPr>
                <w:sz w:val="24"/>
                <w:szCs w:val="24"/>
                <w:lang w:val="ru-RU"/>
              </w:rPr>
              <w:t>снежные заносы</w:t>
            </w:r>
          </w:p>
        </w:tc>
      </w:tr>
      <w:tr w:rsidR="00E317C8" w:rsidRPr="003C4EF8" w:rsidTr="004D6200">
        <w:trPr>
          <w:trHeight w:val="283"/>
          <w:jc w:val="center"/>
        </w:trPr>
        <w:tc>
          <w:tcPr>
            <w:tcW w:w="280" w:type="pct"/>
            <w:vMerge w:val="restart"/>
            <w:vAlign w:val="center"/>
          </w:tcPr>
          <w:p w:rsidR="00E317C8" w:rsidRPr="00B46EEB" w:rsidRDefault="00E317C8" w:rsidP="004D6200">
            <w:pPr>
              <w:ind w:right="37"/>
              <w:jc w:val="center"/>
              <w:rPr>
                <w:sz w:val="24"/>
                <w:szCs w:val="24"/>
                <w:lang w:val="ru-RU"/>
              </w:rPr>
            </w:pPr>
            <w:r w:rsidRPr="00B46EEB">
              <w:rPr>
                <w:sz w:val="24"/>
                <w:szCs w:val="24"/>
                <w:lang w:val="ru-RU"/>
              </w:rPr>
              <w:t>2.2.3</w:t>
            </w:r>
          </w:p>
        </w:tc>
        <w:tc>
          <w:tcPr>
            <w:tcW w:w="1314" w:type="pct"/>
            <w:vMerge w:val="restart"/>
            <w:vAlign w:val="center"/>
          </w:tcPr>
          <w:p w:rsidR="00E317C8" w:rsidRPr="00B46EEB" w:rsidRDefault="00E317C8" w:rsidP="004D6200">
            <w:pPr>
              <w:ind w:left="57" w:right="57"/>
              <w:rPr>
                <w:sz w:val="24"/>
                <w:szCs w:val="24"/>
                <w:lang w:val="ru-RU"/>
              </w:rPr>
            </w:pPr>
            <w:r>
              <w:rPr>
                <w:sz w:val="24"/>
                <w:szCs w:val="24"/>
                <w:lang w:val="ru-RU"/>
              </w:rPr>
              <w:t>С</w:t>
            </w:r>
            <w:r w:rsidRPr="00B46EEB">
              <w:rPr>
                <w:sz w:val="24"/>
                <w:szCs w:val="24"/>
                <w:lang w:val="ru-RU"/>
              </w:rPr>
              <w:t>ильная метель</w:t>
            </w:r>
          </w:p>
        </w:tc>
        <w:tc>
          <w:tcPr>
            <w:tcW w:w="1250" w:type="pct"/>
            <w:vMerge w:val="restart"/>
            <w:vAlign w:val="center"/>
          </w:tcPr>
          <w:p w:rsidR="00E317C8" w:rsidRPr="00B46EEB" w:rsidRDefault="00E317C8" w:rsidP="004D6200">
            <w:pPr>
              <w:ind w:left="57" w:right="57"/>
              <w:rPr>
                <w:sz w:val="24"/>
                <w:szCs w:val="24"/>
                <w:lang w:val="ru-RU"/>
              </w:rPr>
            </w:pPr>
            <w:r w:rsidRPr="00B46EEB">
              <w:rPr>
                <w:sz w:val="24"/>
                <w:szCs w:val="24"/>
                <w:lang w:val="ru-RU"/>
              </w:rPr>
              <w:t>гидродинамический</w:t>
            </w:r>
          </w:p>
        </w:tc>
        <w:tc>
          <w:tcPr>
            <w:tcW w:w="2156" w:type="pct"/>
            <w:vAlign w:val="center"/>
          </w:tcPr>
          <w:p w:rsidR="00E317C8" w:rsidRPr="00B46EEB" w:rsidRDefault="00E317C8" w:rsidP="004D6200">
            <w:pPr>
              <w:ind w:left="57" w:right="57"/>
              <w:rPr>
                <w:sz w:val="24"/>
                <w:szCs w:val="24"/>
                <w:lang w:val="ru-RU"/>
              </w:rPr>
            </w:pPr>
            <w:r w:rsidRPr="00B46EEB">
              <w:rPr>
                <w:sz w:val="24"/>
                <w:szCs w:val="24"/>
                <w:lang w:val="ru-RU"/>
              </w:rPr>
              <w:t>снеговая нагрузка</w:t>
            </w:r>
          </w:p>
        </w:tc>
      </w:tr>
      <w:tr w:rsidR="00E317C8" w:rsidRPr="003C4EF8" w:rsidTr="004D6200">
        <w:trPr>
          <w:trHeight w:val="283"/>
          <w:jc w:val="center"/>
        </w:trPr>
        <w:tc>
          <w:tcPr>
            <w:tcW w:w="280" w:type="pct"/>
            <w:vMerge/>
            <w:vAlign w:val="center"/>
          </w:tcPr>
          <w:p w:rsidR="00E317C8" w:rsidRPr="00B46EEB" w:rsidRDefault="00E317C8" w:rsidP="004D6200">
            <w:pPr>
              <w:ind w:right="37"/>
              <w:jc w:val="center"/>
              <w:rPr>
                <w:sz w:val="24"/>
                <w:szCs w:val="24"/>
                <w:lang w:val="ru-RU"/>
              </w:rPr>
            </w:pPr>
          </w:p>
        </w:tc>
        <w:tc>
          <w:tcPr>
            <w:tcW w:w="1314" w:type="pct"/>
            <w:vMerge/>
            <w:vAlign w:val="center"/>
          </w:tcPr>
          <w:p w:rsidR="00E317C8" w:rsidRPr="00B46EEB" w:rsidRDefault="00E317C8" w:rsidP="004D6200">
            <w:pPr>
              <w:ind w:left="57" w:right="57"/>
              <w:rPr>
                <w:sz w:val="24"/>
                <w:szCs w:val="24"/>
                <w:lang w:val="ru-RU"/>
              </w:rPr>
            </w:pPr>
          </w:p>
        </w:tc>
        <w:tc>
          <w:tcPr>
            <w:tcW w:w="1250" w:type="pct"/>
            <w:vMerge/>
            <w:vAlign w:val="center"/>
          </w:tcPr>
          <w:p w:rsidR="00E317C8" w:rsidRPr="00B46EEB" w:rsidRDefault="00E317C8" w:rsidP="004D6200">
            <w:pPr>
              <w:ind w:left="57" w:right="57"/>
              <w:rPr>
                <w:sz w:val="24"/>
                <w:szCs w:val="24"/>
                <w:lang w:val="ru-RU"/>
              </w:rPr>
            </w:pPr>
          </w:p>
        </w:tc>
        <w:tc>
          <w:tcPr>
            <w:tcW w:w="2156" w:type="pct"/>
            <w:vAlign w:val="center"/>
          </w:tcPr>
          <w:p w:rsidR="00E317C8" w:rsidRPr="00B46EEB" w:rsidRDefault="00E317C8" w:rsidP="004D6200">
            <w:pPr>
              <w:ind w:left="57" w:right="57"/>
              <w:rPr>
                <w:sz w:val="24"/>
                <w:szCs w:val="24"/>
                <w:lang w:val="ru-RU"/>
              </w:rPr>
            </w:pPr>
            <w:r w:rsidRPr="00B46EEB">
              <w:rPr>
                <w:sz w:val="24"/>
                <w:szCs w:val="24"/>
                <w:lang w:val="ru-RU"/>
              </w:rPr>
              <w:t>снежные заносы</w:t>
            </w:r>
          </w:p>
        </w:tc>
      </w:tr>
      <w:tr w:rsidR="00E317C8" w:rsidRPr="003C4EF8" w:rsidTr="004D6200">
        <w:trPr>
          <w:trHeight w:val="283"/>
          <w:jc w:val="center"/>
        </w:trPr>
        <w:tc>
          <w:tcPr>
            <w:tcW w:w="280" w:type="pct"/>
            <w:vMerge/>
            <w:vAlign w:val="center"/>
          </w:tcPr>
          <w:p w:rsidR="00E317C8" w:rsidRPr="00B46EEB" w:rsidRDefault="00E317C8" w:rsidP="004D6200">
            <w:pPr>
              <w:ind w:right="37"/>
              <w:jc w:val="center"/>
              <w:rPr>
                <w:sz w:val="24"/>
                <w:szCs w:val="24"/>
                <w:lang w:val="ru-RU"/>
              </w:rPr>
            </w:pPr>
          </w:p>
        </w:tc>
        <w:tc>
          <w:tcPr>
            <w:tcW w:w="1314" w:type="pct"/>
            <w:vMerge/>
            <w:vAlign w:val="center"/>
          </w:tcPr>
          <w:p w:rsidR="00E317C8" w:rsidRPr="00B46EEB" w:rsidRDefault="00E317C8" w:rsidP="004D6200">
            <w:pPr>
              <w:ind w:left="57" w:right="57"/>
              <w:rPr>
                <w:sz w:val="24"/>
                <w:szCs w:val="24"/>
                <w:lang w:val="ru-RU"/>
              </w:rPr>
            </w:pPr>
          </w:p>
        </w:tc>
        <w:tc>
          <w:tcPr>
            <w:tcW w:w="1250" w:type="pct"/>
            <w:vMerge/>
            <w:vAlign w:val="center"/>
          </w:tcPr>
          <w:p w:rsidR="00E317C8" w:rsidRPr="00B46EEB" w:rsidRDefault="00E317C8" w:rsidP="004D6200">
            <w:pPr>
              <w:ind w:left="57" w:right="57"/>
              <w:rPr>
                <w:sz w:val="24"/>
                <w:szCs w:val="24"/>
                <w:lang w:val="ru-RU"/>
              </w:rPr>
            </w:pPr>
          </w:p>
        </w:tc>
        <w:tc>
          <w:tcPr>
            <w:tcW w:w="2156" w:type="pct"/>
            <w:vAlign w:val="center"/>
          </w:tcPr>
          <w:p w:rsidR="00E317C8" w:rsidRPr="00B46EEB" w:rsidRDefault="00E317C8" w:rsidP="004D6200">
            <w:pPr>
              <w:ind w:left="57" w:right="57"/>
              <w:rPr>
                <w:sz w:val="24"/>
                <w:szCs w:val="24"/>
                <w:lang w:val="ru-RU"/>
              </w:rPr>
            </w:pPr>
            <w:r w:rsidRPr="00B46EEB">
              <w:rPr>
                <w:sz w:val="24"/>
                <w:szCs w:val="24"/>
                <w:lang w:val="ru-RU"/>
              </w:rPr>
              <w:t>ветровая нагрузка</w:t>
            </w:r>
          </w:p>
        </w:tc>
      </w:tr>
      <w:tr w:rsidR="00E317C8" w:rsidRPr="003C4EF8" w:rsidTr="004D6200">
        <w:trPr>
          <w:trHeight w:val="283"/>
          <w:jc w:val="center"/>
        </w:trPr>
        <w:tc>
          <w:tcPr>
            <w:tcW w:w="280" w:type="pct"/>
            <w:vAlign w:val="center"/>
          </w:tcPr>
          <w:p w:rsidR="00E317C8" w:rsidRPr="00B46EEB" w:rsidRDefault="00E317C8" w:rsidP="004D6200">
            <w:pPr>
              <w:ind w:right="37"/>
              <w:jc w:val="center"/>
              <w:rPr>
                <w:sz w:val="24"/>
                <w:szCs w:val="24"/>
                <w:lang w:val="ru-RU"/>
              </w:rPr>
            </w:pPr>
            <w:r w:rsidRPr="00B46EEB">
              <w:rPr>
                <w:sz w:val="24"/>
                <w:szCs w:val="24"/>
                <w:lang w:val="ru-RU"/>
              </w:rPr>
              <w:t>2.3</w:t>
            </w:r>
          </w:p>
        </w:tc>
        <w:tc>
          <w:tcPr>
            <w:tcW w:w="1314" w:type="pct"/>
            <w:vAlign w:val="center"/>
          </w:tcPr>
          <w:p w:rsidR="00E317C8" w:rsidRPr="00B46EEB" w:rsidRDefault="00E317C8" w:rsidP="004D6200">
            <w:pPr>
              <w:ind w:left="57" w:right="57"/>
              <w:rPr>
                <w:sz w:val="24"/>
                <w:szCs w:val="24"/>
                <w:lang w:val="ru-RU"/>
              </w:rPr>
            </w:pPr>
            <w:r>
              <w:rPr>
                <w:sz w:val="24"/>
                <w:szCs w:val="24"/>
                <w:lang w:val="ru-RU"/>
              </w:rPr>
              <w:t>Г</w:t>
            </w:r>
            <w:r w:rsidRPr="00B46EEB">
              <w:rPr>
                <w:sz w:val="24"/>
                <w:szCs w:val="24"/>
                <w:lang w:val="ru-RU"/>
              </w:rPr>
              <w:t>ололёд</w:t>
            </w:r>
          </w:p>
        </w:tc>
        <w:tc>
          <w:tcPr>
            <w:tcW w:w="1250" w:type="pct"/>
            <w:vAlign w:val="center"/>
          </w:tcPr>
          <w:p w:rsidR="00E317C8" w:rsidRPr="00B46EEB" w:rsidRDefault="00E317C8" w:rsidP="004D6200">
            <w:pPr>
              <w:ind w:left="57" w:right="57"/>
              <w:rPr>
                <w:sz w:val="24"/>
                <w:szCs w:val="24"/>
                <w:lang w:val="ru-RU"/>
              </w:rPr>
            </w:pPr>
            <w:r w:rsidRPr="00B46EEB">
              <w:rPr>
                <w:sz w:val="24"/>
                <w:szCs w:val="24"/>
                <w:lang w:val="ru-RU"/>
              </w:rPr>
              <w:t>гравитационный</w:t>
            </w:r>
          </w:p>
        </w:tc>
        <w:tc>
          <w:tcPr>
            <w:tcW w:w="2156" w:type="pct"/>
            <w:vAlign w:val="center"/>
          </w:tcPr>
          <w:p w:rsidR="00E317C8" w:rsidRPr="00B46EEB" w:rsidRDefault="00E317C8" w:rsidP="004D6200">
            <w:pPr>
              <w:ind w:left="57" w:right="57"/>
              <w:rPr>
                <w:sz w:val="24"/>
                <w:szCs w:val="24"/>
                <w:lang w:val="ru-RU"/>
              </w:rPr>
            </w:pPr>
            <w:r w:rsidRPr="00B46EEB">
              <w:rPr>
                <w:sz w:val="24"/>
                <w:szCs w:val="24"/>
                <w:lang w:val="ru-RU"/>
              </w:rPr>
              <w:t>гололёдная нагрузка</w:t>
            </w:r>
          </w:p>
        </w:tc>
      </w:tr>
      <w:tr w:rsidR="00E317C8" w:rsidRPr="003C4EF8" w:rsidTr="004D6200">
        <w:trPr>
          <w:trHeight w:val="283"/>
          <w:jc w:val="center"/>
        </w:trPr>
        <w:tc>
          <w:tcPr>
            <w:tcW w:w="280" w:type="pct"/>
            <w:vAlign w:val="center"/>
          </w:tcPr>
          <w:p w:rsidR="00E317C8" w:rsidRPr="00B46EEB" w:rsidRDefault="00E317C8" w:rsidP="004D6200">
            <w:pPr>
              <w:ind w:right="37"/>
              <w:jc w:val="center"/>
              <w:rPr>
                <w:sz w:val="24"/>
                <w:szCs w:val="24"/>
                <w:lang w:val="ru-RU"/>
              </w:rPr>
            </w:pPr>
            <w:r>
              <w:rPr>
                <w:sz w:val="24"/>
                <w:szCs w:val="24"/>
                <w:lang w:val="ru-RU"/>
              </w:rPr>
              <w:t>2.4</w:t>
            </w:r>
          </w:p>
        </w:tc>
        <w:tc>
          <w:tcPr>
            <w:tcW w:w="1314" w:type="pct"/>
            <w:vAlign w:val="center"/>
          </w:tcPr>
          <w:p w:rsidR="00E317C8" w:rsidRPr="00B46EEB" w:rsidRDefault="00E317C8" w:rsidP="004D6200">
            <w:pPr>
              <w:ind w:left="57" w:right="57"/>
              <w:rPr>
                <w:sz w:val="24"/>
                <w:szCs w:val="24"/>
                <w:lang w:val="ru-RU"/>
              </w:rPr>
            </w:pPr>
            <w:r>
              <w:rPr>
                <w:sz w:val="24"/>
                <w:szCs w:val="24"/>
                <w:lang w:val="ru-RU"/>
              </w:rPr>
              <w:t>Т</w:t>
            </w:r>
            <w:r w:rsidRPr="00B46EEB">
              <w:rPr>
                <w:sz w:val="24"/>
                <w:szCs w:val="24"/>
                <w:lang w:val="ru-RU"/>
              </w:rPr>
              <w:t>уман</w:t>
            </w:r>
          </w:p>
        </w:tc>
        <w:tc>
          <w:tcPr>
            <w:tcW w:w="1250" w:type="pct"/>
            <w:vAlign w:val="center"/>
          </w:tcPr>
          <w:p w:rsidR="00E317C8" w:rsidRPr="00B46EEB" w:rsidRDefault="00E317C8" w:rsidP="004D6200">
            <w:pPr>
              <w:ind w:left="57" w:right="57"/>
              <w:rPr>
                <w:sz w:val="24"/>
                <w:szCs w:val="24"/>
                <w:lang w:val="ru-RU"/>
              </w:rPr>
            </w:pPr>
            <w:r w:rsidRPr="00B46EEB">
              <w:rPr>
                <w:sz w:val="24"/>
                <w:szCs w:val="24"/>
                <w:lang w:val="ru-RU"/>
              </w:rPr>
              <w:t>теплофизический</w:t>
            </w:r>
          </w:p>
        </w:tc>
        <w:tc>
          <w:tcPr>
            <w:tcW w:w="2156" w:type="pct"/>
            <w:vAlign w:val="center"/>
          </w:tcPr>
          <w:p w:rsidR="00E317C8" w:rsidRPr="00B46EEB" w:rsidRDefault="00E317C8" w:rsidP="004D6200">
            <w:pPr>
              <w:ind w:left="57" w:right="57"/>
              <w:rPr>
                <w:sz w:val="24"/>
                <w:szCs w:val="24"/>
                <w:lang w:val="ru-RU"/>
              </w:rPr>
            </w:pPr>
            <w:r w:rsidRPr="00B46EEB">
              <w:rPr>
                <w:sz w:val="24"/>
                <w:szCs w:val="24"/>
                <w:lang w:val="ru-RU"/>
              </w:rPr>
              <w:t>снижение видимости (помутнение воздуха)</w:t>
            </w:r>
          </w:p>
        </w:tc>
      </w:tr>
      <w:tr w:rsidR="00E317C8" w:rsidRPr="003C4EF8" w:rsidTr="004D6200">
        <w:trPr>
          <w:trHeight w:val="283"/>
          <w:jc w:val="center"/>
        </w:trPr>
        <w:tc>
          <w:tcPr>
            <w:tcW w:w="280" w:type="pct"/>
            <w:vAlign w:val="center"/>
          </w:tcPr>
          <w:p w:rsidR="00E317C8" w:rsidRPr="00B46EEB" w:rsidRDefault="00E317C8" w:rsidP="004D6200">
            <w:pPr>
              <w:ind w:right="37"/>
              <w:jc w:val="center"/>
              <w:rPr>
                <w:sz w:val="24"/>
                <w:szCs w:val="24"/>
                <w:lang w:val="ru-RU"/>
              </w:rPr>
            </w:pPr>
            <w:r>
              <w:rPr>
                <w:sz w:val="24"/>
                <w:szCs w:val="24"/>
                <w:lang w:val="ru-RU"/>
              </w:rPr>
              <w:t>2.5</w:t>
            </w:r>
          </w:p>
        </w:tc>
        <w:tc>
          <w:tcPr>
            <w:tcW w:w="1314" w:type="pct"/>
            <w:vAlign w:val="center"/>
          </w:tcPr>
          <w:p w:rsidR="00E317C8" w:rsidRPr="00B46EEB" w:rsidRDefault="00E317C8" w:rsidP="004D6200">
            <w:pPr>
              <w:ind w:left="57" w:right="57"/>
              <w:rPr>
                <w:sz w:val="24"/>
                <w:szCs w:val="24"/>
                <w:lang w:val="ru-RU"/>
              </w:rPr>
            </w:pPr>
            <w:r>
              <w:rPr>
                <w:sz w:val="24"/>
                <w:szCs w:val="24"/>
                <w:lang w:val="ru-RU"/>
              </w:rPr>
              <w:t>З</w:t>
            </w:r>
            <w:r w:rsidRPr="00B46EEB">
              <w:rPr>
                <w:sz w:val="24"/>
                <w:szCs w:val="24"/>
                <w:lang w:val="ru-RU"/>
              </w:rPr>
              <w:t>аморозок</w:t>
            </w:r>
          </w:p>
        </w:tc>
        <w:tc>
          <w:tcPr>
            <w:tcW w:w="1250" w:type="pct"/>
            <w:vAlign w:val="center"/>
          </w:tcPr>
          <w:p w:rsidR="00E317C8" w:rsidRPr="00B46EEB" w:rsidRDefault="00E317C8" w:rsidP="004D6200">
            <w:pPr>
              <w:ind w:left="57" w:right="57"/>
              <w:rPr>
                <w:sz w:val="24"/>
                <w:szCs w:val="24"/>
                <w:lang w:val="ru-RU"/>
              </w:rPr>
            </w:pPr>
            <w:r w:rsidRPr="00B46EEB">
              <w:rPr>
                <w:sz w:val="24"/>
                <w:szCs w:val="24"/>
                <w:lang w:val="ru-RU"/>
              </w:rPr>
              <w:t>тепловой</w:t>
            </w:r>
          </w:p>
        </w:tc>
        <w:tc>
          <w:tcPr>
            <w:tcW w:w="2156" w:type="pct"/>
            <w:vAlign w:val="center"/>
          </w:tcPr>
          <w:p w:rsidR="00E317C8" w:rsidRPr="00B46EEB" w:rsidRDefault="00E317C8" w:rsidP="004D6200">
            <w:pPr>
              <w:ind w:left="57" w:right="57"/>
              <w:rPr>
                <w:sz w:val="24"/>
                <w:szCs w:val="24"/>
                <w:lang w:val="ru-RU"/>
              </w:rPr>
            </w:pPr>
            <w:r w:rsidRPr="00B46EEB">
              <w:rPr>
                <w:sz w:val="24"/>
                <w:szCs w:val="24"/>
                <w:lang w:val="ru-RU"/>
              </w:rPr>
              <w:t>охлаждение почвы, воздуха</w:t>
            </w:r>
          </w:p>
        </w:tc>
      </w:tr>
      <w:tr w:rsidR="00E317C8" w:rsidRPr="003C4EF8" w:rsidTr="004D6200">
        <w:trPr>
          <w:trHeight w:val="283"/>
          <w:jc w:val="center"/>
        </w:trPr>
        <w:tc>
          <w:tcPr>
            <w:tcW w:w="280" w:type="pct"/>
            <w:vAlign w:val="center"/>
          </w:tcPr>
          <w:p w:rsidR="00E317C8" w:rsidRPr="00B46EEB" w:rsidRDefault="00E317C8" w:rsidP="004D6200">
            <w:pPr>
              <w:ind w:right="37"/>
              <w:jc w:val="center"/>
              <w:rPr>
                <w:sz w:val="24"/>
                <w:szCs w:val="24"/>
                <w:lang w:val="ru-RU"/>
              </w:rPr>
            </w:pPr>
            <w:r>
              <w:rPr>
                <w:sz w:val="24"/>
                <w:szCs w:val="24"/>
                <w:lang w:val="ru-RU"/>
              </w:rPr>
              <w:t>2.7</w:t>
            </w:r>
          </w:p>
        </w:tc>
        <w:tc>
          <w:tcPr>
            <w:tcW w:w="1314" w:type="pct"/>
            <w:vAlign w:val="center"/>
          </w:tcPr>
          <w:p w:rsidR="00E317C8" w:rsidRPr="00B46EEB" w:rsidRDefault="00E317C8" w:rsidP="004D6200">
            <w:pPr>
              <w:ind w:left="57" w:right="57"/>
              <w:rPr>
                <w:sz w:val="24"/>
                <w:szCs w:val="24"/>
                <w:lang w:val="ru-RU"/>
              </w:rPr>
            </w:pPr>
            <w:r>
              <w:rPr>
                <w:sz w:val="24"/>
                <w:szCs w:val="24"/>
                <w:lang w:val="ru-RU"/>
              </w:rPr>
              <w:t>Г</w:t>
            </w:r>
            <w:r w:rsidRPr="00B46EEB">
              <w:rPr>
                <w:sz w:val="24"/>
                <w:szCs w:val="24"/>
                <w:lang w:val="ru-RU"/>
              </w:rPr>
              <w:t>роза</w:t>
            </w:r>
          </w:p>
        </w:tc>
        <w:tc>
          <w:tcPr>
            <w:tcW w:w="1250" w:type="pct"/>
            <w:vAlign w:val="center"/>
          </w:tcPr>
          <w:p w:rsidR="00E317C8" w:rsidRPr="00B46EEB" w:rsidRDefault="00E317C8" w:rsidP="004D6200">
            <w:pPr>
              <w:ind w:left="57" w:right="57"/>
              <w:rPr>
                <w:sz w:val="24"/>
                <w:szCs w:val="24"/>
                <w:lang w:val="ru-RU"/>
              </w:rPr>
            </w:pPr>
            <w:r w:rsidRPr="00B46EEB">
              <w:rPr>
                <w:sz w:val="24"/>
                <w:szCs w:val="24"/>
                <w:lang w:val="ru-RU"/>
              </w:rPr>
              <w:t>электрофизический</w:t>
            </w:r>
          </w:p>
        </w:tc>
        <w:tc>
          <w:tcPr>
            <w:tcW w:w="2156" w:type="pct"/>
            <w:vAlign w:val="center"/>
          </w:tcPr>
          <w:p w:rsidR="00E317C8" w:rsidRPr="00B46EEB" w:rsidRDefault="00E317C8" w:rsidP="004D6200">
            <w:pPr>
              <w:ind w:left="57" w:right="57"/>
              <w:rPr>
                <w:sz w:val="24"/>
                <w:szCs w:val="24"/>
                <w:lang w:val="ru-RU"/>
              </w:rPr>
            </w:pPr>
            <w:r w:rsidRPr="00B46EEB">
              <w:rPr>
                <w:sz w:val="24"/>
                <w:szCs w:val="24"/>
                <w:lang w:val="ru-RU"/>
              </w:rPr>
              <w:t>электрические разряды</w:t>
            </w:r>
          </w:p>
        </w:tc>
      </w:tr>
      <w:tr w:rsidR="00E317C8" w:rsidRPr="003C4EF8" w:rsidTr="004D6200">
        <w:trPr>
          <w:trHeight w:val="283"/>
          <w:jc w:val="center"/>
        </w:trPr>
        <w:tc>
          <w:tcPr>
            <w:tcW w:w="280" w:type="pct"/>
            <w:vAlign w:val="center"/>
          </w:tcPr>
          <w:p w:rsidR="00E317C8" w:rsidRPr="00B46EEB" w:rsidRDefault="00E317C8" w:rsidP="004D6200">
            <w:pPr>
              <w:ind w:right="37"/>
              <w:jc w:val="center"/>
              <w:rPr>
                <w:sz w:val="24"/>
                <w:szCs w:val="24"/>
                <w:lang w:val="ru-RU"/>
              </w:rPr>
            </w:pPr>
            <w:r w:rsidRPr="00B46EEB">
              <w:rPr>
                <w:sz w:val="24"/>
                <w:szCs w:val="24"/>
                <w:lang w:val="ru-RU"/>
              </w:rPr>
              <w:t>3</w:t>
            </w:r>
          </w:p>
        </w:tc>
        <w:tc>
          <w:tcPr>
            <w:tcW w:w="4720" w:type="pct"/>
            <w:gridSpan w:val="3"/>
            <w:vAlign w:val="center"/>
          </w:tcPr>
          <w:p w:rsidR="00E317C8" w:rsidRPr="00B46EEB" w:rsidRDefault="00E317C8" w:rsidP="004D6200">
            <w:pPr>
              <w:ind w:left="57" w:right="57"/>
              <w:rPr>
                <w:sz w:val="24"/>
                <w:szCs w:val="24"/>
                <w:lang w:val="ru-RU"/>
              </w:rPr>
            </w:pPr>
            <w:r>
              <w:rPr>
                <w:sz w:val="24"/>
                <w:szCs w:val="24"/>
                <w:lang w:val="ru-RU"/>
              </w:rPr>
              <w:t>П</w:t>
            </w:r>
            <w:r w:rsidRPr="00B46EEB">
              <w:rPr>
                <w:sz w:val="24"/>
                <w:szCs w:val="24"/>
                <w:lang w:val="ru-RU"/>
              </w:rPr>
              <w:t>риродные пожары</w:t>
            </w:r>
          </w:p>
        </w:tc>
      </w:tr>
      <w:tr w:rsidR="00E317C8" w:rsidRPr="003C4EF8" w:rsidTr="004D6200">
        <w:trPr>
          <w:trHeight w:val="283"/>
          <w:jc w:val="center"/>
        </w:trPr>
        <w:tc>
          <w:tcPr>
            <w:tcW w:w="280" w:type="pct"/>
            <w:vMerge w:val="restart"/>
            <w:vAlign w:val="center"/>
          </w:tcPr>
          <w:p w:rsidR="00E317C8" w:rsidRPr="00B46EEB" w:rsidRDefault="00E317C8" w:rsidP="004D6200">
            <w:pPr>
              <w:ind w:right="37"/>
              <w:jc w:val="center"/>
              <w:rPr>
                <w:sz w:val="24"/>
                <w:szCs w:val="24"/>
                <w:lang w:val="ru-RU"/>
              </w:rPr>
            </w:pPr>
            <w:r w:rsidRPr="00B46EEB">
              <w:rPr>
                <w:sz w:val="24"/>
                <w:szCs w:val="24"/>
                <w:lang w:val="ru-RU"/>
              </w:rPr>
              <w:t>3.1</w:t>
            </w:r>
          </w:p>
        </w:tc>
        <w:tc>
          <w:tcPr>
            <w:tcW w:w="1314" w:type="pct"/>
            <w:vMerge w:val="restart"/>
            <w:vAlign w:val="center"/>
          </w:tcPr>
          <w:p w:rsidR="00E317C8" w:rsidRPr="00B46EEB" w:rsidRDefault="00E317C8" w:rsidP="004D6200">
            <w:pPr>
              <w:ind w:left="57" w:right="57"/>
              <w:rPr>
                <w:sz w:val="24"/>
                <w:szCs w:val="24"/>
                <w:lang w:val="ru-RU"/>
              </w:rPr>
            </w:pPr>
            <w:r>
              <w:rPr>
                <w:sz w:val="24"/>
                <w:szCs w:val="24"/>
                <w:lang w:val="ru-RU"/>
              </w:rPr>
              <w:t>П</w:t>
            </w:r>
            <w:r w:rsidRPr="00B46EEB">
              <w:rPr>
                <w:sz w:val="24"/>
                <w:szCs w:val="24"/>
                <w:lang w:val="ru-RU"/>
              </w:rPr>
              <w:t>ожар (ландшафтный, степной, лесной)</w:t>
            </w:r>
          </w:p>
        </w:tc>
        <w:tc>
          <w:tcPr>
            <w:tcW w:w="1250" w:type="pct"/>
            <w:vMerge w:val="restart"/>
            <w:vAlign w:val="center"/>
          </w:tcPr>
          <w:p w:rsidR="00E317C8" w:rsidRPr="00B46EEB" w:rsidRDefault="00E317C8" w:rsidP="004D6200">
            <w:pPr>
              <w:ind w:left="57" w:right="57"/>
              <w:rPr>
                <w:sz w:val="24"/>
                <w:szCs w:val="24"/>
                <w:lang w:val="ru-RU"/>
              </w:rPr>
            </w:pPr>
            <w:r w:rsidRPr="00B46EEB">
              <w:rPr>
                <w:sz w:val="24"/>
                <w:szCs w:val="24"/>
                <w:lang w:val="ru-RU"/>
              </w:rPr>
              <w:t>теплофизический</w:t>
            </w:r>
          </w:p>
        </w:tc>
        <w:tc>
          <w:tcPr>
            <w:tcW w:w="2156" w:type="pct"/>
            <w:vAlign w:val="center"/>
          </w:tcPr>
          <w:p w:rsidR="00E317C8" w:rsidRPr="00B46EEB" w:rsidRDefault="00E317C8" w:rsidP="004D6200">
            <w:pPr>
              <w:ind w:left="57" w:right="57"/>
              <w:rPr>
                <w:sz w:val="24"/>
                <w:szCs w:val="24"/>
                <w:lang w:val="ru-RU"/>
              </w:rPr>
            </w:pPr>
            <w:r w:rsidRPr="00B46EEB">
              <w:rPr>
                <w:sz w:val="24"/>
                <w:szCs w:val="24"/>
                <w:lang w:val="ru-RU"/>
              </w:rPr>
              <w:t>пламя</w:t>
            </w:r>
          </w:p>
        </w:tc>
      </w:tr>
      <w:tr w:rsidR="00E317C8" w:rsidRPr="003C4EF8" w:rsidTr="004D6200">
        <w:trPr>
          <w:trHeight w:val="283"/>
          <w:jc w:val="center"/>
        </w:trPr>
        <w:tc>
          <w:tcPr>
            <w:tcW w:w="280" w:type="pct"/>
            <w:vMerge/>
            <w:vAlign w:val="center"/>
          </w:tcPr>
          <w:p w:rsidR="00E317C8" w:rsidRPr="00B46EEB" w:rsidRDefault="00E317C8" w:rsidP="004D6200">
            <w:pPr>
              <w:ind w:right="37"/>
              <w:jc w:val="center"/>
              <w:rPr>
                <w:sz w:val="24"/>
                <w:szCs w:val="24"/>
                <w:lang w:val="ru-RU"/>
              </w:rPr>
            </w:pPr>
          </w:p>
        </w:tc>
        <w:tc>
          <w:tcPr>
            <w:tcW w:w="1314" w:type="pct"/>
            <w:vMerge/>
            <w:vAlign w:val="center"/>
          </w:tcPr>
          <w:p w:rsidR="00E317C8" w:rsidRPr="00B46EEB" w:rsidRDefault="00E317C8" w:rsidP="004D6200">
            <w:pPr>
              <w:ind w:left="57" w:right="57"/>
              <w:rPr>
                <w:sz w:val="24"/>
                <w:szCs w:val="24"/>
                <w:lang w:val="ru-RU"/>
              </w:rPr>
            </w:pPr>
          </w:p>
        </w:tc>
        <w:tc>
          <w:tcPr>
            <w:tcW w:w="1250" w:type="pct"/>
            <w:vMerge/>
            <w:vAlign w:val="center"/>
          </w:tcPr>
          <w:p w:rsidR="00E317C8" w:rsidRPr="00B46EEB" w:rsidRDefault="00E317C8" w:rsidP="004D6200">
            <w:pPr>
              <w:ind w:left="57" w:right="57"/>
              <w:rPr>
                <w:sz w:val="24"/>
                <w:szCs w:val="24"/>
                <w:lang w:val="ru-RU"/>
              </w:rPr>
            </w:pPr>
          </w:p>
        </w:tc>
        <w:tc>
          <w:tcPr>
            <w:tcW w:w="2156" w:type="pct"/>
            <w:vAlign w:val="center"/>
          </w:tcPr>
          <w:p w:rsidR="00E317C8" w:rsidRPr="00B46EEB" w:rsidRDefault="00E317C8" w:rsidP="004D6200">
            <w:pPr>
              <w:ind w:left="57" w:right="57"/>
              <w:rPr>
                <w:sz w:val="24"/>
                <w:szCs w:val="24"/>
                <w:lang w:val="ru-RU"/>
              </w:rPr>
            </w:pPr>
            <w:r w:rsidRPr="00B46EEB">
              <w:rPr>
                <w:sz w:val="24"/>
                <w:szCs w:val="24"/>
                <w:lang w:val="ru-RU"/>
              </w:rPr>
              <w:t>нагрев тёплым потоком</w:t>
            </w:r>
          </w:p>
        </w:tc>
      </w:tr>
      <w:tr w:rsidR="00E317C8" w:rsidRPr="003C4EF8" w:rsidTr="004D6200">
        <w:trPr>
          <w:trHeight w:val="283"/>
          <w:jc w:val="center"/>
        </w:trPr>
        <w:tc>
          <w:tcPr>
            <w:tcW w:w="280" w:type="pct"/>
            <w:vMerge/>
            <w:vAlign w:val="center"/>
          </w:tcPr>
          <w:p w:rsidR="00E317C8" w:rsidRPr="00B46EEB" w:rsidRDefault="00E317C8" w:rsidP="004D6200">
            <w:pPr>
              <w:ind w:right="37"/>
              <w:jc w:val="center"/>
              <w:rPr>
                <w:sz w:val="24"/>
                <w:szCs w:val="24"/>
                <w:lang w:val="ru-RU"/>
              </w:rPr>
            </w:pPr>
          </w:p>
        </w:tc>
        <w:tc>
          <w:tcPr>
            <w:tcW w:w="1314" w:type="pct"/>
            <w:vMerge/>
            <w:vAlign w:val="center"/>
          </w:tcPr>
          <w:p w:rsidR="00E317C8" w:rsidRPr="00B46EEB" w:rsidRDefault="00E317C8" w:rsidP="004D6200">
            <w:pPr>
              <w:ind w:left="57" w:right="57"/>
              <w:rPr>
                <w:sz w:val="24"/>
                <w:szCs w:val="24"/>
                <w:lang w:val="ru-RU"/>
              </w:rPr>
            </w:pPr>
          </w:p>
        </w:tc>
        <w:tc>
          <w:tcPr>
            <w:tcW w:w="1250" w:type="pct"/>
            <w:vMerge/>
            <w:vAlign w:val="center"/>
          </w:tcPr>
          <w:p w:rsidR="00E317C8" w:rsidRPr="00B46EEB" w:rsidRDefault="00E317C8" w:rsidP="004D6200">
            <w:pPr>
              <w:ind w:left="57" w:right="57"/>
              <w:rPr>
                <w:sz w:val="24"/>
                <w:szCs w:val="24"/>
                <w:lang w:val="ru-RU"/>
              </w:rPr>
            </w:pPr>
          </w:p>
        </w:tc>
        <w:tc>
          <w:tcPr>
            <w:tcW w:w="2156" w:type="pct"/>
            <w:vAlign w:val="center"/>
          </w:tcPr>
          <w:p w:rsidR="00E317C8" w:rsidRPr="00B46EEB" w:rsidRDefault="00E317C8" w:rsidP="004D6200">
            <w:pPr>
              <w:ind w:left="57" w:right="57"/>
              <w:rPr>
                <w:sz w:val="24"/>
                <w:szCs w:val="24"/>
                <w:lang w:val="ru-RU"/>
              </w:rPr>
            </w:pPr>
            <w:r w:rsidRPr="00B46EEB">
              <w:rPr>
                <w:sz w:val="24"/>
                <w:szCs w:val="24"/>
                <w:lang w:val="ru-RU"/>
              </w:rPr>
              <w:t>тепловой удар</w:t>
            </w:r>
          </w:p>
        </w:tc>
      </w:tr>
      <w:tr w:rsidR="00E317C8" w:rsidRPr="003C4EF8" w:rsidTr="004D6200">
        <w:trPr>
          <w:trHeight w:val="283"/>
          <w:jc w:val="center"/>
        </w:trPr>
        <w:tc>
          <w:tcPr>
            <w:tcW w:w="280" w:type="pct"/>
            <w:vMerge/>
            <w:vAlign w:val="center"/>
          </w:tcPr>
          <w:p w:rsidR="00E317C8" w:rsidRPr="00B46EEB" w:rsidRDefault="00E317C8" w:rsidP="004D6200">
            <w:pPr>
              <w:ind w:right="37"/>
              <w:jc w:val="center"/>
              <w:rPr>
                <w:sz w:val="24"/>
                <w:szCs w:val="24"/>
                <w:lang w:val="ru-RU"/>
              </w:rPr>
            </w:pPr>
          </w:p>
        </w:tc>
        <w:tc>
          <w:tcPr>
            <w:tcW w:w="1314" w:type="pct"/>
            <w:vMerge/>
            <w:vAlign w:val="center"/>
          </w:tcPr>
          <w:p w:rsidR="00E317C8" w:rsidRPr="00B46EEB" w:rsidRDefault="00E317C8" w:rsidP="004D6200">
            <w:pPr>
              <w:ind w:left="57" w:right="57"/>
              <w:rPr>
                <w:sz w:val="24"/>
                <w:szCs w:val="24"/>
                <w:lang w:val="ru-RU"/>
              </w:rPr>
            </w:pPr>
          </w:p>
        </w:tc>
        <w:tc>
          <w:tcPr>
            <w:tcW w:w="1250" w:type="pct"/>
            <w:vMerge w:val="restart"/>
            <w:vAlign w:val="center"/>
          </w:tcPr>
          <w:p w:rsidR="00E317C8" w:rsidRPr="00B46EEB" w:rsidRDefault="00E317C8" w:rsidP="004D6200">
            <w:pPr>
              <w:ind w:left="57" w:right="57"/>
              <w:rPr>
                <w:sz w:val="24"/>
                <w:szCs w:val="24"/>
                <w:lang w:val="ru-RU"/>
              </w:rPr>
            </w:pPr>
            <w:r w:rsidRPr="00B46EEB">
              <w:rPr>
                <w:sz w:val="24"/>
                <w:szCs w:val="24"/>
                <w:lang w:val="ru-RU"/>
              </w:rPr>
              <w:t>химический</w:t>
            </w:r>
          </w:p>
        </w:tc>
        <w:tc>
          <w:tcPr>
            <w:tcW w:w="2156" w:type="pct"/>
            <w:vAlign w:val="center"/>
          </w:tcPr>
          <w:p w:rsidR="00E317C8" w:rsidRPr="00B46EEB" w:rsidRDefault="00E317C8" w:rsidP="004D6200">
            <w:pPr>
              <w:ind w:left="57" w:right="57"/>
              <w:rPr>
                <w:sz w:val="24"/>
                <w:szCs w:val="24"/>
                <w:lang w:val="ru-RU"/>
              </w:rPr>
            </w:pPr>
            <w:r w:rsidRPr="00B46EEB">
              <w:rPr>
                <w:sz w:val="24"/>
                <w:szCs w:val="24"/>
                <w:lang w:val="ru-RU"/>
              </w:rPr>
              <w:t>помутнение воздуха</w:t>
            </w:r>
          </w:p>
        </w:tc>
      </w:tr>
      <w:tr w:rsidR="00E317C8" w:rsidRPr="002E36F7" w:rsidTr="004D6200">
        <w:trPr>
          <w:trHeight w:val="283"/>
          <w:jc w:val="center"/>
        </w:trPr>
        <w:tc>
          <w:tcPr>
            <w:tcW w:w="280" w:type="pct"/>
            <w:vMerge/>
            <w:vAlign w:val="center"/>
          </w:tcPr>
          <w:p w:rsidR="00E317C8" w:rsidRPr="00B46EEB" w:rsidRDefault="00E317C8" w:rsidP="004D6200">
            <w:pPr>
              <w:ind w:right="37"/>
              <w:jc w:val="center"/>
              <w:rPr>
                <w:sz w:val="24"/>
                <w:szCs w:val="24"/>
                <w:lang w:val="ru-RU"/>
              </w:rPr>
            </w:pPr>
          </w:p>
        </w:tc>
        <w:tc>
          <w:tcPr>
            <w:tcW w:w="1314" w:type="pct"/>
            <w:vMerge/>
            <w:vAlign w:val="center"/>
          </w:tcPr>
          <w:p w:rsidR="00E317C8" w:rsidRPr="00B46EEB" w:rsidRDefault="00E317C8" w:rsidP="004D6200">
            <w:pPr>
              <w:ind w:left="57" w:right="57"/>
              <w:rPr>
                <w:sz w:val="24"/>
                <w:szCs w:val="24"/>
                <w:lang w:val="ru-RU"/>
              </w:rPr>
            </w:pPr>
          </w:p>
        </w:tc>
        <w:tc>
          <w:tcPr>
            <w:tcW w:w="1250" w:type="pct"/>
            <w:vMerge/>
            <w:vAlign w:val="center"/>
          </w:tcPr>
          <w:p w:rsidR="00E317C8" w:rsidRPr="00B46EEB" w:rsidRDefault="00E317C8" w:rsidP="004D6200">
            <w:pPr>
              <w:ind w:left="57" w:right="57"/>
              <w:rPr>
                <w:sz w:val="24"/>
                <w:szCs w:val="24"/>
                <w:lang w:val="ru-RU"/>
              </w:rPr>
            </w:pPr>
          </w:p>
        </w:tc>
        <w:tc>
          <w:tcPr>
            <w:tcW w:w="2156" w:type="pct"/>
            <w:vAlign w:val="center"/>
          </w:tcPr>
          <w:p w:rsidR="00E317C8" w:rsidRPr="00B46EEB" w:rsidRDefault="00E317C8" w:rsidP="004D6200">
            <w:pPr>
              <w:ind w:left="57" w:right="57"/>
              <w:rPr>
                <w:sz w:val="24"/>
                <w:szCs w:val="24"/>
                <w:lang w:val="ru-RU"/>
              </w:rPr>
            </w:pPr>
            <w:r w:rsidRPr="00B46EEB">
              <w:rPr>
                <w:sz w:val="24"/>
                <w:szCs w:val="24"/>
                <w:lang w:val="ru-RU"/>
              </w:rPr>
              <w:t>загрязнение атмосферы, почвы, грунтов, гидросферы</w:t>
            </w:r>
          </w:p>
        </w:tc>
      </w:tr>
      <w:tr w:rsidR="00E317C8" w:rsidRPr="003C4EF8" w:rsidTr="004D6200">
        <w:trPr>
          <w:trHeight w:val="283"/>
          <w:jc w:val="center"/>
        </w:trPr>
        <w:tc>
          <w:tcPr>
            <w:tcW w:w="280" w:type="pct"/>
            <w:vMerge/>
            <w:vAlign w:val="center"/>
          </w:tcPr>
          <w:p w:rsidR="00E317C8" w:rsidRPr="00B46EEB" w:rsidRDefault="00E317C8" w:rsidP="004D6200">
            <w:pPr>
              <w:ind w:right="37"/>
              <w:jc w:val="center"/>
              <w:rPr>
                <w:sz w:val="24"/>
                <w:szCs w:val="24"/>
                <w:lang w:val="ru-RU"/>
              </w:rPr>
            </w:pPr>
          </w:p>
        </w:tc>
        <w:tc>
          <w:tcPr>
            <w:tcW w:w="1314" w:type="pct"/>
            <w:vMerge/>
            <w:vAlign w:val="center"/>
          </w:tcPr>
          <w:p w:rsidR="00E317C8" w:rsidRPr="00B46EEB" w:rsidRDefault="00E317C8" w:rsidP="004D6200">
            <w:pPr>
              <w:ind w:left="57" w:right="57"/>
              <w:rPr>
                <w:sz w:val="24"/>
                <w:szCs w:val="24"/>
                <w:lang w:val="ru-RU"/>
              </w:rPr>
            </w:pPr>
          </w:p>
        </w:tc>
        <w:tc>
          <w:tcPr>
            <w:tcW w:w="1250" w:type="pct"/>
            <w:vMerge/>
            <w:vAlign w:val="center"/>
          </w:tcPr>
          <w:p w:rsidR="00E317C8" w:rsidRPr="00B46EEB" w:rsidRDefault="00E317C8" w:rsidP="004D6200">
            <w:pPr>
              <w:ind w:left="57" w:right="57"/>
              <w:rPr>
                <w:sz w:val="24"/>
                <w:szCs w:val="24"/>
                <w:lang w:val="ru-RU"/>
              </w:rPr>
            </w:pPr>
          </w:p>
        </w:tc>
        <w:tc>
          <w:tcPr>
            <w:tcW w:w="2156" w:type="pct"/>
            <w:vAlign w:val="center"/>
          </w:tcPr>
          <w:p w:rsidR="00E317C8" w:rsidRPr="00B46EEB" w:rsidRDefault="00E317C8" w:rsidP="004D6200">
            <w:pPr>
              <w:ind w:left="57" w:right="57"/>
              <w:rPr>
                <w:sz w:val="24"/>
                <w:szCs w:val="24"/>
                <w:lang w:val="ru-RU"/>
              </w:rPr>
            </w:pPr>
            <w:r w:rsidRPr="00B46EEB">
              <w:rPr>
                <w:sz w:val="24"/>
                <w:szCs w:val="24"/>
                <w:lang w:val="ru-RU"/>
              </w:rPr>
              <w:t>опасные дымы</w:t>
            </w:r>
          </w:p>
        </w:tc>
      </w:tr>
    </w:tbl>
    <w:bookmarkEnd w:id="331"/>
    <w:p w:rsidR="00E317C8" w:rsidRPr="00A674BC" w:rsidRDefault="00E317C8" w:rsidP="00E317C8">
      <w:pPr>
        <w:spacing w:after="0" w:line="240" w:lineRule="auto"/>
        <w:ind w:firstLine="709"/>
        <w:contextualSpacing/>
        <w:jc w:val="both"/>
        <w:rPr>
          <w:color w:val="000000" w:themeColor="text1"/>
          <w:sz w:val="28"/>
          <w:szCs w:val="28"/>
        </w:rPr>
      </w:pPr>
      <w:r w:rsidRPr="00A674BC">
        <w:rPr>
          <w:color w:val="000000" w:themeColor="text1"/>
          <w:sz w:val="28"/>
          <w:szCs w:val="28"/>
        </w:rPr>
        <w:t xml:space="preserve">Наиболее характерные опасные природные процессы, имеющие место на территории </w:t>
      </w:r>
      <w:r>
        <w:rPr>
          <w:color w:val="000000" w:themeColor="text1"/>
          <w:sz w:val="28"/>
          <w:szCs w:val="28"/>
        </w:rPr>
        <w:t>Аксенихинского сельсовета</w:t>
      </w:r>
      <w:r w:rsidRPr="00A674BC">
        <w:rPr>
          <w:color w:val="000000" w:themeColor="text1"/>
          <w:sz w:val="28"/>
          <w:szCs w:val="28"/>
        </w:rPr>
        <w:t>, связаны с климатическими, гидрологическими и инженерно-геологическими условиями:</w:t>
      </w:r>
    </w:p>
    <w:p w:rsidR="00E317C8" w:rsidRPr="00A639EE" w:rsidRDefault="00E317C8" w:rsidP="00E317C8">
      <w:pPr>
        <w:pStyle w:val="af3"/>
        <w:numPr>
          <w:ilvl w:val="0"/>
          <w:numId w:val="68"/>
        </w:numPr>
        <w:tabs>
          <w:tab w:val="left" w:pos="993"/>
        </w:tabs>
        <w:spacing w:line="240" w:lineRule="auto"/>
        <w:ind w:left="0" w:firstLine="709"/>
        <w:jc w:val="both"/>
        <w:rPr>
          <w:color w:val="000000" w:themeColor="text1"/>
          <w:sz w:val="28"/>
          <w:szCs w:val="28"/>
        </w:rPr>
      </w:pPr>
      <w:r w:rsidRPr="00A639EE">
        <w:rPr>
          <w:color w:val="000000" w:themeColor="text1"/>
          <w:sz w:val="28"/>
          <w:szCs w:val="28"/>
        </w:rPr>
        <w:t>опасные климатические явления;</w:t>
      </w:r>
    </w:p>
    <w:p w:rsidR="00E317C8" w:rsidRPr="00A639EE" w:rsidRDefault="00E317C8" w:rsidP="00E317C8">
      <w:pPr>
        <w:pStyle w:val="af3"/>
        <w:numPr>
          <w:ilvl w:val="0"/>
          <w:numId w:val="68"/>
        </w:numPr>
        <w:tabs>
          <w:tab w:val="left" w:pos="993"/>
        </w:tabs>
        <w:spacing w:line="240" w:lineRule="auto"/>
        <w:ind w:left="0" w:firstLine="709"/>
        <w:jc w:val="both"/>
        <w:rPr>
          <w:color w:val="000000" w:themeColor="text1"/>
          <w:sz w:val="28"/>
          <w:szCs w:val="28"/>
        </w:rPr>
      </w:pPr>
      <w:r w:rsidRPr="00A639EE">
        <w:rPr>
          <w:color w:val="000000" w:themeColor="text1"/>
          <w:sz w:val="28"/>
          <w:szCs w:val="28"/>
        </w:rPr>
        <w:t>ураганные ветры;</w:t>
      </w:r>
    </w:p>
    <w:p w:rsidR="00E317C8" w:rsidRPr="00A639EE" w:rsidRDefault="00E317C8" w:rsidP="00E317C8">
      <w:pPr>
        <w:pStyle w:val="af3"/>
        <w:numPr>
          <w:ilvl w:val="0"/>
          <w:numId w:val="68"/>
        </w:numPr>
        <w:tabs>
          <w:tab w:val="left" w:pos="993"/>
        </w:tabs>
        <w:spacing w:line="240" w:lineRule="auto"/>
        <w:ind w:left="0" w:firstLine="709"/>
        <w:jc w:val="both"/>
        <w:rPr>
          <w:color w:val="000000" w:themeColor="text1"/>
          <w:sz w:val="28"/>
          <w:szCs w:val="28"/>
        </w:rPr>
      </w:pPr>
      <w:r>
        <w:rPr>
          <w:color w:val="000000" w:themeColor="text1"/>
          <w:sz w:val="28"/>
          <w:szCs w:val="28"/>
        </w:rPr>
        <w:t>подтопления</w:t>
      </w:r>
      <w:r w:rsidRPr="00A639EE">
        <w:rPr>
          <w:color w:val="000000" w:themeColor="text1"/>
          <w:sz w:val="28"/>
          <w:szCs w:val="28"/>
        </w:rPr>
        <w:t>;</w:t>
      </w:r>
    </w:p>
    <w:p w:rsidR="00E317C8" w:rsidRPr="00A639EE" w:rsidRDefault="00E317C8" w:rsidP="00E317C8">
      <w:pPr>
        <w:pStyle w:val="af3"/>
        <w:numPr>
          <w:ilvl w:val="0"/>
          <w:numId w:val="68"/>
        </w:numPr>
        <w:tabs>
          <w:tab w:val="left" w:pos="993"/>
        </w:tabs>
        <w:spacing w:after="0" w:line="240" w:lineRule="auto"/>
        <w:ind w:left="0" w:firstLine="709"/>
        <w:jc w:val="both"/>
        <w:rPr>
          <w:color w:val="000000" w:themeColor="text1"/>
          <w:sz w:val="28"/>
          <w:szCs w:val="28"/>
        </w:rPr>
      </w:pPr>
      <w:r>
        <w:rPr>
          <w:color w:val="000000" w:themeColor="text1"/>
          <w:sz w:val="28"/>
          <w:szCs w:val="28"/>
        </w:rPr>
        <w:t>природные пожары.</w:t>
      </w:r>
    </w:p>
    <w:p w:rsidR="00E317C8" w:rsidRPr="00A674BC" w:rsidRDefault="00E317C8" w:rsidP="00E317C8">
      <w:pPr>
        <w:spacing w:line="240" w:lineRule="auto"/>
        <w:ind w:firstLine="709"/>
        <w:contextualSpacing/>
        <w:jc w:val="both"/>
        <w:rPr>
          <w:color w:val="000000" w:themeColor="text1"/>
          <w:sz w:val="28"/>
          <w:szCs w:val="28"/>
        </w:rPr>
      </w:pPr>
      <w:r w:rsidRPr="00A674BC">
        <w:rPr>
          <w:color w:val="000000" w:themeColor="text1"/>
          <w:sz w:val="28"/>
          <w:szCs w:val="28"/>
        </w:rPr>
        <w:t>Неблагоприятные климатические явления (туман, метели, крупный град, снежные заносы, сильный мороз, ураганный ветер и другие) возможны на территории муниципального образования. Они приводят к нарушению жизнеобеспечения населения, авариям на коммунальных и энергетических сетях, нарушению работы транспорта.</w:t>
      </w:r>
    </w:p>
    <w:p w:rsidR="00E317C8" w:rsidRPr="00A674BC" w:rsidRDefault="00E317C8" w:rsidP="00E317C8">
      <w:pPr>
        <w:spacing w:line="240" w:lineRule="auto"/>
        <w:ind w:firstLine="709"/>
        <w:contextualSpacing/>
        <w:jc w:val="both"/>
        <w:rPr>
          <w:color w:val="000000" w:themeColor="text1"/>
          <w:sz w:val="28"/>
          <w:szCs w:val="28"/>
        </w:rPr>
      </w:pPr>
      <w:r w:rsidRPr="00A674BC">
        <w:rPr>
          <w:i/>
          <w:color w:val="000000" w:themeColor="text1"/>
          <w:sz w:val="28"/>
          <w:szCs w:val="28"/>
          <w:u w:val="single"/>
        </w:rPr>
        <w:t>Бури, шквалистые и сильные ветры.</w:t>
      </w:r>
      <w:r w:rsidRPr="00A674BC">
        <w:rPr>
          <w:color w:val="000000" w:themeColor="text1"/>
          <w:sz w:val="28"/>
          <w:szCs w:val="28"/>
        </w:rPr>
        <w:t xml:space="preserve"> Ещё одним возможным опасным природным процессом, оказывающим влияние на жизнеспособность населения на территории района, являются бури, шквалистые и сильные ветры. Буря — это ветер скорость которого меньше скорости урагана, но довольно велика и достигает 15-25 м/с. Скорость распространения сильного ветра ещё меньше 13-15 м/с. Ураганный ветер разрушает прочные и сносит лёгкие строения, опустошает засеянные поля, обрывает провода и валит столбы линий электропередач и связи, повреждает транспортные магистрали и мосты, вызывает аварии на коммунально-энергетических сетях. Последствия прохождения шквалистых ветров со скоростью более 15-20 м/с приводит к обрушению опор и множественным обрывам проводов </w:t>
      </w:r>
      <w:r w:rsidRPr="00A674BC">
        <w:rPr>
          <w:color w:val="000000" w:themeColor="text1"/>
          <w:sz w:val="28"/>
          <w:szCs w:val="28"/>
        </w:rPr>
        <w:lastRenderedPageBreak/>
        <w:t>ЛЭП, выходу из строя систем энергоснабжения, линий связи, а также падению и завалам деревьев. Результатом шквалистых ветров является нарушение функционирования систем жизнеобеспечения населения и хозяйствующих субъектов на территории муниципального района, нарушение водоснабжения</w:t>
      </w:r>
    </w:p>
    <w:p w:rsidR="00E317C8" w:rsidRPr="00A674BC" w:rsidRDefault="00E317C8" w:rsidP="00E317C8">
      <w:pPr>
        <w:spacing w:line="240" w:lineRule="auto"/>
        <w:ind w:firstLine="709"/>
        <w:contextualSpacing/>
        <w:jc w:val="both"/>
        <w:rPr>
          <w:color w:val="000000" w:themeColor="text1"/>
          <w:sz w:val="28"/>
          <w:szCs w:val="28"/>
        </w:rPr>
      </w:pPr>
      <w:r w:rsidRPr="00A674BC">
        <w:rPr>
          <w:color w:val="000000" w:themeColor="text1"/>
          <w:sz w:val="28"/>
          <w:szCs w:val="28"/>
        </w:rPr>
        <w:t xml:space="preserve">Средняя годовая скорость ветра в регионе составляет 4-5 м/с. В году возможно 7-9 дней с сильным ветром до 20 м/с. Согласно </w:t>
      </w:r>
      <w:r w:rsidRPr="00FF3DA5">
        <w:rPr>
          <w:color w:val="000000" w:themeColor="text1"/>
          <w:sz w:val="28"/>
          <w:szCs w:val="28"/>
        </w:rPr>
        <w:t xml:space="preserve">СП 20.13330.2016 </w:t>
      </w:r>
      <w:r>
        <w:rPr>
          <w:color w:val="000000" w:themeColor="text1"/>
          <w:sz w:val="28"/>
          <w:szCs w:val="28"/>
        </w:rPr>
        <w:t xml:space="preserve">«Нагрузки и воздействия» </w:t>
      </w:r>
      <w:r w:rsidRPr="00A674BC">
        <w:rPr>
          <w:color w:val="000000" w:themeColor="text1"/>
          <w:sz w:val="28"/>
          <w:szCs w:val="28"/>
        </w:rPr>
        <w:t xml:space="preserve">территория поселения относится к </w:t>
      </w:r>
      <w:r w:rsidRPr="00A639EE">
        <w:rPr>
          <w:color w:val="000000" w:themeColor="text1"/>
          <w:sz w:val="28"/>
          <w:szCs w:val="28"/>
        </w:rPr>
        <w:t xml:space="preserve">III </w:t>
      </w:r>
      <w:r w:rsidRPr="00A674BC">
        <w:rPr>
          <w:color w:val="000000" w:themeColor="text1"/>
          <w:sz w:val="28"/>
          <w:szCs w:val="28"/>
        </w:rPr>
        <w:t>району.</w:t>
      </w:r>
    </w:p>
    <w:p w:rsidR="00E317C8" w:rsidRPr="00A674BC" w:rsidRDefault="00E317C8" w:rsidP="00E317C8">
      <w:pPr>
        <w:spacing w:after="0" w:line="240" w:lineRule="auto"/>
        <w:ind w:firstLine="709"/>
        <w:contextualSpacing/>
        <w:jc w:val="both"/>
        <w:rPr>
          <w:color w:val="000000" w:themeColor="text1"/>
          <w:sz w:val="28"/>
          <w:szCs w:val="28"/>
        </w:rPr>
      </w:pPr>
      <w:r w:rsidRPr="00A674BC">
        <w:rPr>
          <w:color w:val="000000" w:themeColor="text1"/>
          <w:sz w:val="28"/>
          <w:szCs w:val="28"/>
        </w:rPr>
        <w:t>Сильные ветра в сочетании с пыльной бурей обладают большой разрушительной силой, в результате которой возможно:</w:t>
      </w:r>
    </w:p>
    <w:p w:rsidR="00E317C8" w:rsidRPr="00A639EE" w:rsidRDefault="00E317C8" w:rsidP="00E317C8">
      <w:pPr>
        <w:pStyle w:val="af3"/>
        <w:numPr>
          <w:ilvl w:val="0"/>
          <w:numId w:val="69"/>
        </w:numPr>
        <w:tabs>
          <w:tab w:val="left" w:pos="851"/>
          <w:tab w:val="left" w:pos="993"/>
        </w:tabs>
        <w:spacing w:after="0" w:line="240" w:lineRule="auto"/>
        <w:ind w:left="0" w:firstLine="709"/>
        <w:jc w:val="both"/>
        <w:rPr>
          <w:color w:val="000000" w:themeColor="text1"/>
          <w:sz w:val="28"/>
          <w:szCs w:val="28"/>
        </w:rPr>
      </w:pPr>
      <w:r w:rsidRPr="00A639EE">
        <w:rPr>
          <w:color w:val="000000" w:themeColor="text1"/>
          <w:sz w:val="28"/>
          <w:szCs w:val="28"/>
        </w:rPr>
        <w:t>разрушение и повреждение гражданских, сельскохозяйственных и промышленных сооружений, объектов инфраструктуры;</w:t>
      </w:r>
    </w:p>
    <w:p w:rsidR="00E317C8" w:rsidRPr="00A639EE" w:rsidRDefault="00E317C8" w:rsidP="00E317C8">
      <w:pPr>
        <w:pStyle w:val="af3"/>
        <w:numPr>
          <w:ilvl w:val="0"/>
          <w:numId w:val="69"/>
        </w:numPr>
        <w:tabs>
          <w:tab w:val="left" w:pos="851"/>
          <w:tab w:val="left" w:pos="993"/>
        </w:tabs>
        <w:spacing w:line="240" w:lineRule="auto"/>
        <w:ind w:left="0" w:firstLine="709"/>
        <w:jc w:val="both"/>
        <w:rPr>
          <w:color w:val="000000" w:themeColor="text1"/>
          <w:sz w:val="28"/>
          <w:szCs w:val="28"/>
        </w:rPr>
      </w:pPr>
      <w:r w:rsidRPr="00A639EE">
        <w:rPr>
          <w:color w:val="000000" w:themeColor="text1"/>
          <w:sz w:val="28"/>
          <w:szCs w:val="28"/>
        </w:rPr>
        <w:t>порыв линий связи и электропередач;</w:t>
      </w:r>
    </w:p>
    <w:p w:rsidR="00E317C8" w:rsidRPr="00A639EE" w:rsidRDefault="00E317C8" w:rsidP="00E317C8">
      <w:pPr>
        <w:pStyle w:val="af3"/>
        <w:numPr>
          <w:ilvl w:val="0"/>
          <w:numId w:val="69"/>
        </w:numPr>
        <w:tabs>
          <w:tab w:val="left" w:pos="851"/>
          <w:tab w:val="left" w:pos="993"/>
        </w:tabs>
        <w:spacing w:line="240" w:lineRule="auto"/>
        <w:ind w:left="0" w:firstLine="709"/>
        <w:jc w:val="both"/>
        <w:rPr>
          <w:color w:val="000000" w:themeColor="text1"/>
          <w:sz w:val="28"/>
          <w:szCs w:val="28"/>
        </w:rPr>
      </w:pPr>
      <w:r w:rsidRPr="00A639EE">
        <w:rPr>
          <w:color w:val="000000" w:themeColor="text1"/>
          <w:sz w:val="28"/>
          <w:szCs w:val="28"/>
        </w:rPr>
        <w:t>возникновение массовых пожаров в населённых пунктах с плотной деревянной застройкой;</w:t>
      </w:r>
    </w:p>
    <w:p w:rsidR="00E317C8" w:rsidRPr="00A639EE" w:rsidRDefault="00E317C8" w:rsidP="00E317C8">
      <w:pPr>
        <w:pStyle w:val="af3"/>
        <w:numPr>
          <w:ilvl w:val="0"/>
          <w:numId w:val="69"/>
        </w:numPr>
        <w:tabs>
          <w:tab w:val="left" w:pos="851"/>
          <w:tab w:val="left" w:pos="993"/>
        </w:tabs>
        <w:spacing w:after="0" w:line="240" w:lineRule="auto"/>
        <w:ind w:left="0" w:firstLine="709"/>
        <w:jc w:val="both"/>
        <w:rPr>
          <w:color w:val="000000" w:themeColor="text1"/>
          <w:sz w:val="28"/>
          <w:szCs w:val="28"/>
        </w:rPr>
      </w:pPr>
      <w:r w:rsidRPr="00A639EE">
        <w:rPr>
          <w:color w:val="000000" w:themeColor="text1"/>
          <w:sz w:val="28"/>
          <w:szCs w:val="28"/>
        </w:rPr>
        <w:t xml:space="preserve">усугубление обстановки в лесопожарный период. </w:t>
      </w:r>
    </w:p>
    <w:p w:rsidR="00E317C8" w:rsidRPr="00A674BC" w:rsidRDefault="00E317C8" w:rsidP="00E317C8">
      <w:pPr>
        <w:spacing w:after="0" w:line="240" w:lineRule="auto"/>
        <w:ind w:firstLine="709"/>
        <w:contextualSpacing/>
        <w:jc w:val="both"/>
        <w:rPr>
          <w:color w:val="000000" w:themeColor="text1"/>
          <w:sz w:val="28"/>
          <w:szCs w:val="28"/>
        </w:rPr>
      </w:pPr>
      <w:r w:rsidRPr="00A674BC">
        <w:rPr>
          <w:color w:val="000000" w:themeColor="text1"/>
          <w:sz w:val="28"/>
          <w:szCs w:val="28"/>
        </w:rPr>
        <w:t>Поражающими факторами этих видов опасных природных проц</w:t>
      </w:r>
      <w:r>
        <w:rPr>
          <w:color w:val="000000" w:themeColor="text1"/>
          <w:sz w:val="28"/>
          <w:szCs w:val="28"/>
        </w:rPr>
        <w:t xml:space="preserve">ессов, в соответствии с (ГОСТ Р </w:t>
      </w:r>
      <w:r w:rsidRPr="00A674BC">
        <w:rPr>
          <w:color w:val="000000" w:themeColor="text1"/>
          <w:sz w:val="28"/>
          <w:szCs w:val="28"/>
        </w:rPr>
        <w:t>22.0.06-95) являются: ветровая нагрузка, аэродинамическое давление и вибрация. На территории поселения, учитывая его инфраструктуру, наиболее существенным фактором будет ветровой поток.</w:t>
      </w:r>
    </w:p>
    <w:p w:rsidR="00E317C8" w:rsidRPr="00A674BC" w:rsidRDefault="00E317C8" w:rsidP="00E317C8">
      <w:pPr>
        <w:spacing w:line="240" w:lineRule="auto"/>
        <w:ind w:firstLine="709"/>
        <w:contextualSpacing/>
        <w:jc w:val="both"/>
        <w:rPr>
          <w:color w:val="000000" w:themeColor="text1"/>
          <w:sz w:val="28"/>
          <w:szCs w:val="28"/>
        </w:rPr>
      </w:pPr>
      <w:r w:rsidRPr="00A674BC">
        <w:rPr>
          <w:i/>
          <w:color w:val="000000" w:themeColor="text1"/>
          <w:sz w:val="28"/>
          <w:szCs w:val="28"/>
          <w:u w:val="single"/>
        </w:rPr>
        <w:t>Природные пожары.</w:t>
      </w:r>
      <w:r w:rsidRPr="00A674BC">
        <w:rPr>
          <w:color w:val="000000" w:themeColor="text1"/>
          <w:sz w:val="28"/>
          <w:szCs w:val="28"/>
        </w:rPr>
        <w:t xml:space="preserve"> К числу возможных опасностей для части территории поселения может быть отнесена и потенциально высокая природная горимость кустарника и деревьев. Природные пожары – это неконтролируемый процесс горения, стихийно возникающий в распространяющийся в природной среде. Лесные пожары разделяют на верховые и низовые пожары. Кроме того, классифицируются повальный, ландшафтный, валежный и торфяной пожары. </w:t>
      </w:r>
    </w:p>
    <w:p w:rsidR="00E317C8" w:rsidRPr="00A674BC" w:rsidRDefault="00E317C8" w:rsidP="00E317C8">
      <w:pPr>
        <w:spacing w:line="240" w:lineRule="auto"/>
        <w:ind w:firstLine="709"/>
        <w:contextualSpacing/>
        <w:jc w:val="both"/>
        <w:rPr>
          <w:color w:val="000000" w:themeColor="text1"/>
          <w:sz w:val="28"/>
          <w:szCs w:val="28"/>
        </w:rPr>
      </w:pPr>
      <w:r w:rsidRPr="00A674BC">
        <w:rPr>
          <w:color w:val="000000" w:themeColor="text1"/>
          <w:sz w:val="28"/>
          <w:szCs w:val="28"/>
        </w:rPr>
        <w:t>Природные пожары, кроме прямого ущерба хозяйству поселения, угрожают и населённым пунктам. При возникновении лесных пожаров создаётся угроза ухудшения экологической</w:t>
      </w:r>
      <w:r>
        <w:rPr>
          <w:color w:val="000000" w:themeColor="text1"/>
          <w:sz w:val="28"/>
          <w:szCs w:val="28"/>
        </w:rPr>
        <w:t xml:space="preserve"> </w:t>
      </w:r>
      <w:r w:rsidRPr="00A674BC">
        <w:rPr>
          <w:color w:val="000000" w:themeColor="text1"/>
          <w:sz w:val="28"/>
          <w:szCs w:val="28"/>
        </w:rPr>
        <w:t xml:space="preserve">обстановки на территории </w:t>
      </w:r>
      <w:r>
        <w:rPr>
          <w:color w:val="000000" w:themeColor="text1"/>
          <w:sz w:val="28"/>
          <w:szCs w:val="28"/>
        </w:rPr>
        <w:t>сельсовета</w:t>
      </w:r>
      <w:r w:rsidRPr="00A674BC">
        <w:rPr>
          <w:color w:val="000000" w:themeColor="text1"/>
          <w:sz w:val="28"/>
          <w:szCs w:val="28"/>
        </w:rPr>
        <w:t>, уничтожения значительных массивов лесного фонда. В зависимости от направления ветра возможно значительное задымление территории населённого пункта.</w:t>
      </w:r>
    </w:p>
    <w:p w:rsidR="00E317C8" w:rsidRPr="00A674BC" w:rsidRDefault="00E317C8" w:rsidP="00E317C8">
      <w:pPr>
        <w:spacing w:line="240" w:lineRule="auto"/>
        <w:ind w:firstLine="709"/>
        <w:contextualSpacing/>
        <w:jc w:val="both"/>
        <w:rPr>
          <w:color w:val="000000" w:themeColor="text1"/>
          <w:sz w:val="28"/>
          <w:szCs w:val="28"/>
        </w:rPr>
      </w:pPr>
      <w:r w:rsidRPr="00A674BC">
        <w:rPr>
          <w:color w:val="000000" w:themeColor="text1"/>
          <w:sz w:val="28"/>
          <w:szCs w:val="28"/>
        </w:rPr>
        <w:t xml:space="preserve">Массовые пожары в лесах могут возникать в жаркую и засушливую погоду от ударов молний, неосторожного обращения с огнём, очистки поверхности земли выжигом сухой травы и других причин. </w:t>
      </w:r>
    </w:p>
    <w:p w:rsidR="00E317C8" w:rsidRPr="00A674BC" w:rsidRDefault="00E317C8" w:rsidP="00E317C8">
      <w:pPr>
        <w:spacing w:line="240" w:lineRule="auto"/>
        <w:ind w:firstLine="709"/>
        <w:contextualSpacing/>
        <w:jc w:val="both"/>
        <w:rPr>
          <w:color w:val="000000" w:themeColor="text1"/>
          <w:sz w:val="28"/>
          <w:szCs w:val="28"/>
        </w:rPr>
      </w:pPr>
      <w:r w:rsidRPr="00A674BC">
        <w:rPr>
          <w:color w:val="000000" w:themeColor="text1"/>
          <w:sz w:val="28"/>
          <w:szCs w:val="28"/>
        </w:rPr>
        <w:t>Наиболее часто в лесных массивах возникают низовые пожары, при которых выгорают лесная подстилка, подрост и подлесок, травянисто-кустарничковый покров, валежник, корневища деревьев.</w:t>
      </w:r>
    </w:p>
    <w:p w:rsidR="00E317C8" w:rsidRPr="00A674BC" w:rsidRDefault="00E317C8" w:rsidP="00E317C8">
      <w:pPr>
        <w:spacing w:line="240" w:lineRule="auto"/>
        <w:ind w:firstLine="709"/>
        <w:contextualSpacing/>
        <w:jc w:val="both"/>
        <w:rPr>
          <w:color w:val="000000" w:themeColor="text1"/>
          <w:sz w:val="28"/>
          <w:szCs w:val="28"/>
        </w:rPr>
      </w:pPr>
      <w:r w:rsidRPr="00A674BC">
        <w:rPr>
          <w:color w:val="000000" w:themeColor="text1"/>
          <w:sz w:val="28"/>
          <w:szCs w:val="28"/>
        </w:rPr>
        <w:t xml:space="preserve"> В засушливый период при ветре могут возникать верховые пожары, при которых огонь распространяется также и по кронам деревьев, преимущественно хвойных пород. </w:t>
      </w:r>
    </w:p>
    <w:p w:rsidR="00E317C8" w:rsidRPr="00A674BC" w:rsidRDefault="00E317C8" w:rsidP="00E317C8">
      <w:pPr>
        <w:spacing w:line="240" w:lineRule="auto"/>
        <w:ind w:firstLine="709"/>
        <w:contextualSpacing/>
        <w:jc w:val="both"/>
        <w:rPr>
          <w:color w:val="000000" w:themeColor="text1"/>
          <w:sz w:val="28"/>
          <w:szCs w:val="28"/>
        </w:rPr>
      </w:pPr>
      <w:r w:rsidRPr="00A674BC">
        <w:rPr>
          <w:color w:val="000000" w:themeColor="text1"/>
          <w:sz w:val="28"/>
          <w:szCs w:val="28"/>
        </w:rPr>
        <w:t xml:space="preserve">При горении торфа и корней растений могут возникать подземные пожары, распространяющиеся в разные стороны. Торф может самовозгораться и гореть без доступа воздуха и даже под водой. Над горящими торфяниками возможно образование «столбчатых завихрений» горячей золы и горящей торфяной пыли, </w:t>
      </w:r>
      <w:r w:rsidRPr="00A674BC">
        <w:rPr>
          <w:color w:val="000000" w:themeColor="text1"/>
          <w:sz w:val="28"/>
          <w:szCs w:val="28"/>
        </w:rPr>
        <w:lastRenderedPageBreak/>
        <w:t>которые при сильном ветре могут переноситься на большие расстояния и вызывать новые загорания или ожоги у людей и животных.</w:t>
      </w:r>
    </w:p>
    <w:p w:rsidR="00E317C8" w:rsidRPr="00A674BC" w:rsidRDefault="00E317C8" w:rsidP="00E317C8">
      <w:pPr>
        <w:spacing w:line="240" w:lineRule="auto"/>
        <w:ind w:firstLine="709"/>
        <w:contextualSpacing/>
        <w:jc w:val="both"/>
        <w:rPr>
          <w:color w:val="000000" w:themeColor="text1"/>
          <w:sz w:val="28"/>
          <w:szCs w:val="28"/>
        </w:rPr>
      </w:pPr>
      <w:r w:rsidRPr="00A674BC">
        <w:rPr>
          <w:color w:val="000000" w:themeColor="text1"/>
          <w:sz w:val="28"/>
          <w:szCs w:val="28"/>
        </w:rPr>
        <w:t>При этом кроме гибели растений и животных, ослабевают защитные и водоохранные функции растительности. Пожары могут вызывать нарушение жизнедеятельности объектов экономики и населённых пунктов в результате уничтожения огнём и вывода из строя транспортных коммуникаций, а также других важных объектов, необходимых для нормального функционирования района.</w:t>
      </w:r>
    </w:p>
    <w:p w:rsidR="00E317C8" w:rsidRPr="00A674BC" w:rsidRDefault="00E317C8" w:rsidP="00E317C8">
      <w:pPr>
        <w:spacing w:line="240" w:lineRule="auto"/>
        <w:ind w:firstLine="709"/>
        <w:contextualSpacing/>
        <w:jc w:val="both"/>
        <w:rPr>
          <w:color w:val="000000" w:themeColor="text1"/>
          <w:sz w:val="28"/>
          <w:szCs w:val="28"/>
        </w:rPr>
      </w:pPr>
      <w:r w:rsidRPr="00E317C8">
        <w:rPr>
          <w:color w:val="000000" w:themeColor="text1"/>
          <w:sz w:val="28"/>
          <w:szCs w:val="28"/>
        </w:rPr>
        <w:t>Пожаротушение в Аксенихинском сельсовете осуществляется силами пожарной части.</w:t>
      </w:r>
    </w:p>
    <w:p w:rsidR="00E317C8" w:rsidRPr="00A674BC" w:rsidRDefault="00E317C8" w:rsidP="00E317C8">
      <w:pPr>
        <w:spacing w:line="240" w:lineRule="auto"/>
        <w:ind w:firstLine="709"/>
        <w:contextualSpacing/>
        <w:jc w:val="both"/>
        <w:rPr>
          <w:color w:val="000000" w:themeColor="text1"/>
          <w:sz w:val="28"/>
          <w:szCs w:val="28"/>
        </w:rPr>
      </w:pPr>
      <w:r w:rsidRPr="00A674BC">
        <w:rPr>
          <w:color w:val="000000" w:themeColor="text1"/>
          <w:sz w:val="28"/>
          <w:szCs w:val="28"/>
        </w:rPr>
        <w:t>Продолжительность пожароопасного периода составляет около 150 дней (с 15 мая по 15 сентября). Высокая пожарная опасность лесов существует в беломшанниках и молодняках. Первый пик лесных пожаров наблюдается при условии сухой и тёплой погоды, в середине мая – начале июня, с момента схода снежного покрова до появления молодой вегетирующей зелени. Второй, основной, пик приходится обычно на июль - начало августа.</w:t>
      </w:r>
    </w:p>
    <w:p w:rsidR="00E317C8" w:rsidRPr="00A674BC" w:rsidRDefault="00E317C8" w:rsidP="00E317C8">
      <w:pPr>
        <w:spacing w:line="240" w:lineRule="auto"/>
        <w:ind w:firstLine="709"/>
        <w:contextualSpacing/>
        <w:jc w:val="both"/>
        <w:rPr>
          <w:color w:val="000000" w:themeColor="text1"/>
          <w:sz w:val="28"/>
          <w:szCs w:val="28"/>
        </w:rPr>
      </w:pPr>
      <w:r w:rsidRPr="00A674BC">
        <w:rPr>
          <w:color w:val="000000" w:themeColor="text1"/>
          <w:sz w:val="28"/>
          <w:szCs w:val="28"/>
        </w:rPr>
        <w:t xml:space="preserve">В сентябре как правило, с началом продолжительных дождей лесные пожары прекращаются. Однако, в исключительных случаях, при сухой осени, лесные пожары на территории могут отмечаться и в октябре. </w:t>
      </w:r>
    </w:p>
    <w:p w:rsidR="00E317C8" w:rsidRPr="00A674BC" w:rsidRDefault="00E317C8" w:rsidP="00E317C8">
      <w:pPr>
        <w:spacing w:line="240" w:lineRule="auto"/>
        <w:ind w:firstLine="709"/>
        <w:contextualSpacing/>
        <w:jc w:val="both"/>
        <w:rPr>
          <w:color w:val="000000" w:themeColor="text1"/>
          <w:sz w:val="28"/>
          <w:szCs w:val="28"/>
        </w:rPr>
      </w:pPr>
      <w:r w:rsidRPr="00A674BC">
        <w:rPr>
          <w:color w:val="000000" w:themeColor="text1"/>
          <w:sz w:val="28"/>
          <w:szCs w:val="28"/>
        </w:rPr>
        <w:t>Основной поражающий фактор пожаров – высокая температура определяет размеры зоны поражения. Тепловое излучение из этой зоны способно привести к поражению людей и сельскохозяйственных животных, возгоранию горючих материалов, линий электропередачи и связи на деревянных столбах за её пределами; задымлению больших территорий; ограничению видимости.</w:t>
      </w:r>
    </w:p>
    <w:p w:rsidR="00E317C8" w:rsidRPr="00A674BC" w:rsidRDefault="00E317C8" w:rsidP="00E317C8">
      <w:pPr>
        <w:spacing w:line="240" w:lineRule="auto"/>
        <w:ind w:firstLine="709"/>
        <w:contextualSpacing/>
        <w:jc w:val="both"/>
        <w:rPr>
          <w:color w:val="000000" w:themeColor="text1"/>
          <w:sz w:val="28"/>
          <w:szCs w:val="28"/>
        </w:rPr>
      </w:pPr>
      <w:r w:rsidRPr="00A674BC">
        <w:rPr>
          <w:color w:val="000000" w:themeColor="text1"/>
          <w:sz w:val="28"/>
          <w:szCs w:val="28"/>
        </w:rPr>
        <w:t>Основной причиной возникновения лесных (ландшафтных) пожаров является человеческий фактор в связи с массовым посещением населением лесов, а также проведение неконтролируемых палов травы.</w:t>
      </w:r>
    </w:p>
    <w:p w:rsidR="00E317C8" w:rsidRPr="00A639EE" w:rsidRDefault="00E317C8" w:rsidP="00E317C8">
      <w:pPr>
        <w:spacing w:line="240" w:lineRule="auto"/>
        <w:ind w:firstLine="709"/>
        <w:contextualSpacing/>
        <w:jc w:val="both"/>
        <w:rPr>
          <w:color w:val="000000" w:themeColor="text1"/>
          <w:sz w:val="28"/>
          <w:szCs w:val="28"/>
        </w:rPr>
      </w:pPr>
      <w:r w:rsidRPr="00A674BC">
        <w:rPr>
          <w:color w:val="000000" w:themeColor="text1"/>
          <w:sz w:val="28"/>
          <w:szCs w:val="28"/>
        </w:rPr>
        <w:t>В соответствии с действующей методикой оценки горимости лесная территория поселения характеризуется низким классом пожарной опасности.</w:t>
      </w:r>
    </w:p>
    <w:p w:rsidR="00E317C8" w:rsidRPr="00FE2637" w:rsidRDefault="00E317C8" w:rsidP="00E317C8">
      <w:pPr>
        <w:spacing w:after="0" w:line="240" w:lineRule="auto"/>
        <w:ind w:firstLine="709"/>
        <w:contextualSpacing/>
        <w:jc w:val="both"/>
        <w:rPr>
          <w:color w:val="000000" w:themeColor="text1"/>
          <w:sz w:val="28"/>
          <w:szCs w:val="28"/>
        </w:rPr>
      </w:pPr>
      <w:r w:rsidRPr="00FE2637">
        <w:rPr>
          <w:color w:val="000000" w:themeColor="text1"/>
          <w:sz w:val="28"/>
          <w:szCs w:val="28"/>
        </w:rPr>
        <w:t>Мероприятия по предупреждению возникновения лесных пожаров и контролю за соблюдением правил пожарной безопасности в лесах, направленные на предупреждение распространения лесных пожаров, состоят из 2-х групп:</w:t>
      </w:r>
    </w:p>
    <w:p w:rsidR="00E317C8" w:rsidRPr="00FE2637" w:rsidRDefault="00E317C8" w:rsidP="00E317C8">
      <w:pPr>
        <w:spacing w:line="240" w:lineRule="auto"/>
        <w:ind w:firstLine="709"/>
        <w:contextualSpacing/>
        <w:jc w:val="both"/>
        <w:rPr>
          <w:color w:val="000000" w:themeColor="text1"/>
          <w:sz w:val="28"/>
          <w:szCs w:val="28"/>
        </w:rPr>
      </w:pPr>
      <w:r w:rsidRPr="00FE2637">
        <w:rPr>
          <w:color w:val="000000" w:themeColor="text1"/>
          <w:sz w:val="28"/>
          <w:szCs w:val="28"/>
        </w:rPr>
        <w:t>К 1-ой группе относятся следующие административные мероприятия:</w:t>
      </w:r>
    </w:p>
    <w:p w:rsidR="00E317C8" w:rsidRPr="00FE2637" w:rsidRDefault="00E317C8" w:rsidP="00E317C8">
      <w:pPr>
        <w:spacing w:line="240" w:lineRule="auto"/>
        <w:ind w:firstLine="709"/>
        <w:contextualSpacing/>
        <w:jc w:val="both"/>
        <w:rPr>
          <w:color w:val="000000" w:themeColor="text1"/>
          <w:sz w:val="28"/>
          <w:szCs w:val="28"/>
        </w:rPr>
      </w:pPr>
      <w:r>
        <w:rPr>
          <w:color w:val="000000" w:themeColor="text1"/>
          <w:sz w:val="28"/>
          <w:szCs w:val="28"/>
        </w:rPr>
        <w:t xml:space="preserve">1. </w:t>
      </w:r>
      <w:r w:rsidRPr="00FE2637">
        <w:rPr>
          <w:color w:val="000000" w:themeColor="text1"/>
          <w:sz w:val="28"/>
          <w:szCs w:val="28"/>
        </w:rPr>
        <w:t>«Правила пожарной безопасности в лесах» (утверждены постановлением Правительства Российской Фед</w:t>
      </w:r>
      <w:r>
        <w:rPr>
          <w:color w:val="000000" w:themeColor="text1"/>
          <w:sz w:val="28"/>
          <w:szCs w:val="28"/>
        </w:rPr>
        <w:t>ерации от 7.10.2020</w:t>
      </w:r>
      <w:r w:rsidRPr="00FE2637">
        <w:rPr>
          <w:color w:val="000000" w:themeColor="text1"/>
          <w:sz w:val="28"/>
          <w:szCs w:val="28"/>
        </w:rPr>
        <w:t xml:space="preserve"> № </w:t>
      </w:r>
      <w:r>
        <w:rPr>
          <w:color w:val="000000" w:themeColor="text1"/>
          <w:sz w:val="28"/>
          <w:szCs w:val="28"/>
        </w:rPr>
        <w:t>1614</w:t>
      </w:r>
      <w:r w:rsidRPr="00FE2637">
        <w:rPr>
          <w:color w:val="000000" w:themeColor="text1"/>
          <w:sz w:val="28"/>
          <w:szCs w:val="28"/>
        </w:rPr>
        <w:t xml:space="preserve"> «Об утверждении Правил пожарной безопасности в лесах»);</w:t>
      </w:r>
    </w:p>
    <w:p w:rsidR="00E317C8" w:rsidRPr="00FE2637" w:rsidRDefault="00E317C8" w:rsidP="00E317C8">
      <w:pPr>
        <w:spacing w:line="240" w:lineRule="auto"/>
        <w:ind w:firstLine="709"/>
        <w:contextualSpacing/>
        <w:jc w:val="both"/>
        <w:rPr>
          <w:color w:val="000000" w:themeColor="text1"/>
          <w:sz w:val="28"/>
          <w:szCs w:val="28"/>
        </w:rPr>
      </w:pPr>
      <w:r>
        <w:rPr>
          <w:color w:val="000000" w:themeColor="text1"/>
          <w:sz w:val="28"/>
          <w:szCs w:val="28"/>
        </w:rPr>
        <w:t xml:space="preserve">2. </w:t>
      </w:r>
      <w:r w:rsidRPr="00FE2637">
        <w:rPr>
          <w:color w:val="000000" w:themeColor="text1"/>
          <w:sz w:val="28"/>
          <w:szCs w:val="28"/>
        </w:rPr>
        <w:t>Разъяснение правил пожарной безопасности (лекции, плакаты, публикации, выступления по радио и телевидению);</w:t>
      </w:r>
    </w:p>
    <w:p w:rsidR="00E317C8" w:rsidRPr="00FE2637" w:rsidRDefault="00E317C8" w:rsidP="00E317C8">
      <w:pPr>
        <w:spacing w:line="240" w:lineRule="auto"/>
        <w:ind w:firstLine="709"/>
        <w:contextualSpacing/>
        <w:jc w:val="both"/>
        <w:rPr>
          <w:color w:val="000000" w:themeColor="text1"/>
          <w:sz w:val="28"/>
          <w:szCs w:val="28"/>
        </w:rPr>
      </w:pPr>
      <w:r>
        <w:rPr>
          <w:color w:val="000000" w:themeColor="text1"/>
          <w:sz w:val="28"/>
          <w:szCs w:val="28"/>
        </w:rPr>
        <w:t xml:space="preserve">3. </w:t>
      </w:r>
      <w:r w:rsidRPr="00FE2637">
        <w:rPr>
          <w:color w:val="000000" w:themeColor="text1"/>
          <w:sz w:val="28"/>
          <w:szCs w:val="28"/>
        </w:rPr>
        <w:t>Правильная организация использования лесов.</w:t>
      </w:r>
    </w:p>
    <w:p w:rsidR="00E317C8" w:rsidRPr="00FE2637" w:rsidRDefault="00E317C8" w:rsidP="00E317C8">
      <w:pPr>
        <w:spacing w:line="240" w:lineRule="auto"/>
        <w:ind w:firstLine="709"/>
        <w:contextualSpacing/>
        <w:jc w:val="both"/>
        <w:rPr>
          <w:color w:val="000000" w:themeColor="text1"/>
          <w:sz w:val="28"/>
          <w:szCs w:val="28"/>
        </w:rPr>
      </w:pPr>
      <w:r w:rsidRPr="00FE2637">
        <w:rPr>
          <w:color w:val="000000" w:themeColor="text1"/>
          <w:sz w:val="28"/>
          <w:szCs w:val="28"/>
        </w:rPr>
        <w:t>«Правила пожарной безопасности в лесах» включают запрет на: разведение костров в хвойных молодняках, на гарях, на участках повреждённого леса, торфяниках, в местах рубок (на лесосеках), не очищенных от порубочных остатков и заготовленной древесины, в местах с подсохшей травой, а также под кронами деревьев; бросание горящих спичек, окурков и горячей золы из курительных трубок, стекла (стеклянные бутылки, банки).</w:t>
      </w:r>
    </w:p>
    <w:p w:rsidR="00E317C8" w:rsidRPr="00FE2637" w:rsidRDefault="00E317C8" w:rsidP="00E317C8">
      <w:pPr>
        <w:spacing w:line="240" w:lineRule="auto"/>
        <w:ind w:firstLine="709"/>
        <w:contextualSpacing/>
        <w:jc w:val="both"/>
        <w:rPr>
          <w:color w:val="000000" w:themeColor="text1"/>
          <w:sz w:val="28"/>
          <w:szCs w:val="28"/>
        </w:rPr>
      </w:pPr>
      <w:r w:rsidRPr="00FE2637">
        <w:rPr>
          <w:color w:val="000000" w:themeColor="text1"/>
          <w:sz w:val="28"/>
          <w:szCs w:val="28"/>
        </w:rPr>
        <w:lastRenderedPageBreak/>
        <w:t>Использование при охоте пыжи из горючих или тлеющих материалов; засорение леса бытовыми, строительными, промышленными и иными отходами, мусором.</w:t>
      </w:r>
    </w:p>
    <w:p w:rsidR="00E317C8" w:rsidRPr="00FE2637" w:rsidRDefault="00E317C8" w:rsidP="00E317C8">
      <w:pPr>
        <w:spacing w:line="240" w:lineRule="auto"/>
        <w:ind w:firstLine="709"/>
        <w:contextualSpacing/>
        <w:jc w:val="both"/>
        <w:rPr>
          <w:color w:val="000000" w:themeColor="text1"/>
          <w:sz w:val="28"/>
          <w:szCs w:val="28"/>
        </w:rPr>
      </w:pPr>
      <w:r>
        <w:rPr>
          <w:color w:val="000000" w:themeColor="text1"/>
          <w:sz w:val="28"/>
          <w:szCs w:val="28"/>
        </w:rPr>
        <w:t>К</w:t>
      </w:r>
      <w:r w:rsidRPr="00FE2637">
        <w:rPr>
          <w:color w:val="000000" w:themeColor="text1"/>
          <w:sz w:val="28"/>
          <w:szCs w:val="28"/>
        </w:rPr>
        <w:t xml:space="preserve"> 2-ой группе относятся следующие профилактические противопожарные мероприятия. Повышается пожароустойчивость лесов: за счёт регулирования состава древостоев (очистка их от захламлённости и своевременное проведение выборочных и сплошных санитарных рубок с очисткой от останков) за счёт противопожарной организации лесов (создание в лесах системы противопожарных преград, ограничивающих распространение пожаров, устройство сети дорог и водоёмов). Для борьбы с пожарами особое значение имеют препятствие для огня (разрывы, заслоны, минерализованные полосы, канавы), а также дороги противопожарного значения. При этом естественные и искусственные преграды должны соединяться между собой, образуя замкнутые блоки.</w:t>
      </w:r>
    </w:p>
    <w:p w:rsidR="00E317C8" w:rsidRPr="00FE2637" w:rsidRDefault="00E317C8" w:rsidP="00E317C8">
      <w:pPr>
        <w:spacing w:after="0" w:line="240" w:lineRule="auto"/>
        <w:ind w:firstLine="709"/>
        <w:contextualSpacing/>
        <w:jc w:val="both"/>
        <w:rPr>
          <w:color w:val="000000" w:themeColor="text1"/>
          <w:sz w:val="28"/>
          <w:szCs w:val="28"/>
        </w:rPr>
      </w:pPr>
      <w:r w:rsidRPr="00FE2637">
        <w:rPr>
          <w:color w:val="000000" w:themeColor="text1"/>
          <w:sz w:val="28"/>
          <w:szCs w:val="28"/>
        </w:rPr>
        <w:t xml:space="preserve">Пожарная безопасность муниципальных образований и поселений в соответствии с действующим законодательством обеспечивается в рамках реализации мер пожарной безопасности соответствующими органами государственной власти и органами местного самоуправления. Главной задачей администрации органов местного самоуправления в этой области должно быть создание устойчивой и целостной системы пожарной безопасности поселения, т.е. выполнение мероприятий направленных на предотвращение пожаров, обеспечение безопасности населения, проживающего и ведущего деятельность на территории </w:t>
      </w:r>
      <w:r>
        <w:rPr>
          <w:color w:val="000000" w:themeColor="text1"/>
          <w:sz w:val="28"/>
          <w:szCs w:val="28"/>
        </w:rPr>
        <w:t>сельсовета</w:t>
      </w:r>
      <w:r w:rsidRPr="00FE2637">
        <w:rPr>
          <w:color w:val="000000" w:themeColor="text1"/>
          <w:sz w:val="28"/>
          <w:szCs w:val="28"/>
        </w:rPr>
        <w:t xml:space="preserve"> и защита имущества при пожаре. Структурно, система обеспечения пожарной безопасности </w:t>
      </w:r>
      <w:r>
        <w:rPr>
          <w:color w:val="000000" w:themeColor="text1"/>
          <w:sz w:val="28"/>
          <w:szCs w:val="28"/>
        </w:rPr>
        <w:t xml:space="preserve">включает </w:t>
      </w:r>
      <w:r w:rsidRPr="00FE2637">
        <w:rPr>
          <w:color w:val="000000" w:themeColor="text1"/>
          <w:sz w:val="28"/>
          <w:szCs w:val="28"/>
        </w:rPr>
        <w:t>в себя:</w:t>
      </w:r>
    </w:p>
    <w:p w:rsidR="00E317C8" w:rsidRPr="007E15B0" w:rsidRDefault="00E317C8" w:rsidP="00E317C8">
      <w:pPr>
        <w:pStyle w:val="af3"/>
        <w:numPr>
          <w:ilvl w:val="0"/>
          <w:numId w:val="56"/>
        </w:numPr>
        <w:tabs>
          <w:tab w:val="left" w:pos="993"/>
        </w:tabs>
        <w:spacing w:after="0" w:line="240" w:lineRule="auto"/>
        <w:ind w:left="0" w:firstLine="709"/>
        <w:jc w:val="both"/>
        <w:rPr>
          <w:color w:val="000000" w:themeColor="text1"/>
          <w:sz w:val="28"/>
          <w:szCs w:val="28"/>
        </w:rPr>
      </w:pPr>
      <w:r w:rsidRPr="007E15B0">
        <w:rPr>
          <w:color w:val="000000" w:themeColor="text1"/>
          <w:sz w:val="28"/>
          <w:szCs w:val="28"/>
        </w:rPr>
        <w:t>систему предотвращения пожара;</w:t>
      </w:r>
    </w:p>
    <w:p w:rsidR="00E317C8" w:rsidRPr="007E15B0" w:rsidRDefault="00E317C8" w:rsidP="00E317C8">
      <w:pPr>
        <w:pStyle w:val="af3"/>
        <w:numPr>
          <w:ilvl w:val="0"/>
          <w:numId w:val="56"/>
        </w:numPr>
        <w:tabs>
          <w:tab w:val="left" w:pos="993"/>
        </w:tabs>
        <w:spacing w:after="0" w:line="240" w:lineRule="auto"/>
        <w:ind w:left="0" w:firstLine="709"/>
        <w:jc w:val="both"/>
        <w:rPr>
          <w:color w:val="000000" w:themeColor="text1"/>
          <w:sz w:val="28"/>
          <w:szCs w:val="28"/>
        </w:rPr>
      </w:pPr>
      <w:r w:rsidRPr="007E15B0">
        <w:rPr>
          <w:color w:val="000000" w:themeColor="text1"/>
          <w:sz w:val="28"/>
          <w:szCs w:val="28"/>
        </w:rPr>
        <w:t>систему противопожарной защиты;</w:t>
      </w:r>
    </w:p>
    <w:p w:rsidR="00E317C8" w:rsidRPr="007E15B0" w:rsidRDefault="00E317C8" w:rsidP="00E317C8">
      <w:pPr>
        <w:pStyle w:val="af3"/>
        <w:numPr>
          <w:ilvl w:val="0"/>
          <w:numId w:val="56"/>
        </w:numPr>
        <w:tabs>
          <w:tab w:val="left" w:pos="993"/>
        </w:tabs>
        <w:spacing w:after="0" w:line="240" w:lineRule="auto"/>
        <w:ind w:left="0" w:firstLine="709"/>
        <w:jc w:val="both"/>
        <w:rPr>
          <w:color w:val="000000" w:themeColor="text1"/>
          <w:sz w:val="28"/>
          <w:szCs w:val="28"/>
        </w:rPr>
      </w:pPr>
      <w:r w:rsidRPr="007E15B0">
        <w:rPr>
          <w:color w:val="000000" w:themeColor="text1"/>
          <w:sz w:val="28"/>
          <w:szCs w:val="28"/>
        </w:rPr>
        <w:t>комплекс организационно-технических мероприятий по обеспечению пожарной безопасности.</w:t>
      </w:r>
    </w:p>
    <w:p w:rsidR="00E317C8" w:rsidRPr="00FE2637" w:rsidRDefault="00E317C8" w:rsidP="00E317C8">
      <w:pPr>
        <w:spacing w:line="240" w:lineRule="auto"/>
        <w:ind w:firstLine="709"/>
        <w:contextualSpacing/>
        <w:jc w:val="both"/>
        <w:rPr>
          <w:color w:val="000000" w:themeColor="text1"/>
          <w:sz w:val="28"/>
          <w:szCs w:val="28"/>
        </w:rPr>
      </w:pPr>
      <w:r w:rsidRPr="00FE2637">
        <w:rPr>
          <w:color w:val="000000" w:themeColor="text1"/>
          <w:sz w:val="28"/>
          <w:szCs w:val="28"/>
        </w:rPr>
        <w:t>Целью создания систем предотвращения пожаров является исключение условий возникновения пожаров на территории поселения.</w:t>
      </w:r>
    </w:p>
    <w:p w:rsidR="00E317C8" w:rsidRPr="00FE2637" w:rsidRDefault="00E317C8" w:rsidP="00E317C8">
      <w:pPr>
        <w:spacing w:after="0" w:line="240" w:lineRule="auto"/>
        <w:ind w:firstLine="709"/>
        <w:contextualSpacing/>
        <w:jc w:val="both"/>
        <w:rPr>
          <w:color w:val="000000" w:themeColor="text1"/>
          <w:sz w:val="28"/>
          <w:szCs w:val="28"/>
        </w:rPr>
      </w:pPr>
      <w:r w:rsidRPr="00FE2637">
        <w:rPr>
          <w:color w:val="000000" w:themeColor="text1"/>
          <w:sz w:val="28"/>
          <w:szCs w:val="28"/>
        </w:rPr>
        <w:t>Из всего комплекса мер направленных на создании системы предотвращения пожаров, для поселения наиболее актуальными являются следующие:</w:t>
      </w:r>
    </w:p>
    <w:p w:rsidR="00E317C8" w:rsidRPr="007E15B0" w:rsidRDefault="00E317C8" w:rsidP="00E317C8">
      <w:pPr>
        <w:pStyle w:val="af3"/>
        <w:numPr>
          <w:ilvl w:val="0"/>
          <w:numId w:val="57"/>
        </w:numPr>
        <w:tabs>
          <w:tab w:val="left" w:pos="1134"/>
        </w:tabs>
        <w:spacing w:line="240" w:lineRule="auto"/>
        <w:ind w:left="0" w:firstLine="709"/>
        <w:jc w:val="both"/>
        <w:rPr>
          <w:color w:val="000000" w:themeColor="text1"/>
          <w:sz w:val="28"/>
          <w:szCs w:val="28"/>
        </w:rPr>
      </w:pPr>
      <w:r w:rsidRPr="007E15B0">
        <w:rPr>
          <w:color w:val="000000" w:themeColor="text1"/>
          <w:sz w:val="28"/>
          <w:szCs w:val="28"/>
        </w:rPr>
        <w:t>применение негорючих веществ и материалов при строительстве и ремонте зданий и сооружений;</w:t>
      </w:r>
    </w:p>
    <w:p w:rsidR="00E317C8" w:rsidRPr="007E15B0" w:rsidRDefault="00E317C8" w:rsidP="00E317C8">
      <w:pPr>
        <w:pStyle w:val="af3"/>
        <w:numPr>
          <w:ilvl w:val="0"/>
          <w:numId w:val="57"/>
        </w:numPr>
        <w:tabs>
          <w:tab w:val="left" w:pos="1134"/>
        </w:tabs>
        <w:spacing w:line="240" w:lineRule="auto"/>
        <w:ind w:left="0" w:firstLine="709"/>
        <w:jc w:val="both"/>
        <w:rPr>
          <w:color w:val="000000" w:themeColor="text1"/>
          <w:sz w:val="28"/>
          <w:szCs w:val="28"/>
        </w:rPr>
      </w:pPr>
      <w:r w:rsidRPr="007E15B0">
        <w:rPr>
          <w:color w:val="000000" w:themeColor="text1"/>
          <w:sz w:val="28"/>
          <w:szCs w:val="28"/>
        </w:rPr>
        <w:t>использование наиболее безопасных способов размещения горючих веществ, а также материалов, взаимодействие которых друг с другом приводит к образованию горючей среды;</w:t>
      </w:r>
    </w:p>
    <w:p w:rsidR="00E317C8" w:rsidRPr="007E15B0" w:rsidRDefault="00E317C8" w:rsidP="00E317C8">
      <w:pPr>
        <w:pStyle w:val="af3"/>
        <w:numPr>
          <w:ilvl w:val="0"/>
          <w:numId w:val="57"/>
        </w:numPr>
        <w:tabs>
          <w:tab w:val="left" w:pos="1134"/>
        </w:tabs>
        <w:spacing w:after="0" w:line="240" w:lineRule="auto"/>
        <w:ind w:left="0" w:firstLine="709"/>
        <w:jc w:val="both"/>
        <w:rPr>
          <w:color w:val="000000" w:themeColor="text1"/>
          <w:sz w:val="28"/>
          <w:szCs w:val="28"/>
        </w:rPr>
      </w:pPr>
      <w:r w:rsidRPr="007E15B0">
        <w:rPr>
          <w:color w:val="000000" w:themeColor="text1"/>
          <w:sz w:val="28"/>
          <w:szCs w:val="28"/>
        </w:rPr>
        <w:t xml:space="preserve">устройство молниезащиты зданий, сооружений, строений и оборудования на территории </w:t>
      </w:r>
      <w:r>
        <w:rPr>
          <w:color w:val="000000" w:themeColor="text1"/>
          <w:sz w:val="28"/>
          <w:szCs w:val="28"/>
        </w:rPr>
        <w:t>Аксенихинского сельсовета</w:t>
      </w:r>
      <w:r w:rsidRPr="007E15B0">
        <w:rPr>
          <w:color w:val="000000" w:themeColor="text1"/>
          <w:sz w:val="28"/>
          <w:szCs w:val="28"/>
        </w:rPr>
        <w:t>.</w:t>
      </w:r>
    </w:p>
    <w:p w:rsidR="00E317C8" w:rsidRPr="00FE2637" w:rsidRDefault="00E317C8" w:rsidP="00E317C8">
      <w:pPr>
        <w:spacing w:line="240" w:lineRule="auto"/>
        <w:ind w:firstLine="709"/>
        <w:contextualSpacing/>
        <w:jc w:val="both"/>
        <w:rPr>
          <w:color w:val="000000" w:themeColor="text1"/>
          <w:sz w:val="28"/>
          <w:szCs w:val="28"/>
        </w:rPr>
      </w:pPr>
      <w:r w:rsidRPr="00FE2637">
        <w:rPr>
          <w:color w:val="000000" w:themeColor="text1"/>
          <w:sz w:val="28"/>
          <w:szCs w:val="28"/>
        </w:rPr>
        <w:t>Целью создания систем противопожарной защиты является защита людей и имущества от воздействия опасных факторов пожара и (или) ограничение его последствий.</w:t>
      </w:r>
    </w:p>
    <w:p w:rsidR="00E317C8" w:rsidRPr="00FE2637" w:rsidRDefault="00E317C8" w:rsidP="00E317C8">
      <w:pPr>
        <w:spacing w:after="0" w:line="240" w:lineRule="auto"/>
        <w:ind w:firstLine="709"/>
        <w:contextualSpacing/>
        <w:jc w:val="both"/>
        <w:rPr>
          <w:color w:val="000000" w:themeColor="text1"/>
          <w:sz w:val="28"/>
          <w:szCs w:val="28"/>
        </w:rPr>
      </w:pPr>
      <w:r w:rsidRPr="00FE2637">
        <w:rPr>
          <w:color w:val="000000" w:themeColor="text1"/>
          <w:sz w:val="28"/>
          <w:szCs w:val="28"/>
        </w:rPr>
        <w:t>Защита людей и имущества от воздействия опасных</w:t>
      </w:r>
      <w:r>
        <w:rPr>
          <w:color w:val="000000" w:themeColor="text1"/>
          <w:sz w:val="28"/>
          <w:szCs w:val="28"/>
        </w:rPr>
        <w:t xml:space="preserve"> факторов пожара на территории </w:t>
      </w:r>
      <w:r w:rsidRPr="00FE2637">
        <w:rPr>
          <w:color w:val="000000" w:themeColor="text1"/>
          <w:sz w:val="28"/>
          <w:szCs w:val="28"/>
        </w:rPr>
        <w:t>поселения может обеспечиваться следующими способами:</w:t>
      </w:r>
    </w:p>
    <w:p w:rsidR="00E317C8" w:rsidRPr="007E15B0" w:rsidRDefault="00E317C8" w:rsidP="00E317C8">
      <w:pPr>
        <w:pStyle w:val="af3"/>
        <w:numPr>
          <w:ilvl w:val="0"/>
          <w:numId w:val="58"/>
        </w:numPr>
        <w:tabs>
          <w:tab w:val="left" w:pos="1134"/>
        </w:tabs>
        <w:spacing w:after="0" w:line="240" w:lineRule="auto"/>
        <w:ind w:left="0" w:firstLine="709"/>
        <w:jc w:val="both"/>
        <w:rPr>
          <w:color w:val="000000" w:themeColor="text1"/>
          <w:sz w:val="28"/>
          <w:szCs w:val="28"/>
        </w:rPr>
      </w:pPr>
      <w:r w:rsidRPr="007E15B0">
        <w:rPr>
          <w:color w:val="000000" w:themeColor="text1"/>
          <w:sz w:val="28"/>
          <w:szCs w:val="28"/>
        </w:rPr>
        <w:lastRenderedPageBreak/>
        <w:t>устройство эвакуационных путей, удовлетворяющих требованиям безопасной эвакуации людей при пожаре;</w:t>
      </w:r>
    </w:p>
    <w:p w:rsidR="00E317C8" w:rsidRPr="007E15B0" w:rsidRDefault="00E317C8" w:rsidP="00E317C8">
      <w:pPr>
        <w:pStyle w:val="af3"/>
        <w:numPr>
          <w:ilvl w:val="0"/>
          <w:numId w:val="58"/>
        </w:numPr>
        <w:tabs>
          <w:tab w:val="left" w:pos="1134"/>
        </w:tabs>
        <w:spacing w:after="0" w:line="240" w:lineRule="auto"/>
        <w:ind w:left="0" w:firstLine="709"/>
        <w:jc w:val="both"/>
        <w:rPr>
          <w:color w:val="000000" w:themeColor="text1"/>
          <w:sz w:val="28"/>
          <w:szCs w:val="28"/>
        </w:rPr>
      </w:pPr>
      <w:r w:rsidRPr="007E15B0">
        <w:rPr>
          <w:color w:val="000000" w:themeColor="text1"/>
          <w:sz w:val="28"/>
          <w:szCs w:val="28"/>
        </w:rPr>
        <w:t>устройство систем обнаружения пожара (пожарной сигнализации), оповещения и управления эвакуацией людей при пожаре;</w:t>
      </w:r>
    </w:p>
    <w:p w:rsidR="00E317C8" w:rsidRPr="007E15B0" w:rsidRDefault="00E317C8" w:rsidP="00E317C8">
      <w:pPr>
        <w:pStyle w:val="af3"/>
        <w:numPr>
          <w:ilvl w:val="0"/>
          <w:numId w:val="58"/>
        </w:numPr>
        <w:tabs>
          <w:tab w:val="left" w:pos="1134"/>
        </w:tabs>
        <w:spacing w:after="0" w:line="240" w:lineRule="auto"/>
        <w:ind w:left="0" w:firstLine="709"/>
        <w:jc w:val="both"/>
        <w:rPr>
          <w:color w:val="000000" w:themeColor="text1"/>
          <w:sz w:val="28"/>
          <w:szCs w:val="28"/>
        </w:rPr>
      </w:pPr>
      <w:r w:rsidRPr="007E15B0">
        <w:rPr>
          <w:color w:val="000000" w:themeColor="text1"/>
          <w:sz w:val="28"/>
          <w:szCs w:val="28"/>
        </w:rPr>
        <w:t>применение огнезащитных составов (в том числе огнезащитных красок) и строительных материалов для повышения пределов огнестойкости строительных конструкций;</w:t>
      </w:r>
    </w:p>
    <w:p w:rsidR="00E317C8" w:rsidRPr="007E15B0" w:rsidRDefault="00E317C8" w:rsidP="00E317C8">
      <w:pPr>
        <w:pStyle w:val="af3"/>
        <w:numPr>
          <w:ilvl w:val="0"/>
          <w:numId w:val="58"/>
        </w:numPr>
        <w:tabs>
          <w:tab w:val="left" w:pos="1134"/>
        </w:tabs>
        <w:spacing w:after="0" w:line="240" w:lineRule="auto"/>
        <w:ind w:left="0" w:firstLine="709"/>
        <w:jc w:val="both"/>
        <w:rPr>
          <w:color w:val="000000" w:themeColor="text1"/>
          <w:sz w:val="28"/>
          <w:szCs w:val="28"/>
        </w:rPr>
      </w:pPr>
      <w:r w:rsidRPr="007E15B0">
        <w:rPr>
          <w:color w:val="000000" w:themeColor="text1"/>
          <w:sz w:val="28"/>
          <w:szCs w:val="28"/>
        </w:rPr>
        <w:t>применение первичных средств пожаротушения;</w:t>
      </w:r>
    </w:p>
    <w:p w:rsidR="00E317C8" w:rsidRPr="007E15B0" w:rsidRDefault="00E317C8" w:rsidP="00E317C8">
      <w:pPr>
        <w:pStyle w:val="af3"/>
        <w:numPr>
          <w:ilvl w:val="0"/>
          <w:numId w:val="58"/>
        </w:numPr>
        <w:tabs>
          <w:tab w:val="left" w:pos="1134"/>
        </w:tabs>
        <w:spacing w:after="0" w:line="240" w:lineRule="auto"/>
        <w:ind w:left="0" w:firstLine="709"/>
        <w:jc w:val="both"/>
        <w:rPr>
          <w:color w:val="000000" w:themeColor="text1"/>
          <w:sz w:val="28"/>
          <w:szCs w:val="28"/>
        </w:rPr>
      </w:pPr>
      <w:r w:rsidRPr="007E15B0">
        <w:rPr>
          <w:color w:val="000000" w:themeColor="text1"/>
          <w:sz w:val="28"/>
          <w:szCs w:val="28"/>
        </w:rPr>
        <w:t>организация деятельности подразделений пожарной охраны.</w:t>
      </w:r>
    </w:p>
    <w:p w:rsidR="00E317C8" w:rsidRPr="00FE2637" w:rsidRDefault="00E317C8" w:rsidP="00E317C8">
      <w:pPr>
        <w:spacing w:after="0" w:line="240" w:lineRule="auto"/>
        <w:ind w:firstLine="709"/>
        <w:contextualSpacing/>
        <w:jc w:val="both"/>
        <w:rPr>
          <w:color w:val="000000" w:themeColor="text1"/>
          <w:sz w:val="28"/>
          <w:szCs w:val="28"/>
        </w:rPr>
      </w:pPr>
      <w:r w:rsidRPr="00FE2637">
        <w:rPr>
          <w:color w:val="000000" w:themeColor="text1"/>
          <w:sz w:val="28"/>
          <w:szCs w:val="28"/>
        </w:rPr>
        <w:t>Для обеспечения безопасной эвакуации людей должно быть:</w:t>
      </w:r>
    </w:p>
    <w:p w:rsidR="00E317C8" w:rsidRPr="00FE2637" w:rsidRDefault="00E317C8" w:rsidP="00E317C8">
      <w:pPr>
        <w:pStyle w:val="af3"/>
        <w:numPr>
          <w:ilvl w:val="0"/>
          <w:numId w:val="58"/>
        </w:numPr>
        <w:tabs>
          <w:tab w:val="left" w:pos="1134"/>
        </w:tabs>
        <w:spacing w:after="0" w:line="240" w:lineRule="auto"/>
        <w:ind w:left="0" w:firstLine="709"/>
        <w:jc w:val="both"/>
        <w:rPr>
          <w:color w:val="000000" w:themeColor="text1"/>
          <w:sz w:val="28"/>
          <w:szCs w:val="28"/>
        </w:rPr>
      </w:pPr>
      <w:r w:rsidRPr="00FE2637">
        <w:rPr>
          <w:color w:val="000000" w:themeColor="text1"/>
          <w:sz w:val="28"/>
          <w:szCs w:val="28"/>
        </w:rPr>
        <w:t>установлено необходимое количество, размеры и соответствующее конструктивное исполнение эвакуационных путей и эвакуационных выходов;</w:t>
      </w:r>
    </w:p>
    <w:p w:rsidR="00E317C8" w:rsidRPr="00FE2637" w:rsidRDefault="00E317C8" w:rsidP="00E317C8">
      <w:pPr>
        <w:pStyle w:val="af3"/>
        <w:numPr>
          <w:ilvl w:val="0"/>
          <w:numId w:val="58"/>
        </w:numPr>
        <w:tabs>
          <w:tab w:val="left" w:pos="1134"/>
        </w:tabs>
        <w:spacing w:after="0" w:line="240" w:lineRule="auto"/>
        <w:ind w:left="0" w:firstLine="709"/>
        <w:jc w:val="both"/>
        <w:rPr>
          <w:color w:val="000000" w:themeColor="text1"/>
          <w:sz w:val="28"/>
          <w:szCs w:val="28"/>
        </w:rPr>
      </w:pPr>
      <w:r w:rsidRPr="00FE2637">
        <w:rPr>
          <w:color w:val="000000" w:themeColor="text1"/>
          <w:sz w:val="28"/>
          <w:szCs w:val="28"/>
        </w:rPr>
        <w:t>обеспечено беспрепятственное движение людей по эвакуационным путям и через эвакуационные выходы;</w:t>
      </w:r>
    </w:p>
    <w:p w:rsidR="00E317C8" w:rsidRPr="00FE2637" w:rsidRDefault="00E317C8" w:rsidP="00E317C8">
      <w:pPr>
        <w:pStyle w:val="af3"/>
        <w:numPr>
          <w:ilvl w:val="0"/>
          <w:numId w:val="58"/>
        </w:numPr>
        <w:tabs>
          <w:tab w:val="left" w:pos="1134"/>
        </w:tabs>
        <w:spacing w:after="0" w:line="240" w:lineRule="auto"/>
        <w:ind w:left="0" w:firstLine="709"/>
        <w:jc w:val="both"/>
        <w:rPr>
          <w:color w:val="000000" w:themeColor="text1"/>
          <w:sz w:val="28"/>
          <w:szCs w:val="28"/>
        </w:rPr>
      </w:pPr>
      <w:r w:rsidRPr="00FE2637">
        <w:rPr>
          <w:color w:val="000000" w:themeColor="text1"/>
          <w:sz w:val="28"/>
          <w:szCs w:val="28"/>
        </w:rPr>
        <w:t>организовано оповещение и управление движением людей по эвакуационным путям (в том числе с использованием световых указателей, звукового и речевого оповещения).</w:t>
      </w:r>
    </w:p>
    <w:p w:rsidR="00E317C8" w:rsidRPr="00FE2637" w:rsidRDefault="00E317C8" w:rsidP="00E317C8">
      <w:pPr>
        <w:spacing w:line="240" w:lineRule="auto"/>
        <w:ind w:firstLine="709"/>
        <w:contextualSpacing/>
        <w:jc w:val="both"/>
        <w:rPr>
          <w:color w:val="000000" w:themeColor="text1"/>
          <w:sz w:val="28"/>
          <w:szCs w:val="28"/>
        </w:rPr>
      </w:pPr>
      <w:r w:rsidRPr="00FE2637">
        <w:rPr>
          <w:color w:val="000000" w:themeColor="text1"/>
          <w:sz w:val="28"/>
          <w:szCs w:val="28"/>
        </w:rPr>
        <w:t>Системы обнаружения пожара (установки и системы пожарной сигнализации), оповещения и управления эвакуацией людей при пожаре должны обеспечивать автоматическое обнаружение пожара за время, необходимое для включения систем оповещения о пожаре в целях организации безопасной эвакуации людей.</w:t>
      </w:r>
    </w:p>
    <w:p w:rsidR="00E317C8" w:rsidRPr="00FE2637" w:rsidRDefault="00E317C8" w:rsidP="00E317C8">
      <w:pPr>
        <w:spacing w:line="240" w:lineRule="auto"/>
        <w:ind w:firstLine="709"/>
        <w:contextualSpacing/>
        <w:jc w:val="both"/>
        <w:rPr>
          <w:color w:val="000000" w:themeColor="text1"/>
          <w:sz w:val="28"/>
          <w:szCs w:val="28"/>
        </w:rPr>
      </w:pPr>
      <w:r w:rsidRPr="00FE2637">
        <w:rPr>
          <w:color w:val="000000" w:themeColor="text1"/>
          <w:sz w:val="28"/>
          <w:szCs w:val="28"/>
        </w:rPr>
        <w:t xml:space="preserve">Системы пожарной сигнализации, оповещения и управления эвакуацией людей при пожаре должны быть установлены на объектах, где воздействие опасных факторов пожара может привести к травматизму и гибели людей. Такими объектами на территории </w:t>
      </w:r>
      <w:r>
        <w:rPr>
          <w:color w:val="000000" w:themeColor="text1"/>
          <w:sz w:val="28"/>
          <w:szCs w:val="28"/>
        </w:rPr>
        <w:t>Аксенихинского сельсовета</w:t>
      </w:r>
      <w:r w:rsidRPr="00FE2637">
        <w:rPr>
          <w:color w:val="000000" w:themeColor="text1"/>
          <w:sz w:val="28"/>
          <w:szCs w:val="28"/>
        </w:rPr>
        <w:t xml:space="preserve"> являются: образовательные учреждения, медицинские учреждения, культурно-спортивные учреждения, кул</w:t>
      </w:r>
      <w:r>
        <w:rPr>
          <w:color w:val="000000" w:themeColor="text1"/>
          <w:sz w:val="28"/>
          <w:szCs w:val="28"/>
        </w:rPr>
        <w:t>ьтовые и ритуальные учреждения</w:t>
      </w:r>
      <w:r w:rsidRPr="00FE2637">
        <w:rPr>
          <w:color w:val="000000" w:themeColor="text1"/>
          <w:sz w:val="28"/>
          <w:szCs w:val="28"/>
        </w:rPr>
        <w:t>, остановки маршрутного общественного транспорта, а также все пожароопасные объекты.</w:t>
      </w:r>
    </w:p>
    <w:p w:rsidR="00E317C8" w:rsidRPr="00FE2637" w:rsidRDefault="00E317C8" w:rsidP="00E317C8">
      <w:pPr>
        <w:spacing w:line="240" w:lineRule="auto"/>
        <w:ind w:firstLine="709"/>
        <w:contextualSpacing/>
        <w:jc w:val="both"/>
        <w:rPr>
          <w:color w:val="000000" w:themeColor="text1"/>
          <w:sz w:val="28"/>
          <w:szCs w:val="28"/>
        </w:rPr>
      </w:pPr>
      <w:r w:rsidRPr="00FE2637">
        <w:rPr>
          <w:color w:val="000000" w:themeColor="text1"/>
          <w:sz w:val="28"/>
          <w:szCs w:val="28"/>
        </w:rPr>
        <w:t>Здания, сооружения и строения должны быть обеспечены первичными средствами пожаротушения лицами, уполномоченными владеть, пользоваться или распоряжаться зданиями, сооружениями и строениями, в соответствии с «Правилами противопожарного режима в Российской Федерации» (постановление Правител</w:t>
      </w:r>
      <w:r>
        <w:rPr>
          <w:color w:val="000000" w:themeColor="text1"/>
          <w:sz w:val="28"/>
          <w:szCs w:val="28"/>
        </w:rPr>
        <w:t>ьства Российской Федерации от 16.09.2020</w:t>
      </w:r>
      <w:r w:rsidRPr="00FE2637">
        <w:rPr>
          <w:color w:val="000000" w:themeColor="text1"/>
          <w:sz w:val="28"/>
          <w:szCs w:val="28"/>
        </w:rPr>
        <w:t xml:space="preserve"> № </w:t>
      </w:r>
      <w:r>
        <w:rPr>
          <w:color w:val="000000" w:themeColor="text1"/>
          <w:sz w:val="28"/>
          <w:szCs w:val="28"/>
        </w:rPr>
        <w:t>1479</w:t>
      </w:r>
      <w:r w:rsidRPr="00FE2637">
        <w:rPr>
          <w:color w:val="000000" w:themeColor="text1"/>
          <w:sz w:val="28"/>
          <w:szCs w:val="28"/>
        </w:rPr>
        <w:t xml:space="preserve"> «</w:t>
      </w:r>
      <w:r>
        <w:rPr>
          <w:color w:val="000000" w:themeColor="text1"/>
          <w:sz w:val="28"/>
          <w:szCs w:val="28"/>
        </w:rPr>
        <w:t>Правила противопожарного режима в Российской Федерации</w:t>
      </w:r>
      <w:r w:rsidRPr="00FE2637">
        <w:rPr>
          <w:color w:val="000000" w:themeColor="text1"/>
          <w:sz w:val="28"/>
          <w:szCs w:val="28"/>
        </w:rPr>
        <w:t>»). Номенклатура, количество и места размещения первичных средств пожаротушения устанавливаются в зависимости от вида горючего материала, объёмно-планировочных решений здания, сооружения или строения, параметров окружающей среды и мест размещения обслуживающего персонала.</w:t>
      </w:r>
    </w:p>
    <w:p w:rsidR="00E317C8" w:rsidRPr="00FE2637" w:rsidRDefault="00E317C8" w:rsidP="00E317C8">
      <w:pPr>
        <w:spacing w:line="240" w:lineRule="auto"/>
        <w:ind w:firstLine="709"/>
        <w:contextualSpacing/>
        <w:jc w:val="both"/>
        <w:rPr>
          <w:color w:val="000000" w:themeColor="text1"/>
          <w:sz w:val="28"/>
          <w:szCs w:val="28"/>
        </w:rPr>
      </w:pPr>
      <w:r w:rsidRPr="00FE2637">
        <w:rPr>
          <w:color w:val="000000" w:themeColor="text1"/>
          <w:sz w:val="28"/>
          <w:szCs w:val="28"/>
        </w:rPr>
        <w:t>По классификации здания пожарных депо в зависимости от назначения, количества автомобилей, состава помещений и их площадей подразделяются на следующие типы:</w:t>
      </w:r>
    </w:p>
    <w:p w:rsidR="00E317C8" w:rsidRDefault="00E317C8" w:rsidP="00E317C8">
      <w:pPr>
        <w:spacing w:line="240" w:lineRule="auto"/>
        <w:ind w:firstLine="709"/>
        <w:contextualSpacing/>
        <w:jc w:val="both"/>
        <w:rPr>
          <w:color w:val="000000" w:themeColor="text1"/>
          <w:sz w:val="28"/>
          <w:szCs w:val="28"/>
        </w:rPr>
      </w:pPr>
      <w:r w:rsidRPr="00FE2637">
        <w:rPr>
          <w:color w:val="000000" w:themeColor="text1"/>
          <w:sz w:val="28"/>
          <w:szCs w:val="28"/>
        </w:rPr>
        <w:t>I - пожарные депо на 6, 8, 10 и 12 автомобилей для охраны поселений;</w:t>
      </w:r>
    </w:p>
    <w:p w:rsidR="00E317C8" w:rsidRPr="00592B32" w:rsidRDefault="00E317C8" w:rsidP="00E317C8">
      <w:pPr>
        <w:spacing w:line="240" w:lineRule="auto"/>
        <w:ind w:firstLine="709"/>
        <w:contextualSpacing/>
        <w:jc w:val="both"/>
        <w:rPr>
          <w:color w:val="000000" w:themeColor="text1"/>
          <w:sz w:val="28"/>
          <w:szCs w:val="28"/>
        </w:rPr>
      </w:pPr>
      <w:r w:rsidRPr="00592B32">
        <w:rPr>
          <w:color w:val="000000" w:themeColor="text1"/>
          <w:sz w:val="28"/>
          <w:szCs w:val="28"/>
        </w:rPr>
        <w:t>II - пожарные депо на 2, 4 и 6 автомобилей для охраны поселений;</w:t>
      </w:r>
    </w:p>
    <w:p w:rsidR="00E317C8" w:rsidRPr="00592B32" w:rsidRDefault="00E317C8" w:rsidP="00E317C8">
      <w:pPr>
        <w:spacing w:line="240" w:lineRule="auto"/>
        <w:ind w:firstLine="709"/>
        <w:contextualSpacing/>
        <w:jc w:val="both"/>
        <w:rPr>
          <w:color w:val="000000" w:themeColor="text1"/>
          <w:sz w:val="28"/>
          <w:szCs w:val="28"/>
        </w:rPr>
      </w:pPr>
      <w:r w:rsidRPr="00592B32">
        <w:rPr>
          <w:color w:val="000000" w:themeColor="text1"/>
          <w:sz w:val="28"/>
          <w:szCs w:val="28"/>
        </w:rPr>
        <w:t>III - пожарные депо на 6, 8, 10 и 12 автомобилей для охраны организаций;</w:t>
      </w:r>
    </w:p>
    <w:p w:rsidR="00E317C8" w:rsidRPr="00592B32" w:rsidRDefault="00E317C8" w:rsidP="00E317C8">
      <w:pPr>
        <w:spacing w:line="240" w:lineRule="auto"/>
        <w:ind w:firstLine="709"/>
        <w:contextualSpacing/>
        <w:jc w:val="both"/>
        <w:rPr>
          <w:color w:val="000000" w:themeColor="text1"/>
          <w:sz w:val="28"/>
          <w:szCs w:val="28"/>
        </w:rPr>
      </w:pPr>
      <w:r w:rsidRPr="00592B32">
        <w:rPr>
          <w:color w:val="000000" w:themeColor="text1"/>
          <w:sz w:val="28"/>
          <w:szCs w:val="28"/>
        </w:rPr>
        <w:lastRenderedPageBreak/>
        <w:t>IV - пожарные депо на 2, 4 и 6 автомобилей для охраны организаций;</w:t>
      </w:r>
    </w:p>
    <w:p w:rsidR="00E317C8" w:rsidRPr="00592B32" w:rsidRDefault="00E317C8" w:rsidP="00E317C8">
      <w:pPr>
        <w:spacing w:line="240" w:lineRule="auto"/>
        <w:ind w:firstLine="709"/>
        <w:contextualSpacing/>
        <w:jc w:val="both"/>
        <w:rPr>
          <w:color w:val="000000" w:themeColor="text1"/>
          <w:sz w:val="28"/>
          <w:szCs w:val="28"/>
        </w:rPr>
      </w:pPr>
      <w:r w:rsidRPr="00592B32">
        <w:rPr>
          <w:color w:val="000000" w:themeColor="text1"/>
          <w:sz w:val="28"/>
          <w:szCs w:val="28"/>
        </w:rPr>
        <w:t>V - пожарные депо на 1, 2, 3 и 4 автомобиля для охраны поселений.</w:t>
      </w:r>
    </w:p>
    <w:p w:rsidR="00E317C8" w:rsidRPr="00592B32" w:rsidRDefault="00E317C8" w:rsidP="00E317C8">
      <w:pPr>
        <w:spacing w:line="240" w:lineRule="auto"/>
        <w:ind w:firstLine="709"/>
        <w:contextualSpacing/>
        <w:jc w:val="both"/>
        <w:rPr>
          <w:color w:val="000000" w:themeColor="text1"/>
          <w:sz w:val="28"/>
          <w:szCs w:val="28"/>
        </w:rPr>
      </w:pPr>
      <w:r w:rsidRPr="00592B32">
        <w:rPr>
          <w:color w:val="000000" w:themeColor="text1"/>
          <w:sz w:val="28"/>
          <w:szCs w:val="28"/>
        </w:rPr>
        <w:t>При размещении пожарных депо должны быть учтены требования Федерального закона от 22.07.2008 № 123</w:t>
      </w:r>
      <w:r w:rsidRPr="00592B32">
        <w:rPr>
          <w:color w:val="000000" w:themeColor="text1"/>
          <w:sz w:val="28"/>
          <w:szCs w:val="28"/>
        </w:rPr>
        <w:noBreakHyphen/>
        <w:t>ФЗ «Технический регламент о требованиях пожарной безопасности» в части расположения его на земельном участке, имеющем выезды на магистральные улицы посёлков (статья 77). Проезжая часть улиц и тротуар напротив выездной площадки пожарного депо должны быть оборудованы светофором, позволяющим остановку движения транспорта и пешеходов во время выезда автомобилей из парка по сигналу тревоги. Включение и выключение светофора могу осуществляться дистанционно из пункта связи пожарной охраны.</w:t>
      </w:r>
    </w:p>
    <w:p w:rsidR="00E317C8" w:rsidRPr="00592B32" w:rsidRDefault="00E317C8" w:rsidP="00E317C8">
      <w:pPr>
        <w:spacing w:line="240" w:lineRule="auto"/>
        <w:ind w:firstLine="709"/>
        <w:contextualSpacing/>
        <w:jc w:val="both"/>
        <w:rPr>
          <w:color w:val="000000" w:themeColor="text1"/>
          <w:sz w:val="28"/>
          <w:szCs w:val="28"/>
        </w:rPr>
      </w:pPr>
      <w:r w:rsidRPr="00592B32">
        <w:rPr>
          <w:color w:val="000000" w:themeColor="text1"/>
          <w:sz w:val="28"/>
          <w:szCs w:val="28"/>
        </w:rPr>
        <w:t xml:space="preserve">Согласно Методическим рекомендациям органам местного самоуправления по реализации Федерального закона от 06.10.2003 № 131-ФЗ «Об общих принципах местного самоуправления в Российской Федерации» в области гражданской обороны, защиты населения и территорий от чрезвычайных ситуаций, обеспечения пожарной безопасности и безопасности людей на водных объектах, утверждённых МЧС России: размещение пожарных депо на территориях сельских поселений определяется исходя из условия, что время прибытия первого подразделения к месту вызова не должно превышать 20 мин. </w:t>
      </w:r>
    </w:p>
    <w:p w:rsidR="00E317C8" w:rsidRPr="00592B32" w:rsidRDefault="00E317C8" w:rsidP="00E317C8">
      <w:pPr>
        <w:spacing w:after="0" w:line="240" w:lineRule="auto"/>
        <w:ind w:firstLine="709"/>
        <w:contextualSpacing/>
        <w:jc w:val="both"/>
        <w:rPr>
          <w:color w:val="000000" w:themeColor="text1"/>
          <w:sz w:val="28"/>
          <w:szCs w:val="28"/>
        </w:rPr>
      </w:pPr>
      <w:r w:rsidRPr="00592B32">
        <w:rPr>
          <w:color w:val="000000" w:themeColor="text1"/>
          <w:sz w:val="28"/>
          <w:szCs w:val="28"/>
        </w:rPr>
        <w:t>Дополнительными мерами по сокращению времени прибытия сил и средств пожаротушения к месту ЧС будут следующие:</w:t>
      </w:r>
    </w:p>
    <w:p w:rsidR="00E317C8" w:rsidRPr="001102C2" w:rsidRDefault="00E317C8" w:rsidP="00E317C8">
      <w:pPr>
        <w:pStyle w:val="af3"/>
        <w:numPr>
          <w:ilvl w:val="0"/>
          <w:numId w:val="59"/>
        </w:numPr>
        <w:tabs>
          <w:tab w:val="left" w:pos="993"/>
        </w:tabs>
        <w:spacing w:after="0" w:line="240" w:lineRule="auto"/>
        <w:ind w:left="0" w:firstLine="709"/>
        <w:jc w:val="both"/>
        <w:rPr>
          <w:color w:val="000000" w:themeColor="text1"/>
          <w:sz w:val="28"/>
          <w:szCs w:val="28"/>
        </w:rPr>
      </w:pPr>
      <w:r w:rsidRPr="001102C2">
        <w:rPr>
          <w:color w:val="000000" w:themeColor="text1"/>
          <w:sz w:val="28"/>
          <w:szCs w:val="28"/>
        </w:rPr>
        <w:t>своевременный ремонт дорожного покрытия;</w:t>
      </w:r>
    </w:p>
    <w:p w:rsidR="00E317C8" w:rsidRPr="001102C2" w:rsidRDefault="00E317C8" w:rsidP="00E317C8">
      <w:pPr>
        <w:pStyle w:val="af3"/>
        <w:numPr>
          <w:ilvl w:val="0"/>
          <w:numId w:val="59"/>
        </w:numPr>
        <w:tabs>
          <w:tab w:val="left" w:pos="993"/>
        </w:tabs>
        <w:spacing w:after="0" w:line="240" w:lineRule="auto"/>
        <w:ind w:left="0" w:firstLine="709"/>
        <w:jc w:val="both"/>
        <w:rPr>
          <w:color w:val="000000" w:themeColor="text1"/>
          <w:sz w:val="28"/>
          <w:szCs w:val="28"/>
        </w:rPr>
      </w:pPr>
      <w:r w:rsidRPr="001102C2">
        <w:rPr>
          <w:color w:val="000000" w:themeColor="text1"/>
          <w:sz w:val="28"/>
          <w:szCs w:val="28"/>
        </w:rPr>
        <w:t>обновление парка спецмашин;</w:t>
      </w:r>
    </w:p>
    <w:p w:rsidR="00E317C8" w:rsidRPr="001102C2" w:rsidRDefault="00E317C8" w:rsidP="00E317C8">
      <w:pPr>
        <w:pStyle w:val="af3"/>
        <w:numPr>
          <w:ilvl w:val="0"/>
          <w:numId w:val="59"/>
        </w:numPr>
        <w:tabs>
          <w:tab w:val="left" w:pos="993"/>
        </w:tabs>
        <w:spacing w:after="0" w:line="240" w:lineRule="auto"/>
        <w:ind w:left="0" w:firstLine="709"/>
        <w:jc w:val="both"/>
        <w:rPr>
          <w:color w:val="000000" w:themeColor="text1"/>
          <w:sz w:val="28"/>
          <w:szCs w:val="28"/>
        </w:rPr>
      </w:pPr>
      <w:r w:rsidRPr="001102C2">
        <w:rPr>
          <w:color w:val="000000" w:themeColor="text1"/>
          <w:sz w:val="28"/>
          <w:szCs w:val="28"/>
        </w:rPr>
        <w:t>оборудование объектов раннего обнаружения и тушения пожара.</w:t>
      </w:r>
    </w:p>
    <w:p w:rsidR="00E317C8" w:rsidRPr="00592B32" w:rsidRDefault="00E317C8" w:rsidP="00E317C8">
      <w:pPr>
        <w:spacing w:line="240" w:lineRule="auto"/>
        <w:ind w:firstLine="709"/>
        <w:contextualSpacing/>
        <w:jc w:val="both"/>
        <w:rPr>
          <w:color w:val="000000" w:themeColor="text1"/>
          <w:sz w:val="28"/>
          <w:szCs w:val="28"/>
        </w:rPr>
      </w:pPr>
      <w:r w:rsidRPr="00592B32">
        <w:rPr>
          <w:color w:val="000000" w:themeColor="text1"/>
          <w:sz w:val="28"/>
          <w:szCs w:val="28"/>
        </w:rPr>
        <w:t>Кроме организационно-технических мероприятий, касающихся всех возмо</w:t>
      </w:r>
      <w:r>
        <w:rPr>
          <w:color w:val="000000" w:themeColor="text1"/>
          <w:sz w:val="28"/>
          <w:szCs w:val="28"/>
        </w:rPr>
        <w:t xml:space="preserve">жных ЧС на территории </w:t>
      </w:r>
      <w:r w:rsidRPr="00592B32">
        <w:rPr>
          <w:color w:val="000000" w:themeColor="text1"/>
          <w:sz w:val="28"/>
          <w:szCs w:val="28"/>
        </w:rPr>
        <w:t>поселения, ЧС, связанные с пожарами, имеют некоторую специфику, которую необходимо учитывать при ведении градостроительной деятельности. Наиболее существенными являются следующие:</w:t>
      </w:r>
    </w:p>
    <w:p w:rsidR="00E317C8" w:rsidRPr="00592B32" w:rsidRDefault="00E317C8" w:rsidP="00E317C8">
      <w:pPr>
        <w:spacing w:line="240" w:lineRule="auto"/>
        <w:ind w:firstLine="709"/>
        <w:contextualSpacing/>
        <w:jc w:val="both"/>
        <w:rPr>
          <w:color w:val="000000" w:themeColor="text1"/>
          <w:sz w:val="28"/>
          <w:szCs w:val="28"/>
        </w:rPr>
      </w:pPr>
      <w:r w:rsidRPr="00592B32">
        <w:rPr>
          <w:color w:val="000000" w:themeColor="text1"/>
          <w:sz w:val="28"/>
          <w:szCs w:val="28"/>
        </w:rPr>
        <w:t>1.</w:t>
      </w:r>
      <w:r>
        <w:rPr>
          <w:color w:val="000000" w:themeColor="text1"/>
          <w:sz w:val="28"/>
          <w:szCs w:val="28"/>
        </w:rPr>
        <w:t xml:space="preserve"> </w:t>
      </w:r>
      <w:r w:rsidRPr="00592B32">
        <w:rPr>
          <w:color w:val="000000" w:themeColor="text1"/>
          <w:sz w:val="28"/>
          <w:szCs w:val="28"/>
        </w:rPr>
        <w:t>Строительство надворных построек на территории населённого пункта и садоводств должно осуществляться только по согласованию с надзорными органами, с соблюдением норм и правил пожарной безопасности.</w:t>
      </w:r>
    </w:p>
    <w:p w:rsidR="00E317C8" w:rsidRPr="00592B32" w:rsidRDefault="00E317C8" w:rsidP="00E317C8">
      <w:pPr>
        <w:spacing w:line="240" w:lineRule="auto"/>
        <w:ind w:firstLine="709"/>
        <w:contextualSpacing/>
        <w:jc w:val="both"/>
        <w:rPr>
          <w:color w:val="000000" w:themeColor="text1"/>
          <w:sz w:val="28"/>
          <w:szCs w:val="28"/>
        </w:rPr>
      </w:pPr>
      <w:r w:rsidRPr="00592B32">
        <w:rPr>
          <w:color w:val="000000" w:themeColor="text1"/>
          <w:sz w:val="28"/>
          <w:szCs w:val="28"/>
        </w:rPr>
        <w:t>2.</w:t>
      </w:r>
      <w:r>
        <w:rPr>
          <w:color w:val="000000" w:themeColor="text1"/>
          <w:sz w:val="28"/>
          <w:szCs w:val="28"/>
        </w:rPr>
        <w:t xml:space="preserve"> </w:t>
      </w:r>
      <w:r w:rsidRPr="00592B32">
        <w:rPr>
          <w:color w:val="000000" w:themeColor="text1"/>
          <w:sz w:val="28"/>
          <w:szCs w:val="28"/>
        </w:rPr>
        <w:t>В летний период в условиях устойчивой сухой, жаркой и ветреной погоды или при получении штормового предупреждения в населённом пункте по решению органов исполнительной власти, местного самоуправления разведение костров, проведение пожароопасных работ на определённых участках, топка печей, кухонных очагов и котельных установок, работающих на твёрдом топливе, может временно приостанавливаться.</w:t>
      </w:r>
    </w:p>
    <w:p w:rsidR="00E317C8" w:rsidRPr="00592B32" w:rsidRDefault="00E317C8" w:rsidP="00E317C8">
      <w:pPr>
        <w:spacing w:after="0" w:line="240" w:lineRule="auto"/>
        <w:ind w:firstLine="709"/>
        <w:contextualSpacing/>
        <w:jc w:val="both"/>
        <w:rPr>
          <w:color w:val="000000" w:themeColor="text1"/>
          <w:sz w:val="28"/>
          <w:szCs w:val="28"/>
        </w:rPr>
      </w:pPr>
      <w:r w:rsidRPr="00592B32">
        <w:rPr>
          <w:color w:val="000000" w:themeColor="text1"/>
          <w:sz w:val="28"/>
          <w:szCs w:val="28"/>
        </w:rPr>
        <w:t>В этих случаях необходимо организовать силами местного населения и членов добровольных пожарных формирований патрулирование населённых пунктов с первичными средствами пожаротушения (ведро с водой, огнетушитель, лопата), а также подготовку для возможного использования имеющейся водовозной и землеройной техники, провести соответствующую разъяснительную работу о мерах пожарной безопасности и действиях в случае пожара.</w:t>
      </w:r>
    </w:p>
    <w:p w:rsidR="00E317C8" w:rsidRDefault="00E317C8" w:rsidP="00E317C8">
      <w:pPr>
        <w:pStyle w:val="af3"/>
        <w:numPr>
          <w:ilvl w:val="0"/>
          <w:numId w:val="55"/>
        </w:numPr>
        <w:tabs>
          <w:tab w:val="left" w:pos="851"/>
          <w:tab w:val="left" w:pos="993"/>
        </w:tabs>
        <w:spacing w:after="0" w:line="240" w:lineRule="auto"/>
        <w:ind w:left="0" w:firstLine="709"/>
        <w:jc w:val="both"/>
        <w:rPr>
          <w:color w:val="000000" w:themeColor="text1"/>
          <w:sz w:val="28"/>
          <w:szCs w:val="28"/>
        </w:rPr>
      </w:pPr>
      <w:r w:rsidRPr="006F0D31">
        <w:rPr>
          <w:color w:val="000000" w:themeColor="text1"/>
          <w:sz w:val="28"/>
          <w:szCs w:val="28"/>
        </w:rPr>
        <w:lastRenderedPageBreak/>
        <w:t>Противопожарные расстояния между жилыми и общественными зданиями, а также между жилыми, общественными зданиями и вспомогательными зданиями, и сооружениями производственного, складского и технического назначения следует принимать по СП 4.13130.2013 в соответствии с таблицей.</w:t>
      </w:r>
    </w:p>
    <w:p w:rsidR="00E317C8" w:rsidRDefault="00655F7E" w:rsidP="00E317C8">
      <w:pPr>
        <w:spacing w:after="0"/>
        <w:jc w:val="both"/>
        <w:rPr>
          <w:b/>
          <w:bCs/>
          <w:color w:val="000000" w:themeColor="text1"/>
        </w:rPr>
      </w:pPr>
      <w:r>
        <w:rPr>
          <w:b/>
          <w:bCs/>
          <w:color w:val="000000" w:themeColor="text1"/>
        </w:rPr>
        <w:t>Таблица 34</w:t>
      </w:r>
      <w:r w:rsidR="00E317C8">
        <w:rPr>
          <w:b/>
          <w:bCs/>
          <w:color w:val="000000" w:themeColor="text1"/>
        </w:rPr>
        <w:t xml:space="preserve"> </w:t>
      </w:r>
      <w:r w:rsidR="00E317C8" w:rsidRPr="00A674BC">
        <w:rPr>
          <w:b/>
          <w:bCs/>
          <w:color w:val="000000" w:themeColor="text1"/>
        </w:rPr>
        <w:t xml:space="preserve">– </w:t>
      </w:r>
      <w:r w:rsidR="00E317C8">
        <w:rPr>
          <w:b/>
          <w:bCs/>
          <w:color w:val="000000" w:themeColor="text1"/>
        </w:rPr>
        <w:t>Противопожарное расстояние между жилыми и общественными зданиями</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1734"/>
        <w:gridCol w:w="1936"/>
        <w:gridCol w:w="1637"/>
        <w:gridCol w:w="1637"/>
        <w:gridCol w:w="1637"/>
        <w:gridCol w:w="1635"/>
      </w:tblGrid>
      <w:tr w:rsidR="00E317C8" w:rsidRPr="002E36F7" w:rsidTr="004D6200">
        <w:trPr>
          <w:trHeight w:val="283"/>
          <w:tblHeader/>
          <w:jc w:val="center"/>
        </w:trPr>
        <w:tc>
          <w:tcPr>
            <w:tcW w:w="849" w:type="pct"/>
            <w:vMerge w:val="restart"/>
            <w:shd w:val="clear" w:color="auto" w:fill="FFFFFF"/>
            <w:vAlign w:val="center"/>
          </w:tcPr>
          <w:p w:rsidR="00E317C8" w:rsidRPr="006F0D31" w:rsidRDefault="00E317C8" w:rsidP="004D6200">
            <w:pPr>
              <w:spacing w:after="0"/>
              <w:ind w:left="57" w:right="57"/>
              <w:jc w:val="center"/>
              <w:rPr>
                <w:b/>
              </w:rPr>
            </w:pPr>
            <w:r w:rsidRPr="006F0D31">
              <w:rPr>
                <w:b/>
              </w:rPr>
              <w:t>Степень огнестойкости здания</w:t>
            </w:r>
          </w:p>
        </w:tc>
        <w:tc>
          <w:tcPr>
            <w:tcW w:w="948" w:type="pct"/>
            <w:vMerge w:val="restart"/>
            <w:shd w:val="clear" w:color="auto" w:fill="FFFFFF"/>
            <w:vAlign w:val="center"/>
          </w:tcPr>
          <w:p w:rsidR="00E317C8" w:rsidRPr="006F0D31" w:rsidRDefault="00E317C8" w:rsidP="004D6200">
            <w:pPr>
              <w:spacing w:after="0"/>
              <w:ind w:left="57" w:right="57"/>
              <w:jc w:val="center"/>
              <w:rPr>
                <w:b/>
              </w:rPr>
            </w:pPr>
            <w:r w:rsidRPr="006F0D31">
              <w:rPr>
                <w:b/>
              </w:rPr>
              <w:t>Класс конструктивной пожарной опасности</w:t>
            </w:r>
          </w:p>
        </w:tc>
        <w:tc>
          <w:tcPr>
            <w:tcW w:w="3203" w:type="pct"/>
            <w:gridSpan w:val="4"/>
            <w:shd w:val="clear" w:color="auto" w:fill="FFFFFF"/>
            <w:vAlign w:val="center"/>
          </w:tcPr>
          <w:p w:rsidR="00E317C8" w:rsidRPr="006F0D31" w:rsidRDefault="00E317C8" w:rsidP="004D6200">
            <w:pPr>
              <w:spacing w:after="0"/>
              <w:ind w:left="57" w:right="57"/>
              <w:jc w:val="center"/>
              <w:rPr>
                <w:b/>
              </w:rPr>
            </w:pPr>
            <w:r w:rsidRPr="006F0D31">
              <w:rPr>
                <w:b/>
              </w:rPr>
              <w:t>Минимальные расстояния при степени</w:t>
            </w:r>
            <w:r w:rsidRPr="006F0D31">
              <w:rPr>
                <w:b/>
              </w:rPr>
              <w:br/>
              <w:t>огнестойкости и классе конструктивной пожарной опасности жилых и общественных зданий, м</w:t>
            </w:r>
          </w:p>
        </w:tc>
      </w:tr>
      <w:tr w:rsidR="00E317C8" w:rsidRPr="003C4EF8" w:rsidTr="004D6200">
        <w:trPr>
          <w:trHeight w:val="283"/>
          <w:tblHeader/>
          <w:jc w:val="center"/>
        </w:trPr>
        <w:tc>
          <w:tcPr>
            <w:tcW w:w="849" w:type="pct"/>
            <w:vMerge/>
            <w:shd w:val="clear" w:color="auto" w:fill="FFFFFF"/>
            <w:vAlign w:val="center"/>
          </w:tcPr>
          <w:p w:rsidR="00E317C8" w:rsidRPr="006F0D31" w:rsidRDefault="00E317C8" w:rsidP="004D6200">
            <w:pPr>
              <w:spacing w:after="0"/>
              <w:ind w:left="57" w:right="57"/>
              <w:jc w:val="center"/>
            </w:pPr>
          </w:p>
        </w:tc>
        <w:tc>
          <w:tcPr>
            <w:tcW w:w="948" w:type="pct"/>
            <w:vMerge/>
            <w:shd w:val="clear" w:color="auto" w:fill="FFFFFF"/>
            <w:vAlign w:val="center"/>
          </w:tcPr>
          <w:p w:rsidR="00E317C8" w:rsidRPr="006F0D31" w:rsidRDefault="00E317C8" w:rsidP="004D6200">
            <w:pPr>
              <w:spacing w:after="0"/>
              <w:ind w:left="57" w:right="57"/>
              <w:jc w:val="center"/>
            </w:pPr>
          </w:p>
        </w:tc>
        <w:tc>
          <w:tcPr>
            <w:tcW w:w="801" w:type="pct"/>
            <w:shd w:val="clear" w:color="auto" w:fill="FFFFFF"/>
            <w:vAlign w:val="center"/>
          </w:tcPr>
          <w:p w:rsidR="00E317C8" w:rsidRPr="006F0D31" w:rsidRDefault="00E317C8" w:rsidP="004D6200">
            <w:pPr>
              <w:spacing w:after="0"/>
              <w:ind w:left="57" w:right="57"/>
              <w:jc w:val="center"/>
            </w:pPr>
            <w:r w:rsidRPr="006F0D31">
              <w:t>I, II, III</w:t>
            </w:r>
          </w:p>
          <w:p w:rsidR="00E317C8" w:rsidRPr="006F0D31" w:rsidRDefault="00E317C8" w:rsidP="004D6200">
            <w:pPr>
              <w:spacing w:after="0"/>
              <w:ind w:left="57" w:right="57"/>
              <w:jc w:val="center"/>
            </w:pPr>
            <w:r w:rsidRPr="006F0D31">
              <w:t>С0</w:t>
            </w:r>
          </w:p>
        </w:tc>
        <w:tc>
          <w:tcPr>
            <w:tcW w:w="801" w:type="pct"/>
            <w:shd w:val="clear" w:color="auto" w:fill="FFFFFF"/>
            <w:vAlign w:val="center"/>
          </w:tcPr>
          <w:p w:rsidR="00E317C8" w:rsidRPr="006F0D31" w:rsidRDefault="00E317C8" w:rsidP="004D6200">
            <w:pPr>
              <w:spacing w:after="0"/>
              <w:ind w:left="57" w:right="57"/>
              <w:jc w:val="center"/>
            </w:pPr>
            <w:r w:rsidRPr="006F0D31">
              <w:t>II, III</w:t>
            </w:r>
            <w:r w:rsidRPr="006F0D31">
              <w:br/>
              <w:t>С1</w:t>
            </w:r>
          </w:p>
        </w:tc>
        <w:tc>
          <w:tcPr>
            <w:tcW w:w="801" w:type="pct"/>
            <w:shd w:val="clear" w:color="auto" w:fill="FFFFFF"/>
            <w:vAlign w:val="center"/>
          </w:tcPr>
          <w:p w:rsidR="00E317C8" w:rsidRPr="006F0D31" w:rsidRDefault="00E317C8" w:rsidP="004D6200">
            <w:pPr>
              <w:spacing w:after="0"/>
              <w:ind w:left="57" w:right="57"/>
              <w:jc w:val="center"/>
            </w:pPr>
            <w:r w:rsidRPr="006F0D31">
              <w:t>IV</w:t>
            </w:r>
          </w:p>
          <w:p w:rsidR="00E317C8" w:rsidRPr="006F0D31" w:rsidRDefault="00E317C8" w:rsidP="004D6200">
            <w:pPr>
              <w:spacing w:after="0"/>
              <w:ind w:left="57" w:right="57"/>
              <w:jc w:val="center"/>
            </w:pPr>
            <w:r w:rsidRPr="006F0D31">
              <w:t>С0, С1</w:t>
            </w:r>
          </w:p>
        </w:tc>
        <w:tc>
          <w:tcPr>
            <w:tcW w:w="801" w:type="pct"/>
            <w:shd w:val="clear" w:color="auto" w:fill="FFFFFF"/>
            <w:vAlign w:val="center"/>
          </w:tcPr>
          <w:p w:rsidR="00E317C8" w:rsidRPr="006F0D31" w:rsidRDefault="00E317C8" w:rsidP="004D6200">
            <w:pPr>
              <w:spacing w:after="0"/>
              <w:ind w:left="57" w:right="57"/>
              <w:jc w:val="center"/>
            </w:pPr>
            <w:r w:rsidRPr="006F0D31">
              <w:t>IV, V</w:t>
            </w:r>
            <w:r w:rsidRPr="006F0D31">
              <w:br/>
              <w:t>С2, С3</w:t>
            </w:r>
          </w:p>
        </w:tc>
      </w:tr>
      <w:tr w:rsidR="00E317C8" w:rsidRPr="003C4EF8" w:rsidTr="004D6200">
        <w:trPr>
          <w:trHeight w:val="283"/>
          <w:jc w:val="center"/>
        </w:trPr>
        <w:tc>
          <w:tcPr>
            <w:tcW w:w="5000" w:type="pct"/>
            <w:gridSpan w:val="6"/>
            <w:shd w:val="clear" w:color="auto" w:fill="FFFFFF"/>
            <w:vAlign w:val="center"/>
          </w:tcPr>
          <w:p w:rsidR="00E317C8" w:rsidRPr="006F0D31" w:rsidRDefault="00E317C8" w:rsidP="004D6200">
            <w:pPr>
              <w:spacing w:after="0"/>
              <w:ind w:left="57" w:right="57"/>
              <w:jc w:val="both"/>
            </w:pPr>
            <w:r w:rsidRPr="006F0D31">
              <w:t>Жилые и общественные</w:t>
            </w:r>
          </w:p>
        </w:tc>
      </w:tr>
      <w:tr w:rsidR="00E317C8" w:rsidRPr="003C4EF8" w:rsidTr="004D6200">
        <w:trPr>
          <w:trHeight w:val="283"/>
          <w:jc w:val="center"/>
        </w:trPr>
        <w:tc>
          <w:tcPr>
            <w:tcW w:w="849" w:type="pct"/>
            <w:shd w:val="clear" w:color="auto" w:fill="FFFFFF"/>
          </w:tcPr>
          <w:p w:rsidR="00E317C8" w:rsidRPr="006F0D31" w:rsidRDefault="00E317C8" w:rsidP="004D6200">
            <w:pPr>
              <w:spacing w:after="0"/>
              <w:ind w:left="57" w:right="57"/>
              <w:jc w:val="both"/>
            </w:pPr>
            <w:r w:rsidRPr="006F0D31">
              <w:t>I, II, III</w:t>
            </w:r>
          </w:p>
        </w:tc>
        <w:tc>
          <w:tcPr>
            <w:tcW w:w="948" w:type="pct"/>
            <w:shd w:val="clear" w:color="auto" w:fill="FFFFFF"/>
          </w:tcPr>
          <w:p w:rsidR="00E317C8" w:rsidRPr="006F0D31" w:rsidRDefault="00E317C8" w:rsidP="004D6200">
            <w:pPr>
              <w:spacing w:after="0"/>
              <w:ind w:left="57" w:right="57"/>
              <w:jc w:val="both"/>
            </w:pPr>
            <w:r w:rsidRPr="006F0D31">
              <w:t>С0</w:t>
            </w:r>
          </w:p>
        </w:tc>
        <w:tc>
          <w:tcPr>
            <w:tcW w:w="801" w:type="pct"/>
            <w:shd w:val="clear" w:color="auto" w:fill="FFFFFF"/>
            <w:vAlign w:val="center"/>
          </w:tcPr>
          <w:p w:rsidR="00E317C8" w:rsidRPr="006F0D31" w:rsidRDefault="00E317C8" w:rsidP="004D6200">
            <w:pPr>
              <w:spacing w:after="0"/>
              <w:ind w:left="57" w:right="57"/>
              <w:jc w:val="center"/>
            </w:pPr>
            <w:r w:rsidRPr="006F0D31">
              <w:t>6</w:t>
            </w:r>
          </w:p>
        </w:tc>
        <w:tc>
          <w:tcPr>
            <w:tcW w:w="801" w:type="pct"/>
            <w:shd w:val="clear" w:color="auto" w:fill="FFFFFF"/>
            <w:vAlign w:val="center"/>
          </w:tcPr>
          <w:p w:rsidR="00E317C8" w:rsidRPr="006F0D31" w:rsidRDefault="00E317C8" w:rsidP="004D6200">
            <w:pPr>
              <w:spacing w:after="0"/>
              <w:ind w:left="57" w:right="57"/>
              <w:jc w:val="center"/>
            </w:pPr>
            <w:r w:rsidRPr="006F0D31">
              <w:t>8</w:t>
            </w:r>
          </w:p>
        </w:tc>
        <w:tc>
          <w:tcPr>
            <w:tcW w:w="801" w:type="pct"/>
            <w:shd w:val="clear" w:color="auto" w:fill="FFFFFF"/>
            <w:vAlign w:val="center"/>
          </w:tcPr>
          <w:p w:rsidR="00E317C8" w:rsidRPr="006F0D31" w:rsidRDefault="00E317C8" w:rsidP="004D6200">
            <w:pPr>
              <w:spacing w:after="0"/>
              <w:ind w:left="57" w:right="57"/>
              <w:jc w:val="center"/>
            </w:pPr>
            <w:r w:rsidRPr="006F0D31">
              <w:t>8</w:t>
            </w:r>
          </w:p>
        </w:tc>
        <w:tc>
          <w:tcPr>
            <w:tcW w:w="800" w:type="pct"/>
            <w:shd w:val="clear" w:color="auto" w:fill="FFFFFF"/>
            <w:vAlign w:val="center"/>
          </w:tcPr>
          <w:p w:rsidR="00E317C8" w:rsidRPr="006F0D31" w:rsidRDefault="00E317C8" w:rsidP="004D6200">
            <w:pPr>
              <w:spacing w:after="0"/>
              <w:ind w:left="57" w:right="57"/>
              <w:jc w:val="center"/>
            </w:pPr>
            <w:r w:rsidRPr="006F0D31">
              <w:t>10</w:t>
            </w:r>
          </w:p>
        </w:tc>
      </w:tr>
      <w:tr w:rsidR="00E317C8" w:rsidRPr="003C4EF8" w:rsidTr="004D6200">
        <w:trPr>
          <w:trHeight w:val="283"/>
          <w:jc w:val="center"/>
        </w:trPr>
        <w:tc>
          <w:tcPr>
            <w:tcW w:w="849" w:type="pct"/>
            <w:shd w:val="clear" w:color="auto" w:fill="FFFFFF"/>
          </w:tcPr>
          <w:p w:rsidR="00E317C8" w:rsidRPr="006F0D31" w:rsidRDefault="00E317C8" w:rsidP="004D6200">
            <w:pPr>
              <w:spacing w:after="0"/>
              <w:ind w:left="57" w:right="57"/>
              <w:jc w:val="both"/>
            </w:pPr>
            <w:r w:rsidRPr="006F0D31">
              <w:t>II, III</w:t>
            </w:r>
          </w:p>
        </w:tc>
        <w:tc>
          <w:tcPr>
            <w:tcW w:w="948" w:type="pct"/>
            <w:shd w:val="clear" w:color="auto" w:fill="FFFFFF"/>
          </w:tcPr>
          <w:p w:rsidR="00E317C8" w:rsidRPr="006F0D31" w:rsidRDefault="00E317C8" w:rsidP="004D6200">
            <w:pPr>
              <w:spacing w:after="0"/>
              <w:ind w:left="57" w:right="57"/>
              <w:jc w:val="both"/>
            </w:pPr>
            <w:r w:rsidRPr="006F0D31">
              <w:t>С1</w:t>
            </w:r>
          </w:p>
        </w:tc>
        <w:tc>
          <w:tcPr>
            <w:tcW w:w="801" w:type="pct"/>
            <w:shd w:val="clear" w:color="auto" w:fill="FFFFFF"/>
            <w:vAlign w:val="center"/>
          </w:tcPr>
          <w:p w:rsidR="00E317C8" w:rsidRPr="006F0D31" w:rsidRDefault="00E317C8" w:rsidP="004D6200">
            <w:pPr>
              <w:spacing w:after="0"/>
              <w:ind w:left="57" w:right="57"/>
              <w:jc w:val="center"/>
            </w:pPr>
            <w:r w:rsidRPr="006F0D31">
              <w:t>8</w:t>
            </w:r>
          </w:p>
        </w:tc>
        <w:tc>
          <w:tcPr>
            <w:tcW w:w="801" w:type="pct"/>
            <w:shd w:val="clear" w:color="auto" w:fill="FFFFFF"/>
            <w:vAlign w:val="center"/>
          </w:tcPr>
          <w:p w:rsidR="00E317C8" w:rsidRPr="006F0D31" w:rsidRDefault="00E317C8" w:rsidP="004D6200">
            <w:pPr>
              <w:spacing w:after="0"/>
              <w:ind w:left="57" w:right="57"/>
              <w:jc w:val="center"/>
            </w:pPr>
            <w:r w:rsidRPr="006F0D31">
              <w:t>10</w:t>
            </w:r>
          </w:p>
        </w:tc>
        <w:tc>
          <w:tcPr>
            <w:tcW w:w="801" w:type="pct"/>
            <w:shd w:val="clear" w:color="auto" w:fill="FFFFFF"/>
            <w:vAlign w:val="center"/>
          </w:tcPr>
          <w:p w:rsidR="00E317C8" w:rsidRPr="006F0D31" w:rsidRDefault="00E317C8" w:rsidP="004D6200">
            <w:pPr>
              <w:spacing w:after="0"/>
              <w:ind w:left="57" w:right="57"/>
              <w:jc w:val="center"/>
            </w:pPr>
            <w:r w:rsidRPr="006F0D31">
              <w:t>10</w:t>
            </w:r>
          </w:p>
        </w:tc>
        <w:tc>
          <w:tcPr>
            <w:tcW w:w="800" w:type="pct"/>
            <w:shd w:val="clear" w:color="auto" w:fill="FFFFFF"/>
            <w:vAlign w:val="center"/>
          </w:tcPr>
          <w:p w:rsidR="00E317C8" w:rsidRPr="006F0D31" w:rsidRDefault="00E317C8" w:rsidP="004D6200">
            <w:pPr>
              <w:spacing w:after="0"/>
              <w:ind w:left="57" w:right="57"/>
              <w:jc w:val="center"/>
            </w:pPr>
            <w:r w:rsidRPr="006F0D31">
              <w:t>12</w:t>
            </w:r>
          </w:p>
        </w:tc>
      </w:tr>
      <w:tr w:rsidR="00E317C8" w:rsidRPr="003C4EF8" w:rsidTr="004D6200">
        <w:trPr>
          <w:trHeight w:val="283"/>
          <w:jc w:val="center"/>
        </w:trPr>
        <w:tc>
          <w:tcPr>
            <w:tcW w:w="849" w:type="pct"/>
            <w:shd w:val="clear" w:color="auto" w:fill="FFFFFF"/>
          </w:tcPr>
          <w:p w:rsidR="00E317C8" w:rsidRPr="006F0D31" w:rsidRDefault="00E317C8" w:rsidP="004D6200">
            <w:pPr>
              <w:spacing w:after="0"/>
              <w:ind w:left="57" w:right="57"/>
              <w:jc w:val="both"/>
            </w:pPr>
            <w:r w:rsidRPr="006F0D31">
              <w:t>IV</w:t>
            </w:r>
          </w:p>
        </w:tc>
        <w:tc>
          <w:tcPr>
            <w:tcW w:w="948" w:type="pct"/>
            <w:shd w:val="clear" w:color="auto" w:fill="FFFFFF"/>
          </w:tcPr>
          <w:p w:rsidR="00E317C8" w:rsidRPr="006F0D31" w:rsidRDefault="00E317C8" w:rsidP="004D6200">
            <w:pPr>
              <w:spacing w:after="0"/>
              <w:ind w:left="57" w:right="57"/>
              <w:jc w:val="both"/>
            </w:pPr>
            <w:r w:rsidRPr="006F0D31">
              <w:t>С0, С1</w:t>
            </w:r>
          </w:p>
        </w:tc>
        <w:tc>
          <w:tcPr>
            <w:tcW w:w="801" w:type="pct"/>
            <w:shd w:val="clear" w:color="auto" w:fill="FFFFFF"/>
            <w:vAlign w:val="center"/>
          </w:tcPr>
          <w:p w:rsidR="00E317C8" w:rsidRPr="006F0D31" w:rsidRDefault="00E317C8" w:rsidP="004D6200">
            <w:pPr>
              <w:spacing w:after="0"/>
              <w:ind w:left="57" w:right="57"/>
              <w:jc w:val="center"/>
            </w:pPr>
            <w:r w:rsidRPr="006F0D31">
              <w:t>8</w:t>
            </w:r>
          </w:p>
        </w:tc>
        <w:tc>
          <w:tcPr>
            <w:tcW w:w="801" w:type="pct"/>
            <w:shd w:val="clear" w:color="auto" w:fill="FFFFFF"/>
            <w:vAlign w:val="center"/>
          </w:tcPr>
          <w:p w:rsidR="00E317C8" w:rsidRPr="006F0D31" w:rsidRDefault="00E317C8" w:rsidP="004D6200">
            <w:pPr>
              <w:spacing w:after="0"/>
              <w:ind w:left="57" w:right="57"/>
              <w:jc w:val="center"/>
            </w:pPr>
            <w:r w:rsidRPr="006F0D31">
              <w:t>10</w:t>
            </w:r>
          </w:p>
        </w:tc>
        <w:tc>
          <w:tcPr>
            <w:tcW w:w="801" w:type="pct"/>
            <w:shd w:val="clear" w:color="auto" w:fill="FFFFFF"/>
            <w:vAlign w:val="center"/>
          </w:tcPr>
          <w:p w:rsidR="00E317C8" w:rsidRPr="006F0D31" w:rsidRDefault="00E317C8" w:rsidP="004D6200">
            <w:pPr>
              <w:spacing w:after="0"/>
              <w:ind w:left="57" w:right="57"/>
              <w:jc w:val="center"/>
            </w:pPr>
            <w:r w:rsidRPr="006F0D31">
              <w:t>10</w:t>
            </w:r>
          </w:p>
        </w:tc>
        <w:tc>
          <w:tcPr>
            <w:tcW w:w="800" w:type="pct"/>
            <w:shd w:val="clear" w:color="auto" w:fill="FFFFFF"/>
            <w:vAlign w:val="center"/>
          </w:tcPr>
          <w:p w:rsidR="00E317C8" w:rsidRPr="006F0D31" w:rsidRDefault="00E317C8" w:rsidP="004D6200">
            <w:pPr>
              <w:spacing w:after="0"/>
              <w:ind w:left="57" w:right="57"/>
              <w:jc w:val="center"/>
            </w:pPr>
            <w:r w:rsidRPr="006F0D31">
              <w:t>12</w:t>
            </w:r>
          </w:p>
        </w:tc>
      </w:tr>
      <w:tr w:rsidR="00E317C8" w:rsidRPr="003C4EF8" w:rsidTr="004D6200">
        <w:trPr>
          <w:trHeight w:val="283"/>
          <w:jc w:val="center"/>
        </w:trPr>
        <w:tc>
          <w:tcPr>
            <w:tcW w:w="849" w:type="pct"/>
            <w:shd w:val="clear" w:color="auto" w:fill="FFFFFF"/>
          </w:tcPr>
          <w:p w:rsidR="00E317C8" w:rsidRPr="006F0D31" w:rsidRDefault="00E317C8" w:rsidP="004D6200">
            <w:pPr>
              <w:spacing w:after="0"/>
              <w:ind w:left="57" w:right="57"/>
              <w:jc w:val="both"/>
            </w:pPr>
            <w:r w:rsidRPr="006F0D31">
              <w:t>IV, V</w:t>
            </w:r>
          </w:p>
        </w:tc>
        <w:tc>
          <w:tcPr>
            <w:tcW w:w="948" w:type="pct"/>
            <w:shd w:val="clear" w:color="auto" w:fill="FFFFFF"/>
          </w:tcPr>
          <w:p w:rsidR="00E317C8" w:rsidRPr="006F0D31" w:rsidRDefault="00E317C8" w:rsidP="004D6200">
            <w:pPr>
              <w:spacing w:after="0"/>
              <w:ind w:left="57" w:right="57"/>
              <w:jc w:val="both"/>
            </w:pPr>
            <w:r w:rsidRPr="006F0D31">
              <w:t>С2, С3</w:t>
            </w:r>
          </w:p>
        </w:tc>
        <w:tc>
          <w:tcPr>
            <w:tcW w:w="801" w:type="pct"/>
            <w:shd w:val="clear" w:color="auto" w:fill="FFFFFF"/>
            <w:vAlign w:val="center"/>
          </w:tcPr>
          <w:p w:rsidR="00E317C8" w:rsidRPr="006F0D31" w:rsidRDefault="00E317C8" w:rsidP="004D6200">
            <w:pPr>
              <w:spacing w:after="0"/>
              <w:ind w:left="57" w:right="57"/>
              <w:jc w:val="center"/>
            </w:pPr>
            <w:r w:rsidRPr="006F0D31">
              <w:t>10</w:t>
            </w:r>
          </w:p>
        </w:tc>
        <w:tc>
          <w:tcPr>
            <w:tcW w:w="801" w:type="pct"/>
            <w:shd w:val="clear" w:color="auto" w:fill="FFFFFF"/>
            <w:vAlign w:val="center"/>
          </w:tcPr>
          <w:p w:rsidR="00E317C8" w:rsidRPr="006F0D31" w:rsidRDefault="00E317C8" w:rsidP="004D6200">
            <w:pPr>
              <w:spacing w:after="0"/>
              <w:ind w:left="57" w:right="57"/>
              <w:jc w:val="center"/>
            </w:pPr>
            <w:r w:rsidRPr="006F0D31">
              <w:t>12</w:t>
            </w:r>
          </w:p>
        </w:tc>
        <w:tc>
          <w:tcPr>
            <w:tcW w:w="801" w:type="pct"/>
            <w:shd w:val="clear" w:color="auto" w:fill="FFFFFF"/>
            <w:vAlign w:val="center"/>
          </w:tcPr>
          <w:p w:rsidR="00E317C8" w:rsidRPr="006F0D31" w:rsidRDefault="00E317C8" w:rsidP="004D6200">
            <w:pPr>
              <w:spacing w:after="0"/>
              <w:ind w:left="57" w:right="57"/>
              <w:jc w:val="center"/>
            </w:pPr>
            <w:r w:rsidRPr="006F0D31">
              <w:t>12</w:t>
            </w:r>
          </w:p>
        </w:tc>
        <w:tc>
          <w:tcPr>
            <w:tcW w:w="800" w:type="pct"/>
            <w:shd w:val="clear" w:color="auto" w:fill="FFFFFF"/>
            <w:vAlign w:val="center"/>
          </w:tcPr>
          <w:p w:rsidR="00E317C8" w:rsidRPr="006F0D31" w:rsidRDefault="00E317C8" w:rsidP="004D6200">
            <w:pPr>
              <w:spacing w:after="0"/>
              <w:ind w:left="57" w:right="57"/>
              <w:jc w:val="center"/>
            </w:pPr>
            <w:r w:rsidRPr="006F0D31">
              <w:t>15</w:t>
            </w:r>
          </w:p>
        </w:tc>
      </w:tr>
      <w:tr w:rsidR="00E317C8" w:rsidRPr="003C4EF8" w:rsidTr="004D6200">
        <w:trPr>
          <w:trHeight w:val="283"/>
          <w:jc w:val="center"/>
        </w:trPr>
        <w:tc>
          <w:tcPr>
            <w:tcW w:w="5000" w:type="pct"/>
            <w:gridSpan w:val="6"/>
            <w:shd w:val="clear" w:color="auto" w:fill="FFFFFF"/>
            <w:vAlign w:val="center"/>
          </w:tcPr>
          <w:p w:rsidR="00E317C8" w:rsidRPr="006F0D31" w:rsidRDefault="00E317C8" w:rsidP="004D6200">
            <w:pPr>
              <w:spacing w:after="0"/>
              <w:ind w:left="57" w:right="57"/>
              <w:jc w:val="both"/>
            </w:pPr>
            <w:r w:rsidRPr="006F0D31">
              <w:t>Производственные и складские</w:t>
            </w:r>
          </w:p>
        </w:tc>
      </w:tr>
      <w:tr w:rsidR="00E317C8" w:rsidRPr="003C4EF8" w:rsidTr="004D6200">
        <w:trPr>
          <w:trHeight w:val="283"/>
          <w:jc w:val="center"/>
        </w:trPr>
        <w:tc>
          <w:tcPr>
            <w:tcW w:w="849" w:type="pct"/>
            <w:shd w:val="clear" w:color="auto" w:fill="FFFFFF"/>
            <w:vAlign w:val="center"/>
          </w:tcPr>
          <w:p w:rsidR="00E317C8" w:rsidRPr="006F0D31" w:rsidRDefault="00E317C8" w:rsidP="004D6200">
            <w:pPr>
              <w:spacing w:after="0"/>
              <w:ind w:left="57" w:right="57"/>
              <w:jc w:val="both"/>
            </w:pPr>
            <w:r w:rsidRPr="006F0D31">
              <w:t>I, II, III</w:t>
            </w:r>
          </w:p>
        </w:tc>
        <w:tc>
          <w:tcPr>
            <w:tcW w:w="948" w:type="pct"/>
            <w:shd w:val="clear" w:color="auto" w:fill="FFFFFF"/>
            <w:vAlign w:val="center"/>
          </w:tcPr>
          <w:p w:rsidR="00E317C8" w:rsidRPr="006F0D31" w:rsidRDefault="00E317C8" w:rsidP="004D6200">
            <w:pPr>
              <w:spacing w:after="0"/>
              <w:ind w:left="57" w:right="57"/>
              <w:jc w:val="both"/>
            </w:pPr>
            <w:r w:rsidRPr="006F0D31">
              <w:t>С0</w:t>
            </w:r>
          </w:p>
        </w:tc>
        <w:tc>
          <w:tcPr>
            <w:tcW w:w="801" w:type="pct"/>
            <w:shd w:val="clear" w:color="auto" w:fill="FFFFFF"/>
            <w:vAlign w:val="center"/>
          </w:tcPr>
          <w:p w:rsidR="00E317C8" w:rsidRPr="006F0D31" w:rsidRDefault="00E317C8" w:rsidP="004D6200">
            <w:pPr>
              <w:spacing w:after="0"/>
              <w:ind w:left="57" w:right="57"/>
              <w:jc w:val="center"/>
            </w:pPr>
            <w:r w:rsidRPr="006F0D31">
              <w:t>10</w:t>
            </w:r>
          </w:p>
        </w:tc>
        <w:tc>
          <w:tcPr>
            <w:tcW w:w="801" w:type="pct"/>
            <w:shd w:val="clear" w:color="auto" w:fill="FFFFFF"/>
            <w:vAlign w:val="center"/>
          </w:tcPr>
          <w:p w:rsidR="00E317C8" w:rsidRPr="006F0D31" w:rsidRDefault="00E317C8" w:rsidP="004D6200">
            <w:pPr>
              <w:spacing w:after="0"/>
              <w:ind w:left="57" w:right="57"/>
              <w:jc w:val="center"/>
            </w:pPr>
            <w:r w:rsidRPr="006F0D31">
              <w:t>12</w:t>
            </w:r>
          </w:p>
        </w:tc>
        <w:tc>
          <w:tcPr>
            <w:tcW w:w="801" w:type="pct"/>
            <w:shd w:val="clear" w:color="auto" w:fill="FFFFFF"/>
            <w:vAlign w:val="center"/>
          </w:tcPr>
          <w:p w:rsidR="00E317C8" w:rsidRPr="006F0D31" w:rsidRDefault="00E317C8" w:rsidP="004D6200">
            <w:pPr>
              <w:spacing w:after="0"/>
              <w:ind w:left="57" w:right="57"/>
              <w:jc w:val="center"/>
            </w:pPr>
            <w:r w:rsidRPr="006F0D31">
              <w:t>12</w:t>
            </w:r>
          </w:p>
        </w:tc>
        <w:tc>
          <w:tcPr>
            <w:tcW w:w="800" w:type="pct"/>
            <w:shd w:val="clear" w:color="auto" w:fill="FFFFFF"/>
            <w:vAlign w:val="center"/>
          </w:tcPr>
          <w:p w:rsidR="00E317C8" w:rsidRPr="006F0D31" w:rsidRDefault="00E317C8" w:rsidP="004D6200">
            <w:pPr>
              <w:spacing w:after="0"/>
              <w:ind w:left="57" w:right="57"/>
              <w:jc w:val="center"/>
            </w:pPr>
            <w:r w:rsidRPr="006F0D31">
              <w:t>12</w:t>
            </w:r>
          </w:p>
        </w:tc>
      </w:tr>
      <w:tr w:rsidR="00E317C8" w:rsidRPr="003C4EF8" w:rsidTr="004D6200">
        <w:trPr>
          <w:trHeight w:val="283"/>
          <w:jc w:val="center"/>
        </w:trPr>
        <w:tc>
          <w:tcPr>
            <w:tcW w:w="849" w:type="pct"/>
            <w:shd w:val="clear" w:color="auto" w:fill="FFFFFF"/>
            <w:vAlign w:val="center"/>
          </w:tcPr>
          <w:p w:rsidR="00E317C8" w:rsidRPr="006F0D31" w:rsidRDefault="00E317C8" w:rsidP="004D6200">
            <w:pPr>
              <w:spacing w:after="0"/>
              <w:ind w:left="57" w:right="57"/>
              <w:jc w:val="both"/>
            </w:pPr>
            <w:r w:rsidRPr="006F0D31">
              <w:t>II, III</w:t>
            </w:r>
          </w:p>
        </w:tc>
        <w:tc>
          <w:tcPr>
            <w:tcW w:w="948" w:type="pct"/>
            <w:shd w:val="clear" w:color="auto" w:fill="FFFFFF"/>
            <w:vAlign w:val="center"/>
          </w:tcPr>
          <w:p w:rsidR="00E317C8" w:rsidRPr="006F0D31" w:rsidRDefault="00E317C8" w:rsidP="004D6200">
            <w:pPr>
              <w:spacing w:after="0"/>
              <w:ind w:left="57" w:right="57"/>
              <w:jc w:val="both"/>
            </w:pPr>
            <w:r w:rsidRPr="006F0D31">
              <w:t>С1</w:t>
            </w:r>
          </w:p>
        </w:tc>
        <w:tc>
          <w:tcPr>
            <w:tcW w:w="801" w:type="pct"/>
            <w:shd w:val="clear" w:color="auto" w:fill="FFFFFF"/>
            <w:vAlign w:val="center"/>
          </w:tcPr>
          <w:p w:rsidR="00E317C8" w:rsidRPr="006F0D31" w:rsidRDefault="00E317C8" w:rsidP="004D6200">
            <w:pPr>
              <w:spacing w:after="0"/>
              <w:ind w:left="57" w:right="57"/>
              <w:jc w:val="center"/>
            </w:pPr>
            <w:r w:rsidRPr="006F0D31">
              <w:t>12</w:t>
            </w:r>
          </w:p>
        </w:tc>
        <w:tc>
          <w:tcPr>
            <w:tcW w:w="801" w:type="pct"/>
            <w:shd w:val="clear" w:color="auto" w:fill="FFFFFF"/>
            <w:vAlign w:val="center"/>
          </w:tcPr>
          <w:p w:rsidR="00E317C8" w:rsidRPr="006F0D31" w:rsidRDefault="00E317C8" w:rsidP="004D6200">
            <w:pPr>
              <w:spacing w:after="0"/>
              <w:ind w:left="57" w:right="57"/>
              <w:jc w:val="center"/>
            </w:pPr>
            <w:r w:rsidRPr="006F0D31">
              <w:t>12</w:t>
            </w:r>
          </w:p>
        </w:tc>
        <w:tc>
          <w:tcPr>
            <w:tcW w:w="801" w:type="pct"/>
            <w:shd w:val="clear" w:color="auto" w:fill="FFFFFF"/>
            <w:vAlign w:val="center"/>
          </w:tcPr>
          <w:p w:rsidR="00E317C8" w:rsidRPr="006F0D31" w:rsidRDefault="00E317C8" w:rsidP="004D6200">
            <w:pPr>
              <w:spacing w:after="0"/>
              <w:ind w:left="57" w:right="57"/>
              <w:jc w:val="center"/>
            </w:pPr>
            <w:r w:rsidRPr="006F0D31">
              <w:t>12</w:t>
            </w:r>
          </w:p>
        </w:tc>
        <w:tc>
          <w:tcPr>
            <w:tcW w:w="800" w:type="pct"/>
            <w:shd w:val="clear" w:color="auto" w:fill="FFFFFF"/>
            <w:vAlign w:val="center"/>
          </w:tcPr>
          <w:p w:rsidR="00E317C8" w:rsidRPr="006F0D31" w:rsidRDefault="00E317C8" w:rsidP="004D6200">
            <w:pPr>
              <w:spacing w:after="0"/>
              <w:ind w:left="57" w:right="57"/>
              <w:jc w:val="center"/>
            </w:pPr>
            <w:r w:rsidRPr="006F0D31">
              <w:t>12</w:t>
            </w:r>
          </w:p>
        </w:tc>
      </w:tr>
      <w:tr w:rsidR="00E317C8" w:rsidRPr="003C4EF8" w:rsidTr="004D6200">
        <w:trPr>
          <w:trHeight w:val="283"/>
          <w:jc w:val="center"/>
        </w:trPr>
        <w:tc>
          <w:tcPr>
            <w:tcW w:w="849" w:type="pct"/>
            <w:shd w:val="clear" w:color="auto" w:fill="FFFFFF"/>
            <w:vAlign w:val="center"/>
          </w:tcPr>
          <w:p w:rsidR="00E317C8" w:rsidRPr="006F0D31" w:rsidRDefault="00E317C8" w:rsidP="004D6200">
            <w:pPr>
              <w:spacing w:after="0"/>
              <w:ind w:left="57" w:right="57"/>
              <w:jc w:val="both"/>
            </w:pPr>
            <w:r w:rsidRPr="006F0D31">
              <w:t>IV</w:t>
            </w:r>
          </w:p>
        </w:tc>
        <w:tc>
          <w:tcPr>
            <w:tcW w:w="948" w:type="pct"/>
            <w:shd w:val="clear" w:color="auto" w:fill="FFFFFF"/>
            <w:vAlign w:val="center"/>
          </w:tcPr>
          <w:p w:rsidR="00E317C8" w:rsidRPr="006F0D31" w:rsidRDefault="00E317C8" w:rsidP="004D6200">
            <w:pPr>
              <w:spacing w:after="0"/>
              <w:ind w:left="57" w:right="57"/>
              <w:jc w:val="both"/>
            </w:pPr>
            <w:r w:rsidRPr="006F0D31">
              <w:t>С0, С1</w:t>
            </w:r>
          </w:p>
        </w:tc>
        <w:tc>
          <w:tcPr>
            <w:tcW w:w="801" w:type="pct"/>
            <w:shd w:val="clear" w:color="auto" w:fill="FFFFFF"/>
            <w:vAlign w:val="center"/>
          </w:tcPr>
          <w:p w:rsidR="00E317C8" w:rsidRPr="006F0D31" w:rsidRDefault="00E317C8" w:rsidP="004D6200">
            <w:pPr>
              <w:spacing w:after="0"/>
              <w:ind w:left="57" w:right="57"/>
              <w:jc w:val="center"/>
            </w:pPr>
            <w:r w:rsidRPr="006F0D31">
              <w:t>12</w:t>
            </w:r>
          </w:p>
        </w:tc>
        <w:tc>
          <w:tcPr>
            <w:tcW w:w="801" w:type="pct"/>
            <w:shd w:val="clear" w:color="auto" w:fill="FFFFFF"/>
            <w:vAlign w:val="center"/>
          </w:tcPr>
          <w:p w:rsidR="00E317C8" w:rsidRPr="006F0D31" w:rsidRDefault="00E317C8" w:rsidP="004D6200">
            <w:pPr>
              <w:spacing w:after="0"/>
              <w:ind w:left="57" w:right="57"/>
              <w:jc w:val="center"/>
            </w:pPr>
            <w:r w:rsidRPr="006F0D31">
              <w:t>12</w:t>
            </w:r>
          </w:p>
        </w:tc>
        <w:tc>
          <w:tcPr>
            <w:tcW w:w="801" w:type="pct"/>
            <w:shd w:val="clear" w:color="auto" w:fill="FFFFFF"/>
            <w:vAlign w:val="center"/>
          </w:tcPr>
          <w:p w:rsidR="00E317C8" w:rsidRPr="006F0D31" w:rsidRDefault="00E317C8" w:rsidP="004D6200">
            <w:pPr>
              <w:spacing w:after="0"/>
              <w:ind w:left="57" w:right="57"/>
              <w:jc w:val="center"/>
            </w:pPr>
            <w:r w:rsidRPr="006F0D31">
              <w:t>12</w:t>
            </w:r>
          </w:p>
        </w:tc>
        <w:tc>
          <w:tcPr>
            <w:tcW w:w="800" w:type="pct"/>
            <w:shd w:val="clear" w:color="auto" w:fill="FFFFFF"/>
            <w:vAlign w:val="center"/>
          </w:tcPr>
          <w:p w:rsidR="00E317C8" w:rsidRPr="006F0D31" w:rsidRDefault="00E317C8" w:rsidP="004D6200">
            <w:pPr>
              <w:spacing w:after="0"/>
              <w:ind w:left="57" w:right="57"/>
              <w:jc w:val="center"/>
            </w:pPr>
            <w:r w:rsidRPr="006F0D31">
              <w:t>15</w:t>
            </w:r>
          </w:p>
        </w:tc>
      </w:tr>
      <w:tr w:rsidR="00E317C8" w:rsidRPr="003C4EF8" w:rsidTr="004D6200">
        <w:trPr>
          <w:trHeight w:val="283"/>
          <w:jc w:val="center"/>
        </w:trPr>
        <w:tc>
          <w:tcPr>
            <w:tcW w:w="849" w:type="pct"/>
            <w:shd w:val="clear" w:color="auto" w:fill="FFFFFF"/>
            <w:vAlign w:val="center"/>
          </w:tcPr>
          <w:p w:rsidR="00E317C8" w:rsidRPr="006F0D31" w:rsidRDefault="00E317C8" w:rsidP="004D6200">
            <w:pPr>
              <w:spacing w:after="0"/>
              <w:ind w:left="57" w:right="57"/>
              <w:jc w:val="both"/>
            </w:pPr>
            <w:r w:rsidRPr="006F0D31">
              <w:t>IV, V</w:t>
            </w:r>
          </w:p>
        </w:tc>
        <w:tc>
          <w:tcPr>
            <w:tcW w:w="948" w:type="pct"/>
            <w:shd w:val="clear" w:color="auto" w:fill="FFFFFF"/>
            <w:vAlign w:val="center"/>
          </w:tcPr>
          <w:p w:rsidR="00E317C8" w:rsidRPr="006F0D31" w:rsidRDefault="00E317C8" w:rsidP="004D6200">
            <w:pPr>
              <w:spacing w:after="0"/>
              <w:ind w:left="57" w:right="57"/>
              <w:jc w:val="both"/>
            </w:pPr>
            <w:r w:rsidRPr="006F0D31">
              <w:t>С2, С3</w:t>
            </w:r>
          </w:p>
        </w:tc>
        <w:tc>
          <w:tcPr>
            <w:tcW w:w="801" w:type="pct"/>
            <w:shd w:val="clear" w:color="auto" w:fill="FFFFFF"/>
            <w:vAlign w:val="center"/>
          </w:tcPr>
          <w:p w:rsidR="00E317C8" w:rsidRPr="006F0D31" w:rsidRDefault="00E317C8" w:rsidP="004D6200">
            <w:pPr>
              <w:spacing w:after="0"/>
              <w:ind w:left="57" w:right="57"/>
              <w:jc w:val="center"/>
            </w:pPr>
            <w:r w:rsidRPr="006F0D31">
              <w:t>15</w:t>
            </w:r>
          </w:p>
        </w:tc>
        <w:tc>
          <w:tcPr>
            <w:tcW w:w="801" w:type="pct"/>
            <w:shd w:val="clear" w:color="auto" w:fill="FFFFFF"/>
            <w:vAlign w:val="center"/>
          </w:tcPr>
          <w:p w:rsidR="00E317C8" w:rsidRPr="006F0D31" w:rsidRDefault="00E317C8" w:rsidP="004D6200">
            <w:pPr>
              <w:spacing w:after="0"/>
              <w:ind w:left="57" w:right="57"/>
              <w:jc w:val="center"/>
            </w:pPr>
            <w:r w:rsidRPr="006F0D31">
              <w:t>15</w:t>
            </w:r>
          </w:p>
        </w:tc>
        <w:tc>
          <w:tcPr>
            <w:tcW w:w="801" w:type="pct"/>
            <w:shd w:val="clear" w:color="auto" w:fill="FFFFFF"/>
            <w:vAlign w:val="center"/>
          </w:tcPr>
          <w:p w:rsidR="00E317C8" w:rsidRPr="006F0D31" w:rsidRDefault="00E317C8" w:rsidP="004D6200">
            <w:pPr>
              <w:spacing w:after="0"/>
              <w:ind w:left="57" w:right="57"/>
              <w:jc w:val="center"/>
            </w:pPr>
            <w:r w:rsidRPr="006F0D31">
              <w:t>15</w:t>
            </w:r>
          </w:p>
        </w:tc>
        <w:tc>
          <w:tcPr>
            <w:tcW w:w="800" w:type="pct"/>
            <w:shd w:val="clear" w:color="auto" w:fill="FFFFFF"/>
            <w:vAlign w:val="center"/>
          </w:tcPr>
          <w:p w:rsidR="00E317C8" w:rsidRPr="006F0D31" w:rsidRDefault="00E317C8" w:rsidP="004D6200">
            <w:pPr>
              <w:spacing w:after="0"/>
              <w:ind w:left="57" w:right="57"/>
              <w:jc w:val="center"/>
            </w:pPr>
            <w:r w:rsidRPr="006F0D31">
              <w:t>18</w:t>
            </w:r>
          </w:p>
        </w:tc>
      </w:tr>
    </w:tbl>
    <w:p w:rsidR="00E317C8" w:rsidRPr="00592B32" w:rsidRDefault="00E317C8" w:rsidP="00E317C8">
      <w:pPr>
        <w:spacing w:line="240" w:lineRule="auto"/>
        <w:ind w:firstLine="709"/>
        <w:contextualSpacing/>
        <w:jc w:val="both"/>
        <w:rPr>
          <w:color w:val="000000" w:themeColor="text1"/>
          <w:sz w:val="28"/>
          <w:szCs w:val="28"/>
        </w:rPr>
      </w:pPr>
      <w:r w:rsidRPr="00592B32">
        <w:rPr>
          <w:color w:val="000000" w:themeColor="text1"/>
          <w:sz w:val="28"/>
          <w:szCs w:val="28"/>
        </w:rPr>
        <w:t>При проектировании проездов и пешеходных путей необходимо обеспечивать возможность проезда пожарных машин к жилым и общественным зданиям, в том числе со встроенно-пристроенными помещениями, и доступ пожарных с автолестниц или автоподъёмников в любую квартиру или помещение.</w:t>
      </w:r>
    </w:p>
    <w:p w:rsidR="00E317C8" w:rsidRPr="00592B32" w:rsidRDefault="00E317C8" w:rsidP="00E317C8">
      <w:pPr>
        <w:spacing w:line="240" w:lineRule="auto"/>
        <w:ind w:firstLine="709"/>
        <w:contextualSpacing/>
        <w:jc w:val="both"/>
        <w:rPr>
          <w:color w:val="000000" w:themeColor="text1"/>
          <w:sz w:val="28"/>
          <w:szCs w:val="28"/>
        </w:rPr>
      </w:pPr>
      <w:r w:rsidRPr="00592B32">
        <w:rPr>
          <w:color w:val="000000" w:themeColor="text1"/>
          <w:sz w:val="28"/>
          <w:szCs w:val="28"/>
        </w:rPr>
        <w:t xml:space="preserve">Вдоль фасадов зданий, не имеющих входов, допускается предусматривать полосы шириной </w:t>
      </w:r>
      <w:smartTag w:uri="urn:schemas-microsoft-com:office:smarttags" w:element="metricconverter">
        <w:smartTagPr>
          <w:attr w:name="ProductID" w:val="6 м"/>
        </w:smartTagPr>
        <w:r w:rsidRPr="00592B32">
          <w:rPr>
            <w:color w:val="000000" w:themeColor="text1"/>
            <w:sz w:val="28"/>
            <w:szCs w:val="28"/>
          </w:rPr>
          <w:t>6 м</w:t>
        </w:r>
      </w:smartTag>
      <w:r w:rsidRPr="00592B32">
        <w:rPr>
          <w:color w:val="000000" w:themeColor="text1"/>
          <w:sz w:val="28"/>
          <w:szCs w:val="28"/>
        </w:rPr>
        <w:t>, пригодные для проезда пожарных машин с учётом их допустимой нагрузки на покрытие или грунт.</w:t>
      </w:r>
    </w:p>
    <w:p w:rsidR="00E317C8" w:rsidRPr="00592B32" w:rsidRDefault="00E317C8" w:rsidP="00E317C8">
      <w:pPr>
        <w:spacing w:line="240" w:lineRule="auto"/>
        <w:ind w:firstLine="709"/>
        <w:contextualSpacing/>
        <w:jc w:val="both"/>
        <w:rPr>
          <w:color w:val="000000" w:themeColor="text1"/>
          <w:sz w:val="28"/>
          <w:szCs w:val="28"/>
        </w:rPr>
      </w:pPr>
      <w:r w:rsidRPr="00592B32">
        <w:rPr>
          <w:color w:val="000000" w:themeColor="text1"/>
          <w:sz w:val="28"/>
          <w:szCs w:val="28"/>
        </w:rPr>
        <w:t xml:space="preserve">К рекам и водоёмам следует предусматривать подъезды для забора воды пожарными машинами. Расстояния от границ застройки поселений и участков садоводческих товариществ не менее </w:t>
      </w:r>
      <w:smartTag w:uri="urn:schemas-microsoft-com:office:smarttags" w:element="metricconverter">
        <w:smartTagPr>
          <w:attr w:name="ProductID" w:val="15 м"/>
        </w:smartTagPr>
        <w:r w:rsidRPr="00592B32">
          <w:rPr>
            <w:color w:val="000000" w:themeColor="text1"/>
            <w:sz w:val="28"/>
            <w:szCs w:val="28"/>
          </w:rPr>
          <w:t>15 м</w:t>
        </w:r>
      </w:smartTag>
      <w:r w:rsidRPr="00592B32">
        <w:rPr>
          <w:color w:val="000000" w:themeColor="text1"/>
          <w:sz w:val="28"/>
          <w:szCs w:val="28"/>
        </w:rPr>
        <w:t>.</w:t>
      </w:r>
    </w:p>
    <w:p w:rsidR="00E317C8" w:rsidRPr="00592B32" w:rsidRDefault="00E317C8" w:rsidP="00E317C8">
      <w:pPr>
        <w:spacing w:line="240" w:lineRule="auto"/>
        <w:ind w:firstLine="709"/>
        <w:contextualSpacing/>
        <w:jc w:val="both"/>
        <w:rPr>
          <w:color w:val="000000" w:themeColor="text1"/>
          <w:sz w:val="28"/>
          <w:szCs w:val="28"/>
        </w:rPr>
      </w:pPr>
      <w:r w:rsidRPr="00592B32">
        <w:rPr>
          <w:color w:val="000000" w:themeColor="text1"/>
          <w:sz w:val="28"/>
          <w:szCs w:val="28"/>
        </w:rPr>
        <w:t>В соответствии с Правил</w:t>
      </w:r>
      <w:r>
        <w:rPr>
          <w:color w:val="000000" w:themeColor="text1"/>
          <w:sz w:val="28"/>
          <w:szCs w:val="28"/>
        </w:rPr>
        <w:t>ами</w:t>
      </w:r>
      <w:r w:rsidRPr="00592B32">
        <w:rPr>
          <w:color w:val="000000" w:themeColor="text1"/>
          <w:sz w:val="28"/>
          <w:szCs w:val="28"/>
        </w:rPr>
        <w:t xml:space="preserve"> противопожарного режима в Российской Федерации, утверждённых постановлением Правител</w:t>
      </w:r>
      <w:r>
        <w:rPr>
          <w:color w:val="000000" w:themeColor="text1"/>
          <w:sz w:val="28"/>
          <w:szCs w:val="28"/>
        </w:rPr>
        <w:t>ьства Российской Федерации от 16.09</w:t>
      </w:r>
      <w:r w:rsidRPr="00592B32">
        <w:rPr>
          <w:color w:val="000000" w:themeColor="text1"/>
          <w:sz w:val="28"/>
          <w:szCs w:val="28"/>
        </w:rPr>
        <w:t>.2</w:t>
      </w:r>
      <w:r>
        <w:rPr>
          <w:color w:val="000000" w:themeColor="text1"/>
          <w:sz w:val="28"/>
          <w:szCs w:val="28"/>
        </w:rPr>
        <w:t>020</w:t>
      </w:r>
      <w:r w:rsidRPr="00592B32">
        <w:rPr>
          <w:color w:val="000000" w:themeColor="text1"/>
          <w:sz w:val="28"/>
          <w:szCs w:val="28"/>
        </w:rPr>
        <w:t xml:space="preserve"> № </w:t>
      </w:r>
      <w:r>
        <w:rPr>
          <w:color w:val="000000" w:themeColor="text1"/>
          <w:sz w:val="28"/>
          <w:szCs w:val="28"/>
        </w:rPr>
        <w:t>1479</w:t>
      </w:r>
      <w:r w:rsidRPr="00592B32">
        <w:rPr>
          <w:color w:val="000000" w:themeColor="text1"/>
          <w:sz w:val="28"/>
          <w:szCs w:val="28"/>
        </w:rPr>
        <w:t>, запрещается использовать для стоянки частных автомобилей и автомобилей организаций разворотные и специальные площадки, предназначенные для установки пожарно-спасательной техники.</w:t>
      </w:r>
    </w:p>
    <w:p w:rsidR="00E317C8" w:rsidRPr="00592B32" w:rsidRDefault="00E317C8" w:rsidP="00E317C8">
      <w:pPr>
        <w:spacing w:line="240" w:lineRule="auto"/>
        <w:ind w:firstLine="709"/>
        <w:contextualSpacing/>
        <w:jc w:val="both"/>
        <w:rPr>
          <w:color w:val="000000" w:themeColor="text1"/>
          <w:sz w:val="28"/>
          <w:szCs w:val="28"/>
        </w:rPr>
      </w:pPr>
      <w:r w:rsidRPr="00592B32">
        <w:rPr>
          <w:color w:val="000000" w:themeColor="text1"/>
          <w:sz w:val="28"/>
          <w:szCs w:val="28"/>
        </w:rPr>
        <w:t xml:space="preserve">Радиус обслуживания пожарного депо не должен превышать </w:t>
      </w:r>
      <w:smartTag w:uri="urn:schemas-microsoft-com:office:smarttags" w:element="metricconverter">
        <w:smartTagPr>
          <w:attr w:name="ProductID" w:val="3 км"/>
        </w:smartTagPr>
        <w:r w:rsidRPr="00592B32">
          <w:rPr>
            <w:color w:val="000000" w:themeColor="text1"/>
            <w:sz w:val="28"/>
            <w:szCs w:val="28"/>
          </w:rPr>
          <w:t>3 км</w:t>
        </w:r>
      </w:smartTag>
      <w:r w:rsidRPr="00592B32">
        <w:rPr>
          <w:color w:val="000000" w:themeColor="text1"/>
          <w:sz w:val="28"/>
          <w:szCs w:val="28"/>
        </w:rPr>
        <w:t xml:space="preserve">. Число пожарных депо в поселении, площадь их застройки, а также число пожарных автомобилей принимаются по </w:t>
      </w:r>
      <w:r w:rsidRPr="006F0D31">
        <w:rPr>
          <w:color w:val="000000" w:themeColor="text1"/>
          <w:sz w:val="28"/>
          <w:szCs w:val="28"/>
        </w:rPr>
        <w:t xml:space="preserve">правила проектирования зданий, сооружений и площадок, предназначенных для пожарных депо </w:t>
      </w:r>
      <w:r w:rsidRPr="00592B32">
        <w:rPr>
          <w:color w:val="000000" w:themeColor="text1"/>
          <w:sz w:val="28"/>
          <w:szCs w:val="28"/>
        </w:rPr>
        <w:t>(</w:t>
      </w:r>
      <w:r w:rsidRPr="006F0D31">
        <w:rPr>
          <w:color w:val="000000" w:themeColor="text1"/>
          <w:sz w:val="28"/>
          <w:szCs w:val="28"/>
        </w:rPr>
        <w:t>СП 380.1325800.2018</w:t>
      </w:r>
      <w:r w:rsidRPr="00592B32">
        <w:rPr>
          <w:color w:val="000000" w:themeColor="text1"/>
          <w:sz w:val="28"/>
          <w:szCs w:val="28"/>
        </w:rPr>
        <w:t xml:space="preserve">. </w:t>
      </w:r>
      <w:r>
        <w:rPr>
          <w:color w:val="000000" w:themeColor="text1"/>
          <w:sz w:val="28"/>
          <w:szCs w:val="28"/>
        </w:rPr>
        <w:t xml:space="preserve">«Здания пожарных депо. </w:t>
      </w:r>
      <w:r w:rsidRPr="006F0D31">
        <w:rPr>
          <w:color w:val="000000" w:themeColor="text1"/>
          <w:sz w:val="28"/>
          <w:szCs w:val="28"/>
        </w:rPr>
        <w:t>Правила проектирования</w:t>
      </w:r>
      <w:r>
        <w:rPr>
          <w:color w:val="000000" w:themeColor="text1"/>
          <w:sz w:val="28"/>
          <w:szCs w:val="28"/>
        </w:rPr>
        <w:t>»</w:t>
      </w:r>
      <w:r w:rsidRPr="00592B32">
        <w:rPr>
          <w:color w:val="000000" w:themeColor="text1"/>
          <w:sz w:val="28"/>
          <w:szCs w:val="28"/>
        </w:rPr>
        <w:t>)</w:t>
      </w:r>
      <w:r>
        <w:rPr>
          <w:color w:val="000000" w:themeColor="text1"/>
          <w:sz w:val="28"/>
          <w:szCs w:val="28"/>
        </w:rPr>
        <w:t>.</w:t>
      </w:r>
    </w:p>
    <w:p w:rsidR="00E317C8" w:rsidRPr="00592B32" w:rsidRDefault="00E317C8" w:rsidP="00E317C8">
      <w:pPr>
        <w:spacing w:line="240" w:lineRule="auto"/>
        <w:ind w:firstLine="709"/>
        <w:contextualSpacing/>
        <w:jc w:val="both"/>
        <w:rPr>
          <w:color w:val="000000" w:themeColor="text1"/>
          <w:sz w:val="28"/>
          <w:szCs w:val="28"/>
        </w:rPr>
      </w:pPr>
      <w:r w:rsidRPr="00592B32">
        <w:rPr>
          <w:color w:val="000000" w:themeColor="text1"/>
          <w:sz w:val="28"/>
          <w:szCs w:val="28"/>
        </w:rPr>
        <w:t xml:space="preserve">Основным требованием системы оповещения является обеспечение своевременного доведения сигналов (распоряжений) и информации от органа, осуществляющего управление ГО, потенциально-опасных и других объектов </w:t>
      </w:r>
      <w:r w:rsidRPr="00592B32">
        <w:rPr>
          <w:color w:val="000000" w:themeColor="text1"/>
          <w:sz w:val="28"/>
          <w:szCs w:val="28"/>
        </w:rPr>
        <w:lastRenderedPageBreak/>
        <w:t>экономики, а также население при введении военных действий или вследствие этих действий.</w:t>
      </w:r>
    </w:p>
    <w:p w:rsidR="00E317C8" w:rsidRPr="00592B32" w:rsidRDefault="00E317C8" w:rsidP="00E317C8">
      <w:pPr>
        <w:spacing w:line="240" w:lineRule="auto"/>
        <w:ind w:firstLine="709"/>
        <w:contextualSpacing/>
        <w:jc w:val="both"/>
        <w:rPr>
          <w:color w:val="000000" w:themeColor="text1"/>
          <w:sz w:val="28"/>
          <w:szCs w:val="28"/>
        </w:rPr>
      </w:pPr>
      <w:r w:rsidRPr="00592B32">
        <w:rPr>
          <w:color w:val="000000" w:themeColor="text1"/>
          <w:sz w:val="28"/>
          <w:szCs w:val="28"/>
        </w:rPr>
        <w:t xml:space="preserve">Немаловажным является обеспечение жителей своевременной информацией о чрезвычайных ситуациях с использованием современных технических средств массовой информации, устанавливаемых в местах массового пребывания людей, а также определения порядка размещения этих средств и распространения соответствующей информации. </w:t>
      </w:r>
    </w:p>
    <w:p w:rsidR="00E317C8" w:rsidRPr="00592B32" w:rsidRDefault="00E317C8" w:rsidP="00E317C8">
      <w:pPr>
        <w:spacing w:line="240" w:lineRule="auto"/>
        <w:ind w:firstLine="709"/>
        <w:contextualSpacing/>
        <w:jc w:val="both"/>
        <w:rPr>
          <w:color w:val="000000" w:themeColor="text1"/>
          <w:sz w:val="28"/>
          <w:szCs w:val="28"/>
        </w:rPr>
      </w:pPr>
      <w:r w:rsidRPr="00592B32">
        <w:rPr>
          <w:color w:val="000000" w:themeColor="text1"/>
          <w:sz w:val="28"/>
          <w:szCs w:val="28"/>
        </w:rPr>
        <w:t>Проблема оповещения приобретает очень большое значение и новые технические средства и возможности для её осуществления. Согласно СП 165.1325800.2014 «Инженерно-технические мероприятия по гражданской обороне. Актуализированная редакция СНиП 2.01.51-90», все инженерно-технические мероприятия должны проводиться заблаговременно. Система оповещения должна иметь автономные источники питания.</w:t>
      </w:r>
    </w:p>
    <w:p w:rsidR="00E317C8" w:rsidRPr="00592B32" w:rsidRDefault="00E317C8" w:rsidP="00E317C8">
      <w:pPr>
        <w:spacing w:line="240" w:lineRule="auto"/>
        <w:ind w:firstLine="709"/>
        <w:contextualSpacing/>
        <w:jc w:val="both"/>
        <w:rPr>
          <w:i/>
          <w:color w:val="000000" w:themeColor="text1"/>
          <w:sz w:val="28"/>
          <w:szCs w:val="28"/>
          <w:u w:val="single"/>
        </w:rPr>
      </w:pPr>
      <w:r w:rsidRPr="00592B32">
        <w:rPr>
          <w:i/>
          <w:color w:val="000000" w:themeColor="text1"/>
          <w:sz w:val="28"/>
          <w:szCs w:val="28"/>
          <w:u w:val="single"/>
        </w:rPr>
        <w:t>Затопление, подтопление</w:t>
      </w:r>
    </w:p>
    <w:p w:rsidR="00E317C8" w:rsidRPr="00EC60BC" w:rsidRDefault="00E317C8" w:rsidP="00E317C8">
      <w:pPr>
        <w:spacing w:line="240" w:lineRule="auto"/>
        <w:ind w:firstLine="709"/>
        <w:contextualSpacing/>
        <w:jc w:val="both"/>
        <w:rPr>
          <w:color w:val="000000" w:themeColor="text1"/>
          <w:sz w:val="28"/>
          <w:szCs w:val="28"/>
        </w:rPr>
      </w:pPr>
      <w:r w:rsidRPr="00EC60BC">
        <w:rPr>
          <w:color w:val="000000" w:themeColor="text1"/>
          <w:sz w:val="28"/>
          <w:szCs w:val="28"/>
        </w:rPr>
        <w:t>При организации инженерной защиты от затоплений, подтоплений следует предусматривать комплекс мероприятий, обеспечивающих предотвращение затопления, подтопления территорий и отдельных объектов поверхностными и грунтовыми водами в зависимости от требований строительства, функционального использования и особенностей эксплуатации, охраны окружающей среды и/или устранения отрицательных воздействий подтопления.</w:t>
      </w:r>
    </w:p>
    <w:p w:rsidR="00E317C8" w:rsidRPr="00EC60BC" w:rsidRDefault="00E317C8" w:rsidP="00E317C8">
      <w:pPr>
        <w:spacing w:after="0" w:line="240" w:lineRule="auto"/>
        <w:ind w:firstLine="709"/>
        <w:contextualSpacing/>
        <w:jc w:val="both"/>
        <w:rPr>
          <w:color w:val="000000" w:themeColor="text1"/>
          <w:sz w:val="28"/>
          <w:szCs w:val="28"/>
        </w:rPr>
      </w:pPr>
      <w:r w:rsidRPr="00EC60BC">
        <w:rPr>
          <w:color w:val="000000" w:themeColor="text1"/>
          <w:sz w:val="28"/>
          <w:szCs w:val="28"/>
        </w:rPr>
        <w:t>Защита от затоплений и подтоплений должна включать в себя:</w:t>
      </w:r>
    </w:p>
    <w:p w:rsidR="00E317C8" w:rsidRPr="00B130DF" w:rsidRDefault="00E317C8" w:rsidP="00E317C8">
      <w:pPr>
        <w:pStyle w:val="af3"/>
        <w:numPr>
          <w:ilvl w:val="0"/>
          <w:numId w:val="60"/>
        </w:numPr>
        <w:tabs>
          <w:tab w:val="left" w:pos="993"/>
        </w:tabs>
        <w:spacing w:line="240" w:lineRule="auto"/>
        <w:ind w:left="0" w:firstLine="709"/>
        <w:jc w:val="both"/>
        <w:rPr>
          <w:color w:val="000000" w:themeColor="text1"/>
          <w:sz w:val="28"/>
          <w:szCs w:val="28"/>
        </w:rPr>
      </w:pPr>
      <w:r w:rsidRPr="00B130DF">
        <w:rPr>
          <w:color w:val="000000" w:themeColor="text1"/>
          <w:sz w:val="28"/>
          <w:szCs w:val="28"/>
        </w:rPr>
        <w:t>локальную защиту зданий, сооружений, грунтов оснований;</w:t>
      </w:r>
    </w:p>
    <w:p w:rsidR="00E317C8" w:rsidRPr="00B130DF" w:rsidRDefault="00E317C8" w:rsidP="00E317C8">
      <w:pPr>
        <w:pStyle w:val="af3"/>
        <w:numPr>
          <w:ilvl w:val="0"/>
          <w:numId w:val="60"/>
        </w:numPr>
        <w:tabs>
          <w:tab w:val="left" w:pos="993"/>
        </w:tabs>
        <w:spacing w:line="240" w:lineRule="auto"/>
        <w:ind w:left="0" w:firstLine="709"/>
        <w:jc w:val="both"/>
        <w:rPr>
          <w:color w:val="000000" w:themeColor="text1"/>
          <w:sz w:val="28"/>
          <w:szCs w:val="28"/>
        </w:rPr>
      </w:pPr>
      <w:r w:rsidRPr="00B130DF">
        <w:rPr>
          <w:color w:val="000000" w:themeColor="text1"/>
          <w:sz w:val="28"/>
          <w:szCs w:val="28"/>
        </w:rPr>
        <w:t>защиту застроенной территории поселение в целом;</w:t>
      </w:r>
    </w:p>
    <w:p w:rsidR="00E317C8" w:rsidRPr="00B130DF" w:rsidRDefault="00E317C8" w:rsidP="00E317C8">
      <w:pPr>
        <w:pStyle w:val="af3"/>
        <w:numPr>
          <w:ilvl w:val="0"/>
          <w:numId w:val="60"/>
        </w:numPr>
        <w:tabs>
          <w:tab w:val="left" w:pos="993"/>
        </w:tabs>
        <w:spacing w:line="240" w:lineRule="auto"/>
        <w:ind w:left="0" w:firstLine="709"/>
        <w:jc w:val="both"/>
        <w:rPr>
          <w:color w:val="000000" w:themeColor="text1"/>
          <w:sz w:val="28"/>
          <w:szCs w:val="28"/>
        </w:rPr>
      </w:pPr>
      <w:r w:rsidRPr="00B130DF">
        <w:rPr>
          <w:color w:val="000000" w:themeColor="text1"/>
          <w:sz w:val="28"/>
          <w:szCs w:val="28"/>
        </w:rPr>
        <w:t>организация поверхностного стока по направлению к пониженной части рельефа;</w:t>
      </w:r>
    </w:p>
    <w:p w:rsidR="00E317C8" w:rsidRPr="00B130DF" w:rsidRDefault="00E317C8" w:rsidP="00E317C8">
      <w:pPr>
        <w:pStyle w:val="af3"/>
        <w:numPr>
          <w:ilvl w:val="0"/>
          <w:numId w:val="60"/>
        </w:numPr>
        <w:tabs>
          <w:tab w:val="left" w:pos="993"/>
        </w:tabs>
        <w:spacing w:line="240" w:lineRule="auto"/>
        <w:ind w:left="0" w:firstLine="709"/>
        <w:jc w:val="both"/>
        <w:rPr>
          <w:color w:val="000000" w:themeColor="text1"/>
          <w:sz w:val="28"/>
          <w:szCs w:val="28"/>
        </w:rPr>
      </w:pPr>
      <w:r w:rsidRPr="00B130DF">
        <w:rPr>
          <w:color w:val="000000" w:themeColor="text1"/>
          <w:sz w:val="28"/>
          <w:szCs w:val="28"/>
        </w:rPr>
        <w:t>вертикальная</w:t>
      </w:r>
      <w:r>
        <w:rPr>
          <w:color w:val="000000" w:themeColor="text1"/>
          <w:sz w:val="28"/>
          <w:szCs w:val="28"/>
        </w:rPr>
        <w:t xml:space="preserve"> планировка территорий </w:t>
      </w:r>
      <w:r w:rsidRPr="00B130DF">
        <w:rPr>
          <w:color w:val="000000" w:themeColor="text1"/>
          <w:sz w:val="28"/>
          <w:szCs w:val="28"/>
        </w:rPr>
        <w:t>поселения;</w:t>
      </w:r>
    </w:p>
    <w:p w:rsidR="00E317C8" w:rsidRPr="00B130DF" w:rsidRDefault="00E317C8" w:rsidP="00E317C8">
      <w:pPr>
        <w:pStyle w:val="af3"/>
        <w:numPr>
          <w:ilvl w:val="0"/>
          <w:numId w:val="60"/>
        </w:numPr>
        <w:tabs>
          <w:tab w:val="left" w:pos="993"/>
        </w:tabs>
        <w:spacing w:line="240" w:lineRule="auto"/>
        <w:ind w:left="0" w:firstLine="709"/>
        <w:jc w:val="both"/>
        <w:rPr>
          <w:color w:val="000000" w:themeColor="text1"/>
          <w:sz w:val="28"/>
          <w:szCs w:val="28"/>
        </w:rPr>
      </w:pPr>
      <w:r w:rsidRPr="00B130DF">
        <w:rPr>
          <w:color w:val="000000" w:themeColor="text1"/>
          <w:sz w:val="28"/>
          <w:szCs w:val="28"/>
        </w:rPr>
        <w:t>строительство ливневой канализации и очистных сооружений ливневой канализации;</w:t>
      </w:r>
    </w:p>
    <w:p w:rsidR="00E317C8" w:rsidRPr="00B130DF" w:rsidRDefault="00E317C8" w:rsidP="00E317C8">
      <w:pPr>
        <w:pStyle w:val="af3"/>
        <w:numPr>
          <w:ilvl w:val="0"/>
          <w:numId w:val="60"/>
        </w:numPr>
        <w:tabs>
          <w:tab w:val="left" w:pos="993"/>
        </w:tabs>
        <w:spacing w:line="240" w:lineRule="auto"/>
        <w:ind w:left="0" w:firstLine="709"/>
        <w:jc w:val="both"/>
        <w:rPr>
          <w:color w:val="000000" w:themeColor="text1"/>
          <w:sz w:val="28"/>
          <w:szCs w:val="28"/>
        </w:rPr>
      </w:pPr>
      <w:r w:rsidRPr="00B130DF">
        <w:rPr>
          <w:color w:val="000000" w:themeColor="text1"/>
          <w:sz w:val="28"/>
          <w:szCs w:val="28"/>
        </w:rPr>
        <w:t>водоотведение;</w:t>
      </w:r>
    </w:p>
    <w:p w:rsidR="00E317C8" w:rsidRPr="00B130DF" w:rsidRDefault="00E317C8" w:rsidP="00E317C8">
      <w:pPr>
        <w:pStyle w:val="af3"/>
        <w:numPr>
          <w:ilvl w:val="0"/>
          <w:numId w:val="60"/>
        </w:numPr>
        <w:tabs>
          <w:tab w:val="left" w:pos="993"/>
        </w:tabs>
        <w:spacing w:line="240" w:lineRule="auto"/>
        <w:ind w:left="0" w:firstLine="709"/>
        <w:jc w:val="both"/>
        <w:rPr>
          <w:color w:val="000000" w:themeColor="text1"/>
          <w:sz w:val="28"/>
          <w:szCs w:val="28"/>
        </w:rPr>
      </w:pPr>
      <w:r w:rsidRPr="00B130DF">
        <w:rPr>
          <w:color w:val="000000" w:themeColor="text1"/>
          <w:sz w:val="28"/>
          <w:szCs w:val="28"/>
        </w:rPr>
        <w:t>утилизацию (при необходимости очистку) дренажных вод;</w:t>
      </w:r>
    </w:p>
    <w:p w:rsidR="00E317C8" w:rsidRPr="00B130DF" w:rsidRDefault="00E317C8" w:rsidP="00E317C8">
      <w:pPr>
        <w:pStyle w:val="af3"/>
        <w:numPr>
          <w:ilvl w:val="0"/>
          <w:numId w:val="60"/>
        </w:numPr>
        <w:tabs>
          <w:tab w:val="left" w:pos="993"/>
        </w:tabs>
        <w:spacing w:line="240" w:lineRule="auto"/>
        <w:ind w:left="0" w:firstLine="709"/>
        <w:jc w:val="both"/>
        <w:rPr>
          <w:color w:val="000000" w:themeColor="text1"/>
          <w:sz w:val="28"/>
          <w:szCs w:val="28"/>
        </w:rPr>
      </w:pPr>
      <w:r w:rsidRPr="00B130DF">
        <w:rPr>
          <w:color w:val="000000" w:themeColor="text1"/>
          <w:sz w:val="28"/>
          <w:szCs w:val="28"/>
        </w:rPr>
        <w:t>руслорегулирование водотоков в границах населенных пунктов, в том числе для защиты от затоплений половодьем 1 % обеспеченности;</w:t>
      </w:r>
    </w:p>
    <w:p w:rsidR="00E317C8" w:rsidRPr="00B130DF" w:rsidRDefault="00E317C8" w:rsidP="00E317C8">
      <w:pPr>
        <w:pStyle w:val="af3"/>
        <w:numPr>
          <w:ilvl w:val="0"/>
          <w:numId w:val="60"/>
        </w:numPr>
        <w:tabs>
          <w:tab w:val="left" w:pos="993"/>
        </w:tabs>
        <w:spacing w:after="0" w:line="240" w:lineRule="auto"/>
        <w:ind w:left="0" w:firstLine="709"/>
        <w:jc w:val="both"/>
        <w:rPr>
          <w:color w:val="000000" w:themeColor="text1"/>
          <w:sz w:val="28"/>
          <w:szCs w:val="28"/>
        </w:rPr>
      </w:pPr>
      <w:r w:rsidRPr="00B130DF">
        <w:rPr>
          <w:color w:val="000000" w:themeColor="text1"/>
          <w:sz w:val="28"/>
          <w:szCs w:val="28"/>
        </w:rPr>
        <w:t>систему мониторинга за режимом подземных и поверхностных вод, за расходами (утечками) и напорами в водонесущих коммуникациях, за деформациями оснований, зданий и сооружений, а также за работой сооружений инженерной защиты.</w:t>
      </w:r>
    </w:p>
    <w:p w:rsidR="00E317C8" w:rsidRPr="00EC60BC" w:rsidRDefault="00E317C8" w:rsidP="00E317C8">
      <w:pPr>
        <w:spacing w:line="240" w:lineRule="auto"/>
        <w:ind w:firstLine="709"/>
        <w:contextualSpacing/>
        <w:jc w:val="both"/>
        <w:rPr>
          <w:color w:val="000000" w:themeColor="text1"/>
          <w:sz w:val="28"/>
          <w:szCs w:val="28"/>
        </w:rPr>
      </w:pPr>
      <w:r w:rsidRPr="00EC60BC">
        <w:rPr>
          <w:color w:val="000000" w:themeColor="text1"/>
          <w:sz w:val="28"/>
          <w:szCs w:val="28"/>
        </w:rPr>
        <w:t>Локальная система инженерной защиты, направленная на защиту отдельных зданий и сооружений, включает в себя дренажи, противофильтрационные завесы и экраны.</w:t>
      </w:r>
    </w:p>
    <w:p w:rsidR="00E317C8" w:rsidRPr="00EC60BC" w:rsidRDefault="00E317C8" w:rsidP="00E317C8">
      <w:pPr>
        <w:spacing w:line="240" w:lineRule="auto"/>
        <w:ind w:firstLine="709"/>
        <w:contextualSpacing/>
        <w:jc w:val="both"/>
        <w:rPr>
          <w:color w:val="000000" w:themeColor="text1"/>
          <w:sz w:val="28"/>
          <w:szCs w:val="28"/>
        </w:rPr>
      </w:pPr>
      <w:r w:rsidRPr="00EC60BC">
        <w:rPr>
          <w:color w:val="000000" w:themeColor="text1"/>
          <w:sz w:val="28"/>
          <w:szCs w:val="28"/>
        </w:rPr>
        <w:t xml:space="preserve">Территориальная система, обеспечивающая общую защиту застроенной территории (участка), включает в себя перехватывающие дренажи, противофильтрационные завесы, вертикальную планировку территории с организацией поверхностного стока, прочистку открытых водотоков и других </w:t>
      </w:r>
      <w:r w:rsidRPr="00EC60BC">
        <w:rPr>
          <w:color w:val="000000" w:themeColor="text1"/>
          <w:sz w:val="28"/>
          <w:szCs w:val="28"/>
        </w:rPr>
        <w:lastRenderedPageBreak/>
        <w:t>элементов естественного дренирования, дождевую канализацию и регулирование режима водных объектов.</w:t>
      </w:r>
    </w:p>
    <w:p w:rsidR="00E317C8" w:rsidRPr="00EC60BC" w:rsidRDefault="00E317C8" w:rsidP="00E317C8">
      <w:pPr>
        <w:spacing w:after="0" w:line="240" w:lineRule="auto"/>
        <w:ind w:firstLine="709"/>
        <w:contextualSpacing/>
        <w:jc w:val="both"/>
        <w:rPr>
          <w:color w:val="000000" w:themeColor="text1"/>
          <w:sz w:val="28"/>
          <w:szCs w:val="28"/>
        </w:rPr>
      </w:pPr>
      <w:r w:rsidRPr="00EC60BC">
        <w:rPr>
          <w:color w:val="000000" w:themeColor="text1"/>
          <w:sz w:val="28"/>
          <w:szCs w:val="28"/>
        </w:rPr>
        <w:t>При проектировании следует различать территории:</w:t>
      </w:r>
    </w:p>
    <w:p w:rsidR="00E317C8" w:rsidRPr="00B130DF" w:rsidRDefault="00E317C8" w:rsidP="00E317C8">
      <w:pPr>
        <w:pStyle w:val="af3"/>
        <w:numPr>
          <w:ilvl w:val="0"/>
          <w:numId w:val="61"/>
        </w:numPr>
        <w:tabs>
          <w:tab w:val="left" w:pos="993"/>
        </w:tabs>
        <w:spacing w:after="0" w:line="240" w:lineRule="auto"/>
        <w:ind w:left="0" w:firstLine="709"/>
        <w:jc w:val="both"/>
        <w:rPr>
          <w:color w:val="000000" w:themeColor="text1"/>
          <w:sz w:val="28"/>
          <w:szCs w:val="28"/>
        </w:rPr>
      </w:pPr>
      <w:r w:rsidRPr="00B130DF">
        <w:rPr>
          <w:color w:val="000000" w:themeColor="text1"/>
          <w:sz w:val="28"/>
          <w:szCs w:val="28"/>
        </w:rPr>
        <w:t xml:space="preserve">затопляемые паводками (временное затопление) и водохранилищами (постоянное затопление); </w:t>
      </w:r>
    </w:p>
    <w:p w:rsidR="00E317C8" w:rsidRPr="00B130DF" w:rsidRDefault="00E317C8" w:rsidP="00E317C8">
      <w:pPr>
        <w:pStyle w:val="af3"/>
        <w:numPr>
          <w:ilvl w:val="0"/>
          <w:numId w:val="61"/>
        </w:numPr>
        <w:tabs>
          <w:tab w:val="left" w:pos="993"/>
        </w:tabs>
        <w:spacing w:line="240" w:lineRule="auto"/>
        <w:ind w:left="0" w:firstLine="709"/>
        <w:jc w:val="both"/>
        <w:rPr>
          <w:color w:val="000000" w:themeColor="text1"/>
          <w:sz w:val="28"/>
          <w:szCs w:val="28"/>
        </w:rPr>
      </w:pPr>
      <w:r w:rsidRPr="00B130DF">
        <w:rPr>
          <w:color w:val="000000" w:themeColor="text1"/>
          <w:sz w:val="28"/>
          <w:szCs w:val="28"/>
        </w:rPr>
        <w:t>не подверженные затоплению;</w:t>
      </w:r>
    </w:p>
    <w:p w:rsidR="00E317C8" w:rsidRPr="00B130DF" w:rsidRDefault="00E317C8" w:rsidP="00E317C8">
      <w:pPr>
        <w:pStyle w:val="af3"/>
        <w:numPr>
          <w:ilvl w:val="0"/>
          <w:numId w:val="61"/>
        </w:numPr>
        <w:tabs>
          <w:tab w:val="left" w:pos="993"/>
        </w:tabs>
        <w:spacing w:line="240" w:lineRule="auto"/>
        <w:ind w:left="0" w:firstLine="709"/>
        <w:jc w:val="both"/>
        <w:rPr>
          <w:color w:val="000000" w:themeColor="text1"/>
          <w:sz w:val="28"/>
          <w:szCs w:val="28"/>
        </w:rPr>
      </w:pPr>
      <w:r w:rsidRPr="00B130DF">
        <w:rPr>
          <w:color w:val="000000" w:themeColor="text1"/>
          <w:sz w:val="28"/>
          <w:szCs w:val="28"/>
        </w:rPr>
        <w:t>подтапливаемые - с уровнем подземных вод выше проектируемой нормы осушения;</w:t>
      </w:r>
    </w:p>
    <w:p w:rsidR="00E317C8" w:rsidRPr="00B130DF" w:rsidRDefault="00E317C8" w:rsidP="00E317C8">
      <w:pPr>
        <w:pStyle w:val="af3"/>
        <w:numPr>
          <w:ilvl w:val="0"/>
          <w:numId w:val="61"/>
        </w:numPr>
        <w:tabs>
          <w:tab w:val="left" w:pos="993"/>
        </w:tabs>
        <w:spacing w:line="240" w:lineRule="auto"/>
        <w:ind w:left="0" w:firstLine="709"/>
        <w:jc w:val="both"/>
        <w:rPr>
          <w:color w:val="000000" w:themeColor="text1"/>
          <w:sz w:val="28"/>
          <w:szCs w:val="28"/>
        </w:rPr>
      </w:pPr>
      <w:r w:rsidRPr="00B130DF">
        <w:rPr>
          <w:color w:val="000000" w:themeColor="text1"/>
          <w:sz w:val="28"/>
          <w:szCs w:val="28"/>
        </w:rPr>
        <w:t>потенциально - подтапливаемые - с высоким залеганием водоупора, сложенные толщей слабофильтрующих грунтов, имеющих литологическое строение и рельеф, способствующие накоплению инфильтрационных вод, атмосферных осадков и утечек водонесущих коммуникаций;</w:t>
      </w:r>
    </w:p>
    <w:p w:rsidR="00E317C8" w:rsidRPr="00B130DF" w:rsidRDefault="00E317C8" w:rsidP="00E317C8">
      <w:pPr>
        <w:pStyle w:val="af3"/>
        <w:numPr>
          <w:ilvl w:val="0"/>
          <w:numId w:val="61"/>
        </w:numPr>
        <w:tabs>
          <w:tab w:val="left" w:pos="993"/>
        </w:tabs>
        <w:spacing w:after="0" w:line="240" w:lineRule="auto"/>
        <w:ind w:left="0" w:firstLine="709"/>
        <w:jc w:val="both"/>
        <w:rPr>
          <w:color w:val="000000" w:themeColor="text1"/>
          <w:sz w:val="28"/>
          <w:szCs w:val="28"/>
        </w:rPr>
      </w:pPr>
      <w:r w:rsidRPr="00B130DF">
        <w:rPr>
          <w:color w:val="000000" w:themeColor="text1"/>
          <w:sz w:val="28"/>
          <w:szCs w:val="28"/>
        </w:rPr>
        <w:t>не подтапливаемые (в многолетней перспективе), сложенные достаточно мощной толщей фильтрующих грунтов при достаточном фронте разгрузки подземных вод.</w:t>
      </w:r>
    </w:p>
    <w:p w:rsidR="00E317C8" w:rsidRPr="00EC60BC" w:rsidRDefault="00E317C8" w:rsidP="00E317C8">
      <w:pPr>
        <w:spacing w:line="240" w:lineRule="auto"/>
        <w:ind w:firstLine="709"/>
        <w:contextualSpacing/>
        <w:jc w:val="both"/>
        <w:rPr>
          <w:color w:val="000000" w:themeColor="text1"/>
          <w:sz w:val="28"/>
          <w:szCs w:val="28"/>
        </w:rPr>
      </w:pPr>
      <w:r w:rsidRPr="00EC60BC">
        <w:rPr>
          <w:color w:val="000000" w:themeColor="text1"/>
          <w:sz w:val="28"/>
          <w:szCs w:val="28"/>
        </w:rPr>
        <w:t>На территории с высоким стоянием грунтовых вод, на заболоченных участках следует предусматривать понижение уровня грунтовых вод в зоне капитальной застройки путём устройства закрытых дренажей.</w:t>
      </w:r>
    </w:p>
    <w:p w:rsidR="00E317C8" w:rsidRPr="00EC60BC" w:rsidRDefault="00E317C8" w:rsidP="00E317C8">
      <w:pPr>
        <w:spacing w:line="240" w:lineRule="auto"/>
        <w:ind w:firstLine="709"/>
        <w:contextualSpacing/>
        <w:jc w:val="both"/>
        <w:rPr>
          <w:color w:val="000000" w:themeColor="text1"/>
          <w:sz w:val="28"/>
          <w:szCs w:val="28"/>
        </w:rPr>
      </w:pPr>
      <w:r w:rsidRPr="00EC60BC">
        <w:rPr>
          <w:color w:val="000000" w:themeColor="text1"/>
          <w:sz w:val="28"/>
          <w:szCs w:val="28"/>
        </w:rPr>
        <w:t xml:space="preserve">Указанные мероприятия должны обеспечивать в соответствии с СП 104.13330.2016 «Инженерная защита территории от затопления и подтопления. Актуализированные СНиП 2.06.15-85» понижение уровня грунтовых вод на территории: капитальной застройки – не менее </w:t>
      </w:r>
      <w:smartTag w:uri="urn:schemas-microsoft-com:office:smarttags" w:element="metricconverter">
        <w:smartTagPr>
          <w:attr w:name="ProductID" w:val="2 м"/>
        </w:smartTagPr>
        <w:r w:rsidRPr="00EC60BC">
          <w:rPr>
            <w:color w:val="000000" w:themeColor="text1"/>
            <w:sz w:val="28"/>
            <w:szCs w:val="28"/>
          </w:rPr>
          <w:t>2 м</w:t>
        </w:r>
      </w:smartTag>
      <w:r w:rsidRPr="00EC60BC">
        <w:rPr>
          <w:color w:val="000000" w:themeColor="text1"/>
          <w:sz w:val="28"/>
          <w:szCs w:val="28"/>
        </w:rPr>
        <w:t xml:space="preserve"> от проектной отметки поверхности: стадионов, парков, скверов и других зелёных насаждений – не менее </w:t>
      </w:r>
      <w:smartTag w:uri="urn:schemas-microsoft-com:office:smarttags" w:element="metricconverter">
        <w:smartTagPr>
          <w:attr w:name="ProductID" w:val="1 м"/>
        </w:smartTagPr>
        <w:r w:rsidRPr="00EC60BC">
          <w:rPr>
            <w:color w:val="000000" w:themeColor="text1"/>
            <w:sz w:val="28"/>
            <w:szCs w:val="28"/>
          </w:rPr>
          <w:t>1 м</w:t>
        </w:r>
      </w:smartTag>
      <w:r w:rsidRPr="00EC60BC">
        <w:rPr>
          <w:color w:val="000000" w:themeColor="text1"/>
          <w:sz w:val="28"/>
          <w:szCs w:val="28"/>
        </w:rPr>
        <w:t>.</w:t>
      </w:r>
    </w:p>
    <w:p w:rsidR="00E317C8" w:rsidRPr="00EC60BC" w:rsidRDefault="00E317C8" w:rsidP="00E317C8">
      <w:pPr>
        <w:spacing w:line="240" w:lineRule="auto"/>
        <w:ind w:firstLine="709"/>
        <w:contextualSpacing/>
        <w:jc w:val="both"/>
        <w:rPr>
          <w:color w:val="000000" w:themeColor="text1"/>
          <w:sz w:val="28"/>
          <w:szCs w:val="28"/>
        </w:rPr>
      </w:pPr>
      <w:r w:rsidRPr="00EC60BC">
        <w:rPr>
          <w:color w:val="000000" w:themeColor="text1"/>
          <w:sz w:val="28"/>
          <w:szCs w:val="28"/>
        </w:rPr>
        <w:t>Основным принципом проектирования водозащитных мероприятий является максимальное сокращение инфильтрации поверхностных, промышленных и хозяйственно-бытовых вод в грунт.</w:t>
      </w:r>
    </w:p>
    <w:p w:rsidR="00E317C8" w:rsidRPr="00EC60BC" w:rsidRDefault="00E317C8" w:rsidP="00E317C8">
      <w:pPr>
        <w:spacing w:line="240" w:lineRule="auto"/>
        <w:ind w:firstLine="709"/>
        <w:contextualSpacing/>
        <w:jc w:val="both"/>
        <w:rPr>
          <w:color w:val="000000" w:themeColor="text1"/>
          <w:sz w:val="28"/>
          <w:szCs w:val="28"/>
        </w:rPr>
      </w:pPr>
      <w:r w:rsidRPr="00EC60BC">
        <w:rPr>
          <w:color w:val="000000" w:themeColor="text1"/>
          <w:sz w:val="28"/>
          <w:szCs w:val="28"/>
        </w:rPr>
        <w:t>Не рекомендуется допускать: усиления инфильтрации воды в грунт (в особенности агрессивной), повышения уровней подземных вод (в особенности в сочетании со снижением уровней ниже залегающих водоносных горизонтов), резких колебаний уровней и увеличения скоростей движения вод трещинно-карстового и вышезалегающих водоносных горизонтов, а также других техногенных изменений гидрогеологических условий, которые могут привести к активизации карста.</w:t>
      </w:r>
    </w:p>
    <w:p w:rsidR="00E317C8" w:rsidRPr="00EC60BC" w:rsidRDefault="00E317C8" w:rsidP="00E317C8">
      <w:pPr>
        <w:spacing w:after="0" w:line="240" w:lineRule="auto"/>
        <w:ind w:firstLine="709"/>
        <w:contextualSpacing/>
        <w:jc w:val="both"/>
        <w:rPr>
          <w:color w:val="000000" w:themeColor="text1"/>
          <w:sz w:val="28"/>
          <w:szCs w:val="28"/>
        </w:rPr>
      </w:pPr>
      <w:r w:rsidRPr="00EC60BC">
        <w:rPr>
          <w:color w:val="000000" w:themeColor="text1"/>
          <w:sz w:val="28"/>
          <w:szCs w:val="28"/>
        </w:rPr>
        <w:t>К водозащитным мероприятиям относятся:</w:t>
      </w:r>
    </w:p>
    <w:p w:rsidR="00E317C8" w:rsidRPr="00B130DF" w:rsidRDefault="00E317C8" w:rsidP="00E317C8">
      <w:pPr>
        <w:pStyle w:val="af3"/>
        <w:numPr>
          <w:ilvl w:val="0"/>
          <w:numId w:val="62"/>
        </w:numPr>
        <w:tabs>
          <w:tab w:val="left" w:pos="993"/>
        </w:tabs>
        <w:spacing w:after="0" w:line="240" w:lineRule="auto"/>
        <w:ind w:left="0" w:firstLine="709"/>
        <w:jc w:val="both"/>
        <w:rPr>
          <w:color w:val="000000" w:themeColor="text1"/>
          <w:sz w:val="28"/>
          <w:szCs w:val="28"/>
        </w:rPr>
      </w:pPr>
      <w:r w:rsidRPr="00B130DF">
        <w:rPr>
          <w:color w:val="000000" w:themeColor="text1"/>
          <w:sz w:val="28"/>
          <w:szCs w:val="28"/>
        </w:rPr>
        <w:t>тщательная вертикальная планировка земной поверхности и устройство надёжной дождевой канализации с отводом вод за пределы застраиваемых участков;</w:t>
      </w:r>
    </w:p>
    <w:p w:rsidR="00E317C8" w:rsidRPr="00B130DF" w:rsidRDefault="00E317C8" w:rsidP="00E317C8">
      <w:pPr>
        <w:pStyle w:val="af3"/>
        <w:numPr>
          <w:ilvl w:val="0"/>
          <w:numId w:val="62"/>
        </w:numPr>
        <w:tabs>
          <w:tab w:val="left" w:pos="993"/>
        </w:tabs>
        <w:spacing w:line="240" w:lineRule="auto"/>
        <w:ind w:left="0" w:firstLine="709"/>
        <w:jc w:val="both"/>
        <w:rPr>
          <w:color w:val="000000" w:themeColor="text1"/>
          <w:sz w:val="28"/>
          <w:szCs w:val="28"/>
        </w:rPr>
      </w:pPr>
      <w:r w:rsidRPr="00B130DF">
        <w:rPr>
          <w:color w:val="000000" w:themeColor="text1"/>
          <w:sz w:val="28"/>
          <w:szCs w:val="28"/>
        </w:rPr>
        <w:t>мероприятия по борьбе с утечками промышленных и хозяйственно-бытовых вод, в особенности агрессивных;</w:t>
      </w:r>
    </w:p>
    <w:p w:rsidR="00E317C8" w:rsidRPr="00B130DF" w:rsidRDefault="00E317C8" w:rsidP="00E317C8">
      <w:pPr>
        <w:pStyle w:val="af3"/>
        <w:numPr>
          <w:ilvl w:val="0"/>
          <w:numId w:val="62"/>
        </w:numPr>
        <w:tabs>
          <w:tab w:val="left" w:pos="993"/>
        </w:tabs>
        <w:spacing w:after="0" w:line="240" w:lineRule="auto"/>
        <w:ind w:left="0" w:firstLine="709"/>
        <w:jc w:val="both"/>
        <w:rPr>
          <w:color w:val="000000" w:themeColor="text1"/>
          <w:sz w:val="28"/>
          <w:szCs w:val="28"/>
        </w:rPr>
      </w:pPr>
      <w:r w:rsidRPr="00B130DF">
        <w:rPr>
          <w:color w:val="000000" w:themeColor="text1"/>
          <w:sz w:val="28"/>
          <w:szCs w:val="28"/>
        </w:rPr>
        <w:t>недопущение скопления поверхностных вод в котлованах и на площадках в период строительства, строгий контроль за качеством работ по гидроизоляции, укладке водонесущих коммуникаций и продуктопроводов, засыпке пазух котлованов.</w:t>
      </w:r>
    </w:p>
    <w:p w:rsidR="00E317C8" w:rsidRPr="0017576C" w:rsidRDefault="00E317C8" w:rsidP="00E317C8">
      <w:pPr>
        <w:spacing w:line="240" w:lineRule="auto"/>
        <w:ind w:firstLine="709"/>
        <w:contextualSpacing/>
        <w:jc w:val="both"/>
        <w:rPr>
          <w:color w:val="000000" w:themeColor="text1"/>
          <w:sz w:val="28"/>
          <w:szCs w:val="28"/>
        </w:rPr>
      </w:pPr>
      <w:r w:rsidRPr="0017576C">
        <w:rPr>
          <w:color w:val="000000" w:themeColor="text1"/>
          <w:sz w:val="28"/>
          <w:szCs w:val="28"/>
        </w:rPr>
        <w:t>Следует ограничивать распространение влияния водохранилищ, подземных водозаборов и других водопонизительных и подпорных гидротехнических сооружений и установок на застроенные и застраиваемые территории.</w:t>
      </w:r>
    </w:p>
    <w:p w:rsidR="00E317C8" w:rsidRPr="0017576C" w:rsidRDefault="00E317C8" w:rsidP="00E317C8">
      <w:pPr>
        <w:spacing w:line="240" w:lineRule="auto"/>
        <w:ind w:firstLine="709"/>
        <w:contextualSpacing/>
        <w:jc w:val="both"/>
        <w:rPr>
          <w:color w:val="000000" w:themeColor="text1"/>
          <w:sz w:val="28"/>
          <w:szCs w:val="28"/>
        </w:rPr>
      </w:pPr>
      <w:r w:rsidRPr="0017576C">
        <w:rPr>
          <w:color w:val="000000" w:themeColor="text1"/>
          <w:sz w:val="28"/>
          <w:szCs w:val="28"/>
        </w:rPr>
        <w:lastRenderedPageBreak/>
        <w:t>При проектировании водоёмов, каналов, систем водоснабжения и канализации, дренажей, водоотлива из котлованов и др. должны учитываться гидрологические и гидрогеологические особенности карста. При необходимости применяют противофильтрационные завесы и экраны, регулирование режима работы гидротехнических сооружений и установок.</w:t>
      </w:r>
    </w:p>
    <w:p w:rsidR="00E317C8" w:rsidRPr="0017576C" w:rsidRDefault="00E317C8" w:rsidP="00E317C8">
      <w:pPr>
        <w:spacing w:line="240" w:lineRule="auto"/>
        <w:ind w:firstLine="709"/>
        <w:contextualSpacing/>
        <w:jc w:val="both"/>
        <w:rPr>
          <w:color w:val="000000" w:themeColor="text1"/>
          <w:sz w:val="28"/>
          <w:szCs w:val="28"/>
        </w:rPr>
      </w:pPr>
      <w:r w:rsidRPr="0017576C">
        <w:rPr>
          <w:color w:val="000000" w:themeColor="text1"/>
          <w:sz w:val="28"/>
          <w:szCs w:val="28"/>
        </w:rPr>
        <w:t xml:space="preserve">Система инженерной защиты от затопления и подтопления является территориально единой, объединяющей все локальные системы отдельных участков и объектов. При этом она должна быть увязана со схемами территориального планирования </w:t>
      </w:r>
      <w:r>
        <w:rPr>
          <w:color w:val="000000" w:themeColor="text1"/>
          <w:sz w:val="28"/>
          <w:szCs w:val="28"/>
        </w:rPr>
        <w:t>области</w:t>
      </w:r>
      <w:r w:rsidRPr="0017576C">
        <w:rPr>
          <w:color w:val="000000" w:themeColor="text1"/>
          <w:sz w:val="28"/>
          <w:szCs w:val="28"/>
        </w:rPr>
        <w:t xml:space="preserve"> и района.</w:t>
      </w:r>
    </w:p>
    <w:p w:rsidR="00E317C8" w:rsidRPr="0017576C" w:rsidRDefault="00E317C8" w:rsidP="00E317C8">
      <w:pPr>
        <w:spacing w:line="240" w:lineRule="auto"/>
        <w:ind w:firstLine="709"/>
        <w:contextualSpacing/>
        <w:jc w:val="both"/>
        <w:rPr>
          <w:color w:val="000000" w:themeColor="text1"/>
          <w:sz w:val="28"/>
          <w:szCs w:val="28"/>
        </w:rPr>
      </w:pPr>
      <w:r w:rsidRPr="0017576C">
        <w:rPr>
          <w:i/>
          <w:color w:val="000000" w:themeColor="text1"/>
          <w:sz w:val="28"/>
          <w:szCs w:val="28"/>
          <w:u w:val="single"/>
        </w:rPr>
        <w:t>Сильные морозы, снежные заносы.</w:t>
      </w:r>
      <w:r w:rsidRPr="0017576C">
        <w:rPr>
          <w:color w:val="000000" w:themeColor="text1"/>
          <w:sz w:val="28"/>
          <w:szCs w:val="28"/>
        </w:rPr>
        <w:t xml:space="preserve"> </w:t>
      </w:r>
    </w:p>
    <w:p w:rsidR="00E317C8" w:rsidRPr="0017576C" w:rsidRDefault="00E317C8" w:rsidP="00E317C8">
      <w:pPr>
        <w:spacing w:line="240" w:lineRule="auto"/>
        <w:ind w:firstLine="709"/>
        <w:contextualSpacing/>
        <w:jc w:val="both"/>
        <w:rPr>
          <w:color w:val="000000" w:themeColor="text1"/>
          <w:sz w:val="28"/>
          <w:szCs w:val="28"/>
        </w:rPr>
      </w:pPr>
      <w:r w:rsidRPr="0017576C">
        <w:rPr>
          <w:color w:val="000000" w:themeColor="text1"/>
          <w:sz w:val="28"/>
          <w:szCs w:val="28"/>
        </w:rPr>
        <w:t>В результате продолжительных низких температур атмосферного воздуха, возможны нарушения функционирования систем ЖКХ, электроэнергетики, аварийные остановки теплоснабжения, размораживание систем водо- и теплоснабжения, а также усугубление обстановки, связанной с бытовыми пожарами, в результате большего использования обогревательных приборов. Снежные заносы могут нарушать автомобильное сообщение, ограничивая нормальное жизнеобеспечение поселения.</w:t>
      </w:r>
    </w:p>
    <w:p w:rsidR="00E317C8" w:rsidRPr="0017576C" w:rsidRDefault="00E317C8" w:rsidP="00E317C8">
      <w:pPr>
        <w:spacing w:before="240" w:line="240" w:lineRule="auto"/>
        <w:ind w:firstLine="709"/>
        <w:contextualSpacing/>
        <w:jc w:val="both"/>
        <w:rPr>
          <w:color w:val="000000" w:themeColor="text1"/>
          <w:sz w:val="28"/>
          <w:szCs w:val="28"/>
        </w:rPr>
      </w:pPr>
    </w:p>
    <w:p w:rsidR="00E317C8" w:rsidRDefault="00E317C8" w:rsidP="00E317C8">
      <w:pPr>
        <w:keepNext/>
        <w:spacing w:before="240" w:line="240" w:lineRule="auto"/>
        <w:ind w:firstLine="539"/>
        <w:contextualSpacing/>
        <w:jc w:val="center"/>
        <w:outlineLvl w:val="1"/>
        <w:rPr>
          <w:rFonts w:eastAsiaTheme="majorEastAsia"/>
          <w:b/>
          <w:bCs/>
          <w:iCs/>
          <w:snapToGrid w:val="0"/>
          <w:color w:val="000000" w:themeColor="text1"/>
          <w:sz w:val="28"/>
          <w:szCs w:val="28"/>
        </w:rPr>
      </w:pPr>
      <w:bookmarkStart w:id="332" w:name="_Toc319586004"/>
      <w:bookmarkStart w:id="333" w:name="_Toc69459018"/>
      <w:bookmarkStart w:id="334" w:name="_Toc69479027"/>
      <w:bookmarkStart w:id="335" w:name="_Toc75786855"/>
      <w:r w:rsidRPr="005A2209">
        <w:rPr>
          <w:rFonts w:eastAsiaTheme="majorEastAsia"/>
          <w:b/>
          <w:bCs/>
          <w:iCs/>
          <w:snapToGrid w:val="0"/>
          <w:color w:val="000000" w:themeColor="text1"/>
          <w:sz w:val="28"/>
          <w:szCs w:val="28"/>
        </w:rPr>
        <w:t>7.3 Чрезвычайные ситуации техногенного характера</w:t>
      </w:r>
      <w:bookmarkEnd w:id="332"/>
      <w:bookmarkEnd w:id="333"/>
      <w:bookmarkEnd w:id="334"/>
      <w:bookmarkEnd w:id="335"/>
    </w:p>
    <w:p w:rsidR="001D3247" w:rsidRPr="005A2209" w:rsidRDefault="001D3247" w:rsidP="00E317C8">
      <w:pPr>
        <w:keepNext/>
        <w:spacing w:before="240" w:line="240" w:lineRule="auto"/>
        <w:ind w:firstLine="539"/>
        <w:contextualSpacing/>
        <w:jc w:val="center"/>
        <w:outlineLvl w:val="1"/>
        <w:rPr>
          <w:rFonts w:eastAsiaTheme="majorEastAsia"/>
          <w:b/>
          <w:bCs/>
          <w:iCs/>
          <w:snapToGrid w:val="0"/>
          <w:color w:val="000000" w:themeColor="text1"/>
          <w:sz w:val="28"/>
          <w:szCs w:val="28"/>
        </w:rPr>
      </w:pPr>
    </w:p>
    <w:p w:rsidR="00E317C8" w:rsidRPr="00951E04" w:rsidRDefault="00E317C8" w:rsidP="00E317C8">
      <w:pPr>
        <w:spacing w:before="240" w:after="0" w:line="240" w:lineRule="auto"/>
        <w:ind w:firstLine="709"/>
        <w:contextualSpacing/>
        <w:jc w:val="both"/>
        <w:rPr>
          <w:color w:val="000000" w:themeColor="text1"/>
          <w:sz w:val="28"/>
          <w:szCs w:val="28"/>
        </w:rPr>
      </w:pPr>
      <w:r w:rsidRPr="00951E04">
        <w:rPr>
          <w:color w:val="000000" w:themeColor="text1"/>
          <w:sz w:val="28"/>
          <w:szCs w:val="28"/>
        </w:rPr>
        <w:t xml:space="preserve">Опасность чрезвычайных ситуаций техногенного характера для населения и территории </w:t>
      </w:r>
      <w:r>
        <w:rPr>
          <w:color w:val="000000" w:themeColor="text1"/>
          <w:sz w:val="28"/>
          <w:szCs w:val="28"/>
        </w:rPr>
        <w:t>Аксенихинского сельсовета</w:t>
      </w:r>
      <w:r w:rsidRPr="00951E04">
        <w:rPr>
          <w:color w:val="000000" w:themeColor="text1"/>
          <w:sz w:val="28"/>
          <w:szCs w:val="28"/>
        </w:rPr>
        <w:t xml:space="preserve"> может возникнуть в случае аварии:</w:t>
      </w:r>
    </w:p>
    <w:p w:rsidR="00E317C8" w:rsidRPr="005A2209" w:rsidRDefault="00E317C8" w:rsidP="00E317C8">
      <w:pPr>
        <w:pStyle w:val="af3"/>
        <w:numPr>
          <w:ilvl w:val="0"/>
          <w:numId w:val="63"/>
        </w:numPr>
        <w:tabs>
          <w:tab w:val="left" w:pos="993"/>
        </w:tabs>
        <w:spacing w:after="0" w:line="240" w:lineRule="auto"/>
        <w:ind w:left="0" w:firstLine="709"/>
        <w:jc w:val="both"/>
        <w:rPr>
          <w:color w:val="000000" w:themeColor="text1"/>
          <w:sz w:val="28"/>
          <w:szCs w:val="28"/>
        </w:rPr>
      </w:pPr>
      <w:r w:rsidRPr="005A2209">
        <w:rPr>
          <w:color w:val="000000" w:themeColor="text1"/>
          <w:sz w:val="28"/>
          <w:szCs w:val="28"/>
        </w:rPr>
        <w:t>на потенциально опасных объектах, на которых используются, перерабатываются, хранятся и транспортируются пожаро- и взрывоопасные вещества;</w:t>
      </w:r>
    </w:p>
    <w:p w:rsidR="00E317C8" w:rsidRPr="005A2209" w:rsidRDefault="00E317C8" w:rsidP="00E317C8">
      <w:pPr>
        <w:pStyle w:val="af3"/>
        <w:numPr>
          <w:ilvl w:val="0"/>
          <w:numId w:val="63"/>
        </w:numPr>
        <w:tabs>
          <w:tab w:val="left" w:pos="993"/>
        </w:tabs>
        <w:spacing w:after="0" w:line="240" w:lineRule="auto"/>
        <w:ind w:left="0" w:firstLine="709"/>
        <w:jc w:val="both"/>
        <w:rPr>
          <w:color w:val="000000" w:themeColor="text1"/>
          <w:sz w:val="28"/>
          <w:szCs w:val="28"/>
        </w:rPr>
      </w:pPr>
      <w:r w:rsidRPr="005A2209">
        <w:rPr>
          <w:color w:val="000000" w:themeColor="text1"/>
          <w:sz w:val="28"/>
          <w:szCs w:val="28"/>
        </w:rPr>
        <w:t>на установках, складах, хранилищах, инженерных сооружениях и коммуникациях, разрушение (повреждение) которых может привести к нарушению нормальной жизнедеятельности людей, прекращению обеспечения водой, газом, теплом, электроэнергией, к затоплению;</w:t>
      </w:r>
    </w:p>
    <w:p w:rsidR="00E317C8" w:rsidRDefault="00E317C8" w:rsidP="00E317C8">
      <w:pPr>
        <w:pStyle w:val="af3"/>
        <w:numPr>
          <w:ilvl w:val="0"/>
          <w:numId w:val="63"/>
        </w:numPr>
        <w:tabs>
          <w:tab w:val="left" w:pos="993"/>
        </w:tabs>
        <w:spacing w:after="0" w:line="240" w:lineRule="auto"/>
        <w:ind w:left="0" w:firstLine="709"/>
        <w:jc w:val="both"/>
        <w:rPr>
          <w:color w:val="000000" w:themeColor="text1"/>
          <w:sz w:val="28"/>
          <w:szCs w:val="28"/>
        </w:rPr>
      </w:pPr>
      <w:r w:rsidRPr="005A2209">
        <w:rPr>
          <w:color w:val="000000" w:themeColor="text1"/>
          <w:sz w:val="28"/>
          <w:szCs w:val="28"/>
        </w:rPr>
        <w:t>на транспорте: автомобильном, воздушном, водном, трубопроводном.</w:t>
      </w:r>
    </w:p>
    <w:p w:rsidR="00E317C8" w:rsidRPr="004C22A4" w:rsidRDefault="00E317C8" w:rsidP="00E317C8">
      <w:pPr>
        <w:spacing w:after="0"/>
        <w:ind w:firstLine="709"/>
        <w:jc w:val="both"/>
        <w:rPr>
          <w:color w:val="000000" w:themeColor="text1"/>
          <w:sz w:val="28"/>
          <w:szCs w:val="28"/>
        </w:rPr>
      </w:pPr>
      <w:r w:rsidRPr="004C22A4">
        <w:rPr>
          <w:sz w:val="28"/>
          <w:szCs w:val="28"/>
        </w:rPr>
        <w:t xml:space="preserve">На территории </w:t>
      </w:r>
      <w:r>
        <w:rPr>
          <w:sz w:val="28"/>
          <w:szCs w:val="28"/>
        </w:rPr>
        <w:t>Аксенихинского</w:t>
      </w:r>
      <w:r w:rsidRPr="004C22A4">
        <w:rPr>
          <w:sz w:val="28"/>
          <w:szCs w:val="28"/>
        </w:rPr>
        <w:t xml:space="preserve"> сельсовета объекты повышенной опасности, относящихся к</w:t>
      </w:r>
      <w:r>
        <w:rPr>
          <w:sz w:val="28"/>
          <w:szCs w:val="28"/>
        </w:rPr>
        <w:t> </w:t>
      </w:r>
      <w:r w:rsidRPr="004C22A4">
        <w:rPr>
          <w:sz w:val="28"/>
          <w:szCs w:val="28"/>
        </w:rPr>
        <w:t>пожаровзрывоопасным, отсутствуют</w:t>
      </w:r>
      <w:r>
        <w:rPr>
          <w:sz w:val="28"/>
          <w:szCs w:val="28"/>
        </w:rPr>
        <w:t>.</w:t>
      </w:r>
    </w:p>
    <w:p w:rsidR="00E317C8" w:rsidRPr="00F92358" w:rsidRDefault="00E317C8" w:rsidP="00E317C8">
      <w:pPr>
        <w:spacing w:after="0" w:line="240" w:lineRule="auto"/>
        <w:ind w:firstLine="709"/>
        <w:contextualSpacing/>
        <w:jc w:val="both"/>
        <w:rPr>
          <w:color w:val="000000" w:themeColor="text1"/>
          <w:sz w:val="28"/>
          <w:szCs w:val="28"/>
        </w:rPr>
      </w:pPr>
      <w:r>
        <w:rPr>
          <w:i/>
          <w:color w:val="000000" w:themeColor="text1"/>
          <w:sz w:val="28"/>
          <w:szCs w:val="28"/>
          <w:u w:val="single"/>
        </w:rPr>
        <w:t>Аварии на транспорте</w:t>
      </w:r>
    </w:p>
    <w:p w:rsidR="00E317C8" w:rsidRPr="00F92358" w:rsidRDefault="00E317C8" w:rsidP="00E317C8">
      <w:pPr>
        <w:spacing w:line="240" w:lineRule="auto"/>
        <w:ind w:firstLine="709"/>
        <w:contextualSpacing/>
        <w:jc w:val="both"/>
        <w:rPr>
          <w:color w:val="000000" w:themeColor="text1"/>
          <w:sz w:val="28"/>
          <w:szCs w:val="28"/>
        </w:rPr>
      </w:pPr>
      <w:r w:rsidRPr="00F92358">
        <w:rPr>
          <w:color w:val="000000" w:themeColor="text1"/>
          <w:sz w:val="28"/>
          <w:szCs w:val="28"/>
        </w:rPr>
        <w:t xml:space="preserve">Транспорт является источником опасности не только для пассажиров, но и для населения, проживающего в зонах транспортных магистралей, поскольку по ним перевозятся легковоспламеняющиеся, химические, горючие, взрывоопасные и другие вещества. </w:t>
      </w:r>
    </w:p>
    <w:p w:rsidR="00E317C8" w:rsidRPr="00F92358" w:rsidRDefault="00E317C8" w:rsidP="00E317C8">
      <w:pPr>
        <w:spacing w:line="240" w:lineRule="auto"/>
        <w:ind w:firstLine="709"/>
        <w:contextualSpacing/>
        <w:jc w:val="both"/>
        <w:rPr>
          <w:color w:val="000000" w:themeColor="text1"/>
          <w:sz w:val="28"/>
          <w:szCs w:val="28"/>
        </w:rPr>
      </w:pPr>
      <w:r w:rsidRPr="00F92358">
        <w:rPr>
          <w:color w:val="000000" w:themeColor="text1"/>
          <w:sz w:val="28"/>
          <w:szCs w:val="28"/>
        </w:rPr>
        <w:t>По автомобильным дорогам общего пользования возможна перевозка ГСМ в автоцистернах, СУГ в автоцистернах ёмкостью 8, 10, 11, 20 м</w:t>
      </w:r>
      <w:r w:rsidRPr="005A2209">
        <w:rPr>
          <w:color w:val="000000" w:themeColor="text1"/>
          <w:sz w:val="28"/>
          <w:szCs w:val="28"/>
          <w:vertAlign w:val="superscript"/>
        </w:rPr>
        <w:t>3</w:t>
      </w:r>
      <w:r w:rsidRPr="00F92358">
        <w:rPr>
          <w:color w:val="000000" w:themeColor="text1"/>
          <w:sz w:val="28"/>
          <w:szCs w:val="28"/>
        </w:rPr>
        <w:t xml:space="preserve"> и другие вещества.</w:t>
      </w:r>
    </w:p>
    <w:p w:rsidR="00E317C8" w:rsidRPr="00F92358" w:rsidRDefault="00E317C8" w:rsidP="00E317C8">
      <w:pPr>
        <w:spacing w:line="240" w:lineRule="auto"/>
        <w:ind w:firstLine="709"/>
        <w:contextualSpacing/>
        <w:jc w:val="both"/>
        <w:rPr>
          <w:color w:val="000000" w:themeColor="text1"/>
          <w:sz w:val="28"/>
          <w:szCs w:val="28"/>
        </w:rPr>
      </w:pPr>
      <w:r w:rsidRPr="00F92358">
        <w:rPr>
          <w:color w:val="000000" w:themeColor="text1"/>
          <w:sz w:val="28"/>
          <w:szCs w:val="28"/>
        </w:rPr>
        <w:t>При разливе (выбросе, взрыве) опасных веществ в результате аварии транспортного средства возможно образование зон разрушения (граница зоны средних разрушений при авариях с ГСМ может составить до 63 м, с СУГ может составить до 247 м) и пожаров.</w:t>
      </w:r>
    </w:p>
    <w:p w:rsidR="00E317C8" w:rsidRPr="00F92358" w:rsidRDefault="00E317C8" w:rsidP="00E317C8">
      <w:pPr>
        <w:spacing w:line="240" w:lineRule="auto"/>
        <w:ind w:firstLine="709"/>
        <w:contextualSpacing/>
        <w:jc w:val="both"/>
        <w:rPr>
          <w:color w:val="000000" w:themeColor="text1"/>
          <w:sz w:val="28"/>
          <w:szCs w:val="28"/>
        </w:rPr>
      </w:pPr>
      <w:r w:rsidRPr="00F92358">
        <w:rPr>
          <w:color w:val="000000" w:themeColor="text1"/>
          <w:sz w:val="28"/>
          <w:szCs w:val="28"/>
        </w:rPr>
        <w:lastRenderedPageBreak/>
        <w:t>Для рассматриваемого воздействия подготавливаются законы поражения людей. По каждому из типов взрывоопасных объектов готовится информация.</w:t>
      </w:r>
    </w:p>
    <w:p w:rsidR="00E317C8" w:rsidRPr="00F92358" w:rsidRDefault="00E317C8" w:rsidP="00E317C8">
      <w:pPr>
        <w:spacing w:line="240" w:lineRule="auto"/>
        <w:ind w:firstLine="709"/>
        <w:contextualSpacing/>
        <w:jc w:val="both"/>
        <w:rPr>
          <w:color w:val="000000" w:themeColor="text1"/>
          <w:sz w:val="28"/>
          <w:szCs w:val="28"/>
        </w:rPr>
      </w:pPr>
      <w:r w:rsidRPr="00F92358">
        <w:rPr>
          <w:color w:val="000000" w:themeColor="text1"/>
          <w:sz w:val="28"/>
          <w:szCs w:val="28"/>
        </w:rPr>
        <w:t xml:space="preserve">Первоочередной задачей защиты населения и рабочего персонала предприятий пожароопасных объектов являются мероприятия по защите от последствий возможных ЧС на пожароопасных объектах: организация системы пожаротушения, а также оповещения соответствующих служб и сигнализации. </w:t>
      </w:r>
    </w:p>
    <w:p w:rsidR="00E317C8" w:rsidRPr="00F92358" w:rsidRDefault="00E317C8" w:rsidP="00E317C8">
      <w:pPr>
        <w:spacing w:line="240" w:lineRule="auto"/>
        <w:ind w:firstLine="709"/>
        <w:contextualSpacing/>
        <w:jc w:val="both"/>
        <w:rPr>
          <w:color w:val="000000" w:themeColor="text1"/>
          <w:sz w:val="28"/>
          <w:szCs w:val="28"/>
        </w:rPr>
      </w:pPr>
      <w:r w:rsidRPr="00F92358">
        <w:rPr>
          <w:color w:val="000000" w:themeColor="text1"/>
          <w:sz w:val="28"/>
          <w:szCs w:val="28"/>
        </w:rPr>
        <w:t>Превентивные мероприятия: восстанавливаются и содержатся в исправном состоянии источники противопожарного водоснабжения, в зимнее время расчищаются дороги, подъезды к источникам водоснабжения. В летний период производится выкос травы перед объектами, производится разборка ветхих и заброшенных строений.</w:t>
      </w:r>
    </w:p>
    <w:p w:rsidR="00E317C8" w:rsidRPr="00F92358" w:rsidRDefault="00E317C8" w:rsidP="00E317C8">
      <w:pPr>
        <w:spacing w:after="0" w:line="240" w:lineRule="auto"/>
        <w:ind w:firstLine="709"/>
        <w:contextualSpacing/>
        <w:jc w:val="both"/>
        <w:rPr>
          <w:color w:val="000000" w:themeColor="text1"/>
          <w:sz w:val="28"/>
          <w:szCs w:val="28"/>
        </w:rPr>
      </w:pPr>
      <w:r w:rsidRPr="00F92358">
        <w:rPr>
          <w:color w:val="000000" w:themeColor="text1"/>
          <w:sz w:val="28"/>
          <w:szCs w:val="28"/>
        </w:rPr>
        <w:t>В качестве вероятных чрезвычайных ситуаций техногенного характера при авариях на автодороге рассматриваются:</w:t>
      </w:r>
    </w:p>
    <w:p w:rsidR="00E317C8" w:rsidRPr="00863901" w:rsidRDefault="00E317C8" w:rsidP="00E317C8">
      <w:pPr>
        <w:pStyle w:val="af3"/>
        <w:numPr>
          <w:ilvl w:val="0"/>
          <w:numId w:val="70"/>
        </w:numPr>
        <w:tabs>
          <w:tab w:val="left" w:pos="851"/>
          <w:tab w:val="left" w:pos="993"/>
        </w:tabs>
        <w:spacing w:after="0" w:line="240" w:lineRule="auto"/>
        <w:ind w:left="0" w:firstLine="709"/>
        <w:jc w:val="both"/>
        <w:rPr>
          <w:color w:val="000000" w:themeColor="text1"/>
          <w:sz w:val="28"/>
          <w:szCs w:val="28"/>
        </w:rPr>
      </w:pPr>
      <w:r w:rsidRPr="00863901">
        <w:rPr>
          <w:color w:val="000000" w:themeColor="text1"/>
          <w:sz w:val="28"/>
          <w:szCs w:val="28"/>
        </w:rPr>
        <w:t>воспламенение (взрыв) паров ЛВЖ (ГЖ) в результате воздействия статического электричества или разгерметизации ёмкости транспортировки;</w:t>
      </w:r>
    </w:p>
    <w:p w:rsidR="00E317C8" w:rsidRPr="00863901" w:rsidRDefault="00E317C8" w:rsidP="00E317C8">
      <w:pPr>
        <w:pStyle w:val="af3"/>
        <w:numPr>
          <w:ilvl w:val="0"/>
          <w:numId w:val="70"/>
        </w:numPr>
        <w:tabs>
          <w:tab w:val="left" w:pos="851"/>
          <w:tab w:val="left" w:pos="993"/>
        </w:tabs>
        <w:spacing w:after="0" w:line="240" w:lineRule="auto"/>
        <w:ind w:left="0" w:firstLine="709"/>
        <w:jc w:val="both"/>
        <w:rPr>
          <w:color w:val="000000" w:themeColor="text1"/>
          <w:sz w:val="28"/>
          <w:szCs w:val="28"/>
        </w:rPr>
      </w:pPr>
      <w:r w:rsidRPr="00863901">
        <w:rPr>
          <w:color w:val="000000" w:themeColor="text1"/>
          <w:sz w:val="28"/>
          <w:szCs w:val="28"/>
        </w:rPr>
        <w:t>горение пролива ЛВЖ (ГЖ) при разгерметизации ёмкости транспортировки.</w:t>
      </w:r>
    </w:p>
    <w:p w:rsidR="00E317C8" w:rsidRPr="00F92358" w:rsidRDefault="00E317C8" w:rsidP="00E317C8">
      <w:pPr>
        <w:spacing w:line="240" w:lineRule="auto"/>
        <w:ind w:firstLine="709"/>
        <w:contextualSpacing/>
        <w:jc w:val="both"/>
        <w:rPr>
          <w:color w:val="000000" w:themeColor="text1"/>
          <w:sz w:val="28"/>
          <w:szCs w:val="28"/>
        </w:rPr>
      </w:pPr>
      <w:r w:rsidRPr="00F92358">
        <w:rPr>
          <w:color w:val="000000" w:themeColor="text1"/>
          <w:sz w:val="28"/>
          <w:szCs w:val="28"/>
        </w:rPr>
        <w:t xml:space="preserve">Сценарий 1 (С1) – горение пролива: разгерметизация ёмкости транспортировки </w:t>
      </w:r>
      <w:r w:rsidRPr="00F92358">
        <w:rPr>
          <w:color w:val="000000" w:themeColor="text1"/>
          <w:sz w:val="28"/>
          <w:szCs w:val="28"/>
        </w:rPr>
        <w:sym w:font="Symbol" w:char="F0AE"/>
      </w:r>
      <w:r w:rsidRPr="00F92358">
        <w:rPr>
          <w:color w:val="000000" w:themeColor="text1"/>
          <w:sz w:val="28"/>
          <w:szCs w:val="28"/>
        </w:rPr>
        <w:t xml:space="preserve"> выброс ЛВЖ (ГЖ) или СУГ </w:t>
      </w:r>
      <w:r w:rsidRPr="00F92358">
        <w:rPr>
          <w:color w:val="000000" w:themeColor="text1"/>
          <w:sz w:val="28"/>
          <w:szCs w:val="28"/>
        </w:rPr>
        <w:sym w:font="Symbol" w:char="F0AE"/>
      </w:r>
      <w:r w:rsidRPr="00F92358">
        <w:rPr>
          <w:color w:val="000000" w:themeColor="text1"/>
          <w:sz w:val="28"/>
          <w:szCs w:val="28"/>
        </w:rPr>
        <w:t xml:space="preserve"> возгорание пролива при наличии источника инициирования </w:t>
      </w:r>
      <w:r w:rsidRPr="00F92358">
        <w:rPr>
          <w:color w:val="000000" w:themeColor="text1"/>
          <w:sz w:val="28"/>
          <w:szCs w:val="28"/>
        </w:rPr>
        <w:sym w:font="Symbol" w:char="F0AE"/>
      </w:r>
      <w:r w:rsidRPr="00F92358">
        <w:rPr>
          <w:color w:val="000000" w:themeColor="text1"/>
          <w:sz w:val="28"/>
          <w:szCs w:val="28"/>
        </w:rPr>
        <w:t xml:space="preserve"> горение пролива </w:t>
      </w:r>
      <w:r w:rsidRPr="00F92358">
        <w:rPr>
          <w:color w:val="000000" w:themeColor="text1"/>
          <w:sz w:val="28"/>
          <w:szCs w:val="28"/>
        </w:rPr>
        <w:sym w:font="Symbol" w:char="F0AE"/>
      </w:r>
      <w:r w:rsidRPr="00F92358">
        <w:rPr>
          <w:color w:val="000000" w:themeColor="text1"/>
          <w:sz w:val="28"/>
          <w:szCs w:val="28"/>
        </w:rPr>
        <w:t xml:space="preserve"> поражение объектов и людей тепловым излучением.</w:t>
      </w:r>
    </w:p>
    <w:p w:rsidR="00E317C8" w:rsidRPr="00F92358" w:rsidRDefault="00E317C8" w:rsidP="00E317C8">
      <w:pPr>
        <w:spacing w:line="240" w:lineRule="auto"/>
        <w:ind w:firstLine="709"/>
        <w:contextualSpacing/>
        <w:jc w:val="both"/>
        <w:rPr>
          <w:color w:val="000000" w:themeColor="text1"/>
          <w:sz w:val="28"/>
          <w:szCs w:val="28"/>
        </w:rPr>
      </w:pPr>
      <w:r w:rsidRPr="00F92358">
        <w:rPr>
          <w:color w:val="000000" w:themeColor="text1"/>
          <w:sz w:val="28"/>
          <w:szCs w:val="28"/>
        </w:rPr>
        <w:t xml:space="preserve">Сценарий 2 (С2) – взрыв облака топливно-воздушных смесей (ТВС): разгерметизация ёмкости транспортировки </w:t>
      </w:r>
      <w:r w:rsidRPr="00F92358">
        <w:rPr>
          <w:color w:val="000000" w:themeColor="text1"/>
          <w:sz w:val="28"/>
          <w:szCs w:val="28"/>
        </w:rPr>
        <w:sym w:font="Symbol" w:char="F0AE"/>
      </w:r>
      <w:r w:rsidRPr="00F92358">
        <w:rPr>
          <w:color w:val="000000" w:themeColor="text1"/>
          <w:sz w:val="28"/>
          <w:szCs w:val="28"/>
        </w:rPr>
        <w:t xml:space="preserve"> выброс (пролив) ЛВЖ (ГЖ) </w:t>
      </w:r>
      <w:r w:rsidRPr="00F92358">
        <w:rPr>
          <w:color w:val="000000" w:themeColor="text1"/>
          <w:sz w:val="28"/>
          <w:szCs w:val="28"/>
        </w:rPr>
        <w:sym w:font="Symbol" w:char="F0AE"/>
      </w:r>
      <w:r w:rsidRPr="00F92358">
        <w:rPr>
          <w:color w:val="000000" w:themeColor="text1"/>
          <w:sz w:val="28"/>
          <w:szCs w:val="28"/>
        </w:rPr>
        <w:t xml:space="preserve"> образование облака ТВС </w:t>
      </w:r>
      <w:r w:rsidRPr="00F92358">
        <w:rPr>
          <w:color w:val="000000" w:themeColor="text1"/>
          <w:sz w:val="28"/>
          <w:szCs w:val="28"/>
        </w:rPr>
        <w:sym w:font="Symbol" w:char="F0AE"/>
      </w:r>
      <w:r w:rsidRPr="00F92358">
        <w:rPr>
          <w:color w:val="000000" w:themeColor="text1"/>
          <w:sz w:val="28"/>
          <w:szCs w:val="28"/>
        </w:rPr>
        <w:t xml:space="preserve"> взрыв облака ТВС при наличии источника инициирования </w:t>
      </w:r>
      <w:r w:rsidRPr="00F92358">
        <w:rPr>
          <w:color w:val="000000" w:themeColor="text1"/>
          <w:sz w:val="28"/>
          <w:szCs w:val="28"/>
        </w:rPr>
        <w:sym w:font="Symbol" w:char="F0AE"/>
      </w:r>
      <w:r w:rsidRPr="00F92358">
        <w:rPr>
          <w:color w:val="000000" w:themeColor="text1"/>
          <w:sz w:val="28"/>
          <w:szCs w:val="28"/>
        </w:rPr>
        <w:t xml:space="preserve"> поражение объектов и людей воздушной ударной волной.</w:t>
      </w:r>
    </w:p>
    <w:p w:rsidR="00E317C8" w:rsidRPr="00F92358" w:rsidRDefault="00E317C8" w:rsidP="00E317C8">
      <w:pPr>
        <w:spacing w:line="240" w:lineRule="auto"/>
        <w:ind w:firstLine="709"/>
        <w:contextualSpacing/>
        <w:jc w:val="both"/>
        <w:rPr>
          <w:color w:val="000000" w:themeColor="text1"/>
          <w:sz w:val="28"/>
          <w:szCs w:val="28"/>
        </w:rPr>
      </w:pPr>
      <w:r w:rsidRPr="00F92358">
        <w:rPr>
          <w:color w:val="000000" w:themeColor="text1"/>
          <w:sz w:val="28"/>
          <w:szCs w:val="28"/>
        </w:rPr>
        <w:t>При расчётах приняты следующие допущения:</w:t>
      </w:r>
    </w:p>
    <w:p w:rsidR="00E317C8" w:rsidRPr="00F92358" w:rsidRDefault="00E317C8" w:rsidP="00E317C8">
      <w:pPr>
        <w:spacing w:line="240" w:lineRule="auto"/>
        <w:ind w:firstLine="709"/>
        <w:contextualSpacing/>
        <w:jc w:val="both"/>
        <w:rPr>
          <w:color w:val="000000" w:themeColor="text1"/>
          <w:sz w:val="28"/>
          <w:szCs w:val="28"/>
        </w:rPr>
      </w:pPr>
      <w:r w:rsidRPr="00F92358">
        <w:rPr>
          <w:color w:val="000000" w:themeColor="text1"/>
          <w:sz w:val="28"/>
          <w:szCs w:val="28"/>
        </w:rPr>
        <w:t>I. Разгерметизация ёмкостей транспортировки ЛВЖ (ГЖ)</w:t>
      </w:r>
    </w:p>
    <w:p w:rsidR="00E317C8" w:rsidRPr="00F92358" w:rsidRDefault="00E317C8" w:rsidP="00E317C8">
      <w:pPr>
        <w:spacing w:line="240" w:lineRule="auto"/>
        <w:ind w:firstLine="709"/>
        <w:contextualSpacing/>
        <w:jc w:val="both"/>
        <w:rPr>
          <w:color w:val="000000" w:themeColor="text1"/>
          <w:sz w:val="28"/>
          <w:szCs w:val="28"/>
        </w:rPr>
      </w:pPr>
      <w:r w:rsidRPr="00F92358">
        <w:rPr>
          <w:color w:val="000000" w:themeColor="text1"/>
          <w:sz w:val="28"/>
          <w:szCs w:val="28"/>
        </w:rPr>
        <w:t xml:space="preserve">С1. Пожар пролива – из разрушенной ёмкости вытекает и участвует в горении 100 % опасного вещества. Сброс ЛВЖ (ГЖ) происходит при свободном растекании в сторону железобетонных лотков по обеим сторонам железнодорожных путей или при свободном растекании на проезжей части, ограниченной бордюрным камнем. Толщина слоя пролившейся жидкости принимается равной </w:t>
      </w:r>
      <w:smartTag w:uri="urn:schemas-microsoft-com:office:smarttags" w:element="metricconverter">
        <w:smartTagPr>
          <w:attr w:name="ProductID" w:val="0,05 м"/>
        </w:smartTagPr>
        <w:r w:rsidRPr="00F92358">
          <w:rPr>
            <w:color w:val="000000" w:themeColor="text1"/>
            <w:sz w:val="28"/>
            <w:szCs w:val="28"/>
          </w:rPr>
          <w:t>0,05 м</w:t>
        </w:r>
      </w:smartTag>
      <w:r w:rsidRPr="00F92358">
        <w:rPr>
          <w:color w:val="000000" w:themeColor="text1"/>
          <w:sz w:val="28"/>
          <w:szCs w:val="28"/>
        </w:rPr>
        <w:t>.</w:t>
      </w:r>
    </w:p>
    <w:p w:rsidR="00E317C8" w:rsidRDefault="00E317C8" w:rsidP="00E317C8">
      <w:pPr>
        <w:spacing w:line="240" w:lineRule="auto"/>
        <w:ind w:firstLine="709"/>
        <w:contextualSpacing/>
        <w:jc w:val="both"/>
        <w:rPr>
          <w:color w:val="000000" w:themeColor="text1"/>
          <w:sz w:val="28"/>
          <w:szCs w:val="28"/>
        </w:rPr>
      </w:pPr>
      <w:r w:rsidRPr="00F92358">
        <w:rPr>
          <w:color w:val="000000" w:themeColor="text1"/>
          <w:sz w:val="28"/>
          <w:szCs w:val="28"/>
        </w:rPr>
        <w:t>С2. Взрыв ТВС из разрушенной ёмкости вытекает 100 % опасного вещества. В формировании облака ТВС участвует 80 % массы вытекшего нефтепродукта.</w:t>
      </w:r>
    </w:p>
    <w:p w:rsidR="00E317C8" w:rsidRPr="00863901" w:rsidRDefault="00E317C8" w:rsidP="00E317C8">
      <w:pPr>
        <w:spacing w:line="240" w:lineRule="auto"/>
        <w:ind w:firstLine="709"/>
        <w:contextualSpacing/>
        <w:jc w:val="both"/>
        <w:rPr>
          <w:color w:val="000000" w:themeColor="text1"/>
          <w:sz w:val="28"/>
          <w:szCs w:val="28"/>
        </w:rPr>
      </w:pPr>
      <w:r w:rsidRPr="00863901">
        <w:rPr>
          <w:color w:val="000000" w:themeColor="text1"/>
          <w:sz w:val="28"/>
          <w:szCs w:val="28"/>
        </w:rPr>
        <w:t>II. Распространение облака АХОВ на открытой площадке</w:t>
      </w:r>
    </w:p>
    <w:p w:rsidR="00E317C8" w:rsidRPr="00F92358" w:rsidRDefault="00E317C8" w:rsidP="00E317C8">
      <w:pPr>
        <w:spacing w:line="240" w:lineRule="auto"/>
        <w:ind w:firstLine="709"/>
        <w:contextualSpacing/>
        <w:jc w:val="both"/>
        <w:rPr>
          <w:color w:val="000000" w:themeColor="text1"/>
          <w:sz w:val="28"/>
          <w:szCs w:val="28"/>
        </w:rPr>
      </w:pPr>
      <w:r w:rsidRPr="00863901">
        <w:rPr>
          <w:color w:val="000000" w:themeColor="text1"/>
          <w:sz w:val="28"/>
          <w:szCs w:val="28"/>
        </w:rPr>
        <w:t>С3. Ёмкость, содержащая АХОВ, при аварии разрушается полностью. Из разрушенной ёмкости вытекает 100 % АХОВ. Толщина слоя жидкости h, разлившейся свободно на подстилающей поверхности, принимается равной 0,05 м по всей площади разлива. Предельное время пребывания людей в зоне заражения и продолжительность сохранения неизменными метеорологических условий (степени вертикальной устойчивости атмосферы, направления и скорости ветра) составляет 1 ч. Метеорологические условия: степень вертикальной устойчивости атмосферы – инверсия, направление ветра – в сторону проектируемого объекта, скорость ветра 1 м/с, температура в районе аварии – плюс 20 °С. Расчёт параметров производится на время 1 час от начала аварии.</w:t>
      </w:r>
    </w:p>
    <w:p w:rsidR="00E317C8" w:rsidRPr="00F92358" w:rsidRDefault="00E317C8" w:rsidP="00E317C8">
      <w:pPr>
        <w:spacing w:line="240" w:lineRule="auto"/>
        <w:ind w:firstLine="709"/>
        <w:contextualSpacing/>
        <w:jc w:val="both"/>
        <w:rPr>
          <w:color w:val="000000" w:themeColor="text1"/>
          <w:sz w:val="28"/>
          <w:szCs w:val="28"/>
        </w:rPr>
      </w:pPr>
      <w:r w:rsidRPr="00F92358">
        <w:rPr>
          <w:color w:val="000000" w:themeColor="text1"/>
          <w:sz w:val="28"/>
          <w:szCs w:val="28"/>
        </w:rPr>
        <w:lastRenderedPageBreak/>
        <w:t>Масса опасных веществ, способных участвовать в идентифицированных сценариях аварий, оценивалась на основе анализа технологии и режимных параметров обращения с горючими жидкостями. При этом при расчётах выбирался наиболее неблагоприятный вариант аварии, при котором в аварии участвует наибольшее количество веществ.</w:t>
      </w:r>
    </w:p>
    <w:p w:rsidR="00E317C8" w:rsidRPr="00F92358" w:rsidRDefault="00E317C8" w:rsidP="00E317C8">
      <w:pPr>
        <w:spacing w:line="240" w:lineRule="auto"/>
        <w:ind w:firstLine="709"/>
        <w:contextualSpacing/>
        <w:jc w:val="both"/>
        <w:rPr>
          <w:color w:val="000000" w:themeColor="text1"/>
          <w:sz w:val="28"/>
          <w:szCs w:val="28"/>
        </w:rPr>
      </w:pPr>
      <w:r w:rsidRPr="00F92358">
        <w:rPr>
          <w:color w:val="000000" w:themeColor="text1"/>
          <w:sz w:val="28"/>
          <w:szCs w:val="28"/>
        </w:rPr>
        <w:t>При расчётах принимается, что, в соответствии с требованиями действующих нормативных документов, единичная ёмкость транспортировки заполнена опасным веществом на 90 %. Наличие источника воспламенения пролива или облака ТВС принимается как условное.</w:t>
      </w:r>
    </w:p>
    <w:p w:rsidR="00E317C8" w:rsidRPr="00F92358" w:rsidRDefault="00E317C8" w:rsidP="00E317C8">
      <w:pPr>
        <w:spacing w:line="240" w:lineRule="auto"/>
        <w:ind w:firstLine="709"/>
        <w:contextualSpacing/>
        <w:jc w:val="both"/>
        <w:rPr>
          <w:color w:val="000000" w:themeColor="text1"/>
          <w:sz w:val="28"/>
          <w:szCs w:val="28"/>
        </w:rPr>
      </w:pPr>
      <w:r w:rsidRPr="00F92358">
        <w:rPr>
          <w:color w:val="000000" w:themeColor="text1"/>
          <w:sz w:val="28"/>
          <w:szCs w:val="28"/>
        </w:rPr>
        <w:t>При рассмотрении варианта аварии, развивающейся с последующим взрывом ТВС пролива нефтепродуктов или сжиженных углеводородных газов из ёмкости транспортировки, тип окружающего пространства при формировании облака ТВС принят как «Слабо загромождённое или свободное пространство».</w:t>
      </w:r>
    </w:p>
    <w:p w:rsidR="00E317C8" w:rsidRPr="00F92358" w:rsidRDefault="00E317C8" w:rsidP="00E317C8">
      <w:pPr>
        <w:spacing w:line="240" w:lineRule="auto"/>
        <w:ind w:firstLine="709"/>
        <w:contextualSpacing/>
        <w:jc w:val="both"/>
        <w:rPr>
          <w:color w:val="000000" w:themeColor="text1"/>
          <w:sz w:val="28"/>
          <w:szCs w:val="28"/>
        </w:rPr>
      </w:pPr>
      <w:r w:rsidRPr="00F92358">
        <w:rPr>
          <w:color w:val="000000" w:themeColor="text1"/>
          <w:sz w:val="28"/>
          <w:szCs w:val="28"/>
        </w:rPr>
        <w:t>При определении зон действия поражающих факторов ЧС при аварии на транспортной магистрали принимается, что повреждённая ёмкость транспортировки может находиться на любом участке магистрали.</w:t>
      </w:r>
    </w:p>
    <w:p w:rsidR="00E317C8" w:rsidRDefault="00E317C8" w:rsidP="00E317C8">
      <w:pPr>
        <w:spacing w:line="240" w:lineRule="auto"/>
        <w:ind w:firstLine="709"/>
        <w:contextualSpacing/>
        <w:jc w:val="both"/>
        <w:rPr>
          <w:color w:val="000000" w:themeColor="text1"/>
          <w:sz w:val="28"/>
          <w:szCs w:val="28"/>
        </w:rPr>
      </w:pPr>
      <w:r w:rsidRPr="00F92358">
        <w:rPr>
          <w:color w:val="000000" w:themeColor="text1"/>
          <w:sz w:val="28"/>
          <w:szCs w:val="28"/>
        </w:rPr>
        <w:t>В качестве основных поражающих факторов ЧС рассматриваются: тепловой поток от пламени «горящего разлития», плотность которого зависит от площади разлития, мощности тепловой эмиссии пламени и избыточное давление во фронте ударной волны взрыва.</w:t>
      </w:r>
    </w:p>
    <w:p w:rsidR="00E317C8" w:rsidRDefault="00655F7E" w:rsidP="00E317C8">
      <w:pPr>
        <w:spacing w:after="0" w:line="240" w:lineRule="auto"/>
        <w:jc w:val="both"/>
        <w:rPr>
          <w:b/>
          <w:bCs/>
          <w:color w:val="000000" w:themeColor="text1"/>
        </w:rPr>
      </w:pPr>
      <w:r>
        <w:rPr>
          <w:b/>
          <w:bCs/>
          <w:color w:val="000000" w:themeColor="text1"/>
        </w:rPr>
        <w:t>Таблица 35</w:t>
      </w:r>
      <w:r w:rsidR="00E317C8">
        <w:rPr>
          <w:b/>
          <w:bCs/>
          <w:color w:val="000000" w:themeColor="text1"/>
        </w:rPr>
        <w:t xml:space="preserve"> </w:t>
      </w:r>
      <w:r w:rsidR="00E317C8" w:rsidRPr="00A674BC">
        <w:rPr>
          <w:b/>
          <w:bCs/>
          <w:color w:val="000000" w:themeColor="text1"/>
        </w:rPr>
        <w:t xml:space="preserve">– </w:t>
      </w:r>
      <w:r w:rsidR="00E317C8">
        <w:rPr>
          <w:b/>
          <w:bCs/>
          <w:color w:val="000000" w:themeColor="text1"/>
        </w:rPr>
        <w:t>Параметры поражения, принимаемые при оценке обстановки, возникшей в результате аварий, развивающейся со взрывом ТВС</w:t>
      </w:r>
    </w:p>
    <w:tbl>
      <w:tblPr>
        <w:tblW w:w="494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610"/>
        <w:gridCol w:w="1704"/>
      </w:tblGrid>
      <w:tr w:rsidR="00E317C8" w:rsidRPr="003C4EF8" w:rsidTr="004D6200">
        <w:trPr>
          <w:tblHeader/>
          <w:jc w:val="center"/>
        </w:trPr>
        <w:tc>
          <w:tcPr>
            <w:tcW w:w="4174" w:type="pct"/>
            <w:vAlign w:val="center"/>
          </w:tcPr>
          <w:p w:rsidR="00E317C8" w:rsidRPr="005A2209" w:rsidRDefault="00E317C8" w:rsidP="004D6200">
            <w:pPr>
              <w:widowControl w:val="0"/>
              <w:spacing w:after="0" w:line="240" w:lineRule="auto"/>
              <w:jc w:val="center"/>
              <w:rPr>
                <w:b/>
                <w:color w:val="000000"/>
              </w:rPr>
            </w:pPr>
            <w:r w:rsidRPr="005A2209">
              <w:rPr>
                <w:b/>
                <w:color w:val="000000"/>
              </w:rPr>
              <w:t>Поражение зданий и сооружений</w:t>
            </w:r>
          </w:p>
        </w:tc>
        <w:tc>
          <w:tcPr>
            <w:tcW w:w="826" w:type="pct"/>
            <w:vAlign w:val="center"/>
          </w:tcPr>
          <w:p w:rsidR="00E317C8" w:rsidRPr="005A2209" w:rsidRDefault="00E317C8" w:rsidP="004D6200">
            <w:pPr>
              <w:widowControl w:val="0"/>
              <w:spacing w:after="0" w:line="240" w:lineRule="auto"/>
              <w:jc w:val="center"/>
              <w:rPr>
                <w:b/>
                <w:color w:val="000000"/>
              </w:rPr>
            </w:pPr>
            <w:r w:rsidRPr="005A2209">
              <w:rPr>
                <w:b/>
                <w:color w:val="000000"/>
              </w:rPr>
              <w:t>Избыточное давление, кПа</w:t>
            </w:r>
          </w:p>
        </w:tc>
      </w:tr>
      <w:tr w:rsidR="00E317C8" w:rsidRPr="003C4EF8" w:rsidTr="004D6200">
        <w:trPr>
          <w:jc w:val="center"/>
        </w:trPr>
        <w:tc>
          <w:tcPr>
            <w:tcW w:w="4174" w:type="pct"/>
          </w:tcPr>
          <w:p w:rsidR="00E317C8" w:rsidRPr="005A2209" w:rsidRDefault="00E317C8" w:rsidP="004D6200">
            <w:pPr>
              <w:widowControl w:val="0"/>
              <w:spacing w:after="0" w:line="240" w:lineRule="auto"/>
              <w:rPr>
                <w:color w:val="000000"/>
              </w:rPr>
            </w:pPr>
            <w:r w:rsidRPr="005A2209">
              <w:rPr>
                <w:color w:val="000000"/>
              </w:rPr>
              <w:t>полное разрушение зданий</w:t>
            </w:r>
          </w:p>
        </w:tc>
        <w:tc>
          <w:tcPr>
            <w:tcW w:w="826" w:type="pct"/>
          </w:tcPr>
          <w:p w:rsidR="00E317C8" w:rsidRPr="005A2209" w:rsidRDefault="00E317C8" w:rsidP="004D6200">
            <w:pPr>
              <w:widowControl w:val="0"/>
              <w:spacing w:after="0" w:line="240" w:lineRule="auto"/>
              <w:jc w:val="center"/>
              <w:rPr>
                <w:color w:val="000000"/>
              </w:rPr>
            </w:pPr>
            <w:r w:rsidRPr="005A2209">
              <w:rPr>
                <w:color w:val="000000"/>
              </w:rPr>
              <w:t>65,9– 70</w:t>
            </w:r>
          </w:p>
        </w:tc>
      </w:tr>
      <w:tr w:rsidR="00E317C8" w:rsidRPr="003C4EF8" w:rsidTr="004D6200">
        <w:trPr>
          <w:jc w:val="center"/>
        </w:trPr>
        <w:tc>
          <w:tcPr>
            <w:tcW w:w="4174" w:type="pct"/>
          </w:tcPr>
          <w:p w:rsidR="00E317C8" w:rsidRPr="005A2209" w:rsidRDefault="00E317C8" w:rsidP="004D6200">
            <w:pPr>
              <w:widowControl w:val="0"/>
              <w:spacing w:after="0" w:line="240" w:lineRule="auto"/>
              <w:rPr>
                <w:color w:val="000000"/>
              </w:rPr>
            </w:pPr>
            <w:r w:rsidRPr="005A2209">
              <w:rPr>
                <w:color w:val="000000"/>
              </w:rPr>
              <w:t>тяжёлые (сильные) повреждения, здание подлежит сносу</w:t>
            </w:r>
          </w:p>
        </w:tc>
        <w:tc>
          <w:tcPr>
            <w:tcW w:w="826" w:type="pct"/>
          </w:tcPr>
          <w:p w:rsidR="00E317C8" w:rsidRPr="005A2209" w:rsidRDefault="00E317C8" w:rsidP="004D6200">
            <w:pPr>
              <w:widowControl w:val="0"/>
              <w:spacing w:after="0" w:line="240" w:lineRule="auto"/>
              <w:jc w:val="center"/>
              <w:rPr>
                <w:color w:val="000000"/>
              </w:rPr>
            </w:pPr>
            <w:r w:rsidRPr="005A2209">
              <w:rPr>
                <w:color w:val="000000"/>
              </w:rPr>
              <w:t>33</w:t>
            </w:r>
          </w:p>
        </w:tc>
      </w:tr>
      <w:tr w:rsidR="00E317C8" w:rsidRPr="003C4EF8" w:rsidTr="004D6200">
        <w:trPr>
          <w:jc w:val="center"/>
        </w:trPr>
        <w:tc>
          <w:tcPr>
            <w:tcW w:w="4174" w:type="pct"/>
          </w:tcPr>
          <w:p w:rsidR="00E317C8" w:rsidRPr="005A2209" w:rsidRDefault="00E317C8" w:rsidP="004D6200">
            <w:pPr>
              <w:widowControl w:val="0"/>
              <w:spacing w:after="0" w:line="240" w:lineRule="auto"/>
              <w:rPr>
                <w:color w:val="000000"/>
              </w:rPr>
            </w:pPr>
            <w:r w:rsidRPr="005A2209">
              <w:rPr>
                <w:color w:val="000000"/>
              </w:rPr>
              <w:t>средние повреждения, возможно восстановление здания</w:t>
            </w:r>
          </w:p>
        </w:tc>
        <w:tc>
          <w:tcPr>
            <w:tcW w:w="826" w:type="pct"/>
          </w:tcPr>
          <w:p w:rsidR="00E317C8" w:rsidRPr="005A2209" w:rsidRDefault="00E317C8" w:rsidP="004D6200">
            <w:pPr>
              <w:widowControl w:val="0"/>
              <w:spacing w:after="0" w:line="240" w:lineRule="auto"/>
              <w:jc w:val="center"/>
              <w:rPr>
                <w:color w:val="000000"/>
              </w:rPr>
            </w:pPr>
            <w:r w:rsidRPr="005A2209">
              <w:rPr>
                <w:color w:val="000000"/>
              </w:rPr>
              <w:t>25</w:t>
            </w:r>
          </w:p>
        </w:tc>
      </w:tr>
      <w:tr w:rsidR="00E317C8" w:rsidRPr="003C4EF8" w:rsidTr="004D6200">
        <w:trPr>
          <w:jc w:val="center"/>
        </w:trPr>
        <w:tc>
          <w:tcPr>
            <w:tcW w:w="4174" w:type="pct"/>
          </w:tcPr>
          <w:p w:rsidR="00E317C8" w:rsidRPr="005A2209" w:rsidRDefault="00E317C8" w:rsidP="004D6200">
            <w:pPr>
              <w:widowControl w:val="0"/>
              <w:spacing w:after="0" w:line="240" w:lineRule="auto"/>
              <w:rPr>
                <w:color w:val="000000"/>
              </w:rPr>
            </w:pPr>
            <w:r w:rsidRPr="005A2209">
              <w:rPr>
                <w:color w:val="000000"/>
              </w:rPr>
              <w:t>разбито 90 % остекления, возможны слабые разрушения</w:t>
            </w:r>
          </w:p>
        </w:tc>
        <w:tc>
          <w:tcPr>
            <w:tcW w:w="826" w:type="pct"/>
          </w:tcPr>
          <w:p w:rsidR="00E317C8" w:rsidRPr="005A2209" w:rsidRDefault="00E317C8" w:rsidP="004D6200">
            <w:pPr>
              <w:widowControl w:val="0"/>
              <w:spacing w:after="0" w:line="240" w:lineRule="auto"/>
              <w:jc w:val="center"/>
              <w:rPr>
                <w:color w:val="000000"/>
              </w:rPr>
            </w:pPr>
            <w:r w:rsidRPr="005A2209">
              <w:rPr>
                <w:color w:val="000000"/>
              </w:rPr>
              <w:t>4</w:t>
            </w:r>
          </w:p>
        </w:tc>
      </w:tr>
      <w:tr w:rsidR="00E317C8" w:rsidRPr="003C4EF8" w:rsidTr="004D6200">
        <w:trPr>
          <w:jc w:val="center"/>
        </w:trPr>
        <w:tc>
          <w:tcPr>
            <w:tcW w:w="4174" w:type="pct"/>
          </w:tcPr>
          <w:p w:rsidR="00E317C8" w:rsidRPr="005A2209" w:rsidRDefault="00E317C8" w:rsidP="004D6200">
            <w:pPr>
              <w:widowControl w:val="0"/>
              <w:spacing w:after="0" w:line="240" w:lineRule="auto"/>
              <w:rPr>
                <w:color w:val="000000"/>
              </w:rPr>
            </w:pPr>
            <w:r w:rsidRPr="005A2209">
              <w:rPr>
                <w:color w:val="000000"/>
              </w:rPr>
              <w:t>разбито 50 % остекления</w:t>
            </w:r>
          </w:p>
        </w:tc>
        <w:tc>
          <w:tcPr>
            <w:tcW w:w="826" w:type="pct"/>
          </w:tcPr>
          <w:p w:rsidR="00E317C8" w:rsidRPr="005A2209" w:rsidRDefault="00E317C8" w:rsidP="004D6200">
            <w:pPr>
              <w:widowControl w:val="0"/>
              <w:spacing w:after="0" w:line="240" w:lineRule="auto"/>
              <w:jc w:val="center"/>
              <w:rPr>
                <w:color w:val="000000"/>
              </w:rPr>
            </w:pPr>
            <w:r w:rsidRPr="005A2209">
              <w:rPr>
                <w:color w:val="000000"/>
              </w:rPr>
              <w:t>2</w:t>
            </w:r>
          </w:p>
        </w:tc>
      </w:tr>
      <w:tr w:rsidR="00E317C8" w:rsidRPr="003C4EF8" w:rsidTr="004D6200">
        <w:trPr>
          <w:jc w:val="center"/>
        </w:trPr>
        <w:tc>
          <w:tcPr>
            <w:tcW w:w="5000" w:type="pct"/>
            <w:gridSpan w:val="2"/>
          </w:tcPr>
          <w:p w:rsidR="00E317C8" w:rsidRPr="005A2209" w:rsidRDefault="00E317C8" w:rsidP="004D6200">
            <w:pPr>
              <w:widowControl w:val="0"/>
              <w:spacing w:after="0" w:line="240" w:lineRule="auto"/>
              <w:jc w:val="center"/>
              <w:rPr>
                <w:color w:val="000000"/>
              </w:rPr>
            </w:pPr>
            <w:r w:rsidRPr="005A2209">
              <w:rPr>
                <w:color w:val="000000"/>
              </w:rPr>
              <w:t>поражение людей</w:t>
            </w:r>
          </w:p>
        </w:tc>
      </w:tr>
      <w:tr w:rsidR="00E317C8" w:rsidRPr="003C4EF8" w:rsidTr="004D6200">
        <w:trPr>
          <w:jc w:val="center"/>
        </w:trPr>
        <w:tc>
          <w:tcPr>
            <w:tcW w:w="4174" w:type="pct"/>
          </w:tcPr>
          <w:p w:rsidR="00E317C8" w:rsidRPr="005A2209" w:rsidRDefault="00E317C8" w:rsidP="004D6200">
            <w:pPr>
              <w:widowControl w:val="0"/>
              <w:spacing w:after="0" w:line="240" w:lineRule="auto"/>
              <w:rPr>
                <w:color w:val="000000"/>
              </w:rPr>
            </w:pPr>
            <w:r w:rsidRPr="005A2209">
              <w:rPr>
                <w:color w:val="000000"/>
              </w:rPr>
              <w:t>смертельное поражение 99 % людей в зданиях и на открытой местности</w:t>
            </w:r>
          </w:p>
        </w:tc>
        <w:tc>
          <w:tcPr>
            <w:tcW w:w="826" w:type="pct"/>
            <w:vAlign w:val="center"/>
          </w:tcPr>
          <w:p w:rsidR="00E317C8" w:rsidRPr="005A2209" w:rsidRDefault="00E317C8" w:rsidP="004D6200">
            <w:pPr>
              <w:widowControl w:val="0"/>
              <w:spacing w:after="0" w:line="240" w:lineRule="auto"/>
              <w:jc w:val="center"/>
              <w:rPr>
                <w:color w:val="000000"/>
              </w:rPr>
            </w:pPr>
            <w:r w:rsidRPr="005A2209">
              <w:rPr>
                <w:color w:val="000000"/>
              </w:rPr>
              <w:t>70</w:t>
            </w:r>
          </w:p>
        </w:tc>
      </w:tr>
      <w:tr w:rsidR="00E317C8" w:rsidRPr="003C4EF8" w:rsidTr="004D6200">
        <w:trPr>
          <w:jc w:val="center"/>
        </w:trPr>
        <w:tc>
          <w:tcPr>
            <w:tcW w:w="4174" w:type="pct"/>
          </w:tcPr>
          <w:p w:rsidR="00E317C8" w:rsidRPr="005A2209" w:rsidRDefault="00E317C8" w:rsidP="004D6200">
            <w:pPr>
              <w:widowControl w:val="0"/>
              <w:spacing w:after="0" w:line="240" w:lineRule="auto"/>
              <w:rPr>
                <w:color w:val="000000"/>
              </w:rPr>
            </w:pPr>
            <w:r w:rsidRPr="005A2209">
              <w:rPr>
                <w:color w:val="000000"/>
              </w:rPr>
              <w:t>гибель или серьёзные поражения тела и барабанных перепонок при воздействии воздушной ударной волны, при обрушении части конструкций зданий или перемещении (отбросе) тела</w:t>
            </w:r>
          </w:p>
        </w:tc>
        <w:tc>
          <w:tcPr>
            <w:tcW w:w="826" w:type="pct"/>
            <w:vAlign w:val="center"/>
          </w:tcPr>
          <w:p w:rsidR="00E317C8" w:rsidRPr="005A2209" w:rsidRDefault="00E317C8" w:rsidP="004D6200">
            <w:pPr>
              <w:widowControl w:val="0"/>
              <w:spacing w:after="0" w:line="240" w:lineRule="auto"/>
              <w:jc w:val="center"/>
              <w:rPr>
                <w:color w:val="000000"/>
              </w:rPr>
            </w:pPr>
            <w:r w:rsidRPr="005A2209">
              <w:rPr>
                <w:color w:val="000000"/>
              </w:rPr>
              <w:t>55</w:t>
            </w:r>
          </w:p>
        </w:tc>
      </w:tr>
      <w:tr w:rsidR="00E317C8" w:rsidRPr="003C4EF8" w:rsidTr="004D6200">
        <w:trPr>
          <w:jc w:val="center"/>
        </w:trPr>
        <w:tc>
          <w:tcPr>
            <w:tcW w:w="4174" w:type="pct"/>
          </w:tcPr>
          <w:p w:rsidR="00E317C8" w:rsidRPr="005A2209" w:rsidRDefault="00E317C8" w:rsidP="004D6200">
            <w:pPr>
              <w:widowControl w:val="0"/>
              <w:spacing w:after="0" w:line="240" w:lineRule="auto"/>
              <w:rPr>
                <w:color w:val="000000"/>
              </w:rPr>
            </w:pPr>
            <w:r w:rsidRPr="005A2209">
              <w:rPr>
                <w:color w:val="000000"/>
              </w:rPr>
              <w:t>серьёзные повреждения с возможным летальным исходом в результате поражения обломками зданий. Имеется 10 % вероятность разрыва барабанных перепонок</w:t>
            </w:r>
          </w:p>
        </w:tc>
        <w:tc>
          <w:tcPr>
            <w:tcW w:w="826" w:type="pct"/>
            <w:vAlign w:val="center"/>
          </w:tcPr>
          <w:p w:rsidR="00E317C8" w:rsidRPr="005A2209" w:rsidRDefault="00E317C8" w:rsidP="004D6200">
            <w:pPr>
              <w:widowControl w:val="0"/>
              <w:spacing w:after="0" w:line="240" w:lineRule="auto"/>
              <w:jc w:val="center"/>
              <w:rPr>
                <w:color w:val="000000"/>
              </w:rPr>
            </w:pPr>
            <w:r w:rsidRPr="005A2209">
              <w:rPr>
                <w:color w:val="000000"/>
              </w:rPr>
              <w:t>24</w:t>
            </w:r>
          </w:p>
        </w:tc>
      </w:tr>
      <w:tr w:rsidR="00E317C8" w:rsidRPr="003C4EF8" w:rsidTr="004D6200">
        <w:trPr>
          <w:jc w:val="center"/>
        </w:trPr>
        <w:tc>
          <w:tcPr>
            <w:tcW w:w="4174" w:type="pct"/>
          </w:tcPr>
          <w:p w:rsidR="00E317C8" w:rsidRPr="005A2209" w:rsidRDefault="00E317C8" w:rsidP="004D6200">
            <w:pPr>
              <w:widowControl w:val="0"/>
              <w:spacing w:after="0" w:line="240" w:lineRule="auto"/>
              <w:rPr>
                <w:color w:val="000000"/>
              </w:rPr>
            </w:pPr>
            <w:r w:rsidRPr="005A2209">
              <w:rPr>
                <w:color w:val="000000"/>
              </w:rPr>
              <w:t>временная потеря слуха или травмы в результате вторичных эффектов воздушной ударной волны (летальный исход и серьёзные повреждения являются маловероятными событием)</w:t>
            </w:r>
          </w:p>
        </w:tc>
        <w:tc>
          <w:tcPr>
            <w:tcW w:w="826" w:type="pct"/>
            <w:vAlign w:val="center"/>
          </w:tcPr>
          <w:p w:rsidR="00E317C8" w:rsidRPr="005A2209" w:rsidRDefault="00E317C8" w:rsidP="004D6200">
            <w:pPr>
              <w:widowControl w:val="0"/>
              <w:spacing w:after="0" w:line="240" w:lineRule="auto"/>
              <w:jc w:val="center"/>
              <w:rPr>
                <w:color w:val="000000"/>
              </w:rPr>
            </w:pPr>
            <w:r w:rsidRPr="005A2209">
              <w:rPr>
                <w:color w:val="000000"/>
              </w:rPr>
              <w:t>16</w:t>
            </w:r>
          </w:p>
        </w:tc>
      </w:tr>
      <w:tr w:rsidR="00E317C8" w:rsidRPr="003C4EF8" w:rsidTr="004D6200">
        <w:trPr>
          <w:jc w:val="center"/>
        </w:trPr>
        <w:tc>
          <w:tcPr>
            <w:tcW w:w="4174" w:type="pct"/>
          </w:tcPr>
          <w:p w:rsidR="00E317C8" w:rsidRPr="005A2209" w:rsidRDefault="00E317C8" w:rsidP="004D6200">
            <w:pPr>
              <w:widowControl w:val="0"/>
              <w:spacing w:after="0" w:line="240" w:lineRule="auto"/>
              <w:rPr>
                <w:color w:val="000000"/>
              </w:rPr>
            </w:pPr>
            <w:r w:rsidRPr="005A2209">
              <w:rPr>
                <w:color w:val="000000"/>
              </w:rPr>
              <w:t>порог поражения людей (высокая вероятность отсутствия летального исхода или серьёзных повреждений). Имеется вероятность травм, связанных с разрушением стёкол и повреждением стен зданий.</w:t>
            </w:r>
          </w:p>
        </w:tc>
        <w:tc>
          <w:tcPr>
            <w:tcW w:w="826" w:type="pct"/>
            <w:vAlign w:val="center"/>
          </w:tcPr>
          <w:p w:rsidR="00E317C8" w:rsidRPr="005A2209" w:rsidRDefault="00E317C8" w:rsidP="004D6200">
            <w:pPr>
              <w:widowControl w:val="0"/>
              <w:spacing w:after="0" w:line="240" w:lineRule="auto"/>
              <w:jc w:val="center"/>
              <w:rPr>
                <w:color w:val="000000"/>
              </w:rPr>
            </w:pPr>
            <w:r w:rsidRPr="005A2209">
              <w:rPr>
                <w:color w:val="000000"/>
              </w:rPr>
              <w:t>5</w:t>
            </w:r>
          </w:p>
        </w:tc>
      </w:tr>
    </w:tbl>
    <w:p w:rsidR="00E317C8" w:rsidRDefault="00E317C8" w:rsidP="00E317C8">
      <w:pPr>
        <w:spacing w:after="0" w:line="240" w:lineRule="auto"/>
        <w:ind w:firstLine="709"/>
        <w:contextualSpacing/>
        <w:jc w:val="both"/>
        <w:rPr>
          <w:color w:val="000000" w:themeColor="text1"/>
          <w:sz w:val="28"/>
          <w:szCs w:val="28"/>
        </w:rPr>
      </w:pPr>
      <w:r w:rsidRPr="007309E2">
        <w:rPr>
          <w:color w:val="000000" w:themeColor="text1"/>
          <w:sz w:val="28"/>
          <w:szCs w:val="28"/>
        </w:rPr>
        <w:t>Параметры зон поражения наиболее опасных поражающих факторов ЧС при рассмотренных вариантах аварий приведены в таблицах.</w:t>
      </w:r>
    </w:p>
    <w:p w:rsidR="00E317C8" w:rsidRDefault="00655F7E" w:rsidP="00E317C8">
      <w:pPr>
        <w:spacing w:after="0" w:line="240" w:lineRule="auto"/>
        <w:contextualSpacing/>
        <w:jc w:val="both"/>
        <w:rPr>
          <w:b/>
          <w:bCs/>
          <w:color w:val="000000" w:themeColor="text1"/>
        </w:rPr>
      </w:pPr>
      <w:r>
        <w:rPr>
          <w:b/>
          <w:bCs/>
          <w:color w:val="000000" w:themeColor="text1"/>
        </w:rPr>
        <w:lastRenderedPageBreak/>
        <w:t>Таблица 36</w:t>
      </w:r>
      <w:r w:rsidR="00E317C8">
        <w:rPr>
          <w:b/>
          <w:bCs/>
          <w:color w:val="000000" w:themeColor="text1"/>
        </w:rPr>
        <w:t xml:space="preserve"> </w:t>
      </w:r>
      <w:r w:rsidR="00E317C8" w:rsidRPr="00A674BC">
        <w:rPr>
          <w:b/>
          <w:bCs/>
          <w:color w:val="000000" w:themeColor="text1"/>
        </w:rPr>
        <w:t xml:space="preserve">– </w:t>
      </w:r>
      <w:r w:rsidR="00E317C8">
        <w:rPr>
          <w:b/>
          <w:bCs/>
          <w:color w:val="000000" w:themeColor="text1"/>
        </w:rPr>
        <w:t>Параметры поражающих факторов при авариях с ЛВЖ (ГЖ) и СУГ при разгерметизации автомобильной емкости транспортировки с пожаром пролива нефтепродуктов (сценарий 1)</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16"/>
        <w:gridCol w:w="1546"/>
        <w:gridCol w:w="1641"/>
        <w:gridCol w:w="2634"/>
        <w:gridCol w:w="2785"/>
      </w:tblGrid>
      <w:tr w:rsidR="00E317C8" w:rsidRPr="002E36F7" w:rsidTr="004D6200">
        <w:trPr>
          <w:trHeight w:val="663"/>
          <w:jc w:val="center"/>
        </w:trPr>
        <w:tc>
          <w:tcPr>
            <w:tcW w:w="623" w:type="pct"/>
            <w:vMerge w:val="restart"/>
            <w:tcBorders>
              <w:top w:val="single" w:sz="4" w:space="0" w:color="auto"/>
            </w:tcBorders>
            <w:shd w:val="clear" w:color="auto" w:fill="auto"/>
            <w:vAlign w:val="center"/>
          </w:tcPr>
          <w:p w:rsidR="00E317C8" w:rsidRPr="007309E2" w:rsidRDefault="00E317C8" w:rsidP="004D6200">
            <w:pPr>
              <w:spacing w:after="0"/>
              <w:jc w:val="center"/>
              <w:rPr>
                <w:b/>
              </w:rPr>
            </w:pPr>
            <w:r>
              <w:rPr>
                <w:b/>
              </w:rPr>
              <w:t>Н</w:t>
            </w:r>
            <w:r w:rsidRPr="007309E2">
              <w:rPr>
                <w:b/>
              </w:rPr>
              <w:t>аименование вещества</w:t>
            </w:r>
          </w:p>
        </w:tc>
        <w:tc>
          <w:tcPr>
            <w:tcW w:w="415" w:type="pct"/>
            <w:vMerge w:val="restart"/>
            <w:tcBorders>
              <w:top w:val="single" w:sz="4" w:space="0" w:color="auto"/>
            </w:tcBorders>
            <w:shd w:val="clear" w:color="auto" w:fill="auto"/>
            <w:vAlign w:val="center"/>
          </w:tcPr>
          <w:p w:rsidR="00E317C8" w:rsidRPr="007309E2" w:rsidRDefault="00E317C8" w:rsidP="004D6200">
            <w:pPr>
              <w:spacing w:after="0"/>
              <w:jc w:val="center"/>
              <w:rPr>
                <w:b/>
              </w:rPr>
            </w:pPr>
            <w:r>
              <w:rPr>
                <w:b/>
              </w:rPr>
              <w:t>К</w:t>
            </w:r>
            <w:r w:rsidRPr="007309E2">
              <w:rPr>
                <w:b/>
              </w:rPr>
              <w:t>оличество, т</w:t>
            </w:r>
          </w:p>
        </w:tc>
        <w:tc>
          <w:tcPr>
            <w:tcW w:w="698" w:type="pct"/>
            <w:vMerge w:val="restart"/>
            <w:tcBorders>
              <w:top w:val="single" w:sz="4" w:space="0" w:color="auto"/>
            </w:tcBorders>
            <w:shd w:val="clear" w:color="auto" w:fill="auto"/>
            <w:vAlign w:val="center"/>
          </w:tcPr>
          <w:p w:rsidR="00E317C8" w:rsidRPr="007309E2" w:rsidRDefault="00E317C8" w:rsidP="004D6200">
            <w:pPr>
              <w:spacing w:after="0"/>
              <w:jc w:val="center"/>
              <w:rPr>
                <w:b/>
              </w:rPr>
            </w:pPr>
            <w:r>
              <w:rPr>
                <w:b/>
              </w:rPr>
              <w:t>П</w:t>
            </w:r>
            <w:r w:rsidRPr="007309E2">
              <w:rPr>
                <w:b/>
              </w:rPr>
              <w:t>лощадь пожара (при растекании по магистрали), м</w:t>
            </w:r>
            <w:r w:rsidRPr="007309E2">
              <w:rPr>
                <w:b/>
                <w:vertAlign w:val="superscript"/>
              </w:rPr>
              <w:t>2</w:t>
            </w:r>
          </w:p>
        </w:tc>
        <w:tc>
          <w:tcPr>
            <w:tcW w:w="3264" w:type="pct"/>
            <w:gridSpan w:val="2"/>
            <w:tcBorders>
              <w:top w:val="single" w:sz="4" w:space="0" w:color="auto"/>
            </w:tcBorders>
            <w:shd w:val="clear" w:color="auto" w:fill="auto"/>
            <w:vAlign w:val="center"/>
          </w:tcPr>
          <w:p w:rsidR="00E317C8" w:rsidRPr="007309E2" w:rsidRDefault="00E317C8" w:rsidP="004D6200">
            <w:pPr>
              <w:spacing w:after="0"/>
              <w:jc w:val="center"/>
              <w:rPr>
                <w:b/>
              </w:rPr>
            </w:pPr>
            <w:r>
              <w:rPr>
                <w:b/>
              </w:rPr>
              <w:t>Р</w:t>
            </w:r>
            <w:r w:rsidRPr="007309E2">
              <w:rPr>
                <w:b/>
              </w:rPr>
              <w:t>адиусы зон поражения людей (м), с учётом образующейся при горении пролива интенсивности теплового излучения (кВт/м</w:t>
            </w:r>
            <w:r w:rsidRPr="007309E2">
              <w:rPr>
                <w:b/>
                <w:vertAlign w:val="superscript"/>
              </w:rPr>
              <w:t>2</w:t>
            </w:r>
            <w:r w:rsidRPr="007309E2">
              <w:rPr>
                <w:b/>
              </w:rPr>
              <w:t>)</w:t>
            </w:r>
          </w:p>
        </w:tc>
      </w:tr>
      <w:tr w:rsidR="00E317C8" w:rsidRPr="002E36F7" w:rsidTr="004D6200">
        <w:trPr>
          <w:trHeight w:val="848"/>
          <w:jc w:val="center"/>
        </w:trPr>
        <w:tc>
          <w:tcPr>
            <w:tcW w:w="623" w:type="pct"/>
            <w:vMerge/>
            <w:tcBorders>
              <w:bottom w:val="single" w:sz="4" w:space="0" w:color="auto"/>
            </w:tcBorders>
            <w:shd w:val="clear" w:color="auto" w:fill="auto"/>
            <w:vAlign w:val="center"/>
          </w:tcPr>
          <w:p w:rsidR="00E317C8" w:rsidRPr="007309E2" w:rsidRDefault="00E317C8" w:rsidP="004D6200">
            <w:pPr>
              <w:spacing w:after="0"/>
              <w:jc w:val="center"/>
            </w:pPr>
          </w:p>
        </w:tc>
        <w:tc>
          <w:tcPr>
            <w:tcW w:w="415" w:type="pct"/>
            <w:vMerge/>
            <w:tcBorders>
              <w:bottom w:val="single" w:sz="4" w:space="0" w:color="auto"/>
            </w:tcBorders>
            <w:shd w:val="clear" w:color="auto" w:fill="auto"/>
            <w:vAlign w:val="center"/>
          </w:tcPr>
          <w:p w:rsidR="00E317C8" w:rsidRPr="007309E2" w:rsidRDefault="00E317C8" w:rsidP="004D6200">
            <w:pPr>
              <w:spacing w:after="0"/>
              <w:jc w:val="center"/>
            </w:pPr>
          </w:p>
        </w:tc>
        <w:tc>
          <w:tcPr>
            <w:tcW w:w="698" w:type="pct"/>
            <w:vMerge/>
            <w:tcBorders>
              <w:bottom w:val="single" w:sz="4" w:space="0" w:color="auto"/>
            </w:tcBorders>
            <w:shd w:val="clear" w:color="auto" w:fill="auto"/>
            <w:vAlign w:val="center"/>
          </w:tcPr>
          <w:p w:rsidR="00E317C8" w:rsidRPr="007309E2" w:rsidRDefault="00E317C8" w:rsidP="004D6200">
            <w:pPr>
              <w:spacing w:after="0"/>
              <w:jc w:val="center"/>
            </w:pPr>
          </w:p>
        </w:tc>
        <w:tc>
          <w:tcPr>
            <w:tcW w:w="1596" w:type="pct"/>
            <w:tcBorders>
              <w:top w:val="single" w:sz="4" w:space="0" w:color="auto"/>
              <w:bottom w:val="single" w:sz="4" w:space="0" w:color="auto"/>
            </w:tcBorders>
            <w:shd w:val="clear" w:color="auto" w:fill="auto"/>
            <w:vAlign w:val="center"/>
          </w:tcPr>
          <w:p w:rsidR="00E317C8" w:rsidRPr="007309E2" w:rsidRDefault="00E317C8" w:rsidP="004D6200">
            <w:pPr>
              <w:spacing w:after="0"/>
              <w:jc w:val="center"/>
            </w:pPr>
            <w:r w:rsidRPr="007309E2">
              <w:t>ожог 1-й степени через 6–8 с,</w:t>
            </w:r>
          </w:p>
          <w:p w:rsidR="00E317C8" w:rsidRPr="007309E2" w:rsidRDefault="00E317C8" w:rsidP="004D6200">
            <w:pPr>
              <w:spacing w:after="0"/>
              <w:jc w:val="center"/>
            </w:pPr>
            <w:r w:rsidRPr="007309E2">
              <w:t>ожог 2-й степени через 12–16 с, при 10,5 кВт/м</w:t>
            </w:r>
            <w:r w:rsidRPr="007309E2">
              <w:rPr>
                <w:vertAlign w:val="superscript"/>
              </w:rPr>
              <w:t>2</w:t>
            </w:r>
            <w:r w:rsidRPr="007309E2">
              <w:t>, м</w:t>
            </w:r>
          </w:p>
        </w:tc>
        <w:tc>
          <w:tcPr>
            <w:tcW w:w="1668" w:type="pct"/>
            <w:tcBorders>
              <w:top w:val="single" w:sz="4" w:space="0" w:color="auto"/>
              <w:bottom w:val="single" w:sz="4" w:space="0" w:color="auto"/>
            </w:tcBorders>
            <w:shd w:val="clear" w:color="auto" w:fill="auto"/>
            <w:vAlign w:val="center"/>
          </w:tcPr>
          <w:p w:rsidR="00E317C8" w:rsidRPr="007309E2" w:rsidRDefault="00E317C8" w:rsidP="004D6200">
            <w:pPr>
              <w:spacing w:after="0"/>
              <w:jc w:val="center"/>
            </w:pPr>
            <w:r w:rsidRPr="007309E2">
              <w:t>безопасное расстояние для человека в брезентовой одежде, при 4,2 кВт/м</w:t>
            </w:r>
            <w:r w:rsidRPr="007309E2">
              <w:rPr>
                <w:vertAlign w:val="superscript"/>
              </w:rPr>
              <w:t>2</w:t>
            </w:r>
            <w:r w:rsidRPr="007309E2">
              <w:t>, м</w:t>
            </w:r>
          </w:p>
        </w:tc>
      </w:tr>
      <w:tr w:rsidR="00E317C8" w:rsidRPr="00A50543" w:rsidTr="004D6200">
        <w:trPr>
          <w:trHeight w:val="285"/>
          <w:jc w:val="center"/>
        </w:trPr>
        <w:tc>
          <w:tcPr>
            <w:tcW w:w="623" w:type="pct"/>
            <w:shd w:val="clear" w:color="auto" w:fill="auto"/>
            <w:vAlign w:val="center"/>
          </w:tcPr>
          <w:p w:rsidR="00E317C8" w:rsidRPr="00A50543" w:rsidRDefault="00E317C8" w:rsidP="004D6200">
            <w:pPr>
              <w:spacing w:after="0"/>
              <w:jc w:val="center"/>
            </w:pPr>
            <w:r w:rsidRPr="00A50543">
              <w:t>бензин</w:t>
            </w:r>
          </w:p>
        </w:tc>
        <w:tc>
          <w:tcPr>
            <w:tcW w:w="415" w:type="pct"/>
            <w:shd w:val="clear" w:color="auto" w:fill="auto"/>
            <w:vAlign w:val="center"/>
          </w:tcPr>
          <w:p w:rsidR="00E317C8" w:rsidRPr="00A50543" w:rsidRDefault="00E317C8" w:rsidP="004D6200">
            <w:pPr>
              <w:spacing w:after="0"/>
              <w:jc w:val="center"/>
            </w:pPr>
            <w:r w:rsidRPr="00A50543">
              <w:t>25</w:t>
            </w:r>
          </w:p>
        </w:tc>
        <w:tc>
          <w:tcPr>
            <w:tcW w:w="698" w:type="pct"/>
            <w:shd w:val="clear" w:color="auto" w:fill="auto"/>
            <w:vAlign w:val="center"/>
          </w:tcPr>
          <w:p w:rsidR="00E317C8" w:rsidRPr="00A50543" w:rsidRDefault="00E317C8" w:rsidP="004D6200">
            <w:pPr>
              <w:spacing w:after="0"/>
              <w:jc w:val="center"/>
            </w:pPr>
            <w:r w:rsidRPr="00A50543">
              <w:t>640,5</w:t>
            </w:r>
          </w:p>
        </w:tc>
        <w:tc>
          <w:tcPr>
            <w:tcW w:w="1596" w:type="pct"/>
            <w:shd w:val="clear" w:color="auto" w:fill="auto"/>
            <w:vAlign w:val="center"/>
          </w:tcPr>
          <w:p w:rsidR="00E317C8" w:rsidRPr="00A50543" w:rsidRDefault="00E317C8" w:rsidP="004D6200">
            <w:pPr>
              <w:spacing w:after="0"/>
              <w:jc w:val="center"/>
            </w:pPr>
            <w:r w:rsidRPr="00A50543">
              <w:t>17</w:t>
            </w:r>
          </w:p>
        </w:tc>
        <w:tc>
          <w:tcPr>
            <w:tcW w:w="1668" w:type="pct"/>
            <w:shd w:val="clear" w:color="auto" w:fill="auto"/>
            <w:vAlign w:val="center"/>
          </w:tcPr>
          <w:p w:rsidR="00E317C8" w:rsidRPr="00A50543" w:rsidRDefault="00E317C8" w:rsidP="004D6200">
            <w:pPr>
              <w:spacing w:after="0"/>
              <w:jc w:val="center"/>
            </w:pPr>
            <w:r w:rsidRPr="00A50543">
              <w:t>27</w:t>
            </w:r>
          </w:p>
        </w:tc>
      </w:tr>
    </w:tbl>
    <w:p w:rsidR="00E317C8" w:rsidRDefault="00655F7E" w:rsidP="00E317C8">
      <w:pPr>
        <w:spacing w:after="0" w:line="240" w:lineRule="auto"/>
        <w:jc w:val="both"/>
        <w:rPr>
          <w:b/>
          <w:bCs/>
          <w:color w:val="000000" w:themeColor="text1"/>
        </w:rPr>
      </w:pPr>
      <w:r>
        <w:rPr>
          <w:b/>
          <w:bCs/>
          <w:color w:val="000000" w:themeColor="text1"/>
        </w:rPr>
        <w:t>Таблица 37</w:t>
      </w:r>
      <w:r w:rsidR="00E317C8">
        <w:rPr>
          <w:b/>
          <w:bCs/>
          <w:color w:val="000000" w:themeColor="text1"/>
        </w:rPr>
        <w:t xml:space="preserve"> </w:t>
      </w:r>
      <w:r w:rsidR="00E317C8" w:rsidRPr="00A674BC">
        <w:rPr>
          <w:b/>
          <w:bCs/>
          <w:color w:val="000000" w:themeColor="text1"/>
        </w:rPr>
        <w:t xml:space="preserve">– </w:t>
      </w:r>
      <w:r w:rsidR="00E317C8">
        <w:rPr>
          <w:b/>
          <w:bCs/>
          <w:color w:val="000000" w:themeColor="text1"/>
        </w:rPr>
        <w:t>Параметры поражающих факторов при авариях с ТВС при разгерметизации автомобильной емкости транспортировки с автомобильным бензином (сценарий 2). Масса топлива в облаке 22500кг</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615"/>
        <w:gridCol w:w="1334"/>
        <w:gridCol w:w="2553"/>
        <w:gridCol w:w="1015"/>
        <w:gridCol w:w="1905"/>
      </w:tblGrid>
      <w:tr w:rsidR="00E317C8" w:rsidRPr="002E36F7" w:rsidTr="004D6200">
        <w:trPr>
          <w:tblHeader/>
          <w:jc w:val="center"/>
        </w:trPr>
        <w:tc>
          <w:tcPr>
            <w:tcW w:w="1734" w:type="pct"/>
            <w:vMerge w:val="restart"/>
            <w:vAlign w:val="center"/>
          </w:tcPr>
          <w:p w:rsidR="00E317C8" w:rsidRPr="0035120D" w:rsidRDefault="00E317C8" w:rsidP="004D6200">
            <w:pPr>
              <w:spacing w:after="0"/>
              <w:jc w:val="center"/>
              <w:rPr>
                <w:b/>
              </w:rPr>
            </w:pPr>
            <w:r w:rsidRPr="0035120D">
              <w:rPr>
                <w:b/>
              </w:rPr>
              <w:t>Избыточное давление (кПа) поражение зданий/поражение людей на открытой местности</w:t>
            </w:r>
          </w:p>
        </w:tc>
        <w:tc>
          <w:tcPr>
            <w:tcW w:w="1865" w:type="pct"/>
            <w:gridSpan w:val="2"/>
            <w:vAlign w:val="center"/>
          </w:tcPr>
          <w:p w:rsidR="00E317C8" w:rsidRPr="0035120D" w:rsidRDefault="00E317C8" w:rsidP="004D6200">
            <w:pPr>
              <w:spacing w:after="0"/>
              <w:jc w:val="center"/>
              <w:rPr>
                <w:b/>
              </w:rPr>
            </w:pPr>
            <w:r w:rsidRPr="0035120D">
              <w:rPr>
                <w:b/>
              </w:rPr>
              <w:t>Поражение зданий и сооружений и людей в зданиях и сооружениях</w:t>
            </w:r>
          </w:p>
        </w:tc>
        <w:tc>
          <w:tcPr>
            <w:tcW w:w="1401" w:type="pct"/>
            <w:gridSpan w:val="2"/>
            <w:vAlign w:val="center"/>
          </w:tcPr>
          <w:p w:rsidR="00E317C8" w:rsidRPr="0035120D" w:rsidRDefault="00E317C8" w:rsidP="004D6200">
            <w:pPr>
              <w:spacing w:after="0"/>
              <w:jc w:val="center"/>
              <w:rPr>
                <w:b/>
              </w:rPr>
            </w:pPr>
            <w:r w:rsidRPr="0035120D">
              <w:rPr>
                <w:b/>
              </w:rPr>
              <w:t>Поражение людей на открытой местности</w:t>
            </w:r>
          </w:p>
        </w:tc>
      </w:tr>
      <w:tr w:rsidR="00E317C8" w:rsidRPr="003C4EF8" w:rsidTr="004D6200">
        <w:trPr>
          <w:tblHeader/>
          <w:jc w:val="center"/>
        </w:trPr>
        <w:tc>
          <w:tcPr>
            <w:tcW w:w="1734" w:type="pct"/>
            <w:vMerge/>
            <w:vAlign w:val="center"/>
          </w:tcPr>
          <w:p w:rsidR="00E317C8" w:rsidRPr="0035120D" w:rsidRDefault="00E317C8" w:rsidP="004D6200">
            <w:pPr>
              <w:spacing w:after="0"/>
              <w:jc w:val="center"/>
            </w:pPr>
          </w:p>
        </w:tc>
        <w:tc>
          <w:tcPr>
            <w:tcW w:w="640" w:type="pct"/>
            <w:vAlign w:val="center"/>
          </w:tcPr>
          <w:p w:rsidR="00E317C8" w:rsidRPr="0035120D" w:rsidRDefault="00E317C8" w:rsidP="004D6200">
            <w:pPr>
              <w:spacing w:after="0"/>
              <w:jc w:val="center"/>
            </w:pPr>
            <w:r w:rsidRPr="0035120D">
              <w:t>радиус зоны, м</w:t>
            </w:r>
          </w:p>
        </w:tc>
        <w:tc>
          <w:tcPr>
            <w:tcW w:w="1225" w:type="pct"/>
            <w:vAlign w:val="center"/>
          </w:tcPr>
          <w:p w:rsidR="00E317C8" w:rsidRPr="0035120D" w:rsidRDefault="00E317C8" w:rsidP="004D6200">
            <w:pPr>
              <w:spacing w:after="0"/>
              <w:jc w:val="center"/>
            </w:pPr>
            <w:r w:rsidRPr="0035120D">
              <w:t>% поражённых людей</w:t>
            </w:r>
          </w:p>
        </w:tc>
        <w:tc>
          <w:tcPr>
            <w:tcW w:w="487" w:type="pct"/>
            <w:vAlign w:val="center"/>
          </w:tcPr>
          <w:p w:rsidR="00E317C8" w:rsidRPr="0035120D" w:rsidRDefault="00E317C8" w:rsidP="004D6200">
            <w:pPr>
              <w:spacing w:after="0"/>
              <w:jc w:val="center"/>
            </w:pPr>
            <w:r w:rsidRPr="0035120D">
              <w:t>радиус зоны, м</w:t>
            </w:r>
          </w:p>
        </w:tc>
        <w:tc>
          <w:tcPr>
            <w:tcW w:w="913" w:type="pct"/>
            <w:vAlign w:val="center"/>
          </w:tcPr>
          <w:p w:rsidR="00E317C8" w:rsidRPr="0035120D" w:rsidRDefault="00E317C8" w:rsidP="004D6200">
            <w:pPr>
              <w:spacing w:after="0"/>
              <w:jc w:val="center"/>
            </w:pPr>
            <w:r w:rsidRPr="0035120D">
              <w:t>% поражённых людей</w:t>
            </w:r>
          </w:p>
        </w:tc>
      </w:tr>
      <w:tr w:rsidR="00E317C8" w:rsidRPr="003C4EF8" w:rsidTr="004D6200">
        <w:trPr>
          <w:jc w:val="center"/>
        </w:trPr>
        <w:tc>
          <w:tcPr>
            <w:tcW w:w="1734" w:type="pct"/>
            <w:vAlign w:val="center"/>
          </w:tcPr>
          <w:p w:rsidR="00E317C8" w:rsidRPr="0035120D" w:rsidRDefault="00E317C8" w:rsidP="004D6200">
            <w:pPr>
              <w:spacing w:after="0"/>
              <w:jc w:val="center"/>
            </w:pPr>
            <w:r w:rsidRPr="0035120D">
              <w:t>65,9/70</w:t>
            </w:r>
          </w:p>
        </w:tc>
        <w:tc>
          <w:tcPr>
            <w:tcW w:w="640" w:type="pct"/>
            <w:vAlign w:val="center"/>
          </w:tcPr>
          <w:p w:rsidR="00E317C8" w:rsidRPr="0035120D" w:rsidRDefault="00E317C8" w:rsidP="004D6200">
            <w:pPr>
              <w:spacing w:after="0"/>
              <w:jc w:val="center"/>
            </w:pPr>
            <w:r w:rsidRPr="0035120D">
              <w:t>нет</w:t>
            </w:r>
          </w:p>
        </w:tc>
        <w:tc>
          <w:tcPr>
            <w:tcW w:w="1225" w:type="pct"/>
            <w:vAlign w:val="center"/>
          </w:tcPr>
          <w:p w:rsidR="00E317C8" w:rsidRPr="0035120D" w:rsidRDefault="00E317C8" w:rsidP="004D6200">
            <w:pPr>
              <w:spacing w:after="0"/>
              <w:jc w:val="center"/>
              <w:rPr>
                <w:b/>
              </w:rPr>
            </w:pPr>
            <w:r w:rsidRPr="0035120D">
              <w:t>нет</w:t>
            </w:r>
          </w:p>
        </w:tc>
        <w:tc>
          <w:tcPr>
            <w:tcW w:w="487" w:type="pct"/>
            <w:vAlign w:val="center"/>
          </w:tcPr>
          <w:p w:rsidR="00E317C8" w:rsidRPr="0035120D" w:rsidRDefault="00E317C8" w:rsidP="004D6200">
            <w:pPr>
              <w:spacing w:after="0"/>
              <w:jc w:val="center"/>
            </w:pPr>
            <w:r w:rsidRPr="0035120D">
              <w:t>нет</w:t>
            </w:r>
          </w:p>
        </w:tc>
        <w:tc>
          <w:tcPr>
            <w:tcW w:w="913" w:type="pct"/>
            <w:vAlign w:val="center"/>
          </w:tcPr>
          <w:p w:rsidR="00E317C8" w:rsidRPr="0035120D" w:rsidRDefault="00E317C8" w:rsidP="004D6200">
            <w:pPr>
              <w:spacing w:after="0"/>
              <w:jc w:val="center"/>
            </w:pPr>
            <w:r w:rsidRPr="0035120D">
              <w:t>нет</w:t>
            </w:r>
          </w:p>
        </w:tc>
      </w:tr>
      <w:tr w:rsidR="00E317C8" w:rsidRPr="003C4EF8" w:rsidTr="004D6200">
        <w:trPr>
          <w:jc w:val="center"/>
        </w:trPr>
        <w:tc>
          <w:tcPr>
            <w:tcW w:w="1734" w:type="pct"/>
            <w:vAlign w:val="center"/>
          </w:tcPr>
          <w:p w:rsidR="00E317C8" w:rsidRPr="0035120D" w:rsidRDefault="00E317C8" w:rsidP="004D6200">
            <w:pPr>
              <w:spacing w:after="0"/>
              <w:jc w:val="center"/>
            </w:pPr>
            <w:r w:rsidRPr="0035120D">
              <w:t>33 /55</w:t>
            </w:r>
          </w:p>
        </w:tc>
        <w:tc>
          <w:tcPr>
            <w:tcW w:w="640" w:type="pct"/>
            <w:vAlign w:val="center"/>
          </w:tcPr>
          <w:p w:rsidR="00E317C8" w:rsidRPr="0035120D" w:rsidRDefault="00E317C8" w:rsidP="004D6200">
            <w:pPr>
              <w:spacing w:after="0"/>
              <w:jc w:val="center"/>
            </w:pPr>
            <w:r w:rsidRPr="0035120D">
              <w:t>167</w:t>
            </w:r>
          </w:p>
        </w:tc>
        <w:tc>
          <w:tcPr>
            <w:tcW w:w="1225" w:type="pct"/>
            <w:vAlign w:val="center"/>
          </w:tcPr>
          <w:p w:rsidR="00E317C8" w:rsidRPr="0035120D" w:rsidRDefault="00E317C8" w:rsidP="004D6200">
            <w:pPr>
              <w:spacing w:after="0"/>
              <w:jc w:val="center"/>
            </w:pPr>
            <w:r w:rsidRPr="0035120D">
              <w:t>90</w:t>
            </w:r>
          </w:p>
        </w:tc>
        <w:tc>
          <w:tcPr>
            <w:tcW w:w="487" w:type="pct"/>
            <w:vAlign w:val="center"/>
          </w:tcPr>
          <w:p w:rsidR="00E317C8" w:rsidRPr="0035120D" w:rsidRDefault="00E317C8" w:rsidP="004D6200">
            <w:pPr>
              <w:spacing w:after="0"/>
              <w:jc w:val="center"/>
            </w:pPr>
            <w:r w:rsidRPr="0035120D">
              <w:t>нет</w:t>
            </w:r>
          </w:p>
        </w:tc>
        <w:tc>
          <w:tcPr>
            <w:tcW w:w="913" w:type="pct"/>
            <w:vAlign w:val="center"/>
          </w:tcPr>
          <w:p w:rsidR="00E317C8" w:rsidRPr="0035120D" w:rsidRDefault="00E317C8" w:rsidP="004D6200">
            <w:pPr>
              <w:spacing w:after="0"/>
              <w:jc w:val="center"/>
            </w:pPr>
            <w:r w:rsidRPr="0035120D">
              <w:t>нет</w:t>
            </w:r>
          </w:p>
        </w:tc>
      </w:tr>
      <w:tr w:rsidR="00E317C8" w:rsidRPr="003C4EF8" w:rsidTr="004D6200">
        <w:trPr>
          <w:jc w:val="center"/>
        </w:trPr>
        <w:tc>
          <w:tcPr>
            <w:tcW w:w="1734" w:type="pct"/>
            <w:vAlign w:val="center"/>
          </w:tcPr>
          <w:p w:rsidR="00E317C8" w:rsidRPr="0035120D" w:rsidRDefault="00E317C8" w:rsidP="004D6200">
            <w:pPr>
              <w:spacing w:after="0"/>
              <w:jc w:val="center"/>
            </w:pPr>
            <w:r w:rsidRPr="0035120D">
              <w:t>25/24</w:t>
            </w:r>
          </w:p>
        </w:tc>
        <w:tc>
          <w:tcPr>
            <w:tcW w:w="640" w:type="pct"/>
            <w:vAlign w:val="center"/>
          </w:tcPr>
          <w:p w:rsidR="00E317C8" w:rsidRPr="0035120D" w:rsidRDefault="00E317C8" w:rsidP="004D6200">
            <w:pPr>
              <w:spacing w:after="0"/>
              <w:jc w:val="center"/>
            </w:pPr>
            <w:r w:rsidRPr="0035120D">
              <w:t>247</w:t>
            </w:r>
          </w:p>
        </w:tc>
        <w:tc>
          <w:tcPr>
            <w:tcW w:w="1225" w:type="pct"/>
            <w:vAlign w:val="center"/>
          </w:tcPr>
          <w:p w:rsidR="00E317C8" w:rsidRPr="0035120D" w:rsidRDefault="00E317C8" w:rsidP="004D6200">
            <w:pPr>
              <w:spacing w:after="0"/>
              <w:jc w:val="center"/>
            </w:pPr>
            <w:r w:rsidRPr="0035120D">
              <w:t>50</w:t>
            </w:r>
          </w:p>
        </w:tc>
        <w:tc>
          <w:tcPr>
            <w:tcW w:w="487" w:type="pct"/>
            <w:vAlign w:val="center"/>
          </w:tcPr>
          <w:p w:rsidR="00E317C8" w:rsidRPr="0035120D" w:rsidRDefault="00E317C8" w:rsidP="004D6200">
            <w:pPr>
              <w:spacing w:after="0"/>
              <w:jc w:val="center"/>
            </w:pPr>
            <w:r w:rsidRPr="0035120D">
              <w:t>260</w:t>
            </w:r>
          </w:p>
        </w:tc>
        <w:tc>
          <w:tcPr>
            <w:tcW w:w="913" w:type="pct"/>
            <w:vAlign w:val="center"/>
          </w:tcPr>
          <w:p w:rsidR="00E317C8" w:rsidRPr="0035120D" w:rsidRDefault="00E317C8" w:rsidP="004D6200">
            <w:pPr>
              <w:spacing w:after="0"/>
              <w:jc w:val="center"/>
            </w:pPr>
            <w:r w:rsidRPr="0035120D">
              <w:t>50</w:t>
            </w:r>
          </w:p>
        </w:tc>
      </w:tr>
      <w:tr w:rsidR="00E317C8" w:rsidRPr="003C4EF8" w:rsidTr="004D6200">
        <w:trPr>
          <w:jc w:val="center"/>
        </w:trPr>
        <w:tc>
          <w:tcPr>
            <w:tcW w:w="1734" w:type="pct"/>
            <w:vAlign w:val="center"/>
          </w:tcPr>
          <w:p w:rsidR="00E317C8" w:rsidRPr="0035120D" w:rsidRDefault="00E317C8" w:rsidP="004D6200">
            <w:pPr>
              <w:spacing w:after="0"/>
              <w:jc w:val="center"/>
            </w:pPr>
            <w:r w:rsidRPr="0035120D">
              <w:t>4/16</w:t>
            </w:r>
          </w:p>
        </w:tc>
        <w:tc>
          <w:tcPr>
            <w:tcW w:w="640" w:type="pct"/>
            <w:vAlign w:val="center"/>
          </w:tcPr>
          <w:p w:rsidR="00E317C8" w:rsidRPr="0035120D" w:rsidRDefault="00E317C8" w:rsidP="004D6200">
            <w:pPr>
              <w:spacing w:after="0"/>
              <w:jc w:val="center"/>
            </w:pPr>
            <w:r w:rsidRPr="0035120D">
              <w:t>1 098</w:t>
            </w:r>
          </w:p>
        </w:tc>
        <w:tc>
          <w:tcPr>
            <w:tcW w:w="1225" w:type="pct"/>
            <w:vAlign w:val="center"/>
          </w:tcPr>
          <w:p w:rsidR="00E317C8" w:rsidRPr="0035120D" w:rsidRDefault="00E317C8" w:rsidP="004D6200">
            <w:pPr>
              <w:spacing w:after="0"/>
              <w:jc w:val="center"/>
            </w:pPr>
            <w:r w:rsidRPr="0035120D">
              <w:t>10</w:t>
            </w:r>
          </w:p>
        </w:tc>
        <w:tc>
          <w:tcPr>
            <w:tcW w:w="487" w:type="pct"/>
            <w:vAlign w:val="center"/>
          </w:tcPr>
          <w:p w:rsidR="00E317C8" w:rsidRPr="0035120D" w:rsidRDefault="00E317C8" w:rsidP="004D6200">
            <w:pPr>
              <w:spacing w:after="0"/>
              <w:jc w:val="center"/>
            </w:pPr>
            <w:r w:rsidRPr="0035120D">
              <w:t>393</w:t>
            </w:r>
          </w:p>
        </w:tc>
        <w:tc>
          <w:tcPr>
            <w:tcW w:w="913" w:type="pct"/>
            <w:vAlign w:val="center"/>
          </w:tcPr>
          <w:p w:rsidR="00E317C8" w:rsidRPr="0035120D" w:rsidRDefault="00E317C8" w:rsidP="004D6200">
            <w:pPr>
              <w:spacing w:after="0"/>
              <w:jc w:val="center"/>
            </w:pPr>
            <w:r w:rsidRPr="0035120D">
              <w:t>10</w:t>
            </w:r>
          </w:p>
        </w:tc>
      </w:tr>
      <w:tr w:rsidR="00E317C8" w:rsidRPr="003C4EF8" w:rsidTr="004D6200">
        <w:trPr>
          <w:jc w:val="center"/>
        </w:trPr>
        <w:tc>
          <w:tcPr>
            <w:tcW w:w="1734" w:type="pct"/>
            <w:vAlign w:val="center"/>
          </w:tcPr>
          <w:p w:rsidR="00E317C8" w:rsidRPr="0035120D" w:rsidRDefault="00E317C8" w:rsidP="004D6200">
            <w:pPr>
              <w:spacing w:after="0"/>
              <w:jc w:val="center"/>
            </w:pPr>
            <w:r w:rsidRPr="0035120D">
              <w:t>2/5</w:t>
            </w:r>
          </w:p>
        </w:tc>
        <w:tc>
          <w:tcPr>
            <w:tcW w:w="640" w:type="pct"/>
            <w:vAlign w:val="center"/>
          </w:tcPr>
          <w:p w:rsidR="00E317C8" w:rsidRPr="0035120D" w:rsidRDefault="00E317C8" w:rsidP="004D6200">
            <w:pPr>
              <w:spacing w:after="0"/>
              <w:jc w:val="center"/>
            </w:pPr>
            <w:r w:rsidRPr="0035120D">
              <w:t>1 976</w:t>
            </w:r>
          </w:p>
        </w:tc>
        <w:tc>
          <w:tcPr>
            <w:tcW w:w="1225" w:type="pct"/>
            <w:vAlign w:val="center"/>
          </w:tcPr>
          <w:p w:rsidR="00E317C8" w:rsidRPr="0035120D" w:rsidRDefault="00E317C8" w:rsidP="004D6200">
            <w:pPr>
              <w:spacing w:after="0"/>
              <w:jc w:val="center"/>
            </w:pPr>
            <w:r w:rsidRPr="0035120D">
              <w:t>1</w:t>
            </w:r>
          </w:p>
        </w:tc>
        <w:tc>
          <w:tcPr>
            <w:tcW w:w="487" w:type="pct"/>
            <w:vAlign w:val="center"/>
          </w:tcPr>
          <w:p w:rsidR="00E317C8" w:rsidRPr="0035120D" w:rsidRDefault="00E317C8" w:rsidP="004D6200">
            <w:pPr>
              <w:spacing w:after="0"/>
              <w:jc w:val="center"/>
            </w:pPr>
            <w:r w:rsidRPr="0035120D">
              <w:t>918</w:t>
            </w:r>
          </w:p>
        </w:tc>
        <w:tc>
          <w:tcPr>
            <w:tcW w:w="913" w:type="pct"/>
            <w:vAlign w:val="center"/>
          </w:tcPr>
          <w:p w:rsidR="00E317C8" w:rsidRPr="0035120D" w:rsidRDefault="00E317C8" w:rsidP="004D6200">
            <w:pPr>
              <w:spacing w:after="0"/>
              <w:jc w:val="center"/>
            </w:pPr>
            <w:r w:rsidRPr="0035120D">
              <w:t>1</w:t>
            </w:r>
          </w:p>
        </w:tc>
      </w:tr>
    </w:tbl>
    <w:p w:rsidR="00E317C8" w:rsidRDefault="00655F7E" w:rsidP="00E317C8">
      <w:pPr>
        <w:spacing w:after="0" w:line="240" w:lineRule="auto"/>
        <w:jc w:val="both"/>
        <w:rPr>
          <w:b/>
          <w:bCs/>
          <w:color w:val="000000" w:themeColor="text1"/>
        </w:rPr>
      </w:pPr>
      <w:r>
        <w:rPr>
          <w:b/>
          <w:bCs/>
          <w:color w:val="000000" w:themeColor="text1"/>
        </w:rPr>
        <w:t>Таблица 38</w:t>
      </w:r>
      <w:r w:rsidR="00E317C8">
        <w:rPr>
          <w:b/>
          <w:bCs/>
          <w:color w:val="000000" w:themeColor="text1"/>
        </w:rPr>
        <w:t xml:space="preserve"> </w:t>
      </w:r>
      <w:r w:rsidR="00E317C8" w:rsidRPr="00A674BC">
        <w:rPr>
          <w:b/>
          <w:bCs/>
          <w:color w:val="000000" w:themeColor="text1"/>
        </w:rPr>
        <w:t xml:space="preserve">– </w:t>
      </w:r>
      <w:r w:rsidR="00E317C8">
        <w:rPr>
          <w:b/>
          <w:bCs/>
          <w:color w:val="000000" w:themeColor="text1"/>
        </w:rPr>
        <w:t>Параметры поражающих факторов при авариях с АХОВ при разгерметизации автомобильной емкости транспортировки на транспортной магистрали (сценарий 3)</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09"/>
        <w:gridCol w:w="4940"/>
        <w:gridCol w:w="2372"/>
        <w:gridCol w:w="2401"/>
      </w:tblGrid>
      <w:tr w:rsidR="00E317C8" w:rsidRPr="003C4EF8" w:rsidTr="004D6200">
        <w:trPr>
          <w:cantSplit/>
          <w:tblHeader/>
          <w:jc w:val="center"/>
        </w:trPr>
        <w:tc>
          <w:tcPr>
            <w:tcW w:w="340" w:type="pct"/>
            <w:vMerge w:val="restart"/>
            <w:vAlign w:val="center"/>
          </w:tcPr>
          <w:p w:rsidR="00E317C8" w:rsidRPr="0035120D" w:rsidRDefault="00E317C8" w:rsidP="004D6200">
            <w:pPr>
              <w:spacing w:after="0"/>
              <w:jc w:val="center"/>
              <w:rPr>
                <w:b/>
              </w:rPr>
            </w:pPr>
            <w:r w:rsidRPr="0035120D">
              <w:rPr>
                <w:b/>
              </w:rPr>
              <w:t>№ п/п</w:t>
            </w:r>
          </w:p>
        </w:tc>
        <w:tc>
          <w:tcPr>
            <w:tcW w:w="2370" w:type="pct"/>
            <w:vMerge w:val="restart"/>
            <w:vAlign w:val="center"/>
          </w:tcPr>
          <w:p w:rsidR="00E317C8" w:rsidRPr="0035120D" w:rsidRDefault="00E317C8" w:rsidP="004D6200">
            <w:pPr>
              <w:spacing w:after="0"/>
              <w:jc w:val="center"/>
              <w:rPr>
                <w:b/>
              </w:rPr>
            </w:pPr>
            <w:r w:rsidRPr="0035120D">
              <w:rPr>
                <w:b/>
              </w:rPr>
              <w:t>Параметры</w:t>
            </w:r>
          </w:p>
        </w:tc>
        <w:tc>
          <w:tcPr>
            <w:tcW w:w="2290" w:type="pct"/>
            <w:gridSpan w:val="2"/>
            <w:vAlign w:val="center"/>
          </w:tcPr>
          <w:p w:rsidR="00E317C8" w:rsidRPr="0035120D" w:rsidRDefault="00E317C8" w:rsidP="004D6200">
            <w:pPr>
              <w:spacing w:after="0"/>
              <w:jc w:val="center"/>
              <w:rPr>
                <w:b/>
              </w:rPr>
            </w:pPr>
            <w:r w:rsidRPr="0035120D">
              <w:rPr>
                <w:b/>
              </w:rPr>
              <w:t>Сильнодействующие ядовитые вещества</w:t>
            </w:r>
          </w:p>
        </w:tc>
      </w:tr>
      <w:tr w:rsidR="00E317C8" w:rsidRPr="003C4EF8" w:rsidTr="004D6200">
        <w:trPr>
          <w:cantSplit/>
          <w:tblHeader/>
          <w:jc w:val="center"/>
        </w:trPr>
        <w:tc>
          <w:tcPr>
            <w:tcW w:w="340" w:type="pct"/>
            <w:vMerge/>
            <w:vAlign w:val="center"/>
          </w:tcPr>
          <w:p w:rsidR="00E317C8" w:rsidRPr="0035120D" w:rsidRDefault="00E317C8" w:rsidP="004D6200">
            <w:pPr>
              <w:spacing w:after="0"/>
              <w:jc w:val="center"/>
            </w:pPr>
          </w:p>
        </w:tc>
        <w:tc>
          <w:tcPr>
            <w:tcW w:w="2370" w:type="pct"/>
            <w:vMerge/>
            <w:vAlign w:val="center"/>
          </w:tcPr>
          <w:p w:rsidR="00E317C8" w:rsidRPr="0035120D" w:rsidRDefault="00E317C8" w:rsidP="004D6200">
            <w:pPr>
              <w:spacing w:after="0"/>
              <w:jc w:val="center"/>
            </w:pPr>
          </w:p>
        </w:tc>
        <w:tc>
          <w:tcPr>
            <w:tcW w:w="1138" w:type="pct"/>
            <w:vAlign w:val="center"/>
          </w:tcPr>
          <w:p w:rsidR="00E317C8" w:rsidRPr="0035120D" w:rsidRDefault="00E317C8" w:rsidP="004D6200">
            <w:pPr>
              <w:spacing w:after="0"/>
              <w:jc w:val="center"/>
            </w:pPr>
            <w:r w:rsidRPr="0035120D">
              <w:t>аммиак</w:t>
            </w:r>
          </w:p>
        </w:tc>
        <w:tc>
          <w:tcPr>
            <w:tcW w:w="1152" w:type="pct"/>
            <w:vAlign w:val="center"/>
          </w:tcPr>
          <w:p w:rsidR="00E317C8" w:rsidRPr="0035120D" w:rsidRDefault="00E317C8" w:rsidP="004D6200">
            <w:pPr>
              <w:spacing w:after="0"/>
              <w:jc w:val="center"/>
            </w:pPr>
            <w:r w:rsidRPr="0035120D">
              <w:t>хлор</w:t>
            </w:r>
          </w:p>
        </w:tc>
      </w:tr>
      <w:tr w:rsidR="00E317C8" w:rsidRPr="003C4EF8" w:rsidTr="004D6200">
        <w:trPr>
          <w:jc w:val="center"/>
        </w:trPr>
        <w:tc>
          <w:tcPr>
            <w:tcW w:w="340" w:type="pct"/>
            <w:vAlign w:val="center"/>
          </w:tcPr>
          <w:p w:rsidR="00E317C8" w:rsidRPr="0035120D" w:rsidRDefault="00E317C8" w:rsidP="004D6200">
            <w:pPr>
              <w:spacing w:after="0"/>
              <w:jc w:val="center"/>
            </w:pPr>
            <w:r w:rsidRPr="0035120D">
              <w:t>1</w:t>
            </w:r>
          </w:p>
        </w:tc>
        <w:tc>
          <w:tcPr>
            <w:tcW w:w="2370" w:type="pct"/>
          </w:tcPr>
          <w:p w:rsidR="00E317C8" w:rsidRPr="0035120D" w:rsidRDefault="00E317C8" w:rsidP="004D6200">
            <w:pPr>
              <w:spacing w:after="0"/>
              <w:jc w:val="both"/>
            </w:pPr>
            <w:r w:rsidRPr="0035120D">
              <w:t>масса пролившегося АХОВ, т</w:t>
            </w:r>
          </w:p>
        </w:tc>
        <w:tc>
          <w:tcPr>
            <w:tcW w:w="1138" w:type="pct"/>
            <w:vAlign w:val="center"/>
          </w:tcPr>
          <w:p w:rsidR="00E317C8" w:rsidRPr="0035120D" w:rsidRDefault="00E317C8" w:rsidP="004D6200">
            <w:pPr>
              <w:spacing w:after="0"/>
              <w:jc w:val="center"/>
            </w:pPr>
            <w:r w:rsidRPr="0035120D">
              <w:t>5</w:t>
            </w:r>
          </w:p>
        </w:tc>
        <w:tc>
          <w:tcPr>
            <w:tcW w:w="1152" w:type="pct"/>
            <w:vAlign w:val="center"/>
          </w:tcPr>
          <w:p w:rsidR="00E317C8" w:rsidRPr="0035120D" w:rsidRDefault="00E317C8" w:rsidP="004D6200">
            <w:pPr>
              <w:spacing w:after="0"/>
              <w:jc w:val="center"/>
            </w:pPr>
            <w:r w:rsidRPr="0035120D">
              <w:t>0,9</w:t>
            </w:r>
          </w:p>
        </w:tc>
      </w:tr>
      <w:tr w:rsidR="00E317C8" w:rsidRPr="003C4EF8" w:rsidTr="004D6200">
        <w:trPr>
          <w:jc w:val="center"/>
        </w:trPr>
        <w:tc>
          <w:tcPr>
            <w:tcW w:w="340" w:type="pct"/>
            <w:vAlign w:val="center"/>
          </w:tcPr>
          <w:p w:rsidR="00E317C8" w:rsidRPr="0035120D" w:rsidRDefault="00E317C8" w:rsidP="004D6200">
            <w:pPr>
              <w:spacing w:after="0"/>
              <w:jc w:val="center"/>
            </w:pPr>
            <w:r w:rsidRPr="0035120D">
              <w:t>2</w:t>
            </w:r>
          </w:p>
        </w:tc>
        <w:tc>
          <w:tcPr>
            <w:tcW w:w="2370" w:type="pct"/>
          </w:tcPr>
          <w:p w:rsidR="00E317C8" w:rsidRPr="0035120D" w:rsidRDefault="00E317C8" w:rsidP="004D6200">
            <w:pPr>
              <w:spacing w:after="0"/>
              <w:jc w:val="both"/>
            </w:pPr>
            <w:r w:rsidRPr="0035120D">
              <w:t>количество АХОВ в первичном облаке, т</w:t>
            </w:r>
          </w:p>
        </w:tc>
        <w:tc>
          <w:tcPr>
            <w:tcW w:w="1138" w:type="pct"/>
            <w:vAlign w:val="center"/>
          </w:tcPr>
          <w:p w:rsidR="00E317C8" w:rsidRPr="0035120D" w:rsidRDefault="00E317C8" w:rsidP="004D6200">
            <w:pPr>
              <w:spacing w:after="0"/>
              <w:jc w:val="center"/>
            </w:pPr>
            <w:r w:rsidRPr="0035120D">
              <w:t>0,02</w:t>
            </w:r>
          </w:p>
        </w:tc>
        <w:tc>
          <w:tcPr>
            <w:tcW w:w="1152" w:type="pct"/>
            <w:vAlign w:val="center"/>
          </w:tcPr>
          <w:p w:rsidR="00E317C8" w:rsidRPr="0035120D" w:rsidRDefault="00E317C8" w:rsidP="004D6200">
            <w:pPr>
              <w:spacing w:after="0"/>
              <w:jc w:val="center"/>
            </w:pPr>
            <w:r w:rsidRPr="0035120D">
              <w:t>0,10</w:t>
            </w:r>
          </w:p>
        </w:tc>
      </w:tr>
      <w:tr w:rsidR="00E317C8" w:rsidRPr="003C4EF8" w:rsidTr="004D6200">
        <w:trPr>
          <w:jc w:val="center"/>
        </w:trPr>
        <w:tc>
          <w:tcPr>
            <w:tcW w:w="340" w:type="pct"/>
            <w:vAlign w:val="center"/>
          </w:tcPr>
          <w:p w:rsidR="00E317C8" w:rsidRPr="0035120D" w:rsidRDefault="00E317C8" w:rsidP="004D6200">
            <w:pPr>
              <w:spacing w:after="0"/>
              <w:jc w:val="center"/>
            </w:pPr>
            <w:r w:rsidRPr="0035120D">
              <w:t>3</w:t>
            </w:r>
          </w:p>
        </w:tc>
        <w:tc>
          <w:tcPr>
            <w:tcW w:w="2370" w:type="pct"/>
          </w:tcPr>
          <w:p w:rsidR="00E317C8" w:rsidRPr="0035120D" w:rsidRDefault="00E317C8" w:rsidP="004D6200">
            <w:pPr>
              <w:spacing w:after="0"/>
              <w:jc w:val="both"/>
            </w:pPr>
            <w:r w:rsidRPr="0035120D">
              <w:t>время испарения АХОВ</w:t>
            </w:r>
          </w:p>
        </w:tc>
        <w:tc>
          <w:tcPr>
            <w:tcW w:w="1138" w:type="pct"/>
            <w:vAlign w:val="center"/>
          </w:tcPr>
          <w:p w:rsidR="00E317C8" w:rsidRPr="0035120D" w:rsidRDefault="00E317C8" w:rsidP="004D6200">
            <w:pPr>
              <w:spacing w:after="0"/>
              <w:jc w:val="center"/>
            </w:pPr>
            <w:r w:rsidRPr="0035120D">
              <w:t>1 ч. 21 мин</w:t>
            </w:r>
          </w:p>
        </w:tc>
        <w:tc>
          <w:tcPr>
            <w:tcW w:w="1152" w:type="pct"/>
            <w:vAlign w:val="center"/>
          </w:tcPr>
          <w:p w:rsidR="00E317C8" w:rsidRPr="0035120D" w:rsidRDefault="00E317C8" w:rsidP="004D6200">
            <w:pPr>
              <w:spacing w:after="0"/>
              <w:jc w:val="center"/>
            </w:pPr>
            <w:r w:rsidRPr="0035120D">
              <w:t>1 ч. 29 мин</w:t>
            </w:r>
          </w:p>
        </w:tc>
      </w:tr>
      <w:tr w:rsidR="00E317C8" w:rsidRPr="003C4EF8" w:rsidTr="004D6200">
        <w:trPr>
          <w:jc w:val="center"/>
        </w:trPr>
        <w:tc>
          <w:tcPr>
            <w:tcW w:w="340" w:type="pct"/>
            <w:vAlign w:val="center"/>
          </w:tcPr>
          <w:p w:rsidR="00E317C8" w:rsidRPr="0035120D" w:rsidRDefault="00E317C8" w:rsidP="004D6200">
            <w:pPr>
              <w:spacing w:after="0"/>
              <w:jc w:val="center"/>
            </w:pPr>
            <w:r w:rsidRPr="0035120D">
              <w:t>4</w:t>
            </w:r>
          </w:p>
        </w:tc>
        <w:tc>
          <w:tcPr>
            <w:tcW w:w="2370" w:type="pct"/>
          </w:tcPr>
          <w:p w:rsidR="00E317C8" w:rsidRPr="0035120D" w:rsidRDefault="00E317C8" w:rsidP="004D6200">
            <w:pPr>
              <w:spacing w:after="0"/>
              <w:jc w:val="both"/>
            </w:pPr>
            <w:r w:rsidRPr="0035120D">
              <w:t>количество АХОВ во вторичном облаке, т</w:t>
            </w:r>
          </w:p>
        </w:tc>
        <w:tc>
          <w:tcPr>
            <w:tcW w:w="1138" w:type="pct"/>
            <w:vAlign w:val="center"/>
          </w:tcPr>
          <w:p w:rsidR="00E317C8" w:rsidRPr="0035120D" w:rsidRDefault="00E317C8" w:rsidP="004D6200">
            <w:pPr>
              <w:spacing w:after="0"/>
              <w:jc w:val="center"/>
            </w:pPr>
            <w:r w:rsidRPr="0035120D">
              <w:t>0,12</w:t>
            </w:r>
          </w:p>
        </w:tc>
        <w:tc>
          <w:tcPr>
            <w:tcW w:w="1152" w:type="pct"/>
            <w:vAlign w:val="center"/>
          </w:tcPr>
          <w:p w:rsidR="00E317C8" w:rsidRPr="0035120D" w:rsidRDefault="00E317C8" w:rsidP="004D6200">
            <w:pPr>
              <w:spacing w:after="0"/>
              <w:jc w:val="center"/>
            </w:pPr>
            <w:r w:rsidRPr="0035120D">
              <w:t>0,49</w:t>
            </w:r>
          </w:p>
        </w:tc>
      </w:tr>
      <w:tr w:rsidR="00E317C8" w:rsidRPr="003C4EF8" w:rsidTr="004D6200">
        <w:trPr>
          <w:cantSplit/>
          <w:jc w:val="center"/>
        </w:trPr>
        <w:tc>
          <w:tcPr>
            <w:tcW w:w="340" w:type="pct"/>
            <w:vAlign w:val="center"/>
          </w:tcPr>
          <w:p w:rsidR="00E317C8" w:rsidRPr="0035120D" w:rsidRDefault="00E317C8" w:rsidP="004D6200">
            <w:pPr>
              <w:spacing w:after="0"/>
              <w:jc w:val="center"/>
            </w:pPr>
            <w:r w:rsidRPr="0035120D">
              <w:t>5</w:t>
            </w:r>
          </w:p>
        </w:tc>
        <w:tc>
          <w:tcPr>
            <w:tcW w:w="2370" w:type="pct"/>
          </w:tcPr>
          <w:p w:rsidR="00E317C8" w:rsidRPr="0035120D" w:rsidRDefault="00E317C8" w:rsidP="004D6200">
            <w:pPr>
              <w:spacing w:after="0"/>
              <w:jc w:val="both"/>
            </w:pPr>
            <w:r w:rsidRPr="0035120D">
              <w:t>время от начала аварии, час</w:t>
            </w:r>
          </w:p>
        </w:tc>
        <w:tc>
          <w:tcPr>
            <w:tcW w:w="2290" w:type="pct"/>
            <w:gridSpan w:val="2"/>
            <w:vAlign w:val="center"/>
          </w:tcPr>
          <w:p w:rsidR="00E317C8" w:rsidRPr="0035120D" w:rsidRDefault="00E317C8" w:rsidP="004D6200">
            <w:pPr>
              <w:spacing w:after="0"/>
              <w:jc w:val="center"/>
            </w:pPr>
            <w:r w:rsidRPr="0035120D">
              <w:t>1</w:t>
            </w:r>
          </w:p>
        </w:tc>
      </w:tr>
      <w:tr w:rsidR="00E317C8" w:rsidRPr="003C4EF8" w:rsidTr="004D6200">
        <w:trPr>
          <w:jc w:val="center"/>
        </w:trPr>
        <w:tc>
          <w:tcPr>
            <w:tcW w:w="340" w:type="pct"/>
            <w:vAlign w:val="center"/>
          </w:tcPr>
          <w:p w:rsidR="00E317C8" w:rsidRPr="0035120D" w:rsidRDefault="00E317C8" w:rsidP="004D6200">
            <w:pPr>
              <w:spacing w:after="0"/>
              <w:jc w:val="center"/>
            </w:pPr>
            <w:r w:rsidRPr="0035120D">
              <w:t>6</w:t>
            </w:r>
          </w:p>
        </w:tc>
        <w:tc>
          <w:tcPr>
            <w:tcW w:w="2370" w:type="pct"/>
          </w:tcPr>
          <w:p w:rsidR="00E317C8" w:rsidRPr="0035120D" w:rsidRDefault="00E317C8" w:rsidP="004D6200">
            <w:pPr>
              <w:spacing w:after="0"/>
              <w:jc w:val="both"/>
            </w:pPr>
            <w:r w:rsidRPr="0035120D">
              <w:t>полная глубина зоны заражения, км</w:t>
            </w:r>
          </w:p>
        </w:tc>
        <w:tc>
          <w:tcPr>
            <w:tcW w:w="1138" w:type="pct"/>
            <w:vAlign w:val="center"/>
          </w:tcPr>
          <w:p w:rsidR="00E317C8" w:rsidRPr="0035120D" w:rsidRDefault="00E317C8" w:rsidP="004D6200">
            <w:pPr>
              <w:spacing w:after="0"/>
              <w:jc w:val="center"/>
            </w:pPr>
            <w:r w:rsidRPr="0035120D">
              <w:t>1,61</w:t>
            </w:r>
          </w:p>
        </w:tc>
        <w:tc>
          <w:tcPr>
            <w:tcW w:w="1152" w:type="pct"/>
            <w:vAlign w:val="center"/>
          </w:tcPr>
          <w:p w:rsidR="00E317C8" w:rsidRPr="0035120D" w:rsidRDefault="00E317C8" w:rsidP="004D6200">
            <w:pPr>
              <w:spacing w:after="0"/>
              <w:jc w:val="center"/>
            </w:pPr>
            <w:r w:rsidRPr="0035120D">
              <w:t>3,75</w:t>
            </w:r>
          </w:p>
        </w:tc>
      </w:tr>
      <w:tr w:rsidR="00E317C8" w:rsidRPr="003C4EF8" w:rsidTr="004D6200">
        <w:trPr>
          <w:jc w:val="center"/>
        </w:trPr>
        <w:tc>
          <w:tcPr>
            <w:tcW w:w="340" w:type="pct"/>
            <w:vAlign w:val="center"/>
          </w:tcPr>
          <w:p w:rsidR="00E317C8" w:rsidRPr="0035120D" w:rsidRDefault="00E317C8" w:rsidP="004D6200">
            <w:pPr>
              <w:spacing w:after="0"/>
              <w:jc w:val="center"/>
            </w:pPr>
            <w:r w:rsidRPr="0035120D">
              <w:t>7</w:t>
            </w:r>
          </w:p>
        </w:tc>
        <w:tc>
          <w:tcPr>
            <w:tcW w:w="2370" w:type="pct"/>
          </w:tcPr>
          <w:p w:rsidR="00E317C8" w:rsidRPr="0035120D" w:rsidRDefault="00E317C8" w:rsidP="004D6200">
            <w:pPr>
              <w:spacing w:after="0"/>
              <w:jc w:val="both"/>
            </w:pPr>
            <w:r w:rsidRPr="0035120D">
              <w:t>глубина первичной зоны заражения</w:t>
            </w:r>
          </w:p>
        </w:tc>
        <w:tc>
          <w:tcPr>
            <w:tcW w:w="1138" w:type="pct"/>
            <w:vAlign w:val="center"/>
          </w:tcPr>
          <w:p w:rsidR="00E317C8" w:rsidRPr="0035120D" w:rsidRDefault="00E317C8" w:rsidP="004D6200">
            <w:pPr>
              <w:spacing w:after="0"/>
              <w:jc w:val="center"/>
            </w:pPr>
            <w:r w:rsidRPr="0035120D">
              <w:t>1,6</w:t>
            </w:r>
          </w:p>
        </w:tc>
        <w:tc>
          <w:tcPr>
            <w:tcW w:w="1152" w:type="pct"/>
            <w:vAlign w:val="center"/>
          </w:tcPr>
          <w:p w:rsidR="00E317C8" w:rsidRPr="0035120D" w:rsidRDefault="00E317C8" w:rsidP="004D6200">
            <w:pPr>
              <w:spacing w:after="0"/>
              <w:jc w:val="center"/>
            </w:pPr>
            <w:r w:rsidRPr="0035120D">
              <w:t>3,7</w:t>
            </w:r>
          </w:p>
        </w:tc>
      </w:tr>
      <w:tr w:rsidR="00E317C8" w:rsidRPr="003C4EF8" w:rsidTr="004D6200">
        <w:trPr>
          <w:jc w:val="center"/>
        </w:trPr>
        <w:tc>
          <w:tcPr>
            <w:tcW w:w="340" w:type="pct"/>
            <w:vAlign w:val="center"/>
          </w:tcPr>
          <w:p w:rsidR="00E317C8" w:rsidRPr="0035120D" w:rsidRDefault="00E317C8" w:rsidP="004D6200">
            <w:pPr>
              <w:spacing w:after="0"/>
              <w:jc w:val="center"/>
            </w:pPr>
            <w:r w:rsidRPr="0035120D">
              <w:t>8</w:t>
            </w:r>
          </w:p>
        </w:tc>
        <w:tc>
          <w:tcPr>
            <w:tcW w:w="2370" w:type="pct"/>
          </w:tcPr>
          <w:p w:rsidR="00E317C8" w:rsidRPr="0035120D" w:rsidRDefault="00E317C8" w:rsidP="004D6200">
            <w:pPr>
              <w:spacing w:after="0"/>
              <w:jc w:val="both"/>
            </w:pPr>
            <w:r w:rsidRPr="0035120D">
              <w:t>глубина вторичной зоны заражения</w:t>
            </w:r>
          </w:p>
        </w:tc>
        <w:tc>
          <w:tcPr>
            <w:tcW w:w="1138" w:type="pct"/>
            <w:vAlign w:val="center"/>
          </w:tcPr>
          <w:p w:rsidR="00E317C8" w:rsidRPr="0035120D" w:rsidRDefault="00E317C8" w:rsidP="004D6200">
            <w:pPr>
              <w:spacing w:after="0"/>
              <w:jc w:val="center"/>
            </w:pPr>
            <w:r w:rsidRPr="0035120D">
              <w:t>1,8</w:t>
            </w:r>
          </w:p>
        </w:tc>
        <w:tc>
          <w:tcPr>
            <w:tcW w:w="1152" w:type="pct"/>
            <w:vAlign w:val="center"/>
          </w:tcPr>
          <w:p w:rsidR="00E317C8" w:rsidRPr="0035120D" w:rsidRDefault="00E317C8" w:rsidP="004D6200">
            <w:pPr>
              <w:spacing w:after="0"/>
              <w:jc w:val="center"/>
            </w:pPr>
            <w:r w:rsidRPr="0035120D">
              <w:t>4,3</w:t>
            </w:r>
          </w:p>
        </w:tc>
      </w:tr>
      <w:tr w:rsidR="00E317C8" w:rsidRPr="003C4EF8" w:rsidTr="004D6200">
        <w:trPr>
          <w:jc w:val="center"/>
        </w:trPr>
        <w:tc>
          <w:tcPr>
            <w:tcW w:w="340" w:type="pct"/>
            <w:vAlign w:val="center"/>
          </w:tcPr>
          <w:p w:rsidR="00E317C8" w:rsidRPr="0035120D" w:rsidRDefault="00E317C8" w:rsidP="004D6200">
            <w:pPr>
              <w:spacing w:after="0"/>
              <w:jc w:val="center"/>
            </w:pPr>
            <w:r w:rsidRPr="0035120D">
              <w:t>9</w:t>
            </w:r>
          </w:p>
        </w:tc>
        <w:tc>
          <w:tcPr>
            <w:tcW w:w="2370" w:type="pct"/>
          </w:tcPr>
          <w:p w:rsidR="00E317C8" w:rsidRPr="0035120D" w:rsidRDefault="00E317C8" w:rsidP="004D6200">
            <w:pPr>
              <w:spacing w:after="0"/>
              <w:jc w:val="both"/>
            </w:pPr>
            <w:r w:rsidRPr="0035120D">
              <w:t>площадь зоны фактического заражения, км</w:t>
            </w:r>
            <w:r w:rsidRPr="0035120D">
              <w:rPr>
                <w:vertAlign w:val="superscript"/>
              </w:rPr>
              <w:t>2</w:t>
            </w:r>
          </w:p>
        </w:tc>
        <w:tc>
          <w:tcPr>
            <w:tcW w:w="1138" w:type="pct"/>
            <w:vAlign w:val="center"/>
          </w:tcPr>
          <w:p w:rsidR="00E317C8" w:rsidRPr="0035120D" w:rsidRDefault="00E317C8" w:rsidP="004D6200">
            <w:pPr>
              <w:spacing w:after="0"/>
              <w:jc w:val="center"/>
            </w:pPr>
            <w:r w:rsidRPr="0035120D">
              <w:t>0,21</w:t>
            </w:r>
          </w:p>
        </w:tc>
        <w:tc>
          <w:tcPr>
            <w:tcW w:w="1152" w:type="pct"/>
            <w:vAlign w:val="center"/>
          </w:tcPr>
          <w:p w:rsidR="00E317C8" w:rsidRPr="0035120D" w:rsidRDefault="00E317C8" w:rsidP="004D6200">
            <w:pPr>
              <w:spacing w:after="0"/>
              <w:jc w:val="center"/>
            </w:pPr>
            <w:r w:rsidRPr="0035120D">
              <w:t>1,14</w:t>
            </w:r>
          </w:p>
        </w:tc>
      </w:tr>
      <w:tr w:rsidR="00E317C8" w:rsidRPr="003C4EF8" w:rsidTr="004D6200">
        <w:trPr>
          <w:jc w:val="center"/>
        </w:trPr>
        <w:tc>
          <w:tcPr>
            <w:tcW w:w="340" w:type="pct"/>
            <w:vAlign w:val="center"/>
          </w:tcPr>
          <w:p w:rsidR="00E317C8" w:rsidRPr="0035120D" w:rsidRDefault="00E317C8" w:rsidP="004D6200">
            <w:pPr>
              <w:spacing w:after="0"/>
              <w:jc w:val="center"/>
            </w:pPr>
            <w:r w:rsidRPr="0035120D">
              <w:t>10</w:t>
            </w:r>
          </w:p>
        </w:tc>
        <w:tc>
          <w:tcPr>
            <w:tcW w:w="2370" w:type="pct"/>
          </w:tcPr>
          <w:p w:rsidR="00E317C8" w:rsidRPr="0035120D" w:rsidRDefault="00E317C8" w:rsidP="004D6200">
            <w:pPr>
              <w:spacing w:after="0"/>
              <w:jc w:val="both"/>
            </w:pPr>
            <w:r w:rsidRPr="0035120D">
              <w:t>площадь зоны вероятного заражения, км</w:t>
            </w:r>
            <w:r w:rsidRPr="0035120D">
              <w:rPr>
                <w:vertAlign w:val="superscript"/>
              </w:rPr>
              <w:t>2</w:t>
            </w:r>
          </w:p>
        </w:tc>
        <w:tc>
          <w:tcPr>
            <w:tcW w:w="1138" w:type="pct"/>
            <w:vAlign w:val="center"/>
          </w:tcPr>
          <w:p w:rsidR="00E317C8" w:rsidRPr="0035120D" w:rsidRDefault="00E317C8" w:rsidP="004D6200">
            <w:pPr>
              <w:spacing w:after="0"/>
              <w:jc w:val="center"/>
            </w:pPr>
            <w:r w:rsidRPr="0035120D">
              <w:t>4,05</w:t>
            </w:r>
          </w:p>
        </w:tc>
        <w:tc>
          <w:tcPr>
            <w:tcW w:w="1152" w:type="pct"/>
            <w:vAlign w:val="center"/>
          </w:tcPr>
          <w:p w:rsidR="00E317C8" w:rsidRPr="0035120D" w:rsidRDefault="00E317C8" w:rsidP="004D6200">
            <w:pPr>
              <w:spacing w:after="0"/>
              <w:jc w:val="center"/>
            </w:pPr>
            <w:r w:rsidRPr="0035120D">
              <w:t>22,03</w:t>
            </w:r>
          </w:p>
        </w:tc>
      </w:tr>
      <w:tr w:rsidR="00E317C8" w:rsidRPr="002E36F7" w:rsidTr="004D6200">
        <w:trPr>
          <w:cantSplit/>
          <w:jc w:val="center"/>
        </w:trPr>
        <w:tc>
          <w:tcPr>
            <w:tcW w:w="340" w:type="pct"/>
            <w:vMerge w:val="restart"/>
            <w:vAlign w:val="center"/>
          </w:tcPr>
          <w:p w:rsidR="00E317C8" w:rsidRPr="0035120D" w:rsidRDefault="00E317C8" w:rsidP="004D6200">
            <w:pPr>
              <w:spacing w:after="0"/>
              <w:jc w:val="center"/>
            </w:pPr>
            <w:r w:rsidRPr="0035120D">
              <w:t>11</w:t>
            </w:r>
          </w:p>
        </w:tc>
        <w:tc>
          <w:tcPr>
            <w:tcW w:w="4660" w:type="pct"/>
            <w:gridSpan w:val="3"/>
          </w:tcPr>
          <w:p w:rsidR="00E317C8" w:rsidRPr="0035120D" w:rsidRDefault="00E317C8" w:rsidP="004D6200">
            <w:pPr>
              <w:spacing w:after="0"/>
              <w:jc w:val="both"/>
            </w:pPr>
            <w:r w:rsidRPr="0035120D">
              <w:t>геометрическая характеристика зоны вероятного заражения</w:t>
            </w:r>
          </w:p>
        </w:tc>
      </w:tr>
      <w:tr w:rsidR="00E317C8" w:rsidRPr="003C4EF8" w:rsidTr="004D6200">
        <w:trPr>
          <w:cantSplit/>
          <w:jc w:val="center"/>
        </w:trPr>
        <w:tc>
          <w:tcPr>
            <w:tcW w:w="340" w:type="pct"/>
            <w:vMerge/>
            <w:vAlign w:val="center"/>
          </w:tcPr>
          <w:p w:rsidR="00E317C8" w:rsidRPr="0035120D" w:rsidRDefault="00E317C8" w:rsidP="004D6200">
            <w:pPr>
              <w:spacing w:after="0"/>
              <w:jc w:val="both"/>
            </w:pPr>
          </w:p>
        </w:tc>
        <w:tc>
          <w:tcPr>
            <w:tcW w:w="2370" w:type="pct"/>
          </w:tcPr>
          <w:p w:rsidR="00E317C8" w:rsidRPr="0035120D" w:rsidRDefault="00E317C8" w:rsidP="004D6200">
            <w:pPr>
              <w:spacing w:after="0"/>
              <w:jc w:val="both"/>
            </w:pPr>
            <w:r w:rsidRPr="0035120D">
              <w:t>сектор</w:t>
            </w:r>
          </w:p>
        </w:tc>
        <w:tc>
          <w:tcPr>
            <w:tcW w:w="2290" w:type="pct"/>
            <w:gridSpan w:val="2"/>
            <w:vAlign w:val="center"/>
          </w:tcPr>
          <w:p w:rsidR="00E317C8" w:rsidRPr="0035120D" w:rsidRDefault="00E317C8" w:rsidP="004D6200">
            <w:pPr>
              <w:spacing w:after="0"/>
              <w:jc w:val="center"/>
              <w:rPr>
                <w:vertAlign w:val="superscript"/>
              </w:rPr>
            </w:pPr>
            <w:r w:rsidRPr="0035120D">
              <w:t>180°</w:t>
            </w:r>
          </w:p>
        </w:tc>
      </w:tr>
    </w:tbl>
    <w:p w:rsidR="00E317C8" w:rsidRPr="00015CAD" w:rsidRDefault="00E317C8" w:rsidP="00E317C8">
      <w:pPr>
        <w:spacing w:line="240" w:lineRule="auto"/>
        <w:ind w:firstLine="709"/>
        <w:contextualSpacing/>
        <w:jc w:val="both"/>
        <w:rPr>
          <w:color w:val="000000" w:themeColor="text1"/>
          <w:sz w:val="28"/>
          <w:szCs w:val="28"/>
        </w:rPr>
      </w:pPr>
      <w:r w:rsidRPr="00015CAD">
        <w:rPr>
          <w:color w:val="000000" w:themeColor="text1"/>
          <w:sz w:val="28"/>
          <w:szCs w:val="28"/>
        </w:rPr>
        <w:lastRenderedPageBreak/>
        <w:t>Одним из поражающих факторов при авариях типа BLEVE</w:t>
      </w:r>
      <w:r w:rsidRPr="00015CAD">
        <w:rPr>
          <w:color w:val="000000" w:themeColor="text1"/>
          <w:sz w:val="28"/>
          <w:szCs w:val="28"/>
        </w:rPr>
        <w:footnoteReference w:id="3"/>
      </w:r>
      <w:r w:rsidRPr="00015CAD">
        <w:rPr>
          <w:color w:val="000000" w:themeColor="text1"/>
          <w:sz w:val="28"/>
          <w:szCs w:val="28"/>
        </w:rPr>
        <w:t xml:space="preserve"> на резервуарах со сжиженными углеводородными газами является разлёт осколков при разрушении резервуаров.</w:t>
      </w:r>
    </w:p>
    <w:p w:rsidR="00E317C8" w:rsidRPr="00015CAD" w:rsidRDefault="00E317C8" w:rsidP="00E317C8">
      <w:pPr>
        <w:spacing w:line="240" w:lineRule="auto"/>
        <w:ind w:firstLine="709"/>
        <w:contextualSpacing/>
        <w:jc w:val="both"/>
        <w:rPr>
          <w:color w:val="000000" w:themeColor="text1"/>
          <w:sz w:val="28"/>
          <w:szCs w:val="28"/>
        </w:rPr>
      </w:pPr>
      <w:r w:rsidRPr="00015CAD">
        <w:rPr>
          <w:color w:val="000000" w:themeColor="text1"/>
          <w:sz w:val="28"/>
          <w:szCs w:val="28"/>
        </w:rPr>
        <w:t>По данным экспертов, анализ статистики по 130 авариям типа BLEVE показывает, что в 89 случаях наблюдали огненный шар с разлётом осколков, в 24 - просто огненный шар, а в 17 случаях - только разлёт осколков. При этом количество осколков обычно не превышала 3-4 шт., лишь в одном случае произошло разрушение с образованием 7 осколков.</w:t>
      </w:r>
    </w:p>
    <w:p w:rsidR="00E317C8" w:rsidRPr="00015CAD" w:rsidRDefault="00E317C8" w:rsidP="00E317C8">
      <w:pPr>
        <w:spacing w:line="240" w:lineRule="auto"/>
        <w:ind w:firstLine="709"/>
        <w:contextualSpacing/>
        <w:jc w:val="both"/>
        <w:rPr>
          <w:color w:val="000000" w:themeColor="text1"/>
          <w:sz w:val="28"/>
          <w:szCs w:val="28"/>
        </w:rPr>
      </w:pPr>
      <w:r w:rsidRPr="00015CAD">
        <w:rPr>
          <w:color w:val="000000" w:themeColor="text1"/>
          <w:sz w:val="28"/>
          <w:szCs w:val="28"/>
        </w:rPr>
        <w:t xml:space="preserve">Анализ этих данных свидетельствует о том, что в </w:t>
      </w:r>
      <w:r w:rsidRPr="00015CAD">
        <w:rPr>
          <w:color w:val="000000" w:themeColor="text1"/>
          <w:sz w:val="28"/>
          <w:szCs w:val="28"/>
        </w:rPr>
        <w:sym w:font="Symbol" w:char="F07E"/>
      </w:r>
      <w:r w:rsidRPr="00015CAD">
        <w:rPr>
          <w:color w:val="000000" w:themeColor="text1"/>
          <w:sz w:val="28"/>
          <w:szCs w:val="28"/>
        </w:rPr>
        <w:t xml:space="preserve">90 % случаев разлёт осколков происходит на расстояние не более 300 м и, как правило, находится в пределах расстояния опасного для людей термического воздействия от огненного шара. Поэтому при расчёте поражающих факторов при авариях типа BLEVE следует, прежде всего, рассчитывать зоны термического воздействия. </w:t>
      </w:r>
    </w:p>
    <w:p w:rsidR="00E317C8" w:rsidRPr="00015CAD" w:rsidRDefault="00E317C8" w:rsidP="00E317C8">
      <w:pPr>
        <w:spacing w:after="0" w:line="240" w:lineRule="auto"/>
        <w:ind w:firstLine="709"/>
        <w:contextualSpacing/>
        <w:jc w:val="both"/>
        <w:rPr>
          <w:color w:val="000000" w:themeColor="text1"/>
          <w:sz w:val="28"/>
          <w:szCs w:val="28"/>
        </w:rPr>
      </w:pPr>
      <w:r w:rsidRPr="00015CAD">
        <w:rPr>
          <w:color w:val="000000" w:themeColor="text1"/>
          <w:sz w:val="28"/>
          <w:szCs w:val="28"/>
        </w:rPr>
        <w:t>Вывод по результатам расчётов:</w:t>
      </w:r>
    </w:p>
    <w:p w:rsidR="00E317C8" w:rsidRPr="00863901" w:rsidRDefault="00E317C8" w:rsidP="00E317C8">
      <w:pPr>
        <w:pStyle w:val="af3"/>
        <w:numPr>
          <w:ilvl w:val="0"/>
          <w:numId w:val="72"/>
        </w:numPr>
        <w:tabs>
          <w:tab w:val="left" w:pos="851"/>
          <w:tab w:val="left" w:pos="993"/>
        </w:tabs>
        <w:spacing w:after="0" w:line="240" w:lineRule="auto"/>
        <w:ind w:left="0" w:firstLine="709"/>
        <w:jc w:val="both"/>
        <w:rPr>
          <w:color w:val="000000" w:themeColor="text1"/>
          <w:sz w:val="28"/>
          <w:szCs w:val="28"/>
        </w:rPr>
      </w:pPr>
      <w:r w:rsidRPr="00863901">
        <w:rPr>
          <w:color w:val="000000" w:themeColor="text1"/>
          <w:sz w:val="28"/>
          <w:szCs w:val="28"/>
        </w:rPr>
        <w:t>при рассмотренных сценариях аварий c пожаром пролива ЛВЖ и СУГ при разгерметизации ёмкостей транспортировки на автомагистрали зоны действия наиболее опасных поражающих факторов ЧС не выходят за границы полосы отвода автомагистрали;</w:t>
      </w:r>
    </w:p>
    <w:p w:rsidR="00E317C8" w:rsidRPr="00863901" w:rsidRDefault="00E317C8" w:rsidP="00E317C8">
      <w:pPr>
        <w:pStyle w:val="af3"/>
        <w:numPr>
          <w:ilvl w:val="0"/>
          <w:numId w:val="72"/>
        </w:numPr>
        <w:tabs>
          <w:tab w:val="left" w:pos="851"/>
          <w:tab w:val="left" w:pos="993"/>
        </w:tabs>
        <w:spacing w:after="0" w:line="240" w:lineRule="auto"/>
        <w:ind w:left="0" w:firstLine="709"/>
        <w:jc w:val="both"/>
        <w:rPr>
          <w:color w:val="000000" w:themeColor="text1"/>
          <w:sz w:val="28"/>
          <w:szCs w:val="28"/>
        </w:rPr>
      </w:pPr>
      <w:r w:rsidRPr="00863901">
        <w:rPr>
          <w:color w:val="000000" w:themeColor="text1"/>
          <w:sz w:val="28"/>
          <w:szCs w:val="28"/>
        </w:rPr>
        <w:t xml:space="preserve">при рассмотренных сценариях аварий с взрывом ТВС возможно поражение различной степени тяжести людей, зданий, инженерных сооружений и технологического оборудования: </w:t>
      </w:r>
    </w:p>
    <w:p w:rsidR="00E317C8" w:rsidRPr="00C659CF" w:rsidRDefault="00E317C8" w:rsidP="00E317C8">
      <w:pPr>
        <w:pStyle w:val="af3"/>
        <w:numPr>
          <w:ilvl w:val="0"/>
          <w:numId w:val="71"/>
        </w:numPr>
        <w:tabs>
          <w:tab w:val="left" w:pos="993"/>
        </w:tabs>
        <w:spacing w:line="240" w:lineRule="auto"/>
        <w:ind w:left="0" w:firstLine="709"/>
        <w:jc w:val="both"/>
        <w:rPr>
          <w:color w:val="000000" w:themeColor="text1"/>
          <w:sz w:val="28"/>
          <w:szCs w:val="28"/>
        </w:rPr>
      </w:pPr>
      <w:r w:rsidRPr="00C659CF">
        <w:rPr>
          <w:color w:val="000000" w:themeColor="text1"/>
          <w:sz w:val="28"/>
          <w:szCs w:val="28"/>
        </w:rPr>
        <w:t xml:space="preserve">возможная частота реализации ЧС – 4,68×10-3 год -1. </w:t>
      </w:r>
    </w:p>
    <w:p w:rsidR="00E317C8" w:rsidRPr="00C659CF" w:rsidRDefault="00E317C8" w:rsidP="00E317C8">
      <w:pPr>
        <w:pStyle w:val="af3"/>
        <w:numPr>
          <w:ilvl w:val="0"/>
          <w:numId w:val="71"/>
        </w:numPr>
        <w:tabs>
          <w:tab w:val="left" w:pos="993"/>
        </w:tabs>
        <w:spacing w:line="240" w:lineRule="auto"/>
        <w:ind w:left="0" w:firstLine="709"/>
        <w:jc w:val="both"/>
        <w:rPr>
          <w:color w:val="000000" w:themeColor="text1"/>
          <w:sz w:val="28"/>
          <w:szCs w:val="28"/>
        </w:rPr>
      </w:pPr>
      <w:r w:rsidRPr="00C659CF">
        <w:rPr>
          <w:color w:val="000000" w:themeColor="text1"/>
          <w:sz w:val="28"/>
          <w:szCs w:val="28"/>
        </w:rPr>
        <w:t>площадь пожара – 118,8 м2.</w:t>
      </w:r>
    </w:p>
    <w:p w:rsidR="00E317C8" w:rsidRPr="00C659CF" w:rsidRDefault="00E317C8" w:rsidP="00E317C8">
      <w:pPr>
        <w:pStyle w:val="af3"/>
        <w:numPr>
          <w:ilvl w:val="0"/>
          <w:numId w:val="71"/>
        </w:numPr>
        <w:tabs>
          <w:tab w:val="left" w:pos="993"/>
        </w:tabs>
        <w:spacing w:line="240" w:lineRule="auto"/>
        <w:ind w:left="0" w:firstLine="709"/>
        <w:jc w:val="both"/>
        <w:rPr>
          <w:color w:val="000000" w:themeColor="text1"/>
          <w:sz w:val="28"/>
          <w:szCs w:val="28"/>
        </w:rPr>
      </w:pPr>
      <w:r w:rsidRPr="00C659CF">
        <w:rPr>
          <w:color w:val="000000" w:themeColor="text1"/>
          <w:sz w:val="28"/>
          <w:szCs w:val="28"/>
        </w:rPr>
        <w:t>граница порога поражения людей на открытой местности – 92 м.</w:t>
      </w:r>
    </w:p>
    <w:p w:rsidR="00E317C8" w:rsidRPr="00C659CF" w:rsidRDefault="00E317C8" w:rsidP="00E317C8">
      <w:pPr>
        <w:pStyle w:val="af3"/>
        <w:numPr>
          <w:ilvl w:val="0"/>
          <w:numId w:val="71"/>
        </w:numPr>
        <w:tabs>
          <w:tab w:val="left" w:pos="993"/>
        </w:tabs>
        <w:spacing w:line="240" w:lineRule="auto"/>
        <w:ind w:left="0" w:firstLine="709"/>
        <w:jc w:val="both"/>
        <w:rPr>
          <w:color w:val="000000" w:themeColor="text1"/>
          <w:sz w:val="28"/>
          <w:szCs w:val="28"/>
        </w:rPr>
      </w:pPr>
      <w:r w:rsidRPr="00C659CF">
        <w:rPr>
          <w:color w:val="000000" w:themeColor="text1"/>
          <w:sz w:val="28"/>
          <w:szCs w:val="28"/>
        </w:rPr>
        <w:t>радиус полных разрушений зданий – 41,0 м.</w:t>
      </w:r>
    </w:p>
    <w:p w:rsidR="00E317C8" w:rsidRPr="00C659CF" w:rsidRDefault="00E317C8" w:rsidP="00E317C8">
      <w:pPr>
        <w:pStyle w:val="af3"/>
        <w:numPr>
          <w:ilvl w:val="0"/>
          <w:numId w:val="71"/>
        </w:numPr>
        <w:tabs>
          <w:tab w:val="left" w:pos="993"/>
        </w:tabs>
        <w:spacing w:line="240" w:lineRule="auto"/>
        <w:ind w:left="0" w:firstLine="709"/>
        <w:jc w:val="both"/>
        <w:rPr>
          <w:color w:val="000000" w:themeColor="text1"/>
          <w:sz w:val="28"/>
          <w:szCs w:val="28"/>
        </w:rPr>
      </w:pPr>
      <w:r w:rsidRPr="00C659CF">
        <w:rPr>
          <w:color w:val="000000" w:themeColor="text1"/>
          <w:sz w:val="28"/>
          <w:szCs w:val="28"/>
        </w:rPr>
        <w:t>численность населения, у которого могут быть нарушены условия жизнедеятельности – 5 человек.</w:t>
      </w:r>
    </w:p>
    <w:p w:rsidR="00E317C8" w:rsidRPr="00C659CF" w:rsidRDefault="00E317C8" w:rsidP="00E317C8">
      <w:pPr>
        <w:pStyle w:val="af3"/>
        <w:numPr>
          <w:ilvl w:val="0"/>
          <w:numId w:val="71"/>
        </w:numPr>
        <w:tabs>
          <w:tab w:val="left" w:pos="993"/>
        </w:tabs>
        <w:spacing w:line="240" w:lineRule="auto"/>
        <w:ind w:left="0" w:firstLine="709"/>
        <w:jc w:val="both"/>
        <w:rPr>
          <w:color w:val="000000" w:themeColor="text1"/>
          <w:sz w:val="28"/>
          <w:szCs w:val="28"/>
        </w:rPr>
      </w:pPr>
      <w:r w:rsidRPr="00C659CF">
        <w:rPr>
          <w:color w:val="000000" w:themeColor="text1"/>
          <w:sz w:val="28"/>
          <w:szCs w:val="28"/>
        </w:rPr>
        <w:t>возможное число погибших - 2 человека, пострадавших – 7 человек.</w:t>
      </w:r>
    </w:p>
    <w:p w:rsidR="00E317C8" w:rsidRPr="00C659CF" w:rsidRDefault="00E317C8" w:rsidP="00E317C8">
      <w:pPr>
        <w:pStyle w:val="af3"/>
        <w:numPr>
          <w:ilvl w:val="0"/>
          <w:numId w:val="71"/>
        </w:numPr>
        <w:tabs>
          <w:tab w:val="left" w:pos="993"/>
        </w:tabs>
        <w:spacing w:line="240" w:lineRule="auto"/>
        <w:ind w:left="0" w:firstLine="709"/>
        <w:jc w:val="both"/>
        <w:rPr>
          <w:color w:val="000000" w:themeColor="text1"/>
          <w:sz w:val="28"/>
          <w:szCs w:val="28"/>
        </w:rPr>
      </w:pPr>
      <w:r w:rsidRPr="00C659CF">
        <w:rPr>
          <w:color w:val="000000" w:themeColor="text1"/>
          <w:sz w:val="28"/>
          <w:szCs w:val="28"/>
        </w:rPr>
        <w:t>при сценариях аварий с розливом АХОВ (до 1 т хлора):</w:t>
      </w:r>
    </w:p>
    <w:p w:rsidR="00E317C8" w:rsidRPr="00C659CF" w:rsidRDefault="00E317C8" w:rsidP="00E317C8">
      <w:pPr>
        <w:pStyle w:val="af3"/>
        <w:numPr>
          <w:ilvl w:val="0"/>
          <w:numId w:val="71"/>
        </w:numPr>
        <w:tabs>
          <w:tab w:val="left" w:pos="993"/>
        </w:tabs>
        <w:spacing w:line="240" w:lineRule="auto"/>
        <w:ind w:left="0" w:firstLine="709"/>
        <w:jc w:val="both"/>
        <w:rPr>
          <w:color w:val="000000" w:themeColor="text1"/>
          <w:sz w:val="28"/>
          <w:szCs w:val="28"/>
        </w:rPr>
      </w:pPr>
      <w:r w:rsidRPr="00C659CF">
        <w:rPr>
          <w:color w:val="000000" w:themeColor="text1"/>
          <w:sz w:val="28"/>
          <w:szCs w:val="28"/>
        </w:rPr>
        <w:t xml:space="preserve">возможная частота реализации ЧС – 3,46×10-6 год-1. </w:t>
      </w:r>
    </w:p>
    <w:p w:rsidR="00E317C8" w:rsidRPr="00C659CF" w:rsidRDefault="00E317C8" w:rsidP="00E317C8">
      <w:pPr>
        <w:pStyle w:val="af3"/>
        <w:numPr>
          <w:ilvl w:val="0"/>
          <w:numId w:val="71"/>
        </w:numPr>
        <w:tabs>
          <w:tab w:val="left" w:pos="993"/>
        </w:tabs>
        <w:spacing w:line="240" w:lineRule="auto"/>
        <w:ind w:left="0" w:firstLine="709"/>
        <w:jc w:val="both"/>
        <w:rPr>
          <w:color w:val="000000" w:themeColor="text1"/>
          <w:sz w:val="28"/>
          <w:szCs w:val="28"/>
        </w:rPr>
      </w:pPr>
      <w:r w:rsidRPr="00C659CF">
        <w:rPr>
          <w:color w:val="000000" w:themeColor="text1"/>
          <w:sz w:val="28"/>
          <w:szCs w:val="28"/>
        </w:rPr>
        <w:t>зона действия поражающих факторов – 8,6 км.</w:t>
      </w:r>
    </w:p>
    <w:p w:rsidR="00E317C8" w:rsidRPr="00C659CF" w:rsidRDefault="00E317C8" w:rsidP="00E317C8">
      <w:pPr>
        <w:pStyle w:val="af3"/>
        <w:numPr>
          <w:ilvl w:val="0"/>
          <w:numId w:val="71"/>
        </w:numPr>
        <w:tabs>
          <w:tab w:val="left" w:pos="993"/>
        </w:tabs>
        <w:spacing w:line="240" w:lineRule="auto"/>
        <w:ind w:left="0" w:firstLine="709"/>
        <w:jc w:val="both"/>
        <w:rPr>
          <w:color w:val="000000" w:themeColor="text1"/>
          <w:sz w:val="28"/>
          <w:szCs w:val="28"/>
        </w:rPr>
      </w:pPr>
      <w:r w:rsidRPr="00C659CF">
        <w:rPr>
          <w:color w:val="000000" w:themeColor="text1"/>
          <w:sz w:val="28"/>
          <w:szCs w:val="28"/>
        </w:rPr>
        <w:t>численность населения, у которого могут быть нарушены условия жизнедеятельности – 0 человек.</w:t>
      </w:r>
    </w:p>
    <w:p w:rsidR="00E317C8" w:rsidRPr="00C659CF" w:rsidRDefault="00E317C8" w:rsidP="00E317C8">
      <w:pPr>
        <w:pStyle w:val="af3"/>
        <w:numPr>
          <w:ilvl w:val="0"/>
          <w:numId w:val="71"/>
        </w:numPr>
        <w:tabs>
          <w:tab w:val="left" w:pos="993"/>
        </w:tabs>
        <w:spacing w:line="240" w:lineRule="auto"/>
        <w:ind w:left="0" w:firstLine="709"/>
        <w:jc w:val="both"/>
        <w:rPr>
          <w:color w:val="000000" w:themeColor="text1"/>
          <w:sz w:val="28"/>
          <w:szCs w:val="28"/>
        </w:rPr>
      </w:pPr>
      <w:r w:rsidRPr="00C659CF">
        <w:rPr>
          <w:color w:val="000000" w:themeColor="text1"/>
          <w:sz w:val="28"/>
          <w:szCs w:val="28"/>
        </w:rPr>
        <w:t>возможное число погибших - 5 человек, пострадавших – 50 человек.</w:t>
      </w:r>
    </w:p>
    <w:p w:rsidR="00E317C8" w:rsidRPr="00C659CF" w:rsidRDefault="00E317C8" w:rsidP="00E317C8">
      <w:pPr>
        <w:pStyle w:val="af3"/>
        <w:numPr>
          <w:ilvl w:val="0"/>
          <w:numId w:val="71"/>
        </w:numPr>
        <w:tabs>
          <w:tab w:val="left" w:pos="993"/>
        </w:tabs>
        <w:spacing w:line="240" w:lineRule="auto"/>
        <w:ind w:left="0" w:firstLine="709"/>
        <w:jc w:val="both"/>
        <w:rPr>
          <w:color w:val="000000" w:themeColor="text1"/>
          <w:sz w:val="28"/>
          <w:szCs w:val="28"/>
        </w:rPr>
      </w:pPr>
      <w:r w:rsidRPr="00C659CF">
        <w:rPr>
          <w:color w:val="000000" w:themeColor="text1"/>
          <w:sz w:val="28"/>
          <w:szCs w:val="28"/>
        </w:rPr>
        <w:t>при сценариях аварий с участием сжиженных углеводородных газов (до 10 м³ сжиженного газа):</w:t>
      </w:r>
    </w:p>
    <w:p w:rsidR="00E317C8" w:rsidRPr="00C659CF" w:rsidRDefault="00E317C8" w:rsidP="00E317C8">
      <w:pPr>
        <w:pStyle w:val="af3"/>
        <w:numPr>
          <w:ilvl w:val="0"/>
          <w:numId w:val="71"/>
        </w:numPr>
        <w:tabs>
          <w:tab w:val="left" w:pos="993"/>
        </w:tabs>
        <w:spacing w:line="240" w:lineRule="auto"/>
        <w:ind w:left="0" w:firstLine="709"/>
        <w:jc w:val="both"/>
        <w:rPr>
          <w:color w:val="000000" w:themeColor="text1"/>
          <w:sz w:val="28"/>
          <w:szCs w:val="28"/>
        </w:rPr>
      </w:pPr>
      <w:r w:rsidRPr="00C659CF">
        <w:rPr>
          <w:color w:val="000000" w:themeColor="text1"/>
          <w:sz w:val="28"/>
          <w:szCs w:val="28"/>
        </w:rPr>
        <w:t xml:space="preserve">возможная частота реализации ЧС – 6,6×10-4 год -1. </w:t>
      </w:r>
    </w:p>
    <w:p w:rsidR="00E317C8" w:rsidRPr="00C659CF" w:rsidRDefault="00E317C8" w:rsidP="00E317C8">
      <w:pPr>
        <w:pStyle w:val="af3"/>
        <w:numPr>
          <w:ilvl w:val="0"/>
          <w:numId w:val="71"/>
        </w:numPr>
        <w:tabs>
          <w:tab w:val="left" w:pos="993"/>
        </w:tabs>
        <w:spacing w:line="240" w:lineRule="auto"/>
        <w:ind w:left="0" w:firstLine="709"/>
        <w:jc w:val="both"/>
        <w:rPr>
          <w:color w:val="000000" w:themeColor="text1"/>
          <w:sz w:val="28"/>
          <w:szCs w:val="28"/>
        </w:rPr>
      </w:pPr>
      <w:r w:rsidRPr="00C659CF">
        <w:rPr>
          <w:color w:val="000000" w:themeColor="text1"/>
          <w:sz w:val="28"/>
          <w:szCs w:val="28"/>
        </w:rPr>
        <w:t>граница порога поражения людей на открытой местности – 120 м.</w:t>
      </w:r>
    </w:p>
    <w:p w:rsidR="00E317C8" w:rsidRPr="00C659CF" w:rsidRDefault="00E317C8" w:rsidP="00E317C8">
      <w:pPr>
        <w:pStyle w:val="af3"/>
        <w:numPr>
          <w:ilvl w:val="0"/>
          <w:numId w:val="71"/>
        </w:numPr>
        <w:tabs>
          <w:tab w:val="left" w:pos="993"/>
        </w:tabs>
        <w:spacing w:line="240" w:lineRule="auto"/>
        <w:ind w:left="0" w:firstLine="709"/>
        <w:jc w:val="both"/>
        <w:rPr>
          <w:color w:val="000000" w:themeColor="text1"/>
          <w:sz w:val="28"/>
          <w:szCs w:val="28"/>
        </w:rPr>
      </w:pPr>
      <w:r w:rsidRPr="00C659CF">
        <w:rPr>
          <w:color w:val="000000" w:themeColor="text1"/>
          <w:sz w:val="28"/>
          <w:szCs w:val="28"/>
        </w:rPr>
        <w:t>радиус полных разрушений зданий – 87,0 м.</w:t>
      </w:r>
    </w:p>
    <w:p w:rsidR="00E317C8" w:rsidRPr="00C659CF" w:rsidRDefault="00E317C8" w:rsidP="00E317C8">
      <w:pPr>
        <w:pStyle w:val="af3"/>
        <w:numPr>
          <w:ilvl w:val="0"/>
          <w:numId w:val="71"/>
        </w:numPr>
        <w:tabs>
          <w:tab w:val="left" w:pos="993"/>
        </w:tabs>
        <w:spacing w:line="240" w:lineRule="auto"/>
        <w:ind w:left="0" w:firstLine="709"/>
        <w:jc w:val="both"/>
        <w:rPr>
          <w:color w:val="000000" w:themeColor="text1"/>
          <w:sz w:val="28"/>
          <w:szCs w:val="28"/>
        </w:rPr>
      </w:pPr>
      <w:r w:rsidRPr="00C659CF">
        <w:rPr>
          <w:color w:val="000000" w:themeColor="text1"/>
          <w:sz w:val="28"/>
          <w:szCs w:val="28"/>
        </w:rPr>
        <w:lastRenderedPageBreak/>
        <w:t>численность населения, у которого могут быть нарушены условия жизнедеятельности – 0 человек.</w:t>
      </w:r>
    </w:p>
    <w:p w:rsidR="00E317C8" w:rsidRPr="00C659CF" w:rsidRDefault="00E317C8" w:rsidP="00E317C8">
      <w:pPr>
        <w:pStyle w:val="af3"/>
        <w:numPr>
          <w:ilvl w:val="0"/>
          <w:numId w:val="71"/>
        </w:numPr>
        <w:tabs>
          <w:tab w:val="left" w:pos="993"/>
        </w:tabs>
        <w:spacing w:after="0" w:line="240" w:lineRule="auto"/>
        <w:ind w:left="0" w:firstLine="709"/>
        <w:jc w:val="both"/>
        <w:rPr>
          <w:color w:val="000000" w:themeColor="text1"/>
          <w:sz w:val="28"/>
          <w:szCs w:val="28"/>
        </w:rPr>
      </w:pPr>
      <w:r w:rsidRPr="00C659CF">
        <w:rPr>
          <w:color w:val="000000" w:themeColor="text1"/>
          <w:sz w:val="28"/>
          <w:szCs w:val="28"/>
        </w:rPr>
        <w:t>возможное число погибших - 8 человек, пострадавших – 12 человек.</w:t>
      </w:r>
    </w:p>
    <w:p w:rsidR="00E317C8" w:rsidRPr="00C659CF" w:rsidRDefault="00E317C8" w:rsidP="00E317C8">
      <w:pPr>
        <w:spacing w:line="240" w:lineRule="auto"/>
        <w:ind w:firstLine="709"/>
        <w:contextualSpacing/>
        <w:jc w:val="both"/>
        <w:rPr>
          <w:color w:val="000000" w:themeColor="text1"/>
          <w:sz w:val="28"/>
          <w:szCs w:val="28"/>
        </w:rPr>
      </w:pPr>
      <w:r w:rsidRPr="00C659CF">
        <w:rPr>
          <w:i/>
          <w:color w:val="000000" w:themeColor="text1"/>
          <w:sz w:val="28"/>
          <w:szCs w:val="28"/>
          <w:u w:val="single"/>
        </w:rPr>
        <w:t>Аварии на электроэнергетических системах.</w:t>
      </w:r>
      <w:r w:rsidRPr="00C659CF">
        <w:rPr>
          <w:color w:val="000000" w:themeColor="text1"/>
          <w:sz w:val="28"/>
          <w:szCs w:val="28"/>
        </w:rPr>
        <w:t xml:space="preserve"> Сильный порывистый ветер со скоростью 25 м/с и более, приводит к обрыву проводов и разрушению опор ЛЭП-10 и 35 кВ, а со скоростью 33 м/с и более - ЛЭП-110, что приводит к ограничениям в электрообеспечении населённых пунктов. К большим повреждениям местного характера на объектах энергетики приводит сильный гололёд - диаметр отложений на проводах гололёдного станка </w:t>
      </w:r>
      <w:smartTag w:uri="urn:schemas-microsoft-com:office:smarttags" w:element="metricconverter">
        <w:smartTagPr>
          <w:attr w:name="ProductID" w:val="20 мм"/>
        </w:smartTagPr>
        <w:r w:rsidRPr="00C659CF">
          <w:rPr>
            <w:color w:val="000000" w:themeColor="text1"/>
            <w:sz w:val="28"/>
            <w:szCs w:val="28"/>
          </w:rPr>
          <w:t>20 мм</w:t>
        </w:r>
      </w:smartTag>
      <w:r w:rsidRPr="00C659CF">
        <w:rPr>
          <w:color w:val="000000" w:themeColor="text1"/>
          <w:sz w:val="28"/>
          <w:szCs w:val="28"/>
        </w:rPr>
        <w:t xml:space="preserve">, и более, сложных отложениях льда или мокрого снега - диаметр </w:t>
      </w:r>
      <w:smartTag w:uri="urn:schemas-microsoft-com:office:smarttags" w:element="metricconverter">
        <w:smartTagPr>
          <w:attr w:name="ProductID" w:val="30 мм"/>
        </w:smartTagPr>
        <w:r w:rsidRPr="00C659CF">
          <w:rPr>
            <w:color w:val="000000" w:themeColor="text1"/>
            <w:sz w:val="28"/>
            <w:szCs w:val="28"/>
          </w:rPr>
          <w:t>30 мм</w:t>
        </w:r>
      </w:smartTag>
      <w:r w:rsidRPr="00C659CF">
        <w:rPr>
          <w:color w:val="000000" w:themeColor="text1"/>
          <w:sz w:val="28"/>
          <w:szCs w:val="28"/>
        </w:rPr>
        <w:t xml:space="preserve"> и более, при ветре 12 м/с диаметр отложений </w:t>
      </w:r>
      <w:smartTag w:uri="urn:schemas-microsoft-com:office:smarttags" w:element="metricconverter">
        <w:smartTagPr>
          <w:attr w:name="ProductID" w:val="10 мм"/>
        </w:smartTagPr>
        <w:r w:rsidRPr="00C659CF">
          <w:rPr>
            <w:color w:val="000000" w:themeColor="text1"/>
            <w:sz w:val="28"/>
            <w:szCs w:val="28"/>
          </w:rPr>
          <w:t>10 мм</w:t>
        </w:r>
      </w:smartTag>
      <w:r w:rsidRPr="00C659CF">
        <w:rPr>
          <w:color w:val="000000" w:themeColor="text1"/>
          <w:sz w:val="28"/>
          <w:szCs w:val="28"/>
        </w:rPr>
        <w:t xml:space="preserve">, и более. Снижается надёжность работы энергосистемы в местах гололёда из-за обрыва проводов ЛЭП. Продолжительные ливневые дожди, продолжительное затопление талыми (снеговыми) водами, приводящие к снижению плотности грунта на глубину </w:t>
      </w:r>
      <w:smartTag w:uri="urn:schemas-microsoft-com:office:smarttags" w:element="metricconverter">
        <w:smartTagPr>
          <w:attr w:name="ProductID" w:val="0,5 м"/>
        </w:smartTagPr>
        <w:r w:rsidRPr="00C659CF">
          <w:rPr>
            <w:color w:val="000000" w:themeColor="text1"/>
            <w:sz w:val="28"/>
            <w:szCs w:val="28"/>
          </w:rPr>
          <w:t>0,5 м</w:t>
        </w:r>
      </w:smartTag>
      <w:r w:rsidRPr="00C659CF">
        <w:rPr>
          <w:color w:val="000000" w:themeColor="text1"/>
          <w:sz w:val="28"/>
          <w:szCs w:val="28"/>
        </w:rPr>
        <w:t>, и более и разрушениям ЛЭП, разрыву труб теплотрасс из-за размыва земли. Нарушается электроснабжение и обеспечение населения и предприятий горячей водой. Лесные пожары могут привести к нарушению в электроснабжении населённых пунктов из-за перегорания опор ЛЭП.</w:t>
      </w:r>
    </w:p>
    <w:p w:rsidR="00E317C8" w:rsidRPr="00C659CF" w:rsidRDefault="00E317C8" w:rsidP="00E317C8">
      <w:pPr>
        <w:spacing w:line="240" w:lineRule="auto"/>
        <w:ind w:firstLine="709"/>
        <w:contextualSpacing/>
        <w:jc w:val="both"/>
        <w:rPr>
          <w:color w:val="000000" w:themeColor="text1"/>
          <w:sz w:val="28"/>
          <w:szCs w:val="28"/>
        </w:rPr>
      </w:pPr>
      <w:r w:rsidRPr="00C659CF">
        <w:rPr>
          <w:color w:val="000000" w:themeColor="text1"/>
          <w:sz w:val="28"/>
          <w:szCs w:val="28"/>
        </w:rPr>
        <w:t>Все аварии на предприятиях энергосистемы опасны для окружающей территории, так как возможны ограничения в подаче электроэнергии и тепла.</w:t>
      </w:r>
    </w:p>
    <w:p w:rsidR="00E317C8" w:rsidRPr="00C659CF" w:rsidRDefault="00E317C8" w:rsidP="00E317C8">
      <w:pPr>
        <w:spacing w:line="240" w:lineRule="auto"/>
        <w:ind w:firstLine="709"/>
        <w:contextualSpacing/>
        <w:jc w:val="both"/>
        <w:rPr>
          <w:color w:val="000000" w:themeColor="text1"/>
          <w:sz w:val="28"/>
          <w:szCs w:val="28"/>
        </w:rPr>
      </w:pPr>
      <w:r w:rsidRPr="00C659CF">
        <w:rPr>
          <w:color w:val="000000" w:themeColor="text1"/>
          <w:sz w:val="28"/>
          <w:szCs w:val="28"/>
        </w:rPr>
        <w:t>При снегопадах, сильных ветрах, обледенения и несанкционированных действий организаций и физических лиц могут произойти тяжёлые аварии из-за выхода из строя трансформаторных подстанций.</w:t>
      </w:r>
    </w:p>
    <w:p w:rsidR="00E317C8" w:rsidRPr="00C659CF" w:rsidRDefault="00E317C8" w:rsidP="00E317C8">
      <w:pPr>
        <w:spacing w:line="240" w:lineRule="auto"/>
        <w:ind w:firstLine="709"/>
        <w:contextualSpacing/>
        <w:jc w:val="both"/>
        <w:rPr>
          <w:color w:val="000000" w:themeColor="text1"/>
          <w:sz w:val="28"/>
          <w:szCs w:val="28"/>
        </w:rPr>
      </w:pPr>
      <w:r w:rsidRPr="00C659CF">
        <w:rPr>
          <w:color w:val="000000" w:themeColor="text1"/>
          <w:sz w:val="28"/>
          <w:szCs w:val="28"/>
        </w:rPr>
        <w:t>Для бесперебойной работы особо значимых объектов целесообразно обеспечить их источниками резервного электроснабжения.</w:t>
      </w:r>
    </w:p>
    <w:p w:rsidR="00E317C8" w:rsidRPr="00C659CF" w:rsidRDefault="00E317C8" w:rsidP="00E317C8">
      <w:pPr>
        <w:spacing w:line="240" w:lineRule="auto"/>
        <w:ind w:firstLine="709"/>
        <w:contextualSpacing/>
        <w:jc w:val="both"/>
        <w:rPr>
          <w:color w:val="000000" w:themeColor="text1"/>
          <w:sz w:val="28"/>
          <w:szCs w:val="28"/>
        </w:rPr>
      </w:pPr>
      <w:r w:rsidRPr="00C659CF">
        <w:rPr>
          <w:color w:val="000000" w:themeColor="text1"/>
          <w:sz w:val="28"/>
          <w:szCs w:val="28"/>
        </w:rPr>
        <w:t xml:space="preserve">Для ликвидации тяжёлых аварий и устойчивой работы энергосистемы в послеаварийном режиме (выделение энергосистемы на изолированную работу) при отсутствии достаточного объёма электроэнергии и средств противоаварийного управления целесообразно разработать специальный график временного отключения потребителей на случай тяжёлых аварий. </w:t>
      </w:r>
    </w:p>
    <w:p w:rsidR="00E317C8" w:rsidRPr="00C659CF" w:rsidRDefault="00E317C8" w:rsidP="00655F7E">
      <w:pPr>
        <w:spacing w:after="0" w:line="240" w:lineRule="auto"/>
        <w:ind w:firstLine="709"/>
        <w:contextualSpacing/>
        <w:jc w:val="both"/>
        <w:rPr>
          <w:color w:val="000000" w:themeColor="text1"/>
          <w:sz w:val="28"/>
          <w:szCs w:val="28"/>
        </w:rPr>
      </w:pPr>
      <w:r w:rsidRPr="00C659CF">
        <w:rPr>
          <w:i/>
          <w:color w:val="000000" w:themeColor="text1"/>
          <w:sz w:val="28"/>
          <w:szCs w:val="28"/>
          <w:u w:val="single"/>
        </w:rPr>
        <w:t>Аварии на коммунальных системах жизнеобеспечения</w:t>
      </w:r>
      <w:r w:rsidRPr="00C659CF">
        <w:rPr>
          <w:color w:val="000000" w:themeColor="text1"/>
          <w:sz w:val="28"/>
          <w:szCs w:val="28"/>
        </w:rPr>
        <w:t xml:space="preserve"> возможны по причине: </w:t>
      </w:r>
    </w:p>
    <w:p w:rsidR="00E317C8" w:rsidRPr="00655F7E" w:rsidRDefault="00E317C8" w:rsidP="00655F7E">
      <w:pPr>
        <w:pStyle w:val="af3"/>
        <w:numPr>
          <w:ilvl w:val="0"/>
          <w:numId w:val="86"/>
        </w:numPr>
        <w:tabs>
          <w:tab w:val="left" w:pos="851"/>
          <w:tab w:val="left" w:pos="993"/>
        </w:tabs>
        <w:spacing w:after="0" w:line="240" w:lineRule="auto"/>
        <w:ind w:left="0" w:firstLine="709"/>
        <w:jc w:val="both"/>
        <w:rPr>
          <w:color w:val="000000" w:themeColor="text1"/>
          <w:sz w:val="28"/>
          <w:szCs w:val="28"/>
        </w:rPr>
      </w:pPr>
      <w:r w:rsidRPr="00655F7E">
        <w:rPr>
          <w:color w:val="000000" w:themeColor="text1"/>
          <w:sz w:val="28"/>
          <w:szCs w:val="28"/>
        </w:rPr>
        <w:t>износа основного и вспомогательного оборудования теплоисточников;</w:t>
      </w:r>
    </w:p>
    <w:p w:rsidR="00E317C8" w:rsidRPr="00655F7E" w:rsidRDefault="00E317C8" w:rsidP="00655F7E">
      <w:pPr>
        <w:pStyle w:val="af3"/>
        <w:numPr>
          <w:ilvl w:val="0"/>
          <w:numId w:val="86"/>
        </w:numPr>
        <w:tabs>
          <w:tab w:val="left" w:pos="851"/>
          <w:tab w:val="left" w:pos="993"/>
        </w:tabs>
        <w:spacing w:after="0" w:line="240" w:lineRule="auto"/>
        <w:ind w:left="0" w:firstLine="709"/>
        <w:jc w:val="both"/>
        <w:rPr>
          <w:color w:val="000000" w:themeColor="text1"/>
          <w:sz w:val="28"/>
          <w:szCs w:val="28"/>
        </w:rPr>
      </w:pPr>
      <w:r w:rsidRPr="00655F7E">
        <w:rPr>
          <w:color w:val="000000" w:themeColor="text1"/>
          <w:sz w:val="28"/>
          <w:szCs w:val="28"/>
        </w:rPr>
        <w:t>ветхости инженерных сетей;</w:t>
      </w:r>
    </w:p>
    <w:p w:rsidR="00E317C8" w:rsidRPr="00655F7E" w:rsidRDefault="00E317C8" w:rsidP="00655F7E">
      <w:pPr>
        <w:pStyle w:val="af3"/>
        <w:numPr>
          <w:ilvl w:val="0"/>
          <w:numId w:val="86"/>
        </w:numPr>
        <w:tabs>
          <w:tab w:val="left" w:pos="851"/>
          <w:tab w:val="left" w:pos="993"/>
        </w:tabs>
        <w:spacing w:after="0" w:line="240" w:lineRule="auto"/>
        <w:ind w:left="0" w:firstLine="709"/>
        <w:jc w:val="both"/>
        <w:rPr>
          <w:color w:val="000000" w:themeColor="text1"/>
          <w:sz w:val="28"/>
          <w:szCs w:val="28"/>
        </w:rPr>
      </w:pPr>
      <w:r w:rsidRPr="00655F7E">
        <w:rPr>
          <w:color w:val="000000" w:themeColor="text1"/>
          <w:sz w:val="28"/>
          <w:szCs w:val="28"/>
        </w:rPr>
        <w:t>халатности персонала, обслуживающего соответствующие объекты и сети;</w:t>
      </w:r>
    </w:p>
    <w:p w:rsidR="00E317C8" w:rsidRPr="00655F7E" w:rsidRDefault="00E317C8" w:rsidP="00655F7E">
      <w:pPr>
        <w:pStyle w:val="af3"/>
        <w:numPr>
          <w:ilvl w:val="0"/>
          <w:numId w:val="86"/>
        </w:numPr>
        <w:tabs>
          <w:tab w:val="left" w:pos="851"/>
          <w:tab w:val="left" w:pos="993"/>
        </w:tabs>
        <w:spacing w:after="0" w:line="240" w:lineRule="auto"/>
        <w:ind w:left="0" w:firstLine="709"/>
        <w:jc w:val="both"/>
        <w:rPr>
          <w:color w:val="000000" w:themeColor="text1"/>
          <w:sz w:val="28"/>
          <w:szCs w:val="28"/>
        </w:rPr>
      </w:pPr>
      <w:r w:rsidRPr="00655F7E">
        <w:rPr>
          <w:color w:val="000000" w:themeColor="text1"/>
          <w:sz w:val="28"/>
          <w:szCs w:val="28"/>
        </w:rPr>
        <w:t>недофинансирования ремонтных работ.</w:t>
      </w:r>
    </w:p>
    <w:p w:rsidR="00E317C8" w:rsidRPr="00C659CF" w:rsidRDefault="00E317C8" w:rsidP="00E317C8">
      <w:pPr>
        <w:spacing w:after="0" w:line="240" w:lineRule="auto"/>
        <w:ind w:firstLine="709"/>
        <w:contextualSpacing/>
        <w:jc w:val="both"/>
        <w:rPr>
          <w:color w:val="000000" w:themeColor="text1"/>
          <w:sz w:val="28"/>
          <w:szCs w:val="28"/>
        </w:rPr>
      </w:pPr>
      <w:r w:rsidRPr="00C659CF">
        <w:rPr>
          <w:color w:val="000000" w:themeColor="text1"/>
          <w:sz w:val="28"/>
          <w:szCs w:val="28"/>
        </w:rPr>
        <w:t>Выход из строя коммунальных систем может привести к следующим последствиям:</w:t>
      </w:r>
    </w:p>
    <w:p w:rsidR="00E317C8" w:rsidRPr="00863901" w:rsidRDefault="00E317C8" w:rsidP="00E317C8">
      <w:pPr>
        <w:pStyle w:val="af3"/>
        <w:numPr>
          <w:ilvl w:val="0"/>
          <w:numId w:val="73"/>
        </w:numPr>
        <w:tabs>
          <w:tab w:val="left" w:pos="851"/>
          <w:tab w:val="left" w:pos="993"/>
        </w:tabs>
        <w:spacing w:after="0" w:line="240" w:lineRule="auto"/>
        <w:ind w:left="0" w:firstLine="709"/>
        <w:jc w:val="both"/>
        <w:rPr>
          <w:color w:val="000000" w:themeColor="text1"/>
          <w:sz w:val="28"/>
          <w:szCs w:val="28"/>
        </w:rPr>
      </w:pPr>
      <w:r w:rsidRPr="00863901">
        <w:rPr>
          <w:color w:val="000000" w:themeColor="text1"/>
          <w:sz w:val="28"/>
          <w:szCs w:val="28"/>
        </w:rPr>
        <w:t>прекращению подачи коммунального ресурса потребителям и размораживание сетей;</w:t>
      </w:r>
    </w:p>
    <w:p w:rsidR="00E317C8" w:rsidRPr="00863901" w:rsidRDefault="00E317C8" w:rsidP="00E317C8">
      <w:pPr>
        <w:pStyle w:val="af3"/>
        <w:numPr>
          <w:ilvl w:val="0"/>
          <w:numId w:val="73"/>
        </w:numPr>
        <w:tabs>
          <w:tab w:val="left" w:pos="851"/>
          <w:tab w:val="left" w:pos="993"/>
        </w:tabs>
        <w:spacing w:after="0" w:line="240" w:lineRule="auto"/>
        <w:ind w:left="0" w:firstLine="709"/>
        <w:jc w:val="both"/>
        <w:rPr>
          <w:color w:val="000000" w:themeColor="text1"/>
          <w:sz w:val="28"/>
          <w:szCs w:val="28"/>
        </w:rPr>
      </w:pPr>
      <w:r w:rsidRPr="00863901">
        <w:rPr>
          <w:color w:val="000000" w:themeColor="text1"/>
          <w:sz w:val="28"/>
          <w:szCs w:val="28"/>
        </w:rPr>
        <w:t>порывам сетей;</w:t>
      </w:r>
    </w:p>
    <w:p w:rsidR="00E317C8" w:rsidRPr="00863901" w:rsidRDefault="00E317C8" w:rsidP="00E317C8">
      <w:pPr>
        <w:pStyle w:val="af3"/>
        <w:numPr>
          <w:ilvl w:val="0"/>
          <w:numId w:val="73"/>
        </w:numPr>
        <w:tabs>
          <w:tab w:val="left" w:pos="851"/>
          <w:tab w:val="left" w:pos="993"/>
        </w:tabs>
        <w:spacing w:after="0" w:line="240" w:lineRule="auto"/>
        <w:ind w:left="0" w:firstLine="709"/>
        <w:jc w:val="both"/>
        <w:rPr>
          <w:color w:val="000000" w:themeColor="text1"/>
          <w:sz w:val="28"/>
          <w:szCs w:val="28"/>
        </w:rPr>
      </w:pPr>
      <w:r w:rsidRPr="00863901">
        <w:rPr>
          <w:color w:val="000000" w:themeColor="text1"/>
          <w:sz w:val="28"/>
          <w:szCs w:val="28"/>
        </w:rPr>
        <w:t>выходу из строя основного оборудования;</w:t>
      </w:r>
    </w:p>
    <w:p w:rsidR="00E317C8" w:rsidRPr="00863901" w:rsidRDefault="00E317C8" w:rsidP="00E317C8">
      <w:pPr>
        <w:pStyle w:val="af3"/>
        <w:numPr>
          <w:ilvl w:val="0"/>
          <w:numId w:val="73"/>
        </w:numPr>
        <w:tabs>
          <w:tab w:val="left" w:pos="851"/>
          <w:tab w:val="left" w:pos="993"/>
        </w:tabs>
        <w:spacing w:after="0" w:line="240" w:lineRule="auto"/>
        <w:ind w:left="0" w:firstLine="709"/>
        <w:jc w:val="both"/>
        <w:rPr>
          <w:color w:val="000000" w:themeColor="text1"/>
          <w:sz w:val="28"/>
          <w:szCs w:val="28"/>
        </w:rPr>
      </w:pPr>
      <w:r w:rsidRPr="00863901">
        <w:rPr>
          <w:color w:val="000000" w:themeColor="text1"/>
          <w:sz w:val="28"/>
          <w:szCs w:val="28"/>
        </w:rPr>
        <w:t>отключению от снабжения объектов.</w:t>
      </w:r>
    </w:p>
    <w:p w:rsidR="00E317C8" w:rsidRPr="00C659CF" w:rsidRDefault="00E317C8" w:rsidP="00E317C8">
      <w:pPr>
        <w:spacing w:line="240" w:lineRule="auto"/>
        <w:ind w:firstLine="709"/>
        <w:contextualSpacing/>
        <w:jc w:val="both"/>
        <w:rPr>
          <w:color w:val="000000" w:themeColor="text1"/>
          <w:sz w:val="28"/>
          <w:szCs w:val="28"/>
        </w:rPr>
      </w:pPr>
      <w:r w:rsidRPr="00C659CF">
        <w:rPr>
          <w:color w:val="000000" w:themeColor="text1"/>
          <w:sz w:val="28"/>
          <w:szCs w:val="28"/>
        </w:rPr>
        <w:t xml:space="preserve">Аварии на коммунальных системах жизнеобеспечения приводят к прекращению снабжения зданий и сооружений водой, теплом и электроэнергией. Последствия от аварий на коммунальных системах могут оказать поражающее </w:t>
      </w:r>
      <w:r w:rsidRPr="00C659CF">
        <w:rPr>
          <w:color w:val="000000" w:themeColor="text1"/>
          <w:sz w:val="28"/>
          <w:szCs w:val="28"/>
        </w:rPr>
        <w:lastRenderedPageBreak/>
        <w:t>действие на людей: поражение током при прикосновении к оборванным проводам, возникновение пожаров вследствие коротких замыканий и возгорания газа. Кроме того, возможно затопление территории вследствие разрушения водопроводных труб, ожоги людей при разрушении элементов системы паро- и теплоснабжения.</w:t>
      </w:r>
    </w:p>
    <w:p w:rsidR="00E317C8" w:rsidRPr="00C659CF" w:rsidRDefault="00E317C8" w:rsidP="00E317C8">
      <w:pPr>
        <w:spacing w:line="240" w:lineRule="auto"/>
        <w:ind w:firstLine="709"/>
        <w:contextualSpacing/>
        <w:jc w:val="both"/>
        <w:rPr>
          <w:color w:val="000000" w:themeColor="text1"/>
          <w:sz w:val="28"/>
          <w:szCs w:val="28"/>
        </w:rPr>
      </w:pPr>
      <w:r w:rsidRPr="00C659CF">
        <w:rPr>
          <w:color w:val="000000" w:themeColor="text1"/>
          <w:sz w:val="28"/>
          <w:szCs w:val="28"/>
        </w:rPr>
        <w:t>ЧС будут носить локальный характер. Влияние ЧС на жизнедеятельность населения будет обусловлено различными факторами (время, и место аварии, вид коммунально-энергетической сети, размеры и степень развития аварии и др.).</w:t>
      </w:r>
    </w:p>
    <w:p w:rsidR="00E317C8" w:rsidRPr="00C659CF" w:rsidRDefault="00E317C8" w:rsidP="00E317C8">
      <w:pPr>
        <w:spacing w:line="240" w:lineRule="auto"/>
        <w:ind w:firstLine="709"/>
        <w:contextualSpacing/>
        <w:jc w:val="both"/>
        <w:rPr>
          <w:color w:val="000000" w:themeColor="text1"/>
          <w:sz w:val="28"/>
          <w:szCs w:val="28"/>
        </w:rPr>
      </w:pPr>
      <w:r w:rsidRPr="00C659CF">
        <w:rPr>
          <w:color w:val="000000" w:themeColor="text1"/>
          <w:sz w:val="28"/>
          <w:szCs w:val="28"/>
        </w:rPr>
        <w:t>Крупные аварии на коммунально-энергетических сетях и объектах могут вызвать прекращение (нарушение) тепло-, водо- или электроснабжения на время ликвидации аварии, что наиболее опасно при отрицательных температурах.</w:t>
      </w:r>
    </w:p>
    <w:p w:rsidR="00E317C8" w:rsidRPr="00C659CF" w:rsidRDefault="00E317C8" w:rsidP="00E317C8">
      <w:pPr>
        <w:spacing w:after="0" w:line="240" w:lineRule="auto"/>
        <w:ind w:firstLine="709"/>
        <w:contextualSpacing/>
        <w:jc w:val="both"/>
        <w:rPr>
          <w:color w:val="000000" w:themeColor="text1"/>
          <w:sz w:val="28"/>
          <w:szCs w:val="28"/>
        </w:rPr>
      </w:pPr>
      <w:r w:rsidRPr="00C659CF">
        <w:rPr>
          <w:color w:val="000000" w:themeColor="text1"/>
          <w:sz w:val="28"/>
          <w:szCs w:val="28"/>
        </w:rPr>
        <w:t xml:space="preserve">К особо опасным </w:t>
      </w:r>
      <w:r w:rsidRPr="00C659CF">
        <w:rPr>
          <w:i/>
          <w:color w:val="000000" w:themeColor="text1"/>
          <w:sz w:val="28"/>
          <w:szCs w:val="28"/>
          <w:u w:val="single"/>
        </w:rPr>
        <w:t>угрозам террористического характера</w:t>
      </w:r>
      <w:r w:rsidRPr="00C659CF">
        <w:rPr>
          <w:color w:val="000000" w:themeColor="text1"/>
          <w:sz w:val="28"/>
          <w:szCs w:val="28"/>
        </w:rPr>
        <w:t xml:space="preserve"> относятся: </w:t>
      </w:r>
    </w:p>
    <w:p w:rsidR="00E317C8" w:rsidRPr="0035120D" w:rsidRDefault="00E317C8" w:rsidP="00E317C8">
      <w:pPr>
        <w:pStyle w:val="af3"/>
        <w:numPr>
          <w:ilvl w:val="0"/>
          <w:numId w:val="64"/>
        </w:numPr>
        <w:tabs>
          <w:tab w:val="left" w:pos="993"/>
        </w:tabs>
        <w:spacing w:after="0" w:line="240" w:lineRule="auto"/>
        <w:ind w:left="0" w:firstLine="709"/>
        <w:jc w:val="both"/>
        <w:rPr>
          <w:color w:val="000000" w:themeColor="text1"/>
          <w:sz w:val="28"/>
          <w:szCs w:val="28"/>
        </w:rPr>
      </w:pPr>
      <w:r w:rsidRPr="0035120D">
        <w:rPr>
          <w:color w:val="000000" w:themeColor="text1"/>
          <w:sz w:val="28"/>
          <w:szCs w:val="28"/>
        </w:rPr>
        <w:t>взрывы в местах массового скопления людей и применение в этих местах химических, бактериологических или радиационно-опасных веществ;</w:t>
      </w:r>
    </w:p>
    <w:p w:rsidR="00E317C8" w:rsidRPr="0035120D" w:rsidRDefault="00E317C8" w:rsidP="00E317C8">
      <w:pPr>
        <w:pStyle w:val="af3"/>
        <w:numPr>
          <w:ilvl w:val="0"/>
          <w:numId w:val="64"/>
        </w:numPr>
        <w:tabs>
          <w:tab w:val="left" w:pos="993"/>
        </w:tabs>
        <w:spacing w:line="240" w:lineRule="auto"/>
        <w:ind w:left="0" w:firstLine="709"/>
        <w:jc w:val="both"/>
        <w:rPr>
          <w:color w:val="000000" w:themeColor="text1"/>
          <w:sz w:val="28"/>
          <w:szCs w:val="28"/>
        </w:rPr>
      </w:pPr>
      <w:r w:rsidRPr="0035120D">
        <w:rPr>
          <w:color w:val="000000" w:themeColor="text1"/>
          <w:sz w:val="28"/>
          <w:szCs w:val="28"/>
        </w:rPr>
        <w:t>захват транспортных средств для перевозки людей, похищение людей, захват заложников;</w:t>
      </w:r>
    </w:p>
    <w:p w:rsidR="00E317C8" w:rsidRPr="0035120D" w:rsidRDefault="00E317C8" w:rsidP="00E317C8">
      <w:pPr>
        <w:pStyle w:val="af3"/>
        <w:numPr>
          <w:ilvl w:val="0"/>
          <w:numId w:val="64"/>
        </w:numPr>
        <w:tabs>
          <w:tab w:val="left" w:pos="993"/>
        </w:tabs>
        <w:spacing w:line="240" w:lineRule="auto"/>
        <w:ind w:left="0" w:firstLine="709"/>
        <w:jc w:val="both"/>
        <w:rPr>
          <w:color w:val="000000" w:themeColor="text1"/>
          <w:sz w:val="28"/>
          <w:szCs w:val="28"/>
        </w:rPr>
      </w:pPr>
      <w:r w:rsidRPr="0035120D">
        <w:rPr>
          <w:color w:val="000000" w:themeColor="text1"/>
          <w:sz w:val="28"/>
          <w:szCs w:val="28"/>
        </w:rPr>
        <w:t>отравление систем централизованного водоснабжения, продуктов питания, искусственное распространение возбудителей инфекционных болезней;</w:t>
      </w:r>
    </w:p>
    <w:p w:rsidR="00E317C8" w:rsidRPr="0035120D" w:rsidRDefault="00E317C8" w:rsidP="00E317C8">
      <w:pPr>
        <w:pStyle w:val="af3"/>
        <w:numPr>
          <w:ilvl w:val="0"/>
          <w:numId w:val="64"/>
        </w:numPr>
        <w:tabs>
          <w:tab w:val="left" w:pos="993"/>
        </w:tabs>
        <w:spacing w:after="0" w:line="240" w:lineRule="auto"/>
        <w:ind w:left="0" w:firstLine="709"/>
        <w:jc w:val="both"/>
        <w:rPr>
          <w:color w:val="000000" w:themeColor="text1"/>
          <w:sz w:val="28"/>
          <w:szCs w:val="28"/>
        </w:rPr>
      </w:pPr>
      <w:r w:rsidRPr="0035120D">
        <w:rPr>
          <w:color w:val="000000" w:themeColor="text1"/>
          <w:sz w:val="28"/>
          <w:szCs w:val="28"/>
        </w:rPr>
        <w:t>проникновение в информационные сети и телекоммуникационные системы с целью дезорганизации их работы вплоть до вывода из строя.</w:t>
      </w:r>
    </w:p>
    <w:p w:rsidR="00E317C8" w:rsidRDefault="00E317C8" w:rsidP="00E317C8">
      <w:pPr>
        <w:spacing w:after="0" w:line="240" w:lineRule="auto"/>
        <w:ind w:firstLine="709"/>
        <w:contextualSpacing/>
        <w:jc w:val="both"/>
        <w:rPr>
          <w:color w:val="000000" w:themeColor="text1"/>
          <w:sz w:val="28"/>
          <w:szCs w:val="28"/>
        </w:rPr>
      </w:pPr>
      <w:r w:rsidRPr="00C659CF">
        <w:rPr>
          <w:color w:val="000000" w:themeColor="text1"/>
          <w:sz w:val="28"/>
          <w:szCs w:val="28"/>
        </w:rPr>
        <w:t xml:space="preserve">Одной из первопричин террористических актов является недостаточная охрана мест массового скопления людей. </w:t>
      </w:r>
    </w:p>
    <w:p w:rsidR="00E317C8" w:rsidRPr="00C659CF" w:rsidRDefault="00E317C8" w:rsidP="00E317C8">
      <w:pPr>
        <w:spacing w:line="240" w:lineRule="auto"/>
        <w:ind w:firstLine="709"/>
        <w:contextualSpacing/>
        <w:jc w:val="both"/>
        <w:rPr>
          <w:color w:val="000000" w:themeColor="text1"/>
          <w:sz w:val="28"/>
          <w:szCs w:val="28"/>
        </w:rPr>
      </w:pPr>
      <w:r w:rsidRPr="00C659CF">
        <w:rPr>
          <w:color w:val="000000" w:themeColor="text1"/>
          <w:sz w:val="28"/>
          <w:szCs w:val="28"/>
        </w:rPr>
        <w:t>В целях предупреждения возможных террористических актов, особое внимание следует уделять реализации следующих мероприятий:</w:t>
      </w:r>
    </w:p>
    <w:p w:rsidR="00E317C8" w:rsidRPr="00C659CF" w:rsidRDefault="00E317C8" w:rsidP="00E317C8">
      <w:pPr>
        <w:spacing w:line="240" w:lineRule="auto"/>
        <w:ind w:firstLine="709"/>
        <w:contextualSpacing/>
        <w:jc w:val="both"/>
        <w:rPr>
          <w:color w:val="000000" w:themeColor="text1"/>
          <w:sz w:val="28"/>
          <w:szCs w:val="28"/>
        </w:rPr>
      </w:pPr>
      <w:r w:rsidRPr="00C659CF">
        <w:rPr>
          <w:color w:val="000000" w:themeColor="text1"/>
          <w:sz w:val="28"/>
          <w:szCs w:val="28"/>
        </w:rPr>
        <w:t>1.</w:t>
      </w:r>
      <w:r>
        <w:rPr>
          <w:color w:val="000000" w:themeColor="text1"/>
          <w:sz w:val="28"/>
          <w:szCs w:val="28"/>
        </w:rPr>
        <w:t xml:space="preserve"> </w:t>
      </w:r>
      <w:r w:rsidRPr="00C659CF">
        <w:rPr>
          <w:color w:val="000000" w:themeColor="text1"/>
          <w:sz w:val="28"/>
          <w:szCs w:val="28"/>
        </w:rPr>
        <w:t>Совместно с представителями исполнительной и законодательной власти, с привлечением средств массовой информации, родителями регулярно проводить комплекс предупредительно-профилактических мероприятий по повышению бдительности, направленной на обеспечение безопасности.</w:t>
      </w:r>
    </w:p>
    <w:p w:rsidR="00E317C8" w:rsidRPr="00C659CF" w:rsidRDefault="00E317C8" w:rsidP="00E317C8">
      <w:pPr>
        <w:spacing w:line="240" w:lineRule="auto"/>
        <w:ind w:firstLine="709"/>
        <w:contextualSpacing/>
        <w:jc w:val="both"/>
        <w:rPr>
          <w:color w:val="000000" w:themeColor="text1"/>
          <w:sz w:val="28"/>
          <w:szCs w:val="28"/>
        </w:rPr>
      </w:pPr>
      <w:r w:rsidRPr="00C659CF">
        <w:rPr>
          <w:color w:val="000000" w:themeColor="text1"/>
          <w:sz w:val="28"/>
          <w:szCs w:val="28"/>
        </w:rPr>
        <w:t>2.</w:t>
      </w:r>
      <w:r>
        <w:rPr>
          <w:color w:val="000000" w:themeColor="text1"/>
          <w:sz w:val="28"/>
          <w:szCs w:val="28"/>
        </w:rPr>
        <w:t xml:space="preserve"> </w:t>
      </w:r>
      <w:r w:rsidRPr="00C659CF">
        <w:rPr>
          <w:color w:val="000000" w:themeColor="text1"/>
          <w:sz w:val="28"/>
          <w:szCs w:val="28"/>
        </w:rPr>
        <w:t>Постоянно поддерживать оперативное взаимодействие с местными, органами ФСБ России, МВД России, прокуратуры, военными комиссариатами и военным командованием.</w:t>
      </w:r>
    </w:p>
    <w:p w:rsidR="00E317C8" w:rsidRPr="00C659CF" w:rsidRDefault="00E317C8" w:rsidP="00E317C8">
      <w:pPr>
        <w:spacing w:line="240" w:lineRule="auto"/>
        <w:ind w:firstLine="709"/>
        <w:contextualSpacing/>
        <w:jc w:val="both"/>
        <w:rPr>
          <w:color w:val="000000" w:themeColor="text1"/>
          <w:sz w:val="28"/>
          <w:szCs w:val="28"/>
        </w:rPr>
      </w:pPr>
      <w:r w:rsidRPr="00C659CF">
        <w:rPr>
          <w:color w:val="000000" w:themeColor="text1"/>
          <w:sz w:val="28"/>
          <w:szCs w:val="28"/>
        </w:rPr>
        <w:t>3.</w:t>
      </w:r>
      <w:r>
        <w:rPr>
          <w:color w:val="000000" w:themeColor="text1"/>
          <w:sz w:val="28"/>
          <w:szCs w:val="28"/>
        </w:rPr>
        <w:t xml:space="preserve"> </w:t>
      </w:r>
      <w:r w:rsidRPr="00C659CF">
        <w:rPr>
          <w:color w:val="000000" w:themeColor="text1"/>
          <w:sz w:val="28"/>
          <w:szCs w:val="28"/>
        </w:rPr>
        <w:t xml:space="preserve">Усилить пропускной режим допуска граждан и автотранспорта на контролируемую территорию учреждения, исключить бесконтрольное пребывание на территории посторонних лиц и автотранспорта. </w:t>
      </w:r>
    </w:p>
    <w:p w:rsidR="00E317C8" w:rsidRPr="00C659CF" w:rsidRDefault="00E317C8" w:rsidP="00E317C8">
      <w:pPr>
        <w:spacing w:line="240" w:lineRule="auto"/>
        <w:ind w:firstLine="709"/>
        <w:contextualSpacing/>
        <w:jc w:val="both"/>
        <w:rPr>
          <w:color w:val="000000" w:themeColor="text1"/>
          <w:sz w:val="28"/>
          <w:szCs w:val="28"/>
        </w:rPr>
      </w:pPr>
      <w:r w:rsidRPr="00C659CF">
        <w:rPr>
          <w:color w:val="000000" w:themeColor="text1"/>
          <w:sz w:val="28"/>
          <w:szCs w:val="28"/>
        </w:rPr>
        <w:t>4.</w:t>
      </w:r>
      <w:r>
        <w:rPr>
          <w:color w:val="000000" w:themeColor="text1"/>
          <w:sz w:val="28"/>
          <w:szCs w:val="28"/>
        </w:rPr>
        <w:t xml:space="preserve"> </w:t>
      </w:r>
      <w:r w:rsidRPr="00C659CF">
        <w:rPr>
          <w:color w:val="000000" w:themeColor="text1"/>
          <w:sz w:val="28"/>
          <w:szCs w:val="28"/>
        </w:rPr>
        <w:t>Исключить возможность нахождения бесхозных транспортных средств в непосредственной близости и на контролируемой территории.</w:t>
      </w:r>
    </w:p>
    <w:p w:rsidR="00E317C8" w:rsidRPr="00C659CF" w:rsidRDefault="00E317C8" w:rsidP="00E317C8">
      <w:pPr>
        <w:spacing w:line="240" w:lineRule="auto"/>
        <w:ind w:firstLine="709"/>
        <w:contextualSpacing/>
        <w:jc w:val="both"/>
        <w:rPr>
          <w:color w:val="000000" w:themeColor="text1"/>
          <w:sz w:val="28"/>
          <w:szCs w:val="28"/>
        </w:rPr>
      </w:pPr>
      <w:r w:rsidRPr="00C659CF">
        <w:rPr>
          <w:color w:val="000000" w:themeColor="text1"/>
          <w:sz w:val="28"/>
          <w:szCs w:val="28"/>
        </w:rPr>
        <w:t>5.</w:t>
      </w:r>
      <w:r>
        <w:rPr>
          <w:color w:val="000000" w:themeColor="text1"/>
          <w:sz w:val="28"/>
          <w:szCs w:val="28"/>
        </w:rPr>
        <w:t xml:space="preserve"> </w:t>
      </w:r>
      <w:r w:rsidRPr="00C659CF">
        <w:rPr>
          <w:color w:val="000000" w:themeColor="text1"/>
          <w:sz w:val="28"/>
          <w:szCs w:val="28"/>
        </w:rPr>
        <w:t>Усилить охрану учреждения, в случае отсутствия охраны организовать дежурство персонала.</w:t>
      </w:r>
    </w:p>
    <w:p w:rsidR="00E317C8" w:rsidRPr="00C659CF" w:rsidRDefault="00E317C8" w:rsidP="00E317C8">
      <w:pPr>
        <w:spacing w:line="240" w:lineRule="auto"/>
        <w:ind w:firstLine="709"/>
        <w:contextualSpacing/>
        <w:jc w:val="both"/>
        <w:rPr>
          <w:color w:val="000000" w:themeColor="text1"/>
          <w:sz w:val="28"/>
          <w:szCs w:val="28"/>
        </w:rPr>
      </w:pPr>
      <w:r w:rsidRPr="00C659CF">
        <w:rPr>
          <w:color w:val="000000" w:themeColor="text1"/>
          <w:sz w:val="28"/>
          <w:szCs w:val="28"/>
        </w:rPr>
        <w:t>6.</w:t>
      </w:r>
      <w:r>
        <w:rPr>
          <w:color w:val="000000" w:themeColor="text1"/>
          <w:sz w:val="28"/>
          <w:szCs w:val="28"/>
        </w:rPr>
        <w:t xml:space="preserve"> </w:t>
      </w:r>
      <w:r w:rsidRPr="00C659CF">
        <w:rPr>
          <w:color w:val="000000" w:themeColor="text1"/>
          <w:sz w:val="28"/>
          <w:szCs w:val="28"/>
        </w:rPr>
        <w:t>Не допускать к ведению ремонтных работ рабочих, не имеющих постоянной или временной регистрации.</w:t>
      </w:r>
    </w:p>
    <w:p w:rsidR="00E317C8" w:rsidRPr="00C659CF" w:rsidRDefault="00E317C8" w:rsidP="00E317C8">
      <w:pPr>
        <w:spacing w:line="240" w:lineRule="auto"/>
        <w:ind w:firstLine="709"/>
        <w:contextualSpacing/>
        <w:jc w:val="both"/>
        <w:rPr>
          <w:color w:val="000000" w:themeColor="text1"/>
          <w:sz w:val="28"/>
          <w:szCs w:val="28"/>
        </w:rPr>
      </w:pPr>
      <w:r w:rsidRPr="00C659CF">
        <w:rPr>
          <w:color w:val="000000" w:themeColor="text1"/>
          <w:sz w:val="28"/>
          <w:szCs w:val="28"/>
        </w:rPr>
        <w:t>7.</w:t>
      </w:r>
      <w:r>
        <w:rPr>
          <w:color w:val="000000" w:themeColor="text1"/>
          <w:sz w:val="28"/>
          <w:szCs w:val="28"/>
        </w:rPr>
        <w:t xml:space="preserve"> </w:t>
      </w:r>
      <w:r w:rsidRPr="00C659CF">
        <w:rPr>
          <w:color w:val="000000" w:themeColor="text1"/>
          <w:sz w:val="28"/>
          <w:szCs w:val="28"/>
        </w:rPr>
        <w:t>Обеспечить надёжный круглосуточный контроль за вносимыми (ввозимыми) на территорию учреждения грузами и предметами ручной клади и своевременный вывоз твёрдых бытовых отходов.</w:t>
      </w:r>
    </w:p>
    <w:p w:rsidR="00E317C8" w:rsidRPr="00C659CF" w:rsidRDefault="00E317C8" w:rsidP="00E317C8">
      <w:pPr>
        <w:spacing w:line="240" w:lineRule="auto"/>
        <w:ind w:firstLine="709"/>
        <w:contextualSpacing/>
        <w:jc w:val="both"/>
        <w:rPr>
          <w:color w:val="000000" w:themeColor="text1"/>
          <w:sz w:val="28"/>
          <w:szCs w:val="28"/>
        </w:rPr>
      </w:pPr>
      <w:r w:rsidRPr="00C659CF">
        <w:rPr>
          <w:color w:val="000000" w:themeColor="text1"/>
          <w:sz w:val="28"/>
          <w:szCs w:val="28"/>
        </w:rPr>
        <w:lastRenderedPageBreak/>
        <w:t>8.</w:t>
      </w:r>
      <w:r>
        <w:rPr>
          <w:color w:val="000000" w:themeColor="text1"/>
          <w:sz w:val="28"/>
          <w:szCs w:val="28"/>
        </w:rPr>
        <w:t xml:space="preserve"> </w:t>
      </w:r>
      <w:r w:rsidRPr="00C659CF">
        <w:rPr>
          <w:color w:val="000000" w:themeColor="text1"/>
          <w:sz w:val="28"/>
          <w:szCs w:val="28"/>
        </w:rPr>
        <w:t>Ежедневно проводить проверку подвалов, чердаков, подсобных помещений, держать их закрытыми на замок и опечатанными, а также проверять состояние решёток и ограждений.</w:t>
      </w:r>
    </w:p>
    <w:p w:rsidR="00E317C8" w:rsidRPr="00C659CF" w:rsidRDefault="00E317C8" w:rsidP="00E317C8">
      <w:pPr>
        <w:spacing w:line="240" w:lineRule="auto"/>
        <w:ind w:firstLine="709"/>
        <w:contextualSpacing/>
        <w:jc w:val="both"/>
        <w:rPr>
          <w:color w:val="000000" w:themeColor="text1"/>
          <w:sz w:val="28"/>
          <w:szCs w:val="28"/>
        </w:rPr>
      </w:pPr>
      <w:r w:rsidRPr="00C659CF">
        <w:rPr>
          <w:color w:val="000000" w:themeColor="text1"/>
          <w:sz w:val="28"/>
          <w:szCs w:val="28"/>
        </w:rPr>
        <w:t>9.</w:t>
      </w:r>
      <w:r>
        <w:rPr>
          <w:color w:val="000000" w:themeColor="text1"/>
          <w:sz w:val="28"/>
          <w:szCs w:val="28"/>
        </w:rPr>
        <w:t xml:space="preserve"> </w:t>
      </w:r>
      <w:r w:rsidRPr="00C659CF">
        <w:rPr>
          <w:color w:val="000000" w:themeColor="text1"/>
          <w:sz w:val="28"/>
          <w:szCs w:val="28"/>
        </w:rPr>
        <w:t>Контролировать освещённость территории учреждения в тёмное время суток.</w:t>
      </w:r>
    </w:p>
    <w:p w:rsidR="00E317C8" w:rsidRPr="00C659CF" w:rsidRDefault="00E317C8" w:rsidP="00E317C8">
      <w:pPr>
        <w:tabs>
          <w:tab w:val="left" w:pos="993"/>
          <w:tab w:val="left" w:pos="1134"/>
        </w:tabs>
        <w:spacing w:line="240" w:lineRule="auto"/>
        <w:ind w:firstLine="709"/>
        <w:contextualSpacing/>
        <w:jc w:val="both"/>
        <w:rPr>
          <w:color w:val="000000" w:themeColor="text1"/>
          <w:sz w:val="28"/>
          <w:szCs w:val="28"/>
        </w:rPr>
      </w:pPr>
      <w:r w:rsidRPr="00C659CF">
        <w:rPr>
          <w:color w:val="000000" w:themeColor="text1"/>
          <w:sz w:val="28"/>
          <w:szCs w:val="28"/>
        </w:rPr>
        <w:t>10.</w:t>
      </w:r>
      <w:r>
        <w:rPr>
          <w:color w:val="000000" w:themeColor="text1"/>
          <w:sz w:val="28"/>
          <w:szCs w:val="28"/>
        </w:rPr>
        <w:t xml:space="preserve"> </w:t>
      </w:r>
      <w:r w:rsidRPr="00C659CF">
        <w:rPr>
          <w:color w:val="000000" w:themeColor="text1"/>
          <w:sz w:val="28"/>
          <w:szCs w:val="28"/>
        </w:rPr>
        <w:t>Проверять наличие и исправность средств пожаротушения, их исправность, тренировать внештатные пожарные расчёты.</w:t>
      </w:r>
    </w:p>
    <w:p w:rsidR="00E317C8" w:rsidRPr="00C659CF" w:rsidRDefault="00E317C8" w:rsidP="00E317C8">
      <w:pPr>
        <w:spacing w:line="240" w:lineRule="auto"/>
        <w:ind w:firstLine="709"/>
        <w:contextualSpacing/>
        <w:jc w:val="both"/>
        <w:rPr>
          <w:color w:val="000000" w:themeColor="text1"/>
          <w:sz w:val="28"/>
          <w:szCs w:val="28"/>
        </w:rPr>
      </w:pPr>
      <w:r w:rsidRPr="00C659CF">
        <w:rPr>
          <w:color w:val="000000" w:themeColor="text1"/>
          <w:sz w:val="28"/>
          <w:szCs w:val="28"/>
        </w:rPr>
        <w:t>11.</w:t>
      </w:r>
      <w:r>
        <w:rPr>
          <w:color w:val="000000" w:themeColor="text1"/>
          <w:sz w:val="28"/>
          <w:szCs w:val="28"/>
        </w:rPr>
        <w:t xml:space="preserve"> </w:t>
      </w:r>
      <w:r w:rsidRPr="00C659CF">
        <w:rPr>
          <w:color w:val="000000" w:themeColor="text1"/>
          <w:sz w:val="28"/>
          <w:szCs w:val="28"/>
        </w:rPr>
        <w:t>Систематически корректировать схему оповещения сотрудников учреждения.</w:t>
      </w:r>
    </w:p>
    <w:p w:rsidR="00E317C8" w:rsidRPr="00C659CF" w:rsidRDefault="00E317C8" w:rsidP="00E317C8">
      <w:pPr>
        <w:spacing w:line="240" w:lineRule="auto"/>
        <w:ind w:firstLine="709"/>
        <w:contextualSpacing/>
        <w:jc w:val="both"/>
        <w:rPr>
          <w:color w:val="000000" w:themeColor="text1"/>
          <w:sz w:val="28"/>
          <w:szCs w:val="28"/>
        </w:rPr>
      </w:pPr>
      <w:r w:rsidRPr="00C659CF">
        <w:rPr>
          <w:color w:val="000000" w:themeColor="text1"/>
          <w:sz w:val="28"/>
          <w:szCs w:val="28"/>
        </w:rPr>
        <w:t>12.</w:t>
      </w:r>
      <w:r>
        <w:rPr>
          <w:color w:val="000000" w:themeColor="text1"/>
          <w:sz w:val="28"/>
          <w:szCs w:val="28"/>
        </w:rPr>
        <w:t xml:space="preserve"> </w:t>
      </w:r>
      <w:r w:rsidRPr="00C659CF">
        <w:rPr>
          <w:color w:val="000000" w:themeColor="text1"/>
          <w:sz w:val="28"/>
          <w:szCs w:val="28"/>
        </w:rPr>
        <w:t>Иметь в учреждении согласованный с местными отделами ФСБ России, МВД России и МЧС России, план действий по предупреждению и ликвидации чрезвычайной ситуации.</w:t>
      </w:r>
    </w:p>
    <w:p w:rsidR="00E317C8" w:rsidRPr="00C659CF" w:rsidRDefault="00E317C8" w:rsidP="00E317C8">
      <w:pPr>
        <w:spacing w:line="240" w:lineRule="auto"/>
        <w:ind w:firstLine="709"/>
        <w:contextualSpacing/>
        <w:jc w:val="both"/>
        <w:rPr>
          <w:color w:val="000000" w:themeColor="text1"/>
          <w:sz w:val="28"/>
          <w:szCs w:val="28"/>
        </w:rPr>
      </w:pPr>
      <w:r w:rsidRPr="00C659CF">
        <w:rPr>
          <w:color w:val="000000" w:themeColor="text1"/>
          <w:sz w:val="28"/>
          <w:szCs w:val="28"/>
        </w:rPr>
        <w:t>13.</w:t>
      </w:r>
      <w:r>
        <w:rPr>
          <w:color w:val="000000" w:themeColor="text1"/>
          <w:sz w:val="28"/>
          <w:szCs w:val="28"/>
        </w:rPr>
        <w:t xml:space="preserve"> </w:t>
      </w:r>
      <w:r w:rsidRPr="00C659CF">
        <w:rPr>
          <w:color w:val="000000" w:themeColor="text1"/>
          <w:sz w:val="28"/>
          <w:szCs w:val="28"/>
        </w:rPr>
        <w:t>Обеспечить предупредительный контроль мест массового скопления людей: классов, аудиторий и помещений, где будут проводиться занятия, совещания, собрания, культурно-массовые мероприятия.</w:t>
      </w:r>
    </w:p>
    <w:p w:rsidR="00E317C8" w:rsidRPr="00C659CF" w:rsidRDefault="00E317C8" w:rsidP="00E317C8">
      <w:pPr>
        <w:spacing w:line="240" w:lineRule="auto"/>
        <w:ind w:firstLine="709"/>
        <w:contextualSpacing/>
        <w:jc w:val="both"/>
        <w:rPr>
          <w:color w:val="000000" w:themeColor="text1"/>
          <w:sz w:val="28"/>
          <w:szCs w:val="28"/>
        </w:rPr>
      </w:pPr>
      <w:r w:rsidRPr="00C659CF">
        <w:rPr>
          <w:color w:val="000000" w:themeColor="text1"/>
          <w:sz w:val="28"/>
          <w:szCs w:val="28"/>
        </w:rPr>
        <w:t>14.</w:t>
      </w:r>
      <w:r>
        <w:rPr>
          <w:color w:val="000000" w:themeColor="text1"/>
          <w:sz w:val="28"/>
          <w:szCs w:val="28"/>
        </w:rPr>
        <w:t xml:space="preserve"> </w:t>
      </w:r>
      <w:r w:rsidRPr="00C659CF">
        <w:rPr>
          <w:color w:val="000000" w:themeColor="text1"/>
          <w:sz w:val="28"/>
          <w:szCs w:val="28"/>
        </w:rPr>
        <w:t>Знать телефоны местных отделов ФСБ России, МВД России, прокуратуры, военного комиссариата, противопожарной службы, скорой помощи и аварийной бригады.</w:t>
      </w:r>
    </w:p>
    <w:p w:rsidR="00E317C8" w:rsidRPr="00C659CF" w:rsidRDefault="00E317C8" w:rsidP="00E317C8">
      <w:pPr>
        <w:spacing w:line="240" w:lineRule="auto"/>
        <w:ind w:firstLine="709"/>
        <w:contextualSpacing/>
        <w:jc w:val="both"/>
        <w:rPr>
          <w:color w:val="000000" w:themeColor="text1"/>
          <w:sz w:val="28"/>
          <w:szCs w:val="28"/>
        </w:rPr>
      </w:pPr>
      <w:r w:rsidRPr="00C659CF">
        <w:rPr>
          <w:color w:val="000000" w:themeColor="text1"/>
          <w:sz w:val="28"/>
          <w:szCs w:val="28"/>
        </w:rPr>
        <w:t>15.</w:t>
      </w:r>
      <w:r>
        <w:rPr>
          <w:color w:val="000000" w:themeColor="text1"/>
          <w:sz w:val="28"/>
          <w:szCs w:val="28"/>
        </w:rPr>
        <w:t xml:space="preserve"> </w:t>
      </w:r>
      <w:r w:rsidRPr="00C659CF">
        <w:rPr>
          <w:color w:val="000000" w:themeColor="text1"/>
          <w:sz w:val="28"/>
          <w:szCs w:val="28"/>
        </w:rPr>
        <w:t>В случаях вскрытия предпосылок к возможным террористическим актам, чрезвычайных происшествий немедленно докладывать в местные отделы МВД России.</w:t>
      </w:r>
    </w:p>
    <w:p w:rsidR="00E317C8" w:rsidRPr="00C659CF" w:rsidRDefault="00E317C8" w:rsidP="00E317C8">
      <w:pPr>
        <w:spacing w:after="0" w:line="240" w:lineRule="auto"/>
        <w:ind w:firstLine="709"/>
        <w:contextualSpacing/>
        <w:jc w:val="both"/>
        <w:rPr>
          <w:color w:val="000000" w:themeColor="text1"/>
          <w:sz w:val="28"/>
          <w:szCs w:val="28"/>
        </w:rPr>
      </w:pPr>
      <w:r w:rsidRPr="00C659CF">
        <w:rPr>
          <w:color w:val="000000" w:themeColor="text1"/>
          <w:sz w:val="28"/>
          <w:szCs w:val="28"/>
        </w:rPr>
        <w:t>Сигналом для немедленного принятия решения по выполнению Плана действий в ситуациях, связанных с совершением (возможностью) совершения террористического акта, может стать:</w:t>
      </w:r>
    </w:p>
    <w:p w:rsidR="00E317C8" w:rsidRPr="00863901" w:rsidRDefault="00E317C8" w:rsidP="00E317C8">
      <w:pPr>
        <w:pStyle w:val="af3"/>
        <w:numPr>
          <w:ilvl w:val="0"/>
          <w:numId w:val="74"/>
        </w:numPr>
        <w:tabs>
          <w:tab w:val="left" w:pos="993"/>
        </w:tabs>
        <w:spacing w:after="0" w:line="240" w:lineRule="auto"/>
        <w:ind w:left="0" w:firstLine="709"/>
        <w:jc w:val="both"/>
        <w:rPr>
          <w:color w:val="000000" w:themeColor="text1"/>
          <w:sz w:val="28"/>
          <w:szCs w:val="28"/>
        </w:rPr>
      </w:pPr>
      <w:r w:rsidRPr="00863901">
        <w:rPr>
          <w:color w:val="000000" w:themeColor="text1"/>
          <w:sz w:val="28"/>
          <w:szCs w:val="28"/>
        </w:rPr>
        <w:t>обнаружение в учреждении подозрительного предмета, похожего на взрывное устройство;</w:t>
      </w:r>
    </w:p>
    <w:p w:rsidR="00E317C8" w:rsidRPr="00863901" w:rsidRDefault="00E317C8" w:rsidP="00E317C8">
      <w:pPr>
        <w:pStyle w:val="af3"/>
        <w:numPr>
          <w:ilvl w:val="0"/>
          <w:numId w:val="74"/>
        </w:numPr>
        <w:tabs>
          <w:tab w:val="left" w:pos="993"/>
        </w:tabs>
        <w:spacing w:after="0" w:line="240" w:lineRule="auto"/>
        <w:ind w:left="0" w:firstLine="709"/>
        <w:jc w:val="both"/>
        <w:rPr>
          <w:color w:val="000000" w:themeColor="text1"/>
          <w:sz w:val="28"/>
          <w:szCs w:val="28"/>
        </w:rPr>
      </w:pPr>
      <w:r w:rsidRPr="00863901">
        <w:rPr>
          <w:color w:val="000000" w:themeColor="text1"/>
          <w:sz w:val="28"/>
          <w:szCs w:val="28"/>
        </w:rPr>
        <w:t>угроза по телефону о заложенном взрывном устройстве;</w:t>
      </w:r>
      <w:r w:rsidRPr="00863901">
        <w:rPr>
          <w:color w:val="000000" w:themeColor="text1"/>
          <w:sz w:val="28"/>
          <w:szCs w:val="28"/>
        </w:rPr>
        <w:tab/>
      </w:r>
    </w:p>
    <w:p w:rsidR="00E317C8" w:rsidRPr="00863901" w:rsidRDefault="00E317C8" w:rsidP="00E317C8">
      <w:pPr>
        <w:pStyle w:val="af3"/>
        <w:numPr>
          <w:ilvl w:val="0"/>
          <w:numId w:val="74"/>
        </w:numPr>
        <w:tabs>
          <w:tab w:val="left" w:pos="993"/>
        </w:tabs>
        <w:spacing w:after="0" w:line="240" w:lineRule="auto"/>
        <w:ind w:left="0" w:firstLine="709"/>
        <w:jc w:val="both"/>
        <w:rPr>
          <w:color w:val="000000" w:themeColor="text1"/>
          <w:sz w:val="28"/>
          <w:szCs w:val="28"/>
        </w:rPr>
      </w:pPr>
      <w:r w:rsidRPr="00863901">
        <w:rPr>
          <w:color w:val="000000" w:themeColor="text1"/>
          <w:sz w:val="28"/>
          <w:szCs w:val="28"/>
        </w:rPr>
        <w:t>поступление письменной угрозы о заложенном взрывном устройстве;</w:t>
      </w:r>
    </w:p>
    <w:p w:rsidR="00E317C8" w:rsidRPr="00863901" w:rsidRDefault="00E317C8" w:rsidP="00E317C8">
      <w:pPr>
        <w:pStyle w:val="af3"/>
        <w:numPr>
          <w:ilvl w:val="0"/>
          <w:numId w:val="74"/>
        </w:numPr>
        <w:tabs>
          <w:tab w:val="left" w:pos="993"/>
        </w:tabs>
        <w:spacing w:after="0" w:line="240" w:lineRule="auto"/>
        <w:ind w:left="0" w:firstLine="709"/>
        <w:jc w:val="both"/>
        <w:rPr>
          <w:color w:val="000000" w:themeColor="text1"/>
          <w:sz w:val="28"/>
          <w:szCs w:val="28"/>
        </w:rPr>
      </w:pPr>
      <w:r w:rsidRPr="00863901">
        <w:rPr>
          <w:color w:val="000000" w:themeColor="text1"/>
          <w:sz w:val="28"/>
          <w:szCs w:val="28"/>
        </w:rPr>
        <w:t>захват (угроза захвата) заложников в помещениях или на территории учреждения;</w:t>
      </w:r>
    </w:p>
    <w:p w:rsidR="00E317C8" w:rsidRPr="00863901" w:rsidRDefault="00E317C8" w:rsidP="00E317C8">
      <w:pPr>
        <w:pStyle w:val="af3"/>
        <w:numPr>
          <w:ilvl w:val="0"/>
          <w:numId w:val="74"/>
        </w:numPr>
        <w:tabs>
          <w:tab w:val="left" w:pos="993"/>
        </w:tabs>
        <w:spacing w:after="0" w:line="240" w:lineRule="auto"/>
        <w:ind w:left="0" w:firstLine="709"/>
        <w:jc w:val="both"/>
        <w:rPr>
          <w:color w:val="000000" w:themeColor="text1"/>
          <w:sz w:val="28"/>
          <w:szCs w:val="28"/>
        </w:rPr>
      </w:pPr>
      <w:r w:rsidRPr="00863901">
        <w:rPr>
          <w:color w:val="000000" w:themeColor="text1"/>
          <w:sz w:val="28"/>
          <w:szCs w:val="28"/>
        </w:rPr>
        <w:t>получение любой иной информации о заложенном взрывном устройстве или ЧС.</w:t>
      </w:r>
    </w:p>
    <w:p w:rsidR="00E317C8" w:rsidRPr="00C659CF" w:rsidRDefault="00E317C8" w:rsidP="00E317C8">
      <w:pPr>
        <w:spacing w:line="240" w:lineRule="auto"/>
        <w:ind w:firstLine="709"/>
        <w:contextualSpacing/>
        <w:jc w:val="both"/>
        <w:rPr>
          <w:color w:val="000000" w:themeColor="text1"/>
          <w:sz w:val="28"/>
          <w:szCs w:val="28"/>
        </w:rPr>
      </w:pPr>
      <w:r w:rsidRPr="00C659CF">
        <w:rPr>
          <w:color w:val="000000" w:themeColor="text1"/>
          <w:sz w:val="28"/>
          <w:szCs w:val="28"/>
        </w:rPr>
        <w:t xml:space="preserve">Ключевое значение в случае чрезвычайных ситуаций техногенного характера, террористических акций и других ЧС приобретают телекоммуникационная обеспеченность и транспорт, а также безотказность их функционирования при любых условиях. Степень транспортной освоенности территории района остаётся низкой, что необходимо учитывать при разработке оперативных и превентивных мероприятий. </w:t>
      </w:r>
    </w:p>
    <w:p w:rsidR="00E317C8" w:rsidRDefault="00655F7E" w:rsidP="00E317C8">
      <w:pPr>
        <w:spacing w:after="0" w:line="240" w:lineRule="auto"/>
        <w:jc w:val="both"/>
        <w:rPr>
          <w:b/>
          <w:bCs/>
          <w:color w:val="000000" w:themeColor="text1"/>
        </w:rPr>
      </w:pPr>
      <w:r>
        <w:rPr>
          <w:b/>
          <w:bCs/>
          <w:color w:val="000000" w:themeColor="text1"/>
        </w:rPr>
        <w:t>Таблица 39</w:t>
      </w:r>
      <w:r w:rsidR="00E317C8">
        <w:rPr>
          <w:b/>
          <w:bCs/>
          <w:color w:val="000000" w:themeColor="text1"/>
        </w:rPr>
        <w:t xml:space="preserve"> </w:t>
      </w:r>
      <w:r w:rsidR="00E317C8" w:rsidRPr="00A674BC">
        <w:rPr>
          <w:b/>
          <w:bCs/>
          <w:color w:val="000000" w:themeColor="text1"/>
        </w:rPr>
        <w:t xml:space="preserve">– </w:t>
      </w:r>
      <w:r w:rsidR="00E317C8">
        <w:rPr>
          <w:b/>
          <w:bCs/>
          <w:color w:val="000000" w:themeColor="text1"/>
        </w:rPr>
        <w:t>Оценка защищенности, исходя из рисков возникновения ЧС техногенного характера на территории Аксенихинского сельсовета</w:t>
      </w:r>
    </w:p>
    <w:tbl>
      <w:tblPr>
        <w:tblStyle w:val="710"/>
        <w:tblW w:w="5000" w:type="pct"/>
        <w:jc w:val="center"/>
        <w:tblLook w:val="04A0" w:firstRow="1" w:lastRow="0" w:firstColumn="1" w:lastColumn="0" w:noHBand="0" w:noVBand="1"/>
      </w:tblPr>
      <w:tblGrid>
        <w:gridCol w:w="564"/>
        <w:gridCol w:w="6099"/>
        <w:gridCol w:w="1572"/>
        <w:gridCol w:w="2187"/>
      </w:tblGrid>
      <w:tr w:rsidR="00E317C8" w:rsidRPr="003C4EF8" w:rsidTr="004D6200">
        <w:trPr>
          <w:trHeight w:val="283"/>
          <w:tblHeader/>
          <w:jc w:val="center"/>
        </w:trPr>
        <w:tc>
          <w:tcPr>
            <w:tcW w:w="271" w:type="pct"/>
            <w:vAlign w:val="center"/>
          </w:tcPr>
          <w:p w:rsidR="00E317C8" w:rsidRPr="0035120D" w:rsidRDefault="00E317C8" w:rsidP="004D6200">
            <w:pPr>
              <w:jc w:val="center"/>
              <w:rPr>
                <w:b/>
                <w:snapToGrid w:val="0"/>
              </w:rPr>
            </w:pPr>
            <w:r w:rsidRPr="0035120D">
              <w:rPr>
                <w:b/>
                <w:snapToGrid w:val="0"/>
              </w:rPr>
              <w:t>№ п/п</w:t>
            </w:r>
          </w:p>
        </w:tc>
        <w:tc>
          <w:tcPr>
            <w:tcW w:w="2926" w:type="pct"/>
            <w:vAlign w:val="center"/>
          </w:tcPr>
          <w:p w:rsidR="00E317C8" w:rsidRPr="0035120D" w:rsidRDefault="00E317C8" w:rsidP="004D6200">
            <w:pPr>
              <w:jc w:val="center"/>
              <w:rPr>
                <w:b/>
                <w:snapToGrid w:val="0"/>
              </w:rPr>
            </w:pPr>
            <w:r w:rsidRPr="0035120D">
              <w:rPr>
                <w:b/>
                <w:bCs/>
                <w:color w:val="000000"/>
                <w:kern w:val="24"/>
              </w:rPr>
              <w:t>Наименование риска</w:t>
            </w:r>
          </w:p>
        </w:tc>
        <w:tc>
          <w:tcPr>
            <w:tcW w:w="754" w:type="pct"/>
            <w:vAlign w:val="center"/>
          </w:tcPr>
          <w:p w:rsidR="00E317C8" w:rsidRPr="0035120D" w:rsidRDefault="00E317C8" w:rsidP="004D6200">
            <w:pPr>
              <w:jc w:val="center"/>
              <w:rPr>
                <w:b/>
                <w:snapToGrid w:val="0"/>
              </w:rPr>
            </w:pPr>
            <w:r w:rsidRPr="0035120D">
              <w:rPr>
                <w:b/>
                <w:bCs/>
                <w:color w:val="000000"/>
                <w:kern w:val="24"/>
              </w:rPr>
              <w:t>Показатель риска</w:t>
            </w:r>
          </w:p>
        </w:tc>
        <w:tc>
          <w:tcPr>
            <w:tcW w:w="1049" w:type="pct"/>
            <w:vAlign w:val="center"/>
          </w:tcPr>
          <w:p w:rsidR="00E317C8" w:rsidRPr="0035120D" w:rsidRDefault="00E317C8" w:rsidP="004D6200">
            <w:pPr>
              <w:jc w:val="center"/>
              <w:rPr>
                <w:b/>
                <w:snapToGrid w:val="0"/>
              </w:rPr>
            </w:pPr>
            <w:r w:rsidRPr="0035120D">
              <w:rPr>
                <w:b/>
                <w:bCs/>
                <w:color w:val="000000"/>
                <w:kern w:val="24"/>
              </w:rPr>
              <w:t>Временные показатели риска</w:t>
            </w:r>
          </w:p>
        </w:tc>
      </w:tr>
      <w:tr w:rsidR="00E317C8" w:rsidRPr="002E36F7" w:rsidTr="004D6200">
        <w:trPr>
          <w:trHeight w:val="283"/>
          <w:jc w:val="center"/>
        </w:trPr>
        <w:tc>
          <w:tcPr>
            <w:tcW w:w="5000" w:type="pct"/>
            <w:gridSpan w:val="4"/>
          </w:tcPr>
          <w:p w:rsidR="00E317C8" w:rsidRPr="0035120D" w:rsidRDefault="00E317C8" w:rsidP="004D6200">
            <w:pPr>
              <w:jc w:val="center"/>
              <w:rPr>
                <w:snapToGrid w:val="0"/>
              </w:rPr>
            </w:pPr>
            <w:r w:rsidRPr="0035120D">
              <w:rPr>
                <w:bCs/>
                <w:color w:val="000000"/>
                <w:kern w:val="24"/>
              </w:rPr>
              <w:t>риски возникновения ЧС на транспорте</w:t>
            </w:r>
          </w:p>
        </w:tc>
      </w:tr>
      <w:tr w:rsidR="00E317C8" w:rsidRPr="003C4EF8" w:rsidTr="004D6200">
        <w:trPr>
          <w:trHeight w:val="283"/>
          <w:jc w:val="center"/>
        </w:trPr>
        <w:tc>
          <w:tcPr>
            <w:tcW w:w="271" w:type="pct"/>
            <w:vAlign w:val="center"/>
          </w:tcPr>
          <w:p w:rsidR="00E317C8" w:rsidRPr="0035120D" w:rsidRDefault="00E317C8" w:rsidP="004D6200">
            <w:pPr>
              <w:jc w:val="center"/>
              <w:rPr>
                <w:snapToGrid w:val="0"/>
              </w:rPr>
            </w:pPr>
            <w:r w:rsidRPr="0035120D">
              <w:rPr>
                <w:snapToGrid w:val="0"/>
              </w:rPr>
              <w:t>1</w:t>
            </w:r>
          </w:p>
        </w:tc>
        <w:tc>
          <w:tcPr>
            <w:tcW w:w="2926" w:type="pct"/>
            <w:vAlign w:val="center"/>
          </w:tcPr>
          <w:p w:rsidR="00E317C8" w:rsidRPr="0035120D" w:rsidRDefault="00E317C8" w:rsidP="004D6200">
            <w:pPr>
              <w:jc w:val="center"/>
              <w:rPr>
                <w:snapToGrid w:val="0"/>
              </w:rPr>
            </w:pPr>
            <w:r w:rsidRPr="0035120D">
              <w:rPr>
                <w:color w:val="000000"/>
                <w:kern w:val="24"/>
              </w:rPr>
              <w:t>риск возникновения ЧС на объектах автомобильного транспорта</w:t>
            </w:r>
          </w:p>
        </w:tc>
        <w:tc>
          <w:tcPr>
            <w:tcW w:w="754" w:type="pct"/>
            <w:vAlign w:val="center"/>
          </w:tcPr>
          <w:p w:rsidR="00E317C8" w:rsidRPr="0035120D" w:rsidRDefault="00E317C8" w:rsidP="004D6200">
            <w:pPr>
              <w:jc w:val="center"/>
              <w:rPr>
                <w:snapToGrid w:val="0"/>
                <w:vertAlign w:val="superscript"/>
              </w:rPr>
            </w:pPr>
            <w:r w:rsidRPr="0035120D">
              <w:rPr>
                <w:snapToGrid w:val="0"/>
              </w:rPr>
              <w:t>приемлемый риск - 10</w:t>
            </w:r>
            <w:r w:rsidRPr="0035120D">
              <w:rPr>
                <w:snapToGrid w:val="0"/>
                <w:vertAlign w:val="superscript"/>
              </w:rPr>
              <w:t>- 4</w:t>
            </w:r>
          </w:p>
        </w:tc>
        <w:tc>
          <w:tcPr>
            <w:tcW w:w="1049" w:type="pct"/>
            <w:vAlign w:val="center"/>
          </w:tcPr>
          <w:p w:rsidR="00E317C8" w:rsidRPr="0035120D" w:rsidRDefault="00E317C8" w:rsidP="004D6200">
            <w:pPr>
              <w:jc w:val="center"/>
              <w:rPr>
                <w:snapToGrid w:val="0"/>
              </w:rPr>
            </w:pPr>
            <w:r w:rsidRPr="0035120D">
              <w:rPr>
                <w:color w:val="000000"/>
                <w:kern w:val="24"/>
              </w:rPr>
              <w:t>январь – декабрь</w:t>
            </w:r>
          </w:p>
        </w:tc>
      </w:tr>
      <w:tr w:rsidR="00E317C8" w:rsidRPr="003C4EF8" w:rsidTr="004D6200">
        <w:trPr>
          <w:trHeight w:val="283"/>
          <w:jc w:val="center"/>
        </w:trPr>
        <w:tc>
          <w:tcPr>
            <w:tcW w:w="271" w:type="pct"/>
            <w:vAlign w:val="center"/>
          </w:tcPr>
          <w:p w:rsidR="00E317C8" w:rsidRPr="0035120D" w:rsidRDefault="00E317C8" w:rsidP="004D6200">
            <w:pPr>
              <w:jc w:val="center"/>
              <w:rPr>
                <w:snapToGrid w:val="0"/>
              </w:rPr>
            </w:pPr>
            <w:r w:rsidRPr="0035120D">
              <w:rPr>
                <w:snapToGrid w:val="0"/>
              </w:rPr>
              <w:lastRenderedPageBreak/>
              <w:t>2</w:t>
            </w:r>
          </w:p>
        </w:tc>
        <w:tc>
          <w:tcPr>
            <w:tcW w:w="2926" w:type="pct"/>
            <w:vAlign w:val="center"/>
          </w:tcPr>
          <w:p w:rsidR="00E317C8" w:rsidRPr="0035120D" w:rsidRDefault="00E317C8" w:rsidP="004D6200">
            <w:pPr>
              <w:jc w:val="center"/>
              <w:rPr>
                <w:snapToGrid w:val="0"/>
              </w:rPr>
            </w:pPr>
            <w:r w:rsidRPr="0035120D">
              <w:rPr>
                <w:color w:val="000000"/>
                <w:kern w:val="24"/>
              </w:rPr>
              <w:t>риски возникновения ЧС на объектах железнодорожного транспорта</w:t>
            </w:r>
          </w:p>
        </w:tc>
        <w:tc>
          <w:tcPr>
            <w:tcW w:w="1803" w:type="pct"/>
            <w:gridSpan w:val="2"/>
            <w:vAlign w:val="center"/>
          </w:tcPr>
          <w:p w:rsidR="00E317C8" w:rsidRPr="0035120D" w:rsidRDefault="00E317C8" w:rsidP="004D6200">
            <w:pPr>
              <w:jc w:val="center"/>
              <w:rPr>
                <w:snapToGrid w:val="0"/>
              </w:rPr>
            </w:pPr>
            <w:r w:rsidRPr="0035120D">
              <w:rPr>
                <w:snapToGrid w:val="0"/>
              </w:rPr>
              <w:t>риск не характерен</w:t>
            </w:r>
          </w:p>
        </w:tc>
      </w:tr>
      <w:tr w:rsidR="00E317C8" w:rsidRPr="003C4EF8" w:rsidTr="004D6200">
        <w:trPr>
          <w:trHeight w:val="283"/>
          <w:jc w:val="center"/>
        </w:trPr>
        <w:tc>
          <w:tcPr>
            <w:tcW w:w="271" w:type="pct"/>
            <w:vAlign w:val="center"/>
          </w:tcPr>
          <w:p w:rsidR="00E317C8" w:rsidRPr="0035120D" w:rsidRDefault="00E317C8" w:rsidP="004D6200">
            <w:pPr>
              <w:jc w:val="center"/>
              <w:rPr>
                <w:snapToGrid w:val="0"/>
              </w:rPr>
            </w:pPr>
            <w:r w:rsidRPr="0035120D">
              <w:rPr>
                <w:snapToGrid w:val="0"/>
              </w:rPr>
              <w:t>3</w:t>
            </w:r>
          </w:p>
        </w:tc>
        <w:tc>
          <w:tcPr>
            <w:tcW w:w="2926" w:type="pct"/>
            <w:vAlign w:val="center"/>
          </w:tcPr>
          <w:p w:rsidR="00E317C8" w:rsidRPr="0035120D" w:rsidRDefault="00E317C8" w:rsidP="004D6200">
            <w:pPr>
              <w:jc w:val="center"/>
              <w:textAlignment w:val="baseline"/>
            </w:pPr>
            <w:r w:rsidRPr="0035120D">
              <w:rPr>
                <w:color w:val="000000"/>
                <w:kern w:val="24"/>
              </w:rPr>
              <w:t>риски возникновения ЧС на объектах воздушного транспорта</w:t>
            </w:r>
          </w:p>
        </w:tc>
        <w:tc>
          <w:tcPr>
            <w:tcW w:w="1803" w:type="pct"/>
            <w:gridSpan w:val="2"/>
            <w:vAlign w:val="center"/>
          </w:tcPr>
          <w:p w:rsidR="00E317C8" w:rsidRPr="0035120D" w:rsidRDefault="00E317C8" w:rsidP="004D6200">
            <w:pPr>
              <w:jc w:val="center"/>
              <w:rPr>
                <w:snapToGrid w:val="0"/>
              </w:rPr>
            </w:pPr>
            <w:r w:rsidRPr="0014081F">
              <w:rPr>
                <w:snapToGrid w:val="0"/>
              </w:rPr>
              <w:t>риск не характерен</w:t>
            </w:r>
          </w:p>
        </w:tc>
      </w:tr>
      <w:tr w:rsidR="00E317C8" w:rsidRPr="003C4EF8" w:rsidTr="004D6200">
        <w:trPr>
          <w:trHeight w:val="283"/>
          <w:jc w:val="center"/>
        </w:trPr>
        <w:tc>
          <w:tcPr>
            <w:tcW w:w="271" w:type="pct"/>
            <w:vAlign w:val="center"/>
          </w:tcPr>
          <w:p w:rsidR="00E317C8" w:rsidRPr="0035120D" w:rsidRDefault="00E317C8" w:rsidP="004D6200">
            <w:pPr>
              <w:jc w:val="center"/>
              <w:rPr>
                <w:snapToGrid w:val="0"/>
              </w:rPr>
            </w:pPr>
            <w:r w:rsidRPr="0035120D">
              <w:rPr>
                <w:snapToGrid w:val="0"/>
              </w:rPr>
              <w:t>4</w:t>
            </w:r>
          </w:p>
        </w:tc>
        <w:tc>
          <w:tcPr>
            <w:tcW w:w="2926" w:type="pct"/>
            <w:vAlign w:val="center"/>
          </w:tcPr>
          <w:p w:rsidR="00E317C8" w:rsidRPr="0035120D" w:rsidRDefault="00E317C8" w:rsidP="004D6200">
            <w:pPr>
              <w:jc w:val="center"/>
              <w:textAlignment w:val="baseline"/>
            </w:pPr>
            <w:r w:rsidRPr="0035120D">
              <w:rPr>
                <w:color w:val="000000"/>
                <w:kern w:val="24"/>
              </w:rPr>
              <w:t>риски возникновения ЧС на объектах морского транспорта</w:t>
            </w:r>
          </w:p>
        </w:tc>
        <w:tc>
          <w:tcPr>
            <w:tcW w:w="1803" w:type="pct"/>
            <w:gridSpan w:val="2"/>
            <w:vAlign w:val="center"/>
          </w:tcPr>
          <w:p w:rsidR="00E317C8" w:rsidRPr="0035120D" w:rsidRDefault="00E317C8" w:rsidP="004D6200">
            <w:pPr>
              <w:jc w:val="center"/>
              <w:rPr>
                <w:snapToGrid w:val="0"/>
              </w:rPr>
            </w:pPr>
            <w:r w:rsidRPr="0035120D">
              <w:rPr>
                <w:snapToGrid w:val="0"/>
              </w:rPr>
              <w:t>риск не характерен</w:t>
            </w:r>
          </w:p>
        </w:tc>
      </w:tr>
      <w:tr w:rsidR="00E317C8" w:rsidRPr="003C4EF8" w:rsidTr="004D6200">
        <w:trPr>
          <w:trHeight w:val="283"/>
          <w:jc w:val="center"/>
        </w:trPr>
        <w:tc>
          <w:tcPr>
            <w:tcW w:w="271" w:type="pct"/>
            <w:vAlign w:val="center"/>
          </w:tcPr>
          <w:p w:rsidR="00E317C8" w:rsidRPr="0035120D" w:rsidRDefault="00E317C8" w:rsidP="004D6200">
            <w:pPr>
              <w:jc w:val="center"/>
              <w:rPr>
                <w:snapToGrid w:val="0"/>
              </w:rPr>
            </w:pPr>
            <w:r w:rsidRPr="0035120D">
              <w:rPr>
                <w:snapToGrid w:val="0"/>
              </w:rPr>
              <w:t>5</w:t>
            </w:r>
          </w:p>
        </w:tc>
        <w:tc>
          <w:tcPr>
            <w:tcW w:w="2926" w:type="pct"/>
            <w:vAlign w:val="center"/>
          </w:tcPr>
          <w:p w:rsidR="00E317C8" w:rsidRPr="0035120D" w:rsidRDefault="00E317C8" w:rsidP="004D6200">
            <w:pPr>
              <w:jc w:val="center"/>
              <w:textAlignment w:val="baseline"/>
            </w:pPr>
            <w:r w:rsidRPr="0035120D">
              <w:rPr>
                <w:color w:val="000000"/>
                <w:kern w:val="24"/>
              </w:rPr>
              <w:t>риски возникновения ЧС на объектах речного транспорта</w:t>
            </w:r>
          </w:p>
        </w:tc>
        <w:tc>
          <w:tcPr>
            <w:tcW w:w="1803" w:type="pct"/>
            <w:gridSpan w:val="2"/>
            <w:vAlign w:val="center"/>
          </w:tcPr>
          <w:p w:rsidR="00E317C8" w:rsidRPr="0035120D" w:rsidRDefault="00E317C8" w:rsidP="004D6200">
            <w:pPr>
              <w:jc w:val="center"/>
              <w:rPr>
                <w:snapToGrid w:val="0"/>
              </w:rPr>
            </w:pPr>
            <w:r w:rsidRPr="0035120D">
              <w:rPr>
                <w:snapToGrid w:val="0"/>
              </w:rPr>
              <w:t>риск не характерен</w:t>
            </w:r>
          </w:p>
        </w:tc>
      </w:tr>
      <w:tr w:rsidR="00E317C8" w:rsidRPr="003C4EF8" w:rsidTr="004D6200">
        <w:trPr>
          <w:trHeight w:val="283"/>
          <w:jc w:val="center"/>
        </w:trPr>
        <w:tc>
          <w:tcPr>
            <w:tcW w:w="271" w:type="pct"/>
            <w:vAlign w:val="center"/>
          </w:tcPr>
          <w:p w:rsidR="00E317C8" w:rsidRPr="0035120D" w:rsidRDefault="00E317C8" w:rsidP="004D6200">
            <w:pPr>
              <w:jc w:val="center"/>
              <w:rPr>
                <w:snapToGrid w:val="0"/>
              </w:rPr>
            </w:pPr>
            <w:r w:rsidRPr="0035120D">
              <w:rPr>
                <w:snapToGrid w:val="0"/>
              </w:rPr>
              <w:t>6</w:t>
            </w:r>
          </w:p>
        </w:tc>
        <w:tc>
          <w:tcPr>
            <w:tcW w:w="2926" w:type="pct"/>
            <w:vAlign w:val="center"/>
          </w:tcPr>
          <w:p w:rsidR="00E317C8" w:rsidRPr="0035120D" w:rsidRDefault="00E317C8" w:rsidP="004D6200">
            <w:pPr>
              <w:jc w:val="center"/>
              <w:textAlignment w:val="baseline"/>
            </w:pPr>
            <w:r w:rsidRPr="0035120D">
              <w:rPr>
                <w:color w:val="000000"/>
                <w:kern w:val="24"/>
              </w:rPr>
              <w:t>Риски возникновения ЧС на объектах метрополитена</w:t>
            </w:r>
          </w:p>
        </w:tc>
        <w:tc>
          <w:tcPr>
            <w:tcW w:w="1803" w:type="pct"/>
            <w:gridSpan w:val="2"/>
            <w:vAlign w:val="center"/>
          </w:tcPr>
          <w:p w:rsidR="00E317C8" w:rsidRPr="0035120D" w:rsidRDefault="00E317C8" w:rsidP="004D6200">
            <w:pPr>
              <w:jc w:val="center"/>
              <w:rPr>
                <w:snapToGrid w:val="0"/>
              </w:rPr>
            </w:pPr>
            <w:r w:rsidRPr="0035120D">
              <w:rPr>
                <w:snapToGrid w:val="0"/>
              </w:rPr>
              <w:t>риск не характерен</w:t>
            </w:r>
          </w:p>
        </w:tc>
      </w:tr>
      <w:tr w:rsidR="00E317C8" w:rsidRPr="002E36F7" w:rsidTr="004D6200">
        <w:trPr>
          <w:trHeight w:val="283"/>
          <w:jc w:val="center"/>
        </w:trPr>
        <w:tc>
          <w:tcPr>
            <w:tcW w:w="5000" w:type="pct"/>
            <w:gridSpan w:val="4"/>
          </w:tcPr>
          <w:p w:rsidR="00E317C8" w:rsidRPr="0035120D" w:rsidRDefault="00E317C8" w:rsidP="004D6200">
            <w:pPr>
              <w:jc w:val="center"/>
              <w:rPr>
                <w:snapToGrid w:val="0"/>
              </w:rPr>
            </w:pPr>
            <w:r w:rsidRPr="0035120D">
              <w:rPr>
                <w:bCs/>
                <w:color w:val="000000"/>
                <w:kern w:val="24"/>
              </w:rPr>
              <w:t>риски возникновения ЧС техногенного характера</w:t>
            </w:r>
          </w:p>
        </w:tc>
      </w:tr>
      <w:tr w:rsidR="00E317C8" w:rsidRPr="003C4EF8" w:rsidTr="004D6200">
        <w:trPr>
          <w:trHeight w:val="283"/>
          <w:jc w:val="center"/>
        </w:trPr>
        <w:tc>
          <w:tcPr>
            <w:tcW w:w="271" w:type="pct"/>
            <w:vAlign w:val="center"/>
          </w:tcPr>
          <w:p w:rsidR="00E317C8" w:rsidRPr="0035120D" w:rsidRDefault="00E317C8" w:rsidP="004D6200">
            <w:pPr>
              <w:jc w:val="center"/>
              <w:rPr>
                <w:snapToGrid w:val="0"/>
              </w:rPr>
            </w:pPr>
            <w:r w:rsidRPr="0035120D">
              <w:rPr>
                <w:snapToGrid w:val="0"/>
              </w:rPr>
              <w:t>7</w:t>
            </w:r>
          </w:p>
        </w:tc>
        <w:tc>
          <w:tcPr>
            <w:tcW w:w="2926" w:type="pct"/>
            <w:vAlign w:val="center"/>
          </w:tcPr>
          <w:p w:rsidR="00E317C8" w:rsidRPr="0035120D" w:rsidRDefault="00E317C8" w:rsidP="004D6200">
            <w:pPr>
              <w:jc w:val="center"/>
              <w:textAlignment w:val="baseline"/>
            </w:pPr>
            <w:r w:rsidRPr="0035120D">
              <w:rPr>
                <w:color w:val="000000"/>
                <w:kern w:val="24"/>
              </w:rPr>
              <w:t>риски возникновения аварий на химически опасных объектах</w:t>
            </w:r>
          </w:p>
        </w:tc>
        <w:tc>
          <w:tcPr>
            <w:tcW w:w="1803" w:type="pct"/>
            <w:gridSpan w:val="2"/>
            <w:vAlign w:val="center"/>
          </w:tcPr>
          <w:p w:rsidR="00E317C8" w:rsidRPr="0035120D" w:rsidRDefault="00E317C8" w:rsidP="004D6200">
            <w:pPr>
              <w:jc w:val="center"/>
              <w:rPr>
                <w:snapToGrid w:val="0"/>
              </w:rPr>
            </w:pPr>
            <w:r w:rsidRPr="0035120D">
              <w:rPr>
                <w:snapToGrid w:val="0"/>
              </w:rPr>
              <w:t>риск не характерен</w:t>
            </w:r>
          </w:p>
        </w:tc>
      </w:tr>
      <w:tr w:rsidR="00E317C8" w:rsidRPr="003C4EF8" w:rsidTr="004D6200">
        <w:trPr>
          <w:trHeight w:val="283"/>
          <w:jc w:val="center"/>
        </w:trPr>
        <w:tc>
          <w:tcPr>
            <w:tcW w:w="271" w:type="pct"/>
            <w:vAlign w:val="center"/>
          </w:tcPr>
          <w:p w:rsidR="00E317C8" w:rsidRPr="0035120D" w:rsidRDefault="00E317C8" w:rsidP="004D6200">
            <w:pPr>
              <w:jc w:val="center"/>
              <w:rPr>
                <w:snapToGrid w:val="0"/>
              </w:rPr>
            </w:pPr>
            <w:r w:rsidRPr="0035120D">
              <w:rPr>
                <w:snapToGrid w:val="0"/>
              </w:rPr>
              <w:t>8</w:t>
            </w:r>
          </w:p>
        </w:tc>
        <w:tc>
          <w:tcPr>
            <w:tcW w:w="2926" w:type="pct"/>
            <w:vAlign w:val="center"/>
          </w:tcPr>
          <w:p w:rsidR="00E317C8" w:rsidRPr="0035120D" w:rsidRDefault="00E317C8" w:rsidP="004D6200">
            <w:pPr>
              <w:jc w:val="center"/>
              <w:textAlignment w:val="baseline"/>
            </w:pPr>
            <w:r w:rsidRPr="0035120D">
              <w:rPr>
                <w:color w:val="000000"/>
                <w:kern w:val="24"/>
              </w:rPr>
              <w:t>риски возникновения аварий на радиационно опасных объектах</w:t>
            </w:r>
          </w:p>
        </w:tc>
        <w:tc>
          <w:tcPr>
            <w:tcW w:w="1803" w:type="pct"/>
            <w:gridSpan w:val="2"/>
            <w:vAlign w:val="center"/>
          </w:tcPr>
          <w:p w:rsidR="00E317C8" w:rsidRPr="0035120D" w:rsidRDefault="00E317C8" w:rsidP="004D6200">
            <w:pPr>
              <w:jc w:val="center"/>
              <w:rPr>
                <w:snapToGrid w:val="0"/>
              </w:rPr>
            </w:pPr>
            <w:r w:rsidRPr="0035120D">
              <w:rPr>
                <w:snapToGrid w:val="0"/>
              </w:rPr>
              <w:t>риск не характерен</w:t>
            </w:r>
          </w:p>
        </w:tc>
      </w:tr>
      <w:tr w:rsidR="00E317C8" w:rsidRPr="003C4EF8" w:rsidTr="004D6200">
        <w:trPr>
          <w:trHeight w:val="283"/>
          <w:jc w:val="center"/>
        </w:trPr>
        <w:tc>
          <w:tcPr>
            <w:tcW w:w="271" w:type="pct"/>
            <w:vAlign w:val="center"/>
          </w:tcPr>
          <w:p w:rsidR="00E317C8" w:rsidRPr="0035120D" w:rsidRDefault="00E317C8" w:rsidP="004D6200">
            <w:pPr>
              <w:jc w:val="center"/>
              <w:rPr>
                <w:snapToGrid w:val="0"/>
              </w:rPr>
            </w:pPr>
            <w:r w:rsidRPr="0035120D">
              <w:rPr>
                <w:snapToGrid w:val="0"/>
              </w:rPr>
              <w:t>9</w:t>
            </w:r>
          </w:p>
        </w:tc>
        <w:tc>
          <w:tcPr>
            <w:tcW w:w="2926" w:type="pct"/>
            <w:vAlign w:val="center"/>
          </w:tcPr>
          <w:p w:rsidR="00E317C8" w:rsidRPr="0035120D" w:rsidRDefault="00E317C8" w:rsidP="004D6200">
            <w:pPr>
              <w:jc w:val="center"/>
              <w:textAlignment w:val="baseline"/>
            </w:pPr>
            <w:r w:rsidRPr="0035120D">
              <w:rPr>
                <w:color w:val="000000"/>
                <w:kern w:val="24"/>
              </w:rPr>
              <w:t>риски возникновения аварий на биологически опасных объектах</w:t>
            </w:r>
          </w:p>
        </w:tc>
        <w:tc>
          <w:tcPr>
            <w:tcW w:w="1803" w:type="pct"/>
            <w:gridSpan w:val="2"/>
            <w:vAlign w:val="center"/>
          </w:tcPr>
          <w:p w:rsidR="00E317C8" w:rsidRPr="0035120D" w:rsidRDefault="00E317C8" w:rsidP="004D6200">
            <w:pPr>
              <w:jc w:val="center"/>
              <w:rPr>
                <w:snapToGrid w:val="0"/>
              </w:rPr>
            </w:pPr>
            <w:r w:rsidRPr="0035120D">
              <w:rPr>
                <w:snapToGrid w:val="0"/>
              </w:rPr>
              <w:t>риск не характерен</w:t>
            </w:r>
          </w:p>
        </w:tc>
      </w:tr>
      <w:tr w:rsidR="00E317C8" w:rsidRPr="003C4EF8" w:rsidTr="004D6200">
        <w:trPr>
          <w:trHeight w:val="283"/>
          <w:jc w:val="center"/>
        </w:trPr>
        <w:tc>
          <w:tcPr>
            <w:tcW w:w="271" w:type="pct"/>
            <w:vAlign w:val="center"/>
          </w:tcPr>
          <w:p w:rsidR="00E317C8" w:rsidRPr="0035120D" w:rsidRDefault="00E317C8" w:rsidP="004D6200">
            <w:pPr>
              <w:jc w:val="center"/>
              <w:rPr>
                <w:snapToGrid w:val="0"/>
              </w:rPr>
            </w:pPr>
            <w:r w:rsidRPr="0035120D">
              <w:rPr>
                <w:snapToGrid w:val="0"/>
              </w:rPr>
              <w:t>10</w:t>
            </w:r>
          </w:p>
        </w:tc>
        <w:tc>
          <w:tcPr>
            <w:tcW w:w="2926" w:type="pct"/>
            <w:vAlign w:val="center"/>
          </w:tcPr>
          <w:p w:rsidR="00E317C8" w:rsidRPr="0035120D" w:rsidRDefault="00E317C8" w:rsidP="004D6200">
            <w:pPr>
              <w:jc w:val="center"/>
              <w:textAlignment w:val="baseline"/>
            </w:pPr>
            <w:r w:rsidRPr="0035120D">
              <w:rPr>
                <w:color w:val="000000"/>
                <w:kern w:val="24"/>
              </w:rPr>
              <w:t>риски возникновения аварий на пожаро-взрывоопасных объектах</w:t>
            </w:r>
          </w:p>
        </w:tc>
        <w:tc>
          <w:tcPr>
            <w:tcW w:w="754" w:type="pct"/>
            <w:vAlign w:val="center"/>
          </w:tcPr>
          <w:p w:rsidR="00E317C8" w:rsidRPr="0035120D" w:rsidRDefault="00E317C8" w:rsidP="004D6200">
            <w:pPr>
              <w:jc w:val="center"/>
              <w:rPr>
                <w:snapToGrid w:val="0"/>
              </w:rPr>
            </w:pPr>
            <w:r w:rsidRPr="0035120D">
              <w:rPr>
                <w:snapToGrid w:val="0"/>
              </w:rPr>
              <w:t>приемлемый риск - 10</w:t>
            </w:r>
            <w:r w:rsidRPr="0035120D">
              <w:rPr>
                <w:snapToGrid w:val="0"/>
                <w:vertAlign w:val="superscript"/>
              </w:rPr>
              <w:t>- 4</w:t>
            </w:r>
          </w:p>
        </w:tc>
        <w:tc>
          <w:tcPr>
            <w:tcW w:w="1049" w:type="pct"/>
            <w:vAlign w:val="center"/>
          </w:tcPr>
          <w:p w:rsidR="00E317C8" w:rsidRPr="0035120D" w:rsidRDefault="00E317C8" w:rsidP="004D6200">
            <w:pPr>
              <w:jc w:val="center"/>
              <w:rPr>
                <w:snapToGrid w:val="0"/>
              </w:rPr>
            </w:pPr>
            <w:r w:rsidRPr="0035120D">
              <w:rPr>
                <w:color w:val="000000"/>
                <w:kern w:val="24"/>
              </w:rPr>
              <w:t>январь – декабрь</w:t>
            </w:r>
          </w:p>
        </w:tc>
      </w:tr>
      <w:tr w:rsidR="00E317C8" w:rsidRPr="003C4EF8" w:rsidTr="004D6200">
        <w:trPr>
          <w:trHeight w:val="283"/>
          <w:jc w:val="center"/>
        </w:trPr>
        <w:tc>
          <w:tcPr>
            <w:tcW w:w="271" w:type="pct"/>
            <w:vAlign w:val="center"/>
          </w:tcPr>
          <w:p w:rsidR="00E317C8" w:rsidRPr="0035120D" w:rsidRDefault="00E317C8" w:rsidP="004D6200">
            <w:pPr>
              <w:jc w:val="center"/>
              <w:rPr>
                <w:snapToGrid w:val="0"/>
              </w:rPr>
            </w:pPr>
            <w:r w:rsidRPr="0035120D">
              <w:rPr>
                <w:snapToGrid w:val="0"/>
              </w:rPr>
              <w:t>11</w:t>
            </w:r>
          </w:p>
        </w:tc>
        <w:tc>
          <w:tcPr>
            <w:tcW w:w="2926" w:type="pct"/>
            <w:vAlign w:val="center"/>
          </w:tcPr>
          <w:p w:rsidR="00E317C8" w:rsidRPr="0035120D" w:rsidRDefault="00E317C8" w:rsidP="004D6200">
            <w:pPr>
              <w:jc w:val="center"/>
              <w:rPr>
                <w:snapToGrid w:val="0"/>
              </w:rPr>
            </w:pPr>
            <w:r w:rsidRPr="0035120D">
              <w:rPr>
                <w:snapToGrid w:val="0"/>
              </w:rPr>
              <w:t>риски возникновения аварий на военных ПОО</w:t>
            </w:r>
          </w:p>
        </w:tc>
        <w:tc>
          <w:tcPr>
            <w:tcW w:w="1803" w:type="pct"/>
            <w:gridSpan w:val="2"/>
            <w:vAlign w:val="center"/>
          </w:tcPr>
          <w:p w:rsidR="00E317C8" w:rsidRPr="0035120D" w:rsidRDefault="00E317C8" w:rsidP="004D6200">
            <w:pPr>
              <w:jc w:val="center"/>
              <w:rPr>
                <w:snapToGrid w:val="0"/>
              </w:rPr>
            </w:pPr>
            <w:r w:rsidRPr="0035120D">
              <w:rPr>
                <w:snapToGrid w:val="0"/>
              </w:rPr>
              <w:t>Риск не характерен</w:t>
            </w:r>
          </w:p>
        </w:tc>
      </w:tr>
      <w:tr w:rsidR="00E317C8" w:rsidRPr="003C4EF8" w:rsidTr="004D6200">
        <w:trPr>
          <w:trHeight w:val="283"/>
          <w:jc w:val="center"/>
        </w:trPr>
        <w:tc>
          <w:tcPr>
            <w:tcW w:w="271" w:type="pct"/>
            <w:vAlign w:val="center"/>
          </w:tcPr>
          <w:p w:rsidR="00E317C8" w:rsidRPr="0035120D" w:rsidRDefault="00E317C8" w:rsidP="004D6200">
            <w:pPr>
              <w:jc w:val="center"/>
              <w:rPr>
                <w:snapToGrid w:val="0"/>
              </w:rPr>
            </w:pPr>
            <w:r w:rsidRPr="0035120D">
              <w:rPr>
                <w:snapToGrid w:val="0"/>
              </w:rPr>
              <w:t>12</w:t>
            </w:r>
          </w:p>
        </w:tc>
        <w:tc>
          <w:tcPr>
            <w:tcW w:w="2926" w:type="pct"/>
            <w:vAlign w:val="center"/>
          </w:tcPr>
          <w:p w:rsidR="00E317C8" w:rsidRPr="0035120D" w:rsidRDefault="00E317C8" w:rsidP="004D6200">
            <w:pPr>
              <w:jc w:val="center"/>
            </w:pPr>
            <w:r w:rsidRPr="0035120D">
              <w:rPr>
                <w:snapToGrid w:val="0"/>
              </w:rPr>
              <w:t>риски возникновения аварий на системах тепло-, водоснабжения</w:t>
            </w:r>
          </w:p>
        </w:tc>
        <w:tc>
          <w:tcPr>
            <w:tcW w:w="754" w:type="pct"/>
            <w:vAlign w:val="center"/>
          </w:tcPr>
          <w:p w:rsidR="00E317C8" w:rsidRPr="0035120D" w:rsidRDefault="00E317C8" w:rsidP="004D6200">
            <w:pPr>
              <w:jc w:val="center"/>
            </w:pPr>
            <w:r w:rsidRPr="0035120D">
              <w:rPr>
                <w:snapToGrid w:val="0"/>
              </w:rPr>
              <w:t>приемлемый риск - 10</w:t>
            </w:r>
            <w:r w:rsidRPr="0035120D">
              <w:rPr>
                <w:snapToGrid w:val="0"/>
                <w:vertAlign w:val="superscript"/>
              </w:rPr>
              <w:t>- 4</w:t>
            </w:r>
          </w:p>
        </w:tc>
        <w:tc>
          <w:tcPr>
            <w:tcW w:w="1049" w:type="pct"/>
            <w:vAlign w:val="center"/>
          </w:tcPr>
          <w:p w:rsidR="00E317C8" w:rsidRPr="0035120D" w:rsidRDefault="00E317C8" w:rsidP="004D6200">
            <w:pPr>
              <w:jc w:val="center"/>
              <w:rPr>
                <w:snapToGrid w:val="0"/>
              </w:rPr>
            </w:pPr>
            <w:r w:rsidRPr="0035120D">
              <w:rPr>
                <w:snapToGrid w:val="0"/>
              </w:rPr>
              <w:t>октябрь – апрель</w:t>
            </w:r>
          </w:p>
        </w:tc>
      </w:tr>
      <w:tr w:rsidR="00E317C8" w:rsidRPr="003C4EF8" w:rsidTr="004D6200">
        <w:trPr>
          <w:trHeight w:val="283"/>
          <w:jc w:val="center"/>
        </w:trPr>
        <w:tc>
          <w:tcPr>
            <w:tcW w:w="271" w:type="pct"/>
            <w:vAlign w:val="center"/>
          </w:tcPr>
          <w:p w:rsidR="00E317C8" w:rsidRPr="0035120D" w:rsidRDefault="00E317C8" w:rsidP="004D6200">
            <w:pPr>
              <w:jc w:val="center"/>
              <w:rPr>
                <w:snapToGrid w:val="0"/>
              </w:rPr>
            </w:pPr>
            <w:r w:rsidRPr="0035120D">
              <w:rPr>
                <w:snapToGrid w:val="0"/>
              </w:rPr>
              <w:t>13</w:t>
            </w:r>
          </w:p>
        </w:tc>
        <w:tc>
          <w:tcPr>
            <w:tcW w:w="2926" w:type="pct"/>
            <w:vAlign w:val="center"/>
          </w:tcPr>
          <w:p w:rsidR="00E317C8" w:rsidRPr="0035120D" w:rsidRDefault="00E317C8" w:rsidP="004D6200">
            <w:pPr>
              <w:jc w:val="center"/>
            </w:pPr>
            <w:r w:rsidRPr="0035120D">
              <w:rPr>
                <w:snapToGrid w:val="0"/>
              </w:rPr>
              <w:t>риски возникновения аварий на электросетях</w:t>
            </w:r>
          </w:p>
        </w:tc>
        <w:tc>
          <w:tcPr>
            <w:tcW w:w="754" w:type="pct"/>
            <w:vAlign w:val="center"/>
          </w:tcPr>
          <w:p w:rsidR="00E317C8" w:rsidRPr="0035120D" w:rsidRDefault="00E317C8" w:rsidP="004D6200">
            <w:pPr>
              <w:jc w:val="center"/>
            </w:pPr>
            <w:r w:rsidRPr="0035120D">
              <w:rPr>
                <w:snapToGrid w:val="0"/>
              </w:rPr>
              <w:t>приемлемый риск - 10</w:t>
            </w:r>
            <w:r w:rsidRPr="0035120D">
              <w:rPr>
                <w:snapToGrid w:val="0"/>
                <w:vertAlign w:val="superscript"/>
              </w:rPr>
              <w:t>- 4</w:t>
            </w:r>
          </w:p>
        </w:tc>
        <w:tc>
          <w:tcPr>
            <w:tcW w:w="1049" w:type="pct"/>
            <w:vAlign w:val="center"/>
          </w:tcPr>
          <w:p w:rsidR="00E317C8" w:rsidRPr="0035120D" w:rsidRDefault="00E317C8" w:rsidP="004D6200">
            <w:pPr>
              <w:jc w:val="center"/>
              <w:rPr>
                <w:snapToGrid w:val="0"/>
              </w:rPr>
            </w:pPr>
            <w:r w:rsidRPr="0035120D">
              <w:rPr>
                <w:color w:val="000000"/>
                <w:kern w:val="24"/>
              </w:rPr>
              <w:t>январь – декабрь</w:t>
            </w:r>
          </w:p>
        </w:tc>
      </w:tr>
      <w:tr w:rsidR="00E317C8" w:rsidRPr="003C4EF8" w:rsidTr="004D6200">
        <w:trPr>
          <w:trHeight w:val="283"/>
          <w:jc w:val="center"/>
        </w:trPr>
        <w:tc>
          <w:tcPr>
            <w:tcW w:w="271" w:type="pct"/>
            <w:vAlign w:val="center"/>
          </w:tcPr>
          <w:p w:rsidR="00E317C8" w:rsidRPr="0035120D" w:rsidRDefault="00E317C8" w:rsidP="004D6200">
            <w:pPr>
              <w:jc w:val="center"/>
              <w:rPr>
                <w:snapToGrid w:val="0"/>
              </w:rPr>
            </w:pPr>
            <w:r w:rsidRPr="0035120D">
              <w:rPr>
                <w:snapToGrid w:val="0"/>
              </w:rPr>
              <w:t>14</w:t>
            </w:r>
          </w:p>
        </w:tc>
        <w:tc>
          <w:tcPr>
            <w:tcW w:w="2926" w:type="pct"/>
            <w:vAlign w:val="center"/>
          </w:tcPr>
          <w:p w:rsidR="00E317C8" w:rsidRPr="0035120D" w:rsidRDefault="00E317C8" w:rsidP="004D6200">
            <w:pPr>
              <w:jc w:val="center"/>
            </w:pPr>
            <w:r w:rsidRPr="0035120D">
              <w:rPr>
                <w:snapToGrid w:val="0"/>
              </w:rPr>
              <w:t>риски возникновения аварий на газо-, нефте-, продуктопроводах</w:t>
            </w:r>
          </w:p>
        </w:tc>
        <w:tc>
          <w:tcPr>
            <w:tcW w:w="1803" w:type="pct"/>
            <w:gridSpan w:val="2"/>
            <w:vAlign w:val="center"/>
          </w:tcPr>
          <w:p w:rsidR="00E317C8" w:rsidRPr="0035120D" w:rsidRDefault="00E317C8" w:rsidP="004D6200">
            <w:pPr>
              <w:jc w:val="center"/>
              <w:rPr>
                <w:snapToGrid w:val="0"/>
              </w:rPr>
            </w:pPr>
            <w:r w:rsidRPr="0035120D">
              <w:rPr>
                <w:snapToGrid w:val="0"/>
              </w:rPr>
              <w:t>риск не характерен</w:t>
            </w:r>
          </w:p>
        </w:tc>
      </w:tr>
      <w:tr w:rsidR="00E317C8" w:rsidRPr="003C4EF8" w:rsidTr="004D6200">
        <w:trPr>
          <w:trHeight w:val="283"/>
          <w:jc w:val="center"/>
        </w:trPr>
        <w:tc>
          <w:tcPr>
            <w:tcW w:w="271" w:type="pct"/>
            <w:vAlign w:val="center"/>
          </w:tcPr>
          <w:p w:rsidR="00E317C8" w:rsidRPr="0035120D" w:rsidRDefault="00E317C8" w:rsidP="004D6200">
            <w:pPr>
              <w:jc w:val="center"/>
              <w:rPr>
                <w:snapToGrid w:val="0"/>
              </w:rPr>
            </w:pPr>
            <w:r w:rsidRPr="0035120D">
              <w:rPr>
                <w:snapToGrid w:val="0"/>
              </w:rPr>
              <w:t>15</w:t>
            </w:r>
          </w:p>
        </w:tc>
        <w:tc>
          <w:tcPr>
            <w:tcW w:w="2926" w:type="pct"/>
            <w:vAlign w:val="center"/>
          </w:tcPr>
          <w:p w:rsidR="00E317C8" w:rsidRPr="0035120D" w:rsidRDefault="00E317C8" w:rsidP="004D6200">
            <w:pPr>
              <w:jc w:val="center"/>
            </w:pPr>
            <w:r w:rsidRPr="0035120D">
              <w:rPr>
                <w:snapToGrid w:val="0"/>
              </w:rPr>
              <w:t>риски возникновения аварий на канализационных сетях</w:t>
            </w:r>
          </w:p>
        </w:tc>
        <w:tc>
          <w:tcPr>
            <w:tcW w:w="1803" w:type="pct"/>
            <w:gridSpan w:val="2"/>
            <w:vAlign w:val="center"/>
          </w:tcPr>
          <w:p w:rsidR="00E317C8" w:rsidRPr="0035120D" w:rsidRDefault="00E317C8" w:rsidP="004D6200">
            <w:pPr>
              <w:jc w:val="center"/>
              <w:rPr>
                <w:snapToGrid w:val="0"/>
              </w:rPr>
            </w:pPr>
            <w:r w:rsidRPr="0035120D">
              <w:rPr>
                <w:snapToGrid w:val="0"/>
              </w:rPr>
              <w:t>риск не характерен</w:t>
            </w:r>
          </w:p>
        </w:tc>
      </w:tr>
      <w:tr w:rsidR="00E317C8" w:rsidRPr="003C4EF8" w:rsidTr="004D6200">
        <w:trPr>
          <w:trHeight w:val="283"/>
          <w:jc w:val="center"/>
        </w:trPr>
        <w:tc>
          <w:tcPr>
            <w:tcW w:w="271" w:type="pct"/>
            <w:vAlign w:val="center"/>
          </w:tcPr>
          <w:p w:rsidR="00E317C8" w:rsidRPr="0035120D" w:rsidRDefault="00E317C8" w:rsidP="004D6200">
            <w:pPr>
              <w:jc w:val="center"/>
              <w:rPr>
                <w:snapToGrid w:val="0"/>
              </w:rPr>
            </w:pPr>
            <w:r w:rsidRPr="0035120D">
              <w:rPr>
                <w:snapToGrid w:val="0"/>
              </w:rPr>
              <w:t>16</w:t>
            </w:r>
          </w:p>
        </w:tc>
        <w:tc>
          <w:tcPr>
            <w:tcW w:w="2926" w:type="pct"/>
            <w:vAlign w:val="center"/>
          </w:tcPr>
          <w:p w:rsidR="00E317C8" w:rsidRPr="0035120D" w:rsidRDefault="00E317C8" w:rsidP="004D6200">
            <w:pPr>
              <w:jc w:val="center"/>
            </w:pPr>
            <w:r w:rsidRPr="0035120D">
              <w:rPr>
                <w:snapToGrid w:val="0"/>
              </w:rPr>
              <w:t>риски возникновения аварий на шахтах</w:t>
            </w:r>
          </w:p>
        </w:tc>
        <w:tc>
          <w:tcPr>
            <w:tcW w:w="1803" w:type="pct"/>
            <w:gridSpan w:val="2"/>
            <w:vAlign w:val="center"/>
          </w:tcPr>
          <w:p w:rsidR="00E317C8" w:rsidRPr="0035120D" w:rsidRDefault="00E317C8" w:rsidP="004D6200">
            <w:pPr>
              <w:jc w:val="center"/>
              <w:rPr>
                <w:snapToGrid w:val="0"/>
              </w:rPr>
            </w:pPr>
            <w:r w:rsidRPr="0035120D">
              <w:rPr>
                <w:snapToGrid w:val="0"/>
              </w:rPr>
              <w:t>риск не характерен</w:t>
            </w:r>
          </w:p>
        </w:tc>
      </w:tr>
      <w:tr w:rsidR="00E317C8" w:rsidRPr="003C4EF8" w:rsidTr="004D6200">
        <w:trPr>
          <w:trHeight w:val="283"/>
          <w:jc w:val="center"/>
        </w:trPr>
        <w:tc>
          <w:tcPr>
            <w:tcW w:w="271" w:type="pct"/>
            <w:vAlign w:val="center"/>
          </w:tcPr>
          <w:p w:rsidR="00E317C8" w:rsidRPr="0035120D" w:rsidRDefault="00E317C8" w:rsidP="004D6200">
            <w:pPr>
              <w:jc w:val="center"/>
              <w:rPr>
                <w:snapToGrid w:val="0"/>
              </w:rPr>
            </w:pPr>
            <w:r w:rsidRPr="0035120D">
              <w:rPr>
                <w:snapToGrid w:val="0"/>
              </w:rPr>
              <w:t>17</w:t>
            </w:r>
          </w:p>
        </w:tc>
        <w:tc>
          <w:tcPr>
            <w:tcW w:w="2926" w:type="pct"/>
            <w:vAlign w:val="center"/>
          </w:tcPr>
          <w:p w:rsidR="00E317C8" w:rsidRPr="0035120D" w:rsidRDefault="00E317C8" w:rsidP="004D6200">
            <w:pPr>
              <w:jc w:val="center"/>
            </w:pPr>
            <w:r w:rsidRPr="0035120D">
              <w:rPr>
                <w:snapToGrid w:val="0"/>
              </w:rPr>
              <w:t>риски возникновения техногенных пожаров</w:t>
            </w:r>
          </w:p>
        </w:tc>
        <w:tc>
          <w:tcPr>
            <w:tcW w:w="754" w:type="pct"/>
            <w:vAlign w:val="center"/>
          </w:tcPr>
          <w:p w:rsidR="00E317C8" w:rsidRPr="0035120D" w:rsidRDefault="00E317C8" w:rsidP="004D6200">
            <w:pPr>
              <w:jc w:val="center"/>
            </w:pPr>
            <w:r w:rsidRPr="0035120D">
              <w:rPr>
                <w:snapToGrid w:val="0"/>
              </w:rPr>
              <w:t>приемлемый риск - 10</w:t>
            </w:r>
            <w:r w:rsidRPr="0035120D">
              <w:rPr>
                <w:snapToGrid w:val="0"/>
                <w:vertAlign w:val="superscript"/>
              </w:rPr>
              <w:t>- 4</w:t>
            </w:r>
          </w:p>
        </w:tc>
        <w:tc>
          <w:tcPr>
            <w:tcW w:w="1049" w:type="pct"/>
            <w:vAlign w:val="center"/>
          </w:tcPr>
          <w:p w:rsidR="00E317C8" w:rsidRPr="0035120D" w:rsidRDefault="00E317C8" w:rsidP="004D6200">
            <w:pPr>
              <w:jc w:val="center"/>
              <w:rPr>
                <w:snapToGrid w:val="0"/>
              </w:rPr>
            </w:pPr>
            <w:r w:rsidRPr="0035120D">
              <w:rPr>
                <w:color w:val="000000"/>
                <w:kern w:val="24"/>
              </w:rPr>
              <w:t>январь – декабрь</w:t>
            </w:r>
          </w:p>
        </w:tc>
      </w:tr>
      <w:tr w:rsidR="00E317C8" w:rsidRPr="003C4EF8" w:rsidTr="004D6200">
        <w:trPr>
          <w:trHeight w:val="283"/>
          <w:jc w:val="center"/>
        </w:trPr>
        <w:tc>
          <w:tcPr>
            <w:tcW w:w="271" w:type="pct"/>
            <w:vAlign w:val="center"/>
          </w:tcPr>
          <w:p w:rsidR="00E317C8" w:rsidRPr="0035120D" w:rsidRDefault="00E317C8" w:rsidP="004D6200">
            <w:pPr>
              <w:jc w:val="center"/>
              <w:rPr>
                <w:snapToGrid w:val="0"/>
              </w:rPr>
            </w:pPr>
            <w:r w:rsidRPr="0035120D">
              <w:rPr>
                <w:snapToGrid w:val="0"/>
              </w:rPr>
              <w:t>18</w:t>
            </w:r>
          </w:p>
        </w:tc>
        <w:tc>
          <w:tcPr>
            <w:tcW w:w="2926" w:type="pct"/>
            <w:vAlign w:val="center"/>
          </w:tcPr>
          <w:p w:rsidR="00E317C8" w:rsidRPr="0035120D" w:rsidRDefault="00E317C8" w:rsidP="004D6200">
            <w:pPr>
              <w:jc w:val="center"/>
            </w:pPr>
            <w:r w:rsidRPr="0035120D">
              <w:rPr>
                <w:snapToGrid w:val="0"/>
              </w:rPr>
              <w:t>риски возникновения гидродинамических аварий</w:t>
            </w:r>
          </w:p>
        </w:tc>
        <w:tc>
          <w:tcPr>
            <w:tcW w:w="754" w:type="pct"/>
            <w:vAlign w:val="center"/>
          </w:tcPr>
          <w:p w:rsidR="00E317C8" w:rsidRPr="0035120D" w:rsidRDefault="00E317C8" w:rsidP="004D6200">
            <w:pPr>
              <w:jc w:val="center"/>
            </w:pPr>
            <w:r w:rsidRPr="0035120D">
              <w:rPr>
                <w:snapToGrid w:val="0"/>
              </w:rPr>
              <w:t>приемлемый риск - 10</w:t>
            </w:r>
            <w:r w:rsidRPr="0035120D">
              <w:rPr>
                <w:snapToGrid w:val="0"/>
                <w:vertAlign w:val="superscript"/>
              </w:rPr>
              <w:t>- 4</w:t>
            </w:r>
          </w:p>
        </w:tc>
        <w:tc>
          <w:tcPr>
            <w:tcW w:w="1049" w:type="pct"/>
            <w:vAlign w:val="center"/>
          </w:tcPr>
          <w:p w:rsidR="00E317C8" w:rsidRPr="0035120D" w:rsidRDefault="00E317C8" w:rsidP="004D6200">
            <w:pPr>
              <w:jc w:val="center"/>
              <w:rPr>
                <w:snapToGrid w:val="0"/>
              </w:rPr>
            </w:pPr>
            <w:r w:rsidRPr="0035120D">
              <w:rPr>
                <w:snapToGrid w:val="0"/>
              </w:rPr>
              <w:t>май – июль</w:t>
            </w:r>
          </w:p>
        </w:tc>
      </w:tr>
      <w:tr w:rsidR="00E317C8" w:rsidRPr="003C4EF8" w:rsidTr="004D6200">
        <w:trPr>
          <w:trHeight w:val="283"/>
          <w:jc w:val="center"/>
        </w:trPr>
        <w:tc>
          <w:tcPr>
            <w:tcW w:w="271" w:type="pct"/>
            <w:vAlign w:val="center"/>
          </w:tcPr>
          <w:p w:rsidR="00E317C8" w:rsidRPr="0035120D" w:rsidRDefault="00E317C8" w:rsidP="004D6200">
            <w:pPr>
              <w:jc w:val="center"/>
              <w:rPr>
                <w:snapToGrid w:val="0"/>
              </w:rPr>
            </w:pPr>
            <w:r w:rsidRPr="0035120D">
              <w:rPr>
                <w:snapToGrid w:val="0"/>
              </w:rPr>
              <w:t>19</w:t>
            </w:r>
          </w:p>
        </w:tc>
        <w:tc>
          <w:tcPr>
            <w:tcW w:w="2926" w:type="pct"/>
            <w:vAlign w:val="center"/>
          </w:tcPr>
          <w:p w:rsidR="00E317C8" w:rsidRPr="0035120D" w:rsidRDefault="00E317C8" w:rsidP="004D6200">
            <w:pPr>
              <w:jc w:val="center"/>
            </w:pPr>
            <w:r w:rsidRPr="0035120D">
              <w:rPr>
                <w:snapToGrid w:val="0"/>
              </w:rPr>
              <w:t>риски возникновения аварий с разливом нефти и нефтепродуктов</w:t>
            </w:r>
          </w:p>
        </w:tc>
        <w:tc>
          <w:tcPr>
            <w:tcW w:w="1803" w:type="pct"/>
            <w:gridSpan w:val="2"/>
            <w:vAlign w:val="center"/>
          </w:tcPr>
          <w:p w:rsidR="00E317C8" w:rsidRPr="0035120D" w:rsidRDefault="00E317C8" w:rsidP="004D6200">
            <w:pPr>
              <w:jc w:val="center"/>
              <w:rPr>
                <w:snapToGrid w:val="0"/>
              </w:rPr>
            </w:pPr>
            <w:r w:rsidRPr="0035120D">
              <w:rPr>
                <w:snapToGrid w:val="0"/>
              </w:rPr>
              <w:t>Риск не характерен</w:t>
            </w:r>
          </w:p>
        </w:tc>
      </w:tr>
    </w:tbl>
    <w:p w:rsidR="00E317C8" w:rsidRPr="0035120D" w:rsidRDefault="00E317C8" w:rsidP="00E317C8">
      <w:pPr>
        <w:keepNext/>
        <w:spacing w:before="240" w:line="240" w:lineRule="auto"/>
        <w:ind w:firstLine="539"/>
        <w:jc w:val="center"/>
        <w:outlineLvl w:val="1"/>
        <w:rPr>
          <w:rFonts w:eastAsiaTheme="majorEastAsia"/>
          <w:b/>
          <w:bCs/>
          <w:iCs/>
          <w:snapToGrid w:val="0"/>
          <w:color w:val="000000" w:themeColor="text1"/>
          <w:sz w:val="28"/>
          <w:szCs w:val="28"/>
        </w:rPr>
      </w:pPr>
      <w:bookmarkStart w:id="336" w:name="_Toc319586005"/>
      <w:bookmarkStart w:id="337" w:name="_Toc69459019"/>
      <w:bookmarkStart w:id="338" w:name="_Toc69479028"/>
      <w:bookmarkStart w:id="339" w:name="_Toc75786856"/>
      <w:r w:rsidRPr="0035120D">
        <w:rPr>
          <w:rFonts w:eastAsiaTheme="majorEastAsia"/>
          <w:b/>
          <w:bCs/>
          <w:iCs/>
          <w:snapToGrid w:val="0"/>
          <w:color w:val="000000" w:themeColor="text1"/>
          <w:sz w:val="28"/>
          <w:szCs w:val="28"/>
        </w:rPr>
        <w:t>7.4 Чрезвычайные ситуации биолого-социального характера</w:t>
      </w:r>
      <w:bookmarkEnd w:id="336"/>
      <w:bookmarkEnd w:id="337"/>
      <w:bookmarkEnd w:id="338"/>
      <w:bookmarkEnd w:id="339"/>
    </w:p>
    <w:p w:rsidR="00E317C8" w:rsidRPr="001B4A6B" w:rsidRDefault="00E317C8" w:rsidP="00E317C8">
      <w:pPr>
        <w:spacing w:after="0" w:line="240" w:lineRule="auto"/>
        <w:ind w:firstLine="709"/>
        <w:jc w:val="both"/>
        <w:rPr>
          <w:sz w:val="28"/>
          <w:szCs w:val="28"/>
        </w:rPr>
      </w:pPr>
      <w:r w:rsidRPr="001B4A6B">
        <w:rPr>
          <w:sz w:val="28"/>
          <w:szCs w:val="28"/>
        </w:rPr>
        <w:t>На территории сельсовета изредка регистрируется природно-очаговая заболеваемость населения. К основным массовым инфекционным заболеваниям среди населения относятся:</w:t>
      </w:r>
    </w:p>
    <w:p w:rsidR="00E317C8" w:rsidRPr="001B4A6B" w:rsidRDefault="00E317C8" w:rsidP="00E317C8">
      <w:pPr>
        <w:numPr>
          <w:ilvl w:val="0"/>
          <w:numId w:val="51"/>
        </w:numPr>
        <w:spacing w:after="0" w:line="240" w:lineRule="auto"/>
        <w:jc w:val="both"/>
        <w:rPr>
          <w:sz w:val="28"/>
          <w:szCs w:val="28"/>
        </w:rPr>
      </w:pPr>
      <w:r w:rsidRPr="001B4A6B">
        <w:rPr>
          <w:sz w:val="28"/>
          <w:szCs w:val="28"/>
        </w:rPr>
        <w:t>воздушно-капельные инфекции: менингококковая, грипп, грипп птиц;</w:t>
      </w:r>
    </w:p>
    <w:p w:rsidR="00E317C8" w:rsidRPr="001B4A6B" w:rsidRDefault="00E317C8" w:rsidP="00E317C8">
      <w:pPr>
        <w:numPr>
          <w:ilvl w:val="0"/>
          <w:numId w:val="51"/>
        </w:numPr>
        <w:spacing w:after="0" w:line="240" w:lineRule="auto"/>
        <w:jc w:val="both"/>
        <w:rPr>
          <w:sz w:val="28"/>
          <w:szCs w:val="28"/>
        </w:rPr>
      </w:pPr>
      <w:r w:rsidRPr="001B4A6B">
        <w:rPr>
          <w:sz w:val="28"/>
          <w:szCs w:val="28"/>
        </w:rPr>
        <w:t>желудочно-кишечные: брюшной тиф, вирусный гепатит, дизентерия, пищевые токсико-инфекции;</w:t>
      </w:r>
    </w:p>
    <w:p w:rsidR="00E317C8" w:rsidRPr="001B4A6B" w:rsidRDefault="00E317C8" w:rsidP="00E317C8">
      <w:pPr>
        <w:numPr>
          <w:ilvl w:val="0"/>
          <w:numId w:val="51"/>
        </w:numPr>
        <w:spacing w:after="0" w:line="240" w:lineRule="auto"/>
        <w:jc w:val="both"/>
        <w:rPr>
          <w:sz w:val="28"/>
          <w:szCs w:val="28"/>
        </w:rPr>
      </w:pPr>
      <w:r w:rsidRPr="001B4A6B">
        <w:rPr>
          <w:sz w:val="28"/>
          <w:szCs w:val="28"/>
        </w:rPr>
        <w:t>бруцеллез, мелиоидоз.</w:t>
      </w:r>
    </w:p>
    <w:p w:rsidR="00E317C8" w:rsidRPr="001B4A6B" w:rsidRDefault="00E317C8" w:rsidP="00E317C8">
      <w:pPr>
        <w:spacing w:after="0" w:line="240" w:lineRule="auto"/>
        <w:ind w:firstLine="709"/>
        <w:jc w:val="both"/>
        <w:rPr>
          <w:sz w:val="28"/>
          <w:szCs w:val="28"/>
        </w:rPr>
      </w:pPr>
      <w:r w:rsidRPr="001B4A6B">
        <w:rPr>
          <w:sz w:val="28"/>
          <w:szCs w:val="28"/>
        </w:rPr>
        <w:t>Из общего числа населения, находящегося в очаге чрезвычайной ситуации, при аэрогенном (воздушном) пути передачи заражёнными могут быть до 80 %, заболевшими – до 40 %, при клещевом энцефалите, боррелиозе возможно заболевание 1-2 человек из 100-150 человек, подвергшихся укусу клеща.</w:t>
      </w:r>
    </w:p>
    <w:p w:rsidR="00E317C8" w:rsidRPr="001B4A6B" w:rsidRDefault="00E317C8" w:rsidP="00E317C8">
      <w:pPr>
        <w:spacing w:after="0" w:line="240" w:lineRule="auto"/>
        <w:ind w:firstLine="709"/>
        <w:jc w:val="both"/>
        <w:rPr>
          <w:sz w:val="28"/>
          <w:szCs w:val="28"/>
        </w:rPr>
      </w:pPr>
      <w:r w:rsidRPr="001B4A6B">
        <w:rPr>
          <w:sz w:val="28"/>
          <w:szCs w:val="28"/>
        </w:rPr>
        <w:lastRenderedPageBreak/>
        <w:t>Наибольшая вероятность возникновения ЧС биолого-социального характера локального и местного уровней сохраняется и в сельсовете.</w:t>
      </w:r>
    </w:p>
    <w:p w:rsidR="00E317C8" w:rsidRPr="001B4A6B" w:rsidRDefault="00E317C8" w:rsidP="00E317C8">
      <w:pPr>
        <w:spacing w:after="0" w:line="240" w:lineRule="auto"/>
        <w:ind w:firstLine="709"/>
        <w:jc w:val="both"/>
        <w:rPr>
          <w:sz w:val="28"/>
          <w:szCs w:val="28"/>
        </w:rPr>
      </w:pPr>
      <w:r w:rsidRPr="001B4A6B">
        <w:rPr>
          <w:sz w:val="28"/>
          <w:szCs w:val="28"/>
        </w:rPr>
        <w:t>Однако, с учётом сложившейся эпизоотической обстановки и прогноза существует реальная угроза появления на территории новых, ранее не регистрировавшихся, болезней животных, а также грипп птиц и животных.</w:t>
      </w:r>
    </w:p>
    <w:p w:rsidR="00E317C8" w:rsidRPr="001B4A6B" w:rsidRDefault="00E317C8" w:rsidP="00E317C8">
      <w:pPr>
        <w:spacing w:after="0" w:line="240" w:lineRule="auto"/>
        <w:ind w:firstLine="709"/>
        <w:jc w:val="both"/>
        <w:rPr>
          <w:sz w:val="28"/>
          <w:szCs w:val="28"/>
        </w:rPr>
      </w:pPr>
      <w:r w:rsidRPr="001B4A6B">
        <w:rPr>
          <w:sz w:val="28"/>
          <w:szCs w:val="28"/>
        </w:rPr>
        <w:t>Особую тревогу вызывает прекращение убоя и переработки вынужденно убитых животных в централизованном порядке. Часто это происходит непосредственно в личных хозяйствах или в малых частных предприятиях. Это несёт большую угрозу, как в эпизоотическом, так и в эпидемиологическом отношении.</w:t>
      </w:r>
    </w:p>
    <w:p w:rsidR="00E317C8" w:rsidRPr="001B4A6B" w:rsidRDefault="00E317C8" w:rsidP="00E317C8">
      <w:pPr>
        <w:spacing w:after="0" w:line="240" w:lineRule="auto"/>
        <w:ind w:firstLine="709"/>
        <w:jc w:val="both"/>
        <w:rPr>
          <w:sz w:val="28"/>
          <w:szCs w:val="28"/>
        </w:rPr>
      </w:pPr>
      <w:r w:rsidRPr="001B4A6B">
        <w:rPr>
          <w:sz w:val="28"/>
          <w:szCs w:val="28"/>
        </w:rPr>
        <w:t xml:space="preserve">По данным Управления ветеринарии Новосибирской области </w:t>
      </w:r>
      <w:r>
        <w:rPr>
          <w:sz w:val="28"/>
          <w:szCs w:val="28"/>
        </w:rPr>
        <w:t>Краснозерский</w:t>
      </w:r>
      <w:r w:rsidRPr="001B4A6B">
        <w:rPr>
          <w:sz w:val="28"/>
          <w:szCs w:val="28"/>
        </w:rPr>
        <w:t xml:space="preserve"> район Новосибирской области является благополучным по инфекционным и паразитарным заболеваниям животных, кроме лейкоза крупного рогатого скота и инфекционной анемии лошадей.</w:t>
      </w:r>
    </w:p>
    <w:p w:rsidR="00E317C8" w:rsidRPr="001B4A6B" w:rsidRDefault="00E317C8" w:rsidP="00E317C8">
      <w:pPr>
        <w:spacing w:after="0" w:line="240" w:lineRule="auto"/>
        <w:ind w:firstLine="709"/>
        <w:jc w:val="both"/>
        <w:rPr>
          <w:sz w:val="28"/>
          <w:szCs w:val="28"/>
        </w:rPr>
      </w:pPr>
      <w:r w:rsidRPr="001B4A6B">
        <w:rPr>
          <w:sz w:val="28"/>
          <w:szCs w:val="28"/>
        </w:rPr>
        <w:t>Для предотвращения биолого-социальных чрезвычайных ситуаций необходимо проведение мероприятий по следующим направлениям:</w:t>
      </w:r>
    </w:p>
    <w:p w:rsidR="00E317C8" w:rsidRDefault="00E317C8" w:rsidP="00E317C8">
      <w:pPr>
        <w:numPr>
          <w:ilvl w:val="0"/>
          <w:numId w:val="51"/>
        </w:numPr>
        <w:tabs>
          <w:tab w:val="num" w:pos="1069"/>
          <w:tab w:val="num" w:pos="1134"/>
          <w:tab w:val="num" w:pos="1276"/>
          <w:tab w:val="num" w:pos="1560"/>
          <w:tab w:val="num" w:pos="1701"/>
        </w:tabs>
        <w:spacing w:after="0" w:line="240" w:lineRule="auto"/>
        <w:ind w:left="0" w:firstLine="709"/>
        <w:jc w:val="both"/>
        <w:rPr>
          <w:sz w:val="28"/>
          <w:szCs w:val="28"/>
        </w:rPr>
      </w:pPr>
      <w:r w:rsidRPr="001B4A6B">
        <w:rPr>
          <w:sz w:val="28"/>
          <w:szCs w:val="28"/>
        </w:rPr>
        <w:t>внедрение комплексного подхода к реализации мер по предупреждению распространения инфекций, включающий надзор, профилактику и лечение инфекционных болезней;</w:t>
      </w:r>
    </w:p>
    <w:p w:rsidR="00E317C8" w:rsidRPr="001B4A6B" w:rsidRDefault="00E317C8" w:rsidP="00E317C8">
      <w:pPr>
        <w:numPr>
          <w:ilvl w:val="0"/>
          <w:numId w:val="51"/>
        </w:numPr>
        <w:tabs>
          <w:tab w:val="num" w:pos="1069"/>
          <w:tab w:val="num" w:pos="1134"/>
          <w:tab w:val="num" w:pos="1276"/>
          <w:tab w:val="num" w:pos="1560"/>
          <w:tab w:val="num" w:pos="1701"/>
        </w:tabs>
        <w:spacing w:after="0" w:line="240" w:lineRule="auto"/>
        <w:ind w:left="0" w:firstLine="709"/>
        <w:jc w:val="both"/>
        <w:rPr>
          <w:sz w:val="28"/>
          <w:szCs w:val="28"/>
        </w:rPr>
      </w:pPr>
      <w:r w:rsidRPr="001B4A6B">
        <w:rPr>
          <w:sz w:val="28"/>
          <w:szCs w:val="28"/>
        </w:rPr>
        <w:t>наращивание усилий по профилактике инфекционных болезней, в том числе путём расширения программ иммунизации населения, проведения информационно-просветительской работы и социальной поддержке групп населения, наиболее уязвимых к инфекционным болезням;</w:t>
      </w:r>
    </w:p>
    <w:p w:rsidR="00E317C8" w:rsidRPr="001B4A6B" w:rsidRDefault="00E317C8" w:rsidP="00E317C8">
      <w:pPr>
        <w:numPr>
          <w:ilvl w:val="0"/>
          <w:numId w:val="51"/>
        </w:numPr>
        <w:tabs>
          <w:tab w:val="num" w:pos="1069"/>
          <w:tab w:val="num" w:pos="1134"/>
          <w:tab w:val="num" w:pos="1276"/>
          <w:tab w:val="num" w:pos="1560"/>
          <w:tab w:val="num" w:pos="1701"/>
        </w:tabs>
        <w:spacing w:after="0" w:line="240" w:lineRule="auto"/>
        <w:ind w:left="0" w:firstLine="709"/>
        <w:jc w:val="both"/>
        <w:rPr>
          <w:sz w:val="28"/>
          <w:szCs w:val="28"/>
        </w:rPr>
      </w:pPr>
      <w:r w:rsidRPr="001B4A6B">
        <w:rPr>
          <w:sz w:val="28"/>
          <w:szCs w:val="28"/>
        </w:rPr>
        <w:t>мероприятия, направленные на раннее выявление и изоляцию заболевших (госпитализация, врачебные осмотры контактных лиц, лабораторное обследование контактных (бактериологическое, серологическое), медицинское наблюдение за контактными и др.);</w:t>
      </w:r>
    </w:p>
    <w:p w:rsidR="00E317C8" w:rsidRPr="001B4A6B" w:rsidRDefault="00E317C8" w:rsidP="00E317C8">
      <w:pPr>
        <w:numPr>
          <w:ilvl w:val="0"/>
          <w:numId w:val="51"/>
        </w:numPr>
        <w:tabs>
          <w:tab w:val="num" w:pos="1069"/>
          <w:tab w:val="num" w:pos="1134"/>
          <w:tab w:val="num" w:pos="1276"/>
          <w:tab w:val="num" w:pos="1560"/>
          <w:tab w:val="num" w:pos="1701"/>
        </w:tabs>
        <w:spacing w:after="0" w:line="240" w:lineRule="auto"/>
        <w:ind w:left="0" w:firstLine="709"/>
        <w:jc w:val="both"/>
        <w:rPr>
          <w:sz w:val="28"/>
          <w:szCs w:val="28"/>
        </w:rPr>
      </w:pPr>
      <w:r w:rsidRPr="001B4A6B">
        <w:rPr>
          <w:sz w:val="28"/>
          <w:szCs w:val="28"/>
        </w:rPr>
        <w:t xml:space="preserve">мероприятий направленные на выявление и пресечение путей и факторов передачи инфекции (мероприятия по контролю на различных объектах, лабораторное исследование воды, пищевых продуктов, дезинфекция и т.д.); </w:t>
      </w:r>
    </w:p>
    <w:p w:rsidR="00E317C8" w:rsidRPr="001B4A6B" w:rsidRDefault="00E317C8" w:rsidP="00E317C8">
      <w:pPr>
        <w:numPr>
          <w:ilvl w:val="0"/>
          <w:numId w:val="51"/>
        </w:numPr>
        <w:tabs>
          <w:tab w:val="num" w:pos="1069"/>
          <w:tab w:val="num" w:pos="1134"/>
          <w:tab w:val="num" w:pos="1276"/>
          <w:tab w:val="num" w:pos="1560"/>
          <w:tab w:val="num" w:pos="1701"/>
        </w:tabs>
        <w:spacing w:after="0" w:line="240" w:lineRule="auto"/>
        <w:ind w:left="0" w:firstLine="709"/>
        <w:jc w:val="both"/>
        <w:rPr>
          <w:sz w:val="28"/>
          <w:szCs w:val="28"/>
        </w:rPr>
      </w:pPr>
      <w:r w:rsidRPr="001B4A6B">
        <w:rPr>
          <w:sz w:val="28"/>
          <w:szCs w:val="28"/>
        </w:rPr>
        <w:t>мероприятия, направленные на гигиеническое обучение и повышение информированности населения (статьи, пресс-конференции, памятки, пресс-релизы и др.);</w:t>
      </w:r>
    </w:p>
    <w:p w:rsidR="00E317C8" w:rsidRPr="001B4A6B" w:rsidRDefault="00E317C8" w:rsidP="00E317C8">
      <w:pPr>
        <w:numPr>
          <w:ilvl w:val="0"/>
          <w:numId w:val="51"/>
        </w:numPr>
        <w:tabs>
          <w:tab w:val="num" w:pos="1069"/>
          <w:tab w:val="num" w:pos="1134"/>
          <w:tab w:val="num" w:pos="1276"/>
          <w:tab w:val="num" w:pos="1560"/>
          <w:tab w:val="num" w:pos="1701"/>
        </w:tabs>
        <w:spacing w:after="0" w:line="240" w:lineRule="auto"/>
        <w:ind w:left="0" w:firstLine="709"/>
        <w:jc w:val="both"/>
        <w:rPr>
          <w:sz w:val="28"/>
          <w:szCs w:val="28"/>
        </w:rPr>
      </w:pPr>
      <w:r w:rsidRPr="001B4A6B">
        <w:rPr>
          <w:sz w:val="28"/>
          <w:szCs w:val="28"/>
        </w:rPr>
        <w:t>обеспечение рабочих и служащих, в зонах вероятных чрезвычайных ситуаций, относящихся к группам по ГО, средствами индивидуальной защиты;</w:t>
      </w:r>
    </w:p>
    <w:p w:rsidR="00E317C8" w:rsidRPr="001B4A6B" w:rsidRDefault="00E317C8" w:rsidP="00E317C8">
      <w:pPr>
        <w:numPr>
          <w:ilvl w:val="0"/>
          <w:numId w:val="51"/>
        </w:numPr>
        <w:tabs>
          <w:tab w:val="num" w:pos="1069"/>
          <w:tab w:val="num" w:pos="1134"/>
          <w:tab w:val="num" w:pos="1276"/>
          <w:tab w:val="num" w:pos="1560"/>
          <w:tab w:val="num" w:pos="1701"/>
        </w:tabs>
        <w:spacing w:after="0" w:line="240" w:lineRule="auto"/>
        <w:ind w:left="0" w:firstLine="709"/>
        <w:jc w:val="both"/>
        <w:rPr>
          <w:sz w:val="28"/>
          <w:szCs w:val="28"/>
        </w:rPr>
      </w:pPr>
      <w:r w:rsidRPr="001B4A6B">
        <w:rPr>
          <w:sz w:val="28"/>
          <w:szCs w:val="28"/>
        </w:rPr>
        <w:t xml:space="preserve">обеспечение медицинских формирований медицинским и специальным имуществом; </w:t>
      </w:r>
    </w:p>
    <w:p w:rsidR="00E317C8" w:rsidRPr="001B4A6B" w:rsidRDefault="00E317C8" w:rsidP="00E317C8">
      <w:pPr>
        <w:numPr>
          <w:ilvl w:val="0"/>
          <w:numId w:val="51"/>
        </w:numPr>
        <w:tabs>
          <w:tab w:val="num" w:pos="1069"/>
          <w:tab w:val="num" w:pos="1134"/>
          <w:tab w:val="num" w:pos="1276"/>
          <w:tab w:val="num" w:pos="1560"/>
          <w:tab w:val="num" w:pos="1701"/>
        </w:tabs>
        <w:spacing w:after="0" w:line="240" w:lineRule="auto"/>
        <w:ind w:left="0" w:firstLine="709"/>
        <w:jc w:val="both"/>
        <w:rPr>
          <w:sz w:val="28"/>
          <w:szCs w:val="28"/>
        </w:rPr>
      </w:pPr>
      <w:r w:rsidRPr="001B4A6B">
        <w:rPr>
          <w:sz w:val="28"/>
          <w:szCs w:val="28"/>
        </w:rPr>
        <w:t>обеспечение антибиотиками и профилактическими препаратами населения, проживающего в местах природно-очаговых инфекций;</w:t>
      </w:r>
    </w:p>
    <w:p w:rsidR="00E317C8" w:rsidRPr="001B4A6B" w:rsidRDefault="00E317C8" w:rsidP="00E317C8">
      <w:pPr>
        <w:numPr>
          <w:ilvl w:val="0"/>
          <w:numId w:val="51"/>
        </w:numPr>
        <w:tabs>
          <w:tab w:val="num" w:pos="1069"/>
          <w:tab w:val="num" w:pos="1134"/>
          <w:tab w:val="num" w:pos="1276"/>
          <w:tab w:val="num" w:pos="1560"/>
          <w:tab w:val="num" w:pos="1701"/>
        </w:tabs>
        <w:spacing w:after="0" w:line="240" w:lineRule="auto"/>
        <w:ind w:left="0" w:firstLine="709"/>
        <w:jc w:val="both"/>
        <w:rPr>
          <w:sz w:val="28"/>
          <w:szCs w:val="28"/>
        </w:rPr>
      </w:pPr>
      <w:r w:rsidRPr="001B4A6B">
        <w:rPr>
          <w:sz w:val="28"/>
          <w:szCs w:val="28"/>
        </w:rPr>
        <w:t>создание резерва медицинского имущества на ЧС, определение перечня и объёма медицинского имущества;</w:t>
      </w:r>
    </w:p>
    <w:p w:rsidR="00E317C8" w:rsidRPr="001B4A6B" w:rsidRDefault="00E317C8" w:rsidP="00E317C8">
      <w:pPr>
        <w:numPr>
          <w:ilvl w:val="0"/>
          <w:numId w:val="51"/>
        </w:numPr>
        <w:tabs>
          <w:tab w:val="num" w:pos="1069"/>
          <w:tab w:val="num" w:pos="1134"/>
          <w:tab w:val="num" w:pos="1276"/>
          <w:tab w:val="num" w:pos="1560"/>
          <w:tab w:val="num" w:pos="1701"/>
        </w:tabs>
        <w:spacing w:after="0" w:line="240" w:lineRule="auto"/>
        <w:ind w:left="0" w:firstLine="709"/>
        <w:jc w:val="both"/>
        <w:rPr>
          <w:sz w:val="28"/>
          <w:szCs w:val="28"/>
        </w:rPr>
      </w:pPr>
      <w:r w:rsidRPr="001B4A6B">
        <w:rPr>
          <w:sz w:val="28"/>
          <w:szCs w:val="28"/>
        </w:rPr>
        <w:t>создание переходящего неснижаемого запаса медикаментов.</w:t>
      </w:r>
    </w:p>
    <w:p w:rsidR="00E317C8" w:rsidRPr="001B4A6B" w:rsidRDefault="00E317C8" w:rsidP="00E317C8">
      <w:pPr>
        <w:spacing w:after="0" w:line="240" w:lineRule="auto"/>
        <w:ind w:firstLine="709"/>
        <w:jc w:val="both"/>
        <w:rPr>
          <w:sz w:val="28"/>
          <w:szCs w:val="28"/>
        </w:rPr>
      </w:pPr>
      <w:r w:rsidRPr="001B4A6B">
        <w:rPr>
          <w:sz w:val="28"/>
          <w:szCs w:val="28"/>
        </w:rPr>
        <w:t xml:space="preserve">Мероприятия по профилактике бешенства животных и человека, мероприятия при заболевании животных бешенством, противоэпидемические мероприятия </w:t>
      </w:r>
      <w:r w:rsidRPr="001B4A6B">
        <w:rPr>
          <w:sz w:val="28"/>
          <w:szCs w:val="28"/>
        </w:rPr>
        <w:lastRenderedPageBreak/>
        <w:t>следует проводить в соответствии с Санитарными правилами СП 3.1.096-96. Ветеринарными правилами ВП 13.3.1103-96 «Профилактика и борьба с заразными болезнями, общими для человека и животных. Бешенство».</w:t>
      </w:r>
    </w:p>
    <w:p w:rsidR="00E317C8" w:rsidRDefault="00E317C8" w:rsidP="00E317C8">
      <w:pPr>
        <w:spacing w:after="0" w:line="240" w:lineRule="auto"/>
        <w:ind w:firstLine="709"/>
        <w:jc w:val="both"/>
        <w:rPr>
          <w:sz w:val="28"/>
          <w:szCs w:val="28"/>
        </w:rPr>
      </w:pPr>
      <w:r w:rsidRPr="001B4A6B">
        <w:rPr>
          <w:sz w:val="28"/>
          <w:szCs w:val="28"/>
        </w:rPr>
        <w:t>В случае вспышки инфекции биологические отходы, заражённые или контаминированные в</w:t>
      </w:r>
      <w:r>
        <w:rPr>
          <w:sz w:val="28"/>
          <w:szCs w:val="28"/>
        </w:rPr>
        <w:t xml:space="preserve">озбудителями бешенства, сжигают на месте, </w:t>
      </w:r>
      <w:r w:rsidRPr="001B4A6B">
        <w:rPr>
          <w:sz w:val="28"/>
          <w:szCs w:val="28"/>
        </w:rPr>
        <w:t>а также в трупосжигательных печах или на специально отведённых площадках.</w:t>
      </w:r>
    </w:p>
    <w:p w:rsidR="00E317C8" w:rsidRPr="009B2858" w:rsidRDefault="00E317C8" w:rsidP="00E317C8">
      <w:pPr>
        <w:spacing w:after="0" w:line="240" w:lineRule="auto"/>
        <w:jc w:val="both"/>
        <w:rPr>
          <w:b/>
          <w:color w:val="000000" w:themeColor="text1"/>
        </w:rPr>
      </w:pPr>
      <w:r w:rsidRPr="009B2858">
        <w:rPr>
          <w:b/>
          <w:color w:val="000000" w:themeColor="text1"/>
        </w:rPr>
        <w:t xml:space="preserve">Таблица </w:t>
      </w:r>
      <w:r w:rsidR="00655F7E">
        <w:rPr>
          <w:b/>
          <w:color w:val="000000" w:themeColor="text1"/>
        </w:rPr>
        <w:t>40</w:t>
      </w:r>
      <w:r w:rsidRPr="009B2858">
        <w:rPr>
          <w:b/>
          <w:color w:val="000000" w:themeColor="text1"/>
        </w:rPr>
        <w:t xml:space="preserve"> - Оценка защищённости, исходя из рисков возникновения ЧС </w:t>
      </w:r>
      <w:r>
        <w:rPr>
          <w:b/>
          <w:color w:val="000000" w:themeColor="text1"/>
        </w:rPr>
        <w:t>биолого-социального характера на территории Аксенихинского сельсовета</w:t>
      </w:r>
    </w:p>
    <w:tbl>
      <w:tblPr>
        <w:tblW w:w="101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0"/>
        <w:gridCol w:w="5673"/>
        <w:gridCol w:w="1810"/>
        <w:gridCol w:w="2139"/>
      </w:tblGrid>
      <w:tr w:rsidR="00E317C8" w:rsidRPr="007F0541" w:rsidTr="004D6200">
        <w:trPr>
          <w:trHeight w:val="283"/>
          <w:tblHeader/>
          <w:jc w:val="center"/>
        </w:trPr>
        <w:tc>
          <w:tcPr>
            <w:tcW w:w="551" w:type="dxa"/>
            <w:vAlign w:val="center"/>
          </w:tcPr>
          <w:p w:rsidR="00E317C8" w:rsidRPr="007F0541" w:rsidRDefault="00E317C8" w:rsidP="004D6200">
            <w:pPr>
              <w:spacing w:after="0"/>
              <w:jc w:val="center"/>
              <w:rPr>
                <w:b/>
                <w:snapToGrid w:val="0"/>
              </w:rPr>
            </w:pPr>
            <w:r w:rsidRPr="007F0541">
              <w:rPr>
                <w:b/>
                <w:snapToGrid w:val="0"/>
              </w:rPr>
              <w:t>№ п/п</w:t>
            </w:r>
          </w:p>
        </w:tc>
        <w:tc>
          <w:tcPr>
            <w:tcW w:w="5681" w:type="dxa"/>
            <w:vAlign w:val="center"/>
          </w:tcPr>
          <w:p w:rsidR="00E317C8" w:rsidRPr="007F0541" w:rsidRDefault="00E317C8" w:rsidP="004D6200">
            <w:pPr>
              <w:spacing w:after="0"/>
              <w:jc w:val="center"/>
              <w:rPr>
                <w:b/>
                <w:snapToGrid w:val="0"/>
              </w:rPr>
            </w:pPr>
            <w:r w:rsidRPr="007F0541">
              <w:rPr>
                <w:b/>
                <w:bCs/>
                <w:color w:val="000000"/>
                <w:kern w:val="24"/>
              </w:rPr>
              <w:t>Наименование риска</w:t>
            </w:r>
          </w:p>
        </w:tc>
        <w:tc>
          <w:tcPr>
            <w:tcW w:w="1810" w:type="dxa"/>
            <w:vAlign w:val="center"/>
          </w:tcPr>
          <w:p w:rsidR="00E317C8" w:rsidRPr="007F0541" w:rsidRDefault="00E317C8" w:rsidP="004D6200">
            <w:pPr>
              <w:spacing w:after="0"/>
              <w:jc w:val="center"/>
              <w:rPr>
                <w:b/>
                <w:snapToGrid w:val="0"/>
              </w:rPr>
            </w:pPr>
            <w:r w:rsidRPr="007F0541">
              <w:rPr>
                <w:b/>
                <w:bCs/>
                <w:color w:val="000000"/>
                <w:kern w:val="24"/>
              </w:rPr>
              <w:t>Показатель риска</w:t>
            </w:r>
          </w:p>
        </w:tc>
        <w:tc>
          <w:tcPr>
            <w:tcW w:w="2140" w:type="dxa"/>
            <w:vAlign w:val="center"/>
          </w:tcPr>
          <w:p w:rsidR="00E317C8" w:rsidRPr="007F0541" w:rsidRDefault="00E317C8" w:rsidP="004D6200">
            <w:pPr>
              <w:spacing w:after="0"/>
              <w:jc w:val="center"/>
              <w:rPr>
                <w:b/>
                <w:snapToGrid w:val="0"/>
              </w:rPr>
            </w:pPr>
            <w:r w:rsidRPr="007F0541">
              <w:rPr>
                <w:b/>
                <w:bCs/>
                <w:color w:val="000000"/>
                <w:kern w:val="24"/>
              </w:rPr>
              <w:t>Временные показатели риска</w:t>
            </w:r>
          </w:p>
        </w:tc>
      </w:tr>
      <w:tr w:rsidR="00E317C8" w:rsidRPr="00EE0EBF" w:rsidTr="004D6200">
        <w:trPr>
          <w:trHeight w:val="283"/>
          <w:jc w:val="center"/>
        </w:trPr>
        <w:tc>
          <w:tcPr>
            <w:tcW w:w="10182" w:type="dxa"/>
            <w:gridSpan w:val="4"/>
          </w:tcPr>
          <w:p w:rsidR="00E317C8" w:rsidRPr="007F0541" w:rsidRDefault="00E317C8" w:rsidP="004D6200">
            <w:pPr>
              <w:spacing w:after="0"/>
              <w:jc w:val="center"/>
              <w:rPr>
                <w:snapToGrid w:val="0"/>
              </w:rPr>
            </w:pPr>
            <w:r w:rsidRPr="007F0541">
              <w:rPr>
                <w:snapToGrid w:val="0"/>
              </w:rPr>
              <w:t>Риски возникновения ЧС биолого-социального характера</w:t>
            </w:r>
          </w:p>
        </w:tc>
      </w:tr>
      <w:tr w:rsidR="00E317C8" w:rsidRPr="007F0541" w:rsidTr="004D6200">
        <w:trPr>
          <w:trHeight w:val="283"/>
          <w:jc w:val="center"/>
        </w:trPr>
        <w:tc>
          <w:tcPr>
            <w:tcW w:w="551" w:type="dxa"/>
            <w:vAlign w:val="center"/>
          </w:tcPr>
          <w:p w:rsidR="00E317C8" w:rsidRPr="007F0541" w:rsidRDefault="00E317C8" w:rsidP="004D6200">
            <w:pPr>
              <w:spacing w:after="0"/>
              <w:jc w:val="center"/>
              <w:rPr>
                <w:snapToGrid w:val="0"/>
              </w:rPr>
            </w:pPr>
            <w:r w:rsidRPr="007F0541">
              <w:rPr>
                <w:snapToGrid w:val="0"/>
              </w:rPr>
              <w:t>1</w:t>
            </w:r>
          </w:p>
        </w:tc>
        <w:tc>
          <w:tcPr>
            <w:tcW w:w="5681" w:type="dxa"/>
            <w:vAlign w:val="center"/>
          </w:tcPr>
          <w:p w:rsidR="00E317C8" w:rsidRPr="007F0541" w:rsidRDefault="00E317C8" w:rsidP="004D6200">
            <w:pPr>
              <w:spacing w:after="0"/>
            </w:pPr>
            <w:r w:rsidRPr="007F0541">
              <w:rPr>
                <w:snapToGrid w:val="0"/>
              </w:rPr>
              <w:t>Риски возникновения эпидемий</w:t>
            </w:r>
          </w:p>
        </w:tc>
        <w:tc>
          <w:tcPr>
            <w:tcW w:w="1810" w:type="dxa"/>
            <w:vAlign w:val="center"/>
          </w:tcPr>
          <w:p w:rsidR="00E317C8" w:rsidRPr="007F0541" w:rsidRDefault="00E317C8" w:rsidP="004D6200">
            <w:pPr>
              <w:spacing w:after="0"/>
              <w:jc w:val="center"/>
              <w:rPr>
                <w:snapToGrid w:val="0"/>
              </w:rPr>
            </w:pPr>
            <w:r w:rsidRPr="007F0541">
              <w:rPr>
                <w:snapToGrid w:val="0"/>
              </w:rPr>
              <w:t>Приемлемый риск - 10</w:t>
            </w:r>
            <w:r w:rsidRPr="007F0541">
              <w:rPr>
                <w:snapToGrid w:val="0"/>
                <w:vertAlign w:val="superscript"/>
              </w:rPr>
              <w:t>- 4</w:t>
            </w:r>
          </w:p>
        </w:tc>
        <w:tc>
          <w:tcPr>
            <w:tcW w:w="2140" w:type="dxa"/>
            <w:vAlign w:val="center"/>
          </w:tcPr>
          <w:p w:rsidR="00E317C8" w:rsidRPr="007F0541" w:rsidRDefault="00E317C8" w:rsidP="004D6200">
            <w:pPr>
              <w:spacing w:after="0"/>
              <w:jc w:val="center"/>
              <w:rPr>
                <w:snapToGrid w:val="0"/>
              </w:rPr>
            </w:pPr>
            <w:r w:rsidRPr="007F0541">
              <w:rPr>
                <w:color w:val="000000"/>
                <w:kern w:val="24"/>
              </w:rPr>
              <w:t>январь – декабрь</w:t>
            </w:r>
          </w:p>
        </w:tc>
      </w:tr>
      <w:tr w:rsidR="00E317C8" w:rsidRPr="007F0541" w:rsidTr="004D6200">
        <w:trPr>
          <w:trHeight w:val="283"/>
          <w:jc w:val="center"/>
        </w:trPr>
        <w:tc>
          <w:tcPr>
            <w:tcW w:w="551" w:type="dxa"/>
            <w:vAlign w:val="center"/>
          </w:tcPr>
          <w:p w:rsidR="00E317C8" w:rsidRPr="007F0541" w:rsidRDefault="00E317C8" w:rsidP="004D6200">
            <w:pPr>
              <w:spacing w:after="0"/>
              <w:jc w:val="center"/>
              <w:rPr>
                <w:snapToGrid w:val="0"/>
              </w:rPr>
            </w:pPr>
            <w:r w:rsidRPr="007F0541">
              <w:rPr>
                <w:snapToGrid w:val="0"/>
              </w:rPr>
              <w:t>2</w:t>
            </w:r>
          </w:p>
        </w:tc>
        <w:tc>
          <w:tcPr>
            <w:tcW w:w="5681" w:type="dxa"/>
            <w:vAlign w:val="center"/>
          </w:tcPr>
          <w:p w:rsidR="00E317C8" w:rsidRPr="007F0541" w:rsidRDefault="00E317C8" w:rsidP="004D6200">
            <w:pPr>
              <w:spacing w:after="0"/>
            </w:pPr>
            <w:r w:rsidRPr="007F0541">
              <w:rPr>
                <w:snapToGrid w:val="0"/>
              </w:rPr>
              <w:t>Риски возникновения эпизоотий</w:t>
            </w:r>
          </w:p>
        </w:tc>
        <w:tc>
          <w:tcPr>
            <w:tcW w:w="1810" w:type="dxa"/>
            <w:vAlign w:val="center"/>
          </w:tcPr>
          <w:p w:rsidR="00E317C8" w:rsidRPr="007F0541" w:rsidRDefault="00E317C8" w:rsidP="004D6200">
            <w:pPr>
              <w:spacing w:after="0"/>
              <w:jc w:val="center"/>
              <w:rPr>
                <w:snapToGrid w:val="0"/>
              </w:rPr>
            </w:pPr>
            <w:r w:rsidRPr="007F0541">
              <w:rPr>
                <w:snapToGrid w:val="0"/>
              </w:rPr>
              <w:t>Приемлемый риск - 10</w:t>
            </w:r>
            <w:r w:rsidRPr="007F0541">
              <w:rPr>
                <w:snapToGrid w:val="0"/>
                <w:vertAlign w:val="superscript"/>
              </w:rPr>
              <w:t>- 4</w:t>
            </w:r>
          </w:p>
        </w:tc>
        <w:tc>
          <w:tcPr>
            <w:tcW w:w="2140" w:type="dxa"/>
            <w:vAlign w:val="center"/>
          </w:tcPr>
          <w:p w:rsidR="00E317C8" w:rsidRPr="007F0541" w:rsidRDefault="00E317C8" w:rsidP="004D6200">
            <w:pPr>
              <w:spacing w:after="0"/>
              <w:jc w:val="center"/>
              <w:rPr>
                <w:snapToGrid w:val="0"/>
              </w:rPr>
            </w:pPr>
            <w:r w:rsidRPr="007F0541">
              <w:rPr>
                <w:color w:val="000000"/>
                <w:kern w:val="24"/>
              </w:rPr>
              <w:t>январь – декабрь</w:t>
            </w:r>
          </w:p>
        </w:tc>
      </w:tr>
      <w:tr w:rsidR="00E317C8" w:rsidRPr="007F0541" w:rsidTr="004D6200">
        <w:trPr>
          <w:trHeight w:val="283"/>
          <w:jc w:val="center"/>
        </w:trPr>
        <w:tc>
          <w:tcPr>
            <w:tcW w:w="551" w:type="dxa"/>
            <w:vAlign w:val="center"/>
          </w:tcPr>
          <w:p w:rsidR="00E317C8" w:rsidRPr="007F0541" w:rsidRDefault="00E317C8" w:rsidP="004D6200">
            <w:pPr>
              <w:spacing w:after="0"/>
              <w:jc w:val="center"/>
              <w:rPr>
                <w:snapToGrid w:val="0"/>
              </w:rPr>
            </w:pPr>
            <w:r w:rsidRPr="007F0541">
              <w:rPr>
                <w:snapToGrid w:val="0"/>
              </w:rPr>
              <w:t>3</w:t>
            </w:r>
          </w:p>
        </w:tc>
        <w:tc>
          <w:tcPr>
            <w:tcW w:w="5681" w:type="dxa"/>
            <w:vAlign w:val="center"/>
          </w:tcPr>
          <w:p w:rsidR="00E317C8" w:rsidRPr="007F0541" w:rsidRDefault="00E317C8" w:rsidP="004D6200">
            <w:pPr>
              <w:spacing w:after="0"/>
            </w:pPr>
            <w:r w:rsidRPr="007F0541">
              <w:rPr>
                <w:snapToGrid w:val="0"/>
              </w:rPr>
              <w:t>Риски возникновения эпифитотий</w:t>
            </w:r>
          </w:p>
        </w:tc>
        <w:tc>
          <w:tcPr>
            <w:tcW w:w="1810" w:type="dxa"/>
            <w:vAlign w:val="center"/>
          </w:tcPr>
          <w:p w:rsidR="00E317C8" w:rsidRPr="007F0541" w:rsidRDefault="00E317C8" w:rsidP="004D6200">
            <w:pPr>
              <w:spacing w:after="0"/>
              <w:jc w:val="center"/>
              <w:rPr>
                <w:snapToGrid w:val="0"/>
              </w:rPr>
            </w:pPr>
            <w:r w:rsidRPr="007F0541">
              <w:rPr>
                <w:snapToGrid w:val="0"/>
              </w:rPr>
              <w:t>Приемлемый риск - 10</w:t>
            </w:r>
            <w:r w:rsidRPr="007F0541">
              <w:rPr>
                <w:snapToGrid w:val="0"/>
                <w:vertAlign w:val="superscript"/>
              </w:rPr>
              <w:t>- 4</w:t>
            </w:r>
          </w:p>
        </w:tc>
        <w:tc>
          <w:tcPr>
            <w:tcW w:w="2140" w:type="dxa"/>
            <w:vAlign w:val="center"/>
          </w:tcPr>
          <w:p w:rsidR="00E317C8" w:rsidRPr="007F0541" w:rsidRDefault="00E317C8" w:rsidP="004D6200">
            <w:pPr>
              <w:spacing w:after="0"/>
              <w:jc w:val="center"/>
              <w:rPr>
                <w:snapToGrid w:val="0"/>
              </w:rPr>
            </w:pPr>
            <w:r w:rsidRPr="007F0541">
              <w:rPr>
                <w:color w:val="000000"/>
                <w:kern w:val="24"/>
              </w:rPr>
              <w:t>январь – декабрь</w:t>
            </w:r>
          </w:p>
        </w:tc>
      </w:tr>
      <w:tr w:rsidR="00E317C8" w:rsidRPr="007F0541" w:rsidTr="004D6200">
        <w:trPr>
          <w:trHeight w:val="283"/>
          <w:jc w:val="center"/>
        </w:trPr>
        <w:tc>
          <w:tcPr>
            <w:tcW w:w="551" w:type="dxa"/>
            <w:vAlign w:val="center"/>
          </w:tcPr>
          <w:p w:rsidR="00E317C8" w:rsidRPr="007F0541" w:rsidRDefault="00E317C8" w:rsidP="004D6200">
            <w:pPr>
              <w:spacing w:after="0"/>
              <w:jc w:val="center"/>
              <w:rPr>
                <w:snapToGrid w:val="0"/>
              </w:rPr>
            </w:pPr>
            <w:r w:rsidRPr="007F0541">
              <w:rPr>
                <w:snapToGrid w:val="0"/>
              </w:rPr>
              <w:t>4</w:t>
            </w:r>
          </w:p>
        </w:tc>
        <w:tc>
          <w:tcPr>
            <w:tcW w:w="5681" w:type="dxa"/>
            <w:vAlign w:val="center"/>
          </w:tcPr>
          <w:p w:rsidR="00E317C8" w:rsidRPr="007F0541" w:rsidRDefault="00E317C8" w:rsidP="004D6200">
            <w:pPr>
              <w:spacing w:after="0"/>
              <w:rPr>
                <w:snapToGrid w:val="0"/>
              </w:rPr>
            </w:pPr>
            <w:r w:rsidRPr="007F0541">
              <w:rPr>
                <w:snapToGrid w:val="0"/>
              </w:rPr>
              <w:t>Риски возникновения отравления людей</w:t>
            </w:r>
          </w:p>
        </w:tc>
        <w:tc>
          <w:tcPr>
            <w:tcW w:w="1810" w:type="dxa"/>
            <w:vAlign w:val="center"/>
          </w:tcPr>
          <w:p w:rsidR="00E317C8" w:rsidRPr="007F0541" w:rsidRDefault="00E317C8" w:rsidP="004D6200">
            <w:pPr>
              <w:spacing w:after="0"/>
              <w:jc w:val="center"/>
              <w:rPr>
                <w:snapToGrid w:val="0"/>
              </w:rPr>
            </w:pPr>
            <w:r w:rsidRPr="007F0541">
              <w:rPr>
                <w:snapToGrid w:val="0"/>
              </w:rPr>
              <w:t>Приемлемый риск - 10</w:t>
            </w:r>
            <w:r w:rsidRPr="007F0541">
              <w:rPr>
                <w:snapToGrid w:val="0"/>
                <w:vertAlign w:val="superscript"/>
              </w:rPr>
              <w:t>- 4</w:t>
            </w:r>
          </w:p>
        </w:tc>
        <w:tc>
          <w:tcPr>
            <w:tcW w:w="2140" w:type="dxa"/>
            <w:vAlign w:val="center"/>
          </w:tcPr>
          <w:p w:rsidR="00E317C8" w:rsidRPr="007F0541" w:rsidRDefault="00E317C8" w:rsidP="004D6200">
            <w:pPr>
              <w:spacing w:after="0"/>
              <w:jc w:val="center"/>
              <w:rPr>
                <w:snapToGrid w:val="0"/>
              </w:rPr>
            </w:pPr>
            <w:r w:rsidRPr="007F0541">
              <w:rPr>
                <w:color w:val="000000"/>
                <w:kern w:val="24"/>
              </w:rPr>
              <w:t>январь – декабрь</w:t>
            </w:r>
          </w:p>
        </w:tc>
      </w:tr>
    </w:tbl>
    <w:p w:rsidR="00E317C8" w:rsidRDefault="00E317C8" w:rsidP="00E317C8">
      <w:pPr>
        <w:pStyle w:val="aff"/>
        <w:spacing w:before="20" w:after="20" w:line="240" w:lineRule="auto"/>
        <w:rPr>
          <w:sz w:val="28"/>
          <w:szCs w:val="28"/>
        </w:rPr>
      </w:pPr>
    </w:p>
    <w:p w:rsidR="00E317C8" w:rsidRPr="00C505AD" w:rsidRDefault="00E317C8" w:rsidP="00E317C8">
      <w:pPr>
        <w:keepNext/>
        <w:spacing w:line="240" w:lineRule="auto"/>
        <w:ind w:firstLine="539"/>
        <w:jc w:val="center"/>
        <w:outlineLvl w:val="1"/>
        <w:rPr>
          <w:rFonts w:eastAsiaTheme="majorEastAsia"/>
          <w:b/>
          <w:bCs/>
          <w:iCs/>
          <w:snapToGrid w:val="0"/>
          <w:color w:val="000000" w:themeColor="text1"/>
          <w:sz w:val="28"/>
          <w:szCs w:val="28"/>
        </w:rPr>
      </w:pPr>
      <w:bookmarkStart w:id="340" w:name="_Toc69459020"/>
      <w:bookmarkStart w:id="341" w:name="_Toc69479029"/>
      <w:bookmarkStart w:id="342" w:name="_Toc75786857"/>
      <w:bookmarkStart w:id="343" w:name="_Toc319586006"/>
      <w:r w:rsidRPr="00C505AD">
        <w:rPr>
          <w:rFonts w:eastAsiaTheme="majorEastAsia"/>
          <w:b/>
          <w:bCs/>
          <w:iCs/>
          <w:snapToGrid w:val="0"/>
          <w:color w:val="000000" w:themeColor="text1"/>
          <w:sz w:val="28"/>
          <w:szCs w:val="28"/>
        </w:rPr>
        <w:t>7.5 Мероприятия по предотвращению чрезвычайных ситуаций природного и техногенного характера</w:t>
      </w:r>
      <w:bookmarkEnd w:id="340"/>
      <w:bookmarkEnd w:id="341"/>
      <w:bookmarkEnd w:id="342"/>
      <w:r w:rsidRPr="00C505AD">
        <w:rPr>
          <w:rFonts w:eastAsiaTheme="majorEastAsia"/>
          <w:b/>
          <w:bCs/>
          <w:iCs/>
          <w:snapToGrid w:val="0"/>
          <w:color w:val="000000" w:themeColor="text1"/>
          <w:sz w:val="28"/>
          <w:szCs w:val="28"/>
        </w:rPr>
        <w:t xml:space="preserve"> </w:t>
      </w:r>
      <w:bookmarkEnd w:id="343"/>
    </w:p>
    <w:p w:rsidR="00E317C8" w:rsidRDefault="00E317C8" w:rsidP="00E317C8">
      <w:pPr>
        <w:spacing w:after="0" w:line="240" w:lineRule="auto"/>
        <w:ind w:firstLine="709"/>
        <w:jc w:val="both"/>
        <w:rPr>
          <w:color w:val="000000" w:themeColor="text1"/>
          <w:sz w:val="28"/>
          <w:szCs w:val="28"/>
        </w:rPr>
      </w:pPr>
      <w:r w:rsidRPr="00A13D67">
        <w:rPr>
          <w:color w:val="000000" w:themeColor="text1"/>
          <w:sz w:val="28"/>
          <w:szCs w:val="28"/>
          <w:u w:val="single"/>
        </w:rPr>
        <w:t>Предупреждение чрезвычайных ситуаций</w:t>
      </w:r>
      <w:r w:rsidRPr="00A13D67">
        <w:rPr>
          <w:color w:val="000000" w:themeColor="text1"/>
          <w:sz w:val="28"/>
          <w:szCs w:val="28"/>
        </w:rPr>
        <w:t xml:space="preserve"> - это комплекс мероприятий, проводимых заблаговременно и направленных на максимально возможное уменьшение риска возникновения чрезвычайных ситуаций, а также на сохранение здоровья людей, снижение размеров ущерба природной среде и материальных потерь, в случае возникновения ЧС. </w:t>
      </w:r>
    </w:p>
    <w:p w:rsidR="00E317C8" w:rsidRPr="00A13D67" w:rsidRDefault="00E317C8" w:rsidP="00E317C8">
      <w:pPr>
        <w:spacing w:after="0" w:line="240" w:lineRule="auto"/>
        <w:ind w:firstLine="709"/>
        <w:jc w:val="both"/>
        <w:rPr>
          <w:color w:val="000000" w:themeColor="text1"/>
          <w:sz w:val="28"/>
          <w:szCs w:val="28"/>
        </w:rPr>
      </w:pPr>
      <w:r w:rsidRPr="00A13D67">
        <w:rPr>
          <w:color w:val="000000" w:themeColor="text1"/>
          <w:sz w:val="28"/>
          <w:szCs w:val="28"/>
        </w:rPr>
        <w:t xml:space="preserve">Предупреждение чрезвычайных ситуаций на территории </w:t>
      </w:r>
      <w:r>
        <w:rPr>
          <w:color w:val="000000" w:themeColor="text1"/>
          <w:sz w:val="28"/>
          <w:szCs w:val="28"/>
        </w:rPr>
        <w:t xml:space="preserve">Аксенихинского сельсовета </w:t>
      </w:r>
      <w:r w:rsidRPr="00A13D67">
        <w:rPr>
          <w:color w:val="000000" w:themeColor="text1"/>
          <w:sz w:val="28"/>
          <w:szCs w:val="28"/>
        </w:rPr>
        <w:t xml:space="preserve">предлагается по следующим направлениям: </w:t>
      </w:r>
    </w:p>
    <w:p w:rsidR="00E317C8" w:rsidRPr="00A13D67" w:rsidRDefault="00E317C8" w:rsidP="00E317C8">
      <w:pPr>
        <w:spacing w:after="0" w:line="240" w:lineRule="auto"/>
        <w:ind w:firstLine="709"/>
        <w:jc w:val="both"/>
        <w:rPr>
          <w:color w:val="000000" w:themeColor="text1"/>
          <w:sz w:val="28"/>
          <w:szCs w:val="28"/>
        </w:rPr>
      </w:pPr>
      <w:r>
        <w:rPr>
          <w:color w:val="000000" w:themeColor="text1"/>
          <w:sz w:val="28"/>
          <w:szCs w:val="28"/>
        </w:rPr>
        <w:t xml:space="preserve">1. </w:t>
      </w:r>
      <w:r w:rsidRPr="00A13D67">
        <w:rPr>
          <w:color w:val="000000" w:themeColor="text1"/>
          <w:sz w:val="28"/>
          <w:szCs w:val="28"/>
        </w:rPr>
        <w:t xml:space="preserve">Предупреждение аварий в техногенной сфере; </w:t>
      </w:r>
    </w:p>
    <w:p w:rsidR="00E317C8" w:rsidRPr="00A13D67" w:rsidRDefault="00E317C8" w:rsidP="00E317C8">
      <w:pPr>
        <w:spacing w:after="0" w:line="240" w:lineRule="auto"/>
        <w:ind w:firstLine="709"/>
        <w:jc w:val="both"/>
        <w:rPr>
          <w:color w:val="000000" w:themeColor="text1"/>
          <w:sz w:val="28"/>
          <w:szCs w:val="28"/>
        </w:rPr>
      </w:pPr>
      <w:r>
        <w:rPr>
          <w:color w:val="000000" w:themeColor="text1"/>
          <w:sz w:val="28"/>
          <w:szCs w:val="28"/>
        </w:rPr>
        <w:t xml:space="preserve">2. </w:t>
      </w:r>
      <w:r w:rsidRPr="00A13D67">
        <w:rPr>
          <w:color w:val="000000" w:themeColor="text1"/>
          <w:sz w:val="28"/>
          <w:szCs w:val="28"/>
        </w:rPr>
        <w:t>Совершенствование систем мониторинга;</w:t>
      </w:r>
    </w:p>
    <w:p w:rsidR="00E317C8" w:rsidRPr="00A13D67" w:rsidRDefault="00E317C8" w:rsidP="00E317C8">
      <w:pPr>
        <w:spacing w:after="0" w:line="240" w:lineRule="auto"/>
        <w:ind w:firstLine="709"/>
        <w:jc w:val="both"/>
        <w:rPr>
          <w:color w:val="000000" w:themeColor="text1"/>
          <w:sz w:val="28"/>
          <w:szCs w:val="28"/>
        </w:rPr>
      </w:pPr>
      <w:r>
        <w:rPr>
          <w:color w:val="000000" w:themeColor="text1"/>
          <w:sz w:val="28"/>
          <w:szCs w:val="28"/>
        </w:rPr>
        <w:t xml:space="preserve">3. </w:t>
      </w:r>
      <w:r w:rsidRPr="00A13D67">
        <w:rPr>
          <w:color w:val="000000" w:themeColor="text1"/>
          <w:sz w:val="28"/>
          <w:szCs w:val="28"/>
        </w:rPr>
        <w:t xml:space="preserve">Обеспечение безопасности на водных объектах; </w:t>
      </w:r>
    </w:p>
    <w:p w:rsidR="00E317C8" w:rsidRDefault="00E317C8" w:rsidP="00E317C8">
      <w:pPr>
        <w:spacing w:after="0" w:line="240" w:lineRule="auto"/>
        <w:ind w:firstLine="709"/>
        <w:jc w:val="both"/>
        <w:rPr>
          <w:color w:val="000000" w:themeColor="text1"/>
          <w:sz w:val="28"/>
          <w:szCs w:val="28"/>
        </w:rPr>
      </w:pPr>
      <w:r>
        <w:rPr>
          <w:color w:val="000000" w:themeColor="text1"/>
          <w:sz w:val="28"/>
          <w:szCs w:val="28"/>
        </w:rPr>
        <w:t xml:space="preserve">4. </w:t>
      </w:r>
      <w:r w:rsidRPr="00A13D67">
        <w:rPr>
          <w:color w:val="000000" w:themeColor="text1"/>
          <w:sz w:val="28"/>
          <w:szCs w:val="28"/>
        </w:rPr>
        <w:t xml:space="preserve">Защита населения в чрезвычайных ситуациях: </w:t>
      </w:r>
    </w:p>
    <w:p w:rsidR="00E317C8" w:rsidRPr="00F55C6D" w:rsidRDefault="00E317C8" w:rsidP="00F55C6D">
      <w:pPr>
        <w:pStyle w:val="af3"/>
        <w:numPr>
          <w:ilvl w:val="0"/>
          <w:numId w:val="87"/>
        </w:numPr>
        <w:tabs>
          <w:tab w:val="left" w:pos="993"/>
        </w:tabs>
        <w:spacing w:after="0" w:line="240" w:lineRule="auto"/>
        <w:ind w:left="0" w:firstLine="709"/>
        <w:jc w:val="both"/>
        <w:rPr>
          <w:color w:val="000000" w:themeColor="text1"/>
          <w:sz w:val="28"/>
          <w:szCs w:val="28"/>
        </w:rPr>
      </w:pPr>
      <w:r w:rsidRPr="00F55C6D">
        <w:rPr>
          <w:color w:val="000000" w:themeColor="text1"/>
          <w:sz w:val="28"/>
          <w:szCs w:val="28"/>
        </w:rPr>
        <w:t>совершенствование системы предупреждения и оповещения населения, о чрезвычайных ситуациях и расширение зоны её действия, с учётом новых жилых образований;</w:t>
      </w:r>
    </w:p>
    <w:p w:rsidR="00E317C8" w:rsidRPr="00F55C6D" w:rsidRDefault="00E317C8" w:rsidP="00F55C6D">
      <w:pPr>
        <w:pStyle w:val="af3"/>
        <w:numPr>
          <w:ilvl w:val="0"/>
          <w:numId w:val="87"/>
        </w:numPr>
        <w:tabs>
          <w:tab w:val="left" w:pos="993"/>
        </w:tabs>
        <w:spacing w:after="0" w:line="240" w:lineRule="auto"/>
        <w:ind w:left="0" w:firstLine="709"/>
        <w:jc w:val="both"/>
        <w:rPr>
          <w:color w:val="000000" w:themeColor="text1"/>
          <w:sz w:val="28"/>
          <w:szCs w:val="28"/>
        </w:rPr>
      </w:pPr>
      <w:r w:rsidRPr="00F55C6D">
        <w:rPr>
          <w:color w:val="000000" w:themeColor="text1"/>
          <w:sz w:val="28"/>
          <w:szCs w:val="28"/>
        </w:rPr>
        <w:t>укрытие людей в помещениях производственных, общественных и жилых зданий, приспособленных под нужды защиты населения, а также в специальных защитных сооружениях ГО;</w:t>
      </w:r>
    </w:p>
    <w:p w:rsidR="00E317C8" w:rsidRPr="00F55C6D" w:rsidRDefault="00E317C8" w:rsidP="00F55C6D">
      <w:pPr>
        <w:pStyle w:val="af3"/>
        <w:numPr>
          <w:ilvl w:val="0"/>
          <w:numId w:val="87"/>
        </w:numPr>
        <w:tabs>
          <w:tab w:val="left" w:pos="993"/>
        </w:tabs>
        <w:spacing w:after="0" w:line="240" w:lineRule="auto"/>
        <w:ind w:left="0" w:firstLine="709"/>
        <w:jc w:val="both"/>
        <w:rPr>
          <w:color w:val="000000" w:themeColor="text1"/>
          <w:sz w:val="28"/>
          <w:szCs w:val="28"/>
        </w:rPr>
      </w:pPr>
      <w:r w:rsidRPr="00F55C6D">
        <w:rPr>
          <w:color w:val="000000" w:themeColor="text1"/>
          <w:sz w:val="28"/>
          <w:szCs w:val="28"/>
        </w:rPr>
        <w:t>эвакуация из зон ЧС;</w:t>
      </w:r>
    </w:p>
    <w:p w:rsidR="00E317C8" w:rsidRPr="00F55C6D" w:rsidRDefault="00E317C8" w:rsidP="00F55C6D">
      <w:pPr>
        <w:pStyle w:val="af3"/>
        <w:numPr>
          <w:ilvl w:val="0"/>
          <w:numId w:val="87"/>
        </w:numPr>
        <w:tabs>
          <w:tab w:val="left" w:pos="993"/>
        </w:tabs>
        <w:spacing w:after="0" w:line="240" w:lineRule="auto"/>
        <w:ind w:left="0" w:firstLine="709"/>
        <w:jc w:val="both"/>
        <w:rPr>
          <w:color w:val="000000" w:themeColor="text1"/>
          <w:sz w:val="28"/>
          <w:szCs w:val="28"/>
        </w:rPr>
      </w:pPr>
      <w:r w:rsidRPr="00F55C6D">
        <w:rPr>
          <w:color w:val="000000" w:themeColor="text1"/>
          <w:sz w:val="28"/>
          <w:szCs w:val="28"/>
        </w:rPr>
        <w:t>медицинская защита.</w:t>
      </w:r>
    </w:p>
    <w:p w:rsidR="00E317C8" w:rsidRPr="00A13D67" w:rsidRDefault="00E317C8" w:rsidP="00E317C8">
      <w:pPr>
        <w:spacing w:after="0" w:line="240" w:lineRule="auto"/>
        <w:ind w:firstLine="709"/>
        <w:jc w:val="both"/>
        <w:rPr>
          <w:color w:val="000000" w:themeColor="text1"/>
          <w:sz w:val="28"/>
          <w:szCs w:val="28"/>
        </w:rPr>
      </w:pPr>
      <w:r>
        <w:rPr>
          <w:color w:val="000000" w:themeColor="text1"/>
          <w:sz w:val="28"/>
          <w:szCs w:val="28"/>
        </w:rPr>
        <w:t>5.</w:t>
      </w:r>
      <w:r w:rsidRPr="00A13D67">
        <w:rPr>
          <w:color w:val="000000" w:themeColor="text1"/>
          <w:sz w:val="28"/>
          <w:szCs w:val="28"/>
        </w:rPr>
        <w:t xml:space="preserve">Обеспечение устойчивого функционирования территории </w:t>
      </w:r>
      <w:r>
        <w:rPr>
          <w:color w:val="000000" w:themeColor="text1"/>
          <w:sz w:val="28"/>
          <w:szCs w:val="28"/>
        </w:rPr>
        <w:t>поселения</w:t>
      </w:r>
      <w:r w:rsidRPr="00A13D67">
        <w:rPr>
          <w:color w:val="000000" w:themeColor="text1"/>
          <w:sz w:val="28"/>
          <w:szCs w:val="28"/>
        </w:rPr>
        <w:t xml:space="preserve">: </w:t>
      </w:r>
    </w:p>
    <w:p w:rsidR="00E317C8" w:rsidRPr="00F55C6D" w:rsidRDefault="00E317C8" w:rsidP="00F55C6D">
      <w:pPr>
        <w:pStyle w:val="af3"/>
        <w:numPr>
          <w:ilvl w:val="0"/>
          <w:numId w:val="88"/>
        </w:numPr>
        <w:tabs>
          <w:tab w:val="left" w:pos="993"/>
        </w:tabs>
        <w:spacing w:after="0" w:line="240" w:lineRule="auto"/>
        <w:ind w:left="0" w:firstLine="709"/>
        <w:jc w:val="both"/>
        <w:rPr>
          <w:color w:val="000000" w:themeColor="text1"/>
          <w:sz w:val="28"/>
          <w:szCs w:val="28"/>
        </w:rPr>
      </w:pPr>
      <w:r w:rsidRPr="00F55C6D">
        <w:rPr>
          <w:color w:val="000000" w:themeColor="text1"/>
          <w:sz w:val="28"/>
          <w:szCs w:val="28"/>
        </w:rPr>
        <w:t xml:space="preserve">усовершенствование транспортных магистралей; </w:t>
      </w:r>
    </w:p>
    <w:p w:rsidR="00E317C8" w:rsidRPr="00F55C6D" w:rsidRDefault="00E317C8" w:rsidP="00F55C6D">
      <w:pPr>
        <w:pStyle w:val="af3"/>
        <w:numPr>
          <w:ilvl w:val="0"/>
          <w:numId w:val="88"/>
        </w:numPr>
        <w:tabs>
          <w:tab w:val="left" w:pos="993"/>
        </w:tabs>
        <w:spacing w:after="0" w:line="240" w:lineRule="auto"/>
        <w:ind w:left="0" w:firstLine="709"/>
        <w:jc w:val="both"/>
        <w:rPr>
          <w:color w:val="000000" w:themeColor="text1"/>
          <w:sz w:val="28"/>
          <w:szCs w:val="28"/>
        </w:rPr>
      </w:pPr>
      <w:r w:rsidRPr="00F55C6D">
        <w:rPr>
          <w:color w:val="000000" w:themeColor="text1"/>
          <w:sz w:val="28"/>
          <w:szCs w:val="28"/>
        </w:rPr>
        <w:lastRenderedPageBreak/>
        <w:t xml:space="preserve">резервирование источников водоснабжения, теплоснабжения, электроснабжения. </w:t>
      </w:r>
    </w:p>
    <w:p w:rsidR="00E317C8" w:rsidRPr="00A13D67" w:rsidRDefault="00E317C8" w:rsidP="00E317C8">
      <w:pPr>
        <w:spacing w:after="0" w:line="240" w:lineRule="auto"/>
        <w:ind w:firstLine="709"/>
        <w:jc w:val="both"/>
        <w:rPr>
          <w:color w:val="000000" w:themeColor="text1"/>
          <w:sz w:val="28"/>
          <w:szCs w:val="28"/>
        </w:rPr>
      </w:pPr>
      <w:r>
        <w:rPr>
          <w:color w:val="000000" w:themeColor="text1"/>
          <w:sz w:val="28"/>
          <w:szCs w:val="28"/>
        </w:rPr>
        <w:t>6.</w:t>
      </w:r>
      <w:r w:rsidRPr="00A13D67">
        <w:rPr>
          <w:color w:val="000000" w:themeColor="text1"/>
          <w:sz w:val="28"/>
          <w:szCs w:val="28"/>
        </w:rPr>
        <w:t>Обеспечение пожарной безопасности поселковых территорий.</w:t>
      </w:r>
    </w:p>
    <w:p w:rsidR="00E317C8" w:rsidRPr="005A7D5E" w:rsidRDefault="00E317C8" w:rsidP="00E317C8">
      <w:pPr>
        <w:spacing w:after="0" w:line="240" w:lineRule="auto"/>
        <w:ind w:firstLine="709"/>
        <w:jc w:val="both"/>
        <w:rPr>
          <w:color w:val="000000" w:themeColor="text1"/>
          <w:sz w:val="28"/>
          <w:szCs w:val="28"/>
          <w:u w:val="single"/>
        </w:rPr>
      </w:pPr>
      <w:r w:rsidRPr="005A7D5E">
        <w:rPr>
          <w:color w:val="000000" w:themeColor="text1"/>
          <w:sz w:val="28"/>
          <w:szCs w:val="28"/>
          <w:u w:val="single"/>
        </w:rPr>
        <w:t xml:space="preserve">Предупреждение ЧС на потенциально-опасных объектах, гидротехнических сооружениях и объектах жизнеобеспечения, основные требования: </w:t>
      </w:r>
    </w:p>
    <w:p w:rsidR="00E317C8" w:rsidRPr="00863901" w:rsidRDefault="00E317C8" w:rsidP="00E317C8">
      <w:pPr>
        <w:pStyle w:val="af3"/>
        <w:numPr>
          <w:ilvl w:val="0"/>
          <w:numId w:val="77"/>
        </w:numPr>
        <w:tabs>
          <w:tab w:val="left" w:pos="993"/>
        </w:tabs>
        <w:spacing w:after="0" w:line="240" w:lineRule="auto"/>
        <w:ind w:left="0" w:firstLine="709"/>
        <w:jc w:val="both"/>
        <w:rPr>
          <w:color w:val="000000" w:themeColor="text1"/>
          <w:sz w:val="28"/>
          <w:szCs w:val="28"/>
        </w:rPr>
      </w:pPr>
      <w:r w:rsidRPr="00863901">
        <w:rPr>
          <w:color w:val="000000" w:themeColor="text1"/>
          <w:sz w:val="28"/>
          <w:szCs w:val="28"/>
        </w:rPr>
        <w:t>разработка распорядительных и организационных документов по вопросам предупреждения чрезвычайных ситуаций;</w:t>
      </w:r>
    </w:p>
    <w:p w:rsidR="00E317C8" w:rsidRPr="00863901" w:rsidRDefault="00E317C8" w:rsidP="00E317C8">
      <w:pPr>
        <w:pStyle w:val="af3"/>
        <w:numPr>
          <w:ilvl w:val="0"/>
          <w:numId w:val="77"/>
        </w:numPr>
        <w:tabs>
          <w:tab w:val="left" w:pos="993"/>
        </w:tabs>
        <w:spacing w:after="0" w:line="240" w:lineRule="auto"/>
        <w:ind w:left="0" w:firstLine="709"/>
        <w:jc w:val="both"/>
        <w:rPr>
          <w:color w:val="000000" w:themeColor="text1"/>
          <w:sz w:val="28"/>
          <w:szCs w:val="28"/>
        </w:rPr>
      </w:pPr>
      <w:r w:rsidRPr="00863901">
        <w:rPr>
          <w:color w:val="000000" w:themeColor="text1"/>
          <w:sz w:val="28"/>
          <w:szCs w:val="28"/>
        </w:rPr>
        <w:t>разработка и реализация объектовых планов мероприятий по предупреждению чрезвычайных ситуаций;</w:t>
      </w:r>
    </w:p>
    <w:p w:rsidR="00E317C8" w:rsidRPr="00863901" w:rsidRDefault="00E317C8" w:rsidP="00E317C8">
      <w:pPr>
        <w:pStyle w:val="af3"/>
        <w:numPr>
          <w:ilvl w:val="0"/>
          <w:numId w:val="77"/>
        </w:numPr>
        <w:tabs>
          <w:tab w:val="left" w:pos="993"/>
        </w:tabs>
        <w:spacing w:after="0" w:line="240" w:lineRule="auto"/>
        <w:ind w:left="0" w:firstLine="709"/>
        <w:jc w:val="both"/>
        <w:rPr>
          <w:color w:val="000000" w:themeColor="text1"/>
          <w:sz w:val="28"/>
          <w:szCs w:val="28"/>
        </w:rPr>
      </w:pPr>
      <w:r w:rsidRPr="00863901">
        <w:rPr>
          <w:color w:val="000000" w:themeColor="text1"/>
          <w:sz w:val="28"/>
          <w:szCs w:val="28"/>
        </w:rPr>
        <w:t>прогнозирование чрезвычайных ситуаций техногенного и природного характера, определение и периодическое уточнение показателей риска чрезвычайных ситуаций для производственного персонала и населения на прилегающей территории;</w:t>
      </w:r>
    </w:p>
    <w:p w:rsidR="00E317C8" w:rsidRPr="00863901" w:rsidRDefault="00E317C8" w:rsidP="00E317C8">
      <w:pPr>
        <w:pStyle w:val="af3"/>
        <w:numPr>
          <w:ilvl w:val="0"/>
          <w:numId w:val="77"/>
        </w:numPr>
        <w:tabs>
          <w:tab w:val="left" w:pos="993"/>
        </w:tabs>
        <w:spacing w:after="0" w:line="240" w:lineRule="auto"/>
        <w:ind w:left="0" w:firstLine="709"/>
        <w:jc w:val="both"/>
        <w:rPr>
          <w:color w:val="000000" w:themeColor="text1"/>
          <w:sz w:val="28"/>
          <w:szCs w:val="28"/>
        </w:rPr>
      </w:pPr>
      <w:r w:rsidRPr="00863901">
        <w:rPr>
          <w:color w:val="000000" w:themeColor="text1"/>
          <w:sz w:val="28"/>
          <w:szCs w:val="28"/>
        </w:rPr>
        <w:t>обеспечение готовности объектовых органов управления, сил и средств к действиям по предупреждению и ликвидации чрезвычайных ситуаций;</w:t>
      </w:r>
    </w:p>
    <w:p w:rsidR="00E317C8" w:rsidRPr="00863901" w:rsidRDefault="00E317C8" w:rsidP="00E317C8">
      <w:pPr>
        <w:pStyle w:val="af3"/>
        <w:numPr>
          <w:ilvl w:val="0"/>
          <w:numId w:val="77"/>
        </w:numPr>
        <w:tabs>
          <w:tab w:val="left" w:pos="993"/>
        </w:tabs>
        <w:spacing w:after="0" w:line="240" w:lineRule="auto"/>
        <w:ind w:left="0" w:firstLine="709"/>
        <w:jc w:val="both"/>
        <w:rPr>
          <w:color w:val="000000" w:themeColor="text1"/>
          <w:sz w:val="28"/>
          <w:szCs w:val="28"/>
        </w:rPr>
      </w:pPr>
      <w:r w:rsidRPr="00863901">
        <w:rPr>
          <w:color w:val="000000" w:themeColor="text1"/>
          <w:sz w:val="28"/>
          <w:szCs w:val="28"/>
        </w:rPr>
        <w:t xml:space="preserve">подготовка персонала к действиям при чрезвычайных ситуациях; </w:t>
      </w:r>
    </w:p>
    <w:p w:rsidR="00E317C8" w:rsidRPr="00863901" w:rsidRDefault="00E317C8" w:rsidP="00E317C8">
      <w:pPr>
        <w:pStyle w:val="af3"/>
        <w:numPr>
          <w:ilvl w:val="0"/>
          <w:numId w:val="77"/>
        </w:numPr>
        <w:tabs>
          <w:tab w:val="left" w:pos="993"/>
        </w:tabs>
        <w:spacing w:after="0" w:line="240" w:lineRule="auto"/>
        <w:ind w:left="0" w:firstLine="709"/>
        <w:jc w:val="both"/>
        <w:rPr>
          <w:color w:val="000000" w:themeColor="text1"/>
          <w:sz w:val="28"/>
          <w:szCs w:val="28"/>
        </w:rPr>
      </w:pPr>
      <w:r w:rsidRPr="00863901">
        <w:rPr>
          <w:color w:val="000000" w:themeColor="text1"/>
          <w:sz w:val="28"/>
          <w:szCs w:val="28"/>
        </w:rPr>
        <w:t>сбор, обработка и выдача информации в области предупреждения чрезвычайных ситуаций, защиты населения и территорий от их опасных воздействий;</w:t>
      </w:r>
    </w:p>
    <w:p w:rsidR="00E317C8" w:rsidRPr="00863901" w:rsidRDefault="00E317C8" w:rsidP="00E317C8">
      <w:pPr>
        <w:pStyle w:val="af3"/>
        <w:numPr>
          <w:ilvl w:val="0"/>
          <w:numId w:val="77"/>
        </w:numPr>
        <w:tabs>
          <w:tab w:val="left" w:pos="993"/>
        </w:tabs>
        <w:spacing w:after="0" w:line="240" w:lineRule="auto"/>
        <w:ind w:left="0" w:firstLine="709"/>
        <w:jc w:val="both"/>
        <w:rPr>
          <w:color w:val="000000" w:themeColor="text1"/>
          <w:sz w:val="28"/>
          <w:szCs w:val="28"/>
        </w:rPr>
      </w:pPr>
      <w:r w:rsidRPr="00863901">
        <w:rPr>
          <w:color w:val="000000" w:themeColor="text1"/>
          <w:sz w:val="28"/>
          <w:szCs w:val="28"/>
        </w:rPr>
        <w:t>декларирование безопасности, лицензирование и страхование ответственности за причинение вреда при эксплуатации опасного производственного объекта и гидротехнического сооружения;</w:t>
      </w:r>
    </w:p>
    <w:p w:rsidR="00E317C8" w:rsidRPr="00863901" w:rsidRDefault="00E317C8" w:rsidP="00E317C8">
      <w:pPr>
        <w:pStyle w:val="af3"/>
        <w:numPr>
          <w:ilvl w:val="0"/>
          <w:numId w:val="77"/>
        </w:numPr>
        <w:tabs>
          <w:tab w:val="left" w:pos="993"/>
        </w:tabs>
        <w:spacing w:after="0" w:line="240" w:lineRule="auto"/>
        <w:ind w:left="0" w:firstLine="709"/>
        <w:jc w:val="both"/>
        <w:rPr>
          <w:color w:val="000000" w:themeColor="text1"/>
          <w:sz w:val="28"/>
          <w:szCs w:val="28"/>
        </w:rPr>
      </w:pPr>
      <w:r w:rsidRPr="00863901">
        <w:rPr>
          <w:color w:val="000000" w:themeColor="text1"/>
          <w:sz w:val="28"/>
          <w:szCs w:val="28"/>
        </w:rPr>
        <w:t>создание объектовых резервов материальных и финансовых ресурсов для ликвидации чрезвычайных ситуаций.</w:t>
      </w:r>
    </w:p>
    <w:p w:rsidR="00E317C8" w:rsidRPr="00863901" w:rsidRDefault="00E317C8" w:rsidP="00E317C8">
      <w:pPr>
        <w:pStyle w:val="af3"/>
        <w:numPr>
          <w:ilvl w:val="0"/>
          <w:numId w:val="77"/>
        </w:numPr>
        <w:tabs>
          <w:tab w:val="left" w:pos="993"/>
        </w:tabs>
        <w:spacing w:after="0" w:line="240" w:lineRule="auto"/>
        <w:ind w:left="0" w:firstLine="709"/>
        <w:jc w:val="both"/>
        <w:rPr>
          <w:color w:val="000000" w:themeColor="text1"/>
          <w:sz w:val="28"/>
          <w:szCs w:val="28"/>
        </w:rPr>
      </w:pPr>
      <w:r w:rsidRPr="00863901">
        <w:rPr>
          <w:color w:val="000000" w:themeColor="text1"/>
          <w:sz w:val="28"/>
          <w:szCs w:val="28"/>
        </w:rPr>
        <w:t>Для предотвращения аварий и сокращения тяжёлых последствий, вследствие их возникновения на взрыво-, пожароопасных объектах необходимы следующие организационно-технические мероприятия:</w:t>
      </w:r>
    </w:p>
    <w:p w:rsidR="00E317C8" w:rsidRPr="00863901" w:rsidRDefault="00E317C8" w:rsidP="00E317C8">
      <w:pPr>
        <w:pStyle w:val="af3"/>
        <w:numPr>
          <w:ilvl w:val="0"/>
          <w:numId w:val="77"/>
        </w:numPr>
        <w:tabs>
          <w:tab w:val="left" w:pos="993"/>
        </w:tabs>
        <w:spacing w:after="0" w:line="240" w:lineRule="auto"/>
        <w:ind w:left="0" w:firstLine="709"/>
        <w:jc w:val="both"/>
        <w:rPr>
          <w:color w:val="000000" w:themeColor="text1"/>
          <w:sz w:val="28"/>
          <w:szCs w:val="28"/>
        </w:rPr>
      </w:pPr>
      <w:r w:rsidRPr="00863901">
        <w:rPr>
          <w:color w:val="000000" w:themeColor="text1"/>
          <w:sz w:val="28"/>
          <w:szCs w:val="28"/>
        </w:rPr>
        <w:t>организация службы мониторинга окружающей среды и прогнозирования чрезвычайных ситуаций;</w:t>
      </w:r>
    </w:p>
    <w:p w:rsidR="00E317C8" w:rsidRPr="00863901" w:rsidRDefault="00E317C8" w:rsidP="00E317C8">
      <w:pPr>
        <w:pStyle w:val="af3"/>
        <w:numPr>
          <w:ilvl w:val="0"/>
          <w:numId w:val="77"/>
        </w:numPr>
        <w:tabs>
          <w:tab w:val="left" w:pos="993"/>
        </w:tabs>
        <w:spacing w:after="0" w:line="240" w:lineRule="auto"/>
        <w:ind w:left="0" w:firstLine="709"/>
        <w:jc w:val="both"/>
        <w:rPr>
          <w:color w:val="000000" w:themeColor="text1"/>
          <w:sz w:val="28"/>
          <w:szCs w:val="28"/>
        </w:rPr>
      </w:pPr>
      <w:r w:rsidRPr="00863901">
        <w:rPr>
          <w:color w:val="000000" w:themeColor="text1"/>
          <w:sz w:val="28"/>
          <w:szCs w:val="28"/>
        </w:rPr>
        <w:t>строгое соблюдение технологии производства, автоматизация процессов, связанных с применением пожароопасных веществ, содержание в полной готовности обваловок, поддонов, постоянная тренировка персонала по предотвращению ЧС, надёжная охрана потенциально опасных объектов;</w:t>
      </w:r>
    </w:p>
    <w:p w:rsidR="00E317C8" w:rsidRPr="00863901" w:rsidRDefault="00E317C8" w:rsidP="00E317C8">
      <w:pPr>
        <w:pStyle w:val="af3"/>
        <w:numPr>
          <w:ilvl w:val="0"/>
          <w:numId w:val="77"/>
        </w:numPr>
        <w:tabs>
          <w:tab w:val="left" w:pos="993"/>
        </w:tabs>
        <w:spacing w:after="0" w:line="240" w:lineRule="auto"/>
        <w:ind w:left="0" w:firstLine="709"/>
        <w:jc w:val="both"/>
        <w:rPr>
          <w:color w:val="000000" w:themeColor="text1"/>
          <w:sz w:val="28"/>
          <w:szCs w:val="28"/>
        </w:rPr>
      </w:pPr>
      <w:r w:rsidRPr="00863901">
        <w:rPr>
          <w:color w:val="000000" w:themeColor="text1"/>
          <w:sz w:val="28"/>
          <w:szCs w:val="28"/>
        </w:rPr>
        <w:t>совершенствование надёжности службы оповещения работников взрывопожароопасных предприятий и населения прилегающих территорий о создавшейся чрезвычайной ситуации и необходимых действиях работников и населения;</w:t>
      </w:r>
    </w:p>
    <w:p w:rsidR="00E317C8" w:rsidRPr="00863901" w:rsidRDefault="00E317C8" w:rsidP="00E317C8">
      <w:pPr>
        <w:pStyle w:val="af3"/>
        <w:numPr>
          <w:ilvl w:val="0"/>
          <w:numId w:val="77"/>
        </w:numPr>
        <w:tabs>
          <w:tab w:val="left" w:pos="993"/>
        </w:tabs>
        <w:spacing w:after="0" w:line="240" w:lineRule="auto"/>
        <w:ind w:left="0" w:firstLine="709"/>
        <w:jc w:val="both"/>
        <w:rPr>
          <w:color w:val="000000" w:themeColor="text1"/>
          <w:sz w:val="28"/>
          <w:szCs w:val="28"/>
        </w:rPr>
      </w:pPr>
      <w:r w:rsidRPr="00863901">
        <w:rPr>
          <w:color w:val="000000" w:themeColor="text1"/>
          <w:sz w:val="28"/>
          <w:szCs w:val="28"/>
        </w:rPr>
        <w:t>организация локальных систем оповещения (ЛСО должны быть организованы на всех опасных объектах).</w:t>
      </w:r>
    </w:p>
    <w:p w:rsidR="00E317C8" w:rsidRPr="005A7D5E" w:rsidRDefault="00E317C8" w:rsidP="00E317C8">
      <w:pPr>
        <w:spacing w:after="0" w:line="240" w:lineRule="auto"/>
        <w:ind w:firstLine="709"/>
        <w:jc w:val="both"/>
        <w:rPr>
          <w:color w:val="000000" w:themeColor="text1"/>
          <w:sz w:val="28"/>
          <w:szCs w:val="28"/>
          <w:u w:val="single"/>
        </w:rPr>
      </w:pPr>
      <w:r w:rsidRPr="005A7D5E">
        <w:rPr>
          <w:color w:val="000000" w:themeColor="text1"/>
          <w:sz w:val="28"/>
          <w:szCs w:val="28"/>
          <w:u w:val="single"/>
        </w:rPr>
        <w:t>Совершенствование систем мониторинга окружающей среды</w:t>
      </w:r>
    </w:p>
    <w:p w:rsidR="00E317C8" w:rsidRPr="00A13D67" w:rsidRDefault="00E317C8" w:rsidP="00E317C8">
      <w:pPr>
        <w:spacing w:after="0" w:line="240" w:lineRule="auto"/>
        <w:ind w:firstLine="709"/>
        <w:jc w:val="both"/>
        <w:rPr>
          <w:color w:val="000000" w:themeColor="text1"/>
          <w:sz w:val="28"/>
          <w:szCs w:val="28"/>
        </w:rPr>
      </w:pPr>
      <w:r w:rsidRPr="00A13D67">
        <w:rPr>
          <w:color w:val="000000" w:themeColor="text1"/>
          <w:sz w:val="28"/>
          <w:szCs w:val="28"/>
        </w:rPr>
        <w:t xml:space="preserve">Создание и совершенствование систем мониторинга окружающей среды и сопряжение данных систем с единой дежурно-диспетчерской службой, системами оповещения и силами реагирования на уровне объекта, на местном и </w:t>
      </w:r>
      <w:r w:rsidRPr="00A13D67">
        <w:rPr>
          <w:color w:val="000000" w:themeColor="text1"/>
          <w:sz w:val="28"/>
          <w:szCs w:val="28"/>
        </w:rPr>
        <w:lastRenderedPageBreak/>
        <w:t>территориальном уровнях необходимо для оценки и оперативного прогнозирования возможных зон загрязнения (пораж</w:t>
      </w:r>
      <w:r>
        <w:rPr>
          <w:color w:val="000000" w:themeColor="text1"/>
          <w:sz w:val="28"/>
          <w:szCs w:val="28"/>
        </w:rPr>
        <w:t>ения) при чрезвычайной ситуации.</w:t>
      </w:r>
    </w:p>
    <w:p w:rsidR="00E317C8" w:rsidRDefault="00E317C8" w:rsidP="00E317C8">
      <w:pPr>
        <w:spacing w:after="0" w:line="240" w:lineRule="auto"/>
        <w:ind w:firstLine="709"/>
        <w:jc w:val="both"/>
        <w:rPr>
          <w:color w:val="000000" w:themeColor="text1"/>
          <w:sz w:val="28"/>
          <w:szCs w:val="28"/>
          <w:u w:val="single"/>
        </w:rPr>
      </w:pPr>
      <w:r w:rsidRPr="005A7D5E">
        <w:rPr>
          <w:color w:val="000000" w:themeColor="text1"/>
          <w:sz w:val="28"/>
          <w:szCs w:val="28"/>
          <w:u w:val="single"/>
        </w:rPr>
        <w:t>Обеспечение безопасности на водных объектах</w:t>
      </w:r>
    </w:p>
    <w:p w:rsidR="00E317C8" w:rsidRPr="005A7D5E" w:rsidRDefault="00E317C8" w:rsidP="00E317C8">
      <w:pPr>
        <w:spacing w:after="0" w:line="240" w:lineRule="auto"/>
        <w:ind w:firstLine="709"/>
        <w:jc w:val="both"/>
        <w:rPr>
          <w:color w:val="000000" w:themeColor="text1"/>
          <w:sz w:val="28"/>
          <w:szCs w:val="28"/>
        </w:rPr>
      </w:pPr>
      <w:r w:rsidRPr="005A7D5E">
        <w:rPr>
          <w:color w:val="000000" w:themeColor="text1"/>
          <w:sz w:val="28"/>
          <w:szCs w:val="28"/>
        </w:rPr>
        <w:t>Для своевременного предупреждения происшествий и спасения пострадавших необходимо в прибрежных зонах отдыха размещение спасательных станций, осуществление контроля на стоянках маломерных судов, мониторинг ледовой обстановки, подготовка и своевременное проведение противопаводковых мероприятий.</w:t>
      </w:r>
    </w:p>
    <w:p w:rsidR="00E317C8" w:rsidRPr="005A7D5E" w:rsidRDefault="00E317C8" w:rsidP="00E317C8">
      <w:pPr>
        <w:spacing w:after="0" w:line="240" w:lineRule="auto"/>
        <w:ind w:firstLine="709"/>
        <w:jc w:val="both"/>
        <w:rPr>
          <w:color w:val="000000" w:themeColor="text1"/>
          <w:sz w:val="28"/>
          <w:szCs w:val="28"/>
          <w:u w:val="single"/>
        </w:rPr>
      </w:pPr>
      <w:r w:rsidRPr="005A7D5E">
        <w:rPr>
          <w:color w:val="000000" w:themeColor="text1"/>
          <w:sz w:val="28"/>
          <w:szCs w:val="28"/>
          <w:u w:val="single"/>
        </w:rPr>
        <w:t xml:space="preserve">Планирование мероприятий по защите населения </w:t>
      </w:r>
    </w:p>
    <w:p w:rsidR="00E317C8" w:rsidRDefault="00E317C8" w:rsidP="00E317C8">
      <w:pPr>
        <w:spacing w:after="0" w:line="240" w:lineRule="auto"/>
        <w:ind w:firstLine="709"/>
        <w:jc w:val="both"/>
        <w:rPr>
          <w:color w:val="000000" w:themeColor="text1"/>
          <w:sz w:val="28"/>
          <w:szCs w:val="28"/>
        </w:rPr>
      </w:pPr>
      <w:r w:rsidRPr="005A7D5E">
        <w:rPr>
          <w:color w:val="000000" w:themeColor="text1"/>
          <w:sz w:val="28"/>
          <w:szCs w:val="28"/>
        </w:rPr>
        <w:t xml:space="preserve">На территории </w:t>
      </w:r>
      <w:r>
        <w:rPr>
          <w:color w:val="000000" w:themeColor="text1"/>
          <w:sz w:val="28"/>
          <w:szCs w:val="28"/>
        </w:rPr>
        <w:t>Аксенихинского сельсовета</w:t>
      </w:r>
      <w:r w:rsidRPr="005A7D5E">
        <w:rPr>
          <w:color w:val="000000" w:themeColor="text1"/>
          <w:sz w:val="28"/>
          <w:szCs w:val="28"/>
        </w:rPr>
        <w:t xml:space="preserve"> с целью эффективного их выполнения проектом предлагается:</w:t>
      </w:r>
    </w:p>
    <w:p w:rsidR="00E317C8" w:rsidRPr="00863901" w:rsidRDefault="00E317C8" w:rsidP="00E317C8">
      <w:pPr>
        <w:pStyle w:val="af3"/>
        <w:numPr>
          <w:ilvl w:val="0"/>
          <w:numId w:val="76"/>
        </w:numPr>
        <w:tabs>
          <w:tab w:val="left" w:pos="993"/>
        </w:tabs>
        <w:spacing w:after="0" w:line="240" w:lineRule="auto"/>
        <w:ind w:left="0" w:firstLine="709"/>
        <w:jc w:val="both"/>
        <w:rPr>
          <w:color w:val="000000" w:themeColor="text1"/>
          <w:sz w:val="28"/>
          <w:szCs w:val="28"/>
        </w:rPr>
      </w:pPr>
      <w:r w:rsidRPr="00863901">
        <w:rPr>
          <w:color w:val="000000" w:themeColor="text1"/>
          <w:sz w:val="28"/>
          <w:szCs w:val="28"/>
        </w:rPr>
        <w:t xml:space="preserve">формирование фонда защитных сооружений гражданской обороны, обеспечивающего укрытие всего населения поселения; </w:t>
      </w:r>
    </w:p>
    <w:p w:rsidR="00E317C8" w:rsidRPr="00863901" w:rsidRDefault="00E317C8" w:rsidP="00E317C8">
      <w:pPr>
        <w:pStyle w:val="af3"/>
        <w:numPr>
          <w:ilvl w:val="0"/>
          <w:numId w:val="76"/>
        </w:numPr>
        <w:tabs>
          <w:tab w:val="left" w:pos="993"/>
        </w:tabs>
        <w:spacing w:after="0" w:line="240" w:lineRule="auto"/>
        <w:ind w:left="0" w:firstLine="709"/>
        <w:jc w:val="both"/>
        <w:rPr>
          <w:color w:val="000000" w:themeColor="text1"/>
          <w:sz w:val="28"/>
          <w:szCs w:val="28"/>
        </w:rPr>
      </w:pPr>
      <w:r w:rsidRPr="00863901">
        <w:rPr>
          <w:color w:val="000000" w:themeColor="text1"/>
          <w:sz w:val="28"/>
          <w:szCs w:val="28"/>
        </w:rPr>
        <w:t xml:space="preserve">совершенствование системы предупреждения и оповещения населения о чрезвычайных ситуациях и расширение зоны её действия, с учётом новых жилых образований создание объектовых систем оповещения на пожароопасных объектах; </w:t>
      </w:r>
    </w:p>
    <w:p w:rsidR="00E317C8" w:rsidRPr="00863901" w:rsidRDefault="00E317C8" w:rsidP="00E317C8">
      <w:pPr>
        <w:pStyle w:val="af3"/>
        <w:numPr>
          <w:ilvl w:val="0"/>
          <w:numId w:val="76"/>
        </w:numPr>
        <w:tabs>
          <w:tab w:val="left" w:pos="993"/>
        </w:tabs>
        <w:spacing w:after="0" w:line="240" w:lineRule="auto"/>
        <w:ind w:left="0" w:firstLine="709"/>
        <w:jc w:val="both"/>
        <w:rPr>
          <w:color w:val="000000" w:themeColor="text1"/>
          <w:sz w:val="28"/>
          <w:szCs w:val="28"/>
        </w:rPr>
      </w:pPr>
      <w:r w:rsidRPr="00863901">
        <w:rPr>
          <w:color w:val="000000" w:themeColor="text1"/>
          <w:sz w:val="28"/>
          <w:szCs w:val="28"/>
        </w:rPr>
        <w:t xml:space="preserve">подготовка эвакуационных мероприятий из зон ЧС; </w:t>
      </w:r>
    </w:p>
    <w:p w:rsidR="00E317C8" w:rsidRPr="00863901" w:rsidRDefault="00E317C8" w:rsidP="00E317C8">
      <w:pPr>
        <w:pStyle w:val="af3"/>
        <w:numPr>
          <w:ilvl w:val="0"/>
          <w:numId w:val="76"/>
        </w:numPr>
        <w:tabs>
          <w:tab w:val="left" w:pos="993"/>
        </w:tabs>
        <w:spacing w:after="0" w:line="240" w:lineRule="auto"/>
        <w:ind w:left="0" w:firstLine="709"/>
        <w:jc w:val="both"/>
        <w:rPr>
          <w:color w:val="000000" w:themeColor="text1"/>
          <w:sz w:val="28"/>
          <w:szCs w:val="28"/>
        </w:rPr>
      </w:pPr>
      <w:r w:rsidRPr="00863901">
        <w:rPr>
          <w:color w:val="000000" w:themeColor="text1"/>
          <w:sz w:val="28"/>
          <w:szCs w:val="28"/>
        </w:rPr>
        <w:t>медицинское обеспечение в ЧС (обеспечение населения муниципального образования медучреждениями, имеющими коечный фонд, создание необходимого запаса медицинских средств).</w:t>
      </w:r>
    </w:p>
    <w:p w:rsidR="00E317C8" w:rsidRDefault="00E317C8" w:rsidP="00E317C8">
      <w:pPr>
        <w:spacing w:after="0" w:line="240" w:lineRule="auto"/>
        <w:ind w:firstLine="709"/>
        <w:jc w:val="both"/>
        <w:rPr>
          <w:color w:val="000000" w:themeColor="text1"/>
          <w:sz w:val="28"/>
          <w:szCs w:val="28"/>
          <w:u w:val="single"/>
        </w:rPr>
      </w:pPr>
      <w:r w:rsidRPr="005A7D5E">
        <w:rPr>
          <w:color w:val="000000" w:themeColor="text1"/>
          <w:sz w:val="28"/>
          <w:szCs w:val="28"/>
          <w:u w:val="single"/>
        </w:rPr>
        <w:t>Обеспечение устойчивого функционирования населённого пункта в мирное и военное время в рамках генерального плана обеспечивается:</w:t>
      </w:r>
    </w:p>
    <w:p w:rsidR="00E317C8" w:rsidRPr="00863901" w:rsidRDefault="00E317C8" w:rsidP="00E317C8">
      <w:pPr>
        <w:pStyle w:val="af3"/>
        <w:numPr>
          <w:ilvl w:val="0"/>
          <w:numId w:val="75"/>
        </w:numPr>
        <w:tabs>
          <w:tab w:val="left" w:pos="993"/>
        </w:tabs>
        <w:spacing w:after="0" w:line="240" w:lineRule="auto"/>
        <w:ind w:left="0" w:firstLine="709"/>
        <w:jc w:val="both"/>
        <w:rPr>
          <w:color w:val="000000" w:themeColor="text1"/>
          <w:sz w:val="28"/>
          <w:szCs w:val="28"/>
        </w:rPr>
      </w:pPr>
      <w:r w:rsidRPr="00863901">
        <w:rPr>
          <w:color w:val="000000" w:themeColor="text1"/>
          <w:sz w:val="28"/>
          <w:szCs w:val="28"/>
        </w:rPr>
        <w:t xml:space="preserve">планировочными мероприятиями, предусмотренными в соответствии с требованиями СП 165.1325800.2014 «Инженерно-технические мероприятия по гражданской обороне. Актуализированная редакция СНиП 2.01.51-90»; </w:t>
      </w:r>
    </w:p>
    <w:p w:rsidR="00E317C8" w:rsidRPr="00863901" w:rsidRDefault="00E317C8" w:rsidP="00E317C8">
      <w:pPr>
        <w:pStyle w:val="af3"/>
        <w:numPr>
          <w:ilvl w:val="0"/>
          <w:numId w:val="75"/>
        </w:numPr>
        <w:tabs>
          <w:tab w:val="left" w:pos="993"/>
        </w:tabs>
        <w:spacing w:after="0" w:line="240" w:lineRule="auto"/>
        <w:ind w:left="0" w:firstLine="709"/>
        <w:jc w:val="both"/>
        <w:rPr>
          <w:color w:val="000000" w:themeColor="text1"/>
          <w:sz w:val="28"/>
          <w:szCs w:val="28"/>
        </w:rPr>
      </w:pPr>
      <w:r w:rsidRPr="00863901">
        <w:rPr>
          <w:color w:val="000000" w:themeColor="text1"/>
          <w:sz w:val="28"/>
          <w:szCs w:val="28"/>
        </w:rPr>
        <w:t xml:space="preserve">усовершенствованием транспортной системы; </w:t>
      </w:r>
    </w:p>
    <w:p w:rsidR="00E317C8" w:rsidRPr="00863901" w:rsidRDefault="00E317C8" w:rsidP="00E317C8">
      <w:pPr>
        <w:pStyle w:val="af3"/>
        <w:numPr>
          <w:ilvl w:val="0"/>
          <w:numId w:val="75"/>
        </w:numPr>
        <w:tabs>
          <w:tab w:val="left" w:pos="993"/>
        </w:tabs>
        <w:spacing w:after="0" w:line="240" w:lineRule="auto"/>
        <w:ind w:left="0" w:firstLine="709"/>
        <w:jc w:val="both"/>
        <w:rPr>
          <w:color w:val="000000" w:themeColor="text1"/>
          <w:sz w:val="28"/>
          <w:szCs w:val="28"/>
        </w:rPr>
      </w:pPr>
      <w:r w:rsidRPr="00863901">
        <w:rPr>
          <w:color w:val="000000" w:themeColor="text1"/>
          <w:sz w:val="28"/>
          <w:szCs w:val="28"/>
        </w:rPr>
        <w:t>повышением устойчивости функционирования инженерных систем и объектов (инженерное обеспечение и благоустройство новых площадок строительства, мониторинг состояния, своевременный ремонт и замена существующих изношенных сетей и оборудования, резервирование источников водоснабжения, теплоснабжения, электроснабжения, создание материального резерва для восстановления в случае аварии).</w:t>
      </w:r>
    </w:p>
    <w:p w:rsidR="00E317C8" w:rsidRPr="00C505AD" w:rsidRDefault="00E317C8" w:rsidP="00E317C8">
      <w:pPr>
        <w:spacing w:after="0" w:line="240" w:lineRule="auto"/>
        <w:jc w:val="both"/>
        <w:rPr>
          <w:color w:val="000000" w:themeColor="text1"/>
          <w:sz w:val="28"/>
          <w:szCs w:val="28"/>
        </w:rPr>
      </w:pPr>
    </w:p>
    <w:p w:rsidR="00E317C8" w:rsidRPr="003B240F" w:rsidRDefault="00E317C8" w:rsidP="00E317C8">
      <w:pPr>
        <w:keepNext/>
        <w:spacing w:after="0" w:line="240" w:lineRule="auto"/>
        <w:ind w:firstLine="539"/>
        <w:jc w:val="center"/>
        <w:outlineLvl w:val="1"/>
        <w:rPr>
          <w:rFonts w:eastAsiaTheme="majorEastAsia"/>
          <w:b/>
          <w:bCs/>
          <w:iCs/>
          <w:snapToGrid w:val="0"/>
          <w:color w:val="000000" w:themeColor="text1"/>
          <w:sz w:val="28"/>
          <w:szCs w:val="28"/>
        </w:rPr>
      </w:pPr>
      <w:bookmarkStart w:id="344" w:name="_Toc69459021"/>
      <w:bookmarkStart w:id="345" w:name="_Toc69479030"/>
      <w:bookmarkStart w:id="346" w:name="_Toc75786858"/>
      <w:r w:rsidRPr="00BB23CE">
        <w:rPr>
          <w:rFonts w:eastAsiaTheme="majorEastAsia"/>
          <w:b/>
          <w:bCs/>
          <w:iCs/>
          <w:snapToGrid w:val="0"/>
          <w:color w:val="000000" w:themeColor="text1"/>
          <w:sz w:val="28"/>
          <w:szCs w:val="28"/>
        </w:rPr>
        <w:t>7.6 Градостроительные и проектные ограничения, вводимые на территории с целью минимизации рисков последствий чрезвычайных ситуаций</w:t>
      </w:r>
      <w:bookmarkEnd w:id="344"/>
      <w:bookmarkEnd w:id="345"/>
      <w:bookmarkEnd w:id="346"/>
      <w:r w:rsidRPr="00BB23CE">
        <w:rPr>
          <w:rFonts w:eastAsiaTheme="majorEastAsia"/>
          <w:b/>
          <w:bCs/>
          <w:iCs/>
          <w:snapToGrid w:val="0"/>
          <w:color w:val="000000" w:themeColor="text1"/>
          <w:sz w:val="28"/>
          <w:szCs w:val="28"/>
        </w:rPr>
        <w:t xml:space="preserve"> </w:t>
      </w:r>
    </w:p>
    <w:p w:rsidR="00E317C8" w:rsidRPr="00E54806" w:rsidRDefault="00E317C8" w:rsidP="00E317C8">
      <w:pPr>
        <w:spacing w:after="0" w:line="240" w:lineRule="auto"/>
        <w:ind w:firstLine="709"/>
        <w:jc w:val="both"/>
        <w:rPr>
          <w:color w:val="000000" w:themeColor="text1"/>
          <w:sz w:val="28"/>
          <w:szCs w:val="28"/>
        </w:rPr>
      </w:pPr>
      <w:r w:rsidRPr="00E54806">
        <w:rPr>
          <w:color w:val="000000" w:themeColor="text1"/>
          <w:sz w:val="28"/>
          <w:szCs w:val="28"/>
        </w:rPr>
        <w:t>При дальнейшей застройке целесообразно не застраивать территории, требующие большого объёма выполнения мероприятий по инженерной защите от подтопления грунтовыми и поверхностными водами.</w:t>
      </w:r>
    </w:p>
    <w:p w:rsidR="00E317C8" w:rsidRPr="00E54806" w:rsidRDefault="00E317C8" w:rsidP="00E317C8">
      <w:pPr>
        <w:spacing w:after="0" w:line="240" w:lineRule="auto"/>
        <w:ind w:firstLine="709"/>
        <w:jc w:val="both"/>
        <w:rPr>
          <w:color w:val="000000" w:themeColor="text1"/>
          <w:sz w:val="28"/>
          <w:szCs w:val="28"/>
        </w:rPr>
      </w:pPr>
      <w:r w:rsidRPr="00E54806">
        <w:rPr>
          <w:color w:val="000000" w:themeColor="text1"/>
          <w:sz w:val="28"/>
          <w:szCs w:val="28"/>
        </w:rPr>
        <w:t xml:space="preserve">Территории для развития необходимо выбирать с учётом возможности её рационального функционального использования на основе сравнения вариантов архитектурно-планировочных решений, технико-экономических, санитарно-гигиенических показателей, топливно-энергетических, водных, территориальных </w:t>
      </w:r>
      <w:r w:rsidRPr="00E54806">
        <w:rPr>
          <w:color w:val="000000" w:themeColor="text1"/>
          <w:sz w:val="28"/>
          <w:szCs w:val="28"/>
        </w:rPr>
        <w:lastRenderedPageBreak/>
        <w:t>ресурсов, состояния окружающей среды, с учётом прогноза изменения на перспективу природных и других условий.</w:t>
      </w:r>
    </w:p>
    <w:p w:rsidR="00E317C8" w:rsidRPr="00E54806" w:rsidRDefault="00E317C8" w:rsidP="00E317C8">
      <w:pPr>
        <w:spacing w:after="0" w:line="240" w:lineRule="auto"/>
        <w:ind w:firstLine="709"/>
        <w:jc w:val="both"/>
        <w:rPr>
          <w:color w:val="000000" w:themeColor="text1"/>
          <w:sz w:val="28"/>
          <w:szCs w:val="28"/>
        </w:rPr>
      </w:pPr>
      <w:r w:rsidRPr="00E54806">
        <w:rPr>
          <w:color w:val="000000" w:themeColor="text1"/>
          <w:sz w:val="28"/>
          <w:szCs w:val="28"/>
        </w:rPr>
        <w:t xml:space="preserve"> При этом необходимо учитывать предельно допустимые нагрузки на окружающую природную среду на основе определения её потенциальных возможностей, режима рационального использования территориальных и природных ресурсов с целью обеспечения наиболее благоприятных условий жизни населению, недопущения разрушения естественных экологических систем и необратимых изменений в окружающей природной среде.</w:t>
      </w:r>
    </w:p>
    <w:p w:rsidR="00E317C8" w:rsidRPr="00E54806" w:rsidRDefault="00E317C8" w:rsidP="00E317C8">
      <w:pPr>
        <w:spacing w:after="0" w:line="240" w:lineRule="auto"/>
        <w:ind w:firstLine="709"/>
        <w:jc w:val="both"/>
        <w:rPr>
          <w:color w:val="000000" w:themeColor="text1"/>
          <w:sz w:val="28"/>
          <w:szCs w:val="28"/>
        </w:rPr>
      </w:pPr>
      <w:r w:rsidRPr="00E54806">
        <w:rPr>
          <w:color w:val="000000" w:themeColor="text1"/>
          <w:sz w:val="28"/>
          <w:szCs w:val="28"/>
        </w:rPr>
        <w:t>Планировку и застройку селитебных территорий, расположение объектов на просадочных грунтах следует осуществлять в соответствии с требованиями СП 21.13330.2012 «Здания и сооружения на подрабатываемых территориях и просадочных грунтах».</w:t>
      </w:r>
    </w:p>
    <w:p w:rsidR="00E317C8" w:rsidRPr="00E54806" w:rsidRDefault="00E317C8" w:rsidP="00E317C8">
      <w:pPr>
        <w:spacing w:after="0" w:line="240" w:lineRule="auto"/>
        <w:ind w:firstLine="709"/>
        <w:jc w:val="both"/>
        <w:rPr>
          <w:color w:val="000000" w:themeColor="text1"/>
          <w:sz w:val="28"/>
          <w:szCs w:val="28"/>
        </w:rPr>
      </w:pPr>
      <w:r w:rsidRPr="00E54806">
        <w:rPr>
          <w:color w:val="000000" w:themeColor="text1"/>
          <w:sz w:val="28"/>
          <w:szCs w:val="28"/>
        </w:rPr>
        <w:t xml:space="preserve">Площадки, намеченные под строительство, предпочтительно располагать на участках с минимальной глубиной просадочных толщ, с деградированными просадочными грунтами, а также на участках, где </w:t>
      </w:r>
      <w:bookmarkStart w:id="347" w:name="OCRUncertain409"/>
      <w:r w:rsidRPr="00E54806">
        <w:rPr>
          <w:color w:val="000000" w:themeColor="text1"/>
          <w:sz w:val="28"/>
          <w:szCs w:val="28"/>
        </w:rPr>
        <w:t>просадочная</w:t>
      </w:r>
      <w:bookmarkEnd w:id="347"/>
      <w:r w:rsidRPr="00E54806">
        <w:rPr>
          <w:color w:val="000000" w:themeColor="text1"/>
          <w:sz w:val="28"/>
          <w:szCs w:val="28"/>
        </w:rPr>
        <w:t xml:space="preserve"> толща подстилается малосжимаемыми грунтами, позволяющими применять фундаменты глубокого заложения, в том числе свайные.</w:t>
      </w:r>
    </w:p>
    <w:p w:rsidR="00E317C8" w:rsidRPr="00E54806" w:rsidRDefault="00E317C8" w:rsidP="00E317C8">
      <w:pPr>
        <w:spacing w:after="0" w:line="240" w:lineRule="auto"/>
        <w:ind w:firstLine="709"/>
        <w:jc w:val="both"/>
        <w:rPr>
          <w:color w:val="000000" w:themeColor="text1"/>
          <w:sz w:val="28"/>
          <w:szCs w:val="28"/>
        </w:rPr>
      </w:pPr>
      <w:r w:rsidRPr="00E54806">
        <w:rPr>
          <w:color w:val="000000" w:themeColor="text1"/>
          <w:sz w:val="28"/>
          <w:szCs w:val="28"/>
        </w:rPr>
        <w:t>Проекты планировки и застройки должны предусматривать максимальное сохранение естественных условий стока поверхностных вод. Размещение зданий и сооружений, затрудняющих отвод поверхностных вод, не допускается.</w:t>
      </w:r>
    </w:p>
    <w:p w:rsidR="00E317C8" w:rsidRPr="00E54806" w:rsidRDefault="00E317C8" w:rsidP="00E317C8">
      <w:pPr>
        <w:spacing w:after="0" w:line="240" w:lineRule="auto"/>
        <w:ind w:firstLine="709"/>
        <w:jc w:val="both"/>
        <w:rPr>
          <w:color w:val="000000" w:themeColor="text1"/>
          <w:sz w:val="28"/>
          <w:szCs w:val="28"/>
        </w:rPr>
      </w:pPr>
      <w:r w:rsidRPr="00E54806">
        <w:rPr>
          <w:color w:val="000000" w:themeColor="text1"/>
          <w:sz w:val="28"/>
          <w:szCs w:val="28"/>
        </w:rPr>
        <w:t>При рельефе местности в виде крутых склонов планировку застраиваемой территории следует осуществлять террасами. Отвод воды с террас следует производить как по кюветам, устроенным в основаниях откосов, так и по быстротокам.</w:t>
      </w:r>
    </w:p>
    <w:p w:rsidR="00E317C8" w:rsidRPr="00E54806" w:rsidRDefault="00E317C8" w:rsidP="00E317C8">
      <w:pPr>
        <w:spacing w:after="0" w:line="240" w:lineRule="auto"/>
        <w:ind w:firstLine="709"/>
        <w:jc w:val="both"/>
        <w:rPr>
          <w:color w:val="000000" w:themeColor="text1"/>
          <w:sz w:val="28"/>
          <w:szCs w:val="28"/>
        </w:rPr>
      </w:pPr>
      <w:r w:rsidRPr="00E54806">
        <w:rPr>
          <w:color w:val="000000" w:themeColor="text1"/>
          <w:sz w:val="28"/>
          <w:szCs w:val="28"/>
        </w:rPr>
        <w:t xml:space="preserve">Здания и сооружения с мокрыми технологическими процессами следует располагать в пониженных частях застраиваемой территории. На участках с высоким расположением уровня подземных вод, а также на участках с дренирующим слоем, подстилающим просадочную толщу, указанные здания и сооружения следует располагать на расстоянии от других зданий и сооружений, равном: не менее 1,5 толщины </w:t>
      </w:r>
      <w:bookmarkStart w:id="348" w:name="OCRUncertain414"/>
      <w:r w:rsidRPr="00E54806">
        <w:rPr>
          <w:color w:val="000000" w:themeColor="text1"/>
          <w:sz w:val="28"/>
          <w:szCs w:val="28"/>
        </w:rPr>
        <w:t>просадочного</w:t>
      </w:r>
      <w:bookmarkEnd w:id="348"/>
      <w:r w:rsidRPr="00E54806">
        <w:rPr>
          <w:color w:val="000000" w:themeColor="text1"/>
          <w:sz w:val="28"/>
          <w:szCs w:val="28"/>
        </w:rPr>
        <w:t xml:space="preserve"> слоя в грунтовых условиях I типа по </w:t>
      </w:r>
      <w:bookmarkStart w:id="349" w:name="OCRUncertain415"/>
      <w:r w:rsidRPr="00E54806">
        <w:rPr>
          <w:color w:val="000000" w:themeColor="text1"/>
          <w:sz w:val="28"/>
          <w:szCs w:val="28"/>
        </w:rPr>
        <w:t>просадочности,</w:t>
      </w:r>
      <w:bookmarkEnd w:id="349"/>
      <w:r w:rsidRPr="00E54806">
        <w:rPr>
          <w:color w:val="000000" w:themeColor="text1"/>
          <w:sz w:val="28"/>
          <w:szCs w:val="28"/>
        </w:rPr>
        <w:t xml:space="preserve"> а также II типа по </w:t>
      </w:r>
      <w:bookmarkStart w:id="350" w:name="OCRUncertain416"/>
      <w:r w:rsidRPr="00E54806">
        <w:rPr>
          <w:color w:val="000000" w:themeColor="text1"/>
          <w:sz w:val="28"/>
          <w:szCs w:val="28"/>
        </w:rPr>
        <w:t>просадочности</w:t>
      </w:r>
      <w:bookmarkEnd w:id="350"/>
      <w:r w:rsidRPr="00E54806">
        <w:rPr>
          <w:color w:val="000000" w:themeColor="text1"/>
          <w:sz w:val="28"/>
          <w:szCs w:val="28"/>
        </w:rPr>
        <w:t xml:space="preserve"> при наличии водопроницаемых подстилающих гр</w:t>
      </w:r>
      <w:bookmarkStart w:id="351" w:name="OCRUncertain417"/>
      <w:r w:rsidRPr="00E54806">
        <w:rPr>
          <w:color w:val="000000" w:themeColor="text1"/>
          <w:sz w:val="28"/>
          <w:szCs w:val="28"/>
        </w:rPr>
        <w:t>у</w:t>
      </w:r>
      <w:bookmarkEnd w:id="351"/>
      <w:r w:rsidRPr="00E54806">
        <w:rPr>
          <w:color w:val="000000" w:themeColor="text1"/>
          <w:sz w:val="28"/>
          <w:szCs w:val="28"/>
        </w:rPr>
        <w:t>нтов; не менее 3-кратной толщины просадочного слоя в грунтовых условиях II типа по просадочности при наличии водонепроницаемых подстилающих грунтов.</w:t>
      </w:r>
    </w:p>
    <w:p w:rsidR="00E317C8" w:rsidRPr="00E54806" w:rsidRDefault="00E317C8" w:rsidP="00E317C8">
      <w:pPr>
        <w:spacing w:after="0" w:line="240" w:lineRule="auto"/>
        <w:ind w:firstLine="709"/>
        <w:jc w:val="both"/>
        <w:rPr>
          <w:color w:val="000000" w:themeColor="text1"/>
          <w:sz w:val="28"/>
          <w:szCs w:val="28"/>
        </w:rPr>
      </w:pPr>
      <w:r w:rsidRPr="00E54806">
        <w:rPr>
          <w:color w:val="000000" w:themeColor="text1"/>
          <w:sz w:val="28"/>
          <w:szCs w:val="28"/>
        </w:rPr>
        <w:t xml:space="preserve">Расстояния от постоянных источников замачивания до зданий и сооружений допускается не ограничивать при условии полного устранения </w:t>
      </w:r>
      <w:bookmarkStart w:id="352" w:name="OCRUncertain418"/>
      <w:r w:rsidRPr="00E54806">
        <w:rPr>
          <w:color w:val="000000" w:themeColor="text1"/>
          <w:sz w:val="28"/>
          <w:szCs w:val="28"/>
        </w:rPr>
        <w:t>просадочных</w:t>
      </w:r>
      <w:bookmarkEnd w:id="352"/>
      <w:r w:rsidRPr="00E54806">
        <w:rPr>
          <w:color w:val="000000" w:themeColor="text1"/>
          <w:sz w:val="28"/>
          <w:szCs w:val="28"/>
        </w:rPr>
        <w:t xml:space="preserve"> свойств гр</w:t>
      </w:r>
      <w:bookmarkStart w:id="353" w:name="OCRUncertain419"/>
      <w:r w:rsidRPr="00E54806">
        <w:rPr>
          <w:color w:val="000000" w:themeColor="text1"/>
          <w:sz w:val="28"/>
          <w:szCs w:val="28"/>
        </w:rPr>
        <w:t>у</w:t>
      </w:r>
      <w:bookmarkEnd w:id="353"/>
      <w:r w:rsidRPr="00E54806">
        <w:rPr>
          <w:color w:val="000000" w:themeColor="text1"/>
          <w:sz w:val="28"/>
          <w:szCs w:val="28"/>
        </w:rPr>
        <w:t>нтов.</w:t>
      </w:r>
    </w:p>
    <w:p w:rsidR="00E317C8" w:rsidRPr="00863901" w:rsidRDefault="00E317C8" w:rsidP="00E317C8">
      <w:pPr>
        <w:spacing w:after="0" w:line="240" w:lineRule="auto"/>
        <w:ind w:firstLine="709"/>
        <w:jc w:val="both"/>
        <w:rPr>
          <w:i/>
          <w:sz w:val="28"/>
          <w:szCs w:val="28"/>
          <w:u w:val="single"/>
        </w:rPr>
      </w:pPr>
      <w:r w:rsidRPr="00863901">
        <w:rPr>
          <w:i/>
          <w:sz w:val="28"/>
          <w:szCs w:val="28"/>
          <w:u w:val="single"/>
        </w:rPr>
        <w:t>Градостроительные (проектные) ограничения (предложения) при размещении объектов капитального строительства</w:t>
      </w:r>
    </w:p>
    <w:p w:rsidR="00E317C8" w:rsidRPr="00863901" w:rsidRDefault="00E317C8" w:rsidP="00E317C8">
      <w:pPr>
        <w:spacing w:after="0" w:line="240" w:lineRule="auto"/>
        <w:ind w:firstLine="709"/>
        <w:jc w:val="both"/>
        <w:rPr>
          <w:sz w:val="28"/>
          <w:szCs w:val="28"/>
        </w:rPr>
      </w:pPr>
      <w:r w:rsidRPr="00863901">
        <w:rPr>
          <w:sz w:val="28"/>
          <w:szCs w:val="28"/>
        </w:rPr>
        <w:t>Строительство новых категорированных объектов по ГО, объектов имеющие сильнодействующие ядовитые вещества без предварительного согласования с органами МЧС России не предусматривать.</w:t>
      </w:r>
    </w:p>
    <w:p w:rsidR="00E317C8" w:rsidRPr="00863901" w:rsidRDefault="00E317C8" w:rsidP="00E317C8">
      <w:pPr>
        <w:spacing w:after="0" w:line="240" w:lineRule="auto"/>
        <w:ind w:firstLine="709"/>
        <w:jc w:val="both"/>
        <w:rPr>
          <w:sz w:val="28"/>
          <w:szCs w:val="28"/>
        </w:rPr>
      </w:pPr>
      <w:r w:rsidRPr="00863901">
        <w:rPr>
          <w:sz w:val="28"/>
          <w:szCs w:val="28"/>
        </w:rPr>
        <w:t xml:space="preserve">При проектировании и строительстве промышленных объектов требуется учитывать следующее: в отношении объектов коммунально-бытового назначения – </w:t>
      </w:r>
      <w:r w:rsidRPr="00863901">
        <w:rPr>
          <w:sz w:val="28"/>
          <w:szCs w:val="28"/>
        </w:rPr>
        <w:lastRenderedPageBreak/>
        <w:t xml:space="preserve">положения пунктов 8.1-8.2 СП 165.132.5800.2014 «Инженерно-технические мероприятия по гражданской обороне. Актуализированная редакция СНиП 2.01.51-90» и положения СП 94.13330.2016 «Приспособление объектов коммунально-бытового назначения для санитарной обработки людей, специальной обработки одежды и подвижного состава автотранспорта. Актуализированная редакция СНиП 2.01.57-85» в отношении опасных производственных объектов, особо опасных, сложных и уникальных объектов, размещаемых на территории </w:t>
      </w:r>
      <w:r>
        <w:rPr>
          <w:sz w:val="28"/>
          <w:szCs w:val="28"/>
        </w:rPr>
        <w:t>Аксенихинского</w:t>
      </w:r>
      <w:r w:rsidRPr="00863901">
        <w:rPr>
          <w:sz w:val="28"/>
          <w:szCs w:val="28"/>
        </w:rPr>
        <w:t xml:space="preserve"> сельсовета необходимо выполнить требования проектирования, указанные в разделе 6 СП 165.132.5800.2014.</w:t>
      </w:r>
    </w:p>
    <w:p w:rsidR="00E317C8" w:rsidRPr="00863901" w:rsidRDefault="00E317C8" w:rsidP="00E317C8">
      <w:pPr>
        <w:spacing w:after="0" w:line="240" w:lineRule="auto"/>
        <w:ind w:firstLine="709"/>
        <w:jc w:val="both"/>
        <w:rPr>
          <w:sz w:val="28"/>
          <w:szCs w:val="28"/>
        </w:rPr>
      </w:pPr>
      <w:r w:rsidRPr="00863901">
        <w:rPr>
          <w:sz w:val="28"/>
          <w:szCs w:val="28"/>
        </w:rPr>
        <w:t>Объекты коммунально-бытового назначения вновь строящиеся, действующие и реконструируемые проектировать с учётом приспособления:</w:t>
      </w:r>
    </w:p>
    <w:p w:rsidR="00E317C8" w:rsidRPr="00863901" w:rsidRDefault="00E317C8" w:rsidP="00E317C8">
      <w:pPr>
        <w:pStyle w:val="af3"/>
        <w:numPr>
          <w:ilvl w:val="0"/>
          <w:numId w:val="78"/>
        </w:numPr>
        <w:tabs>
          <w:tab w:val="left" w:pos="993"/>
        </w:tabs>
        <w:spacing w:after="0" w:line="240" w:lineRule="auto"/>
        <w:ind w:left="0" w:firstLine="709"/>
        <w:jc w:val="both"/>
        <w:rPr>
          <w:sz w:val="28"/>
          <w:szCs w:val="28"/>
        </w:rPr>
      </w:pPr>
      <w:r w:rsidRPr="00863901">
        <w:rPr>
          <w:sz w:val="28"/>
          <w:szCs w:val="28"/>
        </w:rPr>
        <w:t>бань и душевых промышленных предприятий - для санитарной обработки людей в качестве санитарно-обмывочных пунктов;</w:t>
      </w:r>
    </w:p>
    <w:p w:rsidR="00E317C8" w:rsidRPr="00863901" w:rsidRDefault="00E317C8" w:rsidP="00E317C8">
      <w:pPr>
        <w:pStyle w:val="af3"/>
        <w:numPr>
          <w:ilvl w:val="0"/>
          <w:numId w:val="78"/>
        </w:numPr>
        <w:tabs>
          <w:tab w:val="left" w:pos="993"/>
        </w:tabs>
        <w:spacing w:after="0" w:line="240" w:lineRule="auto"/>
        <w:ind w:left="0" w:firstLine="709"/>
        <w:jc w:val="both"/>
        <w:rPr>
          <w:sz w:val="28"/>
          <w:szCs w:val="28"/>
        </w:rPr>
      </w:pPr>
      <w:r w:rsidRPr="00863901">
        <w:rPr>
          <w:sz w:val="28"/>
          <w:szCs w:val="28"/>
        </w:rPr>
        <w:t>прачечных, фабрик химической чистки - для специальной обработки одежды, в качестве станций обеззараживания одежды;</w:t>
      </w:r>
    </w:p>
    <w:p w:rsidR="00E317C8" w:rsidRPr="00863901" w:rsidRDefault="00E317C8" w:rsidP="00E317C8">
      <w:pPr>
        <w:pStyle w:val="af3"/>
        <w:numPr>
          <w:ilvl w:val="0"/>
          <w:numId w:val="78"/>
        </w:numPr>
        <w:tabs>
          <w:tab w:val="left" w:pos="993"/>
        </w:tabs>
        <w:spacing w:after="0" w:line="240" w:lineRule="auto"/>
        <w:ind w:left="0" w:firstLine="709"/>
        <w:jc w:val="both"/>
        <w:rPr>
          <w:sz w:val="28"/>
          <w:szCs w:val="28"/>
        </w:rPr>
      </w:pPr>
      <w:r w:rsidRPr="00863901">
        <w:rPr>
          <w:sz w:val="28"/>
          <w:szCs w:val="28"/>
        </w:rPr>
        <w:t>помещений постов мойки и уборки подвижного состава автотранспорта на станциях технического обслуживания - для специальной обработки подвижного состава в качестве станций обеззараживания техники.</w:t>
      </w:r>
    </w:p>
    <w:p w:rsidR="00E317C8" w:rsidRPr="00863901" w:rsidRDefault="00E317C8" w:rsidP="00E317C8">
      <w:pPr>
        <w:spacing w:after="0" w:line="240" w:lineRule="auto"/>
        <w:ind w:firstLine="709"/>
        <w:jc w:val="both"/>
        <w:rPr>
          <w:sz w:val="28"/>
          <w:szCs w:val="28"/>
        </w:rPr>
      </w:pPr>
      <w:r w:rsidRPr="00863901">
        <w:rPr>
          <w:sz w:val="28"/>
          <w:szCs w:val="28"/>
        </w:rPr>
        <w:t>Гаражи для автобусов, грузовых и легковых автомобилей, производственно-ремонтные базы уборочных машин, и др. размещать рассредоточено и преимущественно на окраине населенного пункта.</w:t>
      </w:r>
    </w:p>
    <w:p w:rsidR="00E317C8" w:rsidRPr="00863901" w:rsidRDefault="00E317C8" w:rsidP="00E317C8">
      <w:pPr>
        <w:spacing w:after="0" w:line="240" w:lineRule="auto"/>
        <w:ind w:firstLine="709"/>
        <w:jc w:val="both"/>
        <w:rPr>
          <w:i/>
          <w:sz w:val="28"/>
          <w:szCs w:val="28"/>
          <w:u w:val="single"/>
        </w:rPr>
      </w:pPr>
      <w:r w:rsidRPr="00863901">
        <w:rPr>
          <w:i/>
          <w:sz w:val="28"/>
          <w:szCs w:val="28"/>
          <w:u w:val="single"/>
        </w:rPr>
        <w:t xml:space="preserve"> Градостроительные (проектные) ограничения (предложения) для транспортной сети</w:t>
      </w:r>
    </w:p>
    <w:p w:rsidR="00E317C8" w:rsidRPr="00863901" w:rsidRDefault="00E317C8" w:rsidP="00E317C8">
      <w:pPr>
        <w:spacing w:after="0" w:line="240" w:lineRule="auto"/>
        <w:ind w:firstLine="709"/>
        <w:jc w:val="both"/>
        <w:rPr>
          <w:sz w:val="28"/>
          <w:szCs w:val="28"/>
        </w:rPr>
      </w:pPr>
      <w:r w:rsidRPr="00863901">
        <w:rPr>
          <w:sz w:val="28"/>
          <w:szCs w:val="28"/>
        </w:rPr>
        <w:t>Ограничений по развитию и размещению элементов транспортной сети на территории поселения нет.</w:t>
      </w:r>
    </w:p>
    <w:p w:rsidR="00E317C8" w:rsidRPr="00863901" w:rsidRDefault="00E317C8" w:rsidP="00E317C8">
      <w:pPr>
        <w:spacing w:after="0" w:line="240" w:lineRule="auto"/>
        <w:ind w:firstLine="709"/>
        <w:jc w:val="both"/>
        <w:rPr>
          <w:sz w:val="28"/>
          <w:szCs w:val="28"/>
        </w:rPr>
      </w:pPr>
      <w:r w:rsidRPr="00863901">
        <w:rPr>
          <w:sz w:val="28"/>
          <w:szCs w:val="28"/>
        </w:rPr>
        <w:t>Основные принципы развития транспортной инфраструктуры сельсовета должны включать в себя три основные составляющие: улучшение качества существующих автомобильных дорог общего пользования и строительство новых автомобильных дорог.</w:t>
      </w:r>
    </w:p>
    <w:p w:rsidR="00E317C8" w:rsidRPr="00863901" w:rsidRDefault="00E317C8" w:rsidP="00E317C8">
      <w:pPr>
        <w:spacing w:after="0" w:line="240" w:lineRule="auto"/>
        <w:ind w:firstLine="709"/>
        <w:jc w:val="both"/>
        <w:rPr>
          <w:sz w:val="28"/>
          <w:szCs w:val="28"/>
        </w:rPr>
      </w:pPr>
      <w:r w:rsidRPr="00863901">
        <w:rPr>
          <w:sz w:val="28"/>
          <w:szCs w:val="28"/>
        </w:rPr>
        <w:t>Улично-дорожная сеть на территории сельсовета дорожные водопропускные сооружения вследствие длительного воздействия нерегулируемого поверхностного стока, подтопления территории поверхностными и грунтовыми водами изношена, требует капитального ремонта (реконструкции).</w:t>
      </w:r>
    </w:p>
    <w:p w:rsidR="00E317C8" w:rsidRPr="00863901" w:rsidRDefault="00E317C8" w:rsidP="00E317C8">
      <w:pPr>
        <w:spacing w:after="0" w:line="240" w:lineRule="auto"/>
        <w:ind w:firstLine="709"/>
        <w:jc w:val="both"/>
        <w:rPr>
          <w:sz w:val="28"/>
          <w:szCs w:val="28"/>
        </w:rPr>
      </w:pPr>
      <w:r w:rsidRPr="00863901">
        <w:rPr>
          <w:sz w:val="28"/>
          <w:szCs w:val="28"/>
        </w:rPr>
        <w:t>При проектировании зданий и сооружений, в проектах вновь проектируемых, реконструируемых и технически перевооружаемых действующих предприятий промышленности, энергетики, транспорта и связи учитываются требования «жёлтых линий» - максимально допустимых границ зон возможного распространения завалов жилой и общественной застройки, промышленных, коммунально-складских зданий, расположенных, как правило, вдоль магистралей устойчивого функционирования.</w:t>
      </w:r>
    </w:p>
    <w:p w:rsidR="00E317C8" w:rsidRPr="00863901" w:rsidRDefault="00E317C8" w:rsidP="00E317C8">
      <w:pPr>
        <w:spacing w:after="0" w:line="240" w:lineRule="auto"/>
        <w:ind w:firstLine="709"/>
        <w:jc w:val="both"/>
        <w:rPr>
          <w:sz w:val="28"/>
          <w:szCs w:val="28"/>
        </w:rPr>
      </w:pPr>
      <w:r w:rsidRPr="00863901">
        <w:rPr>
          <w:sz w:val="28"/>
          <w:szCs w:val="28"/>
        </w:rPr>
        <w:t>Система зелёных насаждений и не застраиваемых территорий должна вместе с сетью магистральных улиц обеспечивать свободный выход населения из разрушенных частей населённого пункта (в случае его поражения) в парки и леса загородной зоны.</w:t>
      </w:r>
    </w:p>
    <w:p w:rsidR="00E317C8" w:rsidRPr="00863901" w:rsidRDefault="00E317C8" w:rsidP="00E317C8">
      <w:pPr>
        <w:spacing w:after="0" w:line="240" w:lineRule="auto"/>
        <w:ind w:firstLine="709"/>
        <w:jc w:val="both"/>
        <w:rPr>
          <w:sz w:val="28"/>
          <w:szCs w:val="28"/>
        </w:rPr>
      </w:pPr>
      <w:r w:rsidRPr="00863901">
        <w:rPr>
          <w:sz w:val="28"/>
          <w:szCs w:val="28"/>
        </w:rPr>
        <w:lastRenderedPageBreak/>
        <w:t>Улицы и автомобильные дороги общего пользования местного значения должны прокладываться с учётом обеспечения возможности выхода по ним транспорта из жилых, промышленных и коммунально-складских районов за пределы населённого пункта.</w:t>
      </w:r>
    </w:p>
    <w:p w:rsidR="00E317C8" w:rsidRPr="00863901" w:rsidRDefault="00E317C8" w:rsidP="00E317C8">
      <w:pPr>
        <w:spacing w:after="0" w:line="240" w:lineRule="auto"/>
        <w:ind w:firstLine="709"/>
        <w:jc w:val="both"/>
        <w:rPr>
          <w:sz w:val="28"/>
          <w:szCs w:val="28"/>
        </w:rPr>
      </w:pPr>
      <w:r w:rsidRPr="00863901">
        <w:rPr>
          <w:sz w:val="28"/>
          <w:szCs w:val="28"/>
        </w:rPr>
        <w:t>При проектировании внутренней транспортной сети проектировать наиболее короткую и удобную связь центра сельсовета, жилых и производственных районов с причалами, станциями и т.д.</w:t>
      </w:r>
    </w:p>
    <w:p w:rsidR="00E317C8" w:rsidRPr="00863901" w:rsidRDefault="00E317C8" w:rsidP="00E317C8">
      <w:pPr>
        <w:spacing w:after="0" w:line="240" w:lineRule="auto"/>
        <w:ind w:firstLine="709"/>
        <w:jc w:val="both"/>
        <w:rPr>
          <w:sz w:val="28"/>
          <w:szCs w:val="28"/>
        </w:rPr>
      </w:pPr>
      <w:r w:rsidRPr="00863901">
        <w:rPr>
          <w:sz w:val="28"/>
          <w:szCs w:val="28"/>
        </w:rPr>
        <w:t>Следует предусматривать строительство подъездных путей к пунктам посадки эвакуируемого населения.</w:t>
      </w:r>
    </w:p>
    <w:p w:rsidR="00E317C8" w:rsidRPr="00863901" w:rsidRDefault="00E317C8" w:rsidP="00E317C8">
      <w:pPr>
        <w:spacing w:after="0" w:line="240" w:lineRule="auto"/>
        <w:ind w:firstLine="709"/>
        <w:jc w:val="both"/>
        <w:rPr>
          <w:i/>
          <w:sz w:val="28"/>
          <w:szCs w:val="28"/>
          <w:u w:val="single"/>
        </w:rPr>
      </w:pPr>
      <w:r w:rsidRPr="00863901">
        <w:rPr>
          <w:i/>
          <w:sz w:val="28"/>
          <w:szCs w:val="28"/>
          <w:u w:val="single"/>
        </w:rPr>
        <w:t xml:space="preserve">Градостроительные (проектные) ограничения (предложения) при размещении источников хозяйственно-питьевого водоснабжения </w:t>
      </w:r>
    </w:p>
    <w:p w:rsidR="00E317C8" w:rsidRPr="00863901" w:rsidRDefault="00E317C8" w:rsidP="00E317C8">
      <w:pPr>
        <w:spacing w:after="0" w:line="240" w:lineRule="auto"/>
        <w:ind w:firstLine="709"/>
        <w:jc w:val="both"/>
        <w:rPr>
          <w:sz w:val="28"/>
          <w:szCs w:val="28"/>
        </w:rPr>
      </w:pPr>
      <w:r w:rsidRPr="00863901">
        <w:rPr>
          <w:sz w:val="28"/>
          <w:szCs w:val="28"/>
        </w:rPr>
        <w:t>Минимальные физиолого-гигиенические нормы обеспечения населения питьевой водой при её дефиците, вызванном заражением водоисточников или выходом из строя систем водоснабжения, для различных видов водопотребления и режимов водообеспечения регламентируются ГОСТ 22.3.006-87. «Система стандартов Гражданской обороны СССР. Нормы водообеспечения населения». Требуется проведение дополнительных мероприятий по оборудованию водоисточ-ников в соответствии с п.п.5.19-5.35 СП 165.132.5800.2014.</w:t>
      </w:r>
    </w:p>
    <w:p w:rsidR="00E317C8" w:rsidRPr="00863901" w:rsidRDefault="00E317C8" w:rsidP="00E317C8">
      <w:pPr>
        <w:spacing w:after="0" w:line="240" w:lineRule="auto"/>
        <w:ind w:firstLine="709"/>
        <w:jc w:val="both"/>
        <w:rPr>
          <w:sz w:val="28"/>
          <w:szCs w:val="28"/>
        </w:rPr>
      </w:pPr>
      <w:r w:rsidRPr="00863901">
        <w:rPr>
          <w:sz w:val="28"/>
          <w:szCs w:val="28"/>
        </w:rPr>
        <w:t>Минимальное количество воды питьевого качества, которое должно подаваться населению в ЧС по централизованным системам хозяйственно-питьевого водоснабжения (далее - СХПВ) или с помощью передвижных средств, определяется из расчёта:</w:t>
      </w:r>
    </w:p>
    <w:p w:rsidR="00E317C8" w:rsidRPr="00863901" w:rsidRDefault="00E317C8" w:rsidP="00E317C8">
      <w:pPr>
        <w:pStyle w:val="af3"/>
        <w:numPr>
          <w:ilvl w:val="0"/>
          <w:numId w:val="79"/>
        </w:numPr>
        <w:tabs>
          <w:tab w:val="left" w:pos="993"/>
          <w:tab w:val="left" w:pos="1134"/>
        </w:tabs>
        <w:spacing w:after="0" w:line="240" w:lineRule="auto"/>
        <w:ind w:left="0" w:firstLine="851"/>
        <w:jc w:val="both"/>
        <w:rPr>
          <w:sz w:val="28"/>
          <w:szCs w:val="28"/>
        </w:rPr>
      </w:pPr>
      <w:smartTag w:uri="urn:schemas-microsoft-com:office:smarttags" w:element="metricconverter">
        <w:smartTagPr>
          <w:attr w:name="ProductID" w:val="31 л"/>
        </w:smartTagPr>
        <w:r w:rsidRPr="00863901">
          <w:rPr>
            <w:sz w:val="28"/>
            <w:szCs w:val="28"/>
          </w:rPr>
          <w:t>31 л</w:t>
        </w:r>
      </w:smartTag>
      <w:r w:rsidRPr="00863901">
        <w:rPr>
          <w:sz w:val="28"/>
          <w:szCs w:val="28"/>
        </w:rPr>
        <w:t xml:space="preserve"> на одного человека в сутки;</w:t>
      </w:r>
    </w:p>
    <w:p w:rsidR="00E317C8" w:rsidRPr="00863901" w:rsidRDefault="00E317C8" w:rsidP="00E317C8">
      <w:pPr>
        <w:pStyle w:val="af3"/>
        <w:numPr>
          <w:ilvl w:val="0"/>
          <w:numId w:val="79"/>
        </w:numPr>
        <w:tabs>
          <w:tab w:val="left" w:pos="993"/>
          <w:tab w:val="left" w:pos="1134"/>
        </w:tabs>
        <w:spacing w:after="0" w:line="240" w:lineRule="auto"/>
        <w:ind w:left="0" w:firstLine="851"/>
        <w:jc w:val="both"/>
        <w:rPr>
          <w:sz w:val="28"/>
          <w:szCs w:val="28"/>
        </w:rPr>
      </w:pPr>
      <w:smartTag w:uri="urn:schemas-microsoft-com:office:smarttags" w:element="metricconverter">
        <w:smartTagPr>
          <w:attr w:name="ProductID" w:val="75 л"/>
        </w:smartTagPr>
        <w:r w:rsidRPr="00863901">
          <w:rPr>
            <w:sz w:val="28"/>
            <w:szCs w:val="28"/>
          </w:rPr>
          <w:t>75 л</w:t>
        </w:r>
      </w:smartTag>
      <w:r w:rsidRPr="00863901">
        <w:rPr>
          <w:sz w:val="28"/>
          <w:szCs w:val="28"/>
        </w:rPr>
        <w:t xml:space="preserve"> в сутки на одного поражённого, поступающего на стационарное лечение, включая нужды на питье;</w:t>
      </w:r>
    </w:p>
    <w:p w:rsidR="00E317C8" w:rsidRPr="00863901" w:rsidRDefault="00E317C8" w:rsidP="00E317C8">
      <w:pPr>
        <w:pStyle w:val="af3"/>
        <w:numPr>
          <w:ilvl w:val="0"/>
          <w:numId w:val="79"/>
        </w:numPr>
        <w:tabs>
          <w:tab w:val="left" w:pos="993"/>
          <w:tab w:val="left" w:pos="1134"/>
        </w:tabs>
        <w:spacing w:after="0" w:line="240" w:lineRule="auto"/>
        <w:ind w:left="0" w:firstLine="851"/>
        <w:jc w:val="both"/>
        <w:rPr>
          <w:sz w:val="28"/>
          <w:szCs w:val="28"/>
        </w:rPr>
      </w:pPr>
      <w:smartTag w:uri="urn:schemas-microsoft-com:office:smarttags" w:element="metricconverter">
        <w:smartTagPr>
          <w:attr w:name="ProductID" w:val="45 л"/>
        </w:smartTagPr>
        <w:r w:rsidRPr="00863901">
          <w:rPr>
            <w:sz w:val="28"/>
            <w:szCs w:val="28"/>
          </w:rPr>
          <w:t>45 л</w:t>
        </w:r>
      </w:smartTag>
      <w:r w:rsidRPr="00863901">
        <w:rPr>
          <w:sz w:val="28"/>
          <w:szCs w:val="28"/>
        </w:rPr>
        <w:t xml:space="preserve"> на обмывку одного человека, включая личный состав гражданских организаций ГО, работающих в очаге поражения.</w:t>
      </w:r>
    </w:p>
    <w:p w:rsidR="00E317C8" w:rsidRPr="00863901" w:rsidRDefault="00E317C8" w:rsidP="00E317C8">
      <w:pPr>
        <w:spacing w:after="0" w:line="240" w:lineRule="auto"/>
        <w:ind w:firstLine="709"/>
        <w:jc w:val="both"/>
        <w:rPr>
          <w:sz w:val="28"/>
          <w:szCs w:val="28"/>
        </w:rPr>
      </w:pPr>
      <w:r w:rsidRPr="00863901">
        <w:rPr>
          <w:sz w:val="28"/>
          <w:szCs w:val="28"/>
        </w:rPr>
        <w:t xml:space="preserve">При работе СХПВ в ЧС допустимо сокращение объёмов водоснабжения отдельных промышленных и коммунальных предприятий в согласованных с администрацией </w:t>
      </w:r>
      <w:r>
        <w:rPr>
          <w:sz w:val="28"/>
          <w:szCs w:val="28"/>
        </w:rPr>
        <w:t>Аксенихинского</w:t>
      </w:r>
      <w:r w:rsidRPr="00863901">
        <w:rPr>
          <w:sz w:val="28"/>
          <w:szCs w:val="28"/>
        </w:rPr>
        <w:t xml:space="preserve"> сельсовета пределах, с тем, чтобы снизить нагрузки на сооружения, работающие по режимам специальной очистки воды из заражённого источника.</w:t>
      </w:r>
    </w:p>
    <w:p w:rsidR="00E317C8" w:rsidRPr="00863901" w:rsidRDefault="00E317C8" w:rsidP="00E317C8">
      <w:pPr>
        <w:spacing w:after="0" w:line="240" w:lineRule="auto"/>
        <w:ind w:firstLine="709"/>
        <w:jc w:val="both"/>
        <w:rPr>
          <w:sz w:val="28"/>
          <w:szCs w:val="28"/>
        </w:rPr>
      </w:pPr>
      <w:r w:rsidRPr="00863901">
        <w:rPr>
          <w:sz w:val="28"/>
          <w:szCs w:val="28"/>
        </w:rPr>
        <w:t>Все элементы СХПВ должны соответствовать следующим требованиям, обеспечивающим их повышенную устойчивость и высокую санитарную надёжность:</w:t>
      </w:r>
    </w:p>
    <w:p w:rsidR="00E317C8" w:rsidRPr="00863901" w:rsidRDefault="00E317C8" w:rsidP="00E317C8">
      <w:pPr>
        <w:pStyle w:val="af3"/>
        <w:numPr>
          <w:ilvl w:val="0"/>
          <w:numId w:val="80"/>
        </w:numPr>
        <w:tabs>
          <w:tab w:val="left" w:pos="851"/>
          <w:tab w:val="left" w:pos="993"/>
        </w:tabs>
        <w:spacing w:after="0" w:line="240" w:lineRule="auto"/>
        <w:ind w:left="0" w:firstLine="709"/>
        <w:jc w:val="both"/>
        <w:rPr>
          <w:sz w:val="28"/>
          <w:szCs w:val="28"/>
        </w:rPr>
      </w:pPr>
      <w:r w:rsidRPr="00863901">
        <w:rPr>
          <w:sz w:val="28"/>
          <w:szCs w:val="28"/>
        </w:rPr>
        <w:t>должны быть обеспечены соответствующие условия для работы систем подачи и распределения воды (далее - СПРВ) при разной производительности головных сооружений. СПРВ должны иметь устройства для отключения отдельных водопотребителей, устройства для раздачи питьевой воды из водоводов и магистральных трубопроводов с ФП в наиболее возвышенных точках, обводные линии у резервуаров, насосных и водоочистных станций, задвижки с дистанционным управлением для регулирования подачи воды по отдельным участкам СПРВ;</w:t>
      </w:r>
    </w:p>
    <w:p w:rsidR="00E317C8" w:rsidRPr="00863901" w:rsidRDefault="00E317C8" w:rsidP="00E317C8">
      <w:pPr>
        <w:pStyle w:val="af3"/>
        <w:numPr>
          <w:ilvl w:val="0"/>
          <w:numId w:val="80"/>
        </w:numPr>
        <w:tabs>
          <w:tab w:val="left" w:pos="851"/>
          <w:tab w:val="left" w:pos="993"/>
        </w:tabs>
        <w:spacing w:after="0" w:line="240" w:lineRule="auto"/>
        <w:ind w:left="0" w:firstLine="709"/>
        <w:jc w:val="both"/>
        <w:rPr>
          <w:sz w:val="28"/>
          <w:szCs w:val="28"/>
        </w:rPr>
      </w:pPr>
      <w:r w:rsidRPr="00863901">
        <w:rPr>
          <w:sz w:val="28"/>
          <w:szCs w:val="28"/>
        </w:rPr>
        <w:lastRenderedPageBreak/>
        <w:t>реагентные и хлорные хозяйства должны быть подготовлены к работе водоочистных станций (далее ВС) при заражении воды и к защите воздушной среды от загрязнения при авариях в хлорном хозяйстве.</w:t>
      </w:r>
    </w:p>
    <w:p w:rsidR="00E317C8" w:rsidRPr="00863901" w:rsidRDefault="00E317C8" w:rsidP="00E317C8">
      <w:pPr>
        <w:spacing w:after="0" w:line="240" w:lineRule="auto"/>
        <w:ind w:firstLine="709"/>
        <w:jc w:val="both"/>
        <w:rPr>
          <w:sz w:val="28"/>
          <w:szCs w:val="28"/>
        </w:rPr>
      </w:pPr>
      <w:r w:rsidRPr="00863901">
        <w:rPr>
          <w:sz w:val="28"/>
          <w:szCs w:val="28"/>
        </w:rPr>
        <w:t>Детально должен быть рассмотрен и отработан порядок работы всей СПРВ при сокращении производительности очистных сооружений и возможных авариях на сети, обеспечивающий бесперебойную подачу сокращённого количества воды равномерно всем потребителям, включая режим подачи воды в количествах, соответствующих минимальным санитарно-гигиеническим нормативам.</w:t>
      </w:r>
    </w:p>
    <w:p w:rsidR="00E317C8" w:rsidRPr="00863901" w:rsidRDefault="00E317C8" w:rsidP="00E317C8">
      <w:pPr>
        <w:spacing w:after="0" w:line="240" w:lineRule="auto"/>
        <w:ind w:firstLine="709"/>
        <w:jc w:val="both"/>
        <w:rPr>
          <w:sz w:val="28"/>
          <w:szCs w:val="28"/>
        </w:rPr>
      </w:pPr>
      <w:r w:rsidRPr="00863901">
        <w:rPr>
          <w:sz w:val="28"/>
          <w:szCs w:val="28"/>
        </w:rPr>
        <w:t>В чрезвычайных ситуациях все строительные, ремонтные и другие виды работ на объектах СХПВ должны быть прекращены. На территорию должен допускаться только персонал дежурной смены и привлечённые к работам в ЧС специалисты, в том числе работники территориальных центров санэпиднадзора (ЦСЭН), ГО и других организаций.</w:t>
      </w:r>
    </w:p>
    <w:p w:rsidR="00E317C8" w:rsidRPr="00863901" w:rsidRDefault="00E317C8" w:rsidP="00E317C8">
      <w:pPr>
        <w:spacing w:after="0" w:line="240" w:lineRule="auto"/>
        <w:ind w:firstLine="709"/>
        <w:jc w:val="both"/>
        <w:rPr>
          <w:i/>
          <w:sz w:val="28"/>
          <w:szCs w:val="28"/>
          <w:u w:val="single"/>
        </w:rPr>
      </w:pPr>
      <w:r w:rsidRPr="00863901">
        <w:rPr>
          <w:i/>
          <w:sz w:val="28"/>
          <w:szCs w:val="28"/>
          <w:u w:val="single"/>
        </w:rPr>
        <w:t>Градостроительные (проектные) ограничения (предложения) при размещении источников электроснабжения</w:t>
      </w:r>
    </w:p>
    <w:p w:rsidR="00E317C8" w:rsidRPr="00863901" w:rsidRDefault="00E317C8" w:rsidP="00E317C8">
      <w:pPr>
        <w:spacing w:after="0" w:line="240" w:lineRule="auto"/>
        <w:ind w:firstLine="709"/>
        <w:jc w:val="both"/>
        <w:rPr>
          <w:sz w:val="28"/>
          <w:szCs w:val="28"/>
        </w:rPr>
      </w:pPr>
      <w:r w:rsidRPr="00863901">
        <w:rPr>
          <w:sz w:val="28"/>
          <w:szCs w:val="28"/>
        </w:rPr>
        <w:t>Линейные и точечные объекты электроснабжения наиболее подвержены активному воздействию источников природных чрезвычайных ситуаций (ураганный ветер, сильный снегопад), в результате чего вероятно возникновение чрезвычайных ситуаций вследствие выхода из строя линейной части и коротких замыканий на оборудовании точечных объектов.</w:t>
      </w:r>
    </w:p>
    <w:p w:rsidR="00E317C8" w:rsidRPr="00863901" w:rsidRDefault="00E317C8" w:rsidP="00E317C8">
      <w:pPr>
        <w:spacing w:after="0" w:line="240" w:lineRule="auto"/>
        <w:ind w:firstLine="709"/>
        <w:jc w:val="both"/>
        <w:rPr>
          <w:sz w:val="28"/>
          <w:szCs w:val="28"/>
        </w:rPr>
      </w:pPr>
      <w:r w:rsidRPr="00863901">
        <w:rPr>
          <w:sz w:val="28"/>
          <w:szCs w:val="28"/>
        </w:rPr>
        <w:t>Для повышения устойчивости функционирования объектов электроснабжения, при реконструкции сети электроснабжения с расширением застройки, возможном размещении производств требуется учитывать положения п.п.6.85</w:t>
      </w:r>
      <w:r w:rsidRPr="00863901">
        <w:rPr>
          <w:sz w:val="28"/>
          <w:szCs w:val="28"/>
        </w:rPr>
        <w:noBreakHyphen/>
        <w:t>6.100 СП 165.132.5800.2014 «Инженерно-технические мероприятия по гражданской обороне. Актуализированная редакция СНиП 2.01.51-90».</w:t>
      </w:r>
    </w:p>
    <w:p w:rsidR="00E317C8" w:rsidRPr="00863901" w:rsidRDefault="00E317C8" w:rsidP="00E317C8">
      <w:pPr>
        <w:spacing w:after="0" w:line="240" w:lineRule="auto"/>
        <w:ind w:firstLine="709"/>
        <w:jc w:val="both"/>
        <w:rPr>
          <w:sz w:val="28"/>
          <w:szCs w:val="28"/>
        </w:rPr>
      </w:pPr>
      <w:r w:rsidRPr="00863901">
        <w:rPr>
          <w:sz w:val="28"/>
          <w:szCs w:val="28"/>
        </w:rPr>
        <w:t>Энергетические сооружения и электрические сети должны проектироваться с учётом обеспечения устойчивого электроснабжения особо важных объектов (предприятий оборонных отраслей промышленности, участков железных дорог, газо- и водоснабжения, лечебных учреждений и др.) в условиях мирного и военного времени.</w:t>
      </w:r>
    </w:p>
    <w:p w:rsidR="00E317C8" w:rsidRPr="00863901" w:rsidRDefault="00E317C8" w:rsidP="00E317C8">
      <w:pPr>
        <w:spacing w:after="0" w:line="240" w:lineRule="auto"/>
        <w:ind w:firstLine="709"/>
        <w:jc w:val="both"/>
        <w:rPr>
          <w:sz w:val="28"/>
          <w:szCs w:val="28"/>
        </w:rPr>
      </w:pPr>
      <w:r w:rsidRPr="00863901">
        <w:rPr>
          <w:sz w:val="28"/>
          <w:szCs w:val="28"/>
        </w:rPr>
        <w:t>Схема электрических сетей энергосистем при необходимости должна предусматривать возможность автоматического деления энергосистемы на сбалансированные независимо работающие части.</w:t>
      </w:r>
    </w:p>
    <w:p w:rsidR="00E317C8" w:rsidRPr="00863901" w:rsidRDefault="00E317C8" w:rsidP="00E317C8">
      <w:pPr>
        <w:spacing w:after="0" w:line="240" w:lineRule="auto"/>
        <w:ind w:firstLine="709"/>
        <w:jc w:val="both"/>
        <w:rPr>
          <w:sz w:val="28"/>
          <w:szCs w:val="28"/>
        </w:rPr>
      </w:pPr>
      <w:r w:rsidRPr="00863901">
        <w:rPr>
          <w:sz w:val="28"/>
          <w:szCs w:val="28"/>
        </w:rPr>
        <w:t>При проектировании систем электроснабжения следует сохранять в качестве резерва мелкие стационарные электростанции, а также учитывать возможность использования передвижных электростанций и подстанций.</w:t>
      </w:r>
    </w:p>
    <w:p w:rsidR="00E317C8" w:rsidRPr="00863901" w:rsidRDefault="00E317C8" w:rsidP="00E317C8">
      <w:pPr>
        <w:spacing w:after="0" w:line="240" w:lineRule="auto"/>
        <w:ind w:firstLine="709"/>
        <w:jc w:val="both"/>
        <w:rPr>
          <w:sz w:val="28"/>
          <w:szCs w:val="28"/>
        </w:rPr>
      </w:pPr>
      <w:r w:rsidRPr="00863901">
        <w:rPr>
          <w:sz w:val="28"/>
          <w:szCs w:val="28"/>
        </w:rPr>
        <w:t xml:space="preserve">Для повышения надёжности электроснабжения не отключаемых объектов следует предусматривать установку автономных источников питания. Их количество, вид, мощность, система подключения, конструктивное выполнение должны регламентироваться ведомственными строительными нормами и правилами, а также нормами технологического проектирования соответствующих отраслей. Мощность автономных источников питания следует, как правило, устанавливать из расчёта полноты обеспечения электроэнергией приёмников 1-й категории (по ПУЭ), продолжающих работу в военное время. Установки автономных источников </w:t>
      </w:r>
      <w:r w:rsidRPr="00863901">
        <w:rPr>
          <w:sz w:val="28"/>
          <w:szCs w:val="28"/>
        </w:rPr>
        <w:lastRenderedPageBreak/>
        <w:t>электропитания большей мощности должна быть обоснована технико-экономическими расчётами.</w:t>
      </w:r>
    </w:p>
    <w:p w:rsidR="00E317C8" w:rsidRPr="00863901" w:rsidRDefault="00E317C8" w:rsidP="00E317C8">
      <w:pPr>
        <w:spacing w:after="0" w:line="240" w:lineRule="auto"/>
        <w:ind w:firstLine="709"/>
        <w:jc w:val="both"/>
        <w:rPr>
          <w:sz w:val="28"/>
          <w:szCs w:val="28"/>
        </w:rPr>
      </w:pPr>
      <w:r w:rsidRPr="00863901">
        <w:rPr>
          <w:sz w:val="28"/>
          <w:szCs w:val="28"/>
        </w:rPr>
        <w:t>При проектировании систем электроснабжения следует сохранять в качестве резерва мелкие стационарные электростанции, а также учитывать возможность использования передвижных электростанций и подстанций.</w:t>
      </w:r>
    </w:p>
    <w:p w:rsidR="00E317C8" w:rsidRPr="00863901" w:rsidRDefault="00E317C8" w:rsidP="00E317C8">
      <w:pPr>
        <w:spacing w:after="0" w:line="240" w:lineRule="auto"/>
        <w:ind w:firstLine="709"/>
        <w:jc w:val="both"/>
        <w:rPr>
          <w:i/>
          <w:sz w:val="28"/>
          <w:szCs w:val="28"/>
          <w:u w:val="single"/>
        </w:rPr>
      </w:pPr>
      <w:r w:rsidRPr="00863901">
        <w:rPr>
          <w:i/>
          <w:sz w:val="28"/>
          <w:szCs w:val="28"/>
          <w:u w:val="single"/>
        </w:rPr>
        <w:t>Градостроительные (проектные) ограничения (предложения) при размещении источников газоснабжения</w:t>
      </w:r>
    </w:p>
    <w:p w:rsidR="00E317C8" w:rsidRPr="00863901" w:rsidRDefault="00E317C8" w:rsidP="00E317C8">
      <w:pPr>
        <w:spacing w:after="0" w:line="240" w:lineRule="auto"/>
        <w:ind w:firstLine="709"/>
        <w:jc w:val="both"/>
        <w:rPr>
          <w:sz w:val="28"/>
          <w:szCs w:val="28"/>
        </w:rPr>
      </w:pPr>
      <w:r w:rsidRPr="00863901">
        <w:rPr>
          <w:sz w:val="28"/>
          <w:szCs w:val="28"/>
        </w:rPr>
        <w:t>При проектировании реконструкции, и строительства систем газоснабжения при развитии проектной застройки, для снижения риска при воздействии поражающих факторов техногенных и военных ЧС, необходимо учитывать положения СП 165.132.5800.2014 «Инженерно-технические мероприятия по гражданской обороне. Актуализированная редакция СНиП 2.01.51-90».</w:t>
      </w:r>
    </w:p>
    <w:p w:rsidR="00E317C8" w:rsidRPr="00863901" w:rsidRDefault="00E317C8" w:rsidP="00E317C8">
      <w:pPr>
        <w:spacing w:after="0" w:line="240" w:lineRule="auto"/>
        <w:ind w:firstLine="709"/>
        <w:jc w:val="both"/>
        <w:rPr>
          <w:sz w:val="28"/>
          <w:szCs w:val="28"/>
        </w:rPr>
      </w:pPr>
      <w:r w:rsidRPr="00863901">
        <w:rPr>
          <w:sz w:val="28"/>
          <w:szCs w:val="28"/>
        </w:rPr>
        <w:t>Газоснабжение территории разрабатывается в соответствии с требованиями СП 62.13330.2011* «Газораспределительные системы. Актуализированная редакция СНиП 42-01-2002»; Федеральных норм и правил в области промышленной безопасности «Правила безопасности сетей газораспределения и газопотребления» (приказ Ростехнадзора от 15.11.2013 № 542) и должно учитывать требования Федерального закона от 21.07.97 № 116-ФЗ «О промышленной безопасности опасных производственных объектов».</w:t>
      </w:r>
    </w:p>
    <w:p w:rsidR="00E317C8" w:rsidRPr="00863901" w:rsidRDefault="00E317C8" w:rsidP="00E317C8">
      <w:pPr>
        <w:spacing w:after="0" w:line="240" w:lineRule="auto"/>
        <w:ind w:firstLine="709"/>
        <w:jc w:val="both"/>
        <w:rPr>
          <w:i/>
          <w:sz w:val="28"/>
          <w:szCs w:val="28"/>
          <w:u w:val="single"/>
        </w:rPr>
      </w:pPr>
      <w:r w:rsidRPr="00863901">
        <w:rPr>
          <w:i/>
          <w:sz w:val="28"/>
          <w:szCs w:val="28"/>
          <w:u w:val="single"/>
        </w:rPr>
        <w:t>Градостроительные (проектные) ограничения (предложения) при размещении источников теплоснабжения</w:t>
      </w:r>
    </w:p>
    <w:p w:rsidR="00E317C8" w:rsidRPr="00863901" w:rsidRDefault="00E317C8" w:rsidP="00E317C8">
      <w:pPr>
        <w:spacing w:after="0" w:line="240" w:lineRule="auto"/>
        <w:ind w:firstLine="709"/>
        <w:jc w:val="both"/>
        <w:rPr>
          <w:sz w:val="28"/>
          <w:szCs w:val="28"/>
        </w:rPr>
      </w:pPr>
      <w:r w:rsidRPr="00863901">
        <w:rPr>
          <w:sz w:val="28"/>
          <w:szCs w:val="28"/>
        </w:rPr>
        <w:t>При пересмотре системы теплоснабжения сельсовета, требуется руководствоваться положениями пункта 12.27 СП 42.13330.2016 «Градостроительство. Планировка и застройка городских и сельских поселений. Актуализированная редакция СНиП 2.07.01-89*», а также положениями Федерального закона «О теплоснабжении» от 27.07.2010 № 190-ФЗ, в том числе – в части, касающейся устойчивости функционирования (дублирование основных элементов, резервирование по виду топлива на теплоисточниках).</w:t>
      </w:r>
    </w:p>
    <w:p w:rsidR="00E317C8" w:rsidRPr="00863901" w:rsidRDefault="00E317C8" w:rsidP="00E317C8">
      <w:pPr>
        <w:spacing w:after="0" w:line="240" w:lineRule="auto"/>
        <w:ind w:firstLine="709"/>
        <w:jc w:val="both"/>
        <w:rPr>
          <w:i/>
          <w:sz w:val="28"/>
          <w:szCs w:val="28"/>
          <w:u w:val="single"/>
        </w:rPr>
      </w:pPr>
      <w:r w:rsidRPr="00863901">
        <w:rPr>
          <w:i/>
          <w:sz w:val="28"/>
          <w:szCs w:val="28"/>
          <w:u w:val="single"/>
        </w:rPr>
        <w:t>Организация локального оповещения о ЧС.</w:t>
      </w:r>
    </w:p>
    <w:p w:rsidR="00E317C8" w:rsidRPr="00863901" w:rsidRDefault="00E317C8" w:rsidP="00E317C8">
      <w:pPr>
        <w:spacing w:after="0" w:line="240" w:lineRule="auto"/>
        <w:ind w:firstLine="709"/>
        <w:jc w:val="both"/>
        <w:rPr>
          <w:sz w:val="28"/>
          <w:szCs w:val="28"/>
        </w:rPr>
      </w:pPr>
      <w:r w:rsidRPr="00863901">
        <w:rPr>
          <w:sz w:val="28"/>
          <w:szCs w:val="28"/>
        </w:rPr>
        <w:t>Основным способом оповещения людей в чрезвычайных ситуациях считается подача речевой информации с использованием сетей радио- и телевещания, систем мобильной связи. Перед подачей речевой информации включаются сирены, что означает подачу предупредительного сигнала «Внимание, всем!», по которому необходимо включить телеканалы, радиоретрансляционную сеть, прослушать порядок действий по сигналам КСЭОН и действовать строго в соответствии с указаниями.</w:t>
      </w:r>
    </w:p>
    <w:p w:rsidR="00E317C8" w:rsidRPr="00863901" w:rsidRDefault="00E317C8" w:rsidP="00E317C8">
      <w:pPr>
        <w:spacing w:after="0" w:line="240" w:lineRule="auto"/>
        <w:ind w:firstLine="709"/>
        <w:jc w:val="both"/>
        <w:rPr>
          <w:sz w:val="28"/>
          <w:szCs w:val="28"/>
        </w:rPr>
      </w:pPr>
      <w:r w:rsidRPr="00863901">
        <w:rPr>
          <w:sz w:val="28"/>
          <w:szCs w:val="28"/>
        </w:rPr>
        <w:t xml:space="preserve">Для организации локального оповещения населения и служащих проектируемой территории на крышах домов используются электросирены типа С-40 с радиусом охвата территории </w:t>
      </w:r>
      <w:smartTag w:uri="urn:schemas-microsoft-com:office:smarttags" w:element="metricconverter">
        <w:smartTagPr>
          <w:attr w:name="ProductID" w:val="400 м"/>
        </w:smartTagPr>
        <w:r w:rsidRPr="00863901">
          <w:rPr>
            <w:sz w:val="28"/>
            <w:szCs w:val="28"/>
          </w:rPr>
          <w:t>400 м</w:t>
        </w:r>
      </w:smartTag>
      <w:r w:rsidRPr="00863901">
        <w:rPr>
          <w:sz w:val="28"/>
          <w:szCs w:val="28"/>
        </w:rPr>
        <w:t xml:space="preserve">, также для оповещения населения и служащих проектируемой территории на крышах домов устанавливаются громкоговорители с радиусом охвата территории </w:t>
      </w:r>
      <w:smartTag w:uri="urn:schemas-microsoft-com:office:smarttags" w:element="metricconverter">
        <w:smartTagPr>
          <w:attr w:name="ProductID" w:val="300 м"/>
        </w:smartTagPr>
        <w:r w:rsidRPr="00863901">
          <w:rPr>
            <w:sz w:val="28"/>
            <w:szCs w:val="28"/>
          </w:rPr>
          <w:t>300 м</w:t>
        </w:r>
      </w:smartTag>
      <w:r w:rsidRPr="00863901">
        <w:rPr>
          <w:sz w:val="28"/>
          <w:szCs w:val="28"/>
        </w:rPr>
        <w:t>.</w:t>
      </w:r>
    </w:p>
    <w:p w:rsidR="00E317C8" w:rsidRPr="00863901" w:rsidRDefault="00E317C8" w:rsidP="00E317C8">
      <w:pPr>
        <w:spacing w:after="0" w:line="240" w:lineRule="auto"/>
        <w:ind w:firstLine="709"/>
        <w:jc w:val="both"/>
        <w:rPr>
          <w:sz w:val="28"/>
          <w:szCs w:val="28"/>
        </w:rPr>
      </w:pPr>
      <w:r w:rsidRPr="00863901">
        <w:rPr>
          <w:sz w:val="28"/>
          <w:szCs w:val="28"/>
        </w:rPr>
        <w:t>Основной задачей местных систем оповещения ГО является обеспечение доведения сигналов (распоряжений) и информации оповещения от органов, осуществляющих управление гражданской обороной на территории сельсовета до:</w:t>
      </w:r>
    </w:p>
    <w:p w:rsidR="00E317C8" w:rsidRPr="00863901" w:rsidRDefault="00E317C8" w:rsidP="00E317C8">
      <w:pPr>
        <w:pStyle w:val="af3"/>
        <w:numPr>
          <w:ilvl w:val="0"/>
          <w:numId w:val="81"/>
        </w:numPr>
        <w:tabs>
          <w:tab w:val="left" w:pos="993"/>
        </w:tabs>
        <w:spacing w:after="0" w:line="240" w:lineRule="auto"/>
        <w:ind w:left="0" w:firstLine="709"/>
        <w:jc w:val="both"/>
        <w:rPr>
          <w:sz w:val="28"/>
          <w:szCs w:val="28"/>
        </w:rPr>
      </w:pPr>
      <w:r w:rsidRPr="00863901">
        <w:rPr>
          <w:sz w:val="28"/>
          <w:szCs w:val="28"/>
        </w:rPr>
        <w:lastRenderedPageBreak/>
        <w:t>оперативных дежурных служб (диспетчеров) потенциально опасных объектов и других объектов экономики, имеющих важное оборонное и экономическое значение или представляющих высокую степень опасности возникновения чрезвычайных ситуаций в военное и мирное время;</w:t>
      </w:r>
    </w:p>
    <w:p w:rsidR="00E317C8" w:rsidRPr="00863901" w:rsidRDefault="00E317C8" w:rsidP="00E317C8">
      <w:pPr>
        <w:pStyle w:val="af3"/>
        <w:numPr>
          <w:ilvl w:val="0"/>
          <w:numId w:val="81"/>
        </w:numPr>
        <w:tabs>
          <w:tab w:val="left" w:pos="993"/>
        </w:tabs>
        <w:spacing w:after="0" w:line="240" w:lineRule="auto"/>
        <w:ind w:left="0" w:firstLine="709"/>
        <w:jc w:val="both"/>
        <w:rPr>
          <w:sz w:val="28"/>
          <w:szCs w:val="28"/>
        </w:rPr>
      </w:pPr>
      <w:r w:rsidRPr="00863901">
        <w:rPr>
          <w:sz w:val="28"/>
          <w:szCs w:val="28"/>
        </w:rPr>
        <w:t>руководящего состава гражданской обороны;</w:t>
      </w:r>
    </w:p>
    <w:p w:rsidR="00E317C8" w:rsidRPr="00863901" w:rsidRDefault="00E317C8" w:rsidP="00E317C8">
      <w:pPr>
        <w:pStyle w:val="af3"/>
        <w:numPr>
          <w:ilvl w:val="0"/>
          <w:numId w:val="81"/>
        </w:numPr>
        <w:tabs>
          <w:tab w:val="left" w:pos="993"/>
        </w:tabs>
        <w:spacing w:after="0" w:line="240" w:lineRule="auto"/>
        <w:ind w:left="0" w:firstLine="709"/>
        <w:jc w:val="both"/>
        <w:rPr>
          <w:sz w:val="28"/>
          <w:szCs w:val="28"/>
        </w:rPr>
      </w:pPr>
      <w:r w:rsidRPr="00863901">
        <w:rPr>
          <w:sz w:val="28"/>
          <w:szCs w:val="28"/>
        </w:rPr>
        <w:t xml:space="preserve">населения, проживающего на территории населённого пункта. </w:t>
      </w:r>
    </w:p>
    <w:p w:rsidR="00E317C8" w:rsidRPr="00863901" w:rsidRDefault="00E317C8" w:rsidP="00E317C8">
      <w:pPr>
        <w:spacing w:after="0" w:line="240" w:lineRule="auto"/>
        <w:ind w:firstLine="709"/>
        <w:jc w:val="both"/>
        <w:rPr>
          <w:sz w:val="28"/>
          <w:szCs w:val="28"/>
        </w:rPr>
      </w:pPr>
      <w:r w:rsidRPr="00863901">
        <w:rPr>
          <w:sz w:val="28"/>
          <w:szCs w:val="28"/>
        </w:rPr>
        <w:t>Сигналы (распоряжения) и информация оповещения передаются оперативными дежурными службами, осуществляющих управление гражданской обороной, вне всякой очереди с использованием всех имеющихся в их распоряжении средств связи и оповещения.</w:t>
      </w:r>
    </w:p>
    <w:p w:rsidR="00E317C8" w:rsidRPr="00863901" w:rsidRDefault="00E317C8" w:rsidP="00E317C8">
      <w:pPr>
        <w:spacing w:after="0" w:line="240" w:lineRule="auto"/>
        <w:ind w:firstLine="709"/>
        <w:jc w:val="both"/>
        <w:rPr>
          <w:sz w:val="28"/>
          <w:szCs w:val="28"/>
        </w:rPr>
      </w:pPr>
      <w:r w:rsidRPr="00863901">
        <w:rPr>
          <w:sz w:val="28"/>
          <w:szCs w:val="28"/>
        </w:rPr>
        <w:t>При совпадении времени передачи правительственных сообщений и оповещения населения очерёдность их передачи из радиостудий специальных объектов определяет Президент Российской Федерации или Председатель Правительства Российской Федерации.</w:t>
      </w:r>
    </w:p>
    <w:p w:rsidR="00E317C8" w:rsidRPr="00863901" w:rsidRDefault="00E317C8" w:rsidP="00E317C8">
      <w:pPr>
        <w:spacing w:after="0" w:line="240" w:lineRule="auto"/>
        <w:ind w:firstLine="709"/>
        <w:jc w:val="both"/>
        <w:rPr>
          <w:sz w:val="28"/>
          <w:szCs w:val="28"/>
        </w:rPr>
      </w:pPr>
      <w:r w:rsidRPr="00863901">
        <w:rPr>
          <w:sz w:val="28"/>
          <w:szCs w:val="28"/>
        </w:rPr>
        <w:t>Передача сигналов (распоряжений) и информации оповещения может осуществляться как в автоматизированном, так и неавтоматизированном режиме. Основной режим – автоматизированный.</w:t>
      </w:r>
    </w:p>
    <w:p w:rsidR="00E317C8" w:rsidRPr="00863901" w:rsidRDefault="00E317C8" w:rsidP="00E317C8">
      <w:pPr>
        <w:spacing w:after="0" w:line="240" w:lineRule="auto"/>
        <w:ind w:firstLine="709"/>
        <w:jc w:val="both"/>
        <w:rPr>
          <w:sz w:val="28"/>
          <w:szCs w:val="28"/>
        </w:rPr>
      </w:pPr>
      <w:r w:rsidRPr="00863901">
        <w:rPr>
          <w:sz w:val="28"/>
          <w:szCs w:val="28"/>
        </w:rPr>
        <w:t>В автоматизированном режиме передача сигналов (распоряжений) и информации оповещения осуществляется с использованием специальных технических средств оповещения, сопряжённых с каналами связи сети, связи общего пользования и ведомственных сетей связи, а также сетей вещания.</w:t>
      </w:r>
    </w:p>
    <w:p w:rsidR="00E317C8" w:rsidRPr="00863901" w:rsidRDefault="00E317C8" w:rsidP="00E317C8">
      <w:pPr>
        <w:spacing w:after="0" w:line="240" w:lineRule="auto"/>
        <w:ind w:firstLine="709"/>
        <w:jc w:val="both"/>
        <w:rPr>
          <w:sz w:val="28"/>
          <w:szCs w:val="28"/>
        </w:rPr>
      </w:pPr>
      <w:r w:rsidRPr="00863901">
        <w:rPr>
          <w:sz w:val="28"/>
          <w:szCs w:val="28"/>
        </w:rPr>
        <w:t>В неавтоматизированном режиме передача сигналов (распоряжений) и информации оповещения осуществляется с использованием средств и каналов связи общегосударственной сети связи и ведомственных сетей связи, а также сетей вещания.</w:t>
      </w:r>
    </w:p>
    <w:p w:rsidR="00E317C8" w:rsidRPr="00863901" w:rsidRDefault="00E317C8" w:rsidP="00E317C8">
      <w:pPr>
        <w:spacing w:after="0" w:line="240" w:lineRule="auto"/>
        <w:ind w:firstLine="709"/>
        <w:jc w:val="both"/>
        <w:rPr>
          <w:sz w:val="28"/>
          <w:szCs w:val="28"/>
        </w:rPr>
      </w:pPr>
      <w:r w:rsidRPr="00863901">
        <w:rPr>
          <w:sz w:val="28"/>
          <w:szCs w:val="28"/>
        </w:rPr>
        <w:t>Основной способ оповещения и информирования населения – передача речевых сообщений по сетям вещания.</w:t>
      </w:r>
    </w:p>
    <w:p w:rsidR="00E317C8" w:rsidRPr="00863901" w:rsidRDefault="00E317C8" w:rsidP="00E317C8">
      <w:pPr>
        <w:spacing w:after="0" w:line="240" w:lineRule="auto"/>
        <w:ind w:firstLine="709"/>
        <w:jc w:val="both"/>
        <w:rPr>
          <w:sz w:val="28"/>
          <w:szCs w:val="28"/>
        </w:rPr>
      </w:pPr>
      <w:r w:rsidRPr="00863901">
        <w:rPr>
          <w:sz w:val="28"/>
          <w:szCs w:val="28"/>
        </w:rPr>
        <w:t>Задействование радиотрансляционных сетей, радиовещательных и телевизионных станций (независимо от форм собственности) с перерывом вещательной программы осуществляется оперативной дежурной службой органа, осуществляющего управление гражданской обороной на территории субъекта Российской Федерации, с разрешения соответствующего начальника гражданской обороны (лица его заменяющего) только для оповещения и информирования населения в речевой форме.</w:t>
      </w:r>
    </w:p>
    <w:p w:rsidR="00E317C8" w:rsidRPr="00863901" w:rsidRDefault="00E317C8" w:rsidP="00E317C8">
      <w:pPr>
        <w:spacing w:after="0" w:line="240" w:lineRule="auto"/>
        <w:ind w:firstLine="709"/>
        <w:jc w:val="both"/>
        <w:rPr>
          <w:sz w:val="28"/>
          <w:szCs w:val="28"/>
        </w:rPr>
      </w:pPr>
      <w:r w:rsidRPr="00863901">
        <w:rPr>
          <w:sz w:val="28"/>
          <w:szCs w:val="28"/>
        </w:rPr>
        <w:t>Речевая информация передаётся населению с перерывом программ вещания длительностью не более 5 минут. Допускается 2-3-кратное повторение передачи речевого сообщения.</w:t>
      </w:r>
    </w:p>
    <w:p w:rsidR="00E317C8" w:rsidRDefault="00E317C8" w:rsidP="00BB28FB">
      <w:pPr>
        <w:suppressAutoHyphens/>
        <w:spacing w:line="240" w:lineRule="auto"/>
        <w:ind w:firstLine="709"/>
        <w:contextualSpacing/>
        <w:jc w:val="both"/>
        <w:rPr>
          <w:rFonts w:eastAsia="Times New Roman"/>
          <w:kern w:val="0"/>
          <w:sz w:val="28"/>
          <w:szCs w:val="28"/>
          <w:lang w:eastAsia="ru-RU"/>
        </w:rPr>
      </w:pPr>
    </w:p>
    <w:p w:rsidR="008051D1" w:rsidRDefault="008051D1" w:rsidP="00BB28FB">
      <w:pPr>
        <w:suppressAutoHyphens/>
        <w:spacing w:line="240" w:lineRule="auto"/>
        <w:ind w:firstLine="709"/>
        <w:contextualSpacing/>
        <w:jc w:val="both"/>
        <w:rPr>
          <w:rFonts w:eastAsia="Times New Roman"/>
          <w:kern w:val="0"/>
          <w:sz w:val="28"/>
          <w:szCs w:val="28"/>
          <w:lang w:eastAsia="ru-RU"/>
        </w:rPr>
      </w:pPr>
    </w:p>
    <w:p w:rsidR="008051D1" w:rsidRDefault="008051D1" w:rsidP="00BB28FB">
      <w:pPr>
        <w:suppressAutoHyphens/>
        <w:spacing w:line="240" w:lineRule="auto"/>
        <w:ind w:firstLine="709"/>
        <w:contextualSpacing/>
        <w:jc w:val="both"/>
        <w:rPr>
          <w:rFonts w:eastAsia="Times New Roman"/>
          <w:kern w:val="0"/>
          <w:sz w:val="28"/>
          <w:szCs w:val="28"/>
          <w:lang w:eastAsia="ru-RU"/>
        </w:rPr>
      </w:pPr>
    </w:p>
    <w:p w:rsidR="008051D1" w:rsidRDefault="008051D1" w:rsidP="00BB28FB">
      <w:pPr>
        <w:suppressAutoHyphens/>
        <w:spacing w:line="240" w:lineRule="auto"/>
        <w:ind w:firstLine="709"/>
        <w:contextualSpacing/>
        <w:jc w:val="both"/>
        <w:rPr>
          <w:rFonts w:eastAsia="Times New Roman"/>
          <w:kern w:val="0"/>
          <w:sz w:val="28"/>
          <w:szCs w:val="28"/>
          <w:lang w:eastAsia="ru-RU"/>
        </w:rPr>
      </w:pPr>
    </w:p>
    <w:p w:rsidR="008051D1" w:rsidRDefault="008051D1" w:rsidP="00BB28FB">
      <w:pPr>
        <w:suppressAutoHyphens/>
        <w:spacing w:line="240" w:lineRule="auto"/>
        <w:ind w:firstLine="709"/>
        <w:contextualSpacing/>
        <w:jc w:val="both"/>
        <w:rPr>
          <w:rFonts w:eastAsia="Times New Roman"/>
          <w:kern w:val="0"/>
          <w:sz w:val="28"/>
          <w:szCs w:val="28"/>
          <w:lang w:eastAsia="ru-RU"/>
        </w:rPr>
      </w:pPr>
    </w:p>
    <w:p w:rsidR="008051D1" w:rsidRDefault="008051D1" w:rsidP="00BB28FB">
      <w:pPr>
        <w:suppressAutoHyphens/>
        <w:spacing w:line="240" w:lineRule="auto"/>
        <w:ind w:firstLine="709"/>
        <w:contextualSpacing/>
        <w:jc w:val="both"/>
        <w:rPr>
          <w:rFonts w:eastAsia="Times New Roman"/>
          <w:kern w:val="0"/>
          <w:sz w:val="28"/>
          <w:szCs w:val="28"/>
          <w:lang w:eastAsia="ru-RU"/>
        </w:rPr>
      </w:pPr>
    </w:p>
    <w:p w:rsidR="008051D1" w:rsidRDefault="008051D1" w:rsidP="001D3247">
      <w:pPr>
        <w:suppressAutoHyphens/>
        <w:spacing w:line="240" w:lineRule="auto"/>
        <w:contextualSpacing/>
        <w:jc w:val="both"/>
        <w:rPr>
          <w:rFonts w:eastAsia="Times New Roman"/>
          <w:kern w:val="0"/>
          <w:sz w:val="28"/>
          <w:szCs w:val="28"/>
          <w:lang w:eastAsia="ru-RU"/>
        </w:rPr>
      </w:pPr>
    </w:p>
    <w:p w:rsidR="008051D1" w:rsidRPr="00D83DF4" w:rsidRDefault="008051D1" w:rsidP="00F55C6D">
      <w:pPr>
        <w:pStyle w:val="10"/>
        <w:keepLines/>
        <w:pageBreakBefore/>
        <w:numPr>
          <w:ilvl w:val="0"/>
          <w:numId w:val="2"/>
        </w:numPr>
        <w:suppressAutoHyphens/>
        <w:spacing w:before="0"/>
        <w:ind w:hanging="502"/>
        <w:jc w:val="center"/>
        <w:rPr>
          <w:rFonts w:ascii="Times New Roman" w:hAnsi="Times New Roman" w:cs="Times New Roman"/>
          <w:noProof/>
          <w:sz w:val="28"/>
          <w:szCs w:val="28"/>
        </w:rPr>
      </w:pPr>
      <w:bookmarkStart w:id="354" w:name="_Toc75786859"/>
      <w:r w:rsidRPr="00D83DF4">
        <w:rPr>
          <w:rFonts w:ascii="Times New Roman" w:hAnsi="Times New Roman" w:cs="Times New Roman"/>
          <w:noProof/>
          <w:sz w:val="28"/>
          <w:szCs w:val="28"/>
        </w:rPr>
        <w:lastRenderedPageBreak/>
        <w:t>ВЕДЕНИЯ ОБ УТВЕРЖДЕННЫХ ПРЕДМЕТАХ ОХРАНЫ И ГРАНИЦАХ ТЕРРИТОРИЙ ИСТОРИЧЕСКИХ ПОСЕЛЕНИЙ ФЕДЕРАЛЬНОГО ЗНАЧЕНИЯ И ИСТОРИЧЕСКИХ ПОСЕЛЕНИЙ РЕГИОНАЛЬНОГО ЗНАЧЕНИЯ</w:t>
      </w:r>
      <w:bookmarkEnd w:id="354"/>
    </w:p>
    <w:p w:rsidR="008051D1" w:rsidRPr="008051D1" w:rsidRDefault="008051D1" w:rsidP="00F55C6D">
      <w:pPr>
        <w:suppressAutoHyphens/>
        <w:spacing w:before="240" w:line="240" w:lineRule="auto"/>
        <w:ind w:firstLine="709"/>
        <w:contextualSpacing/>
        <w:jc w:val="both"/>
        <w:rPr>
          <w:color w:val="000000" w:themeColor="text1"/>
          <w:sz w:val="28"/>
          <w:szCs w:val="28"/>
          <w:lang w:eastAsia="ru-RU"/>
        </w:rPr>
      </w:pPr>
      <w:r w:rsidRPr="008051D1">
        <w:rPr>
          <w:color w:val="000000" w:themeColor="text1"/>
          <w:sz w:val="28"/>
          <w:szCs w:val="28"/>
          <w:lang w:eastAsia="ru-RU"/>
        </w:rPr>
        <w:t xml:space="preserve">На территории муниципального образования </w:t>
      </w:r>
      <w:r w:rsidR="00F809D7">
        <w:rPr>
          <w:color w:val="000000" w:themeColor="text1"/>
          <w:sz w:val="28"/>
          <w:szCs w:val="28"/>
          <w:lang w:eastAsia="ru-RU"/>
        </w:rPr>
        <w:t>Аксенихинский</w:t>
      </w:r>
      <w:r w:rsidRPr="008051D1">
        <w:rPr>
          <w:color w:val="000000" w:themeColor="text1"/>
          <w:sz w:val="28"/>
          <w:szCs w:val="28"/>
          <w:lang w:eastAsia="ru-RU"/>
        </w:rPr>
        <w:t xml:space="preserve"> сельсовет отсутствуют населенные пункты, включенные в «Перечень исторических поселений» (Приказ Министерства культуры Российской Федерации, Министерства регионального развития Российской Федерации от 29 июля 2010 г. № 418/339 г. Москва «Об утверждении перечня исторических поселений»).</w:t>
      </w:r>
    </w:p>
    <w:p w:rsidR="008051D1" w:rsidRPr="008051D1" w:rsidRDefault="008051D1" w:rsidP="008051D1">
      <w:pPr>
        <w:suppressAutoHyphens/>
        <w:spacing w:line="240" w:lineRule="auto"/>
        <w:ind w:firstLine="709"/>
        <w:contextualSpacing/>
        <w:jc w:val="both"/>
        <w:rPr>
          <w:color w:val="FF0000"/>
          <w:sz w:val="28"/>
          <w:szCs w:val="28"/>
          <w:lang w:eastAsia="ru-RU"/>
        </w:rPr>
      </w:pPr>
    </w:p>
    <w:p w:rsidR="008051D1" w:rsidRPr="008051D1" w:rsidRDefault="008051D1" w:rsidP="008051D1">
      <w:pPr>
        <w:suppressAutoHyphens/>
        <w:spacing w:line="240" w:lineRule="auto"/>
        <w:ind w:firstLine="709"/>
        <w:contextualSpacing/>
        <w:jc w:val="both"/>
        <w:rPr>
          <w:color w:val="FF0000"/>
          <w:sz w:val="28"/>
          <w:szCs w:val="28"/>
          <w:lang w:eastAsia="ru-RU"/>
        </w:rPr>
      </w:pPr>
    </w:p>
    <w:p w:rsidR="008051D1" w:rsidRPr="008051D1" w:rsidRDefault="008051D1" w:rsidP="008051D1">
      <w:pPr>
        <w:suppressAutoHyphens/>
        <w:spacing w:line="240" w:lineRule="auto"/>
        <w:ind w:firstLine="709"/>
        <w:contextualSpacing/>
        <w:jc w:val="both"/>
        <w:rPr>
          <w:color w:val="FF0000"/>
          <w:sz w:val="28"/>
          <w:szCs w:val="28"/>
          <w:lang w:eastAsia="ru-RU"/>
        </w:rPr>
      </w:pPr>
    </w:p>
    <w:p w:rsidR="008051D1" w:rsidRPr="008051D1" w:rsidRDefault="008051D1" w:rsidP="008051D1">
      <w:pPr>
        <w:suppressAutoHyphens/>
        <w:spacing w:line="240" w:lineRule="auto"/>
        <w:ind w:firstLine="709"/>
        <w:contextualSpacing/>
        <w:jc w:val="both"/>
        <w:rPr>
          <w:color w:val="FF0000"/>
          <w:sz w:val="28"/>
          <w:szCs w:val="28"/>
          <w:lang w:eastAsia="ru-RU"/>
        </w:rPr>
      </w:pPr>
    </w:p>
    <w:p w:rsidR="008051D1" w:rsidRPr="008051D1" w:rsidRDefault="008051D1" w:rsidP="008051D1">
      <w:pPr>
        <w:suppressAutoHyphens/>
        <w:spacing w:line="240" w:lineRule="auto"/>
        <w:ind w:firstLine="709"/>
        <w:contextualSpacing/>
        <w:jc w:val="both"/>
        <w:rPr>
          <w:color w:val="FF0000"/>
          <w:sz w:val="28"/>
          <w:szCs w:val="28"/>
          <w:lang w:eastAsia="ru-RU"/>
        </w:rPr>
      </w:pPr>
    </w:p>
    <w:p w:rsidR="008051D1" w:rsidRPr="008051D1" w:rsidRDefault="008051D1" w:rsidP="008051D1">
      <w:pPr>
        <w:suppressAutoHyphens/>
        <w:spacing w:line="240" w:lineRule="auto"/>
        <w:ind w:firstLine="709"/>
        <w:contextualSpacing/>
        <w:jc w:val="both"/>
        <w:rPr>
          <w:color w:val="FF0000"/>
          <w:sz w:val="28"/>
          <w:szCs w:val="28"/>
          <w:lang w:eastAsia="ru-RU"/>
        </w:rPr>
      </w:pPr>
    </w:p>
    <w:p w:rsidR="008051D1" w:rsidRPr="008051D1" w:rsidRDefault="008051D1" w:rsidP="008051D1">
      <w:pPr>
        <w:suppressAutoHyphens/>
        <w:spacing w:line="240" w:lineRule="auto"/>
        <w:ind w:firstLine="709"/>
        <w:contextualSpacing/>
        <w:jc w:val="both"/>
        <w:rPr>
          <w:color w:val="FF0000"/>
          <w:sz w:val="28"/>
          <w:szCs w:val="28"/>
          <w:lang w:eastAsia="ru-RU"/>
        </w:rPr>
      </w:pPr>
    </w:p>
    <w:p w:rsidR="008051D1" w:rsidRPr="008051D1" w:rsidRDefault="008051D1" w:rsidP="008051D1">
      <w:pPr>
        <w:suppressAutoHyphens/>
        <w:spacing w:line="240" w:lineRule="auto"/>
        <w:ind w:firstLine="709"/>
        <w:contextualSpacing/>
        <w:jc w:val="both"/>
        <w:rPr>
          <w:color w:val="FF0000"/>
          <w:sz w:val="28"/>
          <w:szCs w:val="28"/>
          <w:lang w:eastAsia="ru-RU"/>
        </w:rPr>
      </w:pPr>
    </w:p>
    <w:p w:rsidR="008051D1" w:rsidRPr="008051D1" w:rsidRDefault="008051D1" w:rsidP="008051D1">
      <w:pPr>
        <w:suppressAutoHyphens/>
        <w:spacing w:line="240" w:lineRule="auto"/>
        <w:ind w:firstLine="709"/>
        <w:contextualSpacing/>
        <w:jc w:val="both"/>
        <w:rPr>
          <w:color w:val="FF0000"/>
          <w:sz w:val="28"/>
          <w:szCs w:val="28"/>
          <w:lang w:eastAsia="ru-RU"/>
        </w:rPr>
      </w:pPr>
    </w:p>
    <w:p w:rsidR="008051D1" w:rsidRPr="008051D1" w:rsidRDefault="008051D1" w:rsidP="008051D1">
      <w:pPr>
        <w:suppressAutoHyphens/>
        <w:spacing w:line="240" w:lineRule="auto"/>
        <w:ind w:firstLine="709"/>
        <w:contextualSpacing/>
        <w:jc w:val="both"/>
        <w:rPr>
          <w:color w:val="FF0000"/>
          <w:sz w:val="28"/>
          <w:szCs w:val="28"/>
          <w:lang w:eastAsia="ru-RU"/>
        </w:rPr>
      </w:pPr>
    </w:p>
    <w:p w:rsidR="008051D1" w:rsidRPr="008051D1" w:rsidRDefault="008051D1" w:rsidP="008051D1">
      <w:pPr>
        <w:suppressAutoHyphens/>
        <w:spacing w:line="240" w:lineRule="auto"/>
        <w:ind w:firstLine="709"/>
        <w:contextualSpacing/>
        <w:jc w:val="both"/>
        <w:rPr>
          <w:color w:val="FF0000"/>
          <w:sz w:val="28"/>
          <w:szCs w:val="28"/>
          <w:lang w:eastAsia="ru-RU"/>
        </w:rPr>
      </w:pPr>
    </w:p>
    <w:p w:rsidR="008051D1" w:rsidRPr="008051D1" w:rsidRDefault="008051D1" w:rsidP="008051D1">
      <w:pPr>
        <w:suppressAutoHyphens/>
        <w:spacing w:line="240" w:lineRule="auto"/>
        <w:ind w:firstLine="709"/>
        <w:contextualSpacing/>
        <w:jc w:val="both"/>
        <w:rPr>
          <w:color w:val="FF0000"/>
          <w:sz w:val="28"/>
          <w:szCs w:val="28"/>
          <w:lang w:eastAsia="ru-RU"/>
        </w:rPr>
      </w:pPr>
    </w:p>
    <w:p w:rsidR="008051D1" w:rsidRPr="008051D1" w:rsidRDefault="008051D1" w:rsidP="008051D1">
      <w:pPr>
        <w:suppressAutoHyphens/>
        <w:spacing w:line="240" w:lineRule="auto"/>
        <w:ind w:firstLine="709"/>
        <w:contextualSpacing/>
        <w:jc w:val="both"/>
        <w:rPr>
          <w:color w:val="FF0000"/>
          <w:sz w:val="28"/>
          <w:szCs w:val="28"/>
          <w:lang w:eastAsia="ru-RU"/>
        </w:rPr>
      </w:pPr>
    </w:p>
    <w:p w:rsidR="008051D1" w:rsidRPr="008051D1" w:rsidRDefault="008051D1" w:rsidP="008051D1">
      <w:pPr>
        <w:suppressAutoHyphens/>
        <w:spacing w:line="240" w:lineRule="auto"/>
        <w:ind w:firstLine="709"/>
        <w:contextualSpacing/>
        <w:jc w:val="both"/>
        <w:rPr>
          <w:color w:val="FF0000"/>
          <w:sz w:val="28"/>
          <w:szCs w:val="28"/>
          <w:lang w:eastAsia="ru-RU"/>
        </w:rPr>
      </w:pPr>
    </w:p>
    <w:p w:rsidR="008051D1" w:rsidRPr="008051D1" w:rsidRDefault="008051D1" w:rsidP="008051D1">
      <w:pPr>
        <w:suppressAutoHyphens/>
        <w:spacing w:line="240" w:lineRule="auto"/>
        <w:ind w:firstLine="709"/>
        <w:contextualSpacing/>
        <w:jc w:val="both"/>
        <w:rPr>
          <w:color w:val="FF0000"/>
          <w:sz w:val="28"/>
          <w:szCs w:val="28"/>
          <w:lang w:eastAsia="ru-RU"/>
        </w:rPr>
      </w:pPr>
    </w:p>
    <w:p w:rsidR="008051D1" w:rsidRPr="008051D1" w:rsidRDefault="008051D1" w:rsidP="008051D1">
      <w:pPr>
        <w:suppressAutoHyphens/>
        <w:spacing w:line="240" w:lineRule="auto"/>
        <w:ind w:firstLine="709"/>
        <w:contextualSpacing/>
        <w:jc w:val="both"/>
        <w:rPr>
          <w:color w:val="FF0000"/>
          <w:sz w:val="28"/>
          <w:szCs w:val="28"/>
          <w:lang w:eastAsia="ru-RU"/>
        </w:rPr>
      </w:pPr>
    </w:p>
    <w:p w:rsidR="008051D1" w:rsidRPr="008051D1" w:rsidRDefault="008051D1" w:rsidP="008051D1">
      <w:pPr>
        <w:suppressAutoHyphens/>
        <w:spacing w:line="240" w:lineRule="auto"/>
        <w:ind w:firstLine="709"/>
        <w:contextualSpacing/>
        <w:jc w:val="both"/>
        <w:rPr>
          <w:color w:val="FF0000"/>
          <w:sz w:val="28"/>
          <w:szCs w:val="28"/>
          <w:lang w:eastAsia="ru-RU"/>
        </w:rPr>
      </w:pPr>
    </w:p>
    <w:p w:rsidR="008051D1" w:rsidRPr="008051D1" w:rsidRDefault="008051D1" w:rsidP="008051D1">
      <w:pPr>
        <w:suppressAutoHyphens/>
        <w:spacing w:line="240" w:lineRule="auto"/>
        <w:ind w:firstLine="709"/>
        <w:contextualSpacing/>
        <w:jc w:val="both"/>
        <w:rPr>
          <w:color w:val="FF0000"/>
          <w:sz w:val="28"/>
          <w:szCs w:val="28"/>
          <w:lang w:eastAsia="ru-RU"/>
        </w:rPr>
      </w:pPr>
    </w:p>
    <w:p w:rsidR="008051D1" w:rsidRPr="008051D1" w:rsidRDefault="008051D1" w:rsidP="008051D1">
      <w:pPr>
        <w:suppressAutoHyphens/>
        <w:spacing w:line="240" w:lineRule="auto"/>
        <w:ind w:firstLine="709"/>
        <w:contextualSpacing/>
        <w:jc w:val="both"/>
        <w:rPr>
          <w:color w:val="FF0000"/>
          <w:sz w:val="28"/>
          <w:szCs w:val="28"/>
          <w:lang w:eastAsia="ru-RU"/>
        </w:rPr>
      </w:pPr>
    </w:p>
    <w:p w:rsidR="008051D1" w:rsidRDefault="008051D1" w:rsidP="008051D1">
      <w:pPr>
        <w:suppressAutoHyphens/>
        <w:spacing w:line="240" w:lineRule="auto"/>
        <w:ind w:firstLine="709"/>
        <w:contextualSpacing/>
        <w:jc w:val="both"/>
        <w:rPr>
          <w:color w:val="FF0000"/>
          <w:sz w:val="28"/>
          <w:szCs w:val="28"/>
          <w:lang w:eastAsia="ru-RU"/>
        </w:rPr>
      </w:pPr>
    </w:p>
    <w:p w:rsidR="00457484" w:rsidRDefault="00457484" w:rsidP="008051D1">
      <w:pPr>
        <w:suppressAutoHyphens/>
        <w:spacing w:line="240" w:lineRule="auto"/>
        <w:ind w:firstLine="709"/>
        <w:contextualSpacing/>
        <w:jc w:val="both"/>
        <w:rPr>
          <w:color w:val="FF0000"/>
          <w:sz w:val="28"/>
          <w:szCs w:val="28"/>
          <w:lang w:eastAsia="ru-RU"/>
        </w:rPr>
      </w:pPr>
    </w:p>
    <w:p w:rsidR="00457484" w:rsidRDefault="00457484" w:rsidP="008051D1">
      <w:pPr>
        <w:suppressAutoHyphens/>
        <w:spacing w:line="240" w:lineRule="auto"/>
        <w:ind w:firstLine="709"/>
        <w:contextualSpacing/>
        <w:jc w:val="both"/>
        <w:rPr>
          <w:color w:val="FF0000"/>
          <w:sz w:val="28"/>
          <w:szCs w:val="28"/>
          <w:lang w:eastAsia="ru-RU"/>
        </w:rPr>
      </w:pPr>
    </w:p>
    <w:p w:rsidR="00457484" w:rsidRDefault="00457484" w:rsidP="008051D1">
      <w:pPr>
        <w:suppressAutoHyphens/>
        <w:spacing w:line="240" w:lineRule="auto"/>
        <w:ind w:firstLine="709"/>
        <w:contextualSpacing/>
        <w:jc w:val="both"/>
        <w:rPr>
          <w:color w:val="FF0000"/>
          <w:sz w:val="28"/>
          <w:szCs w:val="28"/>
          <w:lang w:eastAsia="ru-RU"/>
        </w:rPr>
      </w:pPr>
    </w:p>
    <w:p w:rsidR="00457484" w:rsidRDefault="00457484" w:rsidP="008051D1">
      <w:pPr>
        <w:suppressAutoHyphens/>
        <w:spacing w:line="240" w:lineRule="auto"/>
        <w:ind w:firstLine="709"/>
        <w:contextualSpacing/>
        <w:jc w:val="both"/>
        <w:rPr>
          <w:color w:val="FF0000"/>
          <w:sz w:val="28"/>
          <w:szCs w:val="28"/>
          <w:lang w:eastAsia="ru-RU"/>
        </w:rPr>
      </w:pPr>
    </w:p>
    <w:p w:rsidR="00457484" w:rsidRDefault="00457484" w:rsidP="008051D1">
      <w:pPr>
        <w:suppressAutoHyphens/>
        <w:spacing w:line="240" w:lineRule="auto"/>
        <w:ind w:firstLine="709"/>
        <w:contextualSpacing/>
        <w:jc w:val="both"/>
        <w:rPr>
          <w:color w:val="FF0000"/>
          <w:sz w:val="28"/>
          <w:szCs w:val="28"/>
          <w:lang w:eastAsia="ru-RU"/>
        </w:rPr>
      </w:pPr>
    </w:p>
    <w:p w:rsidR="00457484" w:rsidRDefault="00457484" w:rsidP="008051D1">
      <w:pPr>
        <w:suppressAutoHyphens/>
        <w:spacing w:line="240" w:lineRule="auto"/>
        <w:ind w:firstLine="709"/>
        <w:contextualSpacing/>
        <w:jc w:val="both"/>
        <w:rPr>
          <w:color w:val="FF0000"/>
          <w:sz w:val="28"/>
          <w:szCs w:val="28"/>
          <w:lang w:eastAsia="ru-RU"/>
        </w:rPr>
      </w:pPr>
    </w:p>
    <w:p w:rsidR="00457484" w:rsidRDefault="00457484" w:rsidP="008051D1">
      <w:pPr>
        <w:suppressAutoHyphens/>
        <w:spacing w:line="240" w:lineRule="auto"/>
        <w:ind w:firstLine="709"/>
        <w:contextualSpacing/>
        <w:jc w:val="both"/>
        <w:rPr>
          <w:color w:val="FF0000"/>
          <w:sz w:val="28"/>
          <w:szCs w:val="28"/>
          <w:lang w:eastAsia="ru-RU"/>
        </w:rPr>
      </w:pPr>
    </w:p>
    <w:p w:rsidR="00457484" w:rsidRDefault="00457484" w:rsidP="008051D1">
      <w:pPr>
        <w:suppressAutoHyphens/>
        <w:spacing w:line="240" w:lineRule="auto"/>
        <w:ind w:firstLine="709"/>
        <w:contextualSpacing/>
        <w:jc w:val="both"/>
        <w:rPr>
          <w:color w:val="FF0000"/>
          <w:sz w:val="28"/>
          <w:szCs w:val="28"/>
          <w:lang w:eastAsia="ru-RU"/>
        </w:rPr>
      </w:pPr>
    </w:p>
    <w:p w:rsidR="00457484" w:rsidRDefault="00457484" w:rsidP="008051D1">
      <w:pPr>
        <w:suppressAutoHyphens/>
        <w:spacing w:line="240" w:lineRule="auto"/>
        <w:ind w:firstLine="709"/>
        <w:contextualSpacing/>
        <w:jc w:val="both"/>
        <w:rPr>
          <w:color w:val="FF0000"/>
          <w:sz w:val="28"/>
          <w:szCs w:val="28"/>
          <w:lang w:eastAsia="ru-RU"/>
        </w:rPr>
      </w:pPr>
    </w:p>
    <w:p w:rsidR="00457484" w:rsidRDefault="00457484" w:rsidP="008051D1">
      <w:pPr>
        <w:suppressAutoHyphens/>
        <w:spacing w:line="240" w:lineRule="auto"/>
        <w:ind w:firstLine="709"/>
        <w:contextualSpacing/>
        <w:jc w:val="both"/>
        <w:rPr>
          <w:color w:val="FF0000"/>
          <w:sz w:val="28"/>
          <w:szCs w:val="28"/>
          <w:lang w:eastAsia="ru-RU"/>
        </w:rPr>
      </w:pPr>
    </w:p>
    <w:p w:rsidR="00457484" w:rsidRDefault="00457484" w:rsidP="008051D1">
      <w:pPr>
        <w:suppressAutoHyphens/>
        <w:spacing w:line="240" w:lineRule="auto"/>
        <w:ind w:firstLine="709"/>
        <w:contextualSpacing/>
        <w:jc w:val="both"/>
        <w:rPr>
          <w:color w:val="FF0000"/>
          <w:sz w:val="28"/>
          <w:szCs w:val="28"/>
          <w:lang w:eastAsia="ru-RU"/>
        </w:rPr>
      </w:pPr>
    </w:p>
    <w:p w:rsidR="00457484" w:rsidRDefault="00457484" w:rsidP="008051D1">
      <w:pPr>
        <w:suppressAutoHyphens/>
        <w:spacing w:line="240" w:lineRule="auto"/>
        <w:ind w:firstLine="709"/>
        <w:contextualSpacing/>
        <w:jc w:val="both"/>
        <w:rPr>
          <w:color w:val="FF0000"/>
          <w:sz w:val="28"/>
          <w:szCs w:val="28"/>
          <w:lang w:eastAsia="ru-RU"/>
        </w:rPr>
      </w:pPr>
    </w:p>
    <w:p w:rsidR="00457484" w:rsidRPr="008051D1" w:rsidRDefault="00457484" w:rsidP="008051D1">
      <w:pPr>
        <w:suppressAutoHyphens/>
        <w:spacing w:line="240" w:lineRule="auto"/>
        <w:ind w:firstLine="709"/>
        <w:contextualSpacing/>
        <w:jc w:val="both"/>
        <w:rPr>
          <w:color w:val="FF0000"/>
          <w:sz w:val="28"/>
          <w:szCs w:val="28"/>
          <w:lang w:eastAsia="ru-RU"/>
        </w:rPr>
      </w:pPr>
    </w:p>
    <w:p w:rsidR="008051D1" w:rsidRPr="008051D1" w:rsidRDefault="008051D1" w:rsidP="008051D1">
      <w:pPr>
        <w:suppressAutoHyphens/>
        <w:spacing w:line="240" w:lineRule="auto"/>
        <w:ind w:firstLine="709"/>
        <w:contextualSpacing/>
        <w:jc w:val="both"/>
        <w:rPr>
          <w:color w:val="FF0000"/>
          <w:sz w:val="28"/>
          <w:szCs w:val="28"/>
          <w:lang w:eastAsia="ru-RU"/>
        </w:rPr>
      </w:pPr>
    </w:p>
    <w:p w:rsidR="008051D1" w:rsidRPr="00D83DF4" w:rsidRDefault="008051D1" w:rsidP="00F55C6D">
      <w:pPr>
        <w:pStyle w:val="10"/>
        <w:keepLines/>
        <w:pageBreakBefore/>
        <w:numPr>
          <w:ilvl w:val="0"/>
          <w:numId w:val="2"/>
        </w:numPr>
        <w:suppressAutoHyphens/>
        <w:spacing w:before="0"/>
        <w:ind w:hanging="502"/>
        <w:jc w:val="center"/>
        <w:rPr>
          <w:rFonts w:ascii="Times New Roman" w:hAnsi="Times New Roman" w:cs="Times New Roman"/>
          <w:noProof/>
          <w:sz w:val="28"/>
          <w:szCs w:val="28"/>
        </w:rPr>
      </w:pPr>
      <w:bookmarkStart w:id="355" w:name="_Toc75786860"/>
      <w:r w:rsidRPr="00D83DF4">
        <w:rPr>
          <w:rFonts w:ascii="Times New Roman" w:hAnsi="Times New Roman" w:cs="Times New Roman"/>
          <w:noProof/>
          <w:sz w:val="28"/>
          <w:szCs w:val="28"/>
        </w:rPr>
        <w:lastRenderedPageBreak/>
        <w:t>ПЕРЕЧЕНЬ ЗЕМЕЛЬНЫХ УЧАСТКОВ, КОТОРЫЕ ВКЛЮЧАЮТСЯ В ГРАНИЦЫ НАСЕЛЕННЫХ ПУНКТОВ, ВХОДЯЩИХ В СОСТАВ ПОСЕЛЕНИЯ, ИЛИ ИСКЛЮЧАЮТСЯ ИЗ ИХ ГРАНИЦ, С УКАЗАНИЕМ КАТЕГОРИЙ ЗЕМЕЛЬ, К КОТОРЫМ ПЛАНИРУЕТСЯ ОТНЕСТИ ЭТИ ЗЕМЕЛЬНЫЕ УЧАСТКИ, И ЦЕЛЕЙ ИХ ПЛАНИРУЕМОГО ИСПОЛЬЗОВАНИЯ</w:t>
      </w:r>
      <w:bookmarkEnd w:id="355"/>
    </w:p>
    <w:p w:rsidR="00457484" w:rsidRPr="00936AD1" w:rsidRDefault="00457484" w:rsidP="00F55C6D">
      <w:pPr>
        <w:snapToGrid w:val="0"/>
        <w:spacing w:before="240" w:after="0" w:line="240" w:lineRule="auto"/>
        <w:ind w:firstLine="709"/>
        <w:jc w:val="both"/>
        <w:rPr>
          <w:rFonts w:eastAsia="Times New Roman"/>
          <w:kern w:val="0"/>
          <w:sz w:val="28"/>
          <w:szCs w:val="28"/>
          <w:lang w:eastAsia="ru-RU"/>
        </w:rPr>
      </w:pPr>
      <w:r w:rsidRPr="00936AD1">
        <w:rPr>
          <w:rFonts w:eastAsia="Times New Roman"/>
          <w:kern w:val="0"/>
          <w:sz w:val="28"/>
          <w:szCs w:val="28"/>
          <w:lang w:eastAsia="ru-RU"/>
        </w:rPr>
        <w:t>Генеральным планом не предусмотрено включение в границы населенных пунктов, входящих в состав поселения, земельных участков иных категорий земель, а также исключение земельных участков из границ населенных пунктов и отнесение их к иным категориям земель.</w:t>
      </w:r>
    </w:p>
    <w:p w:rsidR="00D83DF4" w:rsidRPr="00D83DF4" w:rsidRDefault="00D83DF4" w:rsidP="00D83DF4">
      <w:pPr>
        <w:pStyle w:val="10"/>
        <w:keepLines/>
        <w:pageBreakBefore/>
        <w:numPr>
          <w:ilvl w:val="0"/>
          <w:numId w:val="2"/>
        </w:numPr>
        <w:suppressAutoHyphens/>
        <w:spacing w:before="0" w:after="0"/>
        <w:ind w:hanging="502"/>
        <w:jc w:val="center"/>
        <w:rPr>
          <w:rFonts w:ascii="Times New Roman" w:hAnsi="Times New Roman" w:cs="Times New Roman"/>
          <w:noProof/>
          <w:sz w:val="28"/>
          <w:szCs w:val="28"/>
        </w:rPr>
      </w:pPr>
      <w:bookmarkStart w:id="356" w:name="_Toc75786861"/>
      <w:r w:rsidRPr="00D83DF4">
        <w:rPr>
          <w:rFonts w:ascii="Times New Roman" w:hAnsi="Times New Roman"/>
          <w:color w:val="000000" w:themeColor="text1"/>
          <w:sz w:val="28"/>
          <w:szCs w:val="28"/>
        </w:rPr>
        <w:lastRenderedPageBreak/>
        <w:t xml:space="preserve">ОСНОВНЫЕ </w:t>
      </w:r>
      <w:r w:rsidRPr="00D83DF4">
        <w:rPr>
          <w:rFonts w:ascii="Times New Roman" w:hAnsi="Times New Roman" w:hint="eastAsia"/>
          <w:color w:val="000000" w:themeColor="text1"/>
          <w:sz w:val="28"/>
          <w:szCs w:val="28"/>
        </w:rPr>
        <w:t>ТЕХНИКО-ЭКОНОМИЧЕСКИЕ ПОКАЗАТЕЛИ</w:t>
      </w:r>
      <w:r w:rsidRPr="00D83DF4">
        <w:rPr>
          <w:rFonts w:ascii="Times New Roman" w:hAnsi="Times New Roman"/>
          <w:color w:val="000000" w:themeColor="text1"/>
          <w:sz w:val="28"/>
          <w:szCs w:val="28"/>
        </w:rPr>
        <w:t xml:space="preserve"> ГЕНЕРАЛЬНОГО ПЛАНА</w:t>
      </w:r>
      <w:bookmarkEnd w:id="356"/>
    </w:p>
    <w:tbl>
      <w:tblPr>
        <w:tblW w:w="101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760"/>
        <w:gridCol w:w="1277"/>
        <w:gridCol w:w="1701"/>
        <w:gridCol w:w="1366"/>
      </w:tblGrid>
      <w:tr w:rsidR="00D83DF4" w:rsidRPr="004E34B8" w:rsidTr="00F10895">
        <w:trPr>
          <w:trHeight w:val="817"/>
          <w:tblHeader/>
          <w:jc w:val="center"/>
        </w:trPr>
        <w:tc>
          <w:tcPr>
            <w:tcW w:w="5760" w:type="dxa"/>
            <w:tcBorders>
              <w:top w:val="single" w:sz="4" w:space="0" w:color="auto"/>
              <w:left w:val="single" w:sz="4" w:space="0" w:color="auto"/>
              <w:bottom w:val="single" w:sz="4" w:space="0" w:color="auto"/>
              <w:right w:val="single" w:sz="4" w:space="0" w:color="auto"/>
            </w:tcBorders>
            <w:vAlign w:val="center"/>
          </w:tcPr>
          <w:p w:rsidR="00D83DF4" w:rsidRPr="00B85372" w:rsidRDefault="00D83DF4" w:rsidP="00F10895">
            <w:pPr>
              <w:suppressAutoHyphens/>
              <w:spacing w:after="0"/>
              <w:jc w:val="center"/>
              <w:rPr>
                <w:b/>
              </w:rPr>
            </w:pPr>
            <w:r w:rsidRPr="00B85372">
              <w:rPr>
                <w:b/>
              </w:rPr>
              <w:t>Показатели</w:t>
            </w:r>
          </w:p>
        </w:tc>
        <w:tc>
          <w:tcPr>
            <w:tcW w:w="1277" w:type="dxa"/>
            <w:tcBorders>
              <w:top w:val="single" w:sz="4" w:space="0" w:color="auto"/>
              <w:left w:val="single" w:sz="4" w:space="0" w:color="auto"/>
              <w:bottom w:val="single" w:sz="4" w:space="0" w:color="auto"/>
              <w:right w:val="single" w:sz="4" w:space="0" w:color="auto"/>
            </w:tcBorders>
            <w:vAlign w:val="center"/>
          </w:tcPr>
          <w:p w:rsidR="00D83DF4" w:rsidRPr="00B85372" w:rsidRDefault="00D83DF4" w:rsidP="00F10895">
            <w:pPr>
              <w:suppressAutoHyphens/>
              <w:spacing w:after="0"/>
              <w:ind w:left="-57" w:right="-57"/>
              <w:jc w:val="center"/>
              <w:rPr>
                <w:b/>
              </w:rPr>
            </w:pPr>
            <w:r w:rsidRPr="00B85372">
              <w:rPr>
                <w:b/>
              </w:rPr>
              <w:t>Единица</w:t>
            </w:r>
          </w:p>
          <w:p w:rsidR="00D83DF4" w:rsidRPr="00B85372" w:rsidRDefault="00D83DF4" w:rsidP="00F10895">
            <w:pPr>
              <w:suppressAutoHyphens/>
              <w:spacing w:after="0"/>
              <w:jc w:val="center"/>
              <w:rPr>
                <w:b/>
              </w:rPr>
            </w:pPr>
            <w:r w:rsidRPr="00B85372">
              <w:rPr>
                <w:b/>
              </w:rPr>
              <w:t>измерения</w:t>
            </w:r>
          </w:p>
        </w:tc>
        <w:tc>
          <w:tcPr>
            <w:tcW w:w="1701" w:type="dxa"/>
            <w:tcBorders>
              <w:top w:val="single" w:sz="4" w:space="0" w:color="auto"/>
              <w:left w:val="single" w:sz="4" w:space="0" w:color="auto"/>
              <w:bottom w:val="single" w:sz="4" w:space="0" w:color="auto"/>
              <w:right w:val="single" w:sz="4" w:space="0" w:color="auto"/>
            </w:tcBorders>
            <w:vAlign w:val="center"/>
          </w:tcPr>
          <w:p w:rsidR="00D83DF4" w:rsidRPr="00B85372" w:rsidRDefault="00B85372" w:rsidP="00F10895">
            <w:pPr>
              <w:suppressAutoHyphens/>
              <w:spacing w:after="0"/>
              <w:jc w:val="center"/>
              <w:rPr>
                <w:b/>
              </w:rPr>
            </w:pPr>
            <w:r w:rsidRPr="00B85372">
              <w:rPr>
                <w:b/>
              </w:rPr>
              <w:t>Современное состояние, 2021</w:t>
            </w:r>
            <w:r w:rsidR="00D83DF4" w:rsidRPr="00B85372">
              <w:rPr>
                <w:b/>
              </w:rPr>
              <w:t xml:space="preserve"> г.</w:t>
            </w:r>
          </w:p>
        </w:tc>
        <w:tc>
          <w:tcPr>
            <w:tcW w:w="1366" w:type="dxa"/>
            <w:tcBorders>
              <w:top w:val="single" w:sz="4" w:space="0" w:color="auto"/>
              <w:left w:val="single" w:sz="4" w:space="0" w:color="auto"/>
              <w:bottom w:val="single" w:sz="4" w:space="0" w:color="auto"/>
              <w:right w:val="single" w:sz="4" w:space="0" w:color="auto"/>
            </w:tcBorders>
            <w:vAlign w:val="center"/>
          </w:tcPr>
          <w:p w:rsidR="00D83DF4" w:rsidRPr="00B85372" w:rsidRDefault="00D83DF4" w:rsidP="00F10895">
            <w:pPr>
              <w:suppressAutoHyphens/>
              <w:spacing w:after="0"/>
              <w:ind w:left="-57" w:right="-57"/>
              <w:jc w:val="center"/>
              <w:rPr>
                <w:b/>
              </w:rPr>
            </w:pPr>
            <w:r w:rsidRPr="00B85372">
              <w:rPr>
                <w:b/>
              </w:rPr>
              <w:t>Расчетный срок,</w:t>
            </w:r>
          </w:p>
          <w:p w:rsidR="00D83DF4" w:rsidRPr="00B85372" w:rsidRDefault="00D83DF4" w:rsidP="00F10895">
            <w:pPr>
              <w:suppressAutoHyphens/>
              <w:spacing w:after="0"/>
              <w:jc w:val="center"/>
              <w:rPr>
                <w:b/>
              </w:rPr>
            </w:pPr>
            <w:r w:rsidRPr="00B85372">
              <w:rPr>
                <w:b/>
              </w:rPr>
              <w:t>2041 г.</w:t>
            </w:r>
          </w:p>
        </w:tc>
      </w:tr>
      <w:tr w:rsidR="00D83DF4" w:rsidRPr="004E34B8" w:rsidTr="00F10895">
        <w:trPr>
          <w:trHeight w:val="510"/>
          <w:jc w:val="center"/>
        </w:trPr>
        <w:tc>
          <w:tcPr>
            <w:tcW w:w="10104" w:type="dxa"/>
            <w:gridSpan w:val="4"/>
            <w:tcBorders>
              <w:top w:val="single" w:sz="4" w:space="0" w:color="auto"/>
              <w:left w:val="single" w:sz="4" w:space="0" w:color="auto"/>
              <w:bottom w:val="single" w:sz="4" w:space="0" w:color="auto"/>
              <w:right w:val="single" w:sz="4" w:space="0" w:color="auto"/>
            </w:tcBorders>
            <w:vAlign w:val="center"/>
          </w:tcPr>
          <w:p w:rsidR="00D83DF4" w:rsidRPr="00B85372" w:rsidRDefault="00D83DF4" w:rsidP="00F10895">
            <w:pPr>
              <w:suppressAutoHyphens/>
              <w:spacing w:after="0"/>
              <w:jc w:val="center"/>
            </w:pPr>
            <w:r w:rsidRPr="00B85372">
              <w:rPr>
                <w:b/>
              </w:rPr>
              <w:t>I. Территория</w:t>
            </w:r>
            <w:r w:rsidRPr="00B85372">
              <w:rPr>
                <w:rStyle w:val="afff1"/>
              </w:rPr>
              <w:footnoteReference w:id="4"/>
            </w:r>
          </w:p>
        </w:tc>
      </w:tr>
      <w:tr w:rsidR="00D83DF4" w:rsidRPr="004E34B8" w:rsidTr="00F10895">
        <w:trPr>
          <w:trHeight w:val="510"/>
          <w:jc w:val="center"/>
        </w:trPr>
        <w:tc>
          <w:tcPr>
            <w:tcW w:w="5760" w:type="dxa"/>
            <w:tcBorders>
              <w:top w:val="single" w:sz="4" w:space="0" w:color="auto"/>
              <w:left w:val="single" w:sz="4" w:space="0" w:color="auto"/>
              <w:bottom w:val="single" w:sz="4" w:space="0" w:color="auto"/>
              <w:right w:val="single" w:sz="4" w:space="0" w:color="auto"/>
            </w:tcBorders>
            <w:vAlign w:val="center"/>
          </w:tcPr>
          <w:p w:rsidR="00D83DF4" w:rsidRPr="00B85372" w:rsidRDefault="00D83DF4" w:rsidP="00F10895">
            <w:pPr>
              <w:suppressAutoHyphens/>
              <w:spacing w:after="0"/>
            </w:pPr>
            <w:r w:rsidRPr="00B85372">
              <w:t>1. Общая площадь земель в границе муниципального образования</w:t>
            </w:r>
          </w:p>
        </w:tc>
        <w:tc>
          <w:tcPr>
            <w:tcW w:w="1277" w:type="dxa"/>
            <w:tcBorders>
              <w:top w:val="single" w:sz="4" w:space="0" w:color="auto"/>
              <w:left w:val="single" w:sz="4" w:space="0" w:color="auto"/>
              <w:bottom w:val="single" w:sz="4" w:space="0" w:color="auto"/>
              <w:right w:val="single" w:sz="4" w:space="0" w:color="auto"/>
            </w:tcBorders>
            <w:vAlign w:val="center"/>
          </w:tcPr>
          <w:p w:rsidR="00D83DF4" w:rsidRPr="00B85372" w:rsidRDefault="00D83DF4" w:rsidP="00F10895">
            <w:pPr>
              <w:suppressAutoHyphens/>
              <w:spacing w:after="0"/>
              <w:ind w:left="-57" w:right="-57"/>
              <w:jc w:val="center"/>
            </w:pPr>
            <w:r w:rsidRPr="00B85372">
              <w:t>га</w:t>
            </w:r>
          </w:p>
        </w:tc>
        <w:tc>
          <w:tcPr>
            <w:tcW w:w="1701" w:type="dxa"/>
            <w:tcBorders>
              <w:top w:val="single" w:sz="4" w:space="0" w:color="auto"/>
              <w:left w:val="single" w:sz="4" w:space="0" w:color="auto"/>
              <w:bottom w:val="single" w:sz="4" w:space="0" w:color="auto"/>
              <w:right w:val="single" w:sz="4" w:space="0" w:color="auto"/>
            </w:tcBorders>
            <w:vAlign w:val="center"/>
          </w:tcPr>
          <w:p w:rsidR="00D83DF4" w:rsidRPr="00E317C8" w:rsidRDefault="00E317C8" w:rsidP="00F10895">
            <w:pPr>
              <w:pStyle w:val="113"/>
              <w:rPr>
                <w:color w:val="FF0000"/>
                <w:sz w:val="24"/>
                <w:szCs w:val="24"/>
              </w:rPr>
            </w:pPr>
            <w:r w:rsidRPr="00E317C8">
              <w:rPr>
                <w:b/>
                <w:noProof/>
                <w:sz w:val="24"/>
                <w:szCs w:val="24"/>
              </w:rPr>
              <w:t>13568,67</w:t>
            </w:r>
          </w:p>
        </w:tc>
        <w:tc>
          <w:tcPr>
            <w:tcW w:w="1366" w:type="dxa"/>
            <w:tcBorders>
              <w:top w:val="single" w:sz="4" w:space="0" w:color="auto"/>
              <w:left w:val="single" w:sz="4" w:space="0" w:color="auto"/>
              <w:bottom w:val="single" w:sz="4" w:space="0" w:color="auto"/>
              <w:right w:val="single" w:sz="4" w:space="0" w:color="auto"/>
            </w:tcBorders>
            <w:vAlign w:val="center"/>
          </w:tcPr>
          <w:p w:rsidR="00D83DF4" w:rsidRPr="00E317C8" w:rsidRDefault="00E317C8" w:rsidP="00F10895">
            <w:pPr>
              <w:pStyle w:val="113"/>
              <w:rPr>
                <w:b/>
                <w:color w:val="FF0000"/>
                <w:sz w:val="24"/>
                <w:szCs w:val="24"/>
              </w:rPr>
            </w:pPr>
            <w:r w:rsidRPr="00E317C8">
              <w:rPr>
                <w:b/>
                <w:noProof/>
                <w:sz w:val="24"/>
                <w:szCs w:val="24"/>
              </w:rPr>
              <w:t>13568,67</w:t>
            </w:r>
          </w:p>
        </w:tc>
      </w:tr>
      <w:tr w:rsidR="00D83DF4" w:rsidRPr="004E34B8" w:rsidTr="00F10895">
        <w:trPr>
          <w:trHeight w:val="510"/>
          <w:jc w:val="center"/>
        </w:trPr>
        <w:tc>
          <w:tcPr>
            <w:tcW w:w="5760" w:type="dxa"/>
            <w:tcBorders>
              <w:top w:val="single" w:sz="4" w:space="0" w:color="auto"/>
              <w:left w:val="single" w:sz="4" w:space="0" w:color="auto"/>
              <w:bottom w:val="single" w:sz="4" w:space="0" w:color="auto"/>
              <w:right w:val="single" w:sz="4" w:space="0" w:color="auto"/>
            </w:tcBorders>
            <w:vAlign w:val="center"/>
          </w:tcPr>
          <w:p w:rsidR="00D83DF4" w:rsidRPr="00B85372" w:rsidRDefault="00D83DF4" w:rsidP="00F10895">
            <w:pPr>
              <w:suppressAutoHyphens/>
              <w:spacing w:after="0"/>
            </w:pPr>
            <w:r w:rsidRPr="00B85372">
              <w:t>в том числе:</w:t>
            </w:r>
          </w:p>
        </w:tc>
        <w:tc>
          <w:tcPr>
            <w:tcW w:w="1277" w:type="dxa"/>
            <w:tcBorders>
              <w:top w:val="single" w:sz="4" w:space="0" w:color="auto"/>
              <w:left w:val="single" w:sz="4" w:space="0" w:color="auto"/>
              <w:bottom w:val="single" w:sz="4" w:space="0" w:color="auto"/>
              <w:right w:val="single" w:sz="4" w:space="0" w:color="auto"/>
            </w:tcBorders>
            <w:vAlign w:val="center"/>
          </w:tcPr>
          <w:p w:rsidR="00D83DF4" w:rsidRPr="00B85372" w:rsidRDefault="00D83DF4" w:rsidP="00F10895">
            <w:pPr>
              <w:suppressAutoHyphens/>
              <w:spacing w:after="0"/>
              <w:ind w:left="-57" w:right="-57"/>
              <w:jc w:val="center"/>
            </w:pPr>
          </w:p>
        </w:tc>
        <w:tc>
          <w:tcPr>
            <w:tcW w:w="1701" w:type="dxa"/>
            <w:tcBorders>
              <w:top w:val="single" w:sz="4" w:space="0" w:color="auto"/>
              <w:left w:val="single" w:sz="4" w:space="0" w:color="auto"/>
              <w:bottom w:val="single" w:sz="4" w:space="0" w:color="auto"/>
              <w:right w:val="single" w:sz="4" w:space="0" w:color="auto"/>
            </w:tcBorders>
            <w:vAlign w:val="center"/>
          </w:tcPr>
          <w:p w:rsidR="00D83DF4" w:rsidRPr="004E34B8" w:rsidRDefault="00D83DF4" w:rsidP="00F10895">
            <w:pPr>
              <w:pStyle w:val="113"/>
              <w:rPr>
                <w:color w:val="FF0000"/>
                <w:sz w:val="24"/>
                <w:szCs w:val="24"/>
              </w:rPr>
            </w:pPr>
          </w:p>
        </w:tc>
        <w:tc>
          <w:tcPr>
            <w:tcW w:w="1366" w:type="dxa"/>
            <w:tcBorders>
              <w:top w:val="single" w:sz="4" w:space="0" w:color="auto"/>
              <w:left w:val="single" w:sz="4" w:space="0" w:color="auto"/>
              <w:bottom w:val="single" w:sz="4" w:space="0" w:color="auto"/>
              <w:right w:val="single" w:sz="4" w:space="0" w:color="auto"/>
            </w:tcBorders>
            <w:vAlign w:val="center"/>
          </w:tcPr>
          <w:p w:rsidR="00D83DF4" w:rsidRPr="004E34B8" w:rsidRDefault="00D83DF4" w:rsidP="00F10895">
            <w:pPr>
              <w:pStyle w:val="113"/>
              <w:rPr>
                <w:color w:val="FF0000"/>
                <w:sz w:val="24"/>
                <w:szCs w:val="24"/>
              </w:rPr>
            </w:pPr>
          </w:p>
        </w:tc>
      </w:tr>
      <w:tr w:rsidR="00D83DF4" w:rsidRPr="004E34B8" w:rsidTr="00F10895">
        <w:trPr>
          <w:trHeight w:val="510"/>
          <w:jc w:val="center"/>
        </w:trPr>
        <w:tc>
          <w:tcPr>
            <w:tcW w:w="5760" w:type="dxa"/>
            <w:tcBorders>
              <w:top w:val="single" w:sz="4" w:space="0" w:color="auto"/>
              <w:left w:val="single" w:sz="4" w:space="0" w:color="auto"/>
              <w:bottom w:val="single" w:sz="4" w:space="0" w:color="auto"/>
              <w:right w:val="single" w:sz="4" w:space="0" w:color="auto"/>
            </w:tcBorders>
            <w:vAlign w:val="center"/>
          </w:tcPr>
          <w:p w:rsidR="00D83DF4" w:rsidRPr="00B85372" w:rsidRDefault="00D83DF4" w:rsidP="00F10895">
            <w:pPr>
              <w:suppressAutoHyphens/>
              <w:spacing w:after="0"/>
            </w:pPr>
            <w:r w:rsidRPr="00B85372">
              <w:t>1.1. Общая площадь земель населенных пунктов – всего</w:t>
            </w:r>
          </w:p>
        </w:tc>
        <w:tc>
          <w:tcPr>
            <w:tcW w:w="1277" w:type="dxa"/>
            <w:tcBorders>
              <w:top w:val="single" w:sz="4" w:space="0" w:color="auto"/>
              <w:left w:val="single" w:sz="4" w:space="0" w:color="auto"/>
              <w:bottom w:val="single" w:sz="4" w:space="0" w:color="auto"/>
              <w:right w:val="single" w:sz="4" w:space="0" w:color="auto"/>
            </w:tcBorders>
            <w:vAlign w:val="center"/>
          </w:tcPr>
          <w:p w:rsidR="00D83DF4" w:rsidRPr="00B85372" w:rsidRDefault="00D83DF4" w:rsidP="00F10895">
            <w:pPr>
              <w:suppressAutoHyphens/>
              <w:spacing w:after="0"/>
              <w:ind w:left="-57" w:right="-57"/>
              <w:jc w:val="center"/>
            </w:pPr>
            <w:r w:rsidRPr="00B85372">
              <w:t>га</w:t>
            </w:r>
          </w:p>
        </w:tc>
        <w:tc>
          <w:tcPr>
            <w:tcW w:w="1701" w:type="dxa"/>
            <w:tcBorders>
              <w:top w:val="single" w:sz="4" w:space="0" w:color="auto"/>
              <w:left w:val="single" w:sz="4" w:space="0" w:color="auto"/>
              <w:bottom w:val="single" w:sz="4" w:space="0" w:color="auto"/>
              <w:right w:val="single" w:sz="4" w:space="0" w:color="auto"/>
            </w:tcBorders>
            <w:vAlign w:val="center"/>
          </w:tcPr>
          <w:p w:rsidR="00D83DF4" w:rsidRPr="00E317C8" w:rsidRDefault="00E317C8" w:rsidP="00F10895">
            <w:pPr>
              <w:pStyle w:val="113"/>
              <w:rPr>
                <w:sz w:val="24"/>
                <w:szCs w:val="24"/>
              </w:rPr>
            </w:pPr>
            <w:r w:rsidRPr="00E317C8">
              <w:rPr>
                <w:sz w:val="24"/>
                <w:szCs w:val="24"/>
              </w:rPr>
              <w:t>364,66</w:t>
            </w:r>
          </w:p>
        </w:tc>
        <w:tc>
          <w:tcPr>
            <w:tcW w:w="1366" w:type="dxa"/>
            <w:tcBorders>
              <w:top w:val="single" w:sz="4" w:space="0" w:color="auto"/>
              <w:left w:val="single" w:sz="4" w:space="0" w:color="auto"/>
              <w:bottom w:val="single" w:sz="4" w:space="0" w:color="auto"/>
              <w:right w:val="single" w:sz="4" w:space="0" w:color="auto"/>
            </w:tcBorders>
            <w:vAlign w:val="center"/>
          </w:tcPr>
          <w:p w:rsidR="00D83DF4" w:rsidRPr="00E317C8" w:rsidRDefault="00A75A59" w:rsidP="00F10895">
            <w:pPr>
              <w:pStyle w:val="113"/>
              <w:rPr>
                <w:sz w:val="24"/>
                <w:szCs w:val="24"/>
              </w:rPr>
            </w:pPr>
            <w:r>
              <w:rPr>
                <w:sz w:val="24"/>
                <w:szCs w:val="24"/>
              </w:rPr>
              <w:t>235,32</w:t>
            </w:r>
          </w:p>
        </w:tc>
      </w:tr>
      <w:tr w:rsidR="00D83DF4" w:rsidRPr="004E34B8" w:rsidTr="00F10895">
        <w:trPr>
          <w:trHeight w:val="510"/>
          <w:jc w:val="center"/>
        </w:trPr>
        <w:tc>
          <w:tcPr>
            <w:tcW w:w="5760" w:type="dxa"/>
            <w:tcBorders>
              <w:top w:val="single" w:sz="4" w:space="0" w:color="auto"/>
              <w:left w:val="single" w:sz="4" w:space="0" w:color="auto"/>
              <w:bottom w:val="single" w:sz="4" w:space="0" w:color="auto"/>
              <w:right w:val="single" w:sz="4" w:space="0" w:color="auto"/>
            </w:tcBorders>
            <w:vAlign w:val="center"/>
          </w:tcPr>
          <w:p w:rsidR="00D83DF4" w:rsidRPr="00B85372" w:rsidRDefault="00E317C8" w:rsidP="00E317C8">
            <w:pPr>
              <w:spacing w:after="0"/>
            </w:pPr>
            <w:bookmarkStart w:id="357" w:name="_Hlk20416529"/>
            <w:bookmarkStart w:id="358" w:name="_Hlk20521052"/>
            <w:r>
              <w:t>Аксениха</w:t>
            </w:r>
            <w:r w:rsidR="00B85372">
              <w:t xml:space="preserve">, </w:t>
            </w:r>
            <w:r>
              <w:t>село</w:t>
            </w:r>
          </w:p>
        </w:tc>
        <w:tc>
          <w:tcPr>
            <w:tcW w:w="1277" w:type="dxa"/>
            <w:tcBorders>
              <w:top w:val="single" w:sz="4" w:space="0" w:color="auto"/>
              <w:left w:val="single" w:sz="4" w:space="0" w:color="auto"/>
              <w:bottom w:val="single" w:sz="4" w:space="0" w:color="auto"/>
              <w:right w:val="single" w:sz="4" w:space="0" w:color="auto"/>
            </w:tcBorders>
            <w:vAlign w:val="center"/>
          </w:tcPr>
          <w:p w:rsidR="00D83DF4" w:rsidRPr="00B85372" w:rsidRDefault="00D83DF4" w:rsidP="00F10895">
            <w:pPr>
              <w:pStyle w:val="113"/>
              <w:rPr>
                <w:rStyle w:val="affffc"/>
                <w:sz w:val="24"/>
                <w:szCs w:val="24"/>
              </w:rPr>
            </w:pPr>
            <w:r w:rsidRPr="00B85372">
              <w:rPr>
                <w:rStyle w:val="affffc"/>
                <w:sz w:val="24"/>
                <w:szCs w:val="24"/>
              </w:rPr>
              <w:t>га</w:t>
            </w:r>
          </w:p>
        </w:tc>
        <w:tc>
          <w:tcPr>
            <w:tcW w:w="1701" w:type="dxa"/>
            <w:tcBorders>
              <w:top w:val="single" w:sz="4" w:space="0" w:color="auto"/>
              <w:left w:val="single" w:sz="4" w:space="0" w:color="auto"/>
              <w:bottom w:val="single" w:sz="4" w:space="0" w:color="auto"/>
              <w:right w:val="single" w:sz="4" w:space="0" w:color="auto"/>
            </w:tcBorders>
            <w:vAlign w:val="center"/>
          </w:tcPr>
          <w:p w:rsidR="00D83DF4" w:rsidRPr="00E317C8" w:rsidRDefault="00E317C8" w:rsidP="00F10895">
            <w:pPr>
              <w:spacing w:after="0"/>
              <w:jc w:val="center"/>
            </w:pPr>
            <w:r w:rsidRPr="00E317C8">
              <w:t>327,91</w:t>
            </w:r>
          </w:p>
        </w:tc>
        <w:tc>
          <w:tcPr>
            <w:tcW w:w="1366" w:type="dxa"/>
            <w:tcBorders>
              <w:top w:val="single" w:sz="4" w:space="0" w:color="auto"/>
              <w:left w:val="single" w:sz="4" w:space="0" w:color="auto"/>
              <w:bottom w:val="single" w:sz="4" w:space="0" w:color="auto"/>
              <w:right w:val="single" w:sz="4" w:space="0" w:color="auto"/>
            </w:tcBorders>
            <w:vAlign w:val="center"/>
          </w:tcPr>
          <w:p w:rsidR="00D83DF4" w:rsidRPr="00E317C8" w:rsidRDefault="00E317C8" w:rsidP="00F10895">
            <w:pPr>
              <w:spacing w:after="0"/>
              <w:jc w:val="center"/>
            </w:pPr>
            <w:r w:rsidRPr="00E317C8">
              <w:t>201,92</w:t>
            </w:r>
          </w:p>
        </w:tc>
      </w:tr>
      <w:tr w:rsidR="00D83DF4" w:rsidRPr="004E34B8" w:rsidTr="00F10895">
        <w:trPr>
          <w:trHeight w:val="510"/>
          <w:jc w:val="center"/>
        </w:trPr>
        <w:tc>
          <w:tcPr>
            <w:tcW w:w="5760" w:type="dxa"/>
            <w:tcBorders>
              <w:top w:val="single" w:sz="4" w:space="0" w:color="auto"/>
              <w:left w:val="single" w:sz="4" w:space="0" w:color="auto"/>
              <w:bottom w:val="single" w:sz="4" w:space="0" w:color="auto"/>
              <w:right w:val="single" w:sz="4" w:space="0" w:color="auto"/>
            </w:tcBorders>
            <w:vAlign w:val="center"/>
          </w:tcPr>
          <w:p w:rsidR="00D83DF4" w:rsidRPr="00B85372" w:rsidRDefault="00E317C8" w:rsidP="00F10895">
            <w:pPr>
              <w:spacing w:after="0"/>
            </w:pPr>
            <w:r>
              <w:t>Ганино</w:t>
            </w:r>
            <w:r w:rsidR="00D83DF4" w:rsidRPr="00B85372">
              <w:t xml:space="preserve">, </w:t>
            </w:r>
            <w:r w:rsidR="00B85372" w:rsidRPr="00B85372">
              <w:t>поселок</w:t>
            </w:r>
          </w:p>
        </w:tc>
        <w:tc>
          <w:tcPr>
            <w:tcW w:w="1277" w:type="dxa"/>
            <w:tcBorders>
              <w:top w:val="single" w:sz="4" w:space="0" w:color="auto"/>
              <w:left w:val="single" w:sz="4" w:space="0" w:color="auto"/>
              <w:bottom w:val="single" w:sz="4" w:space="0" w:color="auto"/>
              <w:right w:val="single" w:sz="4" w:space="0" w:color="auto"/>
            </w:tcBorders>
            <w:vAlign w:val="center"/>
          </w:tcPr>
          <w:p w:rsidR="00D83DF4" w:rsidRPr="00B85372" w:rsidRDefault="00D83DF4" w:rsidP="00F10895">
            <w:pPr>
              <w:pStyle w:val="113"/>
              <w:rPr>
                <w:rStyle w:val="affffc"/>
                <w:sz w:val="24"/>
                <w:szCs w:val="24"/>
              </w:rPr>
            </w:pPr>
            <w:r w:rsidRPr="00B85372">
              <w:rPr>
                <w:rStyle w:val="affffc"/>
                <w:sz w:val="24"/>
                <w:szCs w:val="24"/>
              </w:rPr>
              <w:t>га</w:t>
            </w:r>
          </w:p>
        </w:tc>
        <w:tc>
          <w:tcPr>
            <w:tcW w:w="1701" w:type="dxa"/>
            <w:tcBorders>
              <w:top w:val="single" w:sz="4" w:space="0" w:color="auto"/>
              <w:left w:val="single" w:sz="4" w:space="0" w:color="auto"/>
              <w:bottom w:val="single" w:sz="4" w:space="0" w:color="auto"/>
              <w:right w:val="single" w:sz="4" w:space="0" w:color="auto"/>
            </w:tcBorders>
            <w:vAlign w:val="center"/>
          </w:tcPr>
          <w:p w:rsidR="00D83DF4" w:rsidRPr="00E317C8" w:rsidRDefault="00E317C8" w:rsidP="00F10895">
            <w:pPr>
              <w:spacing w:after="0"/>
              <w:jc w:val="center"/>
            </w:pPr>
            <w:r w:rsidRPr="00E317C8">
              <w:t>36,75</w:t>
            </w:r>
          </w:p>
        </w:tc>
        <w:tc>
          <w:tcPr>
            <w:tcW w:w="1366" w:type="dxa"/>
            <w:tcBorders>
              <w:top w:val="single" w:sz="4" w:space="0" w:color="auto"/>
              <w:left w:val="single" w:sz="4" w:space="0" w:color="auto"/>
              <w:bottom w:val="single" w:sz="4" w:space="0" w:color="auto"/>
              <w:right w:val="single" w:sz="4" w:space="0" w:color="auto"/>
            </w:tcBorders>
            <w:vAlign w:val="center"/>
          </w:tcPr>
          <w:p w:rsidR="00D83DF4" w:rsidRPr="00E317C8" w:rsidRDefault="00A75A59" w:rsidP="00F10895">
            <w:pPr>
              <w:spacing w:after="0"/>
              <w:jc w:val="center"/>
            </w:pPr>
            <w:r>
              <w:t>33,4</w:t>
            </w:r>
          </w:p>
        </w:tc>
      </w:tr>
      <w:bookmarkEnd w:id="357"/>
      <w:bookmarkEnd w:id="358"/>
      <w:tr w:rsidR="00D83DF4" w:rsidRPr="004E34B8" w:rsidTr="00F10895">
        <w:trPr>
          <w:trHeight w:val="510"/>
          <w:jc w:val="center"/>
        </w:trPr>
        <w:tc>
          <w:tcPr>
            <w:tcW w:w="5760" w:type="dxa"/>
            <w:tcBorders>
              <w:top w:val="single" w:sz="4" w:space="0" w:color="auto"/>
              <w:left w:val="single" w:sz="4" w:space="0" w:color="auto"/>
              <w:bottom w:val="single" w:sz="4" w:space="0" w:color="auto"/>
              <w:right w:val="single" w:sz="4" w:space="0" w:color="auto"/>
            </w:tcBorders>
            <w:vAlign w:val="center"/>
          </w:tcPr>
          <w:p w:rsidR="00D83DF4" w:rsidRPr="00B85372" w:rsidRDefault="00D83DF4" w:rsidP="00F10895">
            <w:pPr>
              <w:spacing w:after="0"/>
              <w:rPr>
                <w:rStyle w:val="affffc"/>
              </w:rPr>
            </w:pPr>
            <w:r w:rsidRPr="00B85372">
              <w:rPr>
                <w:rStyle w:val="affffc"/>
              </w:rPr>
              <w:t>Земли сельскохозяйственного назначения</w:t>
            </w:r>
          </w:p>
        </w:tc>
        <w:tc>
          <w:tcPr>
            <w:tcW w:w="1277" w:type="dxa"/>
            <w:tcBorders>
              <w:top w:val="single" w:sz="4" w:space="0" w:color="auto"/>
              <w:left w:val="single" w:sz="4" w:space="0" w:color="auto"/>
              <w:bottom w:val="single" w:sz="4" w:space="0" w:color="auto"/>
              <w:right w:val="single" w:sz="4" w:space="0" w:color="auto"/>
            </w:tcBorders>
            <w:vAlign w:val="center"/>
          </w:tcPr>
          <w:p w:rsidR="00D83DF4" w:rsidRPr="00B85372" w:rsidRDefault="00D83DF4" w:rsidP="00F10895">
            <w:pPr>
              <w:pStyle w:val="113"/>
              <w:rPr>
                <w:rStyle w:val="affffc"/>
                <w:sz w:val="24"/>
                <w:szCs w:val="24"/>
              </w:rPr>
            </w:pPr>
            <w:r w:rsidRPr="00B85372">
              <w:rPr>
                <w:rStyle w:val="affffc"/>
                <w:sz w:val="24"/>
                <w:szCs w:val="24"/>
              </w:rPr>
              <w:t>га</w:t>
            </w:r>
          </w:p>
        </w:tc>
        <w:tc>
          <w:tcPr>
            <w:tcW w:w="1701" w:type="dxa"/>
            <w:tcBorders>
              <w:top w:val="single" w:sz="4" w:space="0" w:color="auto"/>
              <w:left w:val="single" w:sz="4" w:space="0" w:color="auto"/>
              <w:bottom w:val="single" w:sz="4" w:space="0" w:color="auto"/>
              <w:right w:val="single" w:sz="4" w:space="0" w:color="auto"/>
            </w:tcBorders>
            <w:vAlign w:val="center"/>
          </w:tcPr>
          <w:p w:rsidR="00D83DF4" w:rsidRPr="00E317C8" w:rsidRDefault="00E317C8" w:rsidP="00F10895">
            <w:pPr>
              <w:spacing w:after="0"/>
              <w:jc w:val="center"/>
              <w:rPr>
                <w:b/>
              </w:rPr>
            </w:pPr>
            <w:r w:rsidRPr="00E317C8">
              <w:t>12993,14</w:t>
            </w:r>
          </w:p>
        </w:tc>
        <w:tc>
          <w:tcPr>
            <w:tcW w:w="1366" w:type="dxa"/>
            <w:tcBorders>
              <w:top w:val="single" w:sz="4" w:space="0" w:color="auto"/>
              <w:left w:val="single" w:sz="4" w:space="0" w:color="auto"/>
              <w:bottom w:val="single" w:sz="4" w:space="0" w:color="auto"/>
              <w:right w:val="single" w:sz="4" w:space="0" w:color="auto"/>
            </w:tcBorders>
            <w:vAlign w:val="center"/>
          </w:tcPr>
          <w:p w:rsidR="00D83DF4" w:rsidRPr="00E317C8" w:rsidRDefault="00A75A59" w:rsidP="00F10895">
            <w:pPr>
              <w:spacing w:after="0"/>
              <w:jc w:val="center"/>
            </w:pPr>
            <w:r>
              <w:t>13088,59</w:t>
            </w:r>
          </w:p>
        </w:tc>
      </w:tr>
      <w:tr w:rsidR="00D83DF4" w:rsidRPr="004E34B8" w:rsidTr="00F10895">
        <w:trPr>
          <w:jc w:val="center"/>
        </w:trPr>
        <w:tc>
          <w:tcPr>
            <w:tcW w:w="5760" w:type="dxa"/>
            <w:tcBorders>
              <w:top w:val="single" w:sz="4" w:space="0" w:color="auto"/>
              <w:left w:val="single" w:sz="4" w:space="0" w:color="auto"/>
              <w:bottom w:val="single" w:sz="4" w:space="0" w:color="auto"/>
              <w:right w:val="single" w:sz="4" w:space="0" w:color="auto"/>
            </w:tcBorders>
            <w:vAlign w:val="center"/>
          </w:tcPr>
          <w:p w:rsidR="00D83DF4" w:rsidRPr="00B85372" w:rsidRDefault="00D83DF4" w:rsidP="00F10895">
            <w:pPr>
              <w:spacing w:after="0"/>
              <w:rPr>
                <w:rStyle w:val="affffc"/>
              </w:rPr>
            </w:pPr>
            <w:r w:rsidRPr="00B85372">
              <w:rPr>
                <w:rStyle w:val="affffc"/>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tc>
        <w:tc>
          <w:tcPr>
            <w:tcW w:w="1277" w:type="dxa"/>
            <w:tcBorders>
              <w:top w:val="single" w:sz="4" w:space="0" w:color="auto"/>
              <w:left w:val="single" w:sz="4" w:space="0" w:color="auto"/>
              <w:bottom w:val="single" w:sz="4" w:space="0" w:color="auto"/>
              <w:right w:val="single" w:sz="4" w:space="0" w:color="auto"/>
            </w:tcBorders>
            <w:vAlign w:val="center"/>
          </w:tcPr>
          <w:p w:rsidR="00D83DF4" w:rsidRPr="00B85372" w:rsidRDefault="00D83DF4" w:rsidP="00F10895">
            <w:pPr>
              <w:pStyle w:val="113"/>
              <w:rPr>
                <w:rStyle w:val="affffc"/>
                <w:sz w:val="24"/>
                <w:szCs w:val="24"/>
              </w:rPr>
            </w:pPr>
            <w:r w:rsidRPr="00B85372">
              <w:rPr>
                <w:rStyle w:val="affffc"/>
                <w:sz w:val="24"/>
                <w:szCs w:val="24"/>
              </w:rPr>
              <w:t>га</w:t>
            </w:r>
          </w:p>
        </w:tc>
        <w:tc>
          <w:tcPr>
            <w:tcW w:w="1701" w:type="dxa"/>
            <w:tcBorders>
              <w:top w:val="single" w:sz="4" w:space="0" w:color="auto"/>
              <w:left w:val="single" w:sz="4" w:space="0" w:color="auto"/>
              <w:bottom w:val="single" w:sz="4" w:space="0" w:color="auto"/>
              <w:right w:val="single" w:sz="4" w:space="0" w:color="auto"/>
            </w:tcBorders>
            <w:vAlign w:val="center"/>
          </w:tcPr>
          <w:p w:rsidR="00D83DF4" w:rsidRPr="00E317C8" w:rsidRDefault="00E317C8" w:rsidP="00F10895">
            <w:pPr>
              <w:spacing w:after="0"/>
              <w:jc w:val="center"/>
            </w:pPr>
            <w:r w:rsidRPr="00E317C8">
              <w:t>194,39</w:t>
            </w:r>
          </w:p>
        </w:tc>
        <w:tc>
          <w:tcPr>
            <w:tcW w:w="1366" w:type="dxa"/>
            <w:tcBorders>
              <w:top w:val="single" w:sz="4" w:space="0" w:color="auto"/>
              <w:left w:val="single" w:sz="4" w:space="0" w:color="auto"/>
              <w:bottom w:val="single" w:sz="4" w:space="0" w:color="auto"/>
              <w:right w:val="single" w:sz="4" w:space="0" w:color="auto"/>
            </w:tcBorders>
            <w:vAlign w:val="center"/>
          </w:tcPr>
          <w:p w:rsidR="00D83DF4" w:rsidRPr="00E317C8" w:rsidRDefault="00E317C8" w:rsidP="00F10895">
            <w:pPr>
              <w:spacing w:after="0"/>
              <w:jc w:val="center"/>
            </w:pPr>
            <w:r w:rsidRPr="00E317C8">
              <w:t>195,78</w:t>
            </w:r>
          </w:p>
        </w:tc>
      </w:tr>
      <w:tr w:rsidR="00D83DF4" w:rsidRPr="004E34B8" w:rsidTr="00F10895">
        <w:trPr>
          <w:trHeight w:val="510"/>
          <w:jc w:val="center"/>
        </w:trPr>
        <w:tc>
          <w:tcPr>
            <w:tcW w:w="5760" w:type="dxa"/>
            <w:tcBorders>
              <w:top w:val="single" w:sz="4" w:space="0" w:color="auto"/>
              <w:left w:val="single" w:sz="4" w:space="0" w:color="auto"/>
              <w:bottom w:val="single" w:sz="4" w:space="0" w:color="auto"/>
              <w:right w:val="single" w:sz="4" w:space="0" w:color="auto"/>
            </w:tcBorders>
            <w:vAlign w:val="center"/>
          </w:tcPr>
          <w:p w:rsidR="00D83DF4" w:rsidRPr="00B85372" w:rsidRDefault="00D83DF4" w:rsidP="00F10895">
            <w:pPr>
              <w:spacing w:after="0"/>
              <w:rPr>
                <w:rStyle w:val="affffc"/>
              </w:rPr>
            </w:pPr>
            <w:r w:rsidRPr="00B85372">
              <w:rPr>
                <w:rStyle w:val="affffc"/>
              </w:rPr>
              <w:t>Земли лесного фонда</w:t>
            </w:r>
          </w:p>
        </w:tc>
        <w:tc>
          <w:tcPr>
            <w:tcW w:w="1277" w:type="dxa"/>
            <w:tcBorders>
              <w:top w:val="single" w:sz="4" w:space="0" w:color="auto"/>
              <w:left w:val="single" w:sz="4" w:space="0" w:color="auto"/>
              <w:bottom w:val="single" w:sz="4" w:space="0" w:color="auto"/>
              <w:right w:val="single" w:sz="4" w:space="0" w:color="auto"/>
            </w:tcBorders>
            <w:vAlign w:val="center"/>
          </w:tcPr>
          <w:p w:rsidR="00D83DF4" w:rsidRPr="00B85372" w:rsidRDefault="00D83DF4" w:rsidP="00F10895">
            <w:pPr>
              <w:pStyle w:val="113"/>
              <w:rPr>
                <w:rStyle w:val="affffc"/>
                <w:sz w:val="24"/>
                <w:szCs w:val="24"/>
              </w:rPr>
            </w:pPr>
            <w:r w:rsidRPr="00B85372">
              <w:rPr>
                <w:rStyle w:val="affffc"/>
                <w:sz w:val="24"/>
                <w:szCs w:val="24"/>
              </w:rPr>
              <w:t>га</w:t>
            </w:r>
          </w:p>
        </w:tc>
        <w:tc>
          <w:tcPr>
            <w:tcW w:w="1701" w:type="dxa"/>
            <w:tcBorders>
              <w:top w:val="single" w:sz="4" w:space="0" w:color="auto"/>
              <w:left w:val="single" w:sz="4" w:space="0" w:color="auto"/>
              <w:bottom w:val="single" w:sz="4" w:space="0" w:color="auto"/>
              <w:right w:val="single" w:sz="4" w:space="0" w:color="auto"/>
            </w:tcBorders>
            <w:vAlign w:val="center"/>
          </w:tcPr>
          <w:p w:rsidR="00D83DF4" w:rsidRPr="00E317C8" w:rsidRDefault="00E317C8" w:rsidP="00F10895">
            <w:pPr>
              <w:spacing w:after="0"/>
              <w:jc w:val="center"/>
            </w:pPr>
            <w:r w:rsidRPr="00E317C8">
              <w:t>16,06</w:t>
            </w:r>
          </w:p>
        </w:tc>
        <w:tc>
          <w:tcPr>
            <w:tcW w:w="1366" w:type="dxa"/>
            <w:tcBorders>
              <w:top w:val="single" w:sz="4" w:space="0" w:color="auto"/>
              <w:left w:val="single" w:sz="4" w:space="0" w:color="auto"/>
              <w:bottom w:val="single" w:sz="4" w:space="0" w:color="auto"/>
              <w:right w:val="single" w:sz="4" w:space="0" w:color="auto"/>
            </w:tcBorders>
            <w:vAlign w:val="center"/>
          </w:tcPr>
          <w:p w:rsidR="00D83DF4" w:rsidRPr="00E317C8" w:rsidRDefault="00A75A59" w:rsidP="00F10895">
            <w:pPr>
              <w:spacing w:after="0"/>
              <w:jc w:val="center"/>
            </w:pPr>
            <w:r>
              <w:t>48,5</w:t>
            </w:r>
            <w:r w:rsidR="00E317C8" w:rsidRPr="00E317C8">
              <w:t>6</w:t>
            </w:r>
          </w:p>
        </w:tc>
      </w:tr>
      <w:tr w:rsidR="00E317C8" w:rsidRPr="004E34B8" w:rsidTr="00F10895">
        <w:trPr>
          <w:trHeight w:val="510"/>
          <w:jc w:val="center"/>
        </w:trPr>
        <w:tc>
          <w:tcPr>
            <w:tcW w:w="5760" w:type="dxa"/>
            <w:tcBorders>
              <w:top w:val="single" w:sz="4" w:space="0" w:color="auto"/>
              <w:left w:val="single" w:sz="4" w:space="0" w:color="auto"/>
              <w:bottom w:val="single" w:sz="4" w:space="0" w:color="auto"/>
              <w:right w:val="single" w:sz="4" w:space="0" w:color="auto"/>
            </w:tcBorders>
            <w:vAlign w:val="center"/>
          </w:tcPr>
          <w:p w:rsidR="00E317C8" w:rsidRPr="00B85372" w:rsidRDefault="00E317C8" w:rsidP="00F10895">
            <w:pPr>
              <w:spacing w:after="0"/>
              <w:rPr>
                <w:rStyle w:val="affffc"/>
              </w:rPr>
            </w:pPr>
            <w:r>
              <w:rPr>
                <w:noProof/>
              </w:rPr>
              <w:t>З</w:t>
            </w:r>
            <w:r w:rsidRPr="008739E9">
              <w:rPr>
                <w:noProof/>
              </w:rPr>
              <w:t>емли особо охраняемых территорий</w:t>
            </w:r>
          </w:p>
        </w:tc>
        <w:tc>
          <w:tcPr>
            <w:tcW w:w="1277" w:type="dxa"/>
            <w:tcBorders>
              <w:top w:val="single" w:sz="4" w:space="0" w:color="auto"/>
              <w:left w:val="single" w:sz="4" w:space="0" w:color="auto"/>
              <w:bottom w:val="single" w:sz="4" w:space="0" w:color="auto"/>
              <w:right w:val="single" w:sz="4" w:space="0" w:color="auto"/>
            </w:tcBorders>
            <w:vAlign w:val="center"/>
          </w:tcPr>
          <w:p w:rsidR="00E317C8" w:rsidRPr="00B85372" w:rsidRDefault="00E317C8" w:rsidP="00F10895">
            <w:pPr>
              <w:pStyle w:val="113"/>
              <w:rPr>
                <w:rStyle w:val="affffc"/>
                <w:sz w:val="24"/>
                <w:szCs w:val="24"/>
              </w:rPr>
            </w:pPr>
            <w:r>
              <w:rPr>
                <w:rStyle w:val="affffc"/>
                <w:sz w:val="24"/>
                <w:szCs w:val="24"/>
              </w:rPr>
              <w:t>га</w:t>
            </w:r>
          </w:p>
        </w:tc>
        <w:tc>
          <w:tcPr>
            <w:tcW w:w="1701" w:type="dxa"/>
            <w:tcBorders>
              <w:top w:val="single" w:sz="4" w:space="0" w:color="auto"/>
              <w:left w:val="single" w:sz="4" w:space="0" w:color="auto"/>
              <w:bottom w:val="single" w:sz="4" w:space="0" w:color="auto"/>
              <w:right w:val="single" w:sz="4" w:space="0" w:color="auto"/>
            </w:tcBorders>
            <w:vAlign w:val="center"/>
          </w:tcPr>
          <w:p w:rsidR="00E317C8" w:rsidRPr="00E317C8" w:rsidRDefault="00E317C8" w:rsidP="00F10895">
            <w:pPr>
              <w:spacing w:after="0"/>
              <w:jc w:val="center"/>
            </w:pPr>
            <w:r>
              <w:t>0,42</w:t>
            </w:r>
          </w:p>
        </w:tc>
        <w:tc>
          <w:tcPr>
            <w:tcW w:w="1366" w:type="dxa"/>
            <w:tcBorders>
              <w:top w:val="single" w:sz="4" w:space="0" w:color="auto"/>
              <w:left w:val="single" w:sz="4" w:space="0" w:color="auto"/>
              <w:bottom w:val="single" w:sz="4" w:space="0" w:color="auto"/>
              <w:right w:val="single" w:sz="4" w:space="0" w:color="auto"/>
            </w:tcBorders>
            <w:vAlign w:val="center"/>
          </w:tcPr>
          <w:p w:rsidR="00E317C8" w:rsidRPr="00E317C8" w:rsidRDefault="00E317C8" w:rsidP="00F10895">
            <w:pPr>
              <w:spacing w:after="0"/>
              <w:jc w:val="center"/>
            </w:pPr>
            <w:r>
              <w:t>0,42</w:t>
            </w:r>
          </w:p>
        </w:tc>
      </w:tr>
      <w:tr w:rsidR="00D83DF4" w:rsidRPr="004E34B8" w:rsidTr="001B5ECF">
        <w:trPr>
          <w:trHeight w:val="510"/>
          <w:jc w:val="center"/>
        </w:trPr>
        <w:tc>
          <w:tcPr>
            <w:tcW w:w="10104" w:type="dxa"/>
            <w:gridSpan w:val="4"/>
            <w:tcBorders>
              <w:top w:val="single" w:sz="4" w:space="0" w:color="auto"/>
              <w:left w:val="single" w:sz="4" w:space="0" w:color="auto"/>
              <w:bottom w:val="single" w:sz="4" w:space="0" w:color="auto"/>
              <w:right w:val="single" w:sz="4" w:space="0" w:color="auto"/>
            </w:tcBorders>
            <w:vAlign w:val="center"/>
          </w:tcPr>
          <w:p w:rsidR="00D83DF4" w:rsidRPr="001B5ECF" w:rsidRDefault="00D83DF4" w:rsidP="00F10895">
            <w:pPr>
              <w:pStyle w:val="113"/>
              <w:rPr>
                <w:rStyle w:val="affffc"/>
                <w:sz w:val="24"/>
                <w:szCs w:val="24"/>
              </w:rPr>
            </w:pPr>
            <w:r w:rsidRPr="001B5ECF">
              <w:rPr>
                <w:b/>
                <w:bCs/>
                <w:sz w:val="24"/>
                <w:szCs w:val="24"/>
                <w:lang w:val="en-US"/>
              </w:rPr>
              <w:t>II</w:t>
            </w:r>
            <w:r w:rsidRPr="001B5ECF">
              <w:rPr>
                <w:b/>
                <w:bCs/>
                <w:sz w:val="24"/>
                <w:szCs w:val="24"/>
              </w:rPr>
              <w:t>. Функциональное зонирование территории</w:t>
            </w:r>
          </w:p>
        </w:tc>
      </w:tr>
      <w:tr w:rsidR="00D83DF4" w:rsidRPr="004E34B8" w:rsidTr="001B5ECF">
        <w:trPr>
          <w:trHeight w:val="510"/>
          <w:jc w:val="center"/>
        </w:trPr>
        <w:tc>
          <w:tcPr>
            <w:tcW w:w="5760" w:type="dxa"/>
            <w:tcBorders>
              <w:top w:val="single" w:sz="4" w:space="0" w:color="auto"/>
              <w:left w:val="single" w:sz="4" w:space="0" w:color="auto"/>
              <w:bottom w:val="single" w:sz="4" w:space="0" w:color="auto"/>
              <w:right w:val="single" w:sz="4" w:space="0" w:color="auto"/>
            </w:tcBorders>
            <w:vAlign w:val="center"/>
          </w:tcPr>
          <w:p w:rsidR="00D83DF4" w:rsidRPr="001B5ECF" w:rsidRDefault="00D83DF4" w:rsidP="00F10895">
            <w:pPr>
              <w:pStyle w:val="aff"/>
              <w:spacing w:line="240" w:lineRule="auto"/>
              <w:ind w:firstLine="0"/>
              <w:jc w:val="left"/>
              <w:rPr>
                <w:sz w:val="24"/>
                <w:szCs w:val="24"/>
                <w:lang w:eastAsia="ru-RU"/>
              </w:rPr>
            </w:pPr>
            <w:bookmarkStart w:id="359" w:name="_Hlk20485857"/>
            <w:bookmarkStart w:id="360" w:name="_Hlk20480435"/>
            <w:r w:rsidRPr="001B5ECF">
              <w:rPr>
                <w:sz w:val="24"/>
                <w:szCs w:val="24"/>
                <w:lang w:eastAsia="ru-RU"/>
              </w:rPr>
              <w:t>Зона застройки индивидуальными жилыми домами</w:t>
            </w:r>
            <w:bookmarkEnd w:id="359"/>
          </w:p>
        </w:tc>
        <w:tc>
          <w:tcPr>
            <w:tcW w:w="1277" w:type="dxa"/>
            <w:tcBorders>
              <w:top w:val="single" w:sz="4" w:space="0" w:color="auto"/>
              <w:left w:val="single" w:sz="4" w:space="0" w:color="auto"/>
              <w:bottom w:val="single" w:sz="4" w:space="0" w:color="auto"/>
              <w:right w:val="single" w:sz="4" w:space="0" w:color="auto"/>
            </w:tcBorders>
            <w:vAlign w:val="center"/>
          </w:tcPr>
          <w:p w:rsidR="00D83DF4" w:rsidRPr="001B5ECF" w:rsidRDefault="00D83DF4" w:rsidP="001B5ECF">
            <w:pPr>
              <w:spacing w:after="0"/>
              <w:jc w:val="center"/>
            </w:pPr>
            <w:r w:rsidRPr="001B5ECF">
              <w:rPr>
                <w:rStyle w:val="affffc"/>
              </w:rPr>
              <w:t>га</w:t>
            </w:r>
          </w:p>
        </w:tc>
        <w:tc>
          <w:tcPr>
            <w:tcW w:w="1701" w:type="dxa"/>
            <w:tcBorders>
              <w:top w:val="single" w:sz="4" w:space="0" w:color="auto"/>
              <w:left w:val="single" w:sz="4" w:space="0" w:color="auto"/>
              <w:bottom w:val="single" w:sz="4" w:space="0" w:color="auto"/>
              <w:right w:val="single" w:sz="4" w:space="0" w:color="auto"/>
            </w:tcBorders>
            <w:vAlign w:val="center"/>
          </w:tcPr>
          <w:p w:rsidR="00D83DF4" w:rsidRPr="00943C32" w:rsidRDefault="002C5B1C" w:rsidP="00F10895">
            <w:pPr>
              <w:pStyle w:val="aff"/>
              <w:spacing w:line="240" w:lineRule="auto"/>
              <w:ind w:firstLine="0"/>
              <w:jc w:val="center"/>
              <w:rPr>
                <w:sz w:val="24"/>
                <w:szCs w:val="24"/>
                <w:lang w:eastAsia="ru-RU"/>
              </w:rPr>
            </w:pPr>
            <w:r>
              <w:rPr>
                <w:sz w:val="24"/>
                <w:szCs w:val="24"/>
                <w:lang w:eastAsia="ru-RU"/>
              </w:rPr>
              <w:t>158,34</w:t>
            </w:r>
          </w:p>
        </w:tc>
        <w:tc>
          <w:tcPr>
            <w:tcW w:w="1366" w:type="dxa"/>
            <w:tcBorders>
              <w:top w:val="single" w:sz="4" w:space="0" w:color="auto"/>
              <w:left w:val="single" w:sz="4" w:space="0" w:color="auto"/>
              <w:bottom w:val="single" w:sz="4" w:space="0" w:color="auto"/>
              <w:right w:val="single" w:sz="4" w:space="0" w:color="auto"/>
            </w:tcBorders>
            <w:vAlign w:val="center"/>
          </w:tcPr>
          <w:p w:rsidR="00D83DF4" w:rsidRPr="002D0D87" w:rsidRDefault="002C5B1C" w:rsidP="00F10895">
            <w:pPr>
              <w:pStyle w:val="aff"/>
              <w:spacing w:line="240" w:lineRule="auto"/>
              <w:ind w:firstLine="0"/>
              <w:jc w:val="center"/>
              <w:rPr>
                <w:sz w:val="24"/>
                <w:szCs w:val="24"/>
                <w:lang w:eastAsia="ru-RU"/>
              </w:rPr>
            </w:pPr>
            <w:r>
              <w:rPr>
                <w:sz w:val="24"/>
                <w:szCs w:val="24"/>
                <w:lang w:eastAsia="ru-RU"/>
              </w:rPr>
              <w:t>154,6</w:t>
            </w:r>
          </w:p>
        </w:tc>
      </w:tr>
      <w:tr w:rsidR="00D83DF4" w:rsidRPr="004E34B8" w:rsidTr="001B5ECF">
        <w:trPr>
          <w:trHeight w:val="510"/>
          <w:jc w:val="center"/>
        </w:trPr>
        <w:tc>
          <w:tcPr>
            <w:tcW w:w="5760" w:type="dxa"/>
            <w:tcBorders>
              <w:top w:val="single" w:sz="4" w:space="0" w:color="auto"/>
              <w:left w:val="single" w:sz="4" w:space="0" w:color="auto"/>
              <w:bottom w:val="single" w:sz="4" w:space="0" w:color="auto"/>
              <w:right w:val="single" w:sz="4" w:space="0" w:color="auto"/>
            </w:tcBorders>
            <w:vAlign w:val="center"/>
          </w:tcPr>
          <w:p w:rsidR="00D83DF4" w:rsidRPr="001B5ECF" w:rsidRDefault="00D83DF4" w:rsidP="00F10895">
            <w:pPr>
              <w:pStyle w:val="aff"/>
              <w:spacing w:line="240" w:lineRule="auto"/>
              <w:ind w:firstLine="0"/>
              <w:jc w:val="left"/>
              <w:rPr>
                <w:sz w:val="24"/>
                <w:szCs w:val="24"/>
                <w:lang w:eastAsia="ru-RU"/>
              </w:rPr>
            </w:pPr>
            <w:r w:rsidRPr="001B5ECF">
              <w:rPr>
                <w:sz w:val="24"/>
                <w:szCs w:val="24"/>
                <w:lang w:eastAsia="ru-RU"/>
              </w:rPr>
              <w:t>Зона застройки малоэтажными жилыми домами</w:t>
            </w:r>
          </w:p>
        </w:tc>
        <w:tc>
          <w:tcPr>
            <w:tcW w:w="1277" w:type="dxa"/>
            <w:tcBorders>
              <w:top w:val="single" w:sz="4" w:space="0" w:color="auto"/>
              <w:left w:val="single" w:sz="4" w:space="0" w:color="auto"/>
              <w:bottom w:val="single" w:sz="4" w:space="0" w:color="auto"/>
              <w:right w:val="single" w:sz="4" w:space="0" w:color="auto"/>
            </w:tcBorders>
            <w:vAlign w:val="center"/>
          </w:tcPr>
          <w:p w:rsidR="00D83DF4" w:rsidRPr="001B5ECF" w:rsidRDefault="00D83DF4" w:rsidP="001B5ECF">
            <w:pPr>
              <w:spacing w:after="0"/>
              <w:jc w:val="center"/>
            </w:pPr>
            <w:r w:rsidRPr="001B5ECF">
              <w:rPr>
                <w:rStyle w:val="affffc"/>
              </w:rPr>
              <w:t>га</w:t>
            </w:r>
          </w:p>
        </w:tc>
        <w:tc>
          <w:tcPr>
            <w:tcW w:w="1701" w:type="dxa"/>
            <w:tcBorders>
              <w:top w:val="single" w:sz="4" w:space="0" w:color="auto"/>
              <w:left w:val="single" w:sz="4" w:space="0" w:color="auto"/>
              <w:bottom w:val="single" w:sz="4" w:space="0" w:color="auto"/>
              <w:right w:val="single" w:sz="4" w:space="0" w:color="auto"/>
            </w:tcBorders>
            <w:vAlign w:val="center"/>
          </w:tcPr>
          <w:p w:rsidR="00D83DF4" w:rsidRPr="00E80267" w:rsidRDefault="002C5B1C" w:rsidP="00F10895">
            <w:pPr>
              <w:pStyle w:val="aff"/>
              <w:spacing w:line="240" w:lineRule="auto"/>
              <w:ind w:firstLine="0"/>
              <w:jc w:val="center"/>
              <w:rPr>
                <w:sz w:val="24"/>
                <w:szCs w:val="24"/>
                <w:lang w:eastAsia="ru-RU"/>
              </w:rPr>
            </w:pPr>
            <w:r>
              <w:rPr>
                <w:sz w:val="24"/>
                <w:szCs w:val="24"/>
                <w:lang w:eastAsia="ru-RU"/>
              </w:rPr>
              <w:t>0,7</w:t>
            </w:r>
          </w:p>
        </w:tc>
        <w:tc>
          <w:tcPr>
            <w:tcW w:w="1366" w:type="dxa"/>
            <w:tcBorders>
              <w:top w:val="single" w:sz="4" w:space="0" w:color="auto"/>
              <w:left w:val="single" w:sz="4" w:space="0" w:color="auto"/>
              <w:bottom w:val="single" w:sz="4" w:space="0" w:color="auto"/>
              <w:right w:val="single" w:sz="4" w:space="0" w:color="auto"/>
            </w:tcBorders>
            <w:vAlign w:val="center"/>
          </w:tcPr>
          <w:p w:rsidR="00D83DF4" w:rsidRPr="00E80267" w:rsidRDefault="002C5B1C" w:rsidP="00F10895">
            <w:pPr>
              <w:pStyle w:val="aff"/>
              <w:spacing w:line="240" w:lineRule="auto"/>
              <w:ind w:firstLine="0"/>
              <w:jc w:val="center"/>
              <w:rPr>
                <w:sz w:val="24"/>
                <w:szCs w:val="24"/>
                <w:lang w:eastAsia="ru-RU"/>
              </w:rPr>
            </w:pPr>
            <w:r>
              <w:rPr>
                <w:sz w:val="24"/>
                <w:szCs w:val="24"/>
                <w:lang w:eastAsia="ru-RU"/>
              </w:rPr>
              <w:t>0,7</w:t>
            </w:r>
          </w:p>
        </w:tc>
      </w:tr>
      <w:tr w:rsidR="00D83DF4" w:rsidRPr="004E34B8" w:rsidTr="001B5ECF">
        <w:trPr>
          <w:trHeight w:val="510"/>
          <w:jc w:val="center"/>
        </w:trPr>
        <w:tc>
          <w:tcPr>
            <w:tcW w:w="5760" w:type="dxa"/>
            <w:tcBorders>
              <w:top w:val="single" w:sz="4" w:space="0" w:color="auto"/>
              <w:left w:val="single" w:sz="4" w:space="0" w:color="auto"/>
              <w:bottom w:val="single" w:sz="4" w:space="0" w:color="auto"/>
              <w:right w:val="single" w:sz="4" w:space="0" w:color="auto"/>
            </w:tcBorders>
            <w:vAlign w:val="center"/>
          </w:tcPr>
          <w:p w:rsidR="00D83DF4" w:rsidRPr="001B5ECF" w:rsidRDefault="00D83DF4" w:rsidP="00F10895">
            <w:pPr>
              <w:pStyle w:val="aff"/>
              <w:spacing w:line="240" w:lineRule="auto"/>
              <w:ind w:firstLine="0"/>
              <w:jc w:val="left"/>
              <w:rPr>
                <w:sz w:val="24"/>
                <w:szCs w:val="24"/>
                <w:lang w:eastAsia="ru-RU"/>
              </w:rPr>
            </w:pPr>
            <w:bookmarkStart w:id="361" w:name="_Hlk20486034"/>
            <w:bookmarkStart w:id="362" w:name="_Hlk501927466"/>
            <w:r w:rsidRPr="001B5ECF">
              <w:rPr>
                <w:sz w:val="24"/>
                <w:szCs w:val="24"/>
                <w:lang w:eastAsia="ru-RU"/>
              </w:rPr>
              <w:t>Многофункциональная общественно-деловая зона</w:t>
            </w:r>
            <w:bookmarkEnd w:id="361"/>
          </w:p>
        </w:tc>
        <w:tc>
          <w:tcPr>
            <w:tcW w:w="1277" w:type="dxa"/>
            <w:tcBorders>
              <w:top w:val="single" w:sz="4" w:space="0" w:color="auto"/>
              <w:left w:val="single" w:sz="4" w:space="0" w:color="auto"/>
              <w:bottom w:val="single" w:sz="4" w:space="0" w:color="auto"/>
              <w:right w:val="single" w:sz="4" w:space="0" w:color="auto"/>
            </w:tcBorders>
            <w:vAlign w:val="center"/>
          </w:tcPr>
          <w:p w:rsidR="00D83DF4" w:rsidRPr="001B5ECF" w:rsidRDefault="00D83DF4" w:rsidP="001B5ECF">
            <w:pPr>
              <w:spacing w:after="0"/>
              <w:jc w:val="center"/>
              <w:rPr>
                <w:rStyle w:val="affffc"/>
              </w:rPr>
            </w:pPr>
            <w:r w:rsidRPr="001B5ECF">
              <w:rPr>
                <w:rStyle w:val="affffc"/>
              </w:rPr>
              <w:t>га</w:t>
            </w:r>
          </w:p>
        </w:tc>
        <w:tc>
          <w:tcPr>
            <w:tcW w:w="1701" w:type="dxa"/>
            <w:tcBorders>
              <w:top w:val="single" w:sz="4" w:space="0" w:color="auto"/>
              <w:left w:val="single" w:sz="4" w:space="0" w:color="auto"/>
              <w:bottom w:val="single" w:sz="4" w:space="0" w:color="auto"/>
              <w:right w:val="single" w:sz="4" w:space="0" w:color="auto"/>
            </w:tcBorders>
            <w:vAlign w:val="center"/>
          </w:tcPr>
          <w:p w:rsidR="00D83DF4" w:rsidRPr="00250A42" w:rsidRDefault="00250A42" w:rsidP="00F10895">
            <w:pPr>
              <w:pStyle w:val="aff"/>
              <w:spacing w:line="240" w:lineRule="auto"/>
              <w:ind w:firstLine="0"/>
              <w:jc w:val="center"/>
              <w:rPr>
                <w:sz w:val="24"/>
                <w:szCs w:val="24"/>
                <w:lang w:eastAsia="ru-RU"/>
              </w:rPr>
            </w:pPr>
            <w:r w:rsidRPr="00250A42">
              <w:rPr>
                <w:sz w:val="24"/>
                <w:szCs w:val="24"/>
                <w:lang w:eastAsia="ru-RU"/>
              </w:rPr>
              <w:t>0,17</w:t>
            </w:r>
          </w:p>
        </w:tc>
        <w:tc>
          <w:tcPr>
            <w:tcW w:w="1366" w:type="dxa"/>
            <w:tcBorders>
              <w:top w:val="single" w:sz="4" w:space="0" w:color="auto"/>
              <w:left w:val="single" w:sz="4" w:space="0" w:color="auto"/>
              <w:bottom w:val="single" w:sz="4" w:space="0" w:color="auto"/>
              <w:right w:val="single" w:sz="4" w:space="0" w:color="auto"/>
            </w:tcBorders>
            <w:vAlign w:val="center"/>
          </w:tcPr>
          <w:p w:rsidR="00D83DF4" w:rsidRPr="00250A42" w:rsidRDefault="00250A42" w:rsidP="00F10895">
            <w:pPr>
              <w:pStyle w:val="aff"/>
              <w:spacing w:line="240" w:lineRule="auto"/>
              <w:ind w:firstLine="0"/>
              <w:jc w:val="center"/>
              <w:rPr>
                <w:sz w:val="24"/>
                <w:szCs w:val="24"/>
                <w:lang w:eastAsia="ru-RU"/>
              </w:rPr>
            </w:pPr>
            <w:r w:rsidRPr="00250A42">
              <w:rPr>
                <w:sz w:val="24"/>
                <w:szCs w:val="24"/>
                <w:lang w:eastAsia="ru-RU"/>
              </w:rPr>
              <w:t>0,31</w:t>
            </w:r>
          </w:p>
        </w:tc>
      </w:tr>
      <w:tr w:rsidR="00D83DF4" w:rsidRPr="004E34B8" w:rsidTr="001B5ECF">
        <w:trPr>
          <w:trHeight w:val="510"/>
          <w:jc w:val="center"/>
        </w:trPr>
        <w:tc>
          <w:tcPr>
            <w:tcW w:w="5760" w:type="dxa"/>
            <w:tcBorders>
              <w:top w:val="single" w:sz="4" w:space="0" w:color="auto"/>
              <w:left w:val="single" w:sz="4" w:space="0" w:color="auto"/>
              <w:bottom w:val="single" w:sz="4" w:space="0" w:color="auto"/>
              <w:right w:val="single" w:sz="4" w:space="0" w:color="auto"/>
            </w:tcBorders>
            <w:vAlign w:val="center"/>
          </w:tcPr>
          <w:p w:rsidR="00D83DF4" w:rsidRPr="001B5ECF" w:rsidRDefault="00D83DF4" w:rsidP="00F10895">
            <w:pPr>
              <w:pStyle w:val="aff"/>
              <w:spacing w:line="240" w:lineRule="auto"/>
              <w:ind w:firstLine="0"/>
              <w:jc w:val="left"/>
              <w:rPr>
                <w:sz w:val="24"/>
                <w:szCs w:val="24"/>
                <w:lang w:eastAsia="ru-RU"/>
              </w:rPr>
            </w:pPr>
            <w:bookmarkStart w:id="363" w:name="_Hlk20500062"/>
            <w:bookmarkEnd w:id="362"/>
            <w:r w:rsidRPr="001B5ECF">
              <w:rPr>
                <w:sz w:val="24"/>
                <w:szCs w:val="24"/>
                <w:lang w:eastAsia="ru-RU"/>
              </w:rPr>
              <w:t>Зона специализированной общественной застройки</w:t>
            </w:r>
            <w:bookmarkEnd w:id="363"/>
          </w:p>
        </w:tc>
        <w:tc>
          <w:tcPr>
            <w:tcW w:w="1277" w:type="dxa"/>
            <w:tcBorders>
              <w:top w:val="single" w:sz="4" w:space="0" w:color="auto"/>
              <w:left w:val="single" w:sz="4" w:space="0" w:color="auto"/>
              <w:bottom w:val="single" w:sz="4" w:space="0" w:color="auto"/>
              <w:right w:val="single" w:sz="4" w:space="0" w:color="auto"/>
            </w:tcBorders>
            <w:vAlign w:val="center"/>
          </w:tcPr>
          <w:p w:rsidR="00D83DF4" w:rsidRPr="001B5ECF" w:rsidRDefault="00D83DF4" w:rsidP="001B5ECF">
            <w:pPr>
              <w:spacing w:after="0"/>
              <w:jc w:val="center"/>
            </w:pPr>
            <w:r w:rsidRPr="001B5ECF">
              <w:rPr>
                <w:rStyle w:val="affffc"/>
              </w:rPr>
              <w:t>га</w:t>
            </w:r>
          </w:p>
        </w:tc>
        <w:tc>
          <w:tcPr>
            <w:tcW w:w="1701" w:type="dxa"/>
            <w:tcBorders>
              <w:top w:val="single" w:sz="4" w:space="0" w:color="auto"/>
              <w:left w:val="single" w:sz="4" w:space="0" w:color="auto"/>
              <w:bottom w:val="single" w:sz="4" w:space="0" w:color="auto"/>
              <w:right w:val="single" w:sz="4" w:space="0" w:color="auto"/>
            </w:tcBorders>
            <w:vAlign w:val="center"/>
          </w:tcPr>
          <w:p w:rsidR="00D83DF4" w:rsidRPr="00250A42" w:rsidRDefault="00250A42" w:rsidP="00F10895">
            <w:pPr>
              <w:pStyle w:val="aff"/>
              <w:spacing w:line="240" w:lineRule="auto"/>
              <w:ind w:firstLine="0"/>
              <w:jc w:val="center"/>
              <w:rPr>
                <w:sz w:val="24"/>
                <w:szCs w:val="24"/>
                <w:lang w:eastAsia="ru-RU"/>
              </w:rPr>
            </w:pPr>
            <w:r w:rsidRPr="00250A42">
              <w:rPr>
                <w:sz w:val="24"/>
                <w:szCs w:val="24"/>
                <w:lang w:eastAsia="ru-RU"/>
              </w:rPr>
              <w:t>3,89</w:t>
            </w:r>
          </w:p>
        </w:tc>
        <w:tc>
          <w:tcPr>
            <w:tcW w:w="1366" w:type="dxa"/>
            <w:tcBorders>
              <w:top w:val="single" w:sz="4" w:space="0" w:color="auto"/>
              <w:left w:val="single" w:sz="4" w:space="0" w:color="auto"/>
              <w:bottom w:val="single" w:sz="4" w:space="0" w:color="auto"/>
              <w:right w:val="single" w:sz="4" w:space="0" w:color="auto"/>
            </w:tcBorders>
            <w:vAlign w:val="center"/>
          </w:tcPr>
          <w:p w:rsidR="00D83DF4" w:rsidRPr="00250A42" w:rsidRDefault="00250A42" w:rsidP="00F10895">
            <w:pPr>
              <w:pStyle w:val="aff"/>
              <w:spacing w:line="240" w:lineRule="auto"/>
              <w:ind w:firstLine="0"/>
              <w:jc w:val="center"/>
              <w:rPr>
                <w:sz w:val="24"/>
                <w:szCs w:val="24"/>
                <w:lang w:eastAsia="ru-RU"/>
              </w:rPr>
            </w:pPr>
            <w:r>
              <w:rPr>
                <w:sz w:val="24"/>
                <w:szCs w:val="24"/>
                <w:lang w:eastAsia="ru-RU"/>
              </w:rPr>
              <w:t>4,3</w:t>
            </w:r>
          </w:p>
        </w:tc>
      </w:tr>
      <w:tr w:rsidR="00D83DF4" w:rsidRPr="004E34B8" w:rsidTr="001B5ECF">
        <w:trPr>
          <w:trHeight w:val="510"/>
          <w:jc w:val="center"/>
        </w:trPr>
        <w:tc>
          <w:tcPr>
            <w:tcW w:w="5760" w:type="dxa"/>
            <w:tcBorders>
              <w:top w:val="single" w:sz="4" w:space="0" w:color="auto"/>
              <w:left w:val="single" w:sz="4" w:space="0" w:color="auto"/>
              <w:bottom w:val="single" w:sz="4" w:space="0" w:color="auto"/>
              <w:right w:val="single" w:sz="4" w:space="0" w:color="auto"/>
            </w:tcBorders>
            <w:vAlign w:val="center"/>
          </w:tcPr>
          <w:p w:rsidR="00D83DF4" w:rsidRPr="001B5ECF" w:rsidRDefault="00D83DF4" w:rsidP="00F10895">
            <w:pPr>
              <w:pStyle w:val="aff"/>
              <w:spacing w:line="240" w:lineRule="auto"/>
              <w:ind w:firstLine="0"/>
              <w:jc w:val="left"/>
              <w:rPr>
                <w:sz w:val="24"/>
                <w:szCs w:val="24"/>
                <w:lang w:eastAsia="ru-RU"/>
              </w:rPr>
            </w:pPr>
            <w:r w:rsidRPr="001B5ECF">
              <w:rPr>
                <w:sz w:val="24"/>
                <w:szCs w:val="24"/>
                <w:lang w:eastAsia="ru-RU"/>
              </w:rPr>
              <w:t>Производственная зона сельскохозяйственных предприятий</w:t>
            </w:r>
          </w:p>
        </w:tc>
        <w:tc>
          <w:tcPr>
            <w:tcW w:w="1277" w:type="dxa"/>
            <w:tcBorders>
              <w:top w:val="single" w:sz="4" w:space="0" w:color="auto"/>
              <w:left w:val="single" w:sz="4" w:space="0" w:color="auto"/>
              <w:bottom w:val="single" w:sz="4" w:space="0" w:color="auto"/>
              <w:right w:val="single" w:sz="4" w:space="0" w:color="auto"/>
            </w:tcBorders>
            <w:vAlign w:val="center"/>
          </w:tcPr>
          <w:p w:rsidR="00D83DF4" w:rsidRPr="001B5ECF" w:rsidRDefault="00D83DF4" w:rsidP="001B5ECF">
            <w:pPr>
              <w:spacing w:after="0"/>
              <w:jc w:val="center"/>
              <w:rPr>
                <w:rStyle w:val="affffc"/>
              </w:rPr>
            </w:pPr>
            <w:r w:rsidRPr="001B5ECF">
              <w:rPr>
                <w:rStyle w:val="affffc"/>
              </w:rPr>
              <w:t>га</w:t>
            </w:r>
          </w:p>
        </w:tc>
        <w:tc>
          <w:tcPr>
            <w:tcW w:w="1701" w:type="dxa"/>
            <w:tcBorders>
              <w:top w:val="single" w:sz="4" w:space="0" w:color="auto"/>
              <w:left w:val="single" w:sz="4" w:space="0" w:color="auto"/>
              <w:bottom w:val="single" w:sz="4" w:space="0" w:color="auto"/>
              <w:right w:val="single" w:sz="4" w:space="0" w:color="auto"/>
            </w:tcBorders>
            <w:vAlign w:val="center"/>
          </w:tcPr>
          <w:p w:rsidR="00D83DF4" w:rsidRPr="00E02EB2" w:rsidRDefault="00E02EB2" w:rsidP="00F10895">
            <w:pPr>
              <w:pStyle w:val="aff"/>
              <w:spacing w:line="240" w:lineRule="auto"/>
              <w:ind w:firstLine="0"/>
              <w:jc w:val="center"/>
              <w:rPr>
                <w:sz w:val="24"/>
                <w:szCs w:val="24"/>
                <w:lang w:eastAsia="ru-RU"/>
              </w:rPr>
            </w:pPr>
            <w:r w:rsidRPr="00E02EB2">
              <w:rPr>
                <w:sz w:val="24"/>
                <w:szCs w:val="24"/>
                <w:lang w:eastAsia="ru-RU"/>
              </w:rPr>
              <w:t>49,25</w:t>
            </w:r>
          </w:p>
        </w:tc>
        <w:tc>
          <w:tcPr>
            <w:tcW w:w="1366" w:type="dxa"/>
            <w:tcBorders>
              <w:top w:val="single" w:sz="4" w:space="0" w:color="auto"/>
              <w:left w:val="single" w:sz="4" w:space="0" w:color="auto"/>
              <w:bottom w:val="single" w:sz="4" w:space="0" w:color="auto"/>
              <w:right w:val="single" w:sz="4" w:space="0" w:color="auto"/>
            </w:tcBorders>
            <w:vAlign w:val="center"/>
          </w:tcPr>
          <w:p w:rsidR="00D83DF4" w:rsidRPr="00E02EB2" w:rsidRDefault="00E02EB2" w:rsidP="00F10895">
            <w:pPr>
              <w:pStyle w:val="aff"/>
              <w:spacing w:line="240" w:lineRule="auto"/>
              <w:ind w:firstLine="0"/>
              <w:jc w:val="center"/>
              <w:rPr>
                <w:sz w:val="24"/>
                <w:szCs w:val="24"/>
                <w:lang w:eastAsia="ru-RU"/>
              </w:rPr>
            </w:pPr>
            <w:r w:rsidRPr="00E02EB2">
              <w:rPr>
                <w:sz w:val="24"/>
                <w:szCs w:val="24"/>
                <w:lang w:eastAsia="ru-RU"/>
              </w:rPr>
              <w:t>49,25</w:t>
            </w:r>
          </w:p>
        </w:tc>
      </w:tr>
      <w:tr w:rsidR="00D83DF4" w:rsidRPr="004E34B8" w:rsidTr="001B5ECF">
        <w:trPr>
          <w:trHeight w:val="510"/>
          <w:jc w:val="center"/>
        </w:trPr>
        <w:tc>
          <w:tcPr>
            <w:tcW w:w="5760" w:type="dxa"/>
            <w:tcBorders>
              <w:top w:val="single" w:sz="4" w:space="0" w:color="auto"/>
              <w:left w:val="single" w:sz="4" w:space="0" w:color="auto"/>
              <w:bottom w:val="single" w:sz="4" w:space="0" w:color="auto"/>
              <w:right w:val="single" w:sz="4" w:space="0" w:color="auto"/>
            </w:tcBorders>
            <w:vAlign w:val="center"/>
          </w:tcPr>
          <w:p w:rsidR="00D83DF4" w:rsidRPr="001B5ECF" w:rsidRDefault="00D83DF4" w:rsidP="00F10895">
            <w:pPr>
              <w:pStyle w:val="aff"/>
              <w:spacing w:line="240" w:lineRule="auto"/>
              <w:ind w:firstLine="0"/>
              <w:jc w:val="left"/>
              <w:rPr>
                <w:sz w:val="24"/>
                <w:szCs w:val="24"/>
                <w:lang w:eastAsia="ru-RU"/>
              </w:rPr>
            </w:pPr>
            <w:bookmarkStart w:id="364" w:name="_Hlk20407752"/>
            <w:bookmarkStart w:id="365" w:name="_Hlk501927519"/>
            <w:r w:rsidRPr="001B5ECF">
              <w:rPr>
                <w:sz w:val="24"/>
                <w:szCs w:val="24"/>
                <w:lang w:eastAsia="ru-RU"/>
              </w:rPr>
              <w:t>Зона инженерной инфраструктуры</w:t>
            </w:r>
            <w:bookmarkEnd w:id="364"/>
          </w:p>
        </w:tc>
        <w:tc>
          <w:tcPr>
            <w:tcW w:w="1277" w:type="dxa"/>
            <w:tcBorders>
              <w:top w:val="single" w:sz="4" w:space="0" w:color="auto"/>
              <w:left w:val="single" w:sz="4" w:space="0" w:color="auto"/>
              <w:bottom w:val="single" w:sz="4" w:space="0" w:color="auto"/>
              <w:right w:val="single" w:sz="4" w:space="0" w:color="auto"/>
            </w:tcBorders>
            <w:vAlign w:val="center"/>
          </w:tcPr>
          <w:p w:rsidR="00D83DF4" w:rsidRPr="001B5ECF" w:rsidRDefault="00D83DF4" w:rsidP="001B5ECF">
            <w:pPr>
              <w:spacing w:after="0"/>
              <w:jc w:val="center"/>
              <w:rPr>
                <w:rStyle w:val="affffc"/>
              </w:rPr>
            </w:pPr>
            <w:r w:rsidRPr="001B5ECF">
              <w:rPr>
                <w:rStyle w:val="affffc"/>
              </w:rPr>
              <w:t>га</w:t>
            </w:r>
          </w:p>
        </w:tc>
        <w:tc>
          <w:tcPr>
            <w:tcW w:w="1701" w:type="dxa"/>
            <w:tcBorders>
              <w:top w:val="single" w:sz="4" w:space="0" w:color="auto"/>
              <w:left w:val="single" w:sz="4" w:space="0" w:color="auto"/>
              <w:bottom w:val="single" w:sz="4" w:space="0" w:color="auto"/>
              <w:right w:val="single" w:sz="4" w:space="0" w:color="auto"/>
            </w:tcBorders>
            <w:vAlign w:val="center"/>
          </w:tcPr>
          <w:p w:rsidR="00D83DF4" w:rsidRPr="002D0D87" w:rsidRDefault="002D0D87" w:rsidP="00F10895">
            <w:pPr>
              <w:pStyle w:val="aff"/>
              <w:spacing w:line="240" w:lineRule="auto"/>
              <w:ind w:firstLine="0"/>
              <w:jc w:val="center"/>
              <w:rPr>
                <w:sz w:val="24"/>
                <w:szCs w:val="24"/>
                <w:lang w:eastAsia="ru-RU"/>
              </w:rPr>
            </w:pPr>
            <w:r w:rsidRPr="002D0D87">
              <w:rPr>
                <w:sz w:val="24"/>
                <w:szCs w:val="24"/>
                <w:lang w:eastAsia="ru-RU"/>
              </w:rPr>
              <w:t>1,25</w:t>
            </w:r>
          </w:p>
        </w:tc>
        <w:tc>
          <w:tcPr>
            <w:tcW w:w="1366" w:type="dxa"/>
            <w:tcBorders>
              <w:top w:val="single" w:sz="4" w:space="0" w:color="auto"/>
              <w:left w:val="single" w:sz="4" w:space="0" w:color="auto"/>
              <w:bottom w:val="single" w:sz="4" w:space="0" w:color="auto"/>
              <w:right w:val="single" w:sz="4" w:space="0" w:color="auto"/>
            </w:tcBorders>
            <w:vAlign w:val="center"/>
          </w:tcPr>
          <w:p w:rsidR="00D83DF4" w:rsidRPr="002D0D87" w:rsidRDefault="002D0D87" w:rsidP="00F10895">
            <w:pPr>
              <w:pStyle w:val="aff"/>
              <w:spacing w:line="240" w:lineRule="auto"/>
              <w:ind w:firstLine="0"/>
              <w:jc w:val="center"/>
              <w:rPr>
                <w:sz w:val="24"/>
                <w:szCs w:val="24"/>
                <w:lang w:eastAsia="ru-RU"/>
              </w:rPr>
            </w:pPr>
            <w:r w:rsidRPr="002D0D87">
              <w:rPr>
                <w:sz w:val="24"/>
                <w:szCs w:val="24"/>
                <w:lang w:eastAsia="ru-RU"/>
              </w:rPr>
              <w:t>1,25</w:t>
            </w:r>
          </w:p>
        </w:tc>
      </w:tr>
      <w:tr w:rsidR="00D83DF4" w:rsidRPr="004E34B8" w:rsidTr="001B5ECF">
        <w:trPr>
          <w:trHeight w:val="510"/>
          <w:jc w:val="center"/>
        </w:trPr>
        <w:tc>
          <w:tcPr>
            <w:tcW w:w="5760" w:type="dxa"/>
            <w:tcBorders>
              <w:top w:val="single" w:sz="4" w:space="0" w:color="auto"/>
              <w:left w:val="single" w:sz="4" w:space="0" w:color="auto"/>
              <w:bottom w:val="single" w:sz="4" w:space="0" w:color="auto"/>
              <w:right w:val="single" w:sz="4" w:space="0" w:color="auto"/>
            </w:tcBorders>
            <w:vAlign w:val="center"/>
          </w:tcPr>
          <w:p w:rsidR="00D83DF4" w:rsidRPr="001B5ECF" w:rsidRDefault="00D83DF4" w:rsidP="00F10895">
            <w:pPr>
              <w:pStyle w:val="aff"/>
              <w:spacing w:line="240" w:lineRule="auto"/>
              <w:ind w:firstLine="0"/>
              <w:jc w:val="left"/>
              <w:rPr>
                <w:sz w:val="24"/>
                <w:szCs w:val="24"/>
                <w:lang w:eastAsia="ru-RU"/>
              </w:rPr>
            </w:pPr>
            <w:bookmarkStart w:id="366" w:name="_Hlk20485874"/>
            <w:bookmarkEnd w:id="365"/>
            <w:r w:rsidRPr="001B5ECF">
              <w:rPr>
                <w:sz w:val="24"/>
                <w:szCs w:val="24"/>
                <w:lang w:eastAsia="ru-RU"/>
              </w:rPr>
              <w:t>Зона транспортной инфраструктуры</w:t>
            </w:r>
            <w:bookmarkEnd w:id="366"/>
          </w:p>
        </w:tc>
        <w:tc>
          <w:tcPr>
            <w:tcW w:w="1277" w:type="dxa"/>
            <w:tcBorders>
              <w:top w:val="single" w:sz="4" w:space="0" w:color="auto"/>
              <w:left w:val="single" w:sz="4" w:space="0" w:color="auto"/>
              <w:bottom w:val="single" w:sz="4" w:space="0" w:color="auto"/>
              <w:right w:val="single" w:sz="4" w:space="0" w:color="auto"/>
            </w:tcBorders>
            <w:vAlign w:val="center"/>
          </w:tcPr>
          <w:p w:rsidR="00D83DF4" w:rsidRPr="001B5ECF" w:rsidRDefault="00D83DF4" w:rsidP="001B5ECF">
            <w:pPr>
              <w:spacing w:after="0"/>
              <w:jc w:val="center"/>
            </w:pPr>
            <w:r w:rsidRPr="001B5ECF">
              <w:rPr>
                <w:rStyle w:val="affffc"/>
              </w:rPr>
              <w:t>га</w:t>
            </w:r>
          </w:p>
        </w:tc>
        <w:tc>
          <w:tcPr>
            <w:tcW w:w="1701" w:type="dxa"/>
            <w:tcBorders>
              <w:top w:val="single" w:sz="4" w:space="0" w:color="auto"/>
              <w:left w:val="single" w:sz="4" w:space="0" w:color="auto"/>
              <w:bottom w:val="single" w:sz="4" w:space="0" w:color="auto"/>
              <w:right w:val="single" w:sz="4" w:space="0" w:color="auto"/>
            </w:tcBorders>
            <w:vAlign w:val="center"/>
          </w:tcPr>
          <w:p w:rsidR="00D83DF4" w:rsidRPr="002D0D87" w:rsidRDefault="002D0D87" w:rsidP="00F10895">
            <w:pPr>
              <w:pStyle w:val="aff"/>
              <w:spacing w:line="240" w:lineRule="auto"/>
              <w:ind w:firstLine="0"/>
              <w:jc w:val="center"/>
              <w:rPr>
                <w:sz w:val="24"/>
                <w:szCs w:val="24"/>
                <w:lang w:eastAsia="ru-RU"/>
              </w:rPr>
            </w:pPr>
            <w:r w:rsidRPr="002D0D87">
              <w:rPr>
                <w:sz w:val="24"/>
                <w:szCs w:val="24"/>
                <w:lang w:eastAsia="ru-RU"/>
              </w:rPr>
              <w:t>202,66</w:t>
            </w:r>
          </w:p>
        </w:tc>
        <w:tc>
          <w:tcPr>
            <w:tcW w:w="1366" w:type="dxa"/>
            <w:tcBorders>
              <w:top w:val="single" w:sz="4" w:space="0" w:color="auto"/>
              <w:left w:val="single" w:sz="4" w:space="0" w:color="auto"/>
              <w:bottom w:val="single" w:sz="4" w:space="0" w:color="auto"/>
              <w:right w:val="single" w:sz="4" w:space="0" w:color="auto"/>
            </w:tcBorders>
            <w:vAlign w:val="center"/>
          </w:tcPr>
          <w:p w:rsidR="00D83DF4" w:rsidRPr="002D0D87" w:rsidRDefault="002D0D87" w:rsidP="00F10895">
            <w:pPr>
              <w:pStyle w:val="aff"/>
              <w:spacing w:line="240" w:lineRule="auto"/>
              <w:ind w:firstLine="0"/>
              <w:jc w:val="center"/>
              <w:rPr>
                <w:sz w:val="24"/>
                <w:szCs w:val="24"/>
                <w:lang w:eastAsia="ru-RU"/>
              </w:rPr>
            </w:pPr>
            <w:r w:rsidRPr="002D0D87">
              <w:rPr>
                <w:sz w:val="24"/>
                <w:szCs w:val="24"/>
                <w:lang w:eastAsia="ru-RU"/>
              </w:rPr>
              <w:t>202,66</w:t>
            </w:r>
          </w:p>
        </w:tc>
      </w:tr>
      <w:tr w:rsidR="00D83DF4" w:rsidRPr="004E34B8" w:rsidTr="001B5ECF">
        <w:trPr>
          <w:trHeight w:val="510"/>
          <w:jc w:val="center"/>
        </w:trPr>
        <w:tc>
          <w:tcPr>
            <w:tcW w:w="5760" w:type="dxa"/>
            <w:tcBorders>
              <w:top w:val="single" w:sz="4" w:space="0" w:color="auto"/>
              <w:left w:val="single" w:sz="4" w:space="0" w:color="auto"/>
              <w:bottom w:val="single" w:sz="4" w:space="0" w:color="auto"/>
              <w:right w:val="single" w:sz="4" w:space="0" w:color="auto"/>
            </w:tcBorders>
            <w:vAlign w:val="center"/>
          </w:tcPr>
          <w:p w:rsidR="00D83DF4" w:rsidRPr="001B5ECF" w:rsidRDefault="00D83DF4" w:rsidP="001B5ECF">
            <w:pPr>
              <w:pStyle w:val="aff"/>
              <w:spacing w:line="240" w:lineRule="auto"/>
              <w:ind w:firstLine="0"/>
              <w:jc w:val="left"/>
              <w:rPr>
                <w:sz w:val="24"/>
                <w:szCs w:val="24"/>
                <w:lang w:eastAsia="ru-RU"/>
              </w:rPr>
            </w:pPr>
            <w:bookmarkStart w:id="367" w:name="_Hlk20487749"/>
            <w:r w:rsidRPr="001B5ECF">
              <w:rPr>
                <w:sz w:val="24"/>
                <w:szCs w:val="24"/>
                <w:lang w:eastAsia="ru-RU"/>
              </w:rPr>
              <w:t>Зона сельскохозяйственн</w:t>
            </w:r>
            <w:bookmarkEnd w:id="367"/>
            <w:r w:rsidR="001B5ECF" w:rsidRPr="001B5ECF">
              <w:rPr>
                <w:sz w:val="24"/>
                <w:szCs w:val="24"/>
                <w:lang w:eastAsia="ru-RU"/>
              </w:rPr>
              <w:t>ого использования</w:t>
            </w:r>
          </w:p>
        </w:tc>
        <w:tc>
          <w:tcPr>
            <w:tcW w:w="1277" w:type="dxa"/>
            <w:tcBorders>
              <w:top w:val="single" w:sz="4" w:space="0" w:color="auto"/>
              <w:left w:val="single" w:sz="4" w:space="0" w:color="auto"/>
              <w:bottom w:val="single" w:sz="4" w:space="0" w:color="auto"/>
              <w:right w:val="single" w:sz="4" w:space="0" w:color="auto"/>
            </w:tcBorders>
            <w:vAlign w:val="center"/>
          </w:tcPr>
          <w:p w:rsidR="00D83DF4" w:rsidRPr="001B5ECF" w:rsidRDefault="00D83DF4" w:rsidP="001B5ECF">
            <w:pPr>
              <w:spacing w:after="0"/>
              <w:jc w:val="center"/>
            </w:pPr>
            <w:r w:rsidRPr="001B5ECF">
              <w:rPr>
                <w:rStyle w:val="affffc"/>
              </w:rPr>
              <w:t>га</w:t>
            </w:r>
          </w:p>
        </w:tc>
        <w:tc>
          <w:tcPr>
            <w:tcW w:w="1701" w:type="dxa"/>
            <w:tcBorders>
              <w:top w:val="single" w:sz="4" w:space="0" w:color="auto"/>
              <w:left w:val="single" w:sz="4" w:space="0" w:color="auto"/>
              <w:bottom w:val="single" w:sz="4" w:space="0" w:color="auto"/>
              <w:right w:val="single" w:sz="4" w:space="0" w:color="auto"/>
            </w:tcBorders>
            <w:vAlign w:val="center"/>
          </w:tcPr>
          <w:p w:rsidR="00D83DF4" w:rsidRPr="002D0D87" w:rsidRDefault="002D0D87" w:rsidP="00F10895">
            <w:pPr>
              <w:pStyle w:val="aff"/>
              <w:spacing w:line="240" w:lineRule="auto"/>
              <w:ind w:firstLine="0"/>
              <w:jc w:val="center"/>
              <w:rPr>
                <w:sz w:val="24"/>
                <w:szCs w:val="24"/>
                <w:lang w:eastAsia="ru-RU"/>
              </w:rPr>
            </w:pPr>
            <w:r w:rsidRPr="002D0D87">
              <w:rPr>
                <w:sz w:val="24"/>
                <w:szCs w:val="24"/>
                <w:lang w:eastAsia="ru-RU"/>
              </w:rPr>
              <w:t>12987,94</w:t>
            </w:r>
          </w:p>
        </w:tc>
        <w:tc>
          <w:tcPr>
            <w:tcW w:w="1366" w:type="dxa"/>
            <w:tcBorders>
              <w:top w:val="single" w:sz="4" w:space="0" w:color="auto"/>
              <w:left w:val="single" w:sz="4" w:space="0" w:color="auto"/>
              <w:bottom w:val="single" w:sz="4" w:space="0" w:color="auto"/>
              <w:right w:val="single" w:sz="4" w:space="0" w:color="auto"/>
            </w:tcBorders>
            <w:vAlign w:val="center"/>
          </w:tcPr>
          <w:p w:rsidR="00D83DF4" w:rsidRPr="002D0D87" w:rsidRDefault="002D0D87" w:rsidP="00F10895">
            <w:pPr>
              <w:pStyle w:val="aff"/>
              <w:spacing w:line="240" w:lineRule="auto"/>
              <w:ind w:firstLine="0"/>
              <w:jc w:val="center"/>
              <w:rPr>
                <w:sz w:val="24"/>
                <w:szCs w:val="24"/>
                <w:lang w:eastAsia="ru-RU"/>
              </w:rPr>
            </w:pPr>
            <w:r>
              <w:rPr>
                <w:sz w:val="24"/>
                <w:szCs w:val="24"/>
                <w:lang w:eastAsia="ru-RU"/>
              </w:rPr>
              <w:t>13039,31</w:t>
            </w:r>
          </w:p>
        </w:tc>
      </w:tr>
      <w:tr w:rsidR="002D0D87" w:rsidRPr="004E34B8" w:rsidTr="001B5ECF">
        <w:trPr>
          <w:trHeight w:val="510"/>
          <w:jc w:val="center"/>
        </w:trPr>
        <w:tc>
          <w:tcPr>
            <w:tcW w:w="5760" w:type="dxa"/>
            <w:tcBorders>
              <w:top w:val="single" w:sz="4" w:space="0" w:color="auto"/>
              <w:left w:val="single" w:sz="4" w:space="0" w:color="auto"/>
              <w:bottom w:val="single" w:sz="4" w:space="0" w:color="auto"/>
              <w:right w:val="single" w:sz="4" w:space="0" w:color="auto"/>
            </w:tcBorders>
            <w:vAlign w:val="center"/>
          </w:tcPr>
          <w:p w:rsidR="002D0D87" w:rsidRPr="001B5ECF" w:rsidRDefault="002D0D87" w:rsidP="002D0D87">
            <w:pPr>
              <w:pStyle w:val="aff"/>
              <w:spacing w:line="240" w:lineRule="auto"/>
              <w:ind w:firstLine="0"/>
              <w:jc w:val="left"/>
              <w:rPr>
                <w:sz w:val="24"/>
                <w:szCs w:val="24"/>
                <w:lang w:eastAsia="ru-RU"/>
              </w:rPr>
            </w:pPr>
            <w:bookmarkStart w:id="368" w:name="_Hlk501930964"/>
            <w:bookmarkStart w:id="369" w:name="_Hlk20479312"/>
            <w:bookmarkStart w:id="370" w:name="_Hlk501927544"/>
            <w:r w:rsidRPr="001B5ECF">
              <w:rPr>
                <w:sz w:val="24"/>
                <w:szCs w:val="24"/>
                <w:lang w:eastAsia="ru-RU"/>
              </w:rPr>
              <w:t>Иные зоны сельскохозяйственного назначения</w:t>
            </w:r>
          </w:p>
        </w:tc>
        <w:tc>
          <w:tcPr>
            <w:tcW w:w="1277" w:type="dxa"/>
            <w:tcBorders>
              <w:top w:val="single" w:sz="4" w:space="0" w:color="auto"/>
              <w:left w:val="single" w:sz="4" w:space="0" w:color="auto"/>
              <w:bottom w:val="single" w:sz="4" w:space="0" w:color="auto"/>
              <w:right w:val="single" w:sz="4" w:space="0" w:color="auto"/>
            </w:tcBorders>
            <w:vAlign w:val="center"/>
          </w:tcPr>
          <w:p w:rsidR="002D0D87" w:rsidRPr="001B5ECF" w:rsidRDefault="002D0D87" w:rsidP="002D0D87">
            <w:pPr>
              <w:spacing w:after="0"/>
              <w:jc w:val="center"/>
            </w:pPr>
            <w:r w:rsidRPr="001B5ECF">
              <w:rPr>
                <w:rStyle w:val="affffc"/>
              </w:rPr>
              <w:t>га</w:t>
            </w:r>
          </w:p>
        </w:tc>
        <w:tc>
          <w:tcPr>
            <w:tcW w:w="1701" w:type="dxa"/>
            <w:tcBorders>
              <w:top w:val="single" w:sz="4" w:space="0" w:color="auto"/>
              <w:left w:val="single" w:sz="4" w:space="0" w:color="auto"/>
              <w:bottom w:val="single" w:sz="4" w:space="0" w:color="auto"/>
              <w:right w:val="single" w:sz="4" w:space="0" w:color="auto"/>
            </w:tcBorders>
            <w:vAlign w:val="center"/>
          </w:tcPr>
          <w:p w:rsidR="002D0D87" w:rsidRPr="00607230" w:rsidRDefault="002D0D87" w:rsidP="002D0D87">
            <w:pPr>
              <w:pStyle w:val="113"/>
              <w:rPr>
                <w:rStyle w:val="affffc"/>
                <w:sz w:val="24"/>
                <w:szCs w:val="24"/>
              </w:rPr>
            </w:pPr>
            <w:r w:rsidRPr="00607230">
              <w:rPr>
                <w:bCs/>
                <w:sz w:val="24"/>
                <w:szCs w:val="24"/>
              </w:rPr>
              <w:t>105,6</w:t>
            </w:r>
          </w:p>
        </w:tc>
        <w:tc>
          <w:tcPr>
            <w:tcW w:w="1366" w:type="dxa"/>
            <w:tcBorders>
              <w:top w:val="single" w:sz="4" w:space="0" w:color="auto"/>
              <w:left w:val="single" w:sz="4" w:space="0" w:color="auto"/>
              <w:bottom w:val="single" w:sz="4" w:space="0" w:color="auto"/>
              <w:right w:val="single" w:sz="4" w:space="0" w:color="auto"/>
            </w:tcBorders>
            <w:vAlign w:val="center"/>
          </w:tcPr>
          <w:p w:rsidR="002D0D87" w:rsidRPr="00607230" w:rsidRDefault="002D0D87" w:rsidP="002D0D87">
            <w:pPr>
              <w:pStyle w:val="113"/>
              <w:rPr>
                <w:rStyle w:val="affffc"/>
                <w:sz w:val="24"/>
                <w:szCs w:val="24"/>
              </w:rPr>
            </w:pPr>
            <w:r>
              <w:rPr>
                <w:bCs/>
                <w:sz w:val="24"/>
                <w:szCs w:val="24"/>
              </w:rPr>
              <w:t>53,76</w:t>
            </w:r>
          </w:p>
        </w:tc>
      </w:tr>
      <w:bookmarkEnd w:id="368"/>
      <w:tr w:rsidR="00D83DF4" w:rsidRPr="004E34B8" w:rsidTr="001B5ECF">
        <w:trPr>
          <w:trHeight w:val="510"/>
          <w:jc w:val="center"/>
        </w:trPr>
        <w:tc>
          <w:tcPr>
            <w:tcW w:w="5760" w:type="dxa"/>
            <w:tcBorders>
              <w:top w:val="single" w:sz="4" w:space="0" w:color="auto"/>
              <w:left w:val="single" w:sz="4" w:space="0" w:color="auto"/>
              <w:bottom w:val="single" w:sz="4" w:space="0" w:color="auto"/>
              <w:right w:val="single" w:sz="4" w:space="0" w:color="auto"/>
            </w:tcBorders>
            <w:vAlign w:val="center"/>
          </w:tcPr>
          <w:p w:rsidR="00D83DF4" w:rsidRPr="001B5ECF" w:rsidRDefault="001B5ECF" w:rsidP="00F10895">
            <w:pPr>
              <w:pStyle w:val="aff"/>
              <w:spacing w:line="240" w:lineRule="auto"/>
              <w:ind w:firstLine="0"/>
              <w:jc w:val="left"/>
              <w:rPr>
                <w:sz w:val="24"/>
                <w:szCs w:val="24"/>
                <w:lang w:eastAsia="ru-RU"/>
              </w:rPr>
            </w:pPr>
            <w:r>
              <w:rPr>
                <w:sz w:val="24"/>
                <w:szCs w:val="24"/>
                <w:lang w:eastAsia="ru-RU"/>
              </w:rPr>
              <w:lastRenderedPageBreak/>
              <w:t>З</w:t>
            </w:r>
            <w:r w:rsidRPr="001B5ECF">
              <w:rPr>
                <w:sz w:val="24"/>
                <w:szCs w:val="24"/>
                <w:lang w:eastAsia="ru-RU"/>
              </w:rPr>
              <w:t>она складирования и захоронения отходов</w:t>
            </w:r>
          </w:p>
        </w:tc>
        <w:tc>
          <w:tcPr>
            <w:tcW w:w="1277" w:type="dxa"/>
            <w:tcBorders>
              <w:top w:val="single" w:sz="4" w:space="0" w:color="auto"/>
              <w:left w:val="single" w:sz="4" w:space="0" w:color="auto"/>
              <w:bottom w:val="single" w:sz="4" w:space="0" w:color="auto"/>
              <w:right w:val="single" w:sz="4" w:space="0" w:color="auto"/>
            </w:tcBorders>
            <w:vAlign w:val="center"/>
          </w:tcPr>
          <w:p w:rsidR="00D83DF4" w:rsidRPr="001B5ECF" w:rsidRDefault="00D83DF4" w:rsidP="001B5ECF">
            <w:pPr>
              <w:spacing w:after="0"/>
              <w:jc w:val="center"/>
            </w:pPr>
            <w:bookmarkStart w:id="371" w:name="_Hlk20419351"/>
            <w:r w:rsidRPr="001B5ECF">
              <w:rPr>
                <w:rStyle w:val="affffc"/>
              </w:rPr>
              <w:t>га</w:t>
            </w:r>
            <w:bookmarkEnd w:id="371"/>
          </w:p>
        </w:tc>
        <w:tc>
          <w:tcPr>
            <w:tcW w:w="1701" w:type="dxa"/>
            <w:tcBorders>
              <w:top w:val="single" w:sz="4" w:space="0" w:color="auto"/>
              <w:left w:val="single" w:sz="4" w:space="0" w:color="auto"/>
              <w:bottom w:val="single" w:sz="4" w:space="0" w:color="auto"/>
              <w:right w:val="single" w:sz="4" w:space="0" w:color="auto"/>
            </w:tcBorders>
            <w:vAlign w:val="center"/>
          </w:tcPr>
          <w:p w:rsidR="00D83DF4" w:rsidRPr="002D0D87" w:rsidRDefault="002D0D87" w:rsidP="00F10895">
            <w:pPr>
              <w:pStyle w:val="aff"/>
              <w:spacing w:line="240" w:lineRule="auto"/>
              <w:ind w:firstLine="0"/>
              <w:jc w:val="center"/>
              <w:rPr>
                <w:sz w:val="24"/>
                <w:szCs w:val="24"/>
                <w:lang w:eastAsia="ru-RU"/>
              </w:rPr>
            </w:pPr>
            <w:r w:rsidRPr="002D0D87">
              <w:rPr>
                <w:sz w:val="24"/>
                <w:szCs w:val="24"/>
                <w:lang w:eastAsia="ru-RU"/>
              </w:rPr>
              <w:t>2,75</w:t>
            </w:r>
          </w:p>
        </w:tc>
        <w:tc>
          <w:tcPr>
            <w:tcW w:w="1366" w:type="dxa"/>
            <w:tcBorders>
              <w:top w:val="single" w:sz="4" w:space="0" w:color="auto"/>
              <w:left w:val="single" w:sz="4" w:space="0" w:color="auto"/>
              <w:bottom w:val="single" w:sz="4" w:space="0" w:color="auto"/>
              <w:right w:val="single" w:sz="4" w:space="0" w:color="auto"/>
            </w:tcBorders>
            <w:vAlign w:val="center"/>
          </w:tcPr>
          <w:p w:rsidR="00D83DF4" w:rsidRPr="002D0D87" w:rsidRDefault="002D0D87" w:rsidP="00F10895">
            <w:pPr>
              <w:pStyle w:val="aff"/>
              <w:spacing w:line="240" w:lineRule="auto"/>
              <w:ind w:firstLine="0"/>
              <w:jc w:val="center"/>
              <w:rPr>
                <w:sz w:val="24"/>
                <w:szCs w:val="24"/>
                <w:lang w:eastAsia="ru-RU"/>
              </w:rPr>
            </w:pPr>
            <w:r w:rsidRPr="002D0D87">
              <w:rPr>
                <w:sz w:val="24"/>
                <w:szCs w:val="24"/>
                <w:lang w:eastAsia="ru-RU"/>
              </w:rPr>
              <w:t>2,75</w:t>
            </w:r>
          </w:p>
        </w:tc>
      </w:tr>
      <w:tr w:rsidR="00D83DF4" w:rsidRPr="004E34B8" w:rsidTr="001B5ECF">
        <w:trPr>
          <w:trHeight w:val="510"/>
          <w:jc w:val="center"/>
        </w:trPr>
        <w:tc>
          <w:tcPr>
            <w:tcW w:w="5760" w:type="dxa"/>
            <w:tcBorders>
              <w:top w:val="single" w:sz="4" w:space="0" w:color="auto"/>
              <w:left w:val="single" w:sz="4" w:space="0" w:color="auto"/>
              <w:bottom w:val="single" w:sz="4" w:space="0" w:color="auto"/>
              <w:right w:val="single" w:sz="4" w:space="0" w:color="auto"/>
            </w:tcBorders>
            <w:vAlign w:val="center"/>
          </w:tcPr>
          <w:p w:rsidR="00D83DF4" w:rsidRPr="001B5ECF" w:rsidRDefault="00D83DF4" w:rsidP="00F10895">
            <w:pPr>
              <w:pStyle w:val="aff"/>
              <w:spacing w:line="240" w:lineRule="auto"/>
              <w:ind w:firstLine="0"/>
              <w:jc w:val="left"/>
              <w:rPr>
                <w:sz w:val="24"/>
                <w:szCs w:val="24"/>
                <w:lang w:eastAsia="ru-RU"/>
              </w:rPr>
            </w:pPr>
            <w:bookmarkStart w:id="372" w:name="_Hlk20486022"/>
            <w:r w:rsidRPr="001B5ECF">
              <w:rPr>
                <w:sz w:val="24"/>
                <w:szCs w:val="24"/>
                <w:lang w:eastAsia="ru-RU"/>
              </w:rPr>
              <w:t>Зона кладбищ</w:t>
            </w:r>
            <w:bookmarkEnd w:id="372"/>
          </w:p>
        </w:tc>
        <w:tc>
          <w:tcPr>
            <w:tcW w:w="1277" w:type="dxa"/>
            <w:tcBorders>
              <w:top w:val="single" w:sz="4" w:space="0" w:color="auto"/>
              <w:left w:val="single" w:sz="4" w:space="0" w:color="auto"/>
              <w:bottom w:val="single" w:sz="4" w:space="0" w:color="auto"/>
              <w:right w:val="single" w:sz="4" w:space="0" w:color="auto"/>
            </w:tcBorders>
            <w:vAlign w:val="center"/>
          </w:tcPr>
          <w:p w:rsidR="00D83DF4" w:rsidRPr="001B5ECF" w:rsidRDefault="00D83DF4" w:rsidP="001B5ECF">
            <w:pPr>
              <w:spacing w:after="0"/>
              <w:jc w:val="center"/>
            </w:pPr>
            <w:r w:rsidRPr="001B5ECF">
              <w:rPr>
                <w:rStyle w:val="affffc"/>
              </w:rPr>
              <w:t>га</w:t>
            </w:r>
          </w:p>
        </w:tc>
        <w:tc>
          <w:tcPr>
            <w:tcW w:w="1701" w:type="dxa"/>
            <w:tcBorders>
              <w:top w:val="single" w:sz="4" w:space="0" w:color="auto"/>
              <w:left w:val="single" w:sz="4" w:space="0" w:color="auto"/>
              <w:bottom w:val="single" w:sz="4" w:space="0" w:color="auto"/>
              <w:right w:val="single" w:sz="4" w:space="0" w:color="auto"/>
            </w:tcBorders>
            <w:vAlign w:val="center"/>
          </w:tcPr>
          <w:p w:rsidR="00D83DF4" w:rsidRPr="00E02EB2" w:rsidRDefault="00E02EB2" w:rsidP="00F10895">
            <w:pPr>
              <w:pStyle w:val="aff"/>
              <w:spacing w:line="240" w:lineRule="auto"/>
              <w:ind w:firstLine="0"/>
              <w:jc w:val="center"/>
              <w:rPr>
                <w:sz w:val="24"/>
                <w:szCs w:val="24"/>
                <w:lang w:eastAsia="ru-RU"/>
              </w:rPr>
            </w:pPr>
            <w:r w:rsidRPr="00E02EB2">
              <w:rPr>
                <w:sz w:val="24"/>
                <w:szCs w:val="24"/>
                <w:lang w:eastAsia="ru-RU"/>
              </w:rPr>
              <w:t>1,93</w:t>
            </w:r>
          </w:p>
        </w:tc>
        <w:tc>
          <w:tcPr>
            <w:tcW w:w="1366" w:type="dxa"/>
            <w:tcBorders>
              <w:top w:val="single" w:sz="4" w:space="0" w:color="auto"/>
              <w:left w:val="single" w:sz="4" w:space="0" w:color="auto"/>
              <w:bottom w:val="single" w:sz="4" w:space="0" w:color="auto"/>
              <w:right w:val="single" w:sz="4" w:space="0" w:color="auto"/>
            </w:tcBorders>
            <w:vAlign w:val="center"/>
          </w:tcPr>
          <w:p w:rsidR="00D83DF4" w:rsidRPr="00E02EB2" w:rsidRDefault="00E02EB2" w:rsidP="00F10895">
            <w:pPr>
              <w:pStyle w:val="aff"/>
              <w:spacing w:line="240" w:lineRule="auto"/>
              <w:ind w:firstLine="0"/>
              <w:jc w:val="center"/>
              <w:rPr>
                <w:sz w:val="24"/>
                <w:szCs w:val="24"/>
                <w:lang w:eastAsia="ru-RU"/>
              </w:rPr>
            </w:pPr>
            <w:r w:rsidRPr="00E02EB2">
              <w:rPr>
                <w:sz w:val="24"/>
                <w:szCs w:val="24"/>
                <w:lang w:eastAsia="ru-RU"/>
              </w:rPr>
              <w:t>1,93</w:t>
            </w:r>
          </w:p>
        </w:tc>
      </w:tr>
      <w:tr w:rsidR="00B85372" w:rsidRPr="004E34B8" w:rsidTr="001B5ECF">
        <w:trPr>
          <w:trHeight w:val="510"/>
          <w:jc w:val="center"/>
        </w:trPr>
        <w:tc>
          <w:tcPr>
            <w:tcW w:w="5760" w:type="dxa"/>
            <w:tcBorders>
              <w:top w:val="single" w:sz="4" w:space="0" w:color="auto"/>
              <w:left w:val="single" w:sz="4" w:space="0" w:color="auto"/>
              <w:bottom w:val="single" w:sz="4" w:space="0" w:color="auto"/>
              <w:right w:val="single" w:sz="4" w:space="0" w:color="auto"/>
            </w:tcBorders>
            <w:vAlign w:val="center"/>
          </w:tcPr>
          <w:p w:rsidR="00B85372" w:rsidRPr="001B5ECF" w:rsidRDefault="00B85372" w:rsidP="00B85372">
            <w:pPr>
              <w:pStyle w:val="aff"/>
              <w:spacing w:line="240" w:lineRule="auto"/>
              <w:ind w:firstLine="0"/>
              <w:jc w:val="left"/>
              <w:rPr>
                <w:sz w:val="24"/>
                <w:szCs w:val="24"/>
                <w:lang w:eastAsia="ru-RU"/>
              </w:rPr>
            </w:pPr>
            <w:r w:rsidRPr="001B5ECF">
              <w:rPr>
                <w:sz w:val="24"/>
                <w:szCs w:val="24"/>
                <w:lang w:eastAsia="ru-RU"/>
              </w:rPr>
              <w:t>Лесопарковая зона</w:t>
            </w:r>
          </w:p>
        </w:tc>
        <w:tc>
          <w:tcPr>
            <w:tcW w:w="1277" w:type="dxa"/>
            <w:tcBorders>
              <w:top w:val="single" w:sz="4" w:space="0" w:color="auto"/>
              <w:left w:val="single" w:sz="4" w:space="0" w:color="auto"/>
              <w:bottom w:val="single" w:sz="4" w:space="0" w:color="auto"/>
              <w:right w:val="single" w:sz="4" w:space="0" w:color="auto"/>
            </w:tcBorders>
            <w:vAlign w:val="center"/>
          </w:tcPr>
          <w:p w:rsidR="00B85372" w:rsidRPr="001B5ECF" w:rsidRDefault="00B85372" w:rsidP="00B85372">
            <w:pPr>
              <w:spacing w:after="0"/>
              <w:jc w:val="center"/>
              <w:rPr>
                <w:rStyle w:val="affffc"/>
              </w:rPr>
            </w:pPr>
            <w:r w:rsidRPr="001B5ECF">
              <w:rPr>
                <w:rStyle w:val="affffc"/>
              </w:rPr>
              <w:t>га</w:t>
            </w:r>
          </w:p>
        </w:tc>
        <w:tc>
          <w:tcPr>
            <w:tcW w:w="1701" w:type="dxa"/>
            <w:tcBorders>
              <w:top w:val="single" w:sz="4" w:space="0" w:color="auto"/>
              <w:left w:val="single" w:sz="4" w:space="0" w:color="auto"/>
              <w:bottom w:val="single" w:sz="4" w:space="0" w:color="auto"/>
              <w:right w:val="single" w:sz="4" w:space="0" w:color="auto"/>
            </w:tcBorders>
            <w:vAlign w:val="center"/>
          </w:tcPr>
          <w:p w:rsidR="00B85372" w:rsidRPr="002D0D87" w:rsidRDefault="002D0D87" w:rsidP="00B85372">
            <w:pPr>
              <w:pStyle w:val="aff"/>
              <w:spacing w:line="240" w:lineRule="auto"/>
              <w:ind w:firstLine="0"/>
              <w:jc w:val="center"/>
              <w:rPr>
                <w:sz w:val="24"/>
                <w:szCs w:val="24"/>
                <w:lang w:eastAsia="ru-RU"/>
              </w:rPr>
            </w:pPr>
            <w:r w:rsidRPr="002D0D87">
              <w:rPr>
                <w:sz w:val="24"/>
                <w:szCs w:val="24"/>
                <w:lang w:eastAsia="ru-RU"/>
              </w:rPr>
              <w:t>41,48</w:t>
            </w:r>
          </w:p>
        </w:tc>
        <w:tc>
          <w:tcPr>
            <w:tcW w:w="1366" w:type="dxa"/>
            <w:tcBorders>
              <w:top w:val="single" w:sz="4" w:space="0" w:color="auto"/>
              <w:left w:val="single" w:sz="4" w:space="0" w:color="auto"/>
              <w:bottom w:val="single" w:sz="4" w:space="0" w:color="auto"/>
              <w:right w:val="single" w:sz="4" w:space="0" w:color="auto"/>
            </w:tcBorders>
            <w:vAlign w:val="center"/>
          </w:tcPr>
          <w:p w:rsidR="00B85372" w:rsidRPr="002D0D87" w:rsidRDefault="002D0D87" w:rsidP="00B85372">
            <w:pPr>
              <w:pStyle w:val="aff"/>
              <w:spacing w:line="240" w:lineRule="auto"/>
              <w:ind w:firstLine="0"/>
              <w:jc w:val="center"/>
              <w:rPr>
                <w:sz w:val="24"/>
                <w:szCs w:val="24"/>
                <w:lang w:eastAsia="ru-RU"/>
              </w:rPr>
            </w:pPr>
            <w:r w:rsidRPr="002D0D87">
              <w:rPr>
                <w:sz w:val="24"/>
                <w:szCs w:val="24"/>
                <w:lang w:eastAsia="ru-RU"/>
              </w:rPr>
              <w:t>9,29</w:t>
            </w:r>
          </w:p>
        </w:tc>
      </w:tr>
      <w:bookmarkEnd w:id="369"/>
      <w:tr w:rsidR="00D83DF4" w:rsidRPr="004E34B8" w:rsidTr="001B5ECF">
        <w:trPr>
          <w:trHeight w:val="510"/>
          <w:jc w:val="center"/>
        </w:trPr>
        <w:tc>
          <w:tcPr>
            <w:tcW w:w="5760" w:type="dxa"/>
            <w:tcBorders>
              <w:top w:val="single" w:sz="4" w:space="0" w:color="auto"/>
              <w:left w:val="single" w:sz="4" w:space="0" w:color="auto"/>
              <w:bottom w:val="single" w:sz="4" w:space="0" w:color="auto"/>
              <w:right w:val="single" w:sz="4" w:space="0" w:color="auto"/>
            </w:tcBorders>
            <w:vAlign w:val="center"/>
          </w:tcPr>
          <w:p w:rsidR="00D83DF4" w:rsidRPr="001B5ECF" w:rsidRDefault="00D83DF4" w:rsidP="00F10895">
            <w:pPr>
              <w:pStyle w:val="aff"/>
              <w:spacing w:line="240" w:lineRule="auto"/>
              <w:ind w:firstLine="0"/>
              <w:jc w:val="left"/>
              <w:rPr>
                <w:sz w:val="24"/>
                <w:szCs w:val="24"/>
                <w:lang w:eastAsia="ru-RU"/>
              </w:rPr>
            </w:pPr>
            <w:r w:rsidRPr="001B5ECF">
              <w:rPr>
                <w:sz w:val="24"/>
                <w:szCs w:val="24"/>
                <w:lang w:eastAsia="ru-RU"/>
              </w:rPr>
              <w:t>Зона лесов</w:t>
            </w:r>
          </w:p>
        </w:tc>
        <w:tc>
          <w:tcPr>
            <w:tcW w:w="1277" w:type="dxa"/>
            <w:tcBorders>
              <w:top w:val="single" w:sz="4" w:space="0" w:color="auto"/>
              <w:left w:val="single" w:sz="4" w:space="0" w:color="auto"/>
              <w:bottom w:val="single" w:sz="4" w:space="0" w:color="auto"/>
              <w:right w:val="single" w:sz="4" w:space="0" w:color="auto"/>
            </w:tcBorders>
            <w:vAlign w:val="center"/>
          </w:tcPr>
          <w:p w:rsidR="00D83DF4" w:rsidRPr="001B5ECF" w:rsidRDefault="00D83DF4" w:rsidP="001B5ECF">
            <w:pPr>
              <w:spacing w:after="0"/>
              <w:jc w:val="center"/>
            </w:pPr>
            <w:r w:rsidRPr="001B5ECF">
              <w:rPr>
                <w:rStyle w:val="affffc"/>
              </w:rPr>
              <w:t>га</w:t>
            </w:r>
          </w:p>
        </w:tc>
        <w:tc>
          <w:tcPr>
            <w:tcW w:w="1701" w:type="dxa"/>
            <w:tcBorders>
              <w:top w:val="single" w:sz="4" w:space="0" w:color="auto"/>
              <w:left w:val="single" w:sz="4" w:space="0" w:color="auto"/>
              <w:bottom w:val="single" w:sz="4" w:space="0" w:color="auto"/>
              <w:right w:val="single" w:sz="4" w:space="0" w:color="auto"/>
            </w:tcBorders>
            <w:vAlign w:val="center"/>
          </w:tcPr>
          <w:p w:rsidR="00D83DF4" w:rsidRPr="004E34B8" w:rsidRDefault="00943C32" w:rsidP="00F10895">
            <w:pPr>
              <w:pStyle w:val="aff"/>
              <w:spacing w:line="240" w:lineRule="auto"/>
              <w:ind w:firstLine="0"/>
              <w:jc w:val="center"/>
              <w:rPr>
                <w:color w:val="FF0000"/>
                <w:sz w:val="24"/>
                <w:szCs w:val="24"/>
                <w:lang w:eastAsia="ru-RU"/>
              </w:rPr>
            </w:pPr>
            <w:r w:rsidRPr="00E317C8">
              <w:t>16,06</w:t>
            </w:r>
          </w:p>
        </w:tc>
        <w:tc>
          <w:tcPr>
            <w:tcW w:w="1366" w:type="dxa"/>
            <w:tcBorders>
              <w:top w:val="single" w:sz="4" w:space="0" w:color="auto"/>
              <w:left w:val="single" w:sz="4" w:space="0" w:color="auto"/>
              <w:bottom w:val="single" w:sz="4" w:space="0" w:color="auto"/>
              <w:right w:val="single" w:sz="4" w:space="0" w:color="auto"/>
            </w:tcBorders>
            <w:vAlign w:val="center"/>
          </w:tcPr>
          <w:p w:rsidR="00D83DF4" w:rsidRPr="004E34B8" w:rsidRDefault="00943C32" w:rsidP="00F10895">
            <w:pPr>
              <w:pStyle w:val="aff"/>
              <w:spacing w:line="240" w:lineRule="auto"/>
              <w:ind w:firstLine="0"/>
              <w:jc w:val="center"/>
              <w:rPr>
                <w:color w:val="FF0000"/>
                <w:sz w:val="24"/>
                <w:szCs w:val="24"/>
                <w:lang w:eastAsia="ru-RU"/>
              </w:rPr>
            </w:pPr>
            <w:r>
              <w:t>48,5</w:t>
            </w:r>
            <w:r w:rsidRPr="00E317C8">
              <w:t>6</w:t>
            </w:r>
          </w:p>
        </w:tc>
      </w:tr>
      <w:bookmarkEnd w:id="360"/>
      <w:bookmarkEnd w:id="370"/>
      <w:tr w:rsidR="00D83DF4" w:rsidRPr="004E34B8" w:rsidTr="00F10895">
        <w:trPr>
          <w:trHeight w:val="454"/>
          <w:jc w:val="center"/>
        </w:trPr>
        <w:tc>
          <w:tcPr>
            <w:tcW w:w="10104"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D83DF4" w:rsidRPr="00175779" w:rsidRDefault="00D83DF4" w:rsidP="00F10895">
            <w:pPr>
              <w:pStyle w:val="113"/>
              <w:rPr>
                <w:rStyle w:val="affffc"/>
                <w:sz w:val="24"/>
                <w:szCs w:val="24"/>
              </w:rPr>
            </w:pPr>
            <w:r w:rsidRPr="00175779">
              <w:rPr>
                <w:b/>
                <w:bCs/>
                <w:sz w:val="24"/>
                <w:szCs w:val="24"/>
              </w:rPr>
              <w:t>Функциональное зонирование в границах населенных пунктов</w:t>
            </w:r>
          </w:p>
        </w:tc>
      </w:tr>
      <w:tr w:rsidR="00D83DF4" w:rsidRPr="004E34B8" w:rsidTr="00F10895">
        <w:trPr>
          <w:trHeight w:val="454"/>
          <w:jc w:val="center"/>
        </w:trPr>
        <w:tc>
          <w:tcPr>
            <w:tcW w:w="10104"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D83DF4" w:rsidRPr="00175779" w:rsidRDefault="006330E9" w:rsidP="00231D83">
            <w:pPr>
              <w:pStyle w:val="113"/>
              <w:rPr>
                <w:b/>
                <w:sz w:val="24"/>
                <w:szCs w:val="24"/>
              </w:rPr>
            </w:pPr>
            <w:r w:rsidRPr="00175779">
              <w:rPr>
                <w:b/>
                <w:sz w:val="24"/>
                <w:szCs w:val="24"/>
              </w:rPr>
              <w:t xml:space="preserve">поселок </w:t>
            </w:r>
            <w:r w:rsidR="00231D83">
              <w:rPr>
                <w:b/>
                <w:sz w:val="24"/>
                <w:szCs w:val="24"/>
              </w:rPr>
              <w:t>Ганино</w:t>
            </w:r>
          </w:p>
        </w:tc>
      </w:tr>
      <w:tr w:rsidR="00D83DF4" w:rsidRPr="004E34B8" w:rsidTr="00F10895">
        <w:trPr>
          <w:trHeight w:val="510"/>
          <w:jc w:val="center"/>
        </w:trPr>
        <w:tc>
          <w:tcPr>
            <w:tcW w:w="5760" w:type="dxa"/>
            <w:tcBorders>
              <w:top w:val="single" w:sz="4" w:space="0" w:color="auto"/>
              <w:left w:val="single" w:sz="4" w:space="0" w:color="auto"/>
              <w:bottom w:val="single" w:sz="4" w:space="0" w:color="auto"/>
              <w:right w:val="single" w:sz="4" w:space="0" w:color="auto"/>
            </w:tcBorders>
            <w:shd w:val="clear" w:color="auto" w:fill="auto"/>
            <w:vAlign w:val="center"/>
          </w:tcPr>
          <w:p w:rsidR="00D83DF4" w:rsidRPr="00B85372" w:rsidRDefault="00D83DF4" w:rsidP="00F10895">
            <w:pPr>
              <w:spacing w:after="0"/>
              <w:rPr>
                <w:bCs/>
              </w:rPr>
            </w:pPr>
            <w:r w:rsidRPr="00B85372">
              <w:t>Зона застройки индивидуальными жилыми домами</w:t>
            </w:r>
          </w:p>
        </w:tc>
        <w:tc>
          <w:tcPr>
            <w:tcW w:w="1277" w:type="dxa"/>
            <w:tcBorders>
              <w:top w:val="single" w:sz="4" w:space="0" w:color="auto"/>
              <w:left w:val="single" w:sz="4" w:space="0" w:color="auto"/>
              <w:bottom w:val="single" w:sz="4" w:space="0" w:color="auto"/>
              <w:right w:val="single" w:sz="4" w:space="0" w:color="auto"/>
            </w:tcBorders>
            <w:shd w:val="clear" w:color="auto" w:fill="auto"/>
            <w:vAlign w:val="center"/>
          </w:tcPr>
          <w:p w:rsidR="00D83DF4" w:rsidRPr="00B85372" w:rsidRDefault="00D83DF4" w:rsidP="00F10895">
            <w:pPr>
              <w:spacing w:after="0"/>
              <w:jc w:val="center"/>
            </w:pPr>
            <w:r w:rsidRPr="00B85372">
              <w:rPr>
                <w:rStyle w:val="affffc"/>
              </w:rPr>
              <w:t>га</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D83DF4" w:rsidRPr="00E80267" w:rsidRDefault="009D3E75" w:rsidP="00F10895">
            <w:pPr>
              <w:spacing w:after="0"/>
              <w:jc w:val="center"/>
            </w:pPr>
            <w:r>
              <w:t>31,63</w:t>
            </w:r>
          </w:p>
        </w:tc>
        <w:tc>
          <w:tcPr>
            <w:tcW w:w="1366" w:type="dxa"/>
            <w:tcBorders>
              <w:top w:val="single" w:sz="4" w:space="0" w:color="auto"/>
              <w:left w:val="single" w:sz="4" w:space="0" w:color="auto"/>
              <w:bottom w:val="single" w:sz="4" w:space="0" w:color="auto"/>
              <w:right w:val="single" w:sz="4" w:space="0" w:color="auto"/>
            </w:tcBorders>
            <w:shd w:val="clear" w:color="auto" w:fill="auto"/>
            <w:vAlign w:val="center"/>
          </w:tcPr>
          <w:p w:rsidR="00D83DF4" w:rsidRPr="0078695E" w:rsidRDefault="009D3E75" w:rsidP="00F10895">
            <w:pPr>
              <w:spacing w:after="0"/>
              <w:jc w:val="center"/>
            </w:pPr>
            <w:r>
              <w:t>31,63</w:t>
            </w:r>
          </w:p>
        </w:tc>
      </w:tr>
      <w:tr w:rsidR="00E80267" w:rsidRPr="004E34B8" w:rsidTr="00E80267">
        <w:trPr>
          <w:trHeight w:val="510"/>
          <w:jc w:val="center"/>
        </w:trPr>
        <w:tc>
          <w:tcPr>
            <w:tcW w:w="5760" w:type="dxa"/>
            <w:tcBorders>
              <w:top w:val="single" w:sz="4" w:space="0" w:color="auto"/>
              <w:left w:val="single" w:sz="4" w:space="0" w:color="auto"/>
              <w:bottom w:val="single" w:sz="4" w:space="0" w:color="auto"/>
              <w:right w:val="single" w:sz="4" w:space="0" w:color="auto"/>
            </w:tcBorders>
            <w:shd w:val="clear" w:color="auto" w:fill="auto"/>
            <w:vAlign w:val="center"/>
          </w:tcPr>
          <w:p w:rsidR="00E80267" w:rsidRPr="00B85372" w:rsidRDefault="00E80267" w:rsidP="00E80267">
            <w:pPr>
              <w:spacing w:after="0"/>
            </w:pPr>
            <w:r w:rsidRPr="00B85372">
              <w:rPr>
                <w:color w:val="000000" w:themeColor="text1"/>
              </w:rPr>
              <w:t>Многофункциональная общественно-деловая зона</w:t>
            </w:r>
          </w:p>
        </w:tc>
        <w:tc>
          <w:tcPr>
            <w:tcW w:w="1277" w:type="dxa"/>
            <w:tcBorders>
              <w:top w:val="single" w:sz="4" w:space="0" w:color="auto"/>
              <w:left w:val="single" w:sz="4" w:space="0" w:color="auto"/>
              <w:bottom w:val="single" w:sz="4" w:space="0" w:color="auto"/>
              <w:right w:val="single" w:sz="4" w:space="0" w:color="auto"/>
            </w:tcBorders>
            <w:shd w:val="clear" w:color="auto" w:fill="auto"/>
            <w:vAlign w:val="center"/>
          </w:tcPr>
          <w:p w:rsidR="00E80267" w:rsidRDefault="00E80267" w:rsidP="00E80267">
            <w:pPr>
              <w:spacing w:after="0"/>
              <w:jc w:val="center"/>
            </w:pPr>
            <w:r w:rsidRPr="00135E3C">
              <w:rPr>
                <w:rStyle w:val="affffc"/>
              </w:rPr>
              <w:t>га</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E80267" w:rsidRPr="00E80267" w:rsidRDefault="0078695E" w:rsidP="00E80267">
            <w:pPr>
              <w:spacing w:after="0"/>
              <w:jc w:val="center"/>
            </w:pPr>
            <w:r>
              <w:t>0,05</w:t>
            </w:r>
          </w:p>
        </w:tc>
        <w:tc>
          <w:tcPr>
            <w:tcW w:w="1366" w:type="dxa"/>
            <w:tcBorders>
              <w:top w:val="single" w:sz="4" w:space="0" w:color="auto"/>
              <w:left w:val="single" w:sz="4" w:space="0" w:color="auto"/>
              <w:bottom w:val="single" w:sz="4" w:space="0" w:color="auto"/>
              <w:right w:val="single" w:sz="4" w:space="0" w:color="auto"/>
            </w:tcBorders>
            <w:shd w:val="clear" w:color="auto" w:fill="auto"/>
            <w:vAlign w:val="center"/>
          </w:tcPr>
          <w:p w:rsidR="00E80267" w:rsidRPr="00E80267" w:rsidRDefault="0078695E" w:rsidP="00E80267">
            <w:pPr>
              <w:spacing w:after="0"/>
              <w:jc w:val="center"/>
            </w:pPr>
            <w:r>
              <w:t>0,05</w:t>
            </w:r>
          </w:p>
        </w:tc>
      </w:tr>
      <w:tr w:rsidR="00E80267" w:rsidRPr="004E34B8" w:rsidTr="00E80267">
        <w:trPr>
          <w:trHeight w:val="510"/>
          <w:jc w:val="center"/>
        </w:trPr>
        <w:tc>
          <w:tcPr>
            <w:tcW w:w="5760" w:type="dxa"/>
            <w:tcBorders>
              <w:top w:val="single" w:sz="4" w:space="0" w:color="auto"/>
              <w:left w:val="single" w:sz="4" w:space="0" w:color="auto"/>
              <w:bottom w:val="single" w:sz="4" w:space="0" w:color="auto"/>
              <w:right w:val="single" w:sz="4" w:space="0" w:color="auto"/>
            </w:tcBorders>
            <w:shd w:val="clear" w:color="auto" w:fill="auto"/>
            <w:vAlign w:val="center"/>
          </w:tcPr>
          <w:p w:rsidR="00E80267" w:rsidRPr="00B85372" w:rsidRDefault="00E80267" w:rsidP="00E80267">
            <w:pPr>
              <w:spacing w:after="0"/>
              <w:rPr>
                <w:color w:val="000000" w:themeColor="text1"/>
              </w:rPr>
            </w:pPr>
            <w:r w:rsidRPr="00B85372">
              <w:rPr>
                <w:color w:val="000000" w:themeColor="text1"/>
              </w:rPr>
              <w:t>Зона специализированной общественной застройки</w:t>
            </w:r>
          </w:p>
        </w:tc>
        <w:tc>
          <w:tcPr>
            <w:tcW w:w="1277" w:type="dxa"/>
            <w:tcBorders>
              <w:top w:val="single" w:sz="4" w:space="0" w:color="auto"/>
              <w:left w:val="single" w:sz="4" w:space="0" w:color="auto"/>
              <w:bottom w:val="single" w:sz="4" w:space="0" w:color="auto"/>
              <w:right w:val="single" w:sz="4" w:space="0" w:color="auto"/>
            </w:tcBorders>
            <w:shd w:val="clear" w:color="auto" w:fill="auto"/>
            <w:vAlign w:val="center"/>
          </w:tcPr>
          <w:p w:rsidR="00E80267" w:rsidRDefault="00E80267" w:rsidP="00E80267">
            <w:pPr>
              <w:spacing w:after="0"/>
              <w:jc w:val="center"/>
            </w:pPr>
            <w:r w:rsidRPr="00135E3C">
              <w:rPr>
                <w:rStyle w:val="affffc"/>
              </w:rPr>
              <w:t>га</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E80267" w:rsidRPr="00E80267" w:rsidRDefault="00E80267" w:rsidP="00E80267">
            <w:pPr>
              <w:spacing w:after="0"/>
              <w:jc w:val="center"/>
            </w:pPr>
            <w:r w:rsidRPr="00E80267">
              <w:t>0,22</w:t>
            </w:r>
          </w:p>
        </w:tc>
        <w:tc>
          <w:tcPr>
            <w:tcW w:w="1366" w:type="dxa"/>
            <w:tcBorders>
              <w:top w:val="single" w:sz="4" w:space="0" w:color="auto"/>
              <w:left w:val="single" w:sz="4" w:space="0" w:color="auto"/>
              <w:bottom w:val="single" w:sz="4" w:space="0" w:color="auto"/>
              <w:right w:val="single" w:sz="4" w:space="0" w:color="auto"/>
            </w:tcBorders>
            <w:shd w:val="clear" w:color="auto" w:fill="auto"/>
            <w:vAlign w:val="center"/>
          </w:tcPr>
          <w:p w:rsidR="00E80267" w:rsidRPr="00E80267" w:rsidRDefault="00E80267" w:rsidP="00E80267">
            <w:pPr>
              <w:spacing w:after="0"/>
              <w:jc w:val="center"/>
            </w:pPr>
            <w:r w:rsidRPr="00E80267">
              <w:t>0,22</w:t>
            </w:r>
          </w:p>
        </w:tc>
      </w:tr>
      <w:tr w:rsidR="00E02EB2" w:rsidRPr="004E34B8" w:rsidTr="00E80267">
        <w:trPr>
          <w:trHeight w:val="510"/>
          <w:jc w:val="center"/>
        </w:trPr>
        <w:tc>
          <w:tcPr>
            <w:tcW w:w="5760" w:type="dxa"/>
            <w:tcBorders>
              <w:top w:val="single" w:sz="4" w:space="0" w:color="auto"/>
              <w:left w:val="single" w:sz="4" w:space="0" w:color="auto"/>
              <w:bottom w:val="single" w:sz="4" w:space="0" w:color="auto"/>
              <w:right w:val="single" w:sz="4" w:space="0" w:color="auto"/>
            </w:tcBorders>
            <w:shd w:val="clear" w:color="auto" w:fill="auto"/>
            <w:vAlign w:val="center"/>
          </w:tcPr>
          <w:p w:rsidR="00E02EB2" w:rsidRPr="00B85372" w:rsidRDefault="009D3E75" w:rsidP="00E80267">
            <w:pPr>
              <w:spacing w:after="0"/>
              <w:rPr>
                <w:color w:val="000000" w:themeColor="text1"/>
              </w:rPr>
            </w:pPr>
            <w:r w:rsidRPr="00B85372">
              <w:rPr>
                <w:color w:val="000000" w:themeColor="text1"/>
              </w:rPr>
              <w:t>Лесопарковая зона</w:t>
            </w:r>
          </w:p>
        </w:tc>
        <w:tc>
          <w:tcPr>
            <w:tcW w:w="1277" w:type="dxa"/>
            <w:tcBorders>
              <w:top w:val="single" w:sz="4" w:space="0" w:color="auto"/>
              <w:left w:val="single" w:sz="4" w:space="0" w:color="auto"/>
              <w:bottom w:val="single" w:sz="4" w:space="0" w:color="auto"/>
              <w:right w:val="single" w:sz="4" w:space="0" w:color="auto"/>
            </w:tcBorders>
            <w:shd w:val="clear" w:color="auto" w:fill="auto"/>
            <w:vAlign w:val="center"/>
          </w:tcPr>
          <w:p w:rsidR="00E02EB2" w:rsidRPr="00135E3C" w:rsidRDefault="00E02EB2" w:rsidP="00E80267">
            <w:pPr>
              <w:spacing w:after="0"/>
              <w:jc w:val="center"/>
              <w:rPr>
                <w:rStyle w:val="affffc"/>
              </w:rPr>
            </w:pPr>
            <w:r>
              <w:rPr>
                <w:rStyle w:val="affffc"/>
              </w:rPr>
              <w:t>га</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E02EB2" w:rsidRPr="00E80267" w:rsidRDefault="009D3E75" w:rsidP="00E80267">
            <w:pPr>
              <w:spacing w:after="0"/>
              <w:jc w:val="center"/>
            </w:pPr>
            <w:r>
              <w:t>3,35</w:t>
            </w:r>
          </w:p>
        </w:tc>
        <w:tc>
          <w:tcPr>
            <w:tcW w:w="1366" w:type="dxa"/>
            <w:tcBorders>
              <w:top w:val="single" w:sz="4" w:space="0" w:color="auto"/>
              <w:left w:val="single" w:sz="4" w:space="0" w:color="auto"/>
              <w:bottom w:val="single" w:sz="4" w:space="0" w:color="auto"/>
              <w:right w:val="single" w:sz="4" w:space="0" w:color="auto"/>
            </w:tcBorders>
            <w:shd w:val="clear" w:color="auto" w:fill="auto"/>
            <w:vAlign w:val="center"/>
          </w:tcPr>
          <w:p w:rsidR="00E02EB2" w:rsidRPr="00E80267" w:rsidRDefault="009D3E75" w:rsidP="00E80267">
            <w:pPr>
              <w:spacing w:after="0"/>
              <w:jc w:val="center"/>
            </w:pPr>
            <w:r>
              <w:t>-</w:t>
            </w:r>
          </w:p>
        </w:tc>
      </w:tr>
      <w:tr w:rsidR="00B85372" w:rsidRPr="004E34B8" w:rsidTr="00F10895">
        <w:trPr>
          <w:trHeight w:val="510"/>
          <w:jc w:val="center"/>
        </w:trPr>
        <w:tc>
          <w:tcPr>
            <w:tcW w:w="5760" w:type="dxa"/>
            <w:tcBorders>
              <w:top w:val="single" w:sz="4" w:space="0" w:color="auto"/>
              <w:left w:val="single" w:sz="4" w:space="0" w:color="auto"/>
              <w:bottom w:val="single" w:sz="4" w:space="0" w:color="auto"/>
              <w:right w:val="single" w:sz="4" w:space="0" w:color="auto"/>
            </w:tcBorders>
            <w:shd w:val="clear" w:color="auto" w:fill="auto"/>
            <w:vAlign w:val="center"/>
          </w:tcPr>
          <w:p w:rsidR="00B85372" w:rsidRPr="00B85372" w:rsidRDefault="00B85372" w:rsidP="00B85372">
            <w:pPr>
              <w:spacing w:after="0"/>
            </w:pPr>
            <w:r w:rsidRPr="00B85372">
              <w:t>Зона транспортной инфраструктуры</w:t>
            </w:r>
          </w:p>
        </w:tc>
        <w:tc>
          <w:tcPr>
            <w:tcW w:w="1277" w:type="dxa"/>
            <w:tcBorders>
              <w:top w:val="single" w:sz="4" w:space="0" w:color="auto"/>
              <w:left w:val="single" w:sz="4" w:space="0" w:color="auto"/>
              <w:bottom w:val="single" w:sz="4" w:space="0" w:color="auto"/>
              <w:right w:val="single" w:sz="4" w:space="0" w:color="auto"/>
            </w:tcBorders>
            <w:shd w:val="clear" w:color="auto" w:fill="auto"/>
            <w:vAlign w:val="center"/>
          </w:tcPr>
          <w:p w:rsidR="00B85372" w:rsidRPr="00B85372" w:rsidRDefault="00B85372" w:rsidP="00B85372">
            <w:pPr>
              <w:spacing w:after="0"/>
              <w:jc w:val="center"/>
              <w:rPr>
                <w:rStyle w:val="affffc"/>
              </w:rPr>
            </w:pPr>
            <w:r w:rsidRPr="00B85372">
              <w:rPr>
                <w:rStyle w:val="affffc"/>
              </w:rPr>
              <w:t>га</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B85372" w:rsidRPr="00E80267" w:rsidRDefault="00B85372" w:rsidP="00E80267">
            <w:pPr>
              <w:pStyle w:val="aff"/>
              <w:spacing w:line="240" w:lineRule="auto"/>
              <w:ind w:firstLine="0"/>
              <w:jc w:val="center"/>
              <w:rPr>
                <w:sz w:val="24"/>
                <w:szCs w:val="24"/>
                <w:lang w:eastAsia="ru-RU"/>
              </w:rPr>
            </w:pPr>
            <w:r w:rsidRPr="00E80267">
              <w:rPr>
                <w:sz w:val="24"/>
                <w:szCs w:val="24"/>
                <w:lang w:eastAsia="ru-RU"/>
              </w:rPr>
              <w:t>1,</w:t>
            </w:r>
            <w:r w:rsidR="00E80267" w:rsidRPr="00E80267">
              <w:rPr>
                <w:sz w:val="24"/>
                <w:szCs w:val="24"/>
                <w:lang w:eastAsia="ru-RU"/>
              </w:rPr>
              <w:t>14</w:t>
            </w:r>
          </w:p>
        </w:tc>
        <w:tc>
          <w:tcPr>
            <w:tcW w:w="1366" w:type="dxa"/>
            <w:tcBorders>
              <w:top w:val="single" w:sz="4" w:space="0" w:color="auto"/>
              <w:left w:val="single" w:sz="4" w:space="0" w:color="auto"/>
              <w:bottom w:val="single" w:sz="4" w:space="0" w:color="auto"/>
              <w:right w:val="single" w:sz="4" w:space="0" w:color="auto"/>
            </w:tcBorders>
            <w:shd w:val="clear" w:color="auto" w:fill="auto"/>
            <w:vAlign w:val="center"/>
          </w:tcPr>
          <w:p w:rsidR="00B85372" w:rsidRPr="00E80267" w:rsidRDefault="00E80267" w:rsidP="00B85372">
            <w:pPr>
              <w:pStyle w:val="aff"/>
              <w:spacing w:line="240" w:lineRule="auto"/>
              <w:ind w:firstLine="0"/>
              <w:jc w:val="center"/>
              <w:rPr>
                <w:sz w:val="24"/>
                <w:szCs w:val="24"/>
                <w:lang w:eastAsia="ru-RU"/>
              </w:rPr>
            </w:pPr>
            <w:r w:rsidRPr="00E80267">
              <w:rPr>
                <w:sz w:val="24"/>
                <w:szCs w:val="24"/>
                <w:lang w:eastAsia="ru-RU"/>
              </w:rPr>
              <w:t>1,14</w:t>
            </w:r>
          </w:p>
        </w:tc>
      </w:tr>
      <w:tr w:rsidR="00B85372" w:rsidRPr="004E34B8" w:rsidTr="00F10895">
        <w:trPr>
          <w:trHeight w:val="510"/>
          <w:jc w:val="center"/>
        </w:trPr>
        <w:tc>
          <w:tcPr>
            <w:tcW w:w="5760" w:type="dxa"/>
            <w:tcBorders>
              <w:top w:val="single" w:sz="4" w:space="0" w:color="auto"/>
              <w:left w:val="single" w:sz="4" w:space="0" w:color="auto"/>
              <w:bottom w:val="single" w:sz="4" w:space="0" w:color="auto"/>
              <w:right w:val="single" w:sz="4" w:space="0" w:color="auto"/>
            </w:tcBorders>
            <w:shd w:val="clear" w:color="auto" w:fill="auto"/>
            <w:vAlign w:val="center"/>
          </w:tcPr>
          <w:p w:rsidR="00B85372" w:rsidRPr="00B85372" w:rsidRDefault="00E80267" w:rsidP="00B85372">
            <w:pPr>
              <w:spacing w:after="0"/>
            </w:pPr>
            <w:r w:rsidRPr="00B85372">
              <w:rPr>
                <w:color w:val="000000" w:themeColor="text1"/>
              </w:rPr>
              <w:t>Зона инженерной инфраструктуры</w:t>
            </w:r>
          </w:p>
        </w:tc>
        <w:tc>
          <w:tcPr>
            <w:tcW w:w="1277" w:type="dxa"/>
            <w:tcBorders>
              <w:top w:val="single" w:sz="4" w:space="0" w:color="auto"/>
              <w:left w:val="single" w:sz="4" w:space="0" w:color="auto"/>
              <w:bottom w:val="single" w:sz="4" w:space="0" w:color="auto"/>
              <w:right w:val="single" w:sz="4" w:space="0" w:color="auto"/>
            </w:tcBorders>
            <w:shd w:val="clear" w:color="auto" w:fill="auto"/>
            <w:vAlign w:val="center"/>
          </w:tcPr>
          <w:p w:rsidR="00B85372" w:rsidRPr="00B85372" w:rsidRDefault="00B85372" w:rsidP="00B85372">
            <w:pPr>
              <w:spacing w:after="0"/>
              <w:jc w:val="center"/>
              <w:rPr>
                <w:rStyle w:val="affffc"/>
              </w:rPr>
            </w:pPr>
            <w:r w:rsidRPr="00B85372">
              <w:rPr>
                <w:rStyle w:val="affffc"/>
              </w:rPr>
              <w:t>га</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B85372" w:rsidRPr="00E80267" w:rsidRDefault="00E80267" w:rsidP="00B85372">
            <w:pPr>
              <w:pStyle w:val="aff"/>
              <w:spacing w:line="240" w:lineRule="auto"/>
              <w:ind w:firstLine="0"/>
              <w:jc w:val="center"/>
              <w:rPr>
                <w:sz w:val="24"/>
                <w:szCs w:val="24"/>
                <w:lang w:eastAsia="ru-RU"/>
              </w:rPr>
            </w:pPr>
            <w:r w:rsidRPr="00E80267">
              <w:rPr>
                <w:sz w:val="24"/>
                <w:szCs w:val="24"/>
                <w:lang w:eastAsia="ru-RU"/>
              </w:rPr>
              <w:t>0,36</w:t>
            </w:r>
          </w:p>
        </w:tc>
        <w:tc>
          <w:tcPr>
            <w:tcW w:w="1366" w:type="dxa"/>
            <w:tcBorders>
              <w:top w:val="single" w:sz="4" w:space="0" w:color="auto"/>
              <w:left w:val="single" w:sz="4" w:space="0" w:color="auto"/>
              <w:bottom w:val="single" w:sz="4" w:space="0" w:color="auto"/>
              <w:right w:val="single" w:sz="4" w:space="0" w:color="auto"/>
            </w:tcBorders>
            <w:shd w:val="clear" w:color="auto" w:fill="auto"/>
            <w:vAlign w:val="center"/>
          </w:tcPr>
          <w:p w:rsidR="00B85372" w:rsidRPr="00E80267" w:rsidRDefault="00E80267" w:rsidP="00B85372">
            <w:pPr>
              <w:pStyle w:val="aff"/>
              <w:spacing w:line="240" w:lineRule="auto"/>
              <w:ind w:firstLine="0"/>
              <w:jc w:val="center"/>
              <w:rPr>
                <w:sz w:val="24"/>
                <w:szCs w:val="24"/>
                <w:lang w:eastAsia="ru-RU"/>
              </w:rPr>
            </w:pPr>
            <w:r w:rsidRPr="00E80267">
              <w:rPr>
                <w:sz w:val="24"/>
                <w:szCs w:val="24"/>
                <w:lang w:eastAsia="ru-RU"/>
              </w:rPr>
              <w:t>0,36</w:t>
            </w:r>
          </w:p>
        </w:tc>
      </w:tr>
      <w:tr w:rsidR="00D83DF4" w:rsidRPr="004E34B8" w:rsidTr="00F10895">
        <w:trPr>
          <w:trHeight w:val="454"/>
          <w:jc w:val="center"/>
        </w:trPr>
        <w:tc>
          <w:tcPr>
            <w:tcW w:w="10104"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D83DF4" w:rsidRPr="00B85372" w:rsidRDefault="006330E9" w:rsidP="00F10895">
            <w:pPr>
              <w:pStyle w:val="113"/>
              <w:rPr>
                <w:b/>
                <w:sz w:val="24"/>
                <w:szCs w:val="24"/>
              </w:rPr>
            </w:pPr>
            <w:r w:rsidRPr="00B85372">
              <w:rPr>
                <w:b/>
                <w:sz w:val="24"/>
                <w:szCs w:val="24"/>
              </w:rPr>
              <w:t xml:space="preserve">село </w:t>
            </w:r>
            <w:r w:rsidR="00C24837">
              <w:rPr>
                <w:b/>
                <w:sz w:val="24"/>
                <w:szCs w:val="24"/>
              </w:rPr>
              <w:t>Аксениха</w:t>
            </w:r>
            <w:r w:rsidR="00D83DF4" w:rsidRPr="00B85372">
              <w:rPr>
                <w:b/>
                <w:sz w:val="24"/>
                <w:szCs w:val="24"/>
              </w:rPr>
              <w:t xml:space="preserve"> </w:t>
            </w:r>
          </w:p>
        </w:tc>
      </w:tr>
      <w:tr w:rsidR="00D83DF4" w:rsidRPr="004E34B8" w:rsidTr="00F10895">
        <w:trPr>
          <w:trHeight w:val="510"/>
          <w:jc w:val="center"/>
        </w:trPr>
        <w:tc>
          <w:tcPr>
            <w:tcW w:w="5760" w:type="dxa"/>
            <w:tcBorders>
              <w:top w:val="single" w:sz="4" w:space="0" w:color="auto"/>
              <w:left w:val="single" w:sz="4" w:space="0" w:color="auto"/>
              <w:bottom w:val="single" w:sz="4" w:space="0" w:color="auto"/>
              <w:right w:val="single" w:sz="4" w:space="0" w:color="auto"/>
            </w:tcBorders>
            <w:shd w:val="clear" w:color="auto" w:fill="auto"/>
            <w:vAlign w:val="center"/>
          </w:tcPr>
          <w:p w:rsidR="00D83DF4" w:rsidRPr="001B5ECF" w:rsidRDefault="00D83DF4" w:rsidP="00F10895">
            <w:pPr>
              <w:spacing w:after="0"/>
              <w:rPr>
                <w:bCs/>
              </w:rPr>
            </w:pPr>
            <w:bookmarkStart w:id="373" w:name="_Hlk20493457"/>
            <w:bookmarkStart w:id="374" w:name="_Hlk20487485"/>
            <w:r w:rsidRPr="001B5ECF">
              <w:t>Зона застройки индивидуальными жилыми домами</w:t>
            </w:r>
            <w:bookmarkEnd w:id="373"/>
          </w:p>
        </w:tc>
        <w:tc>
          <w:tcPr>
            <w:tcW w:w="1277" w:type="dxa"/>
            <w:tcBorders>
              <w:top w:val="single" w:sz="4" w:space="0" w:color="auto"/>
              <w:left w:val="single" w:sz="4" w:space="0" w:color="auto"/>
              <w:bottom w:val="single" w:sz="4" w:space="0" w:color="auto"/>
              <w:right w:val="single" w:sz="4" w:space="0" w:color="auto"/>
            </w:tcBorders>
            <w:shd w:val="clear" w:color="auto" w:fill="auto"/>
            <w:vAlign w:val="center"/>
          </w:tcPr>
          <w:p w:rsidR="00D83DF4" w:rsidRPr="001B5ECF" w:rsidRDefault="00D83DF4" w:rsidP="00F10895">
            <w:pPr>
              <w:spacing w:after="0"/>
              <w:jc w:val="center"/>
            </w:pPr>
            <w:r w:rsidRPr="001B5ECF">
              <w:rPr>
                <w:rStyle w:val="affffc"/>
              </w:rPr>
              <w:t>га</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D83DF4" w:rsidRPr="00E80267" w:rsidRDefault="00E80267" w:rsidP="00F10895">
            <w:pPr>
              <w:pStyle w:val="113"/>
              <w:rPr>
                <w:rStyle w:val="affffc"/>
                <w:sz w:val="24"/>
                <w:szCs w:val="24"/>
              </w:rPr>
            </w:pPr>
            <w:r w:rsidRPr="00E80267">
              <w:rPr>
                <w:bCs/>
                <w:sz w:val="24"/>
                <w:szCs w:val="24"/>
              </w:rPr>
              <w:t>123,28</w:t>
            </w:r>
          </w:p>
        </w:tc>
        <w:tc>
          <w:tcPr>
            <w:tcW w:w="1366" w:type="dxa"/>
            <w:tcBorders>
              <w:top w:val="single" w:sz="4" w:space="0" w:color="auto"/>
              <w:left w:val="single" w:sz="4" w:space="0" w:color="auto"/>
              <w:bottom w:val="single" w:sz="4" w:space="0" w:color="auto"/>
              <w:right w:val="single" w:sz="4" w:space="0" w:color="auto"/>
            </w:tcBorders>
            <w:shd w:val="clear" w:color="auto" w:fill="auto"/>
            <w:vAlign w:val="center"/>
          </w:tcPr>
          <w:p w:rsidR="00D83DF4" w:rsidRPr="00607230" w:rsidRDefault="000258C0" w:rsidP="00F10895">
            <w:pPr>
              <w:pStyle w:val="113"/>
              <w:rPr>
                <w:rStyle w:val="affffc"/>
                <w:sz w:val="24"/>
                <w:szCs w:val="24"/>
              </w:rPr>
            </w:pPr>
            <w:r>
              <w:rPr>
                <w:bCs/>
                <w:sz w:val="24"/>
                <w:szCs w:val="24"/>
              </w:rPr>
              <w:t>122,89</w:t>
            </w:r>
          </w:p>
        </w:tc>
      </w:tr>
      <w:tr w:rsidR="00B85372" w:rsidRPr="004E34B8" w:rsidTr="00F10895">
        <w:trPr>
          <w:trHeight w:val="510"/>
          <w:jc w:val="center"/>
        </w:trPr>
        <w:tc>
          <w:tcPr>
            <w:tcW w:w="5760" w:type="dxa"/>
            <w:tcBorders>
              <w:top w:val="single" w:sz="4" w:space="0" w:color="auto"/>
              <w:left w:val="single" w:sz="4" w:space="0" w:color="auto"/>
              <w:bottom w:val="single" w:sz="4" w:space="0" w:color="auto"/>
              <w:right w:val="single" w:sz="4" w:space="0" w:color="auto"/>
            </w:tcBorders>
            <w:shd w:val="clear" w:color="auto" w:fill="auto"/>
            <w:vAlign w:val="center"/>
          </w:tcPr>
          <w:p w:rsidR="00B85372" w:rsidRPr="001B5ECF" w:rsidRDefault="00B85372" w:rsidP="00B85372">
            <w:pPr>
              <w:spacing w:after="0"/>
            </w:pPr>
            <w:r>
              <w:t>З</w:t>
            </w:r>
            <w:r w:rsidRPr="001B5ECF">
              <w:t xml:space="preserve">она застройки малоэтажными жилыми домами </w:t>
            </w:r>
          </w:p>
        </w:tc>
        <w:tc>
          <w:tcPr>
            <w:tcW w:w="1277" w:type="dxa"/>
            <w:tcBorders>
              <w:top w:val="single" w:sz="4" w:space="0" w:color="auto"/>
              <w:left w:val="single" w:sz="4" w:space="0" w:color="auto"/>
              <w:bottom w:val="single" w:sz="4" w:space="0" w:color="auto"/>
              <w:right w:val="single" w:sz="4" w:space="0" w:color="auto"/>
            </w:tcBorders>
            <w:shd w:val="clear" w:color="auto" w:fill="auto"/>
            <w:vAlign w:val="center"/>
          </w:tcPr>
          <w:p w:rsidR="00B85372" w:rsidRPr="001B5ECF" w:rsidRDefault="00B85372" w:rsidP="00B85372">
            <w:pPr>
              <w:spacing w:after="0"/>
              <w:jc w:val="center"/>
              <w:rPr>
                <w:rStyle w:val="affffc"/>
              </w:rPr>
            </w:pPr>
            <w:r>
              <w:rPr>
                <w:rStyle w:val="affffc"/>
              </w:rPr>
              <w:t>га</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B85372" w:rsidRPr="00E80267" w:rsidRDefault="00E80267" w:rsidP="00B85372">
            <w:pPr>
              <w:pStyle w:val="aff"/>
              <w:spacing w:line="240" w:lineRule="auto"/>
              <w:ind w:firstLine="0"/>
              <w:jc w:val="center"/>
              <w:rPr>
                <w:sz w:val="24"/>
                <w:szCs w:val="24"/>
                <w:lang w:eastAsia="ru-RU"/>
              </w:rPr>
            </w:pPr>
            <w:r w:rsidRPr="00E80267">
              <w:rPr>
                <w:sz w:val="24"/>
                <w:szCs w:val="24"/>
                <w:lang w:eastAsia="ru-RU"/>
              </w:rPr>
              <w:t>0,78</w:t>
            </w:r>
          </w:p>
        </w:tc>
        <w:tc>
          <w:tcPr>
            <w:tcW w:w="1366" w:type="dxa"/>
            <w:tcBorders>
              <w:top w:val="single" w:sz="4" w:space="0" w:color="auto"/>
              <w:left w:val="single" w:sz="4" w:space="0" w:color="auto"/>
              <w:bottom w:val="single" w:sz="4" w:space="0" w:color="auto"/>
              <w:right w:val="single" w:sz="4" w:space="0" w:color="auto"/>
            </w:tcBorders>
            <w:shd w:val="clear" w:color="auto" w:fill="auto"/>
            <w:vAlign w:val="center"/>
          </w:tcPr>
          <w:p w:rsidR="00B85372" w:rsidRPr="00E80267" w:rsidRDefault="00E80267" w:rsidP="00B85372">
            <w:pPr>
              <w:pStyle w:val="aff"/>
              <w:spacing w:line="240" w:lineRule="auto"/>
              <w:ind w:firstLine="0"/>
              <w:jc w:val="center"/>
              <w:rPr>
                <w:sz w:val="24"/>
                <w:szCs w:val="24"/>
                <w:lang w:eastAsia="ru-RU"/>
              </w:rPr>
            </w:pPr>
            <w:r w:rsidRPr="00E80267">
              <w:rPr>
                <w:sz w:val="24"/>
                <w:szCs w:val="24"/>
                <w:lang w:eastAsia="ru-RU"/>
              </w:rPr>
              <w:t>0,78</w:t>
            </w:r>
          </w:p>
        </w:tc>
      </w:tr>
      <w:tr w:rsidR="00B85372" w:rsidRPr="004E34B8" w:rsidTr="00F809D7">
        <w:trPr>
          <w:trHeight w:val="510"/>
          <w:jc w:val="center"/>
        </w:trPr>
        <w:tc>
          <w:tcPr>
            <w:tcW w:w="5760" w:type="dxa"/>
            <w:tcBorders>
              <w:top w:val="single" w:sz="4" w:space="0" w:color="auto"/>
              <w:left w:val="single" w:sz="4" w:space="0" w:color="auto"/>
              <w:bottom w:val="single" w:sz="4" w:space="0" w:color="auto"/>
              <w:right w:val="single" w:sz="4" w:space="0" w:color="auto"/>
            </w:tcBorders>
            <w:shd w:val="clear" w:color="auto" w:fill="auto"/>
            <w:vAlign w:val="center"/>
          </w:tcPr>
          <w:p w:rsidR="00B85372" w:rsidRPr="00B85372" w:rsidRDefault="00B85372" w:rsidP="00B85372">
            <w:pPr>
              <w:spacing w:after="0"/>
              <w:rPr>
                <w:color w:val="000000" w:themeColor="text1"/>
              </w:rPr>
            </w:pPr>
            <w:r w:rsidRPr="00B85372">
              <w:rPr>
                <w:color w:val="000000" w:themeColor="text1"/>
              </w:rPr>
              <w:t>Многофункциональная общественно-деловая зона</w:t>
            </w:r>
          </w:p>
        </w:tc>
        <w:tc>
          <w:tcPr>
            <w:tcW w:w="1277" w:type="dxa"/>
            <w:tcBorders>
              <w:top w:val="single" w:sz="4" w:space="0" w:color="auto"/>
              <w:left w:val="single" w:sz="4" w:space="0" w:color="auto"/>
              <w:bottom w:val="single" w:sz="4" w:space="0" w:color="auto"/>
              <w:right w:val="single" w:sz="4" w:space="0" w:color="auto"/>
            </w:tcBorders>
            <w:shd w:val="clear" w:color="auto" w:fill="auto"/>
          </w:tcPr>
          <w:p w:rsidR="00B85372" w:rsidRPr="00B85372" w:rsidRDefault="00B85372" w:rsidP="00B85372">
            <w:pPr>
              <w:spacing w:after="0"/>
              <w:jc w:val="center"/>
              <w:rPr>
                <w:rStyle w:val="affffc"/>
                <w:color w:val="000000" w:themeColor="text1"/>
              </w:rPr>
            </w:pPr>
            <w:r w:rsidRPr="00B85372">
              <w:rPr>
                <w:rStyle w:val="affffc"/>
                <w:color w:val="000000" w:themeColor="text1"/>
              </w:rPr>
              <w:t>га</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B85372" w:rsidRPr="00E80267" w:rsidRDefault="00E80267" w:rsidP="00B85372">
            <w:pPr>
              <w:pStyle w:val="113"/>
              <w:rPr>
                <w:rStyle w:val="affffc"/>
                <w:sz w:val="24"/>
                <w:szCs w:val="24"/>
              </w:rPr>
            </w:pPr>
            <w:r w:rsidRPr="00E80267">
              <w:rPr>
                <w:bCs/>
                <w:sz w:val="24"/>
                <w:szCs w:val="24"/>
              </w:rPr>
              <w:t>0,12</w:t>
            </w:r>
          </w:p>
        </w:tc>
        <w:tc>
          <w:tcPr>
            <w:tcW w:w="1366" w:type="dxa"/>
            <w:tcBorders>
              <w:top w:val="single" w:sz="4" w:space="0" w:color="auto"/>
              <w:left w:val="single" w:sz="4" w:space="0" w:color="auto"/>
              <w:bottom w:val="single" w:sz="4" w:space="0" w:color="auto"/>
              <w:right w:val="single" w:sz="4" w:space="0" w:color="auto"/>
            </w:tcBorders>
            <w:shd w:val="clear" w:color="auto" w:fill="auto"/>
            <w:vAlign w:val="center"/>
          </w:tcPr>
          <w:p w:rsidR="00B85372" w:rsidRPr="00250A42" w:rsidRDefault="00250A42" w:rsidP="00B85372">
            <w:pPr>
              <w:pStyle w:val="113"/>
              <w:rPr>
                <w:rStyle w:val="affffc"/>
                <w:sz w:val="24"/>
                <w:szCs w:val="24"/>
              </w:rPr>
            </w:pPr>
            <w:r w:rsidRPr="00250A42">
              <w:rPr>
                <w:bCs/>
                <w:sz w:val="24"/>
                <w:szCs w:val="24"/>
              </w:rPr>
              <w:t>0,26</w:t>
            </w:r>
          </w:p>
        </w:tc>
      </w:tr>
      <w:tr w:rsidR="00B85372" w:rsidRPr="004E34B8" w:rsidTr="00F809D7">
        <w:trPr>
          <w:trHeight w:val="510"/>
          <w:jc w:val="center"/>
        </w:trPr>
        <w:tc>
          <w:tcPr>
            <w:tcW w:w="5760" w:type="dxa"/>
            <w:tcBorders>
              <w:top w:val="single" w:sz="4" w:space="0" w:color="auto"/>
              <w:left w:val="single" w:sz="4" w:space="0" w:color="auto"/>
              <w:bottom w:val="single" w:sz="4" w:space="0" w:color="auto"/>
              <w:right w:val="single" w:sz="4" w:space="0" w:color="auto"/>
            </w:tcBorders>
            <w:shd w:val="clear" w:color="auto" w:fill="auto"/>
            <w:vAlign w:val="center"/>
          </w:tcPr>
          <w:p w:rsidR="00B85372" w:rsidRPr="00B85372" w:rsidRDefault="00B85372" w:rsidP="00B85372">
            <w:pPr>
              <w:spacing w:after="0"/>
              <w:rPr>
                <w:color w:val="000000" w:themeColor="text1"/>
              </w:rPr>
            </w:pPr>
            <w:r w:rsidRPr="00B85372">
              <w:rPr>
                <w:color w:val="000000" w:themeColor="text1"/>
              </w:rPr>
              <w:t>Зона специализированной общественной застройки</w:t>
            </w:r>
          </w:p>
        </w:tc>
        <w:tc>
          <w:tcPr>
            <w:tcW w:w="1277" w:type="dxa"/>
            <w:tcBorders>
              <w:top w:val="single" w:sz="4" w:space="0" w:color="auto"/>
              <w:left w:val="single" w:sz="4" w:space="0" w:color="auto"/>
              <w:bottom w:val="single" w:sz="4" w:space="0" w:color="auto"/>
              <w:right w:val="single" w:sz="4" w:space="0" w:color="auto"/>
            </w:tcBorders>
            <w:shd w:val="clear" w:color="auto" w:fill="auto"/>
            <w:vAlign w:val="center"/>
          </w:tcPr>
          <w:p w:rsidR="00B85372" w:rsidRPr="00B85372" w:rsidRDefault="00B85372" w:rsidP="00B85372">
            <w:pPr>
              <w:spacing w:after="0"/>
              <w:jc w:val="center"/>
              <w:rPr>
                <w:rStyle w:val="affffc"/>
                <w:color w:val="000000" w:themeColor="text1"/>
              </w:rPr>
            </w:pPr>
            <w:r w:rsidRPr="00B85372">
              <w:rPr>
                <w:rStyle w:val="affffc"/>
                <w:color w:val="000000" w:themeColor="text1"/>
              </w:rPr>
              <w:t>га</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B85372" w:rsidRPr="00E80267" w:rsidRDefault="00E80267" w:rsidP="00B85372">
            <w:pPr>
              <w:pStyle w:val="113"/>
              <w:rPr>
                <w:bCs/>
                <w:sz w:val="24"/>
                <w:szCs w:val="24"/>
              </w:rPr>
            </w:pPr>
            <w:r w:rsidRPr="00E80267">
              <w:rPr>
                <w:bCs/>
                <w:sz w:val="24"/>
                <w:szCs w:val="24"/>
              </w:rPr>
              <w:t>3,67</w:t>
            </w:r>
          </w:p>
        </w:tc>
        <w:tc>
          <w:tcPr>
            <w:tcW w:w="1366" w:type="dxa"/>
            <w:tcBorders>
              <w:top w:val="single" w:sz="4" w:space="0" w:color="auto"/>
              <w:left w:val="single" w:sz="4" w:space="0" w:color="auto"/>
              <w:bottom w:val="single" w:sz="4" w:space="0" w:color="auto"/>
              <w:right w:val="single" w:sz="4" w:space="0" w:color="auto"/>
            </w:tcBorders>
            <w:shd w:val="clear" w:color="auto" w:fill="auto"/>
            <w:vAlign w:val="center"/>
          </w:tcPr>
          <w:p w:rsidR="00B85372" w:rsidRPr="00250A42" w:rsidRDefault="00250A42" w:rsidP="00B85372">
            <w:pPr>
              <w:pStyle w:val="113"/>
              <w:rPr>
                <w:bCs/>
                <w:sz w:val="24"/>
                <w:szCs w:val="24"/>
              </w:rPr>
            </w:pPr>
            <w:r w:rsidRPr="00250A42">
              <w:rPr>
                <w:bCs/>
                <w:sz w:val="24"/>
                <w:szCs w:val="24"/>
              </w:rPr>
              <w:t>4,08</w:t>
            </w:r>
          </w:p>
        </w:tc>
      </w:tr>
      <w:tr w:rsidR="00B85372" w:rsidRPr="004E34B8" w:rsidTr="00B85372">
        <w:trPr>
          <w:trHeight w:val="510"/>
          <w:jc w:val="center"/>
        </w:trPr>
        <w:tc>
          <w:tcPr>
            <w:tcW w:w="5760" w:type="dxa"/>
            <w:tcBorders>
              <w:top w:val="single" w:sz="4" w:space="0" w:color="auto"/>
              <w:left w:val="single" w:sz="4" w:space="0" w:color="auto"/>
              <w:bottom w:val="single" w:sz="4" w:space="0" w:color="auto"/>
              <w:right w:val="single" w:sz="4" w:space="0" w:color="auto"/>
            </w:tcBorders>
            <w:shd w:val="clear" w:color="auto" w:fill="auto"/>
            <w:vAlign w:val="center"/>
          </w:tcPr>
          <w:p w:rsidR="00B85372" w:rsidRPr="00B85372" w:rsidRDefault="00B85372" w:rsidP="00B85372">
            <w:pPr>
              <w:spacing w:after="0"/>
              <w:rPr>
                <w:color w:val="000000" w:themeColor="text1"/>
              </w:rPr>
            </w:pPr>
            <w:r w:rsidRPr="00B85372">
              <w:rPr>
                <w:color w:val="000000" w:themeColor="text1"/>
              </w:rPr>
              <w:t>Производственная зона сельскохозяйственных предприятий</w:t>
            </w:r>
          </w:p>
        </w:tc>
        <w:tc>
          <w:tcPr>
            <w:tcW w:w="1277" w:type="dxa"/>
            <w:tcBorders>
              <w:top w:val="single" w:sz="4" w:space="0" w:color="auto"/>
              <w:left w:val="single" w:sz="4" w:space="0" w:color="auto"/>
              <w:bottom w:val="single" w:sz="4" w:space="0" w:color="auto"/>
              <w:right w:val="single" w:sz="4" w:space="0" w:color="auto"/>
            </w:tcBorders>
            <w:shd w:val="clear" w:color="auto" w:fill="auto"/>
            <w:vAlign w:val="center"/>
          </w:tcPr>
          <w:p w:rsidR="00B85372" w:rsidRPr="00B85372" w:rsidRDefault="00B85372" w:rsidP="00B85372">
            <w:pPr>
              <w:spacing w:after="0"/>
              <w:jc w:val="center"/>
              <w:rPr>
                <w:rStyle w:val="affffc"/>
                <w:color w:val="000000" w:themeColor="text1"/>
              </w:rPr>
            </w:pPr>
            <w:r w:rsidRPr="00B85372">
              <w:rPr>
                <w:rStyle w:val="affffc"/>
                <w:color w:val="000000" w:themeColor="text1"/>
              </w:rPr>
              <w:t>га</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B85372" w:rsidRPr="00E02EB2" w:rsidRDefault="00E02EB2" w:rsidP="00B85372">
            <w:pPr>
              <w:pStyle w:val="aff"/>
              <w:spacing w:line="240" w:lineRule="auto"/>
              <w:ind w:firstLine="0"/>
              <w:jc w:val="center"/>
              <w:rPr>
                <w:sz w:val="24"/>
                <w:szCs w:val="24"/>
                <w:lang w:eastAsia="ru-RU"/>
              </w:rPr>
            </w:pPr>
            <w:r w:rsidRPr="00E02EB2">
              <w:rPr>
                <w:sz w:val="24"/>
                <w:szCs w:val="24"/>
                <w:lang w:eastAsia="ru-RU"/>
              </w:rPr>
              <w:t>44,06</w:t>
            </w:r>
          </w:p>
        </w:tc>
        <w:tc>
          <w:tcPr>
            <w:tcW w:w="1366" w:type="dxa"/>
            <w:tcBorders>
              <w:top w:val="single" w:sz="4" w:space="0" w:color="auto"/>
              <w:left w:val="single" w:sz="4" w:space="0" w:color="auto"/>
              <w:bottom w:val="single" w:sz="4" w:space="0" w:color="auto"/>
              <w:right w:val="single" w:sz="4" w:space="0" w:color="auto"/>
            </w:tcBorders>
            <w:shd w:val="clear" w:color="auto" w:fill="auto"/>
            <w:vAlign w:val="center"/>
          </w:tcPr>
          <w:p w:rsidR="00B85372" w:rsidRPr="00E02EB2" w:rsidRDefault="00E02EB2" w:rsidP="00B85372">
            <w:pPr>
              <w:pStyle w:val="aff"/>
              <w:spacing w:line="240" w:lineRule="auto"/>
              <w:ind w:firstLine="0"/>
              <w:jc w:val="center"/>
              <w:rPr>
                <w:sz w:val="24"/>
                <w:szCs w:val="24"/>
                <w:lang w:eastAsia="ru-RU"/>
              </w:rPr>
            </w:pPr>
            <w:r w:rsidRPr="00E02EB2">
              <w:rPr>
                <w:sz w:val="24"/>
                <w:szCs w:val="24"/>
                <w:lang w:eastAsia="ru-RU"/>
              </w:rPr>
              <w:t>-</w:t>
            </w:r>
          </w:p>
        </w:tc>
      </w:tr>
      <w:tr w:rsidR="00E02EB2" w:rsidRPr="004E34B8" w:rsidTr="00E02EB2">
        <w:trPr>
          <w:trHeight w:val="510"/>
          <w:jc w:val="center"/>
        </w:trPr>
        <w:tc>
          <w:tcPr>
            <w:tcW w:w="5760" w:type="dxa"/>
            <w:tcBorders>
              <w:top w:val="single" w:sz="4" w:space="0" w:color="auto"/>
              <w:left w:val="single" w:sz="4" w:space="0" w:color="auto"/>
              <w:bottom w:val="single" w:sz="4" w:space="0" w:color="auto"/>
              <w:right w:val="single" w:sz="4" w:space="0" w:color="auto"/>
            </w:tcBorders>
            <w:shd w:val="clear" w:color="auto" w:fill="auto"/>
            <w:vAlign w:val="center"/>
          </w:tcPr>
          <w:p w:rsidR="00E02EB2" w:rsidRPr="00B85372" w:rsidRDefault="00E02EB2" w:rsidP="00E02EB2">
            <w:pPr>
              <w:spacing w:after="0"/>
              <w:rPr>
                <w:b/>
                <w:color w:val="000000" w:themeColor="text1"/>
              </w:rPr>
            </w:pPr>
            <w:r w:rsidRPr="00B85372">
              <w:rPr>
                <w:color w:val="000000" w:themeColor="text1"/>
                <w:lang w:eastAsia="ru-RU"/>
              </w:rPr>
              <w:t>Иные зоны сельскохозяйственного назначения</w:t>
            </w:r>
          </w:p>
        </w:tc>
        <w:tc>
          <w:tcPr>
            <w:tcW w:w="1277" w:type="dxa"/>
            <w:tcBorders>
              <w:top w:val="single" w:sz="4" w:space="0" w:color="auto"/>
              <w:left w:val="single" w:sz="4" w:space="0" w:color="auto"/>
              <w:bottom w:val="single" w:sz="4" w:space="0" w:color="auto"/>
              <w:right w:val="single" w:sz="4" w:space="0" w:color="auto"/>
            </w:tcBorders>
            <w:shd w:val="clear" w:color="auto" w:fill="auto"/>
            <w:vAlign w:val="center"/>
          </w:tcPr>
          <w:p w:rsidR="00E02EB2" w:rsidRPr="00B85372" w:rsidRDefault="00E02EB2" w:rsidP="00E02EB2">
            <w:pPr>
              <w:spacing w:after="0"/>
              <w:jc w:val="center"/>
              <w:rPr>
                <w:rStyle w:val="affffc"/>
                <w:color w:val="000000" w:themeColor="text1"/>
              </w:rPr>
            </w:pPr>
            <w:r w:rsidRPr="00B85372">
              <w:rPr>
                <w:rStyle w:val="affffc"/>
                <w:color w:val="000000" w:themeColor="text1"/>
              </w:rPr>
              <w:t>га</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E02EB2" w:rsidRPr="00607230" w:rsidRDefault="00607230" w:rsidP="00E02EB2">
            <w:pPr>
              <w:pStyle w:val="113"/>
              <w:rPr>
                <w:rStyle w:val="affffc"/>
                <w:sz w:val="24"/>
                <w:szCs w:val="24"/>
              </w:rPr>
            </w:pPr>
            <w:r w:rsidRPr="00607230">
              <w:rPr>
                <w:bCs/>
                <w:sz w:val="24"/>
                <w:szCs w:val="24"/>
              </w:rPr>
              <w:t>105,6</w:t>
            </w:r>
          </w:p>
        </w:tc>
        <w:tc>
          <w:tcPr>
            <w:tcW w:w="1366" w:type="dxa"/>
            <w:tcBorders>
              <w:top w:val="single" w:sz="4" w:space="0" w:color="auto"/>
              <w:left w:val="single" w:sz="4" w:space="0" w:color="auto"/>
              <w:bottom w:val="single" w:sz="4" w:space="0" w:color="auto"/>
              <w:right w:val="single" w:sz="4" w:space="0" w:color="auto"/>
            </w:tcBorders>
            <w:shd w:val="clear" w:color="auto" w:fill="auto"/>
            <w:vAlign w:val="center"/>
          </w:tcPr>
          <w:p w:rsidR="00E02EB2" w:rsidRPr="00607230" w:rsidRDefault="000258C0" w:rsidP="00E02EB2">
            <w:pPr>
              <w:pStyle w:val="113"/>
              <w:rPr>
                <w:rStyle w:val="affffc"/>
                <w:sz w:val="24"/>
                <w:szCs w:val="24"/>
              </w:rPr>
            </w:pPr>
            <w:r>
              <w:rPr>
                <w:bCs/>
                <w:sz w:val="24"/>
                <w:szCs w:val="24"/>
              </w:rPr>
              <w:t>53,76</w:t>
            </w:r>
          </w:p>
        </w:tc>
      </w:tr>
      <w:tr w:rsidR="00B85372" w:rsidRPr="004E34B8" w:rsidTr="00B85372">
        <w:trPr>
          <w:trHeight w:val="510"/>
          <w:jc w:val="center"/>
        </w:trPr>
        <w:tc>
          <w:tcPr>
            <w:tcW w:w="5760" w:type="dxa"/>
            <w:tcBorders>
              <w:top w:val="single" w:sz="4" w:space="0" w:color="auto"/>
              <w:left w:val="single" w:sz="4" w:space="0" w:color="auto"/>
              <w:bottom w:val="single" w:sz="4" w:space="0" w:color="auto"/>
              <w:right w:val="single" w:sz="4" w:space="0" w:color="auto"/>
            </w:tcBorders>
            <w:shd w:val="clear" w:color="auto" w:fill="auto"/>
            <w:vAlign w:val="center"/>
          </w:tcPr>
          <w:p w:rsidR="00B85372" w:rsidRPr="00B85372" w:rsidRDefault="00B85372" w:rsidP="00B85372">
            <w:pPr>
              <w:spacing w:after="0"/>
              <w:rPr>
                <w:color w:val="000000" w:themeColor="text1"/>
              </w:rPr>
            </w:pPr>
            <w:r w:rsidRPr="00B85372">
              <w:rPr>
                <w:color w:val="000000" w:themeColor="text1"/>
              </w:rPr>
              <w:t>Лесопарковая зона</w:t>
            </w:r>
          </w:p>
        </w:tc>
        <w:tc>
          <w:tcPr>
            <w:tcW w:w="1277" w:type="dxa"/>
            <w:tcBorders>
              <w:top w:val="single" w:sz="4" w:space="0" w:color="auto"/>
              <w:left w:val="single" w:sz="4" w:space="0" w:color="auto"/>
              <w:bottom w:val="single" w:sz="4" w:space="0" w:color="auto"/>
              <w:right w:val="single" w:sz="4" w:space="0" w:color="auto"/>
            </w:tcBorders>
            <w:shd w:val="clear" w:color="auto" w:fill="auto"/>
            <w:vAlign w:val="center"/>
          </w:tcPr>
          <w:p w:rsidR="00B85372" w:rsidRPr="00B85372" w:rsidRDefault="00B85372" w:rsidP="00B85372">
            <w:pPr>
              <w:spacing w:after="0"/>
              <w:jc w:val="center"/>
              <w:rPr>
                <w:rStyle w:val="affffc"/>
                <w:color w:val="000000" w:themeColor="text1"/>
              </w:rPr>
            </w:pPr>
            <w:r w:rsidRPr="00B85372">
              <w:rPr>
                <w:rStyle w:val="affffc"/>
                <w:color w:val="000000" w:themeColor="text1"/>
              </w:rPr>
              <w:t>га</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B85372" w:rsidRPr="00E02EB2" w:rsidRDefault="00607230" w:rsidP="00B85372">
            <w:pPr>
              <w:pStyle w:val="113"/>
              <w:rPr>
                <w:rStyle w:val="affffc"/>
                <w:sz w:val="24"/>
                <w:szCs w:val="24"/>
              </w:rPr>
            </w:pPr>
            <w:r>
              <w:rPr>
                <w:bCs/>
                <w:sz w:val="24"/>
                <w:szCs w:val="24"/>
              </w:rPr>
              <w:t>38,13</w:t>
            </w:r>
          </w:p>
        </w:tc>
        <w:tc>
          <w:tcPr>
            <w:tcW w:w="1366" w:type="dxa"/>
            <w:tcBorders>
              <w:top w:val="single" w:sz="4" w:space="0" w:color="auto"/>
              <w:left w:val="single" w:sz="4" w:space="0" w:color="auto"/>
              <w:bottom w:val="single" w:sz="4" w:space="0" w:color="auto"/>
              <w:right w:val="single" w:sz="4" w:space="0" w:color="auto"/>
            </w:tcBorders>
            <w:shd w:val="clear" w:color="auto" w:fill="auto"/>
            <w:vAlign w:val="center"/>
          </w:tcPr>
          <w:p w:rsidR="00B85372" w:rsidRPr="00E02EB2" w:rsidRDefault="000258C0" w:rsidP="00B85372">
            <w:pPr>
              <w:pStyle w:val="113"/>
              <w:rPr>
                <w:rStyle w:val="affffc"/>
                <w:sz w:val="24"/>
                <w:szCs w:val="24"/>
              </w:rPr>
            </w:pPr>
            <w:r>
              <w:rPr>
                <w:bCs/>
                <w:sz w:val="24"/>
                <w:szCs w:val="24"/>
              </w:rPr>
              <w:t>9,29</w:t>
            </w:r>
          </w:p>
        </w:tc>
      </w:tr>
      <w:bookmarkEnd w:id="374"/>
      <w:tr w:rsidR="00B85372" w:rsidRPr="004E34B8" w:rsidTr="00B85372">
        <w:trPr>
          <w:trHeight w:val="510"/>
          <w:jc w:val="center"/>
        </w:trPr>
        <w:tc>
          <w:tcPr>
            <w:tcW w:w="5760" w:type="dxa"/>
            <w:tcBorders>
              <w:top w:val="single" w:sz="4" w:space="0" w:color="auto"/>
              <w:left w:val="single" w:sz="4" w:space="0" w:color="auto"/>
              <w:bottom w:val="single" w:sz="4" w:space="0" w:color="auto"/>
              <w:right w:val="single" w:sz="4" w:space="0" w:color="auto"/>
            </w:tcBorders>
            <w:shd w:val="clear" w:color="auto" w:fill="auto"/>
            <w:vAlign w:val="center"/>
          </w:tcPr>
          <w:p w:rsidR="00B85372" w:rsidRPr="00B85372" w:rsidRDefault="00B85372" w:rsidP="00B85372">
            <w:pPr>
              <w:spacing w:after="0"/>
              <w:rPr>
                <w:color w:val="000000" w:themeColor="text1"/>
              </w:rPr>
            </w:pPr>
            <w:r w:rsidRPr="00B85372">
              <w:rPr>
                <w:color w:val="000000" w:themeColor="text1"/>
              </w:rPr>
              <w:t>Зона транспортной инфраструктуры</w:t>
            </w:r>
          </w:p>
        </w:tc>
        <w:tc>
          <w:tcPr>
            <w:tcW w:w="1277" w:type="dxa"/>
            <w:tcBorders>
              <w:top w:val="single" w:sz="4" w:space="0" w:color="auto"/>
              <w:left w:val="single" w:sz="4" w:space="0" w:color="auto"/>
              <w:bottom w:val="single" w:sz="4" w:space="0" w:color="auto"/>
              <w:right w:val="single" w:sz="4" w:space="0" w:color="auto"/>
            </w:tcBorders>
            <w:shd w:val="clear" w:color="auto" w:fill="auto"/>
            <w:vAlign w:val="center"/>
          </w:tcPr>
          <w:p w:rsidR="00B85372" w:rsidRPr="00B85372" w:rsidRDefault="00B85372" w:rsidP="00B85372">
            <w:pPr>
              <w:spacing w:after="0"/>
              <w:jc w:val="center"/>
              <w:rPr>
                <w:rStyle w:val="affffc"/>
                <w:color w:val="000000" w:themeColor="text1"/>
              </w:rPr>
            </w:pPr>
            <w:r w:rsidRPr="00B85372">
              <w:rPr>
                <w:rStyle w:val="affffc"/>
                <w:color w:val="000000" w:themeColor="text1"/>
              </w:rPr>
              <w:t>га</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B85372" w:rsidRPr="00607230" w:rsidRDefault="00FB1BDE" w:rsidP="00B85372">
            <w:pPr>
              <w:pStyle w:val="113"/>
              <w:rPr>
                <w:rStyle w:val="affffc"/>
                <w:sz w:val="24"/>
                <w:szCs w:val="24"/>
              </w:rPr>
            </w:pPr>
            <w:r>
              <w:rPr>
                <w:bCs/>
                <w:sz w:val="24"/>
                <w:szCs w:val="24"/>
              </w:rPr>
              <w:t>9,87</w:t>
            </w:r>
          </w:p>
        </w:tc>
        <w:tc>
          <w:tcPr>
            <w:tcW w:w="1366" w:type="dxa"/>
            <w:tcBorders>
              <w:top w:val="single" w:sz="4" w:space="0" w:color="auto"/>
              <w:left w:val="single" w:sz="4" w:space="0" w:color="auto"/>
              <w:bottom w:val="single" w:sz="4" w:space="0" w:color="auto"/>
              <w:right w:val="single" w:sz="4" w:space="0" w:color="auto"/>
            </w:tcBorders>
            <w:shd w:val="clear" w:color="auto" w:fill="auto"/>
            <w:vAlign w:val="center"/>
          </w:tcPr>
          <w:p w:rsidR="00B85372" w:rsidRPr="00607230" w:rsidRDefault="000258C0" w:rsidP="00B85372">
            <w:pPr>
              <w:pStyle w:val="113"/>
              <w:rPr>
                <w:rStyle w:val="affffc"/>
                <w:sz w:val="24"/>
                <w:szCs w:val="24"/>
              </w:rPr>
            </w:pPr>
            <w:r>
              <w:rPr>
                <w:bCs/>
                <w:sz w:val="24"/>
                <w:szCs w:val="24"/>
              </w:rPr>
              <w:t>8,47</w:t>
            </w:r>
          </w:p>
        </w:tc>
      </w:tr>
      <w:tr w:rsidR="00B85372" w:rsidRPr="004E34B8" w:rsidTr="00B85372">
        <w:trPr>
          <w:trHeight w:val="510"/>
          <w:jc w:val="center"/>
        </w:trPr>
        <w:tc>
          <w:tcPr>
            <w:tcW w:w="5760" w:type="dxa"/>
            <w:tcBorders>
              <w:top w:val="single" w:sz="4" w:space="0" w:color="auto"/>
              <w:left w:val="single" w:sz="4" w:space="0" w:color="auto"/>
              <w:bottom w:val="single" w:sz="4" w:space="0" w:color="auto"/>
              <w:right w:val="single" w:sz="4" w:space="0" w:color="auto"/>
            </w:tcBorders>
            <w:shd w:val="clear" w:color="auto" w:fill="auto"/>
            <w:vAlign w:val="center"/>
          </w:tcPr>
          <w:p w:rsidR="00B85372" w:rsidRPr="00B85372" w:rsidRDefault="00B85372" w:rsidP="00B85372">
            <w:pPr>
              <w:spacing w:after="0"/>
              <w:rPr>
                <w:color w:val="000000" w:themeColor="text1"/>
              </w:rPr>
            </w:pPr>
            <w:r w:rsidRPr="00B85372">
              <w:rPr>
                <w:color w:val="000000" w:themeColor="text1"/>
              </w:rPr>
              <w:t>Зона инженерной инфраструктуры</w:t>
            </w:r>
          </w:p>
        </w:tc>
        <w:tc>
          <w:tcPr>
            <w:tcW w:w="1277" w:type="dxa"/>
            <w:tcBorders>
              <w:top w:val="single" w:sz="4" w:space="0" w:color="auto"/>
              <w:left w:val="single" w:sz="4" w:space="0" w:color="auto"/>
              <w:bottom w:val="single" w:sz="4" w:space="0" w:color="auto"/>
              <w:right w:val="single" w:sz="4" w:space="0" w:color="auto"/>
            </w:tcBorders>
            <w:shd w:val="clear" w:color="auto" w:fill="auto"/>
            <w:vAlign w:val="center"/>
          </w:tcPr>
          <w:p w:rsidR="00B85372" w:rsidRPr="00B85372" w:rsidRDefault="00B85372" w:rsidP="00B85372">
            <w:pPr>
              <w:spacing w:after="0"/>
              <w:jc w:val="center"/>
              <w:rPr>
                <w:rStyle w:val="affffc"/>
                <w:color w:val="000000" w:themeColor="text1"/>
              </w:rPr>
            </w:pPr>
            <w:r w:rsidRPr="00B85372">
              <w:rPr>
                <w:rStyle w:val="affffc"/>
                <w:color w:val="000000" w:themeColor="text1"/>
              </w:rPr>
              <w:t>га</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B85372" w:rsidRPr="00607230" w:rsidRDefault="00607230" w:rsidP="00B85372">
            <w:pPr>
              <w:pStyle w:val="113"/>
              <w:rPr>
                <w:rStyle w:val="affffc"/>
                <w:sz w:val="24"/>
                <w:szCs w:val="24"/>
              </w:rPr>
            </w:pPr>
            <w:r w:rsidRPr="00607230">
              <w:rPr>
                <w:bCs/>
                <w:sz w:val="24"/>
                <w:szCs w:val="24"/>
              </w:rPr>
              <w:t>0,89</w:t>
            </w:r>
          </w:p>
        </w:tc>
        <w:tc>
          <w:tcPr>
            <w:tcW w:w="1366" w:type="dxa"/>
            <w:tcBorders>
              <w:top w:val="single" w:sz="4" w:space="0" w:color="auto"/>
              <w:left w:val="single" w:sz="4" w:space="0" w:color="auto"/>
              <w:bottom w:val="single" w:sz="4" w:space="0" w:color="auto"/>
              <w:right w:val="single" w:sz="4" w:space="0" w:color="auto"/>
            </w:tcBorders>
            <w:shd w:val="clear" w:color="auto" w:fill="auto"/>
            <w:vAlign w:val="center"/>
          </w:tcPr>
          <w:p w:rsidR="00B85372" w:rsidRPr="00607230" w:rsidRDefault="00607230" w:rsidP="00B85372">
            <w:pPr>
              <w:pStyle w:val="113"/>
              <w:rPr>
                <w:rStyle w:val="affffc"/>
                <w:sz w:val="24"/>
                <w:szCs w:val="24"/>
              </w:rPr>
            </w:pPr>
            <w:r w:rsidRPr="00607230">
              <w:rPr>
                <w:bCs/>
                <w:sz w:val="24"/>
                <w:szCs w:val="24"/>
              </w:rPr>
              <w:t>0,88</w:t>
            </w:r>
          </w:p>
        </w:tc>
      </w:tr>
      <w:tr w:rsidR="00E02EB2" w:rsidRPr="004E34B8" w:rsidTr="00F10895">
        <w:trPr>
          <w:trHeight w:val="510"/>
          <w:jc w:val="center"/>
        </w:trPr>
        <w:tc>
          <w:tcPr>
            <w:tcW w:w="5760" w:type="dxa"/>
            <w:tcBorders>
              <w:top w:val="single" w:sz="4" w:space="0" w:color="auto"/>
              <w:left w:val="single" w:sz="4" w:space="0" w:color="auto"/>
              <w:bottom w:val="single" w:sz="4" w:space="0" w:color="auto"/>
              <w:right w:val="single" w:sz="4" w:space="0" w:color="auto"/>
            </w:tcBorders>
            <w:shd w:val="clear" w:color="auto" w:fill="auto"/>
            <w:vAlign w:val="center"/>
          </w:tcPr>
          <w:p w:rsidR="00E02EB2" w:rsidRPr="00B85372" w:rsidRDefault="00E02EB2" w:rsidP="00B85372">
            <w:pPr>
              <w:spacing w:after="0"/>
              <w:rPr>
                <w:color w:val="000000" w:themeColor="text1"/>
                <w:lang w:eastAsia="ru-RU"/>
              </w:rPr>
            </w:pPr>
            <w:r>
              <w:rPr>
                <w:color w:val="000000" w:themeColor="text1"/>
                <w:lang w:eastAsia="ru-RU"/>
              </w:rPr>
              <w:t>Зона кладбищ</w:t>
            </w:r>
          </w:p>
        </w:tc>
        <w:tc>
          <w:tcPr>
            <w:tcW w:w="1277" w:type="dxa"/>
            <w:tcBorders>
              <w:top w:val="single" w:sz="4" w:space="0" w:color="auto"/>
              <w:left w:val="single" w:sz="4" w:space="0" w:color="auto"/>
              <w:bottom w:val="single" w:sz="4" w:space="0" w:color="auto"/>
              <w:right w:val="single" w:sz="4" w:space="0" w:color="auto"/>
            </w:tcBorders>
            <w:shd w:val="clear" w:color="auto" w:fill="auto"/>
          </w:tcPr>
          <w:p w:rsidR="00E02EB2" w:rsidRPr="00B85372" w:rsidRDefault="00E02EB2" w:rsidP="00B85372">
            <w:pPr>
              <w:spacing w:after="0"/>
              <w:jc w:val="center"/>
              <w:rPr>
                <w:rStyle w:val="affffc"/>
                <w:color w:val="000000" w:themeColor="text1"/>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E02EB2" w:rsidRPr="00E02EB2" w:rsidRDefault="00E02EB2" w:rsidP="00B85372">
            <w:pPr>
              <w:pStyle w:val="113"/>
              <w:rPr>
                <w:bCs/>
                <w:sz w:val="24"/>
                <w:szCs w:val="24"/>
              </w:rPr>
            </w:pPr>
            <w:r w:rsidRPr="00E02EB2">
              <w:rPr>
                <w:bCs/>
                <w:sz w:val="24"/>
                <w:szCs w:val="24"/>
              </w:rPr>
              <w:t>1,51</w:t>
            </w:r>
          </w:p>
        </w:tc>
        <w:tc>
          <w:tcPr>
            <w:tcW w:w="1366" w:type="dxa"/>
            <w:tcBorders>
              <w:top w:val="single" w:sz="4" w:space="0" w:color="auto"/>
              <w:left w:val="single" w:sz="4" w:space="0" w:color="auto"/>
              <w:bottom w:val="single" w:sz="4" w:space="0" w:color="auto"/>
              <w:right w:val="single" w:sz="4" w:space="0" w:color="auto"/>
            </w:tcBorders>
            <w:shd w:val="clear" w:color="auto" w:fill="auto"/>
            <w:vAlign w:val="center"/>
          </w:tcPr>
          <w:p w:rsidR="00E02EB2" w:rsidRPr="00E02EB2" w:rsidRDefault="00E02EB2" w:rsidP="00B85372">
            <w:pPr>
              <w:pStyle w:val="113"/>
              <w:rPr>
                <w:bCs/>
                <w:sz w:val="24"/>
                <w:szCs w:val="24"/>
              </w:rPr>
            </w:pPr>
            <w:r w:rsidRPr="00E02EB2">
              <w:rPr>
                <w:bCs/>
                <w:sz w:val="24"/>
                <w:szCs w:val="24"/>
              </w:rPr>
              <w:t>1,51</w:t>
            </w:r>
          </w:p>
        </w:tc>
      </w:tr>
      <w:tr w:rsidR="00B85372" w:rsidRPr="004E34B8" w:rsidTr="00F10895">
        <w:trPr>
          <w:trHeight w:val="454"/>
          <w:jc w:val="center"/>
        </w:trPr>
        <w:tc>
          <w:tcPr>
            <w:tcW w:w="10104" w:type="dxa"/>
            <w:gridSpan w:val="4"/>
            <w:tcBorders>
              <w:top w:val="single" w:sz="4" w:space="0" w:color="auto"/>
              <w:left w:val="single" w:sz="4" w:space="0" w:color="auto"/>
              <w:bottom w:val="single" w:sz="4" w:space="0" w:color="auto"/>
              <w:right w:val="single" w:sz="4" w:space="0" w:color="auto"/>
            </w:tcBorders>
            <w:vAlign w:val="center"/>
          </w:tcPr>
          <w:p w:rsidR="00B85372" w:rsidRPr="00B85372" w:rsidRDefault="00B85372" w:rsidP="00B85372">
            <w:pPr>
              <w:spacing w:after="0"/>
              <w:jc w:val="center"/>
              <w:rPr>
                <w:color w:val="000000" w:themeColor="text1"/>
              </w:rPr>
            </w:pPr>
            <w:r w:rsidRPr="00B85372">
              <w:rPr>
                <w:b/>
                <w:color w:val="000000" w:themeColor="text1"/>
              </w:rPr>
              <w:t>III. Население</w:t>
            </w:r>
          </w:p>
        </w:tc>
      </w:tr>
      <w:tr w:rsidR="00B85372" w:rsidRPr="004E34B8" w:rsidTr="00F10895">
        <w:trPr>
          <w:trHeight w:val="510"/>
          <w:jc w:val="center"/>
        </w:trPr>
        <w:tc>
          <w:tcPr>
            <w:tcW w:w="5760" w:type="dxa"/>
            <w:tcBorders>
              <w:top w:val="single" w:sz="4" w:space="0" w:color="auto"/>
              <w:left w:val="single" w:sz="4" w:space="0" w:color="auto"/>
              <w:bottom w:val="single" w:sz="4" w:space="0" w:color="auto"/>
              <w:right w:val="single" w:sz="4" w:space="0" w:color="auto"/>
            </w:tcBorders>
            <w:vAlign w:val="center"/>
          </w:tcPr>
          <w:p w:rsidR="00B85372" w:rsidRPr="00B85372" w:rsidRDefault="00B85372" w:rsidP="00B85372">
            <w:pPr>
              <w:spacing w:after="0"/>
              <w:rPr>
                <w:color w:val="000000" w:themeColor="text1"/>
              </w:rPr>
            </w:pPr>
            <w:r w:rsidRPr="00B85372">
              <w:rPr>
                <w:color w:val="000000" w:themeColor="text1"/>
              </w:rPr>
              <w:t>Общая численность населения</w:t>
            </w:r>
          </w:p>
        </w:tc>
        <w:tc>
          <w:tcPr>
            <w:tcW w:w="1277" w:type="dxa"/>
            <w:tcBorders>
              <w:top w:val="single" w:sz="4" w:space="0" w:color="auto"/>
              <w:left w:val="single" w:sz="4" w:space="0" w:color="auto"/>
              <w:bottom w:val="single" w:sz="4" w:space="0" w:color="auto"/>
              <w:right w:val="single" w:sz="4" w:space="0" w:color="auto"/>
            </w:tcBorders>
            <w:vAlign w:val="center"/>
          </w:tcPr>
          <w:p w:rsidR="00B85372" w:rsidRPr="00B85372" w:rsidRDefault="00B85372" w:rsidP="00B85372">
            <w:pPr>
              <w:pStyle w:val="113"/>
              <w:rPr>
                <w:color w:val="000000" w:themeColor="text1"/>
                <w:sz w:val="24"/>
                <w:szCs w:val="24"/>
              </w:rPr>
            </w:pPr>
            <w:r w:rsidRPr="00B85372">
              <w:rPr>
                <w:color w:val="000000" w:themeColor="text1"/>
                <w:sz w:val="24"/>
                <w:szCs w:val="24"/>
              </w:rPr>
              <w:t>чел.</w:t>
            </w:r>
          </w:p>
        </w:tc>
        <w:tc>
          <w:tcPr>
            <w:tcW w:w="1701" w:type="dxa"/>
            <w:tcBorders>
              <w:top w:val="single" w:sz="4" w:space="0" w:color="auto"/>
              <w:left w:val="single" w:sz="4" w:space="0" w:color="auto"/>
              <w:bottom w:val="single" w:sz="4" w:space="0" w:color="auto"/>
              <w:right w:val="single" w:sz="4" w:space="0" w:color="auto"/>
            </w:tcBorders>
            <w:vAlign w:val="center"/>
          </w:tcPr>
          <w:p w:rsidR="00B85372" w:rsidRPr="00231D83" w:rsidRDefault="00231D83" w:rsidP="00B85372">
            <w:pPr>
              <w:spacing w:after="0"/>
              <w:jc w:val="center"/>
            </w:pPr>
            <w:r w:rsidRPr="00231D83">
              <w:t>484</w:t>
            </w:r>
          </w:p>
        </w:tc>
        <w:tc>
          <w:tcPr>
            <w:tcW w:w="1366" w:type="dxa"/>
            <w:tcBorders>
              <w:top w:val="single" w:sz="4" w:space="0" w:color="auto"/>
              <w:left w:val="single" w:sz="4" w:space="0" w:color="auto"/>
              <w:bottom w:val="single" w:sz="4" w:space="0" w:color="auto"/>
              <w:right w:val="single" w:sz="4" w:space="0" w:color="auto"/>
            </w:tcBorders>
            <w:vAlign w:val="center"/>
          </w:tcPr>
          <w:p w:rsidR="00B85372" w:rsidRPr="00231D83" w:rsidRDefault="00231D83" w:rsidP="00B85372">
            <w:pPr>
              <w:spacing w:after="0"/>
              <w:jc w:val="center"/>
            </w:pPr>
            <w:r w:rsidRPr="00231D83">
              <w:t>464</w:t>
            </w:r>
          </w:p>
        </w:tc>
      </w:tr>
      <w:tr w:rsidR="00B85372" w:rsidRPr="004E34B8" w:rsidTr="00F10895">
        <w:trPr>
          <w:trHeight w:val="454"/>
          <w:jc w:val="center"/>
        </w:trPr>
        <w:tc>
          <w:tcPr>
            <w:tcW w:w="10104" w:type="dxa"/>
            <w:gridSpan w:val="4"/>
            <w:tcBorders>
              <w:top w:val="single" w:sz="4" w:space="0" w:color="auto"/>
              <w:left w:val="single" w:sz="4" w:space="0" w:color="auto"/>
              <w:bottom w:val="single" w:sz="4" w:space="0" w:color="auto"/>
              <w:right w:val="single" w:sz="4" w:space="0" w:color="auto"/>
            </w:tcBorders>
            <w:vAlign w:val="center"/>
          </w:tcPr>
          <w:p w:rsidR="00B85372" w:rsidRPr="00B85372" w:rsidRDefault="00B85372" w:rsidP="00B85372">
            <w:pPr>
              <w:spacing w:after="0"/>
              <w:jc w:val="center"/>
              <w:rPr>
                <w:color w:val="000000" w:themeColor="text1"/>
              </w:rPr>
            </w:pPr>
            <w:r w:rsidRPr="00B85372">
              <w:rPr>
                <w:b/>
                <w:color w:val="000000" w:themeColor="text1"/>
              </w:rPr>
              <w:t>IV. Жилищный фонд</w:t>
            </w:r>
          </w:p>
        </w:tc>
      </w:tr>
      <w:tr w:rsidR="00B85372" w:rsidRPr="004E34B8" w:rsidTr="00F10895">
        <w:trPr>
          <w:trHeight w:val="510"/>
          <w:jc w:val="center"/>
        </w:trPr>
        <w:tc>
          <w:tcPr>
            <w:tcW w:w="5760" w:type="dxa"/>
            <w:tcBorders>
              <w:top w:val="single" w:sz="4" w:space="0" w:color="auto"/>
              <w:left w:val="single" w:sz="4" w:space="0" w:color="auto"/>
              <w:bottom w:val="single" w:sz="4" w:space="0" w:color="auto"/>
              <w:right w:val="single" w:sz="4" w:space="0" w:color="auto"/>
            </w:tcBorders>
            <w:vAlign w:val="center"/>
          </w:tcPr>
          <w:p w:rsidR="00B85372" w:rsidRPr="00B85372" w:rsidRDefault="00B85372" w:rsidP="00B85372">
            <w:pPr>
              <w:spacing w:after="0"/>
              <w:rPr>
                <w:color w:val="000000" w:themeColor="text1"/>
              </w:rPr>
            </w:pPr>
            <w:r w:rsidRPr="00B85372">
              <w:rPr>
                <w:color w:val="000000" w:themeColor="text1"/>
              </w:rPr>
              <w:lastRenderedPageBreak/>
              <w:t>Жилищный фонд – всего</w:t>
            </w:r>
          </w:p>
        </w:tc>
        <w:tc>
          <w:tcPr>
            <w:tcW w:w="1277" w:type="dxa"/>
            <w:tcBorders>
              <w:top w:val="single" w:sz="4" w:space="0" w:color="auto"/>
              <w:left w:val="single" w:sz="4" w:space="0" w:color="auto"/>
              <w:right w:val="single" w:sz="4" w:space="0" w:color="auto"/>
            </w:tcBorders>
            <w:vAlign w:val="center"/>
          </w:tcPr>
          <w:p w:rsidR="00B85372" w:rsidRPr="00B85372" w:rsidRDefault="00B85372" w:rsidP="00B85372">
            <w:pPr>
              <w:pStyle w:val="113"/>
              <w:rPr>
                <w:color w:val="000000" w:themeColor="text1"/>
                <w:sz w:val="24"/>
                <w:szCs w:val="24"/>
              </w:rPr>
            </w:pPr>
            <w:r w:rsidRPr="00B85372">
              <w:rPr>
                <w:color w:val="000000" w:themeColor="text1"/>
                <w:sz w:val="24"/>
                <w:szCs w:val="24"/>
              </w:rPr>
              <w:t>м</w:t>
            </w:r>
            <w:r w:rsidRPr="00B85372">
              <w:rPr>
                <w:color w:val="000000" w:themeColor="text1"/>
                <w:sz w:val="24"/>
                <w:szCs w:val="24"/>
                <w:vertAlign w:val="superscript"/>
              </w:rPr>
              <w:t>2</w:t>
            </w:r>
          </w:p>
        </w:tc>
        <w:tc>
          <w:tcPr>
            <w:tcW w:w="1701" w:type="dxa"/>
            <w:tcBorders>
              <w:top w:val="single" w:sz="4" w:space="0" w:color="auto"/>
              <w:left w:val="single" w:sz="4" w:space="0" w:color="auto"/>
              <w:bottom w:val="single" w:sz="4" w:space="0" w:color="auto"/>
              <w:right w:val="single" w:sz="4" w:space="0" w:color="auto"/>
            </w:tcBorders>
            <w:vAlign w:val="center"/>
          </w:tcPr>
          <w:p w:rsidR="00B85372" w:rsidRPr="00231D83" w:rsidRDefault="00231D83" w:rsidP="00B85372">
            <w:pPr>
              <w:spacing w:after="0"/>
              <w:jc w:val="center"/>
              <w:rPr>
                <w:color w:val="000000" w:themeColor="text1"/>
              </w:rPr>
            </w:pPr>
            <w:r w:rsidRPr="005D354D">
              <w:rPr>
                <w:color w:val="000000" w:themeColor="text1"/>
              </w:rPr>
              <w:t>15400</w:t>
            </w:r>
          </w:p>
        </w:tc>
        <w:tc>
          <w:tcPr>
            <w:tcW w:w="1366" w:type="dxa"/>
            <w:tcBorders>
              <w:top w:val="single" w:sz="4" w:space="0" w:color="auto"/>
              <w:left w:val="single" w:sz="4" w:space="0" w:color="auto"/>
              <w:bottom w:val="single" w:sz="4" w:space="0" w:color="auto"/>
              <w:right w:val="single" w:sz="4" w:space="0" w:color="auto"/>
            </w:tcBorders>
            <w:vAlign w:val="center"/>
          </w:tcPr>
          <w:p w:rsidR="00B85372" w:rsidRPr="004E34B8" w:rsidRDefault="005D354D" w:rsidP="00B85372">
            <w:pPr>
              <w:spacing w:after="0"/>
              <w:jc w:val="center"/>
              <w:rPr>
                <w:color w:val="FF0000"/>
              </w:rPr>
            </w:pPr>
            <w:r w:rsidRPr="005D354D">
              <w:rPr>
                <w:rFonts w:eastAsia="Times New Roman"/>
                <w:color w:val="000000" w:themeColor="text1"/>
                <w:kern w:val="0"/>
                <w:lang w:eastAsia="ru-RU"/>
              </w:rPr>
              <w:t>16936</w:t>
            </w:r>
          </w:p>
        </w:tc>
      </w:tr>
      <w:tr w:rsidR="00B85372" w:rsidRPr="004E34B8" w:rsidTr="00F10895">
        <w:trPr>
          <w:trHeight w:val="510"/>
          <w:jc w:val="center"/>
        </w:trPr>
        <w:tc>
          <w:tcPr>
            <w:tcW w:w="5760" w:type="dxa"/>
            <w:tcBorders>
              <w:top w:val="single" w:sz="4" w:space="0" w:color="auto"/>
              <w:left w:val="single" w:sz="4" w:space="0" w:color="auto"/>
              <w:bottom w:val="single" w:sz="4" w:space="0" w:color="auto"/>
              <w:right w:val="single" w:sz="4" w:space="0" w:color="auto"/>
            </w:tcBorders>
            <w:vAlign w:val="center"/>
          </w:tcPr>
          <w:p w:rsidR="00B85372" w:rsidRPr="00B85372" w:rsidRDefault="00B85372" w:rsidP="00B85372">
            <w:pPr>
              <w:spacing w:after="0"/>
              <w:rPr>
                <w:color w:val="000000" w:themeColor="text1"/>
              </w:rPr>
            </w:pPr>
            <w:r w:rsidRPr="00B85372">
              <w:rPr>
                <w:color w:val="000000" w:themeColor="text1"/>
              </w:rPr>
              <w:t>Ветхий и аварийный жилищный фонд</w:t>
            </w:r>
          </w:p>
        </w:tc>
        <w:tc>
          <w:tcPr>
            <w:tcW w:w="1277" w:type="dxa"/>
            <w:tcBorders>
              <w:top w:val="single" w:sz="4" w:space="0" w:color="auto"/>
              <w:left w:val="single" w:sz="4" w:space="0" w:color="auto"/>
              <w:bottom w:val="single" w:sz="4" w:space="0" w:color="auto"/>
              <w:right w:val="single" w:sz="4" w:space="0" w:color="auto"/>
            </w:tcBorders>
            <w:vAlign w:val="center"/>
          </w:tcPr>
          <w:p w:rsidR="00B85372" w:rsidRPr="00B85372" w:rsidRDefault="00B85372" w:rsidP="00B85372">
            <w:pPr>
              <w:spacing w:after="0"/>
              <w:jc w:val="center"/>
              <w:rPr>
                <w:color w:val="000000" w:themeColor="text1"/>
              </w:rPr>
            </w:pPr>
            <w:r w:rsidRPr="00B85372">
              <w:rPr>
                <w:color w:val="000000" w:themeColor="text1"/>
              </w:rPr>
              <w:t>м</w:t>
            </w:r>
            <w:r w:rsidRPr="00B85372">
              <w:rPr>
                <w:color w:val="000000" w:themeColor="text1"/>
                <w:vertAlign w:val="superscript"/>
              </w:rPr>
              <w:t>2</w:t>
            </w:r>
          </w:p>
        </w:tc>
        <w:tc>
          <w:tcPr>
            <w:tcW w:w="1701" w:type="dxa"/>
            <w:tcBorders>
              <w:top w:val="single" w:sz="4" w:space="0" w:color="auto"/>
              <w:left w:val="single" w:sz="4" w:space="0" w:color="auto"/>
              <w:bottom w:val="single" w:sz="4" w:space="0" w:color="auto"/>
              <w:right w:val="single" w:sz="4" w:space="0" w:color="auto"/>
            </w:tcBorders>
            <w:vAlign w:val="center"/>
          </w:tcPr>
          <w:p w:rsidR="00B85372" w:rsidRPr="005D354D" w:rsidRDefault="00231D83" w:rsidP="00B85372">
            <w:pPr>
              <w:spacing w:after="0"/>
              <w:jc w:val="center"/>
              <w:rPr>
                <w:color w:val="000000" w:themeColor="text1"/>
              </w:rPr>
            </w:pPr>
            <w:r w:rsidRPr="005D354D">
              <w:rPr>
                <w:color w:val="000000" w:themeColor="text1"/>
              </w:rPr>
              <w:t>-</w:t>
            </w:r>
          </w:p>
        </w:tc>
        <w:tc>
          <w:tcPr>
            <w:tcW w:w="1366" w:type="dxa"/>
            <w:tcBorders>
              <w:top w:val="single" w:sz="4" w:space="0" w:color="auto"/>
              <w:left w:val="single" w:sz="4" w:space="0" w:color="auto"/>
              <w:bottom w:val="single" w:sz="4" w:space="0" w:color="auto"/>
              <w:right w:val="single" w:sz="4" w:space="0" w:color="auto"/>
            </w:tcBorders>
            <w:vAlign w:val="center"/>
          </w:tcPr>
          <w:p w:rsidR="00B85372" w:rsidRPr="00231D83" w:rsidRDefault="00B85372" w:rsidP="00B85372">
            <w:pPr>
              <w:spacing w:after="0"/>
              <w:jc w:val="center"/>
              <w:rPr>
                <w:color w:val="000000" w:themeColor="text1"/>
              </w:rPr>
            </w:pPr>
            <w:r w:rsidRPr="00231D83">
              <w:rPr>
                <w:color w:val="000000" w:themeColor="text1"/>
              </w:rPr>
              <w:t>-</w:t>
            </w:r>
          </w:p>
        </w:tc>
      </w:tr>
      <w:tr w:rsidR="00B85372" w:rsidRPr="004E34B8" w:rsidTr="00F10895">
        <w:trPr>
          <w:trHeight w:val="510"/>
          <w:jc w:val="center"/>
        </w:trPr>
        <w:tc>
          <w:tcPr>
            <w:tcW w:w="5760" w:type="dxa"/>
            <w:tcBorders>
              <w:top w:val="single" w:sz="4" w:space="0" w:color="auto"/>
              <w:left w:val="single" w:sz="4" w:space="0" w:color="auto"/>
              <w:bottom w:val="single" w:sz="4" w:space="0" w:color="auto"/>
              <w:right w:val="single" w:sz="4" w:space="0" w:color="auto"/>
            </w:tcBorders>
            <w:vAlign w:val="center"/>
          </w:tcPr>
          <w:p w:rsidR="00B85372" w:rsidRPr="00B85372" w:rsidRDefault="00B85372" w:rsidP="00B85372">
            <w:pPr>
              <w:spacing w:after="0"/>
              <w:rPr>
                <w:color w:val="000000" w:themeColor="text1"/>
              </w:rPr>
            </w:pPr>
            <w:r w:rsidRPr="00B85372">
              <w:rPr>
                <w:color w:val="000000" w:themeColor="text1"/>
              </w:rPr>
              <w:t>Новое жилищное строительство – всего</w:t>
            </w:r>
          </w:p>
        </w:tc>
        <w:tc>
          <w:tcPr>
            <w:tcW w:w="1277" w:type="dxa"/>
            <w:tcBorders>
              <w:top w:val="single" w:sz="4" w:space="0" w:color="auto"/>
              <w:left w:val="single" w:sz="4" w:space="0" w:color="auto"/>
              <w:bottom w:val="single" w:sz="4" w:space="0" w:color="auto"/>
              <w:right w:val="single" w:sz="4" w:space="0" w:color="auto"/>
            </w:tcBorders>
            <w:vAlign w:val="center"/>
          </w:tcPr>
          <w:p w:rsidR="00B85372" w:rsidRPr="00B85372" w:rsidRDefault="00B85372" w:rsidP="00B85372">
            <w:pPr>
              <w:pStyle w:val="113"/>
              <w:rPr>
                <w:color w:val="000000" w:themeColor="text1"/>
                <w:sz w:val="24"/>
                <w:szCs w:val="24"/>
              </w:rPr>
            </w:pPr>
            <w:r w:rsidRPr="00B85372">
              <w:rPr>
                <w:color w:val="000000" w:themeColor="text1"/>
                <w:sz w:val="24"/>
                <w:szCs w:val="24"/>
              </w:rPr>
              <w:t>м</w:t>
            </w:r>
            <w:r w:rsidRPr="00B85372">
              <w:rPr>
                <w:color w:val="000000" w:themeColor="text1"/>
                <w:sz w:val="24"/>
                <w:szCs w:val="24"/>
                <w:vertAlign w:val="superscript"/>
              </w:rPr>
              <w:t>2</w:t>
            </w:r>
          </w:p>
        </w:tc>
        <w:tc>
          <w:tcPr>
            <w:tcW w:w="1701" w:type="dxa"/>
            <w:tcBorders>
              <w:top w:val="single" w:sz="4" w:space="0" w:color="auto"/>
              <w:left w:val="single" w:sz="4" w:space="0" w:color="auto"/>
              <w:bottom w:val="single" w:sz="4" w:space="0" w:color="auto"/>
              <w:right w:val="single" w:sz="4" w:space="0" w:color="auto"/>
            </w:tcBorders>
            <w:vAlign w:val="center"/>
          </w:tcPr>
          <w:p w:rsidR="00B85372" w:rsidRPr="005D354D" w:rsidRDefault="005D354D" w:rsidP="00B85372">
            <w:pPr>
              <w:spacing w:after="0"/>
              <w:jc w:val="center"/>
              <w:rPr>
                <w:color w:val="000000" w:themeColor="text1"/>
              </w:rPr>
            </w:pPr>
            <w:r w:rsidRPr="005D354D">
              <w:rPr>
                <w:color w:val="000000" w:themeColor="text1"/>
              </w:rPr>
              <w:t>-</w:t>
            </w:r>
          </w:p>
        </w:tc>
        <w:tc>
          <w:tcPr>
            <w:tcW w:w="1366" w:type="dxa"/>
            <w:tcBorders>
              <w:top w:val="single" w:sz="4" w:space="0" w:color="auto"/>
              <w:left w:val="single" w:sz="4" w:space="0" w:color="auto"/>
              <w:bottom w:val="single" w:sz="4" w:space="0" w:color="auto"/>
              <w:right w:val="single" w:sz="4" w:space="0" w:color="auto"/>
            </w:tcBorders>
            <w:vAlign w:val="center"/>
          </w:tcPr>
          <w:p w:rsidR="00B85372" w:rsidRPr="005D354D" w:rsidRDefault="005D354D" w:rsidP="00B85372">
            <w:pPr>
              <w:spacing w:after="0"/>
              <w:jc w:val="center"/>
              <w:rPr>
                <w:color w:val="000000" w:themeColor="text1"/>
              </w:rPr>
            </w:pPr>
            <w:r>
              <w:rPr>
                <w:bCs/>
                <w:color w:val="000000" w:themeColor="text1"/>
              </w:rPr>
              <w:t>1536</w:t>
            </w:r>
          </w:p>
        </w:tc>
      </w:tr>
      <w:tr w:rsidR="00B85372" w:rsidRPr="004E34B8" w:rsidTr="00F10895">
        <w:trPr>
          <w:trHeight w:val="510"/>
          <w:jc w:val="center"/>
        </w:trPr>
        <w:tc>
          <w:tcPr>
            <w:tcW w:w="5760" w:type="dxa"/>
            <w:tcBorders>
              <w:top w:val="single" w:sz="4" w:space="0" w:color="auto"/>
              <w:left w:val="single" w:sz="4" w:space="0" w:color="auto"/>
              <w:bottom w:val="single" w:sz="4" w:space="0" w:color="auto"/>
              <w:right w:val="single" w:sz="4" w:space="0" w:color="auto"/>
            </w:tcBorders>
            <w:vAlign w:val="center"/>
          </w:tcPr>
          <w:p w:rsidR="00B85372" w:rsidRPr="00B85372" w:rsidRDefault="00B85372" w:rsidP="00B85372">
            <w:pPr>
              <w:spacing w:after="0"/>
              <w:rPr>
                <w:color w:val="000000" w:themeColor="text1"/>
              </w:rPr>
            </w:pPr>
            <w:r w:rsidRPr="00B85372">
              <w:rPr>
                <w:color w:val="000000" w:themeColor="text1"/>
              </w:rPr>
              <w:t>Средняя обеспеченность населения общей площадью жилищного фонда на человека</w:t>
            </w:r>
          </w:p>
        </w:tc>
        <w:tc>
          <w:tcPr>
            <w:tcW w:w="1277" w:type="dxa"/>
            <w:tcBorders>
              <w:top w:val="single" w:sz="4" w:space="0" w:color="auto"/>
              <w:left w:val="single" w:sz="4" w:space="0" w:color="auto"/>
              <w:bottom w:val="single" w:sz="4" w:space="0" w:color="auto"/>
              <w:right w:val="single" w:sz="4" w:space="0" w:color="auto"/>
            </w:tcBorders>
            <w:vAlign w:val="center"/>
          </w:tcPr>
          <w:p w:rsidR="00B85372" w:rsidRPr="00B85372" w:rsidRDefault="00B85372" w:rsidP="00B85372">
            <w:pPr>
              <w:spacing w:after="0"/>
              <w:jc w:val="center"/>
              <w:rPr>
                <w:color w:val="000000" w:themeColor="text1"/>
              </w:rPr>
            </w:pPr>
            <w:r w:rsidRPr="00B85372">
              <w:rPr>
                <w:color w:val="000000" w:themeColor="text1"/>
              </w:rPr>
              <w:t>м</w:t>
            </w:r>
            <w:r w:rsidRPr="00B85372">
              <w:rPr>
                <w:color w:val="000000" w:themeColor="text1"/>
                <w:vertAlign w:val="superscript"/>
              </w:rPr>
              <w:t>2</w:t>
            </w:r>
          </w:p>
        </w:tc>
        <w:tc>
          <w:tcPr>
            <w:tcW w:w="1701" w:type="dxa"/>
            <w:tcBorders>
              <w:top w:val="single" w:sz="4" w:space="0" w:color="auto"/>
              <w:left w:val="single" w:sz="4" w:space="0" w:color="auto"/>
              <w:bottom w:val="single" w:sz="4" w:space="0" w:color="auto"/>
              <w:right w:val="single" w:sz="4" w:space="0" w:color="auto"/>
            </w:tcBorders>
            <w:vAlign w:val="center"/>
          </w:tcPr>
          <w:p w:rsidR="00B85372" w:rsidRPr="005D354D" w:rsidRDefault="00231D83" w:rsidP="00B85372">
            <w:pPr>
              <w:spacing w:after="0"/>
              <w:jc w:val="center"/>
              <w:rPr>
                <w:color w:val="000000" w:themeColor="text1"/>
              </w:rPr>
            </w:pPr>
            <w:r w:rsidRPr="005D354D">
              <w:rPr>
                <w:color w:val="000000" w:themeColor="text1"/>
              </w:rPr>
              <w:t>31,8</w:t>
            </w:r>
          </w:p>
        </w:tc>
        <w:tc>
          <w:tcPr>
            <w:tcW w:w="1366" w:type="dxa"/>
            <w:tcBorders>
              <w:top w:val="single" w:sz="4" w:space="0" w:color="auto"/>
              <w:left w:val="single" w:sz="4" w:space="0" w:color="auto"/>
              <w:bottom w:val="single" w:sz="4" w:space="0" w:color="auto"/>
              <w:right w:val="single" w:sz="4" w:space="0" w:color="auto"/>
            </w:tcBorders>
            <w:vAlign w:val="center"/>
          </w:tcPr>
          <w:p w:rsidR="00B85372" w:rsidRPr="00231D83" w:rsidRDefault="00231D83" w:rsidP="00B85372">
            <w:pPr>
              <w:spacing w:after="0"/>
              <w:jc w:val="center"/>
              <w:rPr>
                <w:color w:val="000000" w:themeColor="text1"/>
              </w:rPr>
            </w:pPr>
            <w:r w:rsidRPr="00231D83">
              <w:rPr>
                <w:color w:val="000000" w:themeColor="text1"/>
              </w:rPr>
              <w:t>36,5</w:t>
            </w:r>
          </w:p>
        </w:tc>
      </w:tr>
      <w:tr w:rsidR="00B85372" w:rsidRPr="004E34B8" w:rsidTr="00F10895">
        <w:trPr>
          <w:trHeight w:val="454"/>
          <w:jc w:val="center"/>
        </w:trPr>
        <w:tc>
          <w:tcPr>
            <w:tcW w:w="10104" w:type="dxa"/>
            <w:gridSpan w:val="4"/>
            <w:tcBorders>
              <w:top w:val="single" w:sz="4" w:space="0" w:color="auto"/>
              <w:left w:val="single" w:sz="4" w:space="0" w:color="auto"/>
              <w:bottom w:val="single" w:sz="4" w:space="0" w:color="auto"/>
              <w:right w:val="single" w:sz="4" w:space="0" w:color="auto"/>
            </w:tcBorders>
            <w:vAlign w:val="center"/>
          </w:tcPr>
          <w:p w:rsidR="00B85372" w:rsidRPr="00684CAE" w:rsidRDefault="00B85372" w:rsidP="00B85372">
            <w:pPr>
              <w:spacing w:after="0"/>
              <w:jc w:val="center"/>
              <w:rPr>
                <w:color w:val="000000" w:themeColor="text1"/>
              </w:rPr>
            </w:pPr>
            <w:r w:rsidRPr="00684CAE">
              <w:rPr>
                <w:b/>
                <w:bCs/>
                <w:color w:val="000000" w:themeColor="text1"/>
              </w:rPr>
              <w:t>V. Муниципальные объекты обслуживания населения</w:t>
            </w:r>
          </w:p>
        </w:tc>
      </w:tr>
      <w:tr w:rsidR="00B85372" w:rsidRPr="004E34B8" w:rsidTr="00F10895">
        <w:trPr>
          <w:trHeight w:val="510"/>
          <w:jc w:val="center"/>
        </w:trPr>
        <w:tc>
          <w:tcPr>
            <w:tcW w:w="5760" w:type="dxa"/>
            <w:tcBorders>
              <w:top w:val="single" w:sz="4" w:space="0" w:color="auto"/>
              <w:left w:val="single" w:sz="4" w:space="0" w:color="auto"/>
              <w:bottom w:val="single" w:sz="4" w:space="0" w:color="auto"/>
              <w:right w:val="single" w:sz="4" w:space="0" w:color="auto"/>
            </w:tcBorders>
            <w:vAlign w:val="center"/>
          </w:tcPr>
          <w:p w:rsidR="00B85372" w:rsidRPr="00684CAE" w:rsidRDefault="00B85372" w:rsidP="00B85372">
            <w:pPr>
              <w:pStyle w:val="113"/>
              <w:jc w:val="left"/>
              <w:rPr>
                <w:color w:val="000000" w:themeColor="text1"/>
                <w:sz w:val="24"/>
                <w:szCs w:val="24"/>
              </w:rPr>
            </w:pPr>
            <w:r w:rsidRPr="00684CAE">
              <w:rPr>
                <w:color w:val="000000" w:themeColor="text1"/>
                <w:sz w:val="24"/>
                <w:szCs w:val="24"/>
              </w:rPr>
              <w:t>Дошкольные образовательные организации</w:t>
            </w:r>
          </w:p>
        </w:tc>
        <w:tc>
          <w:tcPr>
            <w:tcW w:w="1277" w:type="dxa"/>
            <w:tcBorders>
              <w:top w:val="single" w:sz="4" w:space="0" w:color="auto"/>
              <w:left w:val="single" w:sz="4" w:space="0" w:color="auto"/>
              <w:bottom w:val="single" w:sz="4" w:space="0" w:color="auto"/>
              <w:right w:val="single" w:sz="4" w:space="0" w:color="auto"/>
            </w:tcBorders>
            <w:vAlign w:val="center"/>
          </w:tcPr>
          <w:p w:rsidR="00B85372" w:rsidRPr="00684CAE" w:rsidRDefault="00B85372" w:rsidP="00B85372">
            <w:pPr>
              <w:pStyle w:val="113"/>
              <w:rPr>
                <w:color w:val="000000" w:themeColor="text1"/>
                <w:sz w:val="24"/>
                <w:szCs w:val="24"/>
              </w:rPr>
            </w:pPr>
            <w:r w:rsidRPr="00684CAE">
              <w:rPr>
                <w:color w:val="000000" w:themeColor="text1"/>
                <w:sz w:val="24"/>
                <w:szCs w:val="24"/>
              </w:rPr>
              <w:t>мест</w:t>
            </w:r>
          </w:p>
        </w:tc>
        <w:tc>
          <w:tcPr>
            <w:tcW w:w="1701" w:type="dxa"/>
            <w:tcBorders>
              <w:top w:val="single" w:sz="4" w:space="0" w:color="auto"/>
              <w:left w:val="single" w:sz="4" w:space="0" w:color="auto"/>
              <w:bottom w:val="single" w:sz="4" w:space="0" w:color="auto"/>
              <w:right w:val="single" w:sz="4" w:space="0" w:color="auto"/>
            </w:tcBorders>
            <w:vAlign w:val="center"/>
          </w:tcPr>
          <w:p w:rsidR="00B85372" w:rsidRPr="00231D83" w:rsidRDefault="00231D83" w:rsidP="00B85372">
            <w:pPr>
              <w:spacing w:after="0"/>
              <w:jc w:val="center"/>
              <w:rPr>
                <w:color w:val="000000" w:themeColor="text1"/>
              </w:rPr>
            </w:pPr>
            <w:r w:rsidRPr="00231D83">
              <w:rPr>
                <w:color w:val="000000" w:themeColor="text1"/>
              </w:rPr>
              <w:t>-</w:t>
            </w:r>
          </w:p>
        </w:tc>
        <w:tc>
          <w:tcPr>
            <w:tcW w:w="1366" w:type="dxa"/>
            <w:tcBorders>
              <w:top w:val="single" w:sz="4" w:space="0" w:color="auto"/>
              <w:left w:val="single" w:sz="4" w:space="0" w:color="auto"/>
              <w:bottom w:val="single" w:sz="4" w:space="0" w:color="auto"/>
              <w:right w:val="single" w:sz="4" w:space="0" w:color="auto"/>
            </w:tcBorders>
            <w:vAlign w:val="center"/>
          </w:tcPr>
          <w:p w:rsidR="00B85372" w:rsidRPr="00231D83" w:rsidRDefault="00B85372" w:rsidP="00231D83">
            <w:pPr>
              <w:spacing w:after="0"/>
              <w:jc w:val="center"/>
              <w:rPr>
                <w:color w:val="000000" w:themeColor="text1"/>
              </w:rPr>
            </w:pPr>
            <w:r w:rsidRPr="00231D83">
              <w:rPr>
                <w:color w:val="000000" w:themeColor="text1"/>
              </w:rPr>
              <w:t>1</w:t>
            </w:r>
            <w:r w:rsidR="00231D83" w:rsidRPr="00231D83">
              <w:rPr>
                <w:color w:val="000000" w:themeColor="text1"/>
              </w:rPr>
              <w:t>7</w:t>
            </w:r>
          </w:p>
        </w:tc>
      </w:tr>
      <w:tr w:rsidR="00B85372" w:rsidRPr="004E34B8" w:rsidTr="00F10895">
        <w:trPr>
          <w:trHeight w:val="510"/>
          <w:jc w:val="center"/>
        </w:trPr>
        <w:tc>
          <w:tcPr>
            <w:tcW w:w="5760" w:type="dxa"/>
            <w:tcBorders>
              <w:top w:val="single" w:sz="4" w:space="0" w:color="auto"/>
              <w:left w:val="single" w:sz="4" w:space="0" w:color="auto"/>
              <w:bottom w:val="single" w:sz="4" w:space="0" w:color="auto"/>
              <w:right w:val="single" w:sz="4" w:space="0" w:color="auto"/>
            </w:tcBorders>
            <w:vAlign w:val="center"/>
          </w:tcPr>
          <w:p w:rsidR="00B85372" w:rsidRPr="00231D83" w:rsidRDefault="00B85372" w:rsidP="00B85372">
            <w:pPr>
              <w:pStyle w:val="113"/>
              <w:jc w:val="left"/>
              <w:rPr>
                <w:color w:val="000000" w:themeColor="text1"/>
                <w:sz w:val="24"/>
                <w:szCs w:val="24"/>
              </w:rPr>
            </w:pPr>
            <w:r w:rsidRPr="00231D83">
              <w:rPr>
                <w:color w:val="000000" w:themeColor="text1"/>
                <w:sz w:val="24"/>
                <w:szCs w:val="24"/>
              </w:rPr>
              <w:t>Общеобразовательные организации</w:t>
            </w:r>
          </w:p>
        </w:tc>
        <w:tc>
          <w:tcPr>
            <w:tcW w:w="1277" w:type="dxa"/>
            <w:tcBorders>
              <w:top w:val="single" w:sz="4" w:space="0" w:color="auto"/>
              <w:left w:val="single" w:sz="4" w:space="0" w:color="auto"/>
              <w:bottom w:val="single" w:sz="4" w:space="0" w:color="auto"/>
              <w:right w:val="single" w:sz="4" w:space="0" w:color="auto"/>
            </w:tcBorders>
            <w:vAlign w:val="center"/>
          </w:tcPr>
          <w:p w:rsidR="00B85372" w:rsidRPr="00231D83" w:rsidRDefault="00B85372" w:rsidP="00B85372">
            <w:pPr>
              <w:pStyle w:val="113"/>
              <w:rPr>
                <w:color w:val="000000" w:themeColor="text1"/>
                <w:sz w:val="24"/>
                <w:szCs w:val="24"/>
              </w:rPr>
            </w:pPr>
            <w:r w:rsidRPr="00231D83">
              <w:rPr>
                <w:color w:val="000000" w:themeColor="text1"/>
                <w:sz w:val="24"/>
                <w:szCs w:val="24"/>
              </w:rPr>
              <w:t>мест</w:t>
            </w:r>
          </w:p>
        </w:tc>
        <w:tc>
          <w:tcPr>
            <w:tcW w:w="1701" w:type="dxa"/>
            <w:tcBorders>
              <w:top w:val="single" w:sz="4" w:space="0" w:color="auto"/>
              <w:left w:val="single" w:sz="4" w:space="0" w:color="auto"/>
              <w:bottom w:val="single" w:sz="4" w:space="0" w:color="auto"/>
              <w:right w:val="single" w:sz="4" w:space="0" w:color="auto"/>
            </w:tcBorders>
            <w:vAlign w:val="center"/>
          </w:tcPr>
          <w:p w:rsidR="00B85372" w:rsidRPr="00231D83" w:rsidRDefault="00231D83" w:rsidP="00B85372">
            <w:pPr>
              <w:spacing w:after="0"/>
              <w:jc w:val="center"/>
              <w:rPr>
                <w:color w:val="000000" w:themeColor="text1"/>
              </w:rPr>
            </w:pPr>
            <w:r w:rsidRPr="00231D83">
              <w:rPr>
                <w:color w:val="000000" w:themeColor="text1"/>
              </w:rPr>
              <w:t>192</w:t>
            </w:r>
          </w:p>
        </w:tc>
        <w:tc>
          <w:tcPr>
            <w:tcW w:w="1366" w:type="dxa"/>
            <w:tcBorders>
              <w:top w:val="single" w:sz="4" w:space="0" w:color="auto"/>
              <w:left w:val="single" w:sz="4" w:space="0" w:color="auto"/>
              <w:bottom w:val="single" w:sz="4" w:space="0" w:color="auto"/>
              <w:right w:val="single" w:sz="4" w:space="0" w:color="auto"/>
            </w:tcBorders>
            <w:vAlign w:val="center"/>
          </w:tcPr>
          <w:p w:rsidR="00B85372" w:rsidRPr="00231D83" w:rsidRDefault="00231D83" w:rsidP="00B85372">
            <w:pPr>
              <w:spacing w:after="0"/>
              <w:jc w:val="center"/>
              <w:rPr>
                <w:color w:val="000000" w:themeColor="text1"/>
              </w:rPr>
            </w:pPr>
            <w:r w:rsidRPr="00231D83">
              <w:rPr>
                <w:color w:val="000000" w:themeColor="text1"/>
              </w:rPr>
              <w:t>192</w:t>
            </w:r>
          </w:p>
        </w:tc>
      </w:tr>
      <w:tr w:rsidR="00B85372" w:rsidRPr="004E34B8" w:rsidTr="00F10895">
        <w:trPr>
          <w:trHeight w:val="510"/>
          <w:jc w:val="center"/>
        </w:trPr>
        <w:tc>
          <w:tcPr>
            <w:tcW w:w="5760" w:type="dxa"/>
            <w:tcBorders>
              <w:top w:val="single" w:sz="4" w:space="0" w:color="auto"/>
              <w:left w:val="single" w:sz="4" w:space="0" w:color="auto"/>
              <w:bottom w:val="single" w:sz="4" w:space="0" w:color="auto"/>
              <w:right w:val="single" w:sz="4" w:space="0" w:color="auto"/>
            </w:tcBorders>
            <w:vAlign w:val="center"/>
          </w:tcPr>
          <w:p w:rsidR="00B85372" w:rsidRPr="00231D83" w:rsidRDefault="00B85372" w:rsidP="00231D83">
            <w:pPr>
              <w:pStyle w:val="113"/>
              <w:jc w:val="left"/>
              <w:rPr>
                <w:color w:val="000000" w:themeColor="text1"/>
                <w:sz w:val="24"/>
                <w:szCs w:val="24"/>
              </w:rPr>
            </w:pPr>
            <w:r w:rsidRPr="00231D83">
              <w:rPr>
                <w:color w:val="000000" w:themeColor="text1"/>
                <w:sz w:val="24"/>
                <w:szCs w:val="24"/>
              </w:rPr>
              <w:t>Спортивные залы общего пользования (без школьных)</w:t>
            </w:r>
          </w:p>
        </w:tc>
        <w:tc>
          <w:tcPr>
            <w:tcW w:w="1277" w:type="dxa"/>
            <w:tcBorders>
              <w:top w:val="single" w:sz="4" w:space="0" w:color="auto"/>
              <w:left w:val="single" w:sz="4" w:space="0" w:color="auto"/>
              <w:bottom w:val="single" w:sz="4" w:space="0" w:color="auto"/>
              <w:right w:val="single" w:sz="4" w:space="0" w:color="auto"/>
            </w:tcBorders>
            <w:vAlign w:val="center"/>
          </w:tcPr>
          <w:p w:rsidR="00B85372" w:rsidRPr="00231D83" w:rsidRDefault="00B85372" w:rsidP="00B85372">
            <w:pPr>
              <w:pStyle w:val="113"/>
              <w:rPr>
                <w:color w:val="000000" w:themeColor="text1"/>
                <w:sz w:val="24"/>
                <w:szCs w:val="24"/>
              </w:rPr>
            </w:pPr>
            <w:r w:rsidRPr="00231D83">
              <w:rPr>
                <w:color w:val="000000" w:themeColor="text1"/>
                <w:sz w:val="24"/>
                <w:szCs w:val="24"/>
              </w:rPr>
              <w:t>м</w:t>
            </w:r>
            <w:r w:rsidRPr="00231D83">
              <w:rPr>
                <w:color w:val="000000" w:themeColor="text1"/>
                <w:sz w:val="24"/>
                <w:szCs w:val="24"/>
                <w:vertAlign w:val="superscript"/>
              </w:rPr>
              <w:t xml:space="preserve">2 </w:t>
            </w:r>
            <w:r w:rsidRPr="00231D83">
              <w:rPr>
                <w:color w:val="000000" w:themeColor="text1"/>
                <w:sz w:val="24"/>
                <w:szCs w:val="24"/>
              </w:rPr>
              <w:t>площади пола</w:t>
            </w:r>
          </w:p>
        </w:tc>
        <w:tc>
          <w:tcPr>
            <w:tcW w:w="1701" w:type="dxa"/>
            <w:tcBorders>
              <w:top w:val="single" w:sz="4" w:space="0" w:color="auto"/>
              <w:left w:val="single" w:sz="4" w:space="0" w:color="auto"/>
              <w:bottom w:val="single" w:sz="4" w:space="0" w:color="auto"/>
              <w:right w:val="single" w:sz="4" w:space="0" w:color="auto"/>
            </w:tcBorders>
            <w:vAlign w:val="center"/>
          </w:tcPr>
          <w:p w:rsidR="00B85372" w:rsidRPr="00231D83" w:rsidRDefault="00B85372" w:rsidP="00B85372">
            <w:pPr>
              <w:spacing w:after="0"/>
              <w:jc w:val="center"/>
              <w:rPr>
                <w:color w:val="000000" w:themeColor="text1"/>
              </w:rPr>
            </w:pPr>
            <w:r w:rsidRPr="00231D83">
              <w:rPr>
                <w:color w:val="000000" w:themeColor="text1"/>
              </w:rPr>
              <w:t>-</w:t>
            </w:r>
          </w:p>
        </w:tc>
        <w:tc>
          <w:tcPr>
            <w:tcW w:w="1366" w:type="dxa"/>
            <w:tcBorders>
              <w:top w:val="single" w:sz="4" w:space="0" w:color="auto"/>
              <w:left w:val="single" w:sz="4" w:space="0" w:color="auto"/>
              <w:bottom w:val="single" w:sz="4" w:space="0" w:color="auto"/>
              <w:right w:val="single" w:sz="4" w:space="0" w:color="auto"/>
            </w:tcBorders>
            <w:vAlign w:val="center"/>
          </w:tcPr>
          <w:p w:rsidR="00B85372" w:rsidRPr="00231D83" w:rsidRDefault="00B85372" w:rsidP="00B85372">
            <w:pPr>
              <w:spacing w:after="0"/>
              <w:jc w:val="center"/>
              <w:rPr>
                <w:color w:val="000000" w:themeColor="text1"/>
              </w:rPr>
            </w:pPr>
            <w:r w:rsidRPr="00231D83">
              <w:rPr>
                <w:color w:val="000000" w:themeColor="text1"/>
              </w:rPr>
              <w:t>-</w:t>
            </w:r>
          </w:p>
        </w:tc>
      </w:tr>
      <w:tr w:rsidR="00B85372" w:rsidRPr="004E34B8" w:rsidTr="00F10895">
        <w:trPr>
          <w:trHeight w:val="510"/>
          <w:jc w:val="center"/>
        </w:trPr>
        <w:tc>
          <w:tcPr>
            <w:tcW w:w="5760" w:type="dxa"/>
            <w:tcBorders>
              <w:top w:val="single" w:sz="4" w:space="0" w:color="auto"/>
              <w:left w:val="single" w:sz="4" w:space="0" w:color="auto"/>
              <w:bottom w:val="single" w:sz="4" w:space="0" w:color="auto"/>
              <w:right w:val="single" w:sz="4" w:space="0" w:color="auto"/>
            </w:tcBorders>
            <w:vAlign w:val="center"/>
          </w:tcPr>
          <w:p w:rsidR="00B85372" w:rsidRPr="00684CAE" w:rsidRDefault="00B85372" w:rsidP="00B85372">
            <w:pPr>
              <w:pStyle w:val="113"/>
              <w:jc w:val="left"/>
              <w:rPr>
                <w:color w:val="000000" w:themeColor="text1"/>
                <w:sz w:val="24"/>
                <w:szCs w:val="24"/>
              </w:rPr>
            </w:pPr>
            <w:r w:rsidRPr="00684CAE">
              <w:rPr>
                <w:color w:val="000000" w:themeColor="text1"/>
                <w:sz w:val="24"/>
                <w:szCs w:val="24"/>
              </w:rPr>
              <w:t>Плоскостные сооружения</w:t>
            </w:r>
          </w:p>
        </w:tc>
        <w:tc>
          <w:tcPr>
            <w:tcW w:w="1277" w:type="dxa"/>
            <w:tcBorders>
              <w:top w:val="single" w:sz="4" w:space="0" w:color="auto"/>
              <w:left w:val="single" w:sz="4" w:space="0" w:color="auto"/>
              <w:bottom w:val="single" w:sz="4" w:space="0" w:color="auto"/>
              <w:right w:val="single" w:sz="4" w:space="0" w:color="auto"/>
            </w:tcBorders>
            <w:vAlign w:val="center"/>
          </w:tcPr>
          <w:p w:rsidR="00B85372" w:rsidRPr="00684CAE" w:rsidRDefault="005D354D" w:rsidP="00B85372">
            <w:pPr>
              <w:pStyle w:val="113"/>
              <w:rPr>
                <w:color w:val="000000" w:themeColor="text1"/>
                <w:sz w:val="24"/>
                <w:szCs w:val="24"/>
              </w:rPr>
            </w:pPr>
            <w:r>
              <w:rPr>
                <w:color w:val="000000" w:themeColor="text1"/>
                <w:sz w:val="24"/>
                <w:szCs w:val="24"/>
              </w:rPr>
              <w:t>м</w:t>
            </w:r>
            <w:r w:rsidRPr="005D354D">
              <w:rPr>
                <w:color w:val="000000" w:themeColor="text1"/>
                <w:sz w:val="24"/>
                <w:szCs w:val="24"/>
                <w:vertAlign w:val="superscript"/>
              </w:rPr>
              <w:t>2</w:t>
            </w:r>
          </w:p>
        </w:tc>
        <w:tc>
          <w:tcPr>
            <w:tcW w:w="1701" w:type="dxa"/>
            <w:tcBorders>
              <w:top w:val="single" w:sz="4" w:space="0" w:color="auto"/>
              <w:left w:val="single" w:sz="4" w:space="0" w:color="auto"/>
              <w:bottom w:val="single" w:sz="4" w:space="0" w:color="auto"/>
              <w:right w:val="single" w:sz="4" w:space="0" w:color="auto"/>
            </w:tcBorders>
            <w:vAlign w:val="center"/>
          </w:tcPr>
          <w:p w:rsidR="00B85372" w:rsidRPr="005D354D" w:rsidRDefault="005D354D" w:rsidP="00B85372">
            <w:pPr>
              <w:spacing w:after="0"/>
              <w:jc w:val="center"/>
              <w:rPr>
                <w:color w:val="000000" w:themeColor="text1"/>
              </w:rPr>
            </w:pPr>
            <w:r w:rsidRPr="005D354D">
              <w:rPr>
                <w:color w:val="000000" w:themeColor="text1"/>
              </w:rPr>
              <w:t>360</w:t>
            </w:r>
          </w:p>
        </w:tc>
        <w:tc>
          <w:tcPr>
            <w:tcW w:w="1366" w:type="dxa"/>
            <w:tcBorders>
              <w:top w:val="single" w:sz="4" w:space="0" w:color="auto"/>
              <w:left w:val="single" w:sz="4" w:space="0" w:color="auto"/>
              <w:bottom w:val="single" w:sz="4" w:space="0" w:color="auto"/>
              <w:right w:val="single" w:sz="4" w:space="0" w:color="auto"/>
            </w:tcBorders>
            <w:vAlign w:val="center"/>
          </w:tcPr>
          <w:p w:rsidR="00B85372" w:rsidRPr="005D354D" w:rsidRDefault="005D354D" w:rsidP="00B85372">
            <w:pPr>
              <w:spacing w:after="0"/>
              <w:jc w:val="center"/>
              <w:rPr>
                <w:color w:val="000000" w:themeColor="text1"/>
              </w:rPr>
            </w:pPr>
            <w:r w:rsidRPr="005D354D">
              <w:rPr>
                <w:color w:val="000000" w:themeColor="text1"/>
              </w:rPr>
              <w:t>960</w:t>
            </w:r>
          </w:p>
        </w:tc>
      </w:tr>
      <w:tr w:rsidR="00B85372" w:rsidRPr="004E34B8" w:rsidTr="00F10895">
        <w:trPr>
          <w:trHeight w:val="510"/>
          <w:jc w:val="center"/>
        </w:trPr>
        <w:tc>
          <w:tcPr>
            <w:tcW w:w="5760" w:type="dxa"/>
            <w:tcBorders>
              <w:top w:val="single" w:sz="4" w:space="0" w:color="auto"/>
              <w:left w:val="single" w:sz="4" w:space="0" w:color="auto"/>
              <w:bottom w:val="single" w:sz="4" w:space="0" w:color="auto"/>
              <w:right w:val="single" w:sz="4" w:space="0" w:color="auto"/>
            </w:tcBorders>
            <w:vAlign w:val="center"/>
          </w:tcPr>
          <w:p w:rsidR="00B85372" w:rsidRPr="00684CAE" w:rsidRDefault="00B85372" w:rsidP="00B85372">
            <w:pPr>
              <w:pStyle w:val="113"/>
              <w:jc w:val="left"/>
              <w:rPr>
                <w:color w:val="000000" w:themeColor="text1"/>
                <w:sz w:val="24"/>
                <w:szCs w:val="24"/>
              </w:rPr>
            </w:pPr>
            <w:r w:rsidRPr="00684CAE">
              <w:rPr>
                <w:color w:val="000000" w:themeColor="text1"/>
                <w:sz w:val="24"/>
                <w:szCs w:val="24"/>
              </w:rPr>
              <w:t>Клубы</w:t>
            </w:r>
          </w:p>
        </w:tc>
        <w:tc>
          <w:tcPr>
            <w:tcW w:w="1277" w:type="dxa"/>
            <w:tcBorders>
              <w:top w:val="single" w:sz="4" w:space="0" w:color="auto"/>
              <w:left w:val="single" w:sz="4" w:space="0" w:color="auto"/>
              <w:bottom w:val="single" w:sz="4" w:space="0" w:color="auto"/>
              <w:right w:val="single" w:sz="4" w:space="0" w:color="auto"/>
            </w:tcBorders>
            <w:vAlign w:val="center"/>
          </w:tcPr>
          <w:p w:rsidR="00B85372" w:rsidRPr="00684CAE" w:rsidRDefault="00B85372" w:rsidP="00B85372">
            <w:pPr>
              <w:pStyle w:val="113"/>
              <w:rPr>
                <w:color w:val="000000" w:themeColor="text1"/>
                <w:sz w:val="24"/>
                <w:szCs w:val="24"/>
              </w:rPr>
            </w:pPr>
            <w:r w:rsidRPr="00684CAE">
              <w:rPr>
                <w:color w:val="000000" w:themeColor="text1"/>
                <w:sz w:val="24"/>
                <w:szCs w:val="24"/>
              </w:rPr>
              <w:t>зрительских мест</w:t>
            </w:r>
          </w:p>
        </w:tc>
        <w:tc>
          <w:tcPr>
            <w:tcW w:w="1701" w:type="dxa"/>
            <w:tcBorders>
              <w:top w:val="single" w:sz="4" w:space="0" w:color="auto"/>
              <w:left w:val="single" w:sz="4" w:space="0" w:color="auto"/>
              <w:bottom w:val="single" w:sz="4" w:space="0" w:color="auto"/>
              <w:right w:val="single" w:sz="4" w:space="0" w:color="auto"/>
            </w:tcBorders>
            <w:vAlign w:val="center"/>
          </w:tcPr>
          <w:p w:rsidR="00B85372" w:rsidRPr="005D354D" w:rsidRDefault="005D354D" w:rsidP="00B85372">
            <w:pPr>
              <w:spacing w:after="0"/>
              <w:jc w:val="center"/>
              <w:rPr>
                <w:color w:val="000000" w:themeColor="text1"/>
              </w:rPr>
            </w:pPr>
            <w:r w:rsidRPr="005D354D">
              <w:rPr>
                <w:color w:val="000000" w:themeColor="text1"/>
              </w:rPr>
              <w:t>156</w:t>
            </w:r>
          </w:p>
        </w:tc>
        <w:tc>
          <w:tcPr>
            <w:tcW w:w="1366" w:type="dxa"/>
            <w:tcBorders>
              <w:top w:val="single" w:sz="4" w:space="0" w:color="auto"/>
              <w:left w:val="single" w:sz="4" w:space="0" w:color="auto"/>
              <w:bottom w:val="single" w:sz="4" w:space="0" w:color="auto"/>
              <w:right w:val="single" w:sz="4" w:space="0" w:color="auto"/>
            </w:tcBorders>
            <w:vAlign w:val="center"/>
          </w:tcPr>
          <w:p w:rsidR="00B85372" w:rsidRPr="005D354D" w:rsidRDefault="00B85372" w:rsidP="005D354D">
            <w:pPr>
              <w:spacing w:after="0"/>
              <w:jc w:val="center"/>
              <w:rPr>
                <w:color w:val="000000" w:themeColor="text1"/>
              </w:rPr>
            </w:pPr>
            <w:r w:rsidRPr="005D354D">
              <w:rPr>
                <w:color w:val="000000" w:themeColor="text1"/>
              </w:rPr>
              <w:t>1</w:t>
            </w:r>
            <w:r w:rsidR="005D354D" w:rsidRPr="005D354D">
              <w:rPr>
                <w:color w:val="000000" w:themeColor="text1"/>
              </w:rPr>
              <w:t>56</w:t>
            </w:r>
          </w:p>
        </w:tc>
      </w:tr>
      <w:tr w:rsidR="00B85372" w:rsidRPr="004E34B8" w:rsidTr="00F10895">
        <w:trPr>
          <w:trHeight w:val="510"/>
          <w:jc w:val="center"/>
        </w:trPr>
        <w:tc>
          <w:tcPr>
            <w:tcW w:w="5760" w:type="dxa"/>
            <w:tcBorders>
              <w:top w:val="single" w:sz="4" w:space="0" w:color="auto"/>
              <w:left w:val="single" w:sz="4" w:space="0" w:color="auto"/>
              <w:bottom w:val="single" w:sz="4" w:space="0" w:color="auto"/>
              <w:right w:val="single" w:sz="4" w:space="0" w:color="auto"/>
            </w:tcBorders>
            <w:vAlign w:val="center"/>
          </w:tcPr>
          <w:p w:rsidR="00B85372" w:rsidRPr="00684CAE" w:rsidRDefault="00B85372" w:rsidP="00B85372">
            <w:pPr>
              <w:pStyle w:val="113"/>
              <w:jc w:val="left"/>
              <w:rPr>
                <w:color w:val="000000" w:themeColor="text1"/>
                <w:sz w:val="24"/>
                <w:szCs w:val="24"/>
              </w:rPr>
            </w:pPr>
            <w:r w:rsidRPr="00684CAE">
              <w:rPr>
                <w:color w:val="000000" w:themeColor="text1"/>
                <w:sz w:val="24"/>
                <w:szCs w:val="24"/>
              </w:rPr>
              <w:t>Библиотеки</w:t>
            </w:r>
          </w:p>
        </w:tc>
        <w:tc>
          <w:tcPr>
            <w:tcW w:w="1277" w:type="dxa"/>
            <w:tcBorders>
              <w:top w:val="single" w:sz="4" w:space="0" w:color="auto"/>
              <w:left w:val="single" w:sz="4" w:space="0" w:color="auto"/>
              <w:bottom w:val="single" w:sz="4" w:space="0" w:color="auto"/>
              <w:right w:val="single" w:sz="4" w:space="0" w:color="auto"/>
            </w:tcBorders>
            <w:vAlign w:val="center"/>
          </w:tcPr>
          <w:p w:rsidR="00B85372" w:rsidRPr="00684CAE" w:rsidRDefault="00B85372" w:rsidP="00B85372">
            <w:pPr>
              <w:pStyle w:val="113"/>
              <w:rPr>
                <w:color w:val="000000" w:themeColor="text1"/>
                <w:sz w:val="24"/>
                <w:szCs w:val="24"/>
              </w:rPr>
            </w:pPr>
            <w:r w:rsidRPr="00684CAE">
              <w:rPr>
                <w:color w:val="000000" w:themeColor="text1"/>
                <w:sz w:val="24"/>
                <w:szCs w:val="24"/>
              </w:rPr>
              <w:t>единиц книг</w:t>
            </w:r>
          </w:p>
        </w:tc>
        <w:tc>
          <w:tcPr>
            <w:tcW w:w="1701" w:type="dxa"/>
            <w:tcBorders>
              <w:top w:val="single" w:sz="4" w:space="0" w:color="auto"/>
              <w:left w:val="single" w:sz="4" w:space="0" w:color="auto"/>
              <w:bottom w:val="single" w:sz="4" w:space="0" w:color="auto"/>
              <w:right w:val="single" w:sz="4" w:space="0" w:color="auto"/>
            </w:tcBorders>
            <w:vAlign w:val="center"/>
          </w:tcPr>
          <w:p w:rsidR="00B85372" w:rsidRPr="005D354D" w:rsidRDefault="005D354D" w:rsidP="00B85372">
            <w:pPr>
              <w:spacing w:after="0"/>
              <w:jc w:val="center"/>
              <w:rPr>
                <w:color w:val="000000" w:themeColor="text1"/>
              </w:rPr>
            </w:pPr>
            <w:r w:rsidRPr="005D354D">
              <w:rPr>
                <w:color w:val="000000" w:themeColor="text1"/>
              </w:rPr>
              <w:t>6000</w:t>
            </w:r>
          </w:p>
        </w:tc>
        <w:tc>
          <w:tcPr>
            <w:tcW w:w="1366" w:type="dxa"/>
            <w:tcBorders>
              <w:top w:val="single" w:sz="4" w:space="0" w:color="auto"/>
              <w:left w:val="single" w:sz="4" w:space="0" w:color="auto"/>
              <w:bottom w:val="single" w:sz="4" w:space="0" w:color="auto"/>
              <w:right w:val="single" w:sz="4" w:space="0" w:color="auto"/>
            </w:tcBorders>
            <w:vAlign w:val="center"/>
          </w:tcPr>
          <w:p w:rsidR="00B85372" w:rsidRPr="005D354D" w:rsidRDefault="005D354D" w:rsidP="00B85372">
            <w:pPr>
              <w:spacing w:after="0"/>
              <w:jc w:val="center"/>
              <w:rPr>
                <w:color w:val="000000" w:themeColor="text1"/>
              </w:rPr>
            </w:pPr>
            <w:r w:rsidRPr="005D354D">
              <w:rPr>
                <w:color w:val="000000" w:themeColor="text1"/>
              </w:rPr>
              <w:t>6000</w:t>
            </w:r>
          </w:p>
        </w:tc>
      </w:tr>
      <w:tr w:rsidR="00B85372" w:rsidRPr="004E34B8" w:rsidTr="00F10895">
        <w:trPr>
          <w:trHeight w:val="510"/>
          <w:jc w:val="center"/>
        </w:trPr>
        <w:tc>
          <w:tcPr>
            <w:tcW w:w="5760" w:type="dxa"/>
            <w:tcBorders>
              <w:top w:val="single" w:sz="4" w:space="0" w:color="auto"/>
              <w:left w:val="single" w:sz="4" w:space="0" w:color="auto"/>
              <w:bottom w:val="single" w:sz="4" w:space="0" w:color="auto"/>
              <w:right w:val="single" w:sz="4" w:space="0" w:color="auto"/>
            </w:tcBorders>
            <w:vAlign w:val="center"/>
          </w:tcPr>
          <w:p w:rsidR="00B85372" w:rsidRPr="00684CAE" w:rsidRDefault="00B85372" w:rsidP="00B85372">
            <w:pPr>
              <w:pStyle w:val="113"/>
              <w:jc w:val="left"/>
              <w:rPr>
                <w:color w:val="000000" w:themeColor="text1"/>
                <w:sz w:val="24"/>
                <w:szCs w:val="24"/>
              </w:rPr>
            </w:pPr>
            <w:r w:rsidRPr="00684CAE">
              <w:rPr>
                <w:bCs/>
                <w:color w:val="000000" w:themeColor="text1"/>
                <w:sz w:val="24"/>
                <w:szCs w:val="24"/>
              </w:rPr>
              <w:t>Предприятия розничной торговли</w:t>
            </w:r>
          </w:p>
        </w:tc>
        <w:tc>
          <w:tcPr>
            <w:tcW w:w="1277" w:type="dxa"/>
            <w:tcBorders>
              <w:top w:val="single" w:sz="4" w:space="0" w:color="auto"/>
              <w:left w:val="single" w:sz="4" w:space="0" w:color="auto"/>
              <w:bottom w:val="single" w:sz="4" w:space="0" w:color="auto"/>
              <w:right w:val="single" w:sz="4" w:space="0" w:color="auto"/>
            </w:tcBorders>
            <w:vAlign w:val="center"/>
          </w:tcPr>
          <w:p w:rsidR="00B85372" w:rsidRPr="00684CAE" w:rsidRDefault="00B85372" w:rsidP="00B85372">
            <w:pPr>
              <w:pStyle w:val="113"/>
              <w:rPr>
                <w:color w:val="000000" w:themeColor="text1"/>
                <w:sz w:val="24"/>
                <w:szCs w:val="24"/>
              </w:rPr>
            </w:pPr>
            <w:r w:rsidRPr="00684CAE">
              <w:rPr>
                <w:color w:val="000000" w:themeColor="text1"/>
                <w:sz w:val="24"/>
                <w:szCs w:val="24"/>
              </w:rPr>
              <w:t>м</w:t>
            </w:r>
            <w:r w:rsidRPr="00684CAE">
              <w:rPr>
                <w:color w:val="000000" w:themeColor="text1"/>
                <w:sz w:val="24"/>
                <w:szCs w:val="24"/>
                <w:vertAlign w:val="superscript"/>
              </w:rPr>
              <w:t xml:space="preserve">2 </w:t>
            </w:r>
            <w:r w:rsidRPr="00684CAE">
              <w:rPr>
                <w:color w:val="000000" w:themeColor="text1"/>
                <w:sz w:val="24"/>
                <w:szCs w:val="24"/>
              </w:rPr>
              <w:t>торг. площ.</w:t>
            </w:r>
          </w:p>
        </w:tc>
        <w:tc>
          <w:tcPr>
            <w:tcW w:w="1701" w:type="dxa"/>
            <w:tcBorders>
              <w:top w:val="single" w:sz="4" w:space="0" w:color="auto"/>
              <w:left w:val="single" w:sz="4" w:space="0" w:color="auto"/>
              <w:bottom w:val="single" w:sz="4" w:space="0" w:color="auto"/>
              <w:right w:val="single" w:sz="4" w:space="0" w:color="auto"/>
            </w:tcBorders>
            <w:vAlign w:val="center"/>
          </w:tcPr>
          <w:p w:rsidR="00B85372" w:rsidRPr="005D354D" w:rsidRDefault="005D354D" w:rsidP="00B85372">
            <w:pPr>
              <w:spacing w:after="0"/>
              <w:jc w:val="center"/>
              <w:rPr>
                <w:color w:val="000000" w:themeColor="text1"/>
              </w:rPr>
            </w:pPr>
            <w:r w:rsidRPr="005D354D">
              <w:rPr>
                <w:color w:val="000000" w:themeColor="text1"/>
              </w:rPr>
              <w:t>н/д</w:t>
            </w:r>
          </w:p>
        </w:tc>
        <w:tc>
          <w:tcPr>
            <w:tcW w:w="1366" w:type="dxa"/>
            <w:tcBorders>
              <w:top w:val="single" w:sz="4" w:space="0" w:color="auto"/>
              <w:left w:val="single" w:sz="4" w:space="0" w:color="auto"/>
              <w:bottom w:val="single" w:sz="4" w:space="0" w:color="auto"/>
              <w:right w:val="single" w:sz="4" w:space="0" w:color="auto"/>
            </w:tcBorders>
            <w:vAlign w:val="center"/>
          </w:tcPr>
          <w:p w:rsidR="00B85372" w:rsidRPr="005D354D" w:rsidRDefault="005D354D" w:rsidP="00B85372">
            <w:pPr>
              <w:spacing w:after="0"/>
              <w:jc w:val="center"/>
              <w:rPr>
                <w:color w:val="000000" w:themeColor="text1"/>
              </w:rPr>
            </w:pPr>
            <w:r w:rsidRPr="005D354D">
              <w:rPr>
                <w:color w:val="000000" w:themeColor="text1"/>
              </w:rPr>
              <w:t>н/д</w:t>
            </w:r>
          </w:p>
        </w:tc>
      </w:tr>
      <w:tr w:rsidR="00B85372" w:rsidRPr="004E34B8" w:rsidTr="00F10895">
        <w:trPr>
          <w:trHeight w:val="510"/>
          <w:jc w:val="center"/>
        </w:trPr>
        <w:tc>
          <w:tcPr>
            <w:tcW w:w="5760" w:type="dxa"/>
            <w:tcBorders>
              <w:top w:val="single" w:sz="4" w:space="0" w:color="auto"/>
              <w:left w:val="single" w:sz="4" w:space="0" w:color="auto"/>
              <w:bottom w:val="single" w:sz="4" w:space="0" w:color="auto"/>
              <w:right w:val="single" w:sz="4" w:space="0" w:color="auto"/>
            </w:tcBorders>
            <w:vAlign w:val="center"/>
          </w:tcPr>
          <w:p w:rsidR="00B85372" w:rsidRPr="00684CAE" w:rsidRDefault="00B85372" w:rsidP="00B85372">
            <w:pPr>
              <w:pStyle w:val="113"/>
              <w:jc w:val="left"/>
              <w:rPr>
                <w:color w:val="000000" w:themeColor="text1"/>
                <w:sz w:val="24"/>
                <w:szCs w:val="24"/>
              </w:rPr>
            </w:pPr>
            <w:r w:rsidRPr="00684CAE">
              <w:rPr>
                <w:color w:val="000000" w:themeColor="text1"/>
                <w:sz w:val="24"/>
                <w:szCs w:val="24"/>
              </w:rPr>
              <w:t>Предприятия общественного питания (без столовых предприятий и школ)</w:t>
            </w:r>
          </w:p>
        </w:tc>
        <w:tc>
          <w:tcPr>
            <w:tcW w:w="1277" w:type="dxa"/>
            <w:tcBorders>
              <w:top w:val="single" w:sz="4" w:space="0" w:color="auto"/>
              <w:left w:val="single" w:sz="4" w:space="0" w:color="auto"/>
              <w:bottom w:val="single" w:sz="4" w:space="0" w:color="auto"/>
              <w:right w:val="single" w:sz="4" w:space="0" w:color="auto"/>
            </w:tcBorders>
            <w:vAlign w:val="center"/>
          </w:tcPr>
          <w:p w:rsidR="00B85372" w:rsidRPr="00684CAE" w:rsidRDefault="00B85372" w:rsidP="00B85372">
            <w:pPr>
              <w:pStyle w:val="113"/>
              <w:rPr>
                <w:color w:val="000000" w:themeColor="text1"/>
                <w:sz w:val="24"/>
                <w:szCs w:val="24"/>
              </w:rPr>
            </w:pPr>
            <w:r w:rsidRPr="00684CAE">
              <w:rPr>
                <w:color w:val="000000" w:themeColor="text1"/>
                <w:sz w:val="24"/>
                <w:szCs w:val="24"/>
              </w:rPr>
              <w:t>мест</w:t>
            </w:r>
          </w:p>
        </w:tc>
        <w:tc>
          <w:tcPr>
            <w:tcW w:w="1701" w:type="dxa"/>
            <w:tcBorders>
              <w:top w:val="single" w:sz="4" w:space="0" w:color="auto"/>
              <w:left w:val="single" w:sz="4" w:space="0" w:color="auto"/>
              <w:bottom w:val="single" w:sz="4" w:space="0" w:color="auto"/>
              <w:right w:val="single" w:sz="4" w:space="0" w:color="auto"/>
            </w:tcBorders>
            <w:vAlign w:val="center"/>
          </w:tcPr>
          <w:p w:rsidR="00B85372" w:rsidRPr="005D354D" w:rsidRDefault="00B85372" w:rsidP="00B85372">
            <w:pPr>
              <w:spacing w:after="0"/>
              <w:jc w:val="center"/>
              <w:rPr>
                <w:color w:val="000000" w:themeColor="text1"/>
              </w:rPr>
            </w:pPr>
            <w:r w:rsidRPr="005D354D">
              <w:rPr>
                <w:color w:val="000000" w:themeColor="text1"/>
              </w:rPr>
              <w:t>-</w:t>
            </w:r>
          </w:p>
        </w:tc>
        <w:tc>
          <w:tcPr>
            <w:tcW w:w="1366" w:type="dxa"/>
            <w:tcBorders>
              <w:top w:val="single" w:sz="4" w:space="0" w:color="auto"/>
              <w:left w:val="single" w:sz="4" w:space="0" w:color="auto"/>
              <w:bottom w:val="single" w:sz="4" w:space="0" w:color="auto"/>
              <w:right w:val="single" w:sz="4" w:space="0" w:color="auto"/>
            </w:tcBorders>
            <w:vAlign w:val="center"/>
          </w:tcPr>
          <w:p w:rsidR="00B85372" w:rsidRPr="005D354D" w:rsidRDefault="00B85372" w:rsidP="00B85372">
            <w:pPr>
              <w:spacing w:after="0"/>
              <w:jc w:val="center"/>
              <w:rPr>
                <w:color w:val="000000" w:themeColor="text1"/>
              </w:rPr>
            </w:pPr>
            <w:r w:rsidRPr="005D354D">
              <w:rPr>
                <w:color w:val="000000" w:themeColor="text1"/>
              </w:rPr>
              <w:t>-</w:t>
            </w:r>
          </w:p>
        </w:tc>
      </w:tr>
      <w:tr w:rsidR="00B85372" w:rsidRPr="004E34B8" w:rsidTr="00F10895">
        <w:trPr>
          <w:trHeight w:val="454"/>
          <w:jc w:val="center"/>
        </w:trPr>
        <w:tc>
          <w:tcPr>
            <w:tcW w:w="10104" w:type="dxa"/>
            <w:gridSpan w:val="4"/>
            <w:tcBorders>
              <w:top w:val="single" w:sz="4" w:space="0" w:color="auto"/>
              <w:left w:val="single" w:sz="4" w:space="0" w:color="auto"/>
              <w:bottom w:val="single" w:sz="4" w:space="0" w:color="auto"/>
              <w:right w:val="single" w:sz="4" w:space="0" w:color="auto"/>
            </w:tcBorders>
            <w:vAlign w:val="center"/>
          </w:tcPr>
          <w:p w:rsidR="00B85372" w:rsidRPr="00B85372" w:rsidRDefault="00B85372" w:rsidP="00B85372">
            <w:pPr>
              <w:spacing w:after="0"/>
              <w:jc w:val="center"/>
              <w:rPr>
                <w:color w:val="000000" w:themeColor="text1"/>
              </w:rPr>
            </w:pPr>
            <w:r w:rsidRPr="00B85372">
              <w:rPr>
                <w:rStyle w:val="afffff0"/>
                <w:rFonts w:eastAsiaTheme="majorEastAsia"/>
                <w:color w:val="000000" w:themeColor="text1"/>
              </w:rPr>
              <w:t>VI. Транспортная инфраструктура</w:t>
            </w:r>
          </w:p>
        </w:tc>
      </w:tr>
      <w:tr w:rsidR="00B85372" w:rsidRPr="004E34B8" w:rsidTr="00F10895">
        <w:trPr>
          <w:trHeight w:val="510"/>
          <w:jc w:val="center"/>
        </w:trPr>
        <w:tc>
          <w:tcPr>
            <w:tcW w:w="5760" w:type="dxa"/>
            <w:tcBorders>
              <w:top w:val="single" w:sz="4" w:space="0" w:color="auto"/>
              <w:left w:val="single" w:sz="4" w:space="0" w:color="auto"/>
              <w:bottom w:val="single" w:sz="4" w:space="0" w:color="auto"/>
              <w:right w:val="single" w:sz="4" w:space="0" w:color="auto"/>
            </w:tcBorders>
            <w:vAlign w:val="center"/>
          </w:tcPr>
          <w:p w:rsidR="00B85372" w:rsidRPr="00B85372" w:rsidRDefault="00B85372" w:rsidP="00B85372">
            <w:pPr>
              <w:pStyle w:val="113"/>
              <w:jc w:val="left"/>
              <w:rPr>
                <w:rStyle w:val="affffc"/>
                <w:color w:val="000000" w:themeColor="text1"/>
                <w:sz w:val="24"/>
                <w:szCs w:val="24"/>
              </w:rPr>
            </w:pPr>
            <w:r w:rsidRPr="00B85372">
              <w:rPr>
                <w:color w:val="000000" w:themeColor="text1"/>
                <w:sz w:val="24"/>
                <w:szCs w:val="24"/>
              </w:rPr>
              <w:t>Протяженность железнодорожных путей</w:t>
            </w:r>
            <w:r w:rsidRPr="00B85372">
              <w:rPr>
                <w:rStyle w:val="affffc"/>
                <w:color w:val="000000" w:themeColor="text1"/>
                <w:sz w:val="24"/>
                <w:szCs w:val="24"/>
              </w:rPr>
              <w:t xml:space="preserve"> общего пользования (федерального значения)</w:t>
            </w:r>
          </w:p>
        </w:tc>
        <w:tc>
          <w:tcPr>
            <w:tcW w:w="1277" w:type="dxa"/>
            <w:tcBorders>
              <w:top w:val="single" w:sz="4" w:space="0" w:color="auto"/>
              <w:left w:val="single" w:sz="4" w:space="0" w:color="auto"/>
              <w:bottom w:val="single" w:sz="4" w:space="0" w:color="auto"/>
              <w:right w:val="single" w:sz="4" w:space="0" w:color="auto"/>
            </w:tcBorders>
            <w:vAlign w:val="center"/>
          </w:tcPr>
          <w:p w:rsidR="00B85372" w:rsidRPr="00B85372" w:rsidRDefault="00B85372" w:rsidP="00B85372">
            <w:pPr>
              <w:pStyle w:val="113"/>
              <w:rPr>
                <w:color w:val="000000" w:themeColor="text1"/>
                <w:sz w:val="24"/>
                <w:szCs w:val="24"/>
              </w:rPr>
            </w:pPr>
            <w:r w:rsidRPr="00B85372">
              <w:rPr>
                <w:color w:val="000000" w:themeColor="text1"/>
                <w:sz w:val="24"/>
                <w:szCs w:val="24"/>
              </w:rPr>
              <w:t>км</w:t>
            </w:r>
          </w:p>
        </w:tc>
        <w:tc>
          <w:tcPr>
            <w:tcW w:w="1701" w:type="dxa"/>
            <w:tcBorders>
              <w:top w:val="single" w:sz="4" w:space="0" w:color="auto"/>
              <w:left w:val="single" w:sz="4" w:space="0" w:color="auto"/>
              <w:bottom w:val="single" w:sz="4" w:space="0" w:color="auto"/>
              <w:right w:val="single" w:sz="4" w:space="0" w:color="auto"/>
            </w:tcBorders>
            <w:vAlign w:val="center"/>
          </w:tcPr>
          <w:p w:rsidR="00B85372" w:rsidRPr="005D354D" w:rsidRDefault="005D354D" w:rsidP="00B85372">
            <w:pPr>
              <w:pStyle w:val="113"/>
              <w:rPr>
                <w:color w:val="000000" w:themeColor="text1"/>
                <w:sz w:val="24"/>
                <w:szCs w:val="24"/>
              </w:rPr>
            </w:pPr>
            <w:r w:rsidRPr="005D354D">
              <w:rPr>
                <w:color w:val="000000" w:themeColor="text1"/>
                <w:sz w:val="24"/>
                <w:szCs w:val="24"/>
              </w:rPr>
              <w:t>8,37</w:t>
            </w:r>
          </w:p>
        </w:tc>
        <w:tc>
          <w:tcPr>
            <w:tcW w:w="1366" w:type="dxa"/>
            <w:tcBorders>
              <w:top w:val="single" w:sz="4" w:space="0" w:color="auto"/>
              <w:left w:val="single" w:sz="4" w:space="0" w:color="auto"/>
              <w:bottom w:val="single" w:sz="4" w:space="0" w:color="auto"/>
              <w:right w:val="single" w:sz="4" w:space="0" w:color="auto"/>
            </w:tcBorders>
            <w:vAlign w:val="center"/>
          </w:tcPr>
          <w:p w:rsidR="00B85372" w:rsidRPr="005D354D" w:rsidRDefault="005D354D" w:rsidP="00B85372">
            <w:pPr>
              <w:pStyle w:val="113"/>
              <w:rPr>
                <w:color w:val="000000" w:themeColor="text1"/>
                <w:sz w:val="24"/>
                <w:szCs w:val="24"/>
              </w:rPr>
            </w:pPr>
            <w:r w:rsidRPr="005D354D">
              <w:rPr>
                <w:color w:val="000000" w:themeColor="text1"/>
                <w:sz w:val="24"/>
                <w:szCs w:val="24"/>
              </w:rPr>
              <w:t>8,37</w:t>
            </w:r>
          </w:p>
        </w:tc>
      </w:tr>
      <w:tr w:rsidR="00B85372" w:rsidRPr="004E34B8" w:rsidTr="00F10895">
        <w:trPr>
          <w:trHeight w:val="510"/>
          <w:jc w:val="center"/>
        </w:trPr>
        <w:tc>
          <w:tcPr>
            <w:tcW w:w="5760" w:type="dxa"/>
            <w:tcBorders>
              <w:top w:val="single" w:sz="4" w:space="0" w:color="auto"/>
              <w:left w:val="single" w:sz="4" w:space="0" w:color="auto"/>
              <w:bottom w:val="single" w:sz="4" w:space="0" w:color="auto"/>
              <w:right w:val="single" w:sz="4" w:space="0" w:color="auto"/>
            </w:tcBorders>
            <w:vAlign w:val="center"/>
          </w:tcPr>
          <w:p w:rsidR="00B85372" w:rsidRPr="00B85372" w:rsidRDefault="00B85372" w:rsidP="00B85372">
            <w:pPr>
              <w:pStyle w:val="113"/>
              <w:jc w:val="left"/>
              <w:rPr>
                <w:color w:val="000000" w:themeColor="text1"/>
                <w:sz w:val="24"/>
                <w:szCs w:val="24"/>
              </w:rPr>
            </w:pPr>
            <w:r w:rsidRPr="00B85372">
              <w:rPr>
                <w:color w:val="000000" w:themeColor="text1"/>
                <w:sz w:val="24"/>
                <w:szCs w:val="24"/>
              </w:rPr>
              <w:t>Протяженность автомобильных дорог общего пользования, всего</w:t>
            </w:r>
          </w:p>
        </w:tc>
        <w:tc>
          <w:tcPr>
            <w:tcW w:w="1277" w:type="dxa"/>
            <w:tcBorders>
              <w:top w:val="single" w:sz="4" w:space="0" w:color="auto"/>
              <w:left w:val="single" w:sz="4" w:space="0" w:color="auto"/>
              <w:bottom w:val="single" w:sz="4" w:space="0" w:color="auto"/>
              <w:right w:val="single" w:sz="4" w:space="0" w:color="auto"/>
            </w:tcBorders>
            <w:vAlign w:val="center"/>
          </w:tcPr>
          <w:p w:rsidR="00B85372" w:rsidRPr="00B85372" w:rsidRDefault="00B85372" w:rsidP="00B85372">
            <w:pPr>
              <w:pStyle w:val="113"/>
              <w:rPr>
                <w:color w:val="000000" w:themeColor="text1"/>
                <w:sz w:val="24"/>
                <w:szCs w:val="24"/>
              </w:rPr>
            </w:pPr>
            <w:r w:rsidRPr="00B85372">
              <w:rPr>
                <w:color w:val="000000" w:themeColor="text1"/>
                <w:sz w:val="24"/>
                <w:szCs w:val="24"/>
              </w:rPr>
              <w:t>км</w:t>
            </w:r>
          </w:p>
        </w:tc>
        <w:tc>
          <w:tcPr>
            <w:tcW w:w="1701" w:type="dxa"/>
            <w:tcBorders>
              <w:top w:val="single" w:sz="4" w:space="0" w:color="auto"/>
              <w:left w:val="single" w:sz="4" w:space="0" w:color="auto"/>
              <w:bottom w:val="single" w:sz="4" w:space="0" w:color="auto"/>
              <w:right w:val="single" w:sz="4" w:space="0" w:color="auto"/>
            </w:tcBorders>
            <w:vAlign w:val="center"/>
          </w:tcPr>
          <w:p w:rsidR="00B85372" w:rsidRPr="00A8090B" w:rsidRDefault="005D354D" w:rsidP="00B85372">
            <w:pPr>
              <w:pStyle w:val="113"/>
              <w:rPr>
                <w:color w:val="000000" w:themeColor="text1"/>
                <w:sz w:val="24"/>
                <w:szCs w:val="24"/>
              </w:rPr>
            </w:pPr>
            <w:r w:rsidRPr="00A8090B">
              <w:rPr>
                <w:color w:val="000000" w:themeColor="text1"/>
                <w:sz w:val="24"/>
                <w:szCs w:val="24"/>
              </w:rPr>
              <w:t>9,89</w:t>
            </w:r>
          </w:p>
        </w:tc>
        <w:tc>
          <w:tcPr>
            <w:tcW w:w="1366" w:type="dxa"/>
            <w:tcBorders>
              <w:top w:val="single" w:sz="4" w:space="0" w:color="auto"/>
              <w:left w:val="single" w:sz="4" w:space="0" w:color="auto"/>
              <w:bottom w:val="single" w:sz="4" w:space="0" w:color="auto"/>
              <w:right w:val="single" w:sz="4" w:space="0" w:color="auto"/>
            </w:tcBorders>
            <w:vAlign w:val="center"/>
          </w:tcPr>
          <w:p w:rsidR="00B85372" w:rsidRPr="00A8090B" w:rsidRDefault="005D354D" w:rsidP="00B85372">
            <w:pPr>
              <w:pStyle w:val="113"/>
              <w:rPr>
                <w:color w:val="000000" w:themeColor="text1"/>
                <w:sz w:val="24"/>
                <w:szCs w:val="24"/>
              </w:rPr>
            </w:pPr>
            <w:r w:rsidRPr="00A8090B">
              <w:rPr>
                <w:color w:val="000000" w:themeColor="text1"/>
                <w:sz w:val="24"/>
                <w:szCs w:val="24"/>
              </w:rPr>
              <w:t>9,89</w:t>
            </w:r>
          </w:p>
        </w:tc>
      </w:tr>
      <w:tr w:rsidR="00B85372" w:rsidRPr="004E34B8" w:rsidTr="00F10895">
        <w:trPr>
          <w:trHeight w:val="510"/>
          <w:jc w:val="center"/>
        </w:trPr>
        <w:tc>
          <w:tcPr>
            <w:tcW w:w="5760" w:type="dxa"/>
            <w:tcBorders>
              <w:top w:val="single" w:sz="4" w:space="0" w:color="auto"/>
              <w:left w:val="single" w:sz="4" w:space="0" w:color="auto"/>
              <w:bottom w:val="single" w:sz="4" w:space="0" w:color="auto"/>
              <w:right w:val="single" w:sz="4" w:space="0" w:color="auto"/>
            </w:tcBorders>
            <w:vAlign w:val="center"/>
          </w:tcPr>
          <w:p w:rsidR="00B85372" w:rsidRPr="00B85372" w:rsidRDefault="00B85372" w:rsidP="00B85372">
            <w:pPr>
              <w:pStyle w:val="113"/>
              <w:jc w:val="left"/>
              <w:rPr>
                <w:color w:val="000000" w:themeColor="text1"/>
                <w:sz w:val="24"/>
                <w:szCs w:val="24"/>
              </w:rPr>
            </w:pPr>
            <w:r w:rsidRPr="00B85372">
              <w:rPr>
                <w:color w:val="000000" w:themeColor="text1"/>
                <w:sz w:val="24"/>
                <w:szCs w:val="24"/>
              </w:rPr>
              <w:t>в том числе:</w:t>
            </w:r>
          </w:p>
        </w:tc>
        <w:tc>
          <w:tcPr>
            <w:tcW w:w="1277" w:type="dxa"/>
            <w:tcBorders>
              <w:top w:val="single" w:sz="4" w:space="0" w:color="auto"/>
              <w:left w:val="single" w:sz="4" w:space="0" w:color="auto"/>
              <w:bottom w:val="single" w:sz="4" w:space="0" w:color="auto"/>
              <w:right w:val="single" w:sz="4" w:space="0" w:color="auto"/>
            </w:tcBorders>
            <w:vAlign w:val="center"/>
          </w:tcPr>
          <w:p w:rsidR="00B85372" w:rsidRPr="00B85372" w:rsidRDefault="00B85372" w:rsidP="00B85372">
            <w:pPr>
              <w:pStyle w:val="113"/>
              <w:rPr>
                <w:color w:val="000000" w:themeColor="text1"/>
                <w:sz w:val="24"/>
                <w:szCs w:val="24"/>
              </w:rPr>
            </w:pPr>
          </w:p>
        </w:tc>
        <w:tc>
          <w:tcPr>
            <w:tcW w:w="1701" w:type="dxa"/>
            <w:tcBorders>
              <w:top w:val="single" w:sz="4" w:space="0" w:color="auto"/>
              <w:left w:val="single" w:sz="4" w:space="0" w:color="auto"/>
              <w:bottom w:val="single" w:sz="4" w:space="0" w:color="auto"/>
              <w:right w:val="single" w:sz="4" w:space="0" w:color="auto"/>
            </w:tcBorders>
            <w:vAlign w:val="center"/>
          </w:tcPr>
          <w:p w:rsidR="00B85372" w:rsidRPr="004E34B8" w:rsidRDefault="00B85372" w:rsidP="00B85372">
            <w:pPr>
              <w:pStyle w:val="113"/>
              <w:rPr>
                <w:color w:val="FF0000"/>
                <w:sz w:val="24"/>
                <w:szCs w:val="24"/>
                <w:highlight w:val="green"/>
              </w:rPr>
            </w:pPr>
          </w:p>
        </w:tc>
        <w:tc>
          <w:tcPr>
            <w:tcW w:w="1366" w:type="dxa"/>
            <w:tcBorders>
              <w:top w:val="single" w:sz="4" w:space="0" w:color="auto"/>
              <w:left w:val="single" w:sz="4" w:space="0" w:color="auto"/>
              <w:bottom w:val="single" w:sz="4" w:space="0" w:color="auto"/>
              <w:right w:val="single" w:sz="4" w:space="0" w:color="auto"/>
            </w:tcBorders>
            <w:vAlign w:val="center"/>
          </w:tcPr>
          <w:p w:rsidR="00B85372" w:rsidRPr="004E34B8" w:rsidRDefault="00B85372" w:rsidP="00B85372">
            <w:pPr>
              <w:pStyle w:val="113"/>
              <w:rPr>
                <w:color w:val="FF0000"/>
                <w:sz w:val="24"/>
                <w:szCs w:val="24"/>
                <w:highlight w:val="green"/>
              </w:rPr>
            </w:pPr>
          </w:p>
        </w:tc>
      </w:tr>
      <w:tr w:rsidR="00B85372" w:rsidRPr="004E34B8" w:rsidTr="00F10895">
        <w:trPr>
          <w:trHeight w:val="510"/>
          <w:jc w:val="center"/>
        </w:trPr>
        <w:tc>
          <w:tcPr>
            <w:tcW w:w="5760" w:type="dxa"/>
            <w:tcBorders>
              <w:top w:val="single" w:sz="4" w:space="0" w:color="auto"/>
              <w:left w:val="single" w:sz="4" w:space="0" w:color="auto"/>
              <w:bottom w:val="single" w:sz="4" w:space="0" w:color="auto"/>
              <w:right w:val="single" w:sz="4" w:space="0" w:color="auto"/>
            </w:tcBorders>
            <w:vAlign w:val="center"/>
          </w:tcPr>
          <w:p w:rsidR="00B85372" w:rsidRPr="00B85372" w:rsidRDefault="00B85372" w:rsidP="00B85372">
            <w:pPr>
              <w:pStyle w:val="113"/>
              <w:jc w:val="left"/>
              <w:rPr>
                <w:color w:val="000000" w:themeColor="text1"/>
                <w:sz w:val="24"/>
                <w:szCs w:val="24"/>
              </w:rPr>
            </w:pPr>
            <w:r w:rsidRPr="00B85372">
              <w:rPr>
                <w:color w:val="000000" w:themeColor="text1"/>
                <w:sz w:val="24"/>
                <w:szCs w:val="24"/>
              </w:rPr>
              <w:t>- федерального значения</w:t>
            </w:r>
          </w:p>
        </w:tc>
        <w:tc>
          <w:tcPr>
            <w:tcW w:w="1277" w:type="dxa"/>
            <w:tcBorders>
              <w:top w:val="single" w:sz="4" w:space="0" w:color="auto"/>
              <w:left w:val="single" w:sz="4" w:space="0" w:color="auto"/>
              <w:bottom w:val="single" w:sz="4" w:space="0" w:color="auto"/>
              <w:right w:val="single" w:sz="4" w:space="0" w:color="auto"/>
            </w:tcBorders>
            <w:vAlign w:val="center"/>
          </w:tcPr>
          <w:p w:rsidR="00B85372" w:rsidRPr="005D354D" w:rsidRDefault="00B85372" w:rsidP="00B85372">
            <w:pPr>
              <w:pStyle w:val="113"/>
              <w:rPr>
                <w:color w:val="000000" w:themeColor="text1"/>
                <w:sz w:val="24"/>
                <w:szCs w:val="24"/>
              </w:rPr>
            </w:pPr>
            <w:r w:rsidRPr="005D354D">
              <w:rPr>
                <w:color w:val="000000" w:themeColor="text1"/>
                <w:sz w:val="24"/>
                <w:szCs w:val="24"/>
              </w:rPr>
              <w:t>км</w:t>
            </w:r>
          </w:p>
        </w:tc>
        <w:tc>
          <w:tcPr>
            <w:tcW w:w="1701" w:type="dxa"/>
            <w:tcBorders>
              <w:top w:val="single" w:sz="4" w:space="0" w:color="auto"/>
              <w:left w:val="single" w:sz="4" w:space="0" w:color="auto"/>
              <w:bottom w:val="single" w:sz="4" w:space="0" w:color="auto"/>
              <w:right w:val="single" w:sz="4" w:space="0" w:color="auto"/>
            </w:tcBorders>
            <w:vAlign w:val="center"/>
          </w:tcPr>
          <w:p w:rsidR="00B85372" w:rsidRPr="005D354D" w:rsidRDefault="00B85372" w:rsidP="00B85372">
            <w:pPr>
              <w:pStyle w:val="113"/>
              <w:rPr>
                <w:color w:val="000000" w:themeColor="text1"/>
                <w:sz w:val="24"/>
                <w:szCs w:val="24"/>
              </w:rPr>
            </w:pPr>
            <w:r w:rsidRPr="005D354D">
              <w:rPr>
                <w:color w:val="000000" w:themeColor="text1"/>
                <w:sz w:val="24"/>
                <w:szCs w:val="24"/>
              </w:rPr>
              <w:t>-</w:t>
            </w:r>
          </w:p>
        </w:tc>
        <w:tc>
          <w:tcPr>
            <w:tcW w:w="1366" w:type="dxa"/>
            <w:tcBorders>
              <w:top w:val="single" w:sz="4" w:space="0" w:color="auto"/>
              <w:left w:val="single" w:sz="4" w:space="0" w:color="auto"/>
              <w:bottom w:val="single" w:sz="4" w:space="0" w:color="auto"/>
              <w:right w:val="single" w:sz="4" w:space="0" w:color="auto"/>
            </w:tcBorders>
            <w:vAlign w:val="center"/>
          </w:tcPr>
          <w:p w:rsidR="00B85372" w:rsidRPr="005D354D" w:rsidRDefault="00B85372" w:rsidP="00B85372">
            <w:pPr>
              <w:pStyle w:val="113"/>
              <w:rPr>
                <w:color w:val="000000" w:themeColor="text1"/>
                <w:sz w:val="24"/>
                <w:szCs w:val="24"/>
              </w:rPr>
            </w:pPr>
            <w:r w:rsidRPr="005D354D">
              <w:rPr>
                <w:color w:val="000000" w:themeColor="text1"/>
                <w:sz w:val="24"/>
                <w:szCs w:val="24"/>
              </w:rPr>
              <w:t>-</w:t>
            </w:r>
          </w:p>
        </w:tc>
      </w:tr>
      <w:tr w:rsidR="00B85372" w:rsidRPr="004E34B8" w:rsidTr="00F10895">
        <w:trPr>
          <w:trHeight w:val="510"/>
          <w:jc w:val="center"/>
        </w:trPr>
        <w:tc>
          <w:tcPr>
            <w:tcW w:w="5760" w:type="dxa"/>
            <w:tcBorders>
              <w:top w:val="single" w:sz="4" w:space="0" w:color="auto"/>
              <w:left w:val="single" w:sz="4" w:space="0" w:color="auto"/>
              <w:bottom w:val="single" w:sz="4" w:space="0" w:color="auto"/>
              <w:right w:val="single" w:sz="4" w:space="0" w:color="auto"/>
            </w:tcBorders>
            <w:vAlign w:val="center"/>
          </w:tcPr>
          <w:p w:rsidR="00B85372" w:rsidRPr="00B85372" w:rsidRDefault="00B85372" w:rsidP="00B85372">
            <w:pPr>
              <w:pStyle w:val="113"/>
              <w:jc w:val="left"/>
              <w:rPr>
                <w:color w:val="000000" w:themeColor="text1"/>
                <w:sz w:val="24"/>
                <w:szCs w:val="24"/>
              </w:rPr>
            </w:pPr>
            <w:r w:rsidRPr="00B85372">
              <w:rPr>
                <w:color w:val="000000" w:themeColor="text1"/>
                <w:sz w:val="24"/>
                <w:szCs w:val="24"/>
              </w:rPr>
              <w:t>- регионального или межмуниципального значения</w:t>
            </w:r>
          </w:p>
        </w:tc>
        <w:tc>
          <w:tcPr>
            <w:tcW w:w="1277" w:type="dxa"/>
            <w:tcBorders>
              <w:top w:val="single" w:sz="4" w:space="0" w:color="auto"/>
              <w:left w:val="single" w:sz="4" w:space="0" w:color="auto"/>
              <w:bottom w:val="single" w:sz="4" w:space="0" w:color="auto"/>
              <w:right w:val="single" w:sz="4" w:space="0" w:color="auto"/>
            </w:tcBorders>
            <w:vAlign w:val="center"/>
          </w:tcPr>
          <w:p w:rsidR="00B85372" w:rsidRPr="00B85372" w:rsidRDefault="00B85372" w:rsidP="00B85372">
            <w:pPr>
              <w:pStyle w:val="113"/>
              <w:rPr>
                <w:color w:val="000000" w:themeColor="text1"/>
                <w:sz w:val="24"/>
                <w:szCs w:val="24"/>
              </w:rPr>
            </w:pPr>
            <w:r w:rsidRPr="00B85372">
              <w:rPr>
                <w:color w:val="000000" w:themeColor="text1"/>
                <w:sz w:val="24"/>
                <w:szCs w:val="24"/>
              </w:rPr>
              <w:t>км</w:t>
            </w:r>
          </w:p>
        </w:tc>
        <w:tc>
          <w:tcPr>
            <w:tcW w:w="1701" w:type="dxa"/>
            <w:tcBorders>
              <w:top w:val="single" w:sz="4" w:space="0" w:color="auto"/>
              <w:left w:val="single" w:sz="4" w:space="0" w:color="auto"/>
              <w:bottom w:val="single" w:sz="4" w:space="0" w:color="auto"/>
              <w:right w:val="single" w:sz="4" w:space="0" w:color="auto"/>
            </w:tcBorders>
            <w:vAlign w:val="center"/>
          </w:tcPr>
          <w:p w:rsidR="00B85372" w:rsidRPr="004E34B8" w:rsidRDefault="005D354D" w:rsidP="00B85372">
            <w:pPr>
              <w:pStyle w:val="113"/>
              <w:rPr>
                <w:color w:val="FF0000"/>
                <w:sz w:val="24"/>
                <w:szCs w:val="24"/>
              </w:rPr>
            </w:pPr>
            <w:r w:rsidRPr="005D354D">
              <w:rPr>
                <w:color w:val="000000" w:themeColor="text1"/>
                <w:sz w:val="24"/>
                <w:szCs w:val="24"/>
              </w:rPr>
              <w:t>9,89</w:t>
            </w:r>
          </w:p>
        </w:tc>
        <w:tc>
          <w:tcPr>
            <w:tcW w:w="1366" w:type="dxa"/>
            <w:tcBorders>
              <w:top w:val="single" w:sz="4" w:space="0" w:color="auto"/>
              <w:left w:val="single" w:sz="4" w:space="0" w:color="auto"/>
              <w:bottom w:val="single" w:sz="4" w:space="0" w:color="auto"/>
              <w:right w:val="single" w:sz="4" w:space="0" w:color="auto"/>
            </w:tcBorders>
            <w:vAlign w:val="center"/>
          </w:tcPr>
          <w:p w:rsidR="00B85372" w:rsidRPr="005D354D" w:rsidRDefault="005D354D" w:rsidP="00B85372">
            <w:pPr>
              <w:pStyle w:val="113"/>
              <w:rPr>
                <w:color w:val="000000" w:themeColor="text1"/>
                <w:sz w:val="24"/>
                <w:szCs w:val="24"/>
              </w:rPr>
            </w:pPr>
            <w:r w:rsidRPr="005D354D">
              <w:rPr>
                <w:color w:val="000000" w:themeColor="text1"/>
                <w:sz w:val="24"/>
                <w:szCs w:val="24"/>
              </w:rPr>
              <w:t>9,89</w:t>
            </w:r>
          </w:p>
        </w:tc>
      </w:tr>
      <w:tr w:rsidR="00B85372" w:rsidRPr="004E34B8" w:rsidTr="00F10895">
        <w:trPr>
          <w:trHeight w:val="510"/>
          <w:jc w:val="center"/>
        </w:trPr>
        <w:tc>
          <w:tcPr>
            <w:tcW w:w="5760" w:type="dxa"/>
            <w:tcBorders>
              <w:top w:val="single" w:sz="4" w:space="0" w:color="auto"/>
              <w:left w:val="single" w:sz="4" w:space="0" w:color="auto"/>
              <w:bottom w:val="single" w:sz="4" w:space="0" w:color="auto"/>
              <w:right w:val="single" w:sz="4" w:space="0" w:color="auto"/>
            </w:tcBorders>
            <w:vAlign w:val="center"/>
          </w:tcPr>
          <w:p w:rsidR="00B85372" w:rsidRPr="00B85372" w:rsidRDefault="00B85372" w:rsidP="00B85372">
            <w:pPr>
              <w:pStyle w:val="113"/>
              <w:jc w:val="left"/>
              <w:rPr>
                <w:color w:val="000000" w:themeColor="text1"/>
                <w:sz w:val="24"/>
                <w:szCs w:val="24"/>
              </w:rPr>
            </w:pPr>
            <w:r w:rsidRPr="00B85372">
              <w:rPr>
                <w:color w:val="000000" w:themeColor="text1"/>
                <w:sz w:val="24"/>
                <w:szCs w:val="24"/>
              </w:rPr>
              <w:t>- местного значения муниципального района</w:t>
            </w:r>
          </w:p>
        </w:tc>
        <w:tc>
          <w:tcPr>
            <w:tcW w:w="1277" w:type="dxa"/>
            <w:tcBorders>
              <w:top w:val="single" w:sz="4" w:space="0" w:color="auto"/>
              <w:left w:val="single" w:sz="4" w:space="0" w:color="auto"/>
              <w:bottom w:val="single" w:sz="4" w:space="0" w:color="auto"/>
              <w:right w:val="single" w:sz="4" w:space="0" w:color="auto"/>
            </w:tcBorders>
            <w:vAlign w:val="center"/>
          </w:tcPr>
          <w:p w:rsidR="00B85372" w:rsidRPr="00B85372" w:rsidRDefault="00B85372" w:rsidP="00B85372">
            <w:pPr>
              <w:pStyle w:val="113"/>
              <w:rPr>
                <w:color w:val="000000" w:themeColor="text1"/>
                <w:sz w:val="24"/>
                <w:szCs w:val="24"/>
              </w:rPr>
            </w:pPr>
            <w:r w:rsidRPr="00B85372">
              <w:rPr>
                <w:color w:val="000000" w:themeColor="text1"/>
                <w:sz w:val="24"/>
                <w:szCs w:val="24"/>
              </w:rPr>
              <w:t>км</w:t>
            </w:r>
          </w:p>
        </w:tc>
        <w:tc>
          <w:tcPr>
            <w:tcW w:w="1701" w:type="dxa"/>
            <w:tcBorders>
              <w:top w:val="single" w:sz="4" w:space="0" w:color="auto"/>
              <w:left w:val="single" w:sz="4" w:space="0" w:color="auto"/>
              <w:bottom w:val="single" w:sz="4" w:space="0" w:color="auto"/>
              <w:right w:val="single" w:sz="4" w:space="0" w:color="auto"/>
            </w:tcBorders>
            <w:vAlign w:val="center"/>
          </w:tcPr>
          <w:p w:rsidR="00B85372" w:rsidRPr="005D354D" w:rsidRDefault="005D354D" w:rsidP="00B85372">
            <w:pPr>
              <w:pStyle w:val="113"/>
              <w:rPr>
                <w:color w:val="000000" w:themeColor="text1"/>
                <w:sz w:val="24"/>
                <w:szCs w:val="24"/>
              </w:rPr>
            </w:pPr>
            <w:r w:rsidRPr="005D354D">
              <w:rPr>
                <w:color w:val="000000" w:themeColor="text1"/>
                <w:sz w:val="24"/>
                <w:szCs w:val="24"/>
              </w:rPr>
              <w:t>-</w:t>
            </w:r>
          </w:p>
        </w:tc>
        <w:tc>
          <w:tcPr>
            <w:tcW w:w="1366" w:type="dxa"/>
            <w:tcBorders>
              <w:top w:val="single" w:sz="4" w:space="0" w:color="auto"/>
              <w:left w:val="single" w:sz="4" w:space="0" w:color="auto"/>
              <w:bottom w:val="single" w:sz="4" w:space="0" w:color="auto"/>
              <w:right w:val="single" w:sz="4" w:space="0" w:color="auto"/>
            </w:tcBorders>
            <w:vAlign w:val="center"/>
          </w:tcPr>
          <w:p w:rsidR="00B85372" w:rsidRPr="005D354D" w:rsidRDefault="005D354D" w:rsidP="00B85372">
            <w:pPr>
              <w:pStyle w:val="113"/>
              <w:rPr>
                <w:color w:val="000000" w:themeColor="text1"/>
                <w:sz w:val="24"/>
                <w:szCs w:val="24"/>
              </w:rPr>
            </w:pPr>
            <w:r w:rsidRPr="005D354D">
              <w:rPr>
                <w:color w:val="000000" w:themeColor="text1"/>
                <w:sz w:val="24"/>
                <w:szCs w:val="24"/>
              </w:rPr>
              <w:t>-</w:t>
            </w:r>
          </w:p>
        </w:tc>
      </w:tr>
      <w:tr w:rsidR="00B85372" w:rsidRPr="004E34B8" w:rsidTr="00F10895">
        <w:trPr>
          <w:trHeight w:val="510"/>
          <w:jc w:val="center"/>
        </w:trPr>
        <w:tc>
          <w:tcPr>
            <w:tcW w:w="5760" w:type="dxa"/>
            <w:tcBorders>
              <w:top w:val="single" w:sz="4" w:space="0" w:color="auto"/>
              <w:left w:val="single" w:sz="4" w:space="0" w:color="auto"/>
              <w:bottom w:val="single" w:sz="4" w:space="0" w:color="auto"/>
              <w:right w:val="single" w:sz="4" w:space="0" w:color="auto"/>
            </w:tcBorders>
            <w:vAlign w:val="center"/>
          </w:tcPr>
          <w:p w:rsidR="00B85372" w:rsidRPr="00B85372" w:rsidRDefault="00B85372" w:rsidP="00B85372">
            <w:pPr>
              <w:pStyle w:val="113"/>
              <w:jc w:val="left"/>
              <w:rPr>
                <w:color w:val="000000" w:themeColor="text1"/>
                <w:sz w:val="24"/>
                <w:szCs w:val="24"/>
              </w:rPr>
            </w:pPr>
            <w:r w:rsidRPr="00B85372">
              <w:rPr>
                <w:color w:val="000000" w:themeColor="text1"/>
                <w:sz w:val="24"/>
                <w:szCs w:val="24"/>
              </w:rPr>
              <w:t>Протяженность улично-дорожной сети населенных пунктов</w:t>
            </w:r>
          </w:p>
        </w:tc>
        <w:tc>
          <w:tcPr>
            <w:tcW w:w="1277" w:type="dxa"/>
            <w:tcBorders>
              <w:top w:val="single" w:sz="4" w:space="0" w:color="auto"/>
              <w:left w:val="single" w:sz="4" w:space="0" w:color="auto"/>
              <w:bottom w:val="single" w:sz="4" w:space="0" w:color="auto"/>
              <w:right w:val="single" w:sz="4" w:space="0" w:color="auto"/>
            </w:tcBorders>
            <w:vAlign w:val="center"/>
          </w:tcPr>
          <w:p w:rsidR="00B85372" w:rsidRPr="00B85372" w:rsidRDefault="00B85372" w:rsidP="00B85372">
            <w:pPr>
              <w:pStyle w:val="113"/>
              <w:rPr>
                <w:color w:val="000000" w:themeColor="text1"/>
                <w:sz w:val="24"/>
                <w:szCs w:val="24"/>
              </w:rPr>
            </w:pPr>
            <w:r w:rsidRPr="00B85372">
              <w:rPr>
                <w:color w:val="000000" w:themeColor="text1"/>
                <w:sz w:val="24"/>
                <w:szCs w:val="24"/>
              </w:rPr>
              <w:t>км</w:t>
            </w:r>
          </w:p>
        </w:tc>
        <w:tc>
          <w:tcPr>
            <w:tcW w:w="1701" w:type="dxa"/>
            <w:tcBorders>
              <w:top w:val="single" w:sz="4" w:space="0" w:color="auto"/>
              <w:left w:val="single" w:sz="4" w:space="0" w:color="auto"/>
              <w:bottom w:val="single" w:sz="4" w:space="0" w:color="auto"/>
              <w:right w:val="single" w:sz="4" w:space="0" w:color="auto"/>
            </w:tcBorders>
            <w:vAlign w:val="center"/>
          </w:tcPr>
          <w:p w:rsidR="00B85372" w:rsidRPr="005D354D" w:rsidRDefault="005D354D" w:rsidP="00B85372">
            <w:pPr>
              <w:pStyle w:val="113"/>
              <w:rPr>
                <w:color w:val="000000" w:themeColor="text1"/>
                <w:sz w:val="24"/>
                <w:szCs w:val="24"/>
              </w:rPr>
            </w:pPr>
            <w:r w:rsidRPr="005D354D">
              <w:rPr>
                <w:color w:val="000000" w:themeColor="text1"/>
                <w:sz w:val="24"/>
                <w:szCs w:val="24"/>
              </w:rPr>
              <w:t>9,4</w:t>
            </w:r>
          </w:p>
        </w:tc>
        <w:tc>
          <w:tcPr>
            <w:tcW w:w="1366" w:type="dxa"/>
            <w:tcBorders>
              <w:top w:val="single" w:sz="4" w:space="0" w:color="auto"/>
              <w:left w:val="single" w:sz="4" w:space="0" w:color="auto"/>
              <w:bottom w:val="single" w:sz="4" w:space="0" w:color="auto"/>
              <w:right w:val="single" w:sz="4" w:space="0" w:color="auto"/>
            </w:tcBorders>
            <w:vAlign w:val="center"/>
          </w:tcPr>
          <w:p w:rsidR="00B85372" w:rsidRPr="005D354D" w:rsidRDefault="005D354D" w:rsidP="00B85372">
            <w:pPr>
              <w:pStyle w:val="113"/>
              <w:rPr>
                <w:color w:val="000000" w:themeColor="text1"/>
                <w:sz w:val="24"/>
                <w:szCs w:val="24"/>
              </w:rPr>
            </w:pPr>
            <w:r w:rsidRPr="005D354D">
              <w:rPr>
                <w:color w:val="000000" w:themeColor="text1"/>
                <w:sz w:val="24"/>
                <w:szCs w:val="24"/>
              </w:rPr>
              <w:t>9,4</w:t>
            </w:r>
          </w:p>
        </w:tc>
      </w:tr>
    </w:tbl>
    <w:p w:rsidR="008051D1" w:rsidRPr="00781F0F" w:rsidRDefault="008051D1" w:rsidP="00457484">
      <w:pPr>
        <w:suppressAutoHyphens/>
        <w:spacing w:line="240" w:lineRule="auto"/>
        <w:ind w:firstLine="709"/>
        <w:contextualSpacing/>
        <w:jc w:val="both"/>
        <w:rPr>
          <w:color w:val="FF0000"/>
          <w:sz w:val="28"/>
          <w:szCs w:val="28"/>
          <w:lang w:eastAsia="ru-RU"/>
        </w:rPr>
      </w:pPr>
    </w:p>
    <w:sectPr w:rsidR="008051D1" w:rsidRPr="00781F0F" w:rsidSect="00A0359A">
      <w:headerReference w:type="even" r:id="rId13"/>
      <w:headerReference w:type="default" r:id="rId14"/>
      <w:pgSz w:w="11907" w:h="16840" w:code="9"/>
      <w:pgMar w:top="1134" w:right="567"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53ED6" w:rsidRDefault="00A53ED6" w:rsidP="00D924A2">
      <w:pPr>
        <w:spacing w:after="0" w:line="240" w:lineRule="auto"/>
      </w:pPr>
      <w:r>
        <w:separator/>
      </w:r>
    </w:p>
  </w:endnote>
  <w:endnote w:type="continuationSeparator" w:id="0">
    <w:p w:rsidR="00A53ED6" w:rsidRDefault="00A53ED6" w:rsidP="00D924A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entury Schoolbook">
    <w:charset w:val="CC"/>
    <w:family w:val="roman"/>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Garamond">
    <w:panose1 w:val="02020404030301010803"/>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w:panose1 w:val="02020603050405020304"/>
    <w:charset w:val="CC"/>
    <w:family w:val="roman"/>
    <w:pitch w:val="variable"/>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Consolas">
    <w:panose1 w:val="020B0609020204030204"/>
    <w:charset w:val="CC"/>
    <w:family w:val="modern"/>
    <w:pitch w:val="fixed"/>
    <w:sig w:usb0="E10002FF" w:usb1="4000FCFF" w:usb2="00000009" w:usb3="00000000" w:csb0="0000019F" w:csb1="00000000"/>
  </w:font>
  <w:font w:name="Sylfaen">
    <w:panose1 w:val="010A0502050306030303"/>
    <w:charset w:val="CC"/>
    <w:family w:val="roman"/>
    <w:pitch w:val="variable"/>
    <w:sig w:usb0="04000687" w:usb1="00000000" w:usb2="00000000" w:usb3="00000000" w:csb0="0000009F" w:csb1="00000000"/>
  </w:font>
  <w:font w:name="Trebuchet MS">
    <w:panose1 w:val="020B0603020202020204"/>
    <w:charset w:val="CC"/>
    <w:family w:val="swiss"/>
    <w:pitch w:val="variable"/>
    <w:sig w:usb0="00000287" w:usb1="00000003" w:usb2="00000000" w:usb3="00000000" w:csb0="0000009F" w:csb1="00000000"/>
  </w:font>
  <w:font w:name="Candara">
    <w:panose1 w:val="020E0502030303020204"/>
    <w:charset w:val="CC"/>
    <w:family w:val="swiss"/>
    <w:pitch w:val="variable"/>
    <w:sig w:usb0="A00002EF" w:usb1="4000A44B" w:usb2="00000000" w:usb3="00000000" w:csb0="0000019F" w:csb1="00000000"/>
  </w:font>
  <w:font w:name="Bookman Old Style">
    <w:panose1 w:val="02050604050505020204"/>
    <w:charset w:val="CC"/>
    <w:family w:val="roman"/>
    <w:pitch w:val="variable"/>
    <w:sig w:usb0="00000287" w:usb1="00000000" w:usb2="00000000" w:usb3="00000000" w:csb0="0000009F" w:csb1="00000000"/>
  </w:font>
  <w:font w:name="MS Sans Serif">
    <w:altName w:val="Arial"/>
    <w:panose1 w:val="00000000000000000000"/>
    <w:charset w:val="4D"/>
    <w:family w:val="swiss"/>
    <w:notTrueType/>
    <w:pitch w:val="variable"/>
    <w:sig w:usb0="00000003" w:usb1="00000000" w:usb2="00000000" w:usb3="00000000" w:csb0="00000001" w:csb1="00000000"/>
  </w:font>
  <w:font w:name="PetersburgC">
    <w:altName w:val="Courier New"/>
    <w:panose1 w:val="00000000000000000000"/>
    <w:charset w:val="00"/>
    <w:family w:val="decorative"/>
    <w:notTrueType/>
    <w:pitch w:val="variable"/>
    <w:sig w:usb0="00000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Georgia">
    <w:panose1 w:val="02040502050405020303"/>
    <w:charset w:val="CC"/>
    <w:family w:val="roman"/>
    <w:pitch w:val="variable"/>
    <w:sig w:usb0="00000287" w:usb1="00000000" w:usb2="00000000" w:usb3="00000000" w:csb0="0000009F" w:csb1="00000000"/>
  </w:font>
  <w:font w:name="Franklin Gothic Medium">
    <w:panose1 w:val="020B0603020102020204"/>
    <w:charset w:val="CC"/>
    <w:family w:val="swiss"/>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Palatino Linotype">
    <w:panose1 w:val="02040502050505030304"/>
    <w:charset w:val="CC"/>
    <w:family w:val="roman"/>
    <w:pitch w:val="variable"/>
    <w:sig w:usb0="E0000287" w:usb1="40000013" w:usb2="00000000" w:usb3="00000000" w:csb0="0000019F" w:csb1="00000000"/>
  </w:font>
  <w:font w:name="Franklin Gothic Medium Cond">
    <w:charset w:val="CC"/>
    <w:family w:val="swiss"/>
    <w:pitch w:val="variable"/>
    <w:sig w:usb0="00000287" w:usb1="00000000" w:usb2="00000000" w:usb3="00000000" w:csb0="0000009F" w:csb1="00000000"/>
  </w:font>
  <w:font w:name="Arial CYR">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62123847"/>
      <w:docPartObj>
        <w:docPartGallery w:val="Page Numbers (Bottom of Page)"/>
        <w:docPartUnique/>
      </w:docPartObj>
    </w:sdtPr>
    <w:sdtEndPr/>
    <w:sdtContent>
      <w:p w:rsidR="00A53ED6" w:rsidRDefault="00A53ED6">
        <w:pPr>
          <w:pStyle w:val="aff7"/>
          <w:jc w:val="center"/>
        </w:pPr>
        <w:r>
          <w:fldChar w:fldCharType="begin"/>
        </w:r>
        <w:r>
          <w:instrText xml:space="preserve"> PAGE   \* MERGEFORMAT </w:instrText>
        </w:r>
        <w:r>
          <w:fldChar w:fldCharType="separate"/>
        </w:r>
        <w:r>
          <w:rPr>
            <w:noProof/>
          </w:rPr>
          <w:t>58</w:t>
        </w:r>
        <w:r>
          <w:rPr>
            <w:noProof/>
          </w:rPr>
          <w:fldChar w:fldCharType="end"/>
        </w:r>
      </w:p>
    </w:sdtContent>
  </w:sdt>
  <w:p w:rsidR="00A53ED6" w:rsidRDefault="00A53ED6">
    <w:pPr>
      <w:pStyle w:val="aff7"/>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56521735"/>
      <w:docPartObj>
        <w:docPartGallery w:val="Page Numbers (Bottom of Page)"/>
        <w:docPartUnique/>
      </w:docPartObj>
    </w:sdtPr>
    <w:sdtEndPr/>
    <w:sdtContent>
      <w:p w:rsidR="00A53ED6" w:rsidRDefault="00A53ED6">
        <w:pPr>
          <w:pStyle w:val="aff7"/>
          <w:jc w:val="center"/>
        </w:pPr>
        <w:r>
          <w:fldChar w:fldCharType="begin"/>
        </w:r>
        <w:r>
          <w:instrText xml:space="preserve"> PAGE   \* MERGEFORMAT </w:instrText>
        </w:r>
        <w:r>
          <w:fldChar w:fldCharType="separate"/>
        </w:r>
        <w:r>
          <w:rPr>
            <w:noProof/>
          </w:rPr>
          <w:t>58</w:t>
        </w:r>
        <w:r>
          <w:rPr>
            <w:noProof/>
          </w:rPr>
          <w:fldChar w:fldCharType="end"/>
        </w:r>
      </w:p>
    </w:sdtContent>
  </w:sdt>
  <w:p w:rsidR="00A53ED6" w:rsidRDefault="00A53ED6">
    <w:pPr>
      <w:pStyle w:val="aff7"/>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53ED6" w:rsidRDefault="00A53ED6" w:rsidP="00D924A2">
      <w:pPr>
        <w:spacing w:after="0" w:line="240" w:lineRule="auto"/>
      </w:pPr>
      <w:r>
        <w:separator/>
      </w:r>
    </w:p>
  </w:footnote>
  <w:footnote w:type="continuationSeparator" w:id="0">
    <w:p w:rsidR="00A53ED6" w:rsidRDefault="00A53ED6" w:rsidP="00D924A2">
      <w:pPr>
        <w:spacing w:after="0" w:line="240" w:lineRule="auto"/>
      </w:pPr>
      <w:r>
        <w:continuationSeparator/>
      </w:r>
    </w:p>
  </w:footnote>
  <w:footnote w:id="1">
    <w:p w:rsidR="00A53ED6" w:rsidRPr="005A070B" w:rsidRDefault="00A53ED6">
      <w:pPr>
        <w:pStyle w:val="a5"/>
      </w:pPr>
      <w:r w:rsidRPr="005A070B">
        <w:rPr>
          <w:rStyle w:val="afff1"/>
        </w:rPr>
        <w:footnoteRef/>
      </w:r>
      <w:r w:rsidRPr="005A070B">
        <w:t xml:space="preserve"> По данным Федеральной службы государственной статистики</w:t>
      </w:r>
    </w:p>
  </w:footnote>
  <w:footnote w:id="2">
    <w:p w:rsidR="00A53ED6" w:rsidRDefault="00A53ED6">
      <w:pPr>
        <w:pStyle w:val="a5"/>
      </w:pPr>
      <w:r w:rsidRPr="005A070B">
        <w:rPr>
          <w:rStyle w:val="afff1"/>
        </w:rPr>
        <w:footnoteRef/>
      </w:r>
      <w:r w:rsidRPr="005A070B">
        <w:t xml:space="preserve"> По данным Федеральной службы государственной статистики</w:t>
      </w:r>
    </w:p>
  </w:footnote>
  <w:footnote w:id="3">
    <w:p w:rsidR="00A53ED6" w:rsidRPr="00015CAD" w:rsidRDefault="00A53ED6" w:rsidP="00E317C8">
      <w:pPr>
        <w:pStyle w:val="a5"/>
        <w:jc w:val="both"/>
      </w:pPr>
      <w:r w:rsidRPr="00015CAD">
        <w:rPr>
          <w:rStyle w:val="afff1"/>
        </w:rPr>
        <w:footnoteRef/>
      </w:r>
      <w:r w:rsidRPr="00EC594C">
        <w:rPr>
          <w:lang w:val="en-US"/>
        </w:rPr>
        <w:t xml:space="preserve"> BLEVE — </w:t>
      </w:r>
      <w:r w:rsidRPr="00015CAD">
        <w:t>от</w:t>
      </w:r>
      <w:r w:rsidRPr="00EC594C">
        <w:rPr>
          <w:lang w:val="en-US"/>
        </w:rPr>
        <w:t xml:space="preserve"> </w:t>
      </w:r>
      <w:r w:rsidRPr="00015CAD">
        <w:t>англ</w:t>
      </w:r>
      <w:r w:rsidRPr="00EC594C">
        <w:rPr>
          <w:lang w:val="en-US"/>
        </w:rPr>
        <w:t xml:space="preserve">. Boiling liquid expanding vapour explosion. </w:t>
      </w:r>
      <w:r w:rsidRPr="00015CAD">
        <w:t xml:space="preserve">Взрыв расширяющихся паров вскипающей жидкости — тип взрыва сосуда с жидкостью, находящейся под давлением. Такой взрыв обозначается акронимом </w:t>
      </w:r>
    </w:p>
  </w:footnote>
  <w:footnote w:id="4">
    <w:p w:rsidR="00A53ED6" w:rsidRPr="00862DBD" w:rsidRDefault="00A53ED6" w:rsidP="00D83DF4">
      <w:pPr>
        <w:pStyle w:val="a5"/>
        <w:jc w:val="both"/>
      </w:pPr>
      <w:r w:rsidRPr="009A0677">
        <w:rPr>
          <w:rStyle w:val="afff1"/>
        </w:rPr>
        <w:footnoteRef/>
      </w:r>
      <w:r w:rsidRPr="00862DBD">
        <w:t xml:space="preserve"> </w:t>
      </w:r>
      <w:r w:rsidRPr="00512697">
        <w:rPr>
          <w:sz w:val="20"/>
          <w:szCs w:val="20"/>
        </w:rPr>
        <w:t>Сведения об общей площади земель и их современном распределении по категориям приводятся в соответствии с данными, полученными путём измерения в графическом редакторе материалов оцифрованной топографической основы.</w:t>
      </w:r>
      <w:r w:rsidRPr="00862DBD">
        <w:t xml:space="preserve"> </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53ED6" w:rsidRPr="00676E13" w:rsidRDefault="00A53ED6">
    <w:pPr>
      <w:pStyle w:val="aff5"/>
      <w:jc w:val="center"/>
      <w:rPr>
        <w:rFonts w:ascii="Times New Roman" w:hAnsi="Times New Roman" w:cs="Times New Roman"/>
        <w:sz w:val="28"/>
        <w:szCs w:val="28"/>
      </w:rPr>
    </w:pPr>
  </w:p>
  <w:p w:rsidR="00A53ED6" w:rsidRDefault="00A53ED6">
    <w:pPr>
      <w:pStyle w:val="aff5"/>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53ED6" w:rsidRDefault="00A53ED6">
    <w:pPr>
      <w:pStyle w:val="aff5"/>
      <w:ind w:right="360"/>
    </w:pPr>
  </w:p>
  <w:p w:rsidR="00A53ED6" w:rsidRDefault="00A53ED6"/>
  <w:p w:rsidR="00A53ED6" w:rsidRDefault="00A53ED6"/>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61976021"/>
      <w:docPartObj>
        <w:docPartGallery w:val="Page Numbers (Top of Page)"/>
        <w:docPartUnique/>
      </w:docPartObj>
    </w:sdtPr>
    <w:sdtEndPr>
      <w:rPr>
        <w:rFonts w:ascii="Times New Roman" w:hAnsi="Times New Roman" w:cs="Times New Roman"/>
      </w:rPr>
    </w:sdtEndPr>
    <w:sdtContent>
      <w:p w:rsidR="00A53ED6" w:rsidRPr="008A2EE7" w:rsidRDefault="00A53ED6">
        <w:pPr>
          <w:pStyle w:val="aff5"/>
          <w:jc w:val="center"/>
          <w:rPr>
            <w:rFonts w:ascii="Times New Roman" w:hAnsi="Times New Roman" w:cs="Times New Roman"/>
          </w:rPr>
        </w:pPr>
        <w:r w:rsidRPr="008A2EE7">
          <w:rPr>
            <w:rFonts w:ascii="Times New Roman" w:hAnsi="Times New Roman" w:cs="Times New Roman"/>
          </w:rPr>
          <w:fldChar w:fldCharType="begin"/>
        </w:r>
        <w:r w:rsidRPr="008A2EE7">
          <w:rPr>
            <w:rFonts w:ascii="Times New Roman" w:hAnsi="Times New Roman" w:cs="Times New Roman"/>
          </w:rPr>
          <w:instrText>PAGE   \* MERGEFORMAT</w:instrText>
        </w:r>
        <w:r w:rsidRPr="008A2EE7">
          <w:rPr>
            <w:rFonts w:ascii="Times New Roman" w:hAnsi="Times New Roman" w:cs="Times New Roman"/>
          </w:rPr>
          <w:fldChar w:fldCharType="separate"/>
        </w:r>
        <w:r w:rsidR="007222A8">
          <w:rPr>
            <w:rFonts w:ascii="Times New Roman" w:hAnsi="Times New Roman" w:cs="Times New Roman"/>
            <w:noProof/>
          </w:rPr>
          <w:t>5</w:t>
        </w:r>
        <w:r w:rsidRPr="008A2EE7">
          <w:rPr>
            <w:rFonts w:ascii="Times New Roman" w:hAnsi="Times New Roman" w:cs="Times New Roman"/>
          </w:rPr>
          <w:fldChar w:fldCharType="end"/>
        </w:r>
      </w:p>
    </w:sdtContent>
  </w:sdt>
  <w:p w:rsidR="00A53ED6" w:rsidRDefault="00A53ED6">
    <w:pPr>
      <w:pStyle w:val="aff5"/>
      <w:ind w:right="360"/>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C400C4C0"/>
    <w:lvl w:ilvl="0">
      <w:start w:val="1"/>
      <w:numFmt w:val="bullet"/>
      <w:pStyle w:val="3"/>
      <w:lvlText w:val=""/>
      <w:lvlJc w:val="left"/>
      <w:pPr>
        <w:tabs>
          <w:tab w:val="num" w:pos="926"/>
        </w:tabs>
        <w:ind w:left="926" w:hanging="360"/>
      </w:pPr>
      <w:rPr>
        <w:rFonts w:ascii="Symbol" w:hAnsi="Symbol" w:hint="default"/>
      </w:rPr>
    </w:lvl>
  </w:abstractNum>
  <w:abstractNum w:abstractNumId="1" w15:restartNumberingAfterBreak="0">
    <w:nsid w:val="FFFFFF88"/>
    <w:multiLevelType w:val="singleLevel"/>
    <w:tmpl w:val="E71A5D72"/>
    <w:lvl w:ilvl="0">
      <w:start w:val="1"/>
      <w:numFmt w:val="decimal"/>
      <w:pStyle w:val="a"/>
      <w:lvlText w:val="%1."/>
      <w:lvlJc w:val="left"/>
      <w:pPr>
        <w:tabs>
          <w:tab w:val="num" w:pos="360"/>
        </w:tabs>
        <w:ind w:left="360" w:hanging="360"/>
      </w:pPr>
    </w:lvl>
  </w:abstractNum>
  <w:abstractNum w:abstractNumId="2" w15:restartNumberingAfterBreak="0">
    <w:nsid w:val="00000002"/>
    <w:multiLevelType w:val="singleLevel"/>
    <w:tmpl w:val="00000002"/>
    <w:name w:val="WW8Num2"/>
    <w:lvl w:ilvl="0">
      <w:start w:val="1"/>
      <w:numFmt w:val="decimal"/>
      <w:lvlText w:val="%1."/>
      <w:lvlJc w:val="left"/>
      <w:pPr>
        <w:tabs>
          <w:tab w:val="num" w:pos="568"/>
        </w:tabs>
        <w:ind w:left="568" w:hanging="360"/>
      </w:pPr>
    </w:lvl>
  </w:abstractNum>
  <w:abstractNum w:abstractNumId="3" w15:restartNumberingAfterBreak="0">
    <w:nsid w:val="00000027"/>
    <w:multiLevelType w:val="multilevel"/>
    <w:tmpl w:val="00000027"/>
    <w:name w:val="WW8Num39"/>
    <w:lvl w:ilvl="0">
      <w:start w:val="1"/>
      <w:numFmt w:val="bullet"/>
      <w:lvlText w:val="-"/>
      <w:lvlJc w:val="left"/>
      <w:pPr>
        <w:tabs>
          <w:tab w:val="num" w:pos="720"/>
        </w:tabs>
        <w:ind w:left="720" w:hanging="360"/>
      </w:pPr>
      <w:rPr>
        <w:rFonts w:ascii="Times New Roman" w:hAnsi="Times New Roman"/>
      </w:rPr>
    </w:lvl>
    <w:lvl w:ilvl="1">
      <w:start w:val="1"/>
      <w:numFmt w:val="decimal"/>
      <w:lvlText w:val="%2."/>
      <w:lvlJc w:val="left"/>
      <w:pPr>
        <w:tabs>
          <w:tab w:val="num" w:pos="1440"/>
        </w:tabs>
        <w:ind w:left="1440" w:hanging="360"/>
      </w:p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4" w15:restartNumberingAfterBreak="0">
    <w:nsid w:val="01D45CB1"/>
    <w:multiLevelType w:val="multilevel"/>
    <w:tmpl w:val="534028BA"/>
    <w:lvl w:ilvl="0">
      <w:start w:val="1"/>
      <w:numFmt w:val="decimal"/>
      <w:lvlText w:val="%1."/>
      <w:lvlJc w:val="left"/>
      <w:pPr>
        <w:ind w:left="825" w:hanging="825"/>
      </w:pPr>
      <w:rPr>
        <w:rFonts w:hint="default"/>
        <w:color w:val="auto"/>
      </w:rPr>
    </w:lvl>
    <w:lvl w:ilvl="1">
      <w:start w:val="13"/>
      <w:numFmt w:val="decimal"/>
      <w:lvlText w:val="%1.%2."/>
      <w:lvlJc w:val="left"/>
      <w:pPr>
        <w:ind w:left="1627" w:hanging="825"/>
      </w:pPr>
      <w:rPr>
        <w:rFonts w:hint="default"/>
      </w:rPr>
    </w:lvl>
    <w:lvl w:ilvl="2">
      <w:start w:val="1"/>
      <w:numFmt w:val="decimal"/>
      <w:lvlText w:val="%1.%2.%3."/>
      <w:lvlJc w:val="left"/>
      <w:pPr>
        <w:ind w:left="2429" w:hanging="825"/>
      </w:pPr>
      <w:rPr>
        <w:rFonts w:hint="default"/>
      </w:rPr>
    </w:lvl>
    <w:lvl w:ilvl="3">
      <w:start w:val="1"/>
      <w:numFmt w:val="decimal"/>
      <w:lvlText w:val="%1.%2.%3.%4."/>
      <w:lvlJc w:val="left"/>
      <w:pPr>
        <w:ind w:left="3486" w:hanging="1080"/>
      </w:pPr>
      <w:rPr>
        <w:rFonts w:hint="default"/>
      </w:rPr>
    </w:lvl>
    <w:lvl w:ilvl="4">
      <w:start w:val="1"/>
      <w:numFmt w:val="decimal"/>
      <w:lvlText w:val="%1.%2.%3.%4.%5."/>
      <w:lvlJc w:val="left"/>
      <w:pPr>
        <w:ind w:left="4288" w:hanging="1080"/>
      </w:pPr>
      <w:rPr>
        <w:rFonts w:hint="default"/>
      </w:rPr>
    </w:lvl>
    <w:lvl w:ilvl="5">
      <w:start w:val="1"/>
      <w:numFmt w:val="decimal"/>
      <w:lvlText w:val="%1.%2.%3.%4.%5.%6."/>
      <w:lvlJc w:val="left"/>
      <w:pPr>
        <w:ind w:left="5450" w:hanging="1440"/>
      </w:pPr>
      <w:rPr>
        <w:rFonts w:hint="default"/>
      </w:rPr>
    </w:lvl>
    <w:lvl w:ilvl="6">
      <w:start w:val="1"/>
      <w:numFmt w:val="decimal"/>
      <w:lvlText w:val="%1.%2.%3.%4.%5.%6.%7."/>
      <w:lvlJc w:val="left"/>
      <w:pPr>
        <w:ind w:left="6612" w:hanging="1800"/>
      </w:pPr>
      <w:rPr>
        <w:rFonts w:hint="default"/>
      </w:rPr>
    </w:lvl>
    <w:lvl w:ilvl="7">
      <w:start w:val="1"/>
      <w:numFmt w:val="decimal"/>
      <w:lvlText w:val="%1.%2.%3.%4.%5.%6.%7.%8."/>
      <w:lvlJc w:val="left"/>
      <w:pPr>
        <w:ind w:left="7414" w:hanging="1800"/>
      </w:pPr>
      <w:rPr>
        <w:rFonts w:hint="default"/>
      </w:rPr>
    </w:lvl>
    <w:lvl w:ilvl="8">
      <w:start w:val="1"/>
      <w:numFmt w:val="decimal"/>
      <w:lvlText w:val="%1.%2.%3.%4.%5.%6.%7.%8.%9."/>
      <w:lvlJc w:val="left"/>
      <w:pPr>
        <w:ind w:left="8576" w:hanging="2160"/>
      </w:pPr>
      <w:rPr>
        <w:rFonts w:hint="default"/>
      </w:rPr>
    </w:lvl>
  </w:abstractNum>
  <w:abstractNum w:abstractNumId="5" w15:restartNumberingAfterBreak="0">
    <w:nsid w:val="01E96F03"/>
    <w:multiLevelType w:val="hybridMultilevel"/>
    <w:tmpl w:val="4B929FE0"/>
    <w:lvl w:ilvl="0" w:tplc="8D520D6E">
      <w:start w:val="1"/>
      <w:numFmt w:val="bullet"/>
      <w:lvlText w:val="−"/>
      <w:lvlJc w:val="left"/>
      <w:pPr>
        <w:ind w:left="1571" w:hanging="360"/>
      </w:pPr>
      <w:rPr>
        <w:rFonts w:ascii="Courier New" w:hAnsi="Courier New" w:hint="default"/>
        <w:color w:val="auto"/>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6" w15:restartNumberingAfterBreak="0">
    <w:nsid w:val="026D2BAF"/>
    <w:multiLevelType w:val="hybridMultilevel"/>
    <w:tmpl w:val="4A68D3BC"/>
    <w:lvl w:ilvl="0" w:tplc="AF2A611C">
      <w:start w:val="1"/>
      <w:numFmt w:val="bullet"/>
      <w:lvlText w:val="–"/>
      <w:lvlJc w:val="left"/>
      <w:pPr>
        <w:ind w:left="1429" w:hanging="360"/>
      </w:pPr>
      <w:rPr>
        <w:rFonts w:ascii="Times New Roman" w:hAnsi="Times New Roman" w:cs="Times New Roman" w:hint="default"/>
        <w:b w:val="0"/>
        <w:i w:val="0"/>
        <w:sz w:val="24"/>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043E7DCD"/>
    <w:multiLevelType w:val="hybridMultilevel"/>
    <w:tmpl w:val="4F72437E"/>
    <w:lvl w:ilvl="0" w:tplc="E2F0AD7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15:restartNumberingAfterBreak="0">
    <w:nsid w:val="04514E43"/>
    <w:multiLevelType w:val="hybridMultilevel"/>
    <w:tmpl w:val="4238BD92"/>
    <w:lvl w:ilvl="0" w:tplc="8D520D6E">
      <w:start w:val="1"/>
      <w:numFmt w:val="bullet"/>
      <w:lvlText w:val="−"/>
      <w:lvlJc w:val="left"/>
      <w:pPr>
        <w:ind w:left="1429" w:hanging="360"/>
      </w:pPr>
      <w:rPr>
        <w:rFonts w:ascii="Courier New" w:hAnsi="Courier New" w:hint="default"/>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04E31FD1"/>
    <w:multiLevelType w:val="multilevel"/>
    <w:tmpl w:val="D6D2D26C"/>
    <w:lvl w:ilvl="0">
      <w:start w:val="1"/>
      <w:numFmt w:val="decimal"/>
      <w:lvlText w:val="%1."/>
      <w:lvlJc w:val="left"/>
      <w:pPr>
        <w:ind w:left="567" w:firstLine="0"/>
      </w:pPr>
      <w:rPr>
        <w:rFonts w:hint="default"/>
        <w:sz w:val="28"/>
        <w:szCs w:val="28"/>
      </w:rPr>
    </w:lvl>
    <w:lvl w:ilvl="1">
      <w:start w:val="1"/>
      <w:numFmt w:val="bullet"/>
      <w:suff w:val="space"/>
      <w:lvlText w:val=""/>
      <w:lvlJc w:val="left"/>
      <w:pPr>
        <w:ind w:left="964" w:firstLine="0"/>
      </w:pPr>
      <w:rPr>
        <w:rFonts w:ascii="Symbol" w:hAnsi="Symbol" w:hint="default"/>
      </w:rPr>
    </w:lvl>
    <w:lvl w:ilvl="2">
      <w:start w:val="1"/>
      <w:numFmt w:val="bullet"/>
      <w:suff w:val="space"/>
      <w:lvlText w:val=""/>
      <w:lvlJc w:val="left"/>
      <w:pPr>
        <w:ind w:left="1361" w:firstLine="0"/>
      </w:pPr>
      <w:rPr>
        <w:rFonts w:ascii="Symbol" w:hAnsi="Symbol" w:hint="default"/>
      </w:rPr>
    </w:lvl>
    <w:lvl w:ilvl="3">
      <w:start w:val="1"/>
      <w:numFmt w:val="bullet"/>
      <w:suff w:val="space"/>
      <w:lvlText w:val="–"/>
      <w:lvlJc w:val="left"/>
      <w:pPr>
        <w:ind w:left="1758" w:firstLine="0"/>
      </w:pPr>
      <w:rPr>
        <w:rFonts w:ascii="Times New Roman" w:hAnsi="Times New Roman" w:cs="Times New Roman" w:hint="default"/>
      </w:rPr>
    </w:lvl>
    <w:lvl w:ilvl="4">
      <w:start w:val="1"/>
      <w:numFmt w:val="bullet"/>
      <w:suff w:val="space"/>
      <w:lvlText w:val="–"/>
      <w:lvlJc w:val="left"/>
      <w:pPr>
        <w:ind w:left="2155" w:firstLine="0"/>
      </w:pPr>
      <w:rPr>
        <w:rFonts w:ascii="Times New Roman" w:hAnsi="Times New Roman" w:cs="Times New Roman" w:hint="default"/>
      </w:rPr>
    </w:lvl>
    <w:lvl w:ilvl="5">
      <w:start w:val="1"/>
      <w:numFmt w:val="bullet"/>
      <w:suff w:val="space"/>
      <w:lvlText w:val="–"/>
      <w:lvlJc w:val="left"/>
      <w:pPr>
        <w:ind w:left="2552" w:firstLine="0"/>
      </w:pPr>
      <w:rPr>
        <w:rFonts w:ascii="Times New Roman" w:hAnsi="Times New Roman" w:cs="Times New Roman" w:hint="default"/>
      </w:rPr>
    </w:lvl>
    <w:lvl w:ilvl="6">
      <w:start w:val="1"/>
      <w:numFmt w:val="bullet"/>
      <w:suff w:val="space"/>
      <w:lvlText w:val=""/>
      <w:lvlJc w:val="left"/>
      <w:pPr>
        <w:ind w:left="2949" w:firstLine="0"/>
      </w:pPr>
      <w:rPr>
        <w:rFonts w:ascii="Symbol" w:hAnsi="Symbol" w:hint="default"/>
      </w:rPr>
    </w:lvl>
    <w:lvl w:ilvl="7">
      <w:start w:val="1"/>
      <w:numFmt w:val="bullet"/>
      <w:suff w:val="space"/>
      <w:lvlText w:val="–"/>
      <w:lvlJc w:val="left"/>
      <w:pPr>
        <w:ind w:left="3346" w:firstLine="0"/>
      </w:pPr>
      <w:rPr>
        <w:rFonts w:ascii="Times New Roman" w:hAnsi="Times New Roman" w:cs="Times New Roman" w:hint="default"/>
      </w:rPr>
    </w:lvl>
    <w:lvl w:ilvl="8">
      <w:start w:val="1"/>
      <w:numFmt w:val="bullet"/>
      <w:suff w:val="space"/>
      <w:lvlText w:val=""/>
      <w:lvlJc w:val="left"/>
      <w:pPr>
        <w:ind w:left="3743" w:firstLine="0"/>
      </w:pPr>
      <w:rPr>
        <w:rFonts w:ascii="Symbol" w:hAnsi="Symbol" w:hint="default"/>
      </w:rPr>
    </w:lvl>
  </w:abstractNum>
  <w:abstractNum w:abstractNumId="10" w15:restartNumberingAfterBreak="0">
    <w:nsid w:val="04F2600B"/>
    <w:multiLevelType w:val="hybridMultilevel"/>
    <w:tmpl w:val="36BAF43C"/>
    <w:lvl w:ilvl="0" w:tplc="52B8CA88">
      <w:start w:val="1"/>
      <w:numFmt w:val="bullet"/>
      <w:pStyle w:val="11"/>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08927ABA"/>
    <w:multiLevelType w:val="multilevel"/>
    <w:tmpl w:val="49E442AA"/>
    <w:lvl w:ilvl="0">
      <w:start w:val="1"/>
      <w:numFmt w:val="none"/>
      <w:lvlText w:val=""/>
      <w:lvlJc w:val="left"/>
      <w:pPr>
        <w:ind w:left="357" w:hanging="357"/>
      </w:pPr>
      <w:rPr>
        <w:rFonts w:hint="default"/>
      </w:rPr>
    </w:lvl>
    <w:lvl w:ilvl="1">
      <w:start w:val="1"/>
      <w:numFmt w:val="decimal"/>
      <w:lvlText w:val="%2."/>
      <w:lvlJc w:val="left"/>
      <w:pPr>
        <w:ind w:left="714" w:hanging="357"/>
      </w:pPr>
      <w:rPr>
        <w:rFonts w:hint="default"/>
        <w:b w:val="0"/>
      </w:rPr>
    </w:lvl>
    <w:lvl w:ilvl="2">
      <w:start w:val="1"/>
      <w:numFmt w:val="decimal"/>
      <w:lvlText w:val="%2.%3."/>
      <w:lvlJc w:val="left"/>
      <w:pPr>
        <w:ind w:left="357" w:hanging="357"/>
      </w:pPr>
      <w:rPr>
        <w:rFonts w:hint="default"/>
      </w:rPr>
    </w:lvl>
    <w:lvl w:ilvl="3">
      <w:start w:val="1"/>
      <w:numFmt w:val="decimal"/>
      <w:lvlText w:val="%2.%3.%4."/>
      <w:lvlJc w:val="left"/>
      <w:pPr>
        <w:ind w:left="1428" w:hanging="357"/>
      </w:pPr>
      <w:rPr>
        <w:rFonts w:hint="default"/>
      </w:rPr>
    </w:lvl>
    <w:lvl w:ilvl="4">
      <w:start w:val="1"/>
      <w:numFmt w:val="decimal"/>
      <w:lvlText w:val="%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12" w15:restartNumberingAfterBreak="0">
    <w:nsid w:val="0A5C2B41"/>
    <w:multiLevelType w:val="hybridMultilevel"/>
    <w:tmpl w:val="3C8C38B6"/>
    <w:lvl w:ilvl="0" w:tplc="8D520D6E">
      <w:start w:val="1"/>
      <w:numFmt w:val="bullet"/>
      <w:lvlText w:val="−"/>
      <w:lvlJc w:val="left"/>
      <w:pPr>
        <w:ind w:left="1571" w:hanging="360"/>
      </w:pPr>
      <w:rPr>
        <w:rFonts w:ascii="Courier New" w:hAnsi="Courier New" w:hint="default"/>
        <w:color w:val="auto"/>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3" w15:restartNumberingAfterBreak="0">
    <w:nsid w:val="0D8440E1"/>
    <w:multiLevelType w:val="hybridMultilevel"/>
    <w:tmpl w:val="7DEC64C2"/>
    <w:lvl w:ilvl="0" w:tplc="8D520D6E">
      <w:start w:val="1"/>
      <w:numFmt w:val="bullet"/>
      <w:lvlText w:val="−"/>
      <w:lvlJc w:val="left"/>
      <w:pPr>
        <w:ind w:left="1429" w:hanging="360"/>
      </w:pPr>
      <w:rPr>
        <w:rFonts w:ascii="Courier New" w:hAnsi="Courier New" w:hint="default"/>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15:restartNumberingAfterBreak="0">
    <w:nsid w:val="11662BE5"/>
    <w:multiLevelType w:val="multilevel"/>
    <w:tmpl w:val="C316B2FC"/>
    <w:lvl w:ilvl="0">
      <w:start w:val="6"/>
      <w:numFmt w:val="decimal"/>
      <w:lvlText w:val="%1."/>
      <w:lvlJc w:val="left"/>
      <w:pPr>
        <w:ind w:left="675" w:hanging="6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5" w15:restartNumberingAfterBreak="0">
    <w:nsid w:val="12E51210"/>
    <w:multiLevelType w:val="multilevel"/>
    <w:tmpl w:val="534028BA"/>
    <w:lvl w:ilvl="0">
      <w:start w:val="1"/>
      <w:numFmt w:val="decimal"/>
      <w:lvlText w:val="%1."/>
      <w:lvlJc w:val="left"/>
      <w:pPr>
        <w:ind w:left="825" w:hanging="825"/>
      </w:pPr>
      <w:rPr>
        <w:rFonts w:hint="default"/>
        <w:color w:val="auto"/>
      </w:rPr>
    </w:lvl>
    <w:lvl w:ilvl="1">
      <w:start w:val="13"/>
      <w:numFmt w:val="decimal"/>
      <w:lvlText w:val="%1.%2."/>
      <w:lvlJc w:val="left"/>
      <w:pPr>
        <w:ind w:left="1627" w:hanging="825"/>
      </w:pPr>
      <w:rPr>
        <w:rFonts w:hint="default"/>
      </w:rPr>
    </w:lvl>
    <w:lvl w:ilvl="2">
      <w:start w:val="1"/>
      <w:numFmt w:val="decimal"/>
      <w:lvlText w:val="%1.%2.%3."/>
      <w:lvlJc w:val="left"/>
      <w:pPr>
        <w:ind w:left="2429" w:hanging="825"/>
      </w:pPr>
      <w:rPr>
        <w:rFonts w:hint="default"/>
      </w:rPr>
    </w:lvl>
    <w:lvl w:ilvl="3">
      <w:start w:val="1"/>
      <w:numFmt w:val="decimal"/>
      <w:lvlText w:val="%1.%2.%3.%4."/>
      <w:lvlJc w:val="left"/>
      <w:pPr>
        <w:ind w:left="3486" w:hanging="1080"/>
      </w:pPr>
      <w:rPr>
        <w:rFonts w:hint="default"/>
      </w:rPr>
    </w:lvl>
    <w:lvl w:ilvl="4">
      <w:start w:val="1"/>
      <w:numFmt w:val="decimal"/>
      <w:lvlText w:val="%1.%2.%3.%4.%5."/>
      <w:lvlJc w:val="left"/>
      <w:pPr>
        <w:ind w:left="4288" w:hanging="1080"/>
      </w:pPr>
      <w:rPr>
        <w:rFonts w:hint="default"/>
      </w:rPr>
    </w:lvl>
    <w:lvl w:ilvl="5">
      <w:start w:val="1"/>
      <w:numFmt w:val="decimal"/>
      <w:lvlText w:val="%1.%2.%3.%4.%5.%6."/>
      <w:lvlJc w:val="left"/>
      <w:pPr>
        <w:ind w:left="5450" w:hanging="1440"/>
      </w:pPr>
      <w:rPr>
        <w:rFonts w:hint="default"/>
      </w:rPr>
    </w:lvl>
    <w:lvl w:ilvl="6">
      <w:start w:val="1"/>
      <w:numFmt w:val="decimal"/>
      <w:lvlText w:val="%1.%2.%3.%4.%5.%6.%7."/>
      <w:lvlJc w:val="left"/>
      <w:pPr>
        <w:ind w:left="6612" w:hanging="1800"/>
      </w:pPr>
      <w:rPr>
        <w:rFonts w:hint="default"/>
      </w:rPr>
    </w:lvl>
    <w:lvl w:ilvl="7">
      <w:start w:val="1"/>
      <w:numFmt w:val="decimal"/>
      <w:lvlText w:val="%1.%2.%3.%4.%5.%6.%7.%8."/>
      <w:lvlJc w:val="left"/>
      <w:pPr>
        <w:ind w:left="7414" w:hanging="1800"/>
      </w:pPr>
      <w:rPr>
        <w:rFonts w:hint="default"/>
      </w:rPr>
    </w:lvl>
    <w:lvl w:ilvl="8">
      <w:start w:val="1"/>
      <w:numFmt w:val="decimal"/>
      <w:lvlText w:val="%1.%2.%3.%4.%5.%6.%7.%8.%9."/>
      <w:lvlJc w:val="left"/>
      <w:pPr>
        <w:ind w:left="8576" w:hanging="2160"/>
      </w:pPr>
      <w:rPr>
        <w:rFonts w:hint="default"/>
      </w:rPr>
    </w:lvl>
  </w:abstractNum>
  <w:abstractNum w:abstractNumId="16" w15:restartNumberingAfterBreak="0">
    <w:nsid w:val="12ED4EFD"/>
    <w:multiLevelType w:val="hybridMultilevel"/>
    <w:tmpl w:val="1494BC56"/>
    <w:lvl w:ilvl="0" w:tplc="18467DFA">
      <w:start w:val="1"/>
      <w:numFmt w:val="bullet"/>
      <w:lvlText w:val="–"/>
      <w:lvlJc w:val="left"/>
      <w:pPr>
        <w:ind w:left="1429" w:hanging="360"/>
      </w:pPr>
      <w:rPr>
        <w:rFonts w:ascii="Times New Roman" w:hAnsi="Times New Roman" w:hint="default"/>
        <w:b w:val="0"/>
        <w:i w:val="0"/>
        <w:sz w:val="24"/>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15:restartNumberingAfterBreak="0">
    <w:nsid w:val="1311199D"/>
    <w:multiLevelType w:val="hybridMultilevel"/>
    <w:tmpl w:val="A7F027D8"/>
    <w:lvl w:ilvl="0" w:tplc="8D520D6E">
      <w:start w:val="1"/>
      <w:numFmt w:val="bullet"/>
      <w:lvlText w:val="−"/>
      <w:lvlJc w:val="left"/>
      <w:pPr>
        <w:ind w:left="1429" w:hanging="360"/>
      </w:pPr>
      <w:rPr>
        <w:rFonts w:ascii="Courier New" w:hAnsi="Courier New" w:hint="default"/>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15:restartNumberingAfterBreak="0">
    <w:nsid w:val="14582C19"/>
    <w:multiLevelType w:val="multilevel"/>
    <w:tmpl w:val="586CB53C"/>
    <w:lvl w:ilvl="0">
      <w:start w:val="1"/>
      <w:numFmt w:val="bullet"/>
      <w:suff w:val="space"/>
      <w:lvlText w:val=""/>
      <w:lvlJc w:val="left"/>
      <w:pPr>
        <w:ind w:left="567" w:firstLine="0"/>
      </w:pPr>
      <w:rPr>
        <w:rFonts w:ascii="Wingdings" w:hAnsi="Wingdings" w:hint="default"/>
      </w:rPr>
    </w:lvl>
    <w:lvl w:ilvl="1">
      <w:start w:val="1"/>
      <w:numFmt w:val="bullet"/>
      <w:pStyle w:val="2"/>
      <w:lvlText w:val=""/>
      <w:lvlJc w:val="left"/>
      <w:pPr>
        <w:ind w:left="964" w:firstLine="0"/>
      </w:pPr>
      <w:rPr>
        <w:rFonts w:ascii="Symbol" w:hAnsi="Symbol" w:hint="default"/>
      </w:rPr>
    </w:lvl>
    <w:lvl w:ilvl="2">
      <w:start w:val="1"/>
      <w:numFmt w:val="bullet"/>
      <w:suff w:val="space"/>
      <w:lvlText w:val=""/>
      <w:lvlJc w:val="left"/>
      <w:pPr>
        <w:ind w:left="1361" w:firstLine="0"/>
      </w:pPr>
      <w:rPr>
        <w:rFonts w:ascii="Symbol" w:hAnsi="Symbol" w:hint="default"/>
      </w:rPr>
    </w:lvl>
    <w:lvl w:ilvl="3">
      <w:start w:val="1"/>
      <w:numFmt w:val="bullet"/>
      <w:suff w:val="space"/>
      <w:lvlText w:val="–"/>
      <w:lvlJc w:val="left"/>
      <w:pPr>
        <w:ind w:left="1758" w:firstLine="0"/>
      </w:pPr>
      <w:rPr>
        <w:rFonts w:ascii="Times New Roman" w:hAnsi="Times New Roman" w:cs="Times New Roman" w:hint="default"/>
      </w:rPr>
    </w:lvl>
    <w:lvl w:ilvl="4">
      <w:start w:val="1"/>
      <w:numFmt w:val="bullet"/>
      <w:suff w:val="space"/>
      <w:lvlText w:val="–"/>
      <w:lvlJc w:val="left"/>
      <w:pPr>
        <w:ind w:left="2155" w:firstLine="0"/>
      </w:pPr>
      <w:rPr>
        <w:rFonts w:ascii="Times New Roman" w:hAnsi="Times New Roman" w:cs="Times New Roman" w:hint="default"/>
      </w:rPr>
    </w:lvl>
    <w:lvl w:ilvl="5">
      <w:start w:val="1"/>
      <w:numFmt w:val="bullet"/>
      <w:suff w:val="space"/>
      <w:lvlText w:val="–"/>
      <w:lvlJc w:val="left"/>
      <w:pPr>
        <w:ind w:left="2552" w:firstLine="0"/>
      </w:pPr>
      <w:rPr>
        <w:rFonts w:ascii="Times New Roman" w:hAnsi="Times New Roman" w:cs="Times New Roman" w:hint="default"/>
      </w:rPr>
    </w:lvl>
    <w:lvl w:ilvl="6">
      <w:start w:val="1"/>
      <w:numFmt w:val="bullet"/>
      <w:suff w:val="space"/>
      <w:lvlText w:val=""/>
      <w:lvlJc w:val="left"/>
      <w:pPr>
        <w:ind w:left="2949" w:firstLine="0"/>
      </w:pPr>
      <w:rPr>
        <w:rFonts w:ascii="Symbol" w:hAnsi="Symbol" w:hint="default"/>
      </w:rPr>
    </w:lvl>
    <w:lvl w:ilvl="7">
      <w:start w:val="1"/>
      <w:numFmt w:val="bullet"/>
      <w:suff w:val="space"/>
      <w:lvlText w:val="–"/>
      <w:lvlJc w:val="left"/>
      <w:pPr>
        <w:ind w:left="3346" w:firstLine="0"/>
      </w:pPr>
      <w:rPr>
        <w:rFonts w:ascii="Times New Roman" w:hAnsi="Times New Roman" w:cs="Times New Roman" w:hint="default"/>
      </w:rPr>
    </w:lvl>
    <w:lvl w:ilvl="8">
      <w:start w:val="1"/>
      <w:numFmt w:val="bullet"/>
      <w:suff w:val="space"/>
      <w:lvlText w:val=""/>
      <w:lvlJc w:val="left"/>
      <w:pPr>
        <w:ind w:left="3743" w:firstLine="0"/>
      </w:pPr>
      <w:rPr>
        <w:rFonts w:ascii="Symbol" w:hAnsi="Symbol" w:hint="default"/>
      </w:rPr>
    </w:lvl>
  </w:abstractNum>
  <w:abstractNum w:abstractNumId="19" w15:restartNumberingAfterBreak="0">
    <w:nsid w:val="155B6CEB"/>
    <w:multiLevelType w:val="hybridMultilevel"/>
    <w:tmpl w:val="81CAAAD6"/>
    <w:lvl w:ilvl="0" w:tplc="18467DFA">
      <w:start w:val="1"/>
      <w:numFmt w:val="bullet"/>
      <w:lvlText w:val="–"/>
      <w:lvlJc w:val="left"/>
      <w:pPr>
        <w:ind w:left="1429" w:hanging="360"/>
      </w:pPr>
      <w:rPr>
        <w:rFonts w:ascii="Times New Roman" w:hAnsi="Times New Roman" w:hint="default"/>
        <w:b w:val="0"/>
        <w:i w:val="0"/>
        <w:sz w:val="24"/>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15:restartNumberingAfterBreak="0">
    <w:nsid w:val="156036FE"/>
    <w:multiLevelType w:val="hybridMultilevel"/>
    <w:tmpl w:val="BE4CDB10"/>
    <w:lvl w:ilvl="0" w:tplc="8D520D6E">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15:restartNumberingAfterBreak="0">
    <w:nsid w:val="1AFA0EAD"/>
    <w:multiLevelType w:val="hybridMultilevel"/>
    <w:tmpl w:val="4E64A2A0"/>
    <w:lvl w:ilvl="0" w:tplc="8D520D6E">
      <w:start w:val="1"/>
      <w:numFmt w:val="bullet"/>
      <w:lvlText w:val="−"/>
      <w:lvlJc w:val="left"/>
      <w:pPr>
        <w:ind w:left="1429" w:hanging="360"/>
      </w:pPr>
      <w:rPr>
        <w:rFonts w:ascii="Courier New" w:hAnsi="Courier New" w:hint="default"/>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15:restartNumberingAfterBreak="0">
    <w:nsid w:val="1C261E98"/>
    <w:multiLevelType w:val="hybridMultilevel"/>
    <w:tmpl w:val="A7E6CB76"/>
    <w:lvl w:ilvl="0" w:tplc="AF2A611C">
      <w:start w:val="1"/>
      <w:numFmt w:val="bullet"/>
      <w:lvlText w:val="–"/>
      <w:lvlJc w:val="left"/>
      <w:pPr>
        <w:ind w:left="1429" w:hanging="360"/>
      </w:pPr>
      <w:rPr>
        <w:rFonts w:ascii="Times New Roman" w:hAnsi="Times New Roman" w:cs="Times New Roman" w:hint="default"/>
        <w:b w:val="0"/>
        <w:i w:val="0"/>
        <w:sz w:val="24"/>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15:restartNumberingAfterBreak="0">
    <w:nsid w:val="1E665A91"/>
    <w:multiLevelType w:val="hybridMultilevel"/>
    <w:tmpl w:val="8DEAF6EA"/>
    <w:lvl w:ilvl="0" w:tplc="8D520D6E">
      <w:start w:val="1"/>
      <w:numFmt w:val="bullet"/>
      <w:lvlText w:val="−"/>
      <w:lvlJc w:val="left"/>
      <w:pPr>
        <w:tabs>
          <w:tab w:val="num" w:pos="1429"/>
        </w:tabs>
        <w:ind w:left="1429" w:hanging="360"/>
      </w:pPr>
      <w:rPr>
        <w:rFonts w:ascii="Courier New" w:hAnsi="Courier New"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4" w15:restartNumberingAfterBreak="0">
    <w:nsid w:val="1F995D6C"/>
    <w:multiLevelType w:val="hybridMultilevel"/>
    <w:tmpl w:val="7C02B5D0"/>
    <w:lvl w:ilvl="0" w:tplc="8D520D6E">
      <w:start w:val="1"/>
      <w:numFmt w:val="bullet"/>
      <w:lvlText w:val="−"/>
      <w:lvlJc w:val="left"/>
      <w:pPr>
        <w:ind w:left="1429" w:hanging="360"/>
      </w:pPr>
      <w:rPr>
        <w:rFonts w:ascii="Courier New" w:hAnsi="Courier New" w:hint="default"/>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15:restartNumberingAfterBreak="0">
    <w:nsid w:val="223C0452"/>
    <w:multiLevelType w:val="hybridMultilevel"/>
    <w:tmpl w:val="8368AC1E"/>
    <w:lvl w:ilvl="0" w:tplc="A90CB890">
      <w:start w:val="1"/>
      <w:numFmt w:val="decimal"/>
      <w:lvlText w:val="%1."/>
      <w:lvlJc w:val="left"/>
      <w:pPr>
        <w:ind w:left="720" w:hanging="360"/>
      </w:pPr>
      <w:rPr>
        <w:rFonts w:hint="default"/>
        <w:b w:val="0"/>
        <w:i w:val="0"/>
        <w:sz w:val="28"/>
        <w:szCs w:val="28"/>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247E3F89"/>
    <w:multiLevelType w:val="hybridMultilevel"/>
    <w:tmpl w:val="76587E68"/>
    <w:lvl w:ilvl="0" w:tplc="8D520D6E">
      <w:start w:val="1"/>
      <w:numFmt w:val="bullet"/>
      <w:lvlText w:val="−"/>
      <w:lvlJc w:val="left"/>
      <w:pPr>
        <w:ind w:left="1429" w:hanging="360"/>
      </w:pPr>
      <w:rPr>
        <w:rFonts w:ascii="Courier New" w:hAnsi="Courier New" w:hint="default"/>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15:restartNumberingAfterBreak="0">
    <w:nsid w:val="263B62C9"/>
    <w:multiLevelType w:val="hybridMultilevel"/>
    <w:tmpl w:val="5D44958E"/>
    <w:lvl w:ilvl="0" w:tplc="6C88346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8" w15:restartNumberingAfterBreak="0">
    <w:nsid w:val="27CB42F3"/>
    <w:multiLevelType w:val="hybridMultilevel"/>
    <w:tmpl w:val="36165B32"/>
    <w:lvl w:ilvl="0" w:tplc="8D520D6E">
      <w:start w:val="1"/>
      <w:numFmt w:val="bullet"/>
      <w:lvlText w:val="−"/>
      <w:lvlJc w:val="left"/>
      <w:pPr>
        <w:ind w:left="1429" w:hanging="360"/>
      </w:pPr>
      <w:rPr>
        <w:rFonts w:ascii="Courier New" w:hAnsi="Courier New" w:hint="default"/>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15:restartNumberingAfterBreak="0">
    <w:nsid w:val="280C141C"/>
    <w:multiLevelType w:val="hybridMultilevel"/>
    <w:tmpl w:val="5A7A7D3E"/>
    <w:lvl w:ilvl="0" w:tplc="8D520D6E">
      <w:start w:val="1"/>
      <w:numFmt w:val="bullet"/>
      <w:lvlText w:val="−"/>
      <w:lvlJc w:val="left"/>
      <w:pPr>
        <w:ind w:left="1571" w:hanging="360"/>
      </w:pPr>
      <w:rPr>
        <w:rFonts w:ascii="Courier New" w:hAnsi="Courier New" w:hint="default"/>
        <w:color w:val="auto"/>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0" w15:restartNumberingAfterBreak="0">
    <w:nsid w:val="290B347D"/>
    <w:multiLevelType w:val="hybridMultilevel"/>
    <w:tmpl w:val="CC184C6A"/>
    <w:lvl w:ilvl="0" w:tplc="18467DFA">
      <w:start w:val="1"/>
      <w:numFmt w:val="bullet"/>
      <w:lvlText w:val="–"/>
      <w:lvlJc w:val="left"/>
      <w:pPr>
        <w:ind w:left="1429" w:hanging="360"/>
      </w:pPr>
      <w:rPr>
        <w:rFonts w:ascii="Times New Roman" w:hAnsi="Times New Roman" w:hint="default"/>
        <w:b w:val="0"/>
        <w:i w:val="0"/>
        <w:sz w:val="24"/>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1" w15:restartNumberingAfterBreak="0">
    <w:nsid w:val="2A204F98"/>
    <w:multiLevelType w:val="hybridMultilevel"/>
    <w:tmpl w:val="6B6C6F70"/>
    <w:lvl w:ilvl="0" w:tplc="18467DFA">
      <w:start w:val="1"/>
      <w:numFmt w:val="bullet"/>
      <w:lvlText w:val="–"/>
      <w:lvlJc w:val="left"/>
      <w:pPr>
        <w:ind w:left="1429" w:hanging="360"/>
      </w:pPr>
      <w:rPr>
        <w:rFonts w:ascii="Times New Roman" w:hAnsi="Times New Roman" w:hint="default"/>
        <w:b w:val="0"/>
        <w:i w:val="0"/>
        <w:sz w:val="24"/>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15:restartNumberingAfterBreak="0">
    <w:nsid w:val="2CD9440B"/>
    <w:multiLevelType w:val="hybridMultilevel"/>
    <w:tmpl w:val="49A8054E"/>
    <w:styleLink w:val="111111117311"/>
    <w:lvl w:ilvl="0" w:tplc="DD3E36AA">
      <w:numFmt w:val="bullet"/>
      <w:lvlText w:val=""/>
      <w:lvlJc w:val="left"/>
      <w:pPr>
        <w:ind w:left="1287" w:hanging="360"/>
      </w:pPr>
      <w:rPr>
        <w:rFonts w:ascii="Symbol" w:hAnsi="Symbol" w:cs="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3" w15:restartNumberingAfterBreak="0">
    <w:nsid w:val="2D5E25CE"/>
    <w:multiLevelType w:val="multilevel"/>
    <w:tmpl w:val="C316B2FC"/>
    <w:lvl w:ilvl="0">
      <w:start w:val="6"/>
      <w:numFmt w:val="decimal"/>
      <w:lvlText w:val="%1."/>
      <w:lvlJc w:val="left"/>
      <w:pPr>
        <w:ind w:left="675" w:hanging="6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4" w15:restartNumberingAfterBreak="0">
    <w:nsid w:val="2F405BD3"/>
    <w:multiLevelType w:val="hybridMultilevel"/>
    <w:tmpl w:val="EE4EA416"/>
    <w:lvl w:ilvl="0" w:tplc="8D520D6E">
      <w:start w:val="1"/>
      <w:numFmt w:val="bullet"/>
      <w:lvlText w:val="−"/>
      <w:lvlJc w:val="left"/>
      <w:pPr>
        <w:ind w:left="1429" w:hanging="360"/>
      </w:pPr>
      <w:rPr>
        <w:rFonts w:ascii="Courier New" w:hAnsi="Courier New" w:hint="default"/>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5" w15:restartNumberingAfterBreak="0">
    <w:nsid w:val="33AD2194"/>
    <w:multiLevelType w:val="hybridMultilevel"/>
    <w:tmpl w:val="C3786A4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35147E8F"/>
    <w:multiLevelType w:val="hybridMultilevel"/>
    <w:tmpl w:val="F8D6C0DC"/>
    <w:lvl w:ilvl="0" w:tplc="8D520D6E">
      <w:start w:val="1"/>
      <w:numFmt w:val="bullet"/>
      <w:lvlText w:val="−"/>
      <w:lvlJc w:val="left"/>
      <w:pPr>
        <w:ind w:left="1500" w:hanging="360"/>
      </w:pPr>
      <w:rPr>
        <w:rFonts w:ascii="Courier New" w:hAnsi="Courier New" w:hint="default"/>
        <w:color w:val="auto"/>
      </w:rPr>
    </w:lvl>
    <w:lvl w:ilvl="1" w:tplc="04190003" w:tentative="1">
      <w:start w:val="1"/>
      <w:numFmt w:val="bullet"/>
      <w:lvlText w:val="o"/>
      <w:lvlJc w:val="left"/>
      <w:pPr>
        <w:ind w:left="2220" w:hanging="360"/>
      </w:pPr>
      <w:rPr>
        <w:rFonts w:ascii="Courier New" w:hAnsi="Courier New" w:cs="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cs="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cs="Courier New" w:hint="default"/>
      </w:rPr>
    </w:lvl>
    <w:lvl w:ilvl="8" w:tplc="04190005" w:tentative="1">
      <w:start w:val="1"/>
      <w:numFmt w:val="bullet"/>
      <w:lvlText w:val=""/>
      <w:lvlJc w:val="left"/>
      <w:pPr>
        <w:ind w:left="7260" w:hanging="360"/>
      </w:pPr>
      <w:rPr>
        <w:rFonts w:ascii="Wingdings" w:hAnsi="Wingdings" w:hint="default"/>
      </w:rPr>
    </w:lvl>
  </w:abstractNum>
  <w:abstractNum w:abstractNumId="37" w15:restartNumberingAfterBreak="0">
    <w:nsid w:val="35A40339"/>
    <w:multiLevelType w:val="hybridMultilevel"/>
    <w:tmpl w:val="7F7E6210"/>
    <w:lvl w:ilvl="0" w:tplc="8D520D6E">
      <w:start w:val="1"/>
      <w:numFmt w:val="bullet"/>
      <w:lvlText w:val="−"/>
      <w:lvlJc w:val="left"/>
      <w:pPr>
        <w:ind w:left="1429" w:hanging="360"/>
      </w:pPr>
      <w:rPr>
        <w:rFonts w:ascii="Courier New" w:hAnsi="Courier New" w:hint="default"/>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8" w15:restartNumberingAfterBreak="0">
    <w:nsid w:val="36DB3F75"/>
    <w:multiLevelType w:val="hybridMultilevel"/>
    <w:tmpl w:val="1CA652AC"/>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9" w15:restartNumberingAfterBreak="0">
    <w:nsid w:val="379C2597"/>
    <w:multiLevelType w:val="hybridMultilevel"/>
    <w:tmpl w:val="7EB8CB9A"/>
    <w:lvl w:ilvl="0" w:tplc="18467DFA">
      <w:start w:val="1"/>
      <w:numFmt w:val="bullet"/>
      <w:lvlText w:val="–"/>
      <w:lvlJc w:val="left"/>
      <w:pPr>
        <w:ind w:left="1429" w:hanging="360"/>
      </w:pPr>
      <w:rPr>
        <w:rFonts w:ascii="Times New Roman" w:hAnsi="Times New Roman" w:hint="default"/>
        <w:b w:val="0"/>
        <w:i w:val="0"/>
        <w:sz w:val="24"/>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0" w15:restartNumberingAfterBreak="0">
    <w:nsid w:val="3ACF4529"/>
    <w:multiLevelType w:val="hybridMultilevel"/>
    <w:tmpl w:val="555ADA4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3BCA6D0C"/>
    <w:multiLevelType w:val="hybridMultilevel"/>
    <w:tmpl w:val="50646CCE"/>
    <w:lvl w:ilvl="0" w:tplc="8D520D6E">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2" w15:restartNumberingAfterBreak="0">
    <w:nsid w:val="3DAD4379"/>
    <w:multiLevelType w:val="hybridMultilevel"/>
    <w:tmpl w:val="98E05CC8"/>
    <w:lvl w:ilvl="0" w:tplc="8D520D6E">
      <w:start w:val="1"/>
      <w:numFmt w:val="bullet"/>
      <w:lvlText w:val="−"/>
      <w:lvlJc w:val="left"/>
      <w:pPr>
        <w:ind w:left="1429" w:hanging="360"/>
      </w:pPr>
      <w:rPr>
        <w:rFonts w:ascii="Courier New" w:hAnsi="Courier New" w:hint="default"/>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3" w15:restartNumberingAfterBreak="0">
    <w:nsid w:val="3E115FD8"/>
    <w:multiLevelType w:val="hybridMultilevel"/>
    <w:tmpl w:val="6D0E1C68"/>
    <w:lvl w:ilvl="0" w:tplc="8D520D6E">
      <w:start w:val="1"/>
      <w:numFmt w:val="bullet"/>
      <w:lvlText w:val="−"/>
      <w:lvlJc w:val="left"/>
      <w:pPr>
        <w:ind w:left="1571" w:hanging="360"/>
      </w:pPr>
      <w:rPr>
        <w:rFonts w:ascii="Courier New" w:hAnsi="Courier New"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44" w15:restartNumberingAfterBreak="0">
    <w:nsid w:val="3E1603DF"/>
    <w:multiLevelType w:val="hybridMultilevel"/>
    <w:tmpl w:val="66AE88B4"/>
    <w:lvl w:ilvl="0" w:tplc="18467DFA">
      <w:start w:val="1"/>
      <w:numFmt w:val="bullet"/>
      <w:lvlText w:val="–"/>
      <w:lvlJc w:val="left"/>
      <w:pPr>
        <w:ind w:left="1429" w:hanging="360"/>
      </w:pPr>
      <w:rPr>
        <w:rFonts w:ascii="Times New Roman" w:hAnsi="Times New Roman" w:hint="default"/>
        <w:b w:val="0"/>
        <w:i w:val="0"/>
        <w:sz w:val="24"/>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5" w15:restartNumberingAfterBreak="0">
    <w:nsid w:val="3E657334"/>
    <w:multiLevelType w:val="hybridMultilevel"/>
    <w:tmpl w:val="C4DE1752"/>
    <w:lvl w:ilvl="0" w:tplc="04190001">
      <w:start w:val="1"/>
      <w:numFmt w:val="bullet"/>
      <w:lvlText w:val=""/>
      <w:lvlJc w:val="left"/>
      <w:pPr>
        <w:ind w:left="1211" w:hanging="360"/>
      </w:pPr>
      <w:rPr>
        <w:rFonts w:ascii="Symbol" w:hAnsi="Symbol" w:hint="default"/>
        <w:color w:val="auto"/>
      </w:rPr>
    </w:lvl>
    <w:lvl w:ilvl="1" w:tplc="04190003">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46" w15:restartNumberingAfterBreak="0">
    <w:nsid w:val="40221E0B"/>
    <w:multiLevelType w:val="hybridMultilevel"/>
    <w:tmpl w:val="6728D608"/>
    <w:lvl w:ilvl="0" w:tplc="AF2A611C">
      <w:start w:val="1"/>
      <w:numFmt w:val="bullet"/>
      <w:lvlText w:val="–"/>
      <w:lvlJc w:val="left"/>
      <w:pPr>
        <w:ind w:left="1429" w:hanging="360"/>
      </w:pPr>
      <w:rPr>
        <w:rFonts w:ascii="Times New Roman" w:hAnsi="Times New Roman" w:cs="Times New Roman" w:hint="default"/>
        <w:b w:val="0"/>
        <w:i w:val="0"/>
        <w:sz w:val="24"/>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7" w15:restartNumberingAfterBreak="0">
    <w:nsid w:val="405F4759"/>
    <w:multiLevelType w:val="hybridMultilevel"/>
    <w:tmpl w:val="EFFE88FE"/>
    <w:lvl w:ilvl="0" w:tplc="04190001">
      <w:start w:val="1"/>
      <w:numFmt w:val="bullet"/>
      <w:lvlText w:val=""/>
      <w:lvlJc w:val="left"/>
      <w:pPr>
        <w:tabs>
          <w:tab w:val="num" w:pos="720"/>
        </w:tabs>
        <w:ind w:left="720" w:hanging="360"/>
      </w:pPr>
      <w:rPr>
        <w:rFonts w:ascii="Symbol" w:hAnsi="Symbol" w:hint="default"/>
      </w:rPr>
    </w:lvl>
    <w:lvl w:ilvl="1" w:tplc="04190019" w:tentative="1">
      <w:start w:val="1"/>
      <w:numFmt w:val="bullet"/>
      <w:lvlText w:val="o"/>
      <w:lvlJc w:val="left"/>
      <w:pPr>
        <w:tabs>
          <w:tab w:val="num" w:pos="1440"/>
        </w:tabs>
        <w:ind w:left="1440" w:hanging="360"/>
      </w:pPr>
      <w:rPr>
        <w:rFonts w:ascii="Courier New" w:hAnsi="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48" w15:restartNumberingAfterBreak="0">
    <w:nsid w:val="42E03C20"/>
    <w:multiLevelType w:val="multilevel"/>
    <w:tmpl w:val="C61A7A7A"/>
    <w:lvl w:ilvl="0">
      <w:start w:val="6"/>
      <w:numFmt w:val="decimal"/>
      <w:lvlText w:val="%1."/>
      <w:lvlJc w:val="left"/>
      <w:pPr>
        <w:ind w:left="675" w:hanging="675"/>
      </w:pPr>
      <w:rPr>
        <w:rFonts w:hint="default"/>
      </w:rPr>
    </w:lvl>
    <w:lvl w:ilvl="1">
      <w:start w:val="2"/>
      <w:numFmt w:val="decimal"/>
      <w:lvlText w:val="%1.%2."/>
      <w:lvlJc w:val="left"/>
      <w:pPr>
        <w:ind w:left="720" w:hanging="72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9" w15:restartNumberingAfterBreak="0">
    <w:nsid w:val="43166640"/>
    <w:multiLevelType w:val="hybridMultilevel"/>
    <w:tmpl w:val="CC485EA8"/>
    <w:lvl w:ilvl="0" w:tplc="8D520D6E">
      <w:start w:val="1"/>
      <w:numFmt w:val="bullet"/>
      <w:lvlText w:val="−"/>
      <w:lvlJc w:val="left"/>
      <w:pPr>
        <w:ind w:left="1429" w:hanging="360"/>
      </w:pPr>
      <w:rPr>
        <w:rFonts w:ascii="Courier New" w:hAnsi="Courier New" w:hint="default"/>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0" w15:restartNumberingAfterBreak="0">
    <w:nsid w:val="441A6479"/>
    <w:multiLevelType w:val="hybridMultilevel"/>
    <w:tmpl w:val="5E7E6A34"/>
    <w:lvl w:ilvl="0" w:tplc="AF2A611C">
      <w:start w:val="1"/>
      <w:numFmt w:val="bullet"/>
      <w:lvlText w:val="–"/>
      <w:lvlJc w:val="left"/>
      <w:pPr>
        <w:ind w:left="1429" w:hanging="360"/>
      </w:pPr>
      <w:rPr>
        <w:rFonts w:ascii="Times New Roman" w:hAnsi="Times New Roman" w:cs="Times New Roman" w:hint="default"/>
        <w:b w:val="0"/>
        <w:i w:val="0"/>
        <w:sz w:val="24"/>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1" w15:restartNumberingAfterBreak="0">
    <w:nsid w:val="45A46C17"/>
    <w:multiLevelType w:val="hybridMultilevel"/>
    <w:tmpl w:val="E1CCD652"/>
    <w:lvl w:ilvl="0" w:tplc="7124122E">
      <w:start w:val="1"/>
      <w:numFmt w:val="bullet"/>
      <w:lvlText w:val=""/>
      <w:lvlJc w:val="left"/>
      <w:pPr>
        <w:tabs>
          <w:tab w:val="num" w:pos="720"/>
        </w:tabs>
        <w:ind w:left="720" w:hanging="360"/>
      </w:pPr>
      <w:rPr>
        <w:rFonts w:ascii="Symbol" w:hAnsi="Symbol" w:hint="default"/>
      </w:rPr>
    </w:lvl>
    <w:lvl w:ilvl="1" w:tplc="CC8EFC98" w:tentative="1">
      <w:start w:val="1"/>
      <w:numFmt w:val="bullet"/>
      <w:lvlText w:val="o"/>
      <w:lvlJc w:val="left"/>
      <w:pPr>
        <w:tabs>
          <w:tab w:val="num" w:pos="1440"/>
        </w:tabs>
        <w:ind w:left="1440" w:hanging="360"/>
      </w:pPr>
      <w:rPr>
        <w:rFonts w:ascii="Courier New" w:hAnsi="Courier New" w:hint="default"/>
      </w:rPr>
    </w:lvl>
    <w:lvl w:ilvl="2" w:tplc="E93057C2" w:tentative="1">
      <w:start w:val="1"/>
      <w:numFmt w:val="bullet"/>
      <w:lvlText w:val=""/>
      <w:lvlJc w:val="left"/>
      <w:pPr>
        <w:tabs>
          <w:tab w:val="num" w:pos="2160"/>
        </w:tabs>
        <w:ind w:left="2160" w:hanging="360"/>
      </w:pPr>
      <w:rPr>
        <w:rFonts w:ascii="Wingdings" w:hAnsi="Wingdings" w:hint="default"/>
      </w:rPr>
    </w:lvl>
    <w:lvl w:ilvl="3" w:tplc="2EF49292" w:tentative="1">
      <w:start w:val="1"/>
      <w:numFmt w:val="bullet"/>
      <w:lvlText w:val=""/>
      <w:lvlJc w:val="left"/>
      <w:pPr>
        <w:tabs>
          <w:tab w:val="num" w:pos="2880"/>
        </w:tabs>
        <w:ind w:left="2880" w:hanging="360"/>
      </w:pPr>
      <w:rPr>
        <w:rFonts w:ascii="Symbol" w:hAnsi="Symbol" w:hint="default"/>
      </w:rPr>
    </w:lvl>
    <w:lvl w:ilvl="4" w:tplc="91D4F682" w:tentative="1">
      <w:start w:val="1"/>
      <w:numFmt w:val="bullet"/>
      <w:lvlText w:val="o"/>
      <w:lvlJc w:val="left"/>
      <w:pPr>
        <w:tabs>
          <w:tab w:val="num" w:pos="3600"/>
        </w:tabs>
        <w:ind w:left="3600" w:hanging="360"/>
      </w:pPr>
      <w:rPr>
        <w:rFonts w:ascii="Courier New" w:hAnsi="Courier New" w:hint="default"/>
      </w:rPr>
    </w:lvl>
    <w:lvl w:ilvl="5" w:tplc="8986777E" w:tentative="1">
      <w:start w:val="1"/>
      <w:numFmt w:val="bullet"/>
      <w:lvlText w:val=""/>
      <w:lvlJc w:val="left"/>
      <w:pPr>
        <w:tabs>
          <w:tab w:val="num" w:pos="4320"/>
        </w:tabs>
        <w:ind w:left="4320" w:hanging="360"/>
      </w:pPr>
      <w:rPr>
        <w:rFonts w:ascii="Wingdings" w:hAnsi="Wingdings" w:hint="default"/>
      </w:rPr>
    </w:lvl>
    <w:lvl w:ilvl="6" w:tplc="B1CA4648" w:tentative="1">
      <w:start w:val="1"/>
      <w:numFmt w:val="bullet"/>
      <w:lvlText w:val=""/>
      <w:lvlJc w:val="left"/>
      <w:pPr>
        <w:tabs>
          <w:tab w:val="num" w:pos="5040"/>
        </w:tabs>
        <w:ind w:left="5040" w:hanging="360"/>
      </w:pPr>
      <w:rPr>
        <w:rFonts w:ascii="Symbol" w:hAnsi="Symbol" w:hint="default"/>
      </w:rPr>
    </w:lvl>
    <w:lvl w:ilvl="7" w:tplc="BE1A885A" w:tentative="1">
      <w:start w:val="1"/>
      <w:numFmt w:val="bullet"/>
      <w:lvlText w:val="o"/>
      <w:lvlJc w:val="left"/>
      <w:pPr>
        <w:tabs>
          <w:tab w:val="num" w:pos="5760"/>
        </w:tabs>
        <w:ind w:left="5760" w:hanging="360"/>
      </w:pPr>
      <w:rPr>
        <w:rFonts w:ascii="Courier New" w:hAnsi="Courier New" w:hint="default"/>
      </w:rPr>
    </w:lvl>
    <w:lvl w:ilvl="8" w:tplc="5490A9C6" w:tentative="1">
      <w:start w:val="1"/>
      <w:numFmt w:val="bullet"/>
      <w:lvlText w:val=""/>
      <w:lvlJc w:val="left"/>
      <w:pPr>
        <w:tabs>
          <w:tab w:val="num" w:pos="6480"/>
        </w:tabs>
        <w:ind w:left="6480" w:hanging="360"/>
      </w:pPr>
      <w:rPr>
        <w:rFonts w:ascii="Wingdings" w:hAnsi="Wingdings" w:hint="default"/>
      </w:rPr>
    </w:lvl>
  </w:abstractNum>
  <w:abstractNum w:abstractNumId="52" w15:restartNumberingAfterBreak="0">
    <w:nsid w:val="460E5378"/>
    <w:multiLevelType w:val="multilevel"/>
    <w:tmpl w:val="B53E786C"/>
    <w:lvl w:ilvl="0">
      <w:start w:val="1"/>
      <w:numFmt w:val="bullet"/>
      <w:lvlText w:val="−"/>
      <w:lvlJc w:val="left"/>
      <w:pPr>
        <w:ind w:left="567" w:firstLine="0"/>
      </w:pPr>
      <w:rPr>
        <w:rFonts w:ascii="Courier New" w:hAnsi="Courier New" w:hint="default"/>
      </w:rPr>
    </w:lvl>
    <w:lvl w:ilvl="1">
      <w:start w:val="1"/>
      <w:numFmt w:val="bullet"/>
      <w:suff w:val="space"/>
      <w:lvlText w:val=""/>
      <w:lvlJc w:val="left"/>
      <w:pPr>
        <w:ind w:left="964" w:firstLine="0"/>
      </w:pPr>
      <w:rPr>
        <w:rFonts w:ascii="Symbol" w:hAnsi="Symbol" w:hint="default"/>
      </w:rPr>
    </w:lvl>
    <w:lvl w:ilvl="2">
      <w:start w:val="1"/>
      <w:numFmt w:val="bullet"/>
      <w:suff w:val="space"/>
      <w:lvlText w:val=""/>
      <w:lvlJc w:val="left"/>
      <w:pPr>
        <w:ind w:left="1361" w:firstLine="0"/>
      </w:pPr>
      <w:rPr>
        <w:rFonts w:ascii="Symbol" w:hAnsi="Symbol" w:hint="default"/>
      </w:rPr>
    </w:lvl>
    <w:lvl w:ilvl="3">
      <w:start w:val="1"/>
      <w:numFmt w:val="bullet"/>
      <w:suff w:val="space"/>
      <w:lvlText w:val="–"/>
      <w:lvlJc w:val="left"/>
      <w:pPr>
        <w:ind w:left="1758" w:firstLine="0"/>
      </w:pPr>
      <w:rPr>
        <w:rFonts w:ascii="Times New Roman" w:hAnsi="Times New Roman" w:cs="Times New Roman" w:hint="default"/>
      </w:rPr>
    </w:lvl>
    <w:lvl w:ilvl="4">
      <w:start w:val="1"/>
      <w:numFmt w:val="bullet"/>
      <w:suff w:val="space"/>
      <w:lvlText w:val="–"/>
      <w:lvlJc w:val="left"/>
      <w:pPr>
        <w:ind w:left="2155" w:firstLine="0"/>
      </w:pPr>
      <w:rPr>
        <w:rFonts w:ascii="Times New Roman" w:hAnsi="Times New Roman" w:cs="Times New Roman" w:hint="default"/>
      </w:rPr>
    </w:lvl>
    <w:lvl w:ilvl="5">
      <w:start w:val="1"/>
      <w:numFmt w:val="bullet"/>
      <w:suff w:val="space"/>
      <w:lvlText w:val="–"/>
      <w:lvlJc w:val="left"/>
      <w:pPr>
        <w:ind w:left="2552" w:firstLine="0"/>
      </w:pPr>
      <w:rPr>
        <w:rFonts w:ascii="Times New Roman" w:hAnsi="Times New Roman" w:cs="Times New Roman" w:hint="default"/>
      </w:rPr>
    </w:lvl>
    <w:lvl w:ilvl="6">
      <w:start w:val="1"/>
      <w:numFmt w:val="bullet"/>
      <w:suff w:val="space"/>
      <w:lvlText w:val=""/>
      <w:lvlJc w:val="left"/>
      <w:pPr>
        <w:ind w:left="2949" w:firstLine="0"/>
      </w:pPr>
      <w:rPr>
        <w:rFonts w:ascii="Symbol" w:hAnsi="Symbol" w:hint="default"/>
      </w:rPr>
    </w:lvl>
    <w:lvl w:ilvl="7">
      <w:start w:val="1"/>
      <w:numFmt w:val="bullet"/>
      <w:suff w:val="space"/>
      <w:lvlText w:val="–"/>
      <w:lvlJc w:val="left"/>
      <w:pPr>
        <w:ind w:left="3346" w:firstLine="0"/>
      </w:pPr>
      <w:rPr>
        <w:rFonts w:ascii="Times New Roman" w:hAnsi="Times New Roman" w:cs="Times New Roman" w:hint="default"/>
      </w:rPr>
    </w:lvl>
    <w:lvl w:ilvl="8">
      <w:start w:val="1"/>
      <w:numFmt w:val="bullet"/>
      <w:suff w:val="space"/>
      <w:lvlText w:val=""/>
      <w:lvlJc w:val="left"/>
      <w:pPr>
        <w:ind w:left="3743" w:firstLine="0"/>
      </w:pPr>
      <w:rPr>
        <w:rFonts w:ascii="Symbol" w:hAnsi="Symbol" w:hint="default"/>
      </w:rPr>
    </w:lvl>
  </w:abstractNum>
  <w:abstractNum w:abstractNumId="53" w15:restartNumberingAfterBreak="0">
    <w:nsid w:val="46AD2D59"/>
    <w:multiLevelType w:val="hybridMultilevel"/>
    <w:tmpl w:val="CBC4DA5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4" w15:restartNumberingAfterBreak="0">
    <w:nsid w:val="483C7373"/>
    <w:multiLevelType w:val="hybridMultilevel"/>
    <w:tmpl w:val="8D3A8876"/>
    <w:lvl w:ilvl="0" w:tplc="8D520D6E">
      <w:start w:val="1"/>
      <w:numFmt w:val="bullet"/>
      <w:lvlText w:val="−"/>
      <w:lvlJc w:val="left"/>
      <w:pPr>
        <w:ind w:left="720" w:hanging="360"/>
      </w:pPr>
      <w:rPr>
        <w:rFonts w:ascii="Courier New" w:hAnsi="Courier New"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5" w15:restartNumberingAfterBreak="0">
    <w:nsid w:val="4A4B5DFC"/>
    <w:multiLevelType w:val="hybridMultilevel"/>
    <w:tmpl w:val="9C3654C8"/>
    <w:lvl w:ilvl="0" w:tplc="8D520D6E">
      <w:start w:val="1"/>
      <w:numFmt w:val="bullet"/>
      <w:lvlText w:val="−"/>
      <w:lvlJc w:val="left"/>
      <w:pPr>
        <w:ind w:left="1429" w:hanging="360"/>
      </w:pPr>
      <w:rPr>
        <w:rFonts w:ascii="Courier New" w:hAnsi="Courier New" w:hint="default"/>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6" w15:restartNumberingAfterBreak="0">
    <w:nsid w:val="4C0D4318"/>
    <w:multiLevelType w:val="multilevel"/>
    <w:tmpl w:val="CA9EC744"/>
    <w:lvl w:ilvl="0">
      <w:start w:val="1"/>
      <w:numFmt w:val="decimal"/>
      <w:lvlText w:val="%1."/>
      <w:lvlJc w:val="left"/>
      <w:pPr>
        <w:ind w:left="502" w:hanging="360"/>
      </w:pPr>
      <w:rPr>
        <w:rFonts w:hint="default"/>
      </w:rPr>
    </w:lvl>
    <w:lvl w:ilvl="1">
      <w:start w:val="1"/>
      <w:numFmt w:val="decimal"/>
      <w:lvlText w:val="%1.%2."/>
      <w:lvlJc w:val="left"/>
      <w:pPr>
        <w:ind w:left="792" w:hanging="432"/>
      </w:pPr>
      <w:rPr>
        <w:rFonts w:hint="default"/>
        <w:i w:val="0"/>
      </w:rPr>
    </w:lvl>
    <w:lvl w:ilvl="2">
      <w:start w:val="1"/>
      <w:numFmt w:val="decimal"/>
      <w:lvlText w:val="%1.%2.%3."/>
      <w:lvlJc w:val="left"/>
      <w:pPr>
        <w:ind w:left="4616" w:hanging="504"/>
      </w:pPr>
      <w:rPr>
        <w:rFonts w:hint="default"/>
        <w:i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7" w15:restartNumberingAfterBreak="0">
    <w:nsid w:val="4CF17444"/>
    <w:multiLevelType w:val="hybridMultilevel"/>
    <w:tmpl w:val="2B248662"/>
    <w:lvl w:ilvl="0" w:tplc="8D520D6E">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8" w15:restartNumberingAfterBreak="0">
    <w:nsid w:val="4DC70621"/>
    <w:multiLevelType w:val="hybridMultilevel"/>
    <w:tmpl w:val="AA806A78"/>
    <w:lvl w:ilvl="0" w:tplc="8D520D6E">
      <w:start w:val="1"/>
      <w:numFmt w:val="bullet"/>
      <w:lvlText w:val="−"/>
      <w:lvlJc w:val="left"/>
      <w:pPr>
        <w:ind w:left="1429" w:hanging="360"/>
      </w:pPr>
      <w:rPr>
        <w:rFonts w:ascii="Courier New" w:hAnsi="Courier New" w:hint="default"/>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9" w15:restartNumberingAfterBreak="0">
    <w:nsid w:val="4FA9539D"/>
    <w:multiLevelType w:val="multilevel"/>
    <w:tmpl w:val="55923FF8"/>
    <w:lvl w:ilvl="0">
      <w:start w:val="1"/>
      <w:numFmt w:val="decimal"/>
      <w:lvlText w:val="%1."/>
      <w:lvlJc w:val="left"/>
      <w:pPr>
        <w:ind w:left="360" w:hanging="360"/>
      </w:pPr>
      <w:rPr>
        <w:rFonts w:hint="default"/>
      </w:rPr>
    </w:lvl>
    <w:lvl w:ilvl="1">
      <w:start w:val="1"/>
      <w:numFmt w:val="decimal"/>
      <w:lvlText w:val="%1.%2."/>
      <w:lvlJc w:val="left"/>
      <w:pPr>
        <w:ind w:left="227" w:firstLine="133"/>
      </w:pPr>
      <w:rPr>
        <w:rFonts w:hint="default"/>
        <w:i w:val="0"/>
      </w:rPr>
    </w:lvl>
    <w:lvl w:ilvl="2">
      <w:start w:val="1"/>
      <w:numFmt w:val="decimal"/>
      <w:lvlText w:val="%1.%2.%3."/>
      <w:lvlJc w:val="left"/>
      <w:pPr>
        <w:ind w:left="4758" w:hanging="504"/>
      </w:pPr>
      <w:rPr>
        <w:rFonts w:hint="default"/>
        <w:i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0" w15:restartNumberingAfterBreak="0">
    <w:nsid w:val="51F86B57"/>
    <w:multiLevelType w:val="hybridMultilevel"/>
    <w:tmpl w:val="76587176"/>
    <w:lvl w:ilvl="0" w:tplc="18467DFA">
      <w:start w:val="1"/>
      <w:numFmt w:val="bullet"/>
      <w:lvlText w:val="–"/>
      <w:lvlJc w:val="left"/>
      <w:pPr>
        <w:ind w:left="1429" w:hanging="360"/>
      </w:pPr>
      <w:rPr>
        <w:rFonts w:ascii="Times New Roman" w:hAnsi="Times New Roman" w:hint="default"/>
        <w:b w:val="0"/>
        <w:i w:val="0"/>
        <w:sz w:val="24"/>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1" w15:restartNumberingAfterBreak="0">
    <w:nsid w:val="55667565"/>
    <w:multiLevelType w:val="hybridMultilevel"/>
    <w:tmpl w:val="D6D07D94"/>
    <w:lvl w:ilvl="0" w:tplc="8D520D6E">
      <w:start w:val="1"/>
      <w:numFmt w:val="bullet"/>
      <w:lvlText w:val="−"/>
      <w:lvlJc w:val="left"/>
      <w:pPr>
        <w:ind w:left="1429" w:hanging="360"/>
      </w:pPr>
      <w:rPr>
        <w:rFonts w:ascii="Courier New" w:hAnsi="Courier New" w:hint="default"/>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2" w15:restartNumberingAfterBreak="0">
    <w:nsid w:val="55EC0D7C"/>
    <w:multiLevelType w:val="hybridMultilevel"/>
    <w:tmpl w:val="EC7CE500"/>
    <w:lvl w:ilvl="0" w:tplc="AF2A611C">
      <w:start w:val="1"/>
      <w:numFmt w:val="bullet"/>
      <w:lvlText w:val="–"/>
      <w:lvlJc w:val="left"/>
      <w:pPr>
        <w:ind w:left="1429" w:hanging="360"/>
      </w:pPr>
      <w:rPr>
        <w:rFonts w:ascii="Times New Roman" w:hAnsi="Times New Roman" w:cs="Times New Roman" w:hint="default"/>
        <w:b w:val="0"/>
        <w:i w:val="0"/>
        <w:sz w:val="24"/>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3" w15:restartNumberingAfterBreak="0">
    <w:nsid w:val="57686D41"/>
    <w:multiLevelType w:val="hybridMultilevel"/>
    <w:tmpl w:val="6D6EB5B6"/>
    <w:lvl w:ilvl="0" w:tplc="AF2A611C">
      <w:start w:val="1"/>
      <w:numFmt w:val="bullet"/>
      <w:lvlText w:val="–"/>
      <w:lvlJc w:val="left"/>
      <w:pPr>
        <w:ind w:left="1429" w:hanging="360"/>
      </w:pPr>
      <w:rPr>
        <w:rFonts w:ascii="Times New Roman" w:hAnsi="Times New Roman" w:cs="Times New Roman" w:hint="default"/>
        <w:b w:val="0"/>
        <w:i w:val="0"/>
        <w:sz w:val="24"/>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4" w15:restartNumberingAfterBreak="0">
    <w:nsid w:val="580639F4"/>
    <w:multiLevelType w:val="hybridMultilevel"/>
    <w:tmpl w:val="1CE24CB6"/>
    <w:lvl w:ilvl="0" w:tplc="AF2A611C">
      <w:start w:val="1"/>
      <w:numFmt w:val="bullet"/>
      <w:lvlText w:val="–"/>
      <w:lvlJc w:val="left"/>
      <w:pPr>
        <w:ind w:left="1429" w:hanging="360"/>
      </w:pPr>
      <w:rPr>
        <w:rFonts w:ascii="Times New Roman" w:hAnsi="Times New Roman" w:cs="Times New Roman" w:hint="default"/>
        <w:b w:val="0"/>
        <w:i w:val="0"/>
        <w:sz w:val="24"/>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5" w15:restartNumberingAfterBreak="0">
    <w:nsid w:val="598641EA"/>
    <w:multiLevelType w:val="hybridMultilevel"/>
    <w:tmpl w:val="0172AFB6"/>
    <w:lvl w:ilvl="0" w:tplc="18467DFA">
      <w:start w:val="1"/>
      <w:numFmt w:val="bullet"/>
      <w:lvlText w:val="–"/>
      <w:lvlJc w:val="left"/>
      <w:pPr>
        <w:ind w:left="1429" w:hanging="360"/>
      </w:pPr>
      <w:rPr>
        <w:rFonts w:ascii="Times New Roman" w:hAnsi="Times New Roman" w:hint="default"/>
        <w:b w:val="0"/>
        <w:i w:val="0"/>
        <w:sz w:val="24"/>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6" w15:restartNumberingAfterBreak="0">
    <w:nsid w:val="59C47DEE"/>
    <w:multiLevelType w:val="hybridMultilevel"/>
    <w:tmpl w:val="BD1C73B8"/>
    <w:name w:val="Нумерованный список 30"/>
    <w:lvl w:ilvl="0" w:tplc="71400FC8">
      <w:start w:val="1"/>
      <w:numFmt w:val="bullet"/>
      <w:lvlText w:val=""/>
      <w:lvlJc w:val="left"/>
      <w:pPr>
        <w:ind w:left="720" w:hanging="360"/>
      </w:pPr>
      <w:rPr>
        <w:rFonts w:ascii="Symbol" w:hAnsi="Symbol" w:hint="default"/>
      </w:rPr>
    </w:lvl>
    <w:lvl w:ilvl="1" w:tplc="CA026184">
      <w:start w:val="1"/>
      <w:numFmt w:val="decimal"/>
      <w:lvlText w:val="%2."/>
      <w:lvlJc w:val="left"/>
      <w:pPr>
        <w:tabs>
          <w:tab w:val="num" w:pos="1440"/>
        </w:tabs>
        <w:ind w:left="1440" w:hanging="360"/>
      </w:pPr>
    </w:lvl>
    <w:lvl w:ilvl="2" w:tplc="8FD419E4">
      <w:start w:val="1"/>
      <w:numFmt w:val="decimal"/>
      <w:lvlText w:val="%3."/>
      <w:lvlJc w:val="left"/>
      <w:pPr>
        <w:tabs>
          <w:tab w:val="num" w:pos="2160"/>
        </w:tabs>
        <w:ind w:left="2160" w:hanging="360"/>
      </w:pPr>
    </w:lvl>
    <w:lvl w:ilvl="3" w:tplc="876A6DD8">
      <w:start w:val="1"/>
      <w:numFmt w:val="decimal"/>
      <w:lvlText w:val="%4."/>
      <w:lvlJc w:val="left"/>
      <w:pPr>
        <w:tabs>
          <w:tab w:val="num" w:pos="2880"/>
        </w:tabs>
        <w:ind w:left="2880" w:hanging="360"/>
      </w:pPr>
    </w:lvl>
    <w:lvl w:ilvl="4" w:tplc="908E2BF0">
      <w:start w:val="1"/>
      <w:numFmt w:val="decimal"/>
      <w:lvlText w:val="%5."/>
      <w:lvlJc w:val="left"/>
      <w:pPr>
        <w:tabs>
          <w:tab w:val="num" w:pos="3600"/>
        </w:tabs>
        <w:ind w:left="3600" w:hanging="360"/>
      </w:pPr>
    </w:lvl>
    <w:lvl w:ilvl="5" w:tplc="198A1D1A">
      <w:start w:val="1"/>
      <w:numFmt w:val="decimal"/>
      <w:lvlText w:val="%6."/>
      <w:lvlJc w:val="left"/>
      <w:pPr>
        <w:tabs>
          <w:tab w:val="num" w:pos="4320"/>
        </w:tabs>
        <w:ind w:left="4320" w:hanging="360"/>
      </w:pPr>
    </w:lvl>
    <w:lvl w:ilvl="6" w:tplc="E118D52E">
      <w:start w:val="1"/>
      <w:numFmt w:val="decimal"/>
      <w:lvlText w:val="%7."/>
      <w:lvlJc w:val="left"/>
      <w:pPr>
        <w:tabs>
          <w:tab w:val="num" w:pos="5040"/>
        </w:tabs>
        <w:ind w:left="5040" w:hanging="360"/>
      </w:pPr>
    </w:lvl>
    <w:lvl w:ilvl="7" w:tplc="BED80E58">
      <w:start w:val="1"/>
      <w:numFmt w:val="decimal"/>
      <w:lvlText w:val="%8."/>
      <w:lvlJc w:val="left"/>
      <w:pPr>
        <w:tabs>
          <w:tab w:val="num" w:pos="5760"/>
        </w:tabs>
        <w:ind w:left="5760" w:hanging="360"/>
      </w:pPr>
    </w:lvl>
    <w:lvl w:ilvl="8" w:tplc="C660D6E2">
      <w:start w:val="1"/>
      <w:numFmt w:val="decimal"/>
      <w:lvlText w:val="%9."/>
      <w:lvlJc w:val="left"/>
      <w:pPr>
        <w:tabs>
          <w:tab w:val="num" w:pos="6480"/>
        </w:tabs>
        <w:ind w:left="6480" w:hanging="360"/>
      </w:pPr>
    </w:lvl>
  </w:abstractNum>
  <w:abstractNum w:abstractNumId="67" w15:restartNumberingAfterBreak="0">
    <w:nsid w:val="5A152936"/>
    <w:multiLevelType w:val="hybridMultilevel"/>
    <w:tmpl w:val="4AD084E0"/>
    <w:lvl w:ilvl="0" w:tplc="8D520D6E">
      <w:start w:val="1"/>
      <w:numFmt w:val="bullet"/>
      <w:lvlText w:val="−"/>
      <w:lvlJc w:val="left"/>
      <w:pPr>
        <w:ind w:left="1429" w:hanging="360"/>
      </w:pPr>
      <w:rPr>
        <w:rFonts w:ascii="Courier New" w:hAnsi="Courier New" w:hint="default"/>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8" w15:restartNumberingAfterBreak="0">
    <w:nsid w:val="5A9258A1"/>
    <w:multiLevelType w:val="hybridMultilevel"/>
    <w:tmpl w:val="AFF02A86"/>
    <w:lvl w:ilvl="0" w:tplc="8D520D6E">
      <w:start w:val="1"/>
      <w:numFmt w:val="bullet"/>
      <w:lvlText w:val="−"/>
      <w:lvlJc w:val="left"/>
      <w:pPr>
        <w:ind w:left="1429" w:hanging="360"/>
      </w:pPr>
      <w:rPr>
        <w:rFonts w:ascii="Courier New" w:hAnsi="Courier New" w:hint="default"/>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9" w15:restartNumberingAfterBreak="0">
    <w:nsid w:val="5BB60FA5"/>
    <w:multiLevelType w:val="multilevel"/>
    <w:tmpl w:val="1E1EB1C2"/>
    <w:lvl w:ilvl="0">
      <w:start w:val="1"/>
      <w:numFmt w:val="decimal"/>
      <w:lvlText w:val="%1."/>
      <w:lvlJc w:val="left"/>
      <w:pPr>
        <w:ind w:left="502" w:hanging="360"/>
      </w:pPr>
      <w:rPr>
        <w:rFonts w:cs="Times New Roman" w:hint="default"/>
        <w:sz w:val="24"/>
        <w:szCs w:val="24"/>
      </w:rPr>
    </w:lvl>
    <w:lvl w:ilvl="1">
      <w:start w:val="1"/>
      <w:numFmt w:val="decimal"/>
      <w:lvlText w:val="%1.%2."/>
      <w:lvlJc w:val="left"/>
      <w:pPr>
        <w:ind w:left="858" w:hanging="432"/>
      </w:pPr>
      <w:rPr>
        <w:rFonts w:cs="Times New Roman"/>
        <w:sz w:val="24"/>
        <w:szCs w:val="24"/>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70" w15:restartNumberingAfterBreak="0">
    <w:nsid w:val="5E291349"/>
    <w:multiLevelType w:val="hybridMultilevel"/>
    <w:tmpl w:val="148ED834"/>
    <w:lvl w:ilvl="0" w:tplc="8D520D6E">
      <w:start w:val="1"/>
      <w:numFmt w:val="bullet"/>
      <w:lvlText w:val="−"/>
      <w:lvlJc w:val="left"/>
      <w:pPr>
        <w:ind w:left="1429" w:hanging="360"/>
      </w:pPr>
      <w:rPr>
        <w:rFonts w:ascii="Courier New" w:hAnsi="Courier New" w:hint="default"/>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1" w15:restartNumberingAfterBreak="0">
    <w:nsid w:val="64E45C17"/>
    <w:multiLevelType w:val="hybridMultilevel"/>
    <w:tmpl w:val="6C96265A"/>
    <w:lvl w:ilvl="0" w:tplc="8D520D6E">
      <w:start w:val="1"/>
      <w:numFmt w:val="bullet"/>
      <w:lvlText w:val="−"/>
      <w:lvlJc w:val="left"/>
      <w:pPr>
        <w:ind w:left="1429" w:hanging="360"/>
      </w:pPr>
      <w:rPr>
        <w:rFonts w:ascii="Courier New" w:hAnsi="Courier New" w:hint="default"/>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2" w15:restartNumberingAfterBreak="0">
    <w:nsid w:val="65BF1F8C"/>
    <w:multiLevelType w:val="hybridMultilevel"/>
    <w:tmpl w:val="D602C8B4"/>
    <w:lvl w:ilvl="0" w:tplc="8D520D6E">
      <w:start w:val="1"/>
      <w:numFmt w:val="bullet"/>
      <w:lvlText w:val="−"/>
      <w:lvlJc w:val="left"/>
      <w:pPr>
        <w:ind w:left="1429" w:hanging="360"/>
      </w:pPr>
      <w:rPr>
        <w:rFonts w:ascii="Courier New" w:hAnsi="Courier New" w:hint="default"/>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3" w15:restartNumberingAfterBreak="0">
    <w:nsid w:val="67B71EE7"/>
    <w:multiLevelType w:val="hybridMultilevel"/>
    <w:tmpl w:val="76B0ADFC"/>
    <w:lvl w:ilvl="0" w:tplc="18467DFA">
      <w:start w:val="1"/>
      <w:numFmt w:val="bullet"/>
      <w:lvlText w:val="–"/>
      <w:lvlJc w:val="left"/>
      <w:pPr>
        <w:ind w:left="1429" w:hanging="360"/>
      </w:pPr>
      <w:rPr>
        <w:rFonts w:ascii="Times New Roman" w:hAnsi="Times New Roman" w:hint="default"/>
        <w:b w:val="0"/>
        <w:i w:val="0"/>
        <w:sz w:val="24"/>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4" w15:restartNumberingAfterBreak="0">
    <w:nsid w:val="68F665D0"/>
    <w:multiLevelType w:val="hybridMultilevel"/>
    <w:tmpl w:val="4D147ECC"/>
    <w:lvl w:ilvl="0" w:tplc="04190001">
      <w:start w:val="1"/>
      <w:numFmt w:val="bullet"/>
      <w:lvlText w:val=""/>
      <w:lvlJc w:val="left"/>
      <w:pPr>
        <w:tabs>
          <w:tab w:val="num" w:pos="720"/>
        </w:tabs>
        <w:ind w:left="720" w:hanging="360"/>
      </w:pPr>
      <w:rPr>
        <w:rFonts w:ascii="Symbol" w:hAnsi="Symbol" w:hint="default"/>
      </w:rPr>
    </w:lvl>
    <w:lvl w:ilvl="1" w:tplc="FFFFFFFF">
      <w:start w:val="1"/>
      <w:numFmt w:val="bullet"/>
      <w:lvlText w:val=""/>
      <w:lvlJc w:val="left"/>
      <w:pPr>
        <w:tabs>
          <w:tab w:val="num" w:pos="1440"/>
        </w:tabs>
        <w:ind w:left="1440" w:hanging="360"/>
      </w:pPr>
      <w:rPr>
        <w:rFonts w:ascii="Symbol" w:hAnsi="Symbol" w:hint="default"/>
      </w:rPr>
    </w:lvl>
    <w:lvl w:ilvl="2" w:tplc="FFFFFFFF">
      <w:start w:val="1"/>
      <w:numFmt w:val="decimal"/>
      <w:lvlText w:val="%3."/>
      <w:lvlJc w:val="left"/>
      <w:pPr>
        <w:tabs>
          <w:tab w:val="num" w:pos="1080"/>
        </w:tabs>
        <w:ind w:left="1080" w:hanging="36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75" w15:restartNumberingAfterBreak="0">
    <w:nsid w:val="69604DDA"/>
    <w:multiLevelType w:val="hybridMultilevel"/>
    <w:tmpl w:val="CA48E450"/>
    <w:lvl w:ilvl="0" w:tplc="8D520D6E">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6" w15:restartNumberingAfterBreak="0">
    <w:nsid w:val="698F6B4F"/>
    <w:multiLevelType w:val="hybridMultilevel"/>
    <w:tmpl w:val="F9641200"/>
    <w:lvl w:ilvl="0" w:tplc="91388DD4">
      <w:start w:val="1"/>
      <w:numFmt w:val="bullet"/>
      <w:lvlText w:val=""/>
      <w:lvlJc w:val="left"/>
      <w:pPr>
        <w:ind w:left="720" w:hanging="360"/>
      </w:pPr>
      <w:rPr>
        <w:rFonts w:ascii="Symbol" w:hAnsi="Symbol" w:hint="default"/>
      </w:rPr>
    </w:lvl>
    <w:lvl w:ilvl="1" w:tplc="90C45B34">
      <w:start w:val="1"/>
      <w:numFmt w:val="decimal"/>
      <w:lvlText w:val="%2."/>
      <w:lvlJc w:val="left"/>
      <w:pPr>
        <w:tabs>
          <w:tab w:val="num" w:pos="1440"/>
        </w:tabs>
        <w:ind w:left="1440" w:hanging="360"/>
      </w:pPr>
    </w:lvl>
    <w:lvl w:ilvl="2" w:tplc="36E697C6">
      <w:start w:val="1"/>
      <w:numFmt w:val="decimal"/>
      <w:lvlText w:val="%3."/>
      <w:lvlJc w:val="left"/>
      <w:pPr>
        <w:tabs>
          <w:tab w:val="num" w:pos="2160"/>
        </w:tabs>
        <w:ind w:left="2160" w:hanging="360"/>
      </w:pPr>
    </w:lvl>
    <w:lvl w:ilvl="3" w:tplc="2234A4FC">
      <w:start w:val="1"/>
      <w:numFmt w:val="decimal"/>
      <w:lvlText w:val="%4."/>
      <w:lvlJc w:val="left"/>
      <w:pPr>
        <w:tabs>
          <w:tab w:val="num" w:pos="2880"/>
        </w:tabs>
        <w:ind w:left="2880" w:hanging="360"/>
      </w:pPr>
    </w:lvl>
    <w:lvl w:ilvl="4" w:tplc="D54C3BE0">
      <w:start w:val="1"/>
      <w:numFmt w:val="decimal"/>
      <w:lvlText w:val="%5."/>
      <w:lvlJc w:val="left"/>
      <w:pPr>
        <w:tabs>
          <w:tab w:val="num" w:pos="3600"/>
        </w:tabs>
        <w:ind w:left="3600" w:hanging="360"/>
      </w:pPr>
    </w:lvl>
    <w:lvl w:ilvl="5" w:tplc="569C16FC">
      <w:start w:val="1"/>
      <w:numFmt w:val="decimal"/>
      <w:lvlText w:val="%6."/>
      <w:lvlJc w:val="left"/>
      <w:pPr>
        <w:tabs>
          <w:tab w:val="num" w:pos="4320"/>
        </w:tabs>
        <w:ind w:left="4320" w:hanging="360"/>
      </w:pPr>
    </w:lvl>
    <w:lvl w:ilvl="6" w:tplc="0944DE24">
      <w:start w:val="1"/>
      <w:numFmt w:val="decimal"/>
      <w:lvlText w:val="%7."/>
      <w:lvlJc w:val="left"/>
      <w:pPr>
        <w:tabs>
          <w:tab w:val="num" w:pos="5040"/>
        </w:tabs>
        <w:ind w:left="5040" w:hanging="360"/>
      </w:pPr>
    </w:lvl>
    <w:lvl w:ilvl="7" w:tplc="A0009A86">
      <w:start w:val="1"/>
      <w:numFmt w:val="decimal"/>
      <w:lvlText w:val="%8."/>
      <w:lvlJc w:val="left"/>
      <w:pPr>
        <w:tabs>
          <w:tab w:val="num" w:pos="5760"/>
        </w:tabs>
        <w:ind w:left="5760" w:hanging="360"/>
      </w:pPr>
    </w:lvl>
    <w:lvl w:ilvl="8" w:tplc="A00C9E2E">
      <w:start w:val="1"/>
      <w:numFmt w:val="decimal"/>
      <w:lvlText w:val="%9."/>
      <w:lvlJc w:val="left"/>
      <w:pPr>
        <w:tabs>
          <w:tab w:val="num" w:pos="6480"/>
        </w:tabs>
        <w:ind w:left="6480" w:hanging="360"/>
      </w:pPr>
    </w:lvl>
  </w:abstractNum>
  <w:abstractNum w:abstractNumId="77" w15:restartNumberingAfterBreak="0">
    <w:nsid w:val="69C90727"/>
    <w:multiLevelType w:val="multilevel"/>
    <w:tmpl w:val="50AC2F76"/>
    <w:lvl w:ilvl="0">
      <w:start w:val="1"/>
      <w:numFmt w:val="bullet"/>
      <w:pStyle w:val="1"/>
      <w:suff w:val="space"/>
      <w:lvlText w:val=""/>
      <w:lvlJc w:val="left"/>
      <w:pPr>
        <w:ind w:left="567" w:firstLine="0"/>
      </w:pPr>
      <w:rPr>
        <w:rFonts w:ascii="Wingdings" w:hAnsi="Wingdings" w:hint="default"/>
      </w:rPr>
    </w:lvl>
    <w:lvl w:ilvl="1">
      <w:start w:val="1"/>
      <w:numFmt w:val="bullet"/>
      <w:suff w:val="space"/>
      <w:lvlText w:val=""/>
      <w:lvlJc w:val="left"/>
      <w:pPr>
        <w:ind w:left="964" w:firstLine="0"/>
      </w:pPr>
      <w:rPr>
        <w:rFonts w:ascii="Symbol" w:hAnsi="Symbol" w:hint="default"/>
      </w:rPr>
    </w:lvl>
    <w:lvl w:ilvl="2">
      <w:start w:val="1"/>
      <w:numFmt w:val="bullet"/>
      <w:suff w:val="space"/>
      <w:lvlText w:val=""/>
      <w:lvlJc w:val="left"/>
      <w:pPr>
        <w:ind w:left="1361" w:firstLine="0"/>
      </w:pPr>
      <w:rPr>
        <w:rFonts w:ascii="Symbol" w:hAnsi="Symbol" w:hint="default"/>
      </w:rPr>
    </w:lvl>
    <w:lvl w:ilvl="3">
      <w:start w:val="1"/>
      <w:numFmt w:val="bullet"/>
      <w:suff w:val="space"/>
      <w:lvlText w:val="–"/>
      <w:lvlJc w:val="left"/>
      <w:pPr>
        <w:ind w:left="1758" w:firstLine="0"/>
      </w:pPr>
      <w:rPr>
        <w:rFonts w:ascii="Times New Roman" w:hAnsi="Times New Roman" w:cs="Times New Roman" w:hint="default"/>
      </w:rPr>
    </w:lvl>
    <w:lvl w:ilvl="4">
      <w:start w:val="1"/>
      <w:numFmt w:val="bullet"/>
      <w:suff w:val="space"/>
      <w:lvlText w:val="–"/>
      <w:lvlJc w:val="left"/>
      <w:pPr>
        <w:ind w:left="2155" w:firstLine="0"/>
      </w:pPr>
      <w:rPr>
        <w:rFonts w:ascii="Times New Roman" w:hAnsi="Times New Roman" w:cs="Times New Roman" w:hint="default"/>
      </w:rPr>
    </w:lvl>
    <w:lvl w:ilvl="5">
      <w:start w:val="1"/>
      <w:numFmt w:val="bullet"/>
      <w:suff w:val="space"/>
      <w:lvlText w:val="–"/>
      <w:lvlJc w:val="left"/>
      <w:pPr>
        <w:ind w:left="2552" w:firstLine="0"/>
      </w:pPr>
      <w:rPr>
        <w:rFonts w:ascii="Times New Roman" w:hAnsi="Times New Roman" w:cs="Times New Roman" w:hint="default"/>
      </w:rPr>
    </w:lvl>
    <w:lvl w:ilvl="6">
      <w:start w:val="1"/>
      <w:numFmt w:val="bullet"/>
      <w:suff w:val="space"/>
      <w:lvlText w:val=""/>
      <w:lvlJc w:val="left"/>
      <w:pPr>
        <w:ind w:left="2949" w:firstLine="0"/>
      </w:pPr>
      <w:rPr>
        <w:rFonts w:ascii="Symbol" w:hAnsi="Symbol" w:hint="default"/>
      </w:rPr>
    </w:lvl>
    <w:lvl w:ilvl="7">
      <w:start w:val="1"/>
      <w:numFmt w:val="bullet"/>
      <w:suff w:val="space"/>
      <w:lvlText w:val="–"/>
      <w:lvlJc w:val="left"/>
      <w:pPr>
        <w:ind w:left="3346" w:firstLine="0"/>
      </w:pPr>
      <w:rPr>
        <w:rFonts w:ascii="Times New Roman" w:hAnsi="Times New Roman" w:cs="Times New Roman" w:hint="default"/>
      </w:rPr>
    </w:lvl>
    <w:lvl w:ilvl="8">
      <w:start w:val="1"/>
      <w:numFmt w:val="bullet"/>
      <w:suff w:val="space"/>
      <w:lvlText w:val=""/>
      <w:lvlJc w:val="left"/>
      <w:pPr>
        <w:ind w:left="3743" w:firstLine="0"/>
      </w:pPr>
      <w:rPr>
        <w:rFonts w:ascii="Symbol" w:hAnsi="Symbol" w:hint="default"/>
      </w:rPr>
    </w:lvl>
  </w:abstractNum>
  <w:abstractNum w:abstractNumId="78" w15:restartNumberingAfterBreak="0">
    <w:nsid w:val="6A8E1033"/>
    <w:multiLevelType w:val="hybridMultilevel"/>
    <w:tmpl w:val="61BA87A4"/>
    <w:lvl w:ilvl="0" w:tplc="56824D7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9" w15:restartNumberingAfterBreak="0">
    <w:nsid w:val="6AC00D10"/>
    <w:multiLevelType w:val="hybridMultilevel"/>
    <w:tmpl w:val="848C9382"/>
    <w:lvl w:ilvl="0" w:tplc="8D520D6E">
      <w:start w:val="1"/>
      <w:numFmt w:val="bullet"/>
      <w:lvlText w:val="−"/>
      <w:lvlJc w:val="left"/>
      <w:pPr>
        <w:ind w:left="1429" w:hanging="360"/>
      </w:pPr>
      <w:rPr>
        <w:rFonts w:ascii="Courier New" w:hAnsi="Courier New" w:hint="default"/>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0" w15:restartNumberingAfterBreak="0">
    <w:nsid w:val="6BF570A0"/>
    <w:multiLevelType w:val="hybridMultilevel"/>
    <w:tmpl w:val="E09C7928"/>
    <w:lvl w:ilvl="0" w:tplc="8D520D6E">
      <w:start w:val="1"/>
      <w:numFmt w:val="bullet"/>
      <w:lvlText w:val="−"/>
      <w:lvlJc w:val="left"/>
      <w:pPr>
        <w:ind w:left="1429" w:hanging="360"/>
      </w:pPr>
      <w:rPr>
        <w:rFonts w:ascii="Courier New" w:hAnsi="Courier New" w:hint="default"/>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1" w15:restartNumberingAfterBreak="0">
    <w:nsid w:val="6CAB2DB0"/>
    <w:multiLevelType w:val="hybridMultilevel"/>
    <w:tmpl w:val="1F14BE2C"/>
    <w:styleLink w:val="1ai"/>
    <w:lvl w:ilvl="0" w:tplc="DD3E36AA">
      <w:numFmt w:val="bullet"/>
      <w:lvlText w:val=""/>
      <w:lvlJc w:val="left"/>
      <w:pPr>
        <w:tabs>
          <w:tab w:val="num" w:pos="1429"/>
        </w:tabs>
        <w:ind w:left="1429" w:hanging="360"/>
      </w:pPr>
      <w:rPr>
        <w:rFonts w:ascii="Symbol" w:hAnsi="Symbol" w:cs="Symbol" w:hint="default"/>
      </w:rPr>
    </w:lvl>
    <w:lvl w:ilvl="1" w:tplc="420A05C0">
      <w:numFmt w:val="bullet"/>
      <w:lvlText w:val="•"/>
      <w:lvlJc w:val="left"/>
      <w:pPr>
        <w:ind w:left="2149" w:hanging="360"/>
      </w:pPr>
      <w:rPr>
        <w:rFonts w:ascii="Times New Roman" w:eastAsia="Times New Roman" w:hAnsi="Times New Roman" w:cs="Times New Roman"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82" w15:restartNumberingAfterBreak="0">
    <w:nsid w:val="6E626D07"/>
    <w:multiLevelType w:val="multilevel"/>
    <w:tmpl w:val="D1DC7A44"/>
    <w:lvl w:ilvl="0">
      <w:start w:val="1"/>
      <w:numFmt w:val="decimal"/>
      <w:lvlText w:val="%1."/>
      <w:lvlJc w:val="left"/>
      <w:pPr>
        <w:ind w:left="825" w:hanging="825"/>
      </w:pPr>
      <w:rPr>
        <w:rFonts w:hint="default"/>
        <w:color w:val="auto"/>
      </w:rPr>
    </w:lvl>
    <w:lvl w:ilvl="1">
      <w:start w:val="1"/>
      <w:numFmt w:val="bullet"/>
      <w:lvlText w:val="−"/>
      <w:lvlJc w:val="left"/>
      <w:pPr>
        <w:ind w:left="1627" w:hanging="825"/>
      </w:pPr>
      <w:rPr>
        <w:rFonts w:ascii="Courier New" w:hAnsi="Courier New" w:hint="default"/>
      </w:rPr>
    </w:lvl>
    <w:lvl w:ilvl="2">
      <w:start w:val="1"/>
      <w:numFmt w:val="decimal"/>
      <w:lvlText w:val="%1.%2.%3."/>
      <w:lvlJc w:val="left"/>
      <w:pPr>
        <w:ind w:left="2429" w:hanging="825"/>
      </w:pPr>
      <w:rPr>
        <w:rFonts w:hint="default"/>
      </w:rPr>
    </w:lvl>
    <w:lvl w:ilvl="3">
      <w:start w:val="1"/>
      <w:numFmt w:val="decimal"/>
      <w:lvlText w:val="%1.%2.%3.%4."/>
      <w:lvlJc w:val="left"/>
      <w:pPr>
        <w:ind w:left="3486" w:hanging="1080"/>
      </w:pPr>
      <w:rPr>
        <w:rFonts w:hint="default"/>
      </w:rPr>
    </w:lvl>
    <w:lvl w:ilvl="4">
      <w:start w:val="1"/>
      <w:numFmt w:val="decimal"/>
      <w:lvlText w:val="%1.%2.%3.%4.%5."/>
      <w:lvlJc w:val="left"/>
      <w:pPr>
        <w:ind w:left="4288" w:hanging="1080"/>
      </w:pPr>
      <w:rPr>
        <w:rFonts w:hint="default"/>
      </w:rPr>
    </w:lvl>
    <w:lvl w:ilvl="5">
      <w:start w:val="1"/>
      <w:numFmt w:val="decimal"/>
      <w:lvlText w:val="%1.%2.%3.%4.%5.%6."/>
      <w:lvlJc w:val="left"/>
      <w:pPr>
        <w:ind w:left="5450" w:hanging="1440"/>
      </w:pPr>
      <w:rPr>
        <w:rFonts w:hint="default"/>
      </w:rPr>
    </w:lvl>
    <w:lvl w:ilvl="6">
      <w:start w:val="1"/>
      <w:numFmt w:val="decimal"/>
      <w:lvlText w:val="%1.%2.%3.%4.%5.%6.%7."/>
      <w:lvlJc w:val="left"/>
      <w:pPr>
        <w:ind w:left="6612" w:hanging="1800"/>
      </w:pPr>
      <w:rPr>
        <w:rFonts w:hint="default"/>
      </w:rPr>
    </w:lvl>
    <w:lvl w:ilvl="7">
      <w:start w:val="1"/>
      <w:numFmt w:val="decimal"/>
      <w:lvlText w:val="%1.%2.%3.%4.%5.%6.%7.%8."/>
      <w:lvlJc w:val="left"/>
      <w:pPr>
        <w:ind w:left="7414" w:hanging="1800"/>
      </w:pPr>
      <w:rPr>
        <w:rFonts w:hint="default"/>
      </w:rPr>
    </w:lvl>
    <w:lvl w:ilvl="8">
      <w:start w:val="1"/>
      <w:numFmt w:val="decimal"/>
      <w:lvlText w:val="%1.%2.%3.%4.%5.%6.%7.%8.%9."/>
      <w:lvlJc w:val="left"/>
      <w:pPr>
        <w:ind w:left="8576" w:hanging="2160"/>
      </w:pPr>
      <w:rPr>
        <w:rFonts w:hint="default"/>
      </w:rPr>
    </w:lvl>
  </w:abstractNum>
  <w:abstractNum w:abstractNumId="83" w15:restartNumberingAfterBreak="0">
    <w:nsid w:val="6FA96590"/>
    <w:multiLevelType w:val="hybridMultilevel"/>
    <w:tmpl w:val="3260E004"/>
    <w:styleLink w:val="1ai110282"/>
    <w:lvl w:ilvl="0" w:tplc="011E2AC4">
      <w:start w:val="1"/>
      <w:numFmt w:val="bullet"/>
      <w:lvlText w:val=""/>
      <w:lvlJc w:val="left"/>
      <w:pPr>
        <w:tabs>
          <w:tab w:val="num" w:pos="720"/>
        </w:tabs>
        <w:ind w:left="720" w:hanging="360"/>
      </w:pPr>
      <w:rPr>
        <w:rFonts w:ascii="Symbol" w:hAnsi="Symbol" w:hint="default"/>
      </w:rPr>
    </w:lvl>
    <w:lvl w:ilvl="1" w:tplc="29F4E33C" w:tentative="1">
      <w:start w:val="1"/>
      <w:numFmt w:val="bullet"/>
      <w:lvlText w:val="o"/>
      <w:lvlJc w:val="left"/>
      <w:pPr>
        <w:tabs>
          <w:tab w:val="num" w:pos="1440"/>
        </w:tabs>
        <w:ind w:left="1440" w:hanging="360"/>
      </w:pPr>
      <w:rPr>
        <w:rFonts w:ascii="Courier New" w:hAnsi="Courier New" w:hint="default"/>
      </w:rPr>
    </w:lvl>
    <w:lvl w:ilvl="2" w:tplc="26061364" w:tentative="1">
      <w:start w:val="1"/>
      <w:numFmt w:val="bullet"/>
      <w:lvlText w:val=""/>
      <w:lvlJc w:val="left"/>
      <w:pPr>
        <w:tabs>
          <w:tab w:val="num" w:pos="2160"/>
        </w:tabs>
        <w:ind w:left="2160" w:hanging="360"/>
      </w:pPr>
      <w:rPr>
        <w:rFonts w:ascii="Wingdings" w:hAnsi="Wingdings" w:hint="default"/>
      </w:rPr>
    </w:lvl>
    <w:lvl w:ilvl="3" w:tplc="3194748C" w:tentative="1">
      <w:start w:val="1"/>
      <w:numFmt w:val="bullet"/>
      <w:lvlText w:val=""/>
      <w:lvlJc w:val="left"/>
      <w:pPr>
        <w:tabs>
          <w:tab w:val="num" w:pos="2880"/>
        </w:tabs>
        <w:ind w:left="2880" w:hanging="360"/>
      </w:pPr>
      <w:rPr>
        <w:rFonts w:ascii="Symbol" w:hAnsi="Symbol" w:hint="default"/>
      </w:rPr>
    </w:lvl>
    <w:lvl w:ilvl="4" w:tplc="87E265C4" w:tentative="1">
      <w:start w:val="1"/>
      <w:numFmt w:val="bullet"/>
      <w:lvlText w:val="o"/>
      <w:lvlJc w:val="left"/>
      <w:pPr>
        <w:tabs>
          <w:tab w:val="num" w:pos="3600"/>
        </w:tabs>
        <w:ind w:left="3600" w:hanging="360"/>
      </w:pPr>
      <w:rPr>
        <w:rFonts w:ascii="Courier New" w:hAnsi="Courier New" w:hint="default"/>
      </w:rPr>
    </w:lvl>
    <w:lvl w:ilvl="5" w:tplc="AEDCDC8C" w:tentative="1">
      <w:start w:val="1"/>
      <w:numFmt w:val="bullet"/>
      <w:lvlText w:val=""/>
      <w:lvlJc w:val="left"/>
      <w:pPr>
        <w:tabs>
          <w:tab w:val="num" w:pos="4320"/>
        </w:tabs>
        <w:ind w:left="4320" w:hanging="360"/>
      </w:pPr>
      <w:rPr>
        <w:rFonts w:ascii="Wingdings" w:hAnsi="Wingdings" w:hint="default"/>
      </w:rPr>
    </w:lvl>
    <w:lvl w:ilvl="6" w:tplc="6C127D20" w:tentative="1">
      <w:start w:val="1"/>
      <w:numFmt w:val="bullet"/>
      <w:lvlText w:val=""/>
      <w:lvlJc w:val="left"/>
      <w:pPr>
        <w:tabs>
          <w:tab w:val="num" w:pos="5040"/>
        </w:tabs>
        <w:ind w:left="5040" w:hanging="360"/>
      </w:pPr>
      <w:rPr>
        <w:rFonts w:ascii="Symbol" w:hAnsi="Symbol" w:hint="default"/>
      </w:rPr>
    </w:lvl>
    <w:lvl w:ilvl="7" w:tplc="BCB6201A" w:tentative="1">
      <w:start w:val="1"/>
      <w:numFmt w:val="bullet"/>
      <w:lvlText w:val="o"/>
      <w:lvlJc w:val="left"/>
      <w:pPr>
        <w:tabs>
          <w:tab w:val="num" w:pos="5760"/>
        </w:tabs>
        <w:ind w:left="5760" w:hanging="360"/>
      </w:pPr>
      <w:rPr>
        <w:rFonts w:ascii="Courier New" w:hAnsi="Courier New" w:hint="default"/>
      </w:rPr>
    </w:lvl>
    <w:lvl w:ilvl="8" w:tplc="EEA2656E" w:tentative="1">
      <w:start w:val="1"/>
      <w:numFmt w:val="bullet"/>
      <w:lvlText w:val=""/>
      <w:lvlJc w:val="left"/>
      <w:pPr>
        <w:tabs>
          <w:tab w:val="num" w:pos="6480"/>
        </w:tabs>
        <w:ind w:left="6480" w:hanging="360"/>
      </w:pPr>
      <w:rPr>
        <w:rFonts w:ascii="Wingdings" w:hAnsi="Wingdings" w:hint="default"/>
      </w:rPr>
    </w:lvl>
  </w:abstractNum>
  <w:abstractNum w:abstractNumId="84" w15:restartNumberingAfterBreak="0">
    <w:nsid w:val="70F235A9"/>
    <w:multiLevelType w:val="hybridMultilevel"/>
    <w:tmpl w:val="B18A77BC"/>
    <w:lvl w:ilvl="0" w:tplc="8D520D6E">
      <w:start w:val="1"/>
      <w:numFmt w:val="bullet"/>
      <w:lvlText w:val="−"/>
      <w:lvlJc w:val="left"/>
      <w:pPr>
        <w:ind w:left="1429" w:hanging="360"/>
      </w:pPr>
      <w:rPr>
        <w:rFonts w:ascii="Courier New" w:hAnsi="Courier New" w:hint="default"/>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5" w15:restartNumberingAfterBreak="0">
    <w:nsid w:val="745D6C26"/>
    <w:multiLevelType w:val="hybridMultilevel"/>
    <w:tmpl w:val="6D469F72"/>
    <w:lvl w:ilvl="0" w:tplc="AF2A611C">
      <w:start w:val="1"/>
      <w:numFmt w:val="bullet"/>
      <w:lvlText w:val="–"/>
      <w:lvlJc w:val="left"/>
      <w:pPr>
        <w:ind w:left="1429" w:hanging="360"/>
      </w:pPr>
      <w:rPr>
        <w:rFonts w:ascii="Times New Roman" w:hAnsi="Times New Roman" w:cs="Times New Roman" w:hint="default"/>
        <w:b w:val="0"/>
        <w:i w:val="0"/>
        <w:sz w:val="24"/>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6" w15:restartNumberingAfterBreak="0">
    <w:nsid w:val="76961960"/>
    <w:multiLevelType w:val="hybridMultilevel"/>
    <w:tmpl w:val="6E589320"/>
    <w:lvl w:ilvl="0" w:tplc="8D520D6E">
      <w:start w:val="1"/>
      <w:numFmt w:val="bullet"/>
      <w:lvlText w:val="−"/>
      <w:lvlJc w:val="left"/>
      <w:pPr>
        <w:ind w:left="1429" w:hanging="360"/>
      </w:pPr>
      <w:rPr>
        <w:rFonts w:ascii="Courier New" w:hAnsi="Courier New" w:hint="default"/>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7" w15:restartNumberingAfterBreak="0">
    <w:nsid w:val="79A57D5E"/>
    <w:multiLevelType w:val="hybridMultilevel"/>
    <w:tmpl w:val="A386FA70"/>
    <w:name w:val="Нумерованный список 302"/>
    <w:lvl w:ilvl="0" w:tplc="39F27E12">
      <w:numFmt w:val="bullet"/>
      <w:lvlText w:val="-"/>
      <w:lvlJc w:val="left"/>
      <w:pPr>
        <w:tabs>
          <w:tab w:val="num" w:pos="1069"/>
        </w:tabs>
        <w:ind w:left="1069" w:hanging="360"/>
      </w:pPr>
      <w:rPr>
        <w:rFonts w:ascii="Times New Roman" w:eastAsia="Times New Roman" w:hAnsi="Times New Roman" w:hint="default"/>
      </w:rPr>
    </w:lvl>
    <w:lvl w:ilvl="1" w:tplc="04190019" w:tentative="1">
      <w:start w:val="1"/>
      <w:numFmt w:val="bullet"/>
      <w:lvlText w:val="o"/>
      <w:lvlJc w:val="left"/>
      <w:pPr>
        <w:tabs>
          <w:tab w:val="num" w:pos="1789"/>
        </w:tabs>
        <w:ind w:left="1789" w:hanging="360"/>
      </w:pPr>
      <w:rPr>
        <w:rFonts w:ascii="Courier New" w:hAnsi="Courier New" w:hint="default"/>
      </w:rPr>
    </w:lvl>
    <w:lvl w:ilvl="2" w:tplc="0419001B" w:tentative="1">
      <w:start w:val="1"/>
      <w:numFmt w:val="bullet"/>
      <w:lvlText w:val=""/>
      <w:lvlJc w:val="left"/>
      <w:pPr>
        <w:tabs>
          <w:tab w:val="num" w:pos="2509"/>
        </w:tabs>
        <w:ind w:left="2509" w:hanging="360"/>
      </w:pPr>
      <w:rPr>
        <w:rFonts w:ascii="Wingdings" w:hAnsi="Wingdings" w:hint="default"/>
      </w:rPr>
    </w:lvl>
    <w:lvl w:ilvl="3" w:tplc="0419000F" w:tentative="1">
      <w:start w:val="1"/>
      <w:numFmt w:val="bullet"/>
      <w:lvlText w:val=""/>
      <w:lvlJc w:val="left"/>
      <w:pPr>
        <w:tabs>
          <w:tab w:val="num" w:pos="3229"/>
        </w:tabs>
        <w:ind w:left="3229" w:hanging="360"/>
      </w:pPr>
      <w:rPr>
        <w:rFonts w:ascii="Symbol" w:hAnsi="Symbol" w:hint="default"/>
      </w:rPr>
    </w:lvl>
    <w:lvl w:ilvl="4" w:tplc="04190019" w:tentative="1">
      <w:start w:val="1"/>
      <w:numFmt w:val="bullet"/>
      <w:lvlText w:val="o"/>
      <w:lvlJc w:val="left"/>
      <w:pPr>
        <w:tabs>
          <w:tab w:val="num" w:pos="3949"/>
        </w:tabs>
        <w:ind w:left="3949" w:hanging="360"/>
      </w:pPr>
      <w:rPr>
        <w:rFonts w:ascii="Courier New" w:hAnsi="Courier New" w:hint="default"/>
      </w:rPr>
    </w:lvl>
    <w:lvl w:ilvl="5" w:tplc="0419001B" w:tentative="1">
      <w:start w:val="1"/>
      <w:numFmt w:val="bullet"/>
      <w:lvlText w:val=""/>
      <w:lvlJc w:val="left"/>
      <w:pPr>
        <w:tabs>
          <w:tab w:val="num" w:pos="4669"/>
        </w:tabs>
        <w:ind w:left="4669" w:hanging="360"/>
      </w:pPr>
      <w:rPr>
        <w:rFonts w:ascii="Wingdings" w:hAnsi="Wingdings" w:hint="default"/>
      </w:rPr>
    </w:lvl>
    <w:lvl w:ilvl="6" w:tplc="0419000F" w:tentative="1">
      <w:start w:val="1"/>
      <w:numFmt w:val="bullet"/>
      <w:lvlText w:val=""/>
      <w:lvlJc w:val="left"/>
      <w:pPr>
        <w:tabs>
          <w:tab w:val="num" w:pos="5389"/>
        </w:tabs>
        <w:ind w:left="5389" w:hanging="360"/>
      </w:pPr>
      <w:rPr>
        <w:rFonts w:ascii="Symbol" w:hAnsi="Symbol" w:hint="default"/>
      </w:rPr>
    </w:lvl>
    <w:lvl w:ilvl="7" w:tplc="04190019" w:tentative="1">
      <w:start w:val="1"/>
      <w:numFmt w:val="bullet"/>
      <w:lvlText w:val="o"/>
      <w:lvlJc w:val="left"/>
      <w:pPr>
        <w:tabs>
          <w:tab w:val="num" w:pos="6109"/>
        </w:tabs>
        <w:ind w:left="6109" w:hanging="360"/>
      </w:pPr>
      <w:rPr>
        <w:rFonts w:ascii="Courier New" w:hAnsi="Courier New" w:hint="default"/>
      </w:rPr>
    </w:lvl>
    <w:lvl w:ilvl="8" w:tplc="0419001B" w:tentative="1">
      <w:start w:val="1"/>
      <w:numFmt w:val="bullet"/>
      <w:lvlText w:val=""/>
      <w:lvlJc w:val="left"/>
      <w:pPr>
        <w:tabs>
          <w:tab w:val="num" w:pos="6829"/>
        </w:tabs>
        <w:ind w:left="6829" w:hanging="360"/>
      </w:pPr>
      <w:rPr>
        <w:rFonts w:ascii="Wingdings" w:hAnsi="Wingdings" w:hint="default"/>
      </w:rPr>
    </w:lvl>
  </w:abstractNum>
  <w:abstractNum w:abstractNumId="88" w15:restartNumberingAfterBreak="0">
    <w:nsid w:val="7AE456E8"/>
    <w:multiLevelType w:val="hybridMultilevel"/>
    <w:tmpl w:val="7220C654"/>
    <w:styleLink w:val="1ai11028"/>
    <w:lvl w:ilvl="0" w:tplc="3766AC10">
      <w:start w:val="1"/>
      <w:numFmt w:val="bullet"/>
      <w:lvlText w:val="–"/>
      <w:lvlJc w:val="left"/>
      <w:pPr>
        <w:ind w:left="1843" w:hanging="65"/>
      </w:pPr>
      <w:rPr>
        <w:rFonts w:ascii="Times New Roman" w:hAnsi="Times New Roman" w:cs="Times New Roman" w:hint="default"/>
        <w:b w:val="0"/>
        <w:i w:val="0"/>
        <w:sz w:val="24"/>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9" w15:restartNumberingAfterBreak="0">
    <w:nsid w:val="7B8C7C57"/>
    <w:multiLevelType w:val="hybridMultilevel"/>
    <w:tmpl w:val="84008C2A"/>
    <w:lvl w:ilvl="0" w:tplc="9C6A161C">
      <w:start w:val="1"/>
      <w:numFmt w:val="bullet"/>
      <w:pStyle w:val="a0"/>
      <w:lvlText w:val=""/>
      <w:lvlJc w:val="left"/>
      <w:pPr>
        <w:ind w:left="786" w:hanging="360"/>
      </w:pPr>
      <w:rPr>
        <w:rFonts w:ascii="Symbol" w:hAnsi="Symbol" w:hint="default"/>
      </w:rPr>
    </w:lvl>
    <w:lvl w:ilvl="1" w:tplc="89F29392" w:tentative="1">
      <w:start w:val="1"/>
      <w:numFmt w:val="bullet"/>
      <w:lvlText w:val="o"/>
      <w:lvlJc w:val="left"/>
      <w:pPr>
        <w:ind w:left="2008" w:hanging="360"/>
      </w:pPr>
      <w:rPr>
        <w:rFonts w:ascii="Courier New" w:hAnsi="Courier New" w:cs="Courier New" w:hint="default"/>
      </w:rPr>
    </w:lvl>
    <w:lvl w:ilvl="2" w:tplc="BCBE652A" w:tentative="1">
      <w:start w:val="1"/>
      <w:numFmt w:val="bullet"/>
      <w:lvlText w:val=""/>
      <w:lvlJc w:val="left"/>
      <w:pPr>
        <w:ind w:left="2728" w:hanging="360"/>
      </w:pPr>
      <w:rPr>
        <w:rFonts w:ascii="Wingdings" w:hAnsi="Wingdings" w:hint="default"/>
      </w:rPr>
    </w:lvl>
    <w:lvl w:ilvl="3" w:tplc="5E9E5AA6" w:tentative="1">
      <w:start w:val="1"/>
      <w:numFmt w:val="bullet"/>
      <w:lvlText w:val=""/>
      <w:lvlJc w:val="left"/>
      <w:pPr>
        <w:ind w:left="3448" w:hanging="360"/>
      </w:pPr>
      <w:rPr>
        <w:rFonts w:ascii="Symbol" w:hAnsi="Symbol" w:hint="default"/>
      </w:rPr>
    </w:lvl>
    <w:lvl w:ilvl="4" w:tplc="F09673EE" w:tentative="1">
      <w:start w:val="1"/>
      <w:numFmt w:val="bullet"/>
      <w:lvlText w:val="o"/>
      <w:lvlJc w:val="left"/>
      <w:pPr>
        <w:ind w:left="4168" w:hanging="360"/>
      </w:pPr>
      <w:rPr>
        <w:rFonts w:ascii="Courier New" w:hAnsi="Courier New" w:cs="Courier New" w:hint="default"/>
      </w:rPr>
    </w:lvl>
    <w:lvl w:ilvl="5" w:tplc="E170399E" w:tentative="1">
      <w:start w:val="1"/>
      <w:numFmt w:val="bullet"/>
      <w:lvlText w:val=""/>
      <w:lvlJc w:val="left"/>
      <w:pPr>
        <w:ind w:left="4888" w:hanging="360"/>
      </w:pPr>
      <w:rPr>
        <w:rFonts w:ascii="Wingdings" w:hAnsi="Wingdings" w:hint="default"/>
      </w:rPr>
    </w:lvl>
    <w:lvl w:ilvl="6" w:tplc="C736FCFC" w:tentative="1">
      <w:start w:val="1"/>
      <w:numFmt w:val="bullet"/>
      <w:lvlText w:val=""/>
      <w:lvlJc w:val="left"/>
      <w:pPr>
        <w:ind w:left="5608" w:hanging="360"/>
      </w:pPr>
      <w:rPr>
        <w:rFonts w:ascii="Symbol" w:hAnsi="Symbol" w:hint="default"/>
      </w:rPr>
    </w:lvl>
    <w:lvl w:ilvl="7" w:tplc="DC6E0688" w:tentative="1">
      <w:start w:val="1"/>
      <w:numFmt w:val="bullet"/>
      <w:lvlText w:val="o"/>
      <w:lvlJc w:val="left"/>
      <w:pPr>
        <w:ind w:left="6328" w:hanging="360"/>
      </w:pPr>
      <w:rPr>
        <w:rFonts w:ascii="Courier New" w:hAnsi="Courier New" w:cs="Courier New" w:hint="default"/>
      </w:rPr>
    </w:lvl>
    <w:lvl w:ilvl="8" w:tplc="D18EBDBE" w:tentative="1">
      <w:start w:val="1"/>
      <w:numFmt w:val="bullet"/>
      <w:lvlText w:val=""/>
      <w:lvlJc w:val="left"/>
      <w:pPr>
        <w:ind w:left="7048" w:hanging="360"/>
      </w:pPr>
      <w:rPr>
        <w:rFonts w:ascii="Wingdings" w:hAnsi="Wingdings" w:hint="default"/>
      </w:rPr>
    </w:lvl>
  </w:abstractNum>
  <w:abstractNum w:abstractNumId="90" w15:restartNumberingAfterBreak="0">
    <w:nsid w:val="7C906653"/>
    <w:multiLevelType w:val="multilevel"/>
    <w:tmpl w:val="9678F21A"/>
    <w:lvl w:ilvl="0">
      <w:start w:val="3"/>
      <w:numFmt w:val="decimal"/>
      <w:lvlText w:val="%1."/>
      <w:lvlJc w:val="left"/>
      <w:pPr>
        <w:ind w:left="675" w:hanging="675"/>
      </w:pPr>
      <w:rPr>
        <w:rFonts w:hint="default"/>
      </w:rPr>
    </w:lvl>
    <w:lvl w:ilvl="1">
      <w:start w:val="3"/>
      <w:numFmt w:val="decimal"/>
      <w:lvlText w:val="%1.%2."/>
      <w:lvlJc w:val="left"/>
      <w:pPr>
        <w:ind w:left="2847" w:hanging="720"/>
      </w:pPr>
      <w:rPr>
        <w:rFonts w:hint="default"/>
      </w:rPr>
    </w:lvl>
    <w:lvl w:ilvl="2">
      <w:start w:val="1"/>
      <w:numFmt w:val="decimal"/>
      <w:lvlText w:val="%1.%2.%3."/>
      <w:lvlJc w:val="left"/>
      <w:pPr>
        <w:ind w:left="4974" w:hanging="720"/>
      </w:pPr>
      <w:rPr>
        <w:rFonts w:hint="default"/>
      </w:rPr>
    </w:lvl>
    <w:lvl w:ilvl="3">
      <w:start w:val="1"/>
      <w:numFmt w:val="decimal"/>
      <w:lvlText w:val="%1.%2.%3.%4."/>
      <w:lvlJc w:val="left"/>
      <w:pPr>
        <w:ind w:left="7461" w:hanging="1080"/>
      </w:pPr>
      <w:rPr>
        <w:rFonts w:hint="default"/>
      </w:rPr>
    </w:lvl>
    <w:lvl w:ilvl="4">
      <w:start w:val="1"/>
      <w:numFmt w:val="decimal"/>
      <w:lvlText w:val="%1.%2.%3.%4.%5."/>
      <w:lvlJc w:val="left"/>
      <w:pPr>
        <w:ind w:left="9588" w:hanging="1080"/>
      </w:pPr>
      <w:rPr>
        <w:rFonts w:hint="default"/>
      </w:rPr>
    </w:lvl>
    <w:lvl w:ilvl="5">
      <w:start w:val="1"/>
      <w:numFmt w:val="decimal"/>
      <w:lvlText w:val="%1.%2.%3.%4.%5.%6."/>
      <w:lvlJc w:val="left"/>
      <w:pPr>
        <w:ind w:left="12075" w:hanging="1440"/>
      </w:pPr>
      <w:rPr>
        <w:rFonts w:hint="default"/>
      </w:rPr>
    </w:lvl>
    <w:lvl w:ilvl="6">
      <w:start w:val="1"/>
      <w:numFmt w:val="decimal"/>
      <w:lvlText w:val="%1.%2.%3.%4.%5.%6.%7."/>
      <w:lvlJc w:val="left"/>
      <w:pPr>
        <w:ind w:left="14562" w:hanging="1800"/>
      </w:pPr>
      <w:rPr>
        <w:rFonts w:hint="default"/>
      </w:rPr>
    </w:lvl>
    <w:lvl w:ilvl="7">
      <w:start w:val="1"/>
      <w:numFmt w:val="decimal"/>
      <w:lvlText w:val="%1.%2.%3.%4.%5.%6.%7.%8."/>
      <w:lvlJc w:val="left"/>
      <w:pPr>
        <w:ind w:left="16689" w:hanging="1800"/>
      </w:pPr>
      <w:rPr>
        <w:rFonts w:hint="default"/>
      </w:rPr>
    </w:lvl>
    <w:lvl w:ilvl="8">
      <w:start w:val="1"/>
      <w:numFmt w:val="decimal"/>
      <w:lvlText w:val="%1.%2.%3.%4.%5.%6.%7.%8.%9."/>
      <w:lvlJc w:val="left"/>
      <w:pPr>
        <w:ind w:left="19176" w:hanging="2160"/>
      </w:pPr>
      <w:rPr>
        <w:rFonts w:hint="default"/>
      </w:rPr>
    </w:lvl>
  </w:abstractNum>
  <w:abstractNum w:abstractNumId="91" w15:restartNumberingAfterBreak="0">
    <w:nsid w:val="7DAB63BD"/>
    <w:multiLevelType w:val="hybridMultilevel"/>
    <w:tmpl w:val="44B08126"/>
    <w:lvl w:ilvl="0" w:tplc="04190001">
      <w:start w:val="1"/>
      <w:numFmt w:val="bullet"/>
      <w:lvlText w:val=""/>
      <w:lvlJc w:val="left"/>
      <w:pPr>
        <w:ind w:left="786" w:hanging="360"/>
      </w:pPr>
      <w:rPr>
        <w:rFonts w:ascii="Symbol" w:hAnsi="Symbol" w:hint="default"/>
      </w:rPr>
    </w:lvl>
    <w:lvl w:ilvl="1" w:tplc="89F29392" w:tentative="1">
      <w:start w:val="1"/>
      <w:numFmt w:val="bullet"/>
      <w:lvlText w:val="o"/>
      <w:lvlJc w:val="left"/>
      <w:pPr>
        <w:ind w:left="2008" w:hanging="360"/>
      </w:pPr>
      <w:rPr>
        <w:rFonts w:ascii="Courier New" w:hAnsi="Courier New" w:cs="Courier New" w:hint="default"/>
      </w:rPr>
    </w:lvl>
    <w:lvl w:ilvl="2" w:tplc="BCBE652A" w:tentative="1">
      <w:start w:val="1"/>
      <w:numFmt w:val="bullet"/>
      <w:lvlText w:val=""/>
      <w:lvlJc w:val="left"/>
      <w:pPr>
        <w:ind w:left="2728" w:hanging="360"/>
      </w:pPr>
      <w:rPr>
        <w:rFonts w:ascii="Wingdings" w:hAnsi="Wingdings" w:hint="default"/>
      </w:rPr>
    </w:lvl>
    <w:lvl w:ilvl="3" w:tplc="5E9E5AA6" w:tentative="1">
      <w:start w:val="1"/>
      <w:numFmt w:val="bullet"/>
      <w:lvlText w:val=""/>
      <w:lvlJc w:val="left"/>
      <w:pPr>
        <w:ind w:left="3448" w:hanging="360"/>
      </w:pPr>
      <w:rPr>
        <w:rFonts w:ascii="Symbol" w:hAnsi="Symbol" w:hint="default"/>
      </w:rPr>
    </w:lvl>
    <w:lvl w:ilvl="4" w:tplc="F09673EE" w:tentative="1">
      <w:start w:val="1"/>
      <w:numFmt w:val="bullet"/>
      <w:lvlText w:val="o"/>
      <w:lvlJc w:val="left"/>
      <w:pPr>
        <w:ind w:left="4168" w:hanging="360"/>
      </w:pPr>
      <w:rPr>
        <w:rFonts w:ascii="Courier New" w:hAnsi="Courier New" w:cs="Courier New" w:hint="default"/>
      </w:rPr>
    </w:lvl>
    <w:lvl w:ilvl="5" w:tplc="E170399E" w:tentative="1">
      <w:start w:val="1"/>
      <w:numFmt w:val="bullet"/>
      <w:lvlText w:val=""/>
      <w:lvlJc w:val="left"/>
      <w:pPr>
        <w:ind w:left="4888" w:hanging="360"/>
      </w:pPr>
      <w:rPr>
        <w:rFonts w:ascii="Wingdings" w:hAnsi="Wingdings" w:hint="default"/>
      </w:rPr>
    </w:lvl>
    <w:lvl w:ilvl="6" w:tplc="C736FCFC" w:tentative="1">
      <w:start w:val="1"/>
      <w:numFmt w:val="bullet"/>
      <w:lvlText w:val=""/>
      <w:lvlJc w:val="left"/>
      <w:pPr>
        <w:ind w:left="5608" w:hanging="360"/>
      </w:pPr>
      <w:rPr>
        <w:rFonts w:ascii="Symbol" w:hAnsi="Symbol" w:hint="default"/>
      </w:rPr>
    </w:lvl>
    <w:lvl w:ilvl="7" w:tplc="DC6E0688" w:tentative="1">
      <w:start w:val="1"/>
      <w:numFmt w:val="bullet"/>
      <w:lvlText w:val="o"/>
      <w:lvlJc w:val="left"/>
      <w:pPr>
        <w:ind w:left="6328" w:hanging="360"/>
      </w:pPr>
      <w:rPr>
        <w:rFonts w:ascii="Courier New" w:hAnsi="Courier New" w:cs="Courier New" w:hint="default"/>
      </w:rPr>
    </w:lvl>
    <w:lvl w:ilvl="8" w:tplc="D18EBDBE" w:tentative="1">
      <w:start w:val="1"/>
      <w:numFmt w:val="bullet"/>
      <w:lvlText w:val=""/>
      <w:lvlJc w:val="left"/>
      <w:pPr>
        <w:ind w:left="7048" w:hanging="360"/>
      </w:pPr>
      <w:rPr>
        <w:rFonts w:ascii="Wingdings" w:hAnsi="Wingdings" w:hint="default"/>
      </w:rPr>
    </w:lvl>
  </w:abstractNum>
  <w:num w:numId="1">
    <w:abstractNumId w:val="11"/>
  </w:num>
  <w:num w:numId="2">
    <w:abstractNumId w:val="56"/>
  </w:num>
  <w:num w:numId="3">
    <w:abstractNumId w:val="89"/>
  </w:num>
  <w:num w:numId="4">
    <w:abstractNumId w:val="77"/>
  </w:num>
  <w:num w:numId="5">
    <w:abstractNumId w:val="18"/>
  </w:num>
  <w:num w:numId="6">
    <w:abstractNumId w:val="53"/>
  </w:num>
  <w:num w:numId="7">
    <w:abstractNumId w:val="45"/>
  </w:num>
  <w:num w:numId="8">
    <w:abstractNumId w:val="10"/>
  </w:num>
  <w:num w:numId="9">
    <w:abstractNumId w:val="59"/>
  </w:num>
  <w:num w:numId="10">
    <w:abstractNumId w:val="78"/>
  </w:num>
  <w:num w:numId="11">
    <w:abstractNumId w:val="76"/>
  </w:num>
  <w:num w:numId="12">
    <w:abstractNumId w:val="51"/>
  </w:num>
  <w:num w:numId="13">
    <w:abstractNumId w:val="83"/>
  </w:num>
  <w:num w:numId="14">
    <w:abstractNumId w:val="35"/>
  </w:num>
  <w:num w:numId="15">
    <w:abstractNumId w:val="38"/>
  </w:num>
  <w:num w:numId="16">
    <w:abstractNumId w:val="69"/>
  </w:num>
  <w:num w:numId="17">
    <w:abstractNumId w:val="90"/>
  </w:num>
  <w:num w:numId="18">
    <w:abstractNumId w:val="46"/>
  </w:num>
  <w:num w:numId="19">
    <w:abstractNumId w:val="88"/>
  </w:num>
  <w:num w:numId="20">
    <w:abstractNumId w:val="62"/>
  </w:num>
  <w:num w:numId="21">
    <w:abstractNumId w:val="22"/>
  </w:num>
  <w:num w:numId="22">
    <w:abstractNumId w:val="74"/>
  </w:num>
  <w:num w:numId="23">
    <w:abstractNumId w:val="47"/>
  </w:num>
  <w:num w:numId="24">
    <w:abstractNumId w:val="25"/>
  </w:num>
  <w:num w:numId="25">
    <w:abstractNumId w:val="63"/>
  </w:num>
  <w:num w:numId="26">
    <w:abstractNumId w:val="50"/>
  </w:num>
  <w:num w:numId="27">
    <w:abstractNumId w:val="9"/>
  </w:num>
  <w:num w:numId="28">
    <w:abstractNumId w:val="75"/>
  </w:num>
  <w:num w:numId="29">
    <w:abstractNumId w:val="23"/>
  </w:num>
  <w:num w:numId="30">
    <w:abstractNumId w:val="52"/>
  </w:num>
  <w:num w:numId="31">
    <w:abstractNumId w:val="57"/>
  </w:num>
  <w:num w:numId="32">
    <w:abstractNumId w:val="41"/>
  </w:num>
  <w:num w:numId="33">
    <w:abstractNumId w:val="4"/>
  </w:num>
  <w:num w:numId="34">
    <w:abstractNumId w:val="15"/>
  </w:num>
  <w:num w:numId="35">
    <w:abstractNumId w:val="82"/>
  </w:num>
  <w:num w:numId="36">
    <w:abstractNumId w:val="20"/>
  </w:num>
  <w:num w:numId="37">
    <w:abstractNumId w:val="64"/>
  </w:num>
  <w:num w:numId="38">
    <w:abstractNumId w:val="27"/>
  </w:num>
  <w:num w:numId="39">
    <w:abstractNumId w:val="48"/>
  </w:num>
  <w:num w:numId="40">
    <w:abstractNumId w:val="33"/>
  </w:num>
  <w:num w:numId="41">
    <w:abstractNumId w:val="43"/>
  </w:num>
  <w:num w:numId="42">
    <w:abstractNumId w:val="29"/>
  </w:num>
  <w:num w:numId="43">
    <w:abstractNumId w:val="7"/>
  </w:num>
  <w:num w:numId="44">
    <w:abstractNumId w:val="80"/>
  </w:num>
  <w:num w:numId="45">
    <w:abstractNumId w:val="54"/>
  </w:num>
  <w:num w:numId="46">
    <w:abstractNumId w:val="55"/>
  </w:num>
  <w:num w:numId="47">
    <w:abstractNumId w:val="36"/>
  </w:num>
  <w:num w:numId="48">
    <w:abstractNumId w:val="58"/>
  </w:num>
  <w:num w:numId="49">
    <w:abstractNumId w:val="14"/>
  </w:num>
  <w:num w:numId="50">
    <w:abstractNumId w:val="61"/>
  </w:num>
  <w:num w:numId="51">
    <w:abstractNumId w:val="81"/>
  </w:num>
  <w:num w:numId="52">
    <w:abstractNumId w:val="1"/>
  </w:num>
  <w:num w:numId="53">
    <w:abstractNumId w:val="0"/>
  </w:num>
  <w:num w:numId="54">
    <w:abstractNumId w:val="32"/>
  </w:num>
  <w:num w:numId="55">
    <w:abstractNumId w:val="40"/>
  </w:num>
  <w:num w:numId="56">
    <w:abstractNumId w:val="16"/>
  </w:num>
  <w:num w:numId="57">
    <w:abstractNumId w:val="65"/>
  </w:num>
  <w:num w:numId="58">
    <w:abstractNumId w:val="30"/>
  </w:num>
  <w:num w:numId="59">
    <w:abstractNumId w:val="60"/>
  </w:num>
  <w:num w:numId="60">
    <w:abstractNumId w:val="39"/>
  </w:num>
  <w:num w:numId="61">
    <w:abstractNumId w:val="31"/>
  </w:num>
  <w:num w:numId="62">
    <w:abstractNumId w:val="19"/>
  </w:num>
  <w:num w:numId="63">
    <w:abstractNumId w:val="44"/>
  </w:num>
  <w:num w:numId="64">
    <w:abstractNumId w:val="73"/>
  </w:num>
  <w:num w:numId="65">
    <w:abstractNumId w:val="71"/>
  </w:num>
  <w:num w:numId="66">
    <w:abstractNumId w:val="37"/>
  </w:num>
  <w:num w:numId="67">
    <w:abstractNumId w:val="49"/>
  </w:num>
  <w:num w:numId="68">
    <w:abstractNumId w:val="67"/>
  </w:num>
  <w:num w:numId="69">
    <w:abstractNumId w:val="28"/>
  </w:num>
  <w:num w:numId="70">
    <w:abstractNumId w:val="26"/>
  </w:num>
  <w:num w:numId="71">
    <w:abstractNumId w:val="91"/>
  </w:num>
  <w:num w:numId="72">
    <w:abstractNumId w:val="86"/>
  </w:num>
  <w:num w:numId="73">
    <w:abstractNumId w:val="70"/>
  </w:num>
  <w:num w:numId="74">
    <w:abstractNumId w:val="72"/>
  </w:num>
  <w:num w:numId="75">
    <w:abstractNumId w:val="24"/>
  </w:num>
  <w:num w:numId="76">
    <w:abstractNumId w:val="13"/>
  </w:num>
  <w:num w:numId="77">
    <w:abstractNumId w:val="34"/>
  </w:num>
  <w:num w:numId="78">
    <w:abstractNumId w:val="79"/>
  </w:num>
  <w:num w:numId="79">
    <w:abstractNumId w:val="8"/>
  </w:num>
  <w:num w:numId="80">
    <w:abstractNumId w:val="68"/>
  </w:num>
  <w:num w:numId="81">
    <w:abstractNumId w:val="84"/>
  </w:num>
  <w:num w:numId="82">
    <w:abstractNumId w:val="5"/>
  </w:num>
  <w:num w:numId="83">
    <w:abstractNumId w:val="12"/>
  </w:num>
  <w:num w:numId="84">
    <w:abstractNumId w:val="17"/>
  </w:num>
  <w:num w:numId="85">
    <w:abstractNumId w:val="21"/>
  </w:num>
  <w:num w:numId="86">
    <w:abstractNumId w:val="42"/>
  </w:num>
  <w:num w:numId="87">
    <w:abstractNumId w:val="85"/>
  </w:num>
  <w:num w:numId="88">
    <w:abstractNumId w:val="6"/>
  </w:num>
  <w:numIdMacAtCleanup w:val="8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D924A2"/>
    <w:rsid w:val="00000374"/>
    <w:rsid w:val="00000637"/>
    <w:rsid w:val="00000962"/>
    <w:rsid w:val="00001119"/>
    <w:rsid w:val="000011E9"/>
    <w:rsid w:val="00001788"/>
    <w:rsid w:val="00001B15"/>
    <w:rsid w:val="00003467"/>
    <w:rsid w:val="000035E0"/>
    <w:rsid w:val="00003ABE"/>
    <w:rsid w:val="00003E68"/>
    <w:rsid w:val="000041E1"/>
    <w:rsid w:val="000056C0"/>
    <w:rsid w:val="00005767"/>
    <w:rsid w:val="00005921"/>
    <w:rsid w:val="00005D4F"/>
    <w:rsid w:val="00006792"/>
    <w:rsid w:val="00006CE6"/>
    <w:rsid w:val="00006D57"/>
    <w:rsid w:val="0000771F"/>
    <w:rsid w:val="000104F3"/>
    <w:rsid w:val="00010EE6"/>
    <w:rsid w:val="000111D4"/>
    <w:rsid w:val="00012B8C"/>
    <w:rsid w:val="00012E42"/>
    <w:rsid w:val="000131CA"/>
    <w:rsid w:val="000137FD"/>
    <w:rsid w:val="0001453E"/>
    <w:rsid w:val="000147CE"/>
    <w:rsid w:val="0001497B"/>
    <w:rsid w:val="00015275"/>
    <w:rsid w:val="00015CBC"/>
    <w:rsid w:val="00016020"/>
    <w:rsid w:val="0001634A"/>
    <w:rsid w:val="00016A38"/>
    <w:rsid w:val="00017592"/>
    <w:rsid w:val="00017682"/>
    <w:rsid w:val="00017D77"/>
    <w:rsid w:val="000205CF"/>
    <w:rsid w:val="00020EF7"/>
    <w:rsid w:val="00021166"/>
    <w:rsid w:val="00021F2D"/>
    <w:rsid w:val="0002283A"/>
    <w:rsid w:val="00022D94"/>
    <w:rsid w:val="00023490"/>
    <w:rsid w:val="00023B74"/>
    <w:rsid w:val="000240B1"/>
    <w:rsid w:val="000247CC"/>
    <w:rsid w:val="00024936"/>
    <w:rsid w:val="00024D33"/>
    <w:rsid w:val="00025218"/>
    <w:rsid w:val="000258C0"/>
    <w:rsid w:val="000260C8"/>
    <w:rsid w:val="00026327"/>
    <w:rsid w:val="000268EC"/>
    <w:rsid w:val="00026D6A"/>
    <w:rsid w:val="000278FC"/>
    <w:rsid w:val="00027D08"/>
    <w:rsid w:val="0003040C"/>
    <w:rsid w:val="0003044F"/>
    <w:rsid w:val="00030751"/>
    <w:rsid w:val="00030884"/>
    <w:rsid w:val="00030E4D"/>
    <w:rsid w:val="00031574"/>
    <w:rsid w:val="00031758"/>
    <w:rsid w:val="00031982"/>
    <w:rsid w:val="000323B7"/>
    <w:rsid w:val="00032411"/>
    <w:rsid w:val="00032D06"/>
    <w:rsid w:val="0003300B"/>
    <w:rsid w:val="00033269"/>
    <w:rsid w:val="000332AF"/>
    <w:rsid w:val="00033AD4"/>
    <w:rsid w:val="0003421A"/>
    <w:rsid w:val="000347FA"/>
    <w:rsid w:val="00034C5D"/>
    <w:rsid w:val="00035646"/>
    <w:rsid w:val="00035E1E"/>
    <w:rsid w:val="00036433"/>
    <w:rsid w:val="00036AB0"/>
    <w:rsid w:val="00036C72"/>
    <w:rsid w:val="00036C87"/>
    <w:rsid w:val="000403E7"/>
    <w:rsid w:val="0004096B"/>
    <w:rsid w:val="00040A87"/>
    <w:rsid w:val="00040BEB"/>
    <w:rsid w:val="00041455"/>
    <w:rsid w:val="00041947"/>
    <w:rsid w:val="000427D2"/>
    <w:rsid w:val="0004328B"/>
    <w:rsid w:val="00043F59"/>
    <w:rsid w:val="00044768"/>
    <w:rsid w:val="00044775"/>
    <w:rsid w:val="00044A0F"/>
    <w:rsid w:val="00045437"/>
    <w:rsid w:val="00045EE2"/>
    <w:rsid w:val="000461A1"/>
    <w:rsid w:val="00046A09"/>
    <w:rsid w:val="00046BF6"/>
    <w:rsid w:val="00047056"/>
    <w:rsid w:val="00047838"/>
    <w:rsid w:val="00047964"/>
    <w:rsid w:val="00047B35"/>
    <w:rsid w:val="00050CD5"/>
    <w:rsid w:val="000515B3"/>
    <w:rsid w:val="000519CD"/>
    <w:rsid w:val="00051F6E"/>
    <w:rsid w:val="00052A87"/>
    <w:rsid w:val="00052C8C"/>
    <w:rsid w:val="00052FF7"/>
    <w:rsid w:val="00053111"/>
    <w:rsid w:val="00053C00"/>
    <w:rsid w:val="00053E4B"/>
    <w:rsid w:val="00054465"/>
    <w:rsid w:val="00054720"/>
    <w:rsid w:val="00054E09"/>
    <w:rsid w:val="000551A5"/>
    <w:rsid w:val="000554FB"/>
    <w:rsid w:val="00055527"/>
    <w:rsid w:val="000556DC"/>
    <w:rsid w:val="00056BF8"/>
    <w:rsid w:val="00056DA1"/>
    <w:rsid w:val="00057BBE"/>
    <w:rsid w:val="00061246"/>
    <w:rsid w:val="00061CF1"/>
    <w:rsid w:val="00063ACE"/>
    <w:rsid w:val="00063E58"/>
    <w:rsid w:val="0006418C"/>
    <w:rsid w:val="0006469B"/>
    <w:rsid w:val="00064D36"/>
    <w:rsid w:val="0006548C"/>
    <w:rsid w:val="000656EB"/>
    <w:rsid w:val="0006579C"/>
    <w:rsid w:val="000657CA"/>
    <w:rsid w:val="000658AF"/>
    <w:rsid w:val="00065BFA"/>
    <w:rsid w:val="00065F37"/>
    <w:rsid w:val="000661E9"/>
    <w:rsid w:val="00067546"/>
    <w:rsid w:val="00067A6B"/>
    <w:rsid w:val="00070F5D"/>
    <w:rsid w:val="0007166D"/>
    <w:rsid w:val="00071B2D"/>
    <w:rsid w:val="00071F47"/>
    <w:rsid w:val="00071FB6"/>
    <w:rsid w:val="00072EDA"/>
    <w:rsid w:val="00073168"/>
    <w:rsid w:val="000738C5"/>
    <w:rsid w:val="00073DFE"/>
    <w:rsid w:val="000740F8"/>
    <w:rsid w:val="0007424B"/>
    <w:rsid w:val="00074A00"/>
    <w:rsid w:val="00074AA8"/>
    <w:rsid w:val="0007525C"/>
    <w:rsid w:val="00075BF9"/>
    <w:rsid w:val="0007647F"/>
    <w:rsid w:val="00076A2F"/>
    <w:rsid w:val="00076EB5"/>
    <w:rsid w:val="000775BE"/>
    <w:rsid w:val="000778CF"/>
    <w:rsid w:val="00077BDD"/>
    <w:rsid w:val="00080F58"/>
    <w:rsid w:val="00080FC8"/>
    <w:rsid w:val="00081082"/>
    <w:rsid w:val="00081EB9"/>
    <w:rsid w:val="000822F9"/>
    <w:rsid w:val="000829AC"/>
    <w:rsid w:val="00083701"/>
    <w:rsid w:val="00083C1A"/>
    <w:rsid w:val="00083C40"/>
    <w:rsid w:val="00083D5E"/>
    <w:rsid w:val="00084033"/>
    <w:rsid w:val="000840F2"/>
    <w:rsid w:val="00084662"/>
    <w:rsid w:val="00084EA2"/>
    <w:rsid w:val="00085C4E"/>
    <w:rsid w:val="00085D2B"/>
    <w:rsid w:val="00085EBE"/>
    <w:rsid w:val="00085F85"/>
    <w:rsid w:val="00086221"/>
    <w:rsid w:val="00087103"/>
    <w:rsid w:val="00087454"/>
    <w:rsid w:val="000879FE"/>
    <w:rsid w:val="00087D55"/>
    <w:rsid w:val="00090539"/>
    <w:rsid w:val="00092011"/>
    <w:rsid w:val="00092431"/>
    <w:rsid w:val="000934C1"/>
    <w:rsid w:val="000934F8"/>
    <w:rsid w:val="00093E9E"/>
    <w:rsid w:val="00093EDE"/>
    <w:rsid w:val="000947D1"/>
    <w:rsid w:val="00094AC7"/>
    <w:rsid w:val="00094CA2"/>
    <w:rsid w:val="00095234"/>
    <w:rsid w:val="0009540A"/>
    <w:rsid w:val="00095689"/>
    <w:rsid w:val="00095901"/>
    <w:rsid w:val="00097390"/>
    <w:rsid w:val="00097A3F"/>
    <w:rsid w:val="00097D68"/>
    <w:rsid w:val="000A01E1"/>
    <w:rsid w:val="000A041F"/>
    <w:rsid w:val="000A08D6"/>
    <w:rsid w:val="000A0B83"/>
    <w:rsid w:val="000A0C64"/>
    <w:rsid w:val="000A2192"/>
    <w:rsid w:val="000A24C7"/>
    <w:rsid w:val="000A443D"/>
    <w:rsid w:val="000A45CF"/>
    <w:rsid w:val="000A4AD2"/>
    <w:rsid w:val="000A5537"/>
    <w:rsid w:val="000A57FA"/>
    <w:rsid w:val="000A5E0C"/>
    <w:rsid w:val="000A60AC"/>
    <w:rsid w:val="000A6721"/>
    <w:rsid w:val="000A6FA1"/>
    <w:rsid w:val="000A6FE7"/>
    <w:rsid w:val="000A733D"/>
    <w:rsid w:val="000B0A16"/>
    <w:rsid w:val="000B0C39"/>
    <w:rsid w:val="000B0FB8"/>
    <w:rsid w:val="000B13F7"/>
    <w:rsid w:val="000B273A"/>
    <w:rsid w:val="000B2EA9"/>
    <w:rsid w:val="000B3101"/>
    <w:rsid w:val="000B32CA"/>
    <w:rsid w:val="000B48DC"/>
    <w:rsid w:val="000B4EA5"/>
    <w:rsid w:val="000B5177"/>
    <w:rsid w:val="000B55B8"/>
    <w:rsid w:val="000B6225"/>
    <w:rsid w:val="000B6C75"/>
    <w:rsid w:val="000B79BD"/>
    <w:rsid w:val="000C0043"/>
    <w:rsid w:val="000C004F"/>
    <w:rsid w:val="000C0688"/>
    <w:rsid w:val="000C0D58"/>
    <w:rsid w:val="000C1C0A"/>
    <w:rsid w:val="000C26C5"/>
    <w:rsid w:val="000C2B65"/>
    <w:rsid w:val="000C3903"/>
    <w:rsid w:val="000C411F"/>
    <w:rsid w:val="000C4443"/>
    <w:rsid w:val="000C505E"/>
    <w:rsid w:val="000C5B70"/>
    <w:rsid w:val="000C5C18"/>
    <w:rsid w:val="000C6075"/>
    <w:rsid w:val="000C66EC"/>
    <w:rsid w:val="000C6DDE"/>
    <w:rsid w:val="000C71EA"/>
    <w:rsid w:val="000D067C"/>
    <w:rsid w:val="000D074F"/>
    <w:rsid w:val="000D14B8"/>
    <w:rsid w:val="000D171E"/>
    <w:rsid w:val="000D198D"/>
    <w:rsid w:val="000D2A18"/>
    <w:rsid w:val="000D2E68"/>
    <w:rsid w:val="000D3881"/>
    <w:rsid w:val="000D4050"/>
    <w:rsid w:val="000D41C7"/>
    <w:rsid w:val="000D4B87"/>
    <w:rsid w:val="000D569B"/>
    <w:rsid w:val="000D5E4E"/>
    <w:rsid w:val="000D6035"/>
    <w:rsid w:val="000D63AE"/>
    <w:rsid w:val="000D6982"/>
    <w:rsid w:val="000D6DF3"/>
    <w:rsid w:val="000D70BC"/>
    <w:rsid w:val="000E013F"/>
    <w:rsid w:val="000E0578"/>
    <w:rsid w:val="000E0E64"/>
    <w:rsid w:val="000E1067"/>
    <w:rsid w:val="000E134A"/>
    <w:rsid w:val="000E1648"/>
    <w:rsid w:val="000E1821"/>
    <w:rsid w:val="000E1F23"/>
    <w:rsid w:val="000E30D7"/>
    <w:rsid w:val="000E3118"/>
    <w:rsid w:val="000E3511"/>
    <w:rsid w:val="000E3A04"/>
    <w:rsid w:val="000E4015"/>
    <w:rsid w:val="000E403B"/>
    <w:rsid w:val="000E40C8"/>
    <w:rsid w:val="000E431D"/>
    <w:rsid w:val="000E4474"/>
    <w:rsid w:val="000E49D4"/>
    <w:rsid w:val="000E4FB4"/>
    <w:rsid w:val="000E5AD5"/>
    <w:rsid w:val="000E5E3A"/>
    <w:rsid w:val="000E5F4B"/>
    <w:rsid w:val="000E6201"/>
    <w:rsid w:val="000E6995"/>
    <w:rsid w:val="000E6E0F"/>
    <w:rsid w:val="000E7BE4"/>
    <w:rsid w:val="000F0967"/>
    <w:rsid w:val="000F0A96"/>
    <w:rsid w:val="000F0BED"/>
    <w:rsid w:val="000F1353"/>
    <w:rsid w:val="000F1F4C"/>
    <w:rsid w:val="000F24AC"/>
    <w:rsid w:val="000F24C4"/>
    <w:rsid w:val="000F2DAC"/>
    <w:rsid w:val="000F3226"/>
    <w:rsid w:val="000F334D"/>
    <w:rsid w:val="000F3E93"/>
    <w:rsid w:val="000F5050"/>
    <w:rsid w:val="000F53B7"/>
    <w:rsid w:val="000F58EF"/>
    <w:rsid w:val="000F5BA3"/>
    <w:rsid w:val="000F62F0"/>
    <w:rsid w:val="000F692E"/>
    <w:rsid w:val="000F693F"/>
    <w:rsid w:val="000F6D5E"/>
    <w:rsid w:val="000F7AF9"/>
    <w:rsid w:val="00100361"/>
    <w:rsid w:val="00100973"/>
    <w:rsid w:val="001011FD"/>
    <w:rsid w:val="0010162F"/>
    <w:rsid w:val="00101A98"/>
    <w:rsid w:val="00101B04"/>
    <w:rsid w:val="001027F9"/>
    <w:rsid w:val="00102ACC"/>
    <w:rsid w:val="00102C1D"/>
    <w:rsid w:val="00102D3F"/>
    <w:rsid w:val="001030A8"/>
    <w:rsid w:val="001043B8"/>
    <w:rsid w:val="00105300"/>
    <w:rsid w:val="00105419"/>
    <w:rsid w:val="00105884"/>
    <w:rsid w:val="00105B42"/>
    <w:rsid w:val="00105F6B"/>
    <w:rsid w:val="00106895"/>
    <w:rsid w:val="00106ED7"/>
    <w:rsid w:val="001071FD"/>
    <w:rsid w:val="00107758"/>
    <w:rsid w:val="0011087B"/>
    <w:rsid w:val="00110A54"/>
    <w:rsid w:val="00110AFE"/>
    <w:rsid w:val="00110BE4"/>
    <w:rsid w:val="00110C30"/>
    <w:rsid w:val="00110D9E"/>
    <w:rsid w:val="0011126D"/>
    <w:rsid w:val="00112243"/>
    <w:rsid w:val="001123BC"/>
    <w:rsid w:val="00112565"/>
    <w:rsid w:val="00113399"/>
    <w:rsid w:val="0011344A"/>
    <w:rsid w:val="00113A7F"/>
    <w:rsid w:val="00114667"/>
    <w:rsid w:val="00114745"/>
    <w:rsid w:val="00114F04"/>
    <w:rsid w:val="00115835"/>
    <w:rsid w:val="00115A18"/>
    <w:rsid w:val="0011750E"/>
    <w:rsid w:val="00121C07"/>
    <w:rsid w:val="00121DD1"/>
    <w:rsid w:val="00121F5C"/>
    <w:rsid w:val="00123556"/>
    <w:rsid w:val="00123756"/>
    <w:rsid w:val="001243CD"/>
    <w:rsid w:val="001246D3"/>
    <w:rsid w:val="0012519C"/>
    <w:rsid w:val="00125275"/>
    <w:rsid w:val="00125A8D"/>
    <w:rsid w:val="00126702"/>
    <w:rsid w:val="001268B5"/>
    <w:rsid w:val="0012703A"/>
    <w:rsid w:val="001270A8"/>
    <w:rsid w:val="00127E10"/>
    <w:rsid w:val="00130060"/>
    <w:rsid w:val="001310D1"/>
    <w:rsid w:val="0013198E"/>
    <w:rsid w:val="00131DB0"/>
    <w:rsid w:val="001326BA"/>
    <w:rsid w:val="00133D62"/>
    <w:rsid w:val="00134A50"/>
    <w:rsid w:val="00134F00"/>
    <w:rsid w:val="001365E6"/>
    <w:rsid w:val="00136D40"/>
    <w:rsid w:val="001371E6"/>
    <w:rsid w:val="00137348"/>
    <w:rsid w:val="00137AB6"/>
    <w:rsid w:val="00137B90"/>
    <w:rsid w:val="00140809"/>
    <w:rsid w:val="00140B4C"/>
    <w:rsid w:val="00140D28"/>
    <w:rsid w:val="00140D9C"/>
    <w:rsid w:val="001428C9"/>
    <w:rsid w:val="00142CF1"/>
    <w:rsid w:val="00143506"/>
    <w:rsid w:val="00143998"/>
    <w:rsid w:val="00144447"/>
    <w:rsid w:val="001446A7"/>
    <w:rsid w:val="00144A2C"/>
    <w:rsid w:val="00144E86"/>
    <w:rsid w:val="0014610A"/>
    <w:rsid w:val="00146A31"/>
    <w:rsid w:val="00146C55"/>
    <w:rsid w:val="00146C9C"/>
    <w:rsid w:val="00146D27"/>
    <w:rsid w:val="00146DD3"/>
    <w:rsid w:val="001473E0"/>
    <w:rsid w:val="00147735"/>
    <w:rsid w:val="00147883"/>
    <w:rsid w:val="00147C0E"/>
    <w:rsid w:val="00147C29"/>
    <w:rsid w:val="0015003C"/>
    <w:rsid w:val="00150161"/>
    <w:rsid w:val="00150539"/>
    <w:rsid w:val="00150747"/>
    <w:rsid w:val="00150E66"/>
    <w:rsid w:val="001516F4"/>
    <w:rsid w:val="00152059"/>
    <w:rsid w:val="001523AF"/>
    <w:rsid w:val="0015334E"/>
    <w:rsid w:val="001533BE"/>
    <w:rsid w:val="00153486"/>
    <w:rsid w:val="00153675"/>
    <w:rsid w:val="00153A6D"/>
    <w:rsid w:val="00154558"/>
    <w:rsid w:val="0015579D"/>
    <w:rsid w:val="0015595C"/>
    <w:rsid w:val="00157178"/>
    <w:rsid w:val="0015783E"/>
    <w:rsid w:val="00157B9B"/>
    <w:rsid w:val="00160524"/>
    <w:rsid w:val="00161EB0"/>
    <w:rsid w:val="00161F35"/>
    <w:rsid w:val="001621DB"/>
    <w:rsid w:val="001621F8"/>
    <w:rsid w:val="001635D2"/>
    <w:rsid w:val="00163651"/>
    <w:rsid w:val="00163BAB"/>
    <w:rsid w:val="00163BCE"/>
    <w:rsid w:val="00164532"/>
    <w:rsid w:val="001655B6"/>
    <w:rsid w:val="0016586E"/>
    <w:rsid w:val="00166973"/>
    <w:rsid w:val="0016737A"/>
    <w:rsid w:val="001679A9"/>
    <w:rsid w:val="00170649"/>
    <w:rsid w:val="001709C0"/>
    <w:rsid w:val="00171181"/>
    <w:rsid w:val="00171427"/>
    <w:rsid w:val="00171CB1"/>
    <w:rsid w:val="00171EE0"/>
    <w:rsid w:val="00172564"/>
    <w:rsid w:val="00172575"/>
    <w:rsid w:val="00172C3C"/>
    <w:rsid w:val="00172F10"/>
    <w:rsid w:val="00172F89"/>
    <w:rsid w:val="001734BC"/>
    <w:rsid w:val="001734E8"/>
    <w:rsid w:val="001735D4"/>
    <w:rsid w:val="00173676"/>
    <w:rsid w:val="00173CCE"/>
    <w:rsid w:val="0017405B"/>
    <w:rsid w:val="00174328"/>
    <w:rsid w:val="00175529"/>
    <w:rsid w:val="00175779"/>
    <w:rsid w:val="00176715"/>
    <w:rsid w:val="001769C6"/>
    <w:rsid w:val="00176CA3"/>
    <w:rsid w:val="00177906"/>
    <w:rsid w:val="00177D80"/>
    <w:rsid w:val="0018043C"/>
    <w:rsid w:val="00180520"/>
    <w:rsid w:val="00180BF5"/>
    <w:rsid w:val="00180C0C"/>
    <w:rsid w:val="00181BC4"/>
    <w:rsid w:val="00181C72"/>
    <w:rsid w:val="00181D26"/>
    <w:rsid w:val="00181EA9"/>
    <w:rsid w:val="00182BBD"/>
    <w:rsid w:val="00182C18"/>
    <w:rsid w:val="00182E13"/>
    <w:rsid w:val="001830D3"/>
    <w:rsid w:val="00183C03"/>
    <w:rsid w:val="00183DE8"/>
    <w:rsid w:val="00184820"/>
    <w:rsid w:val="0018572D"/>
    <w:rsid w:val="00185D00"/>
    <w:rsid w:val="00185FE4"/>
    <w:rsid w:val="00186488"/>
    <w:rsid w:val="00186D23"/>
    <w:rsid w:val="0018714A"/>
    <w:rsid w:val="00187ECA"/>
    <w:rsid w:val="00187EE6"/>
    <w:rsid w:val="001904BE"/>
    <w:rsid w:val="00190672"/>
    <w:rsid w:val="001907F6"/>
    <w:rsid w:val="00190F09"/>
    <w:rsid w:val="001914A1"/>
    <w:rsid w:val="0019188A"/>
    <w:rsid w:val="00191C91"/>
    <w:rsid w:val="00191F19"/>
    <w:rsid w:val="00193817"/>
    <w:rsid w:val="00194266"/>
    <w:rsid w:val="001945E9"/>
    <w:rsid w:val="00195850"/>
    <w:rsid w:val="00195DCC"/>
    <w:rsid w:val="00195F5C"/>
    <w:rsid w:val="001960EA"/>
    <w:rsid w:val="00196856"/>
    <w:rsid w:val="00196906"/>
    <w:rsid w:val="001970A5"/>
    <w:rsid w:val="001A0FD0"/>
    <w:rsid w:val="001A1319"/>
    <w:rsid w:val="001A26CC"/>
    <w:rsid w:val="001A3E0B"/>
    <w:rsid w:val="001A3F99"/>
    <w:rsid w:val="001A40AF"/>
    <w:rsid w:val="001A6370"/>
    <w:rsid w:val="001A66CC"/>
    <w:rsid w:val="001A6EA7"/>
    <w:rsid w:val="001A70B6"/>
    <w:rsid w:val="001A74E5"/>
    <w:rsid w:val="001A7917"/>
    <w:rsid w:val="001B0032"/>
    <w:rsid w:val="001B0B63"/>
    <w:rsid w:val="001B0C19"/>
    <w:rsid w:val="001B0DD9"/>
    <w:rsid w:val="001B0F62"/>
    <w:rsid w:val="001B14E3"/>
    <w:rsid w:val="001B154E"/>
    <w:rsid w:val="001B1F23"/>
    <w:rsid w:val="001B23D5"/>
    <w:rsid w:val="001B27AB"/>
    <w:rsid w:val="001B2DB5"/>
    <w:rsid w:val="001B3E3E"/>
    <w:rsid w:val="001B44FB"/>
    <w:rsid w:val="001B48F9"/>
    <w:rsid w:val="001B4D3E"/>
    <w:rsid w:val="001B5ECF"/>
    <w:rsid w:val="001B63E5"/>
    <w:rsid w:val="001B6401"/>
    <w:rsid w:val="001B6721"/>
    <w:rsid w:val="001B6726"/>
    <w:rsid w:val="001B6773"/>
    <w:rsid w:val="001B6D68"/>
    <w:rsid w:val="001B6DB6"/>
    <w:rsid w:val="001B6F5F"/>
    <w:rsid w:val="001B704B"/>
    <w:rsid w:val="001B7B6E"/>
    <w:rsid w:val="001C06FC"/>
    <w:rsid w:val="001C108A"/>
    <w:rsid w:val="001C1459"/>
    <w:rsid w:val="001C1558"/>
    <w:rsid w:val="001C1A56"/>
    <w:rsid w:val="001C1B89"/>
    <w:rsid w:val="001C23E5"/>
    <w:rsid w:val="001C3733"/>
    <w:rsid w:val="001C4679"/>
    <w:rsid w:val="001C4C80"/>
    <w:rsid w:val="001C5530"/>
    <w:rsid w:val="001C6194"/>
    <w:rsid w:val="001C66AC"/>
    <w:rsid w:val="001C6E7F"/>
    <w:rsid w:val="001C6ECE"/>
    <w:rsid w:val="001C710F"/>
    <w:rsid w:val="001D0334"/>
    <w:rsid w:val="001D05B8"/>
    <w:rsid w:val="001D0740"/>
    <w:rsid w:val="001D0AEF"/>
    <w:rsid w:val="001D17B9"/>
    <w:rsid w:val="001D2675"/>
    <w:rsid w:val="001D3247"/>
    <w:rsid w:val="001D36B8"/>
    <w:rsid w:val="001D3977"/>
    <w:rsid w:val="001D39E7"/>
    <w:rsid w:val="001D3E84"/>
    <w:rsid w:val="001D41DC"/>
    <w:rsid w:val="001D4902"/>
    <w:rsid w:val="001D573C"/>
    <w:rsid w:val="001D590A"/>
    <w:rsid w:val="001D5DE1"/>
    <w:rsid w:val="001D5F1E"/>
    <w:rsid w:val="001D6547"/>
    <w:rsid w:val="001D675A"/>
    <w:rsid w:val="001D7704"/>
    <w:rsid w:val="001D7780"/>
    <w:rsid w:val="001E11D0"/>
    <w:rsid w:val="001E13EF"/>
    <w:rsid w:val="001E178C"/>
    <w:rsid w:val="001E200D"/>
    <w:rsid w:val="001E2044"/>
    <w:rsid w:val="001E2ABC"/>
    <w:rsid w:val="001E3CC4"/>
    <w:rsid w:val="001E3D41"/>
    <w:rsid w:val="001E4A11"/>
    <w:rsid w:val="001E4B99"/>
    <w:rsid w:val="001E4BE3"/>
    <w:rsid w:val="001E5033"/>
    <w:rsid w:val="001E5091"/>
    <w:rsid w:val="001E61DB"/>
    <w:rsid w:val="001E641E"/>
    <w:rsid w:val="001E6E8F"/>
    <w:rsid w:val="001E7AC0"/>
    <w:rsid w:val="001E7B9C"/>
    <w:rsid w:val="001E7CCD"/>
    <w:rsid w:val="001F0491"/>
    <w:rsid w:val="001F0C61"/>
    <w:rsid w:val="001F0FEA"/>
    <w:rsid w:val="001F1282"/>
    <w:rsid w:val="001F17F9"/>
    <w:rsid w:val="001F20D5"/>
    <w:rsid w:val="001F2387"/>
    <w:rsid w:val="001F2591"/>
    <w:rsid w:val="001F2803"/>
    <w:rsid w:val="001F2DC1"/>
    <w:rsid w:val="001F3582"/>
    <w:rsid w:val="001F3D95"/>
    <w:rsid w:val="001F4228"/>
    <w:rsid w:val="001F44C1"/>
    <w:rsid w:val="001F533B"/>
    <w:rsid w:val="001F5427"/>
    <w:rsid w:val="001F61EA"/>
    <w:rsid w:val="001F628B"/>
    <w:rsid w:val="001F6C8D"/>
    <w:rsid w:val="001F758D"/>
    <w:rsid w:val="001F76D3"/>
    <w:rsid w:val="001F79FF"/>
    <w:rsid w:val="00200E7D"/>
    <w:rsid w:val="00201730"/>
    <w:rsid w:val="00201BBE"/>
    <w:rsid w:val="00201CF3"/>
    <w:rsid w:val="002033D9"/>
    <w:rsid w:val="0020349F"/>
    <w:rsid w:val="002043C4"/>
    <w:rsid w:val="002047E9"/>
    <w:rsid w:val="00204F9B"/>
    <w:rsid w:val="002059A0"/>
    <w:rsid w:val="00205A53"/>
    <w:rsid w:val="00205B9D"/>
    <w:rsid w:val="00206D7E"/>
    <w:rsid w:val="00206E7E"/>
    <w:rsid w:val="00207B4F"/>
    <w:rsid w:val="00207C66"/>
    <w:rsid w:val="002105F4"/>
    <w:rsid w:val="00210B18"/>
    <w:rsid w:val="0021301F"/>
    <w:rsid w:val="002131DF"/>
    <w:rsid w:val="00214055"/>
    <w:rsid w:val="00214EB3"/>
    <w:rsid w:val="00216C0D"/>
    <w:rsid w:val="0021725E"/>
    <w:rsid w:val="00217449"/>
    <w:rsid w:val="002178AA"/>
    <w:rsid w:val="00217B32"/>
    <w:rsid w:val="002200D8"/>
    <w:rsid w:val="002201EA"/>
    <w:rsid w:val="00220808"/>
    <w:rsid w:val="0022081E"/>
    <w:rsid w:val="002210F3"/>
    <w:rsid w:val="0022190D"/>
    <w:rsid w:val="00221C25"/>
    <w:rsid w:val="002225A4"/>
    <w:rsid w:val="00222F1C"/>
    <w:rsid w:val="0022366E"/>
    <w:rsid w:val="0022372F"/>
    <w:rsid w:val="00223F87"/>
    <w:rsid w:val="002240BA"/>
    <w:rsid w:val="002243EC"/>
    <w:rsid w:val="002250FC"/>
    <w:rsid w:val="00225B2A"/>
    <w:rsid w:val="00225CD2"/>
    <w:rsid w:val="00225DA5"/>
    <w:rsid w:val="00225F63"/>
    <w:rsid w:val="0022616C"/>
    <w:rsid w:val="00226F10"/>
    <w:rsid w:val="00227F3E"/>
    <w:rsid w:val="0023065D"/>
    <w:rsid w:val="002308F6"/>
    <w:rsid w:val="00231A71"/>
    <w:rsid w:val="00231B19"/>
    <w:rsid w:val="00231D83"/>
    <w:rsid w:val="00232706"/>
    <w:rsid w:val="002330D0"/>
    <w:rsid w:val="00233546"/>
    <w:rsid w:val="00233626"/>
    <w:rsid w:val="002345C2"/>
    <w:rsid w:val="00234AB1"/>
    <w:rsid w:val="00234C38"/>
    <w:rsid w:val="00234C7F"/>
    <w:rsid w:val="00234D31"/>
    <w:rsid w:val="0023694D"/>
    <w:rsid w:val="00236A40"/>
    <w:rsid w:val="00236CB7"/>
    <w:rsid w:val="00236D26"/>
    <w:rsid w:val="0024045A"/>
    <w:rsid w:val="00240F16"/>
    <w:rsid w:val="00241043"/>
    <w:rsid w:val="00241709"/>
    <w:rsid w:val="00241FB6"/>
    <w:rsid w:val="00242479"/>
    <w:rsid w:val="00242AA0"/>
    <w:rsid w:val="00242AB3"/>
    <w:rsid w:val="00242E46"/>
    <w:rsid w:val="00243230"/>
    <w:rsid w:val="0024375C"/>
    <w:rsid w:val="00243A18"/>
    <w:rsid w:val="00244209"/>
    <w:rsid w:val="0024423B"/>
    <w:rsid w:val="0024480D"/>
    <w:rsid w:val="00244D40"/>
    <w:rsid w:val="002454AB"/>
    <w:rsid w:val="00246448"/>
    <w:rsid w:val="0024657F"/>
    <w:rsid w:val="0024689B"/>
    <w:rsid w:val="00247DC9"/>
    <w:rsid w:val="00250A42"/>
    <w:rsid w:val="00250F20"/>
    <w:rsid w:val="002519E4"/>
    <w:rsid w:val="00251D57"/>
    <w:rsid w:val="00251DAF"/>
    <w:rsid w:val="0025205C"/>
    <w:rsid w:val="002524E4"/>
    <w:rsid w:val="00252EDF"/>
    <w:rsid w:val="00253372"/>
    <w:rsid w:val="00253406"/>
    <w:rsid w:val="0025356C"/>
    <w:rsid w:val="002550E5"/>
    <w:rsid w:val="00255836"/>
    <w:rsid w:val="0025588F"/>
    <w:rsid w:val="00255B5B"/>
    <w:rsid w:val="00255D1C"/>
    <w:rsid w:val="00255EDC"/>
    <w:rsid w:val="00256376"/>
    <w:rsid w:val="00256B29"/>
    <w:rsid w:val="00260235"/>
    <w:rsid w:val="00260606"/>
    <w:rsid w:val="00261208"/>
    <w:rsid w:val="002614B1"/>
    <w:rsid w:val="00262123"/>
    <w:rsid w:val="002628E4"/>
    <w:rsid w:val="00262A91"/>
    <w:rsid w:val="00263082"/>
    <w:rsid w:val="0026326D"/>
    <w:rsid w:val="002633E6"/>
    <w:rsid w:val="002638A1"/>
    <w:rsid w:val="002642B2"/>
    <w:rsid w:val="002645F0"/>
    <w:rsid w:val="002659A2"/>
    <w:rsid w:val="00266812"/>
    <w:rsid w:val="00266F8C"/>
    <w:rsid w:val="00267056"/>
    <w:rsid w:val="002670F4"/>
    <w:rsid w:val="002671A1"/>
    <w:rsid w:val="00267D4D"/>
    <w:rsid w:val="00267D7E"/>
    <w:rsid w:val="00270023"/>
    <w:rsid w:val="00270315"/>
    <w:rsid w:val="002712F3"/>
    <w:rsid w:val="00271941"/>
    <w:rsid w:val="00271D60"/>
    <w:rsid w:val="0027276B"/>
    <w:rsid w:val="00272A5F"/>
    <w:rsid w:val="00272B5C"/>
    <w:rsid w:val="00272FCF"/>
    <w:rsid w:val="002734AB"/>
    <w:rsid w:val="00273EC5"/>
    <w:rsid w:val="002741AF"/>
    <w:rsid w:val="00274350"/>
    <w:rsid w:val="00274427"/>
    <w:rsid w:val="00274677"/>
    <w:rsid w:val="00274703"/>
    <w:rsid w:val="00274B33"/>
    <w:rsid w:val="00274C46"/>
    <w:rsid w:val="00275FF4"/>
    <w:rsid w:val="00276ECC"/>
    <w:rsid w:val="0027767B"/>
    <w:rsid w:val="00277B89"/>
    <w:rsid w:val="002807B1"/>
    <w:rsid w:val="00280B61"/>
    <w:rsid w:val="00280C18"/>
    <w:rsid w:val="00280FCE"/>
    <w:rsid w:val="0028153C"/>
    <w:rsid w:val="0028158B"/>
    <w:rsid w:val="00281C37"/>
    <w:rsid w:val="00282346"/>
    <w:rsid w:val="002823FE"/>
    <w:rsid w:val="002824CA"/>
    <w:rsid w:val="00282A07"/>
    <w:rsid w:val="00282A4D"/>
    <w:rsid w:val="00282FC8"/>
    <w:rsid w:val="0028364F"/>
    <w:rsid w:val="0028396D"/>
    <w:rsid w:val="002840A0"/>
    <w:rsid w:val="002844EA"/>
    <w:rsid w:val="00284C34"/>
    <w:rsid w:val="002852FA"/>
    <w:rsid w:val="00285779"/>
    <w:rsid w:val="002863C3"/>
    <w:rsid w:val="0028692F"/>
    <w:rsid w:val="00286F20"/>
    <w:rsid w:val="00287407"/>
    <w:rsid w:val="0028774A"/>
    <w:rsid w:val="00290397"/>
    <w:rsid w:val="00290C08"/>
    <w:rsid w:val="00290C7D"/>
    <w:rsid w:val="00290F3E"/>
    <w:rsid w:val="002916F8"/>
    <w:rsid w:val="002922BF"/>
    <w:rsid w:val="002923FC"/>
    <w:rsid w:val="00292B28"/>
    <w:rsid w:val="00292E94"/>
    <w:rsid w:val="00292F3A"/>
    <w:rsid w:val="0029328F"/>
    <w:rsid w:val="0029377C"/>
    <w:rsid w:val="002943AA"/>
    <w:rsid w:val="00294F52"/>
    <w:rsid w:val="002951CA"/>
    <w:rsid w:val="0029575C"/>
    <w:rsid w:val="002960D9"/>
    <w:rsid w:val="0029659E"/>
    <w:rsid w:val="00297220"/>
    <w:rsid w:val="0029773D"/>
    <w:rsid w:val="00297D66"/>
    <w:rsid w:val="002A0B66"/>
    <w:rsid w:val="002A12E7"/>
    <w:rsid w:val="002A1423"/>
    <w:rsid w:val="002A1965"/>
    <w:rsid w:val="002A1AFD"/>
    <w:rsid w:val="002A28A9"/>
    <w:rsid w:val="002A2AE6"/>
    <w:rsid w:val="002A348A"/>
    <w:rsid w:val="002A4765"/>
    <w:rsid w:val="002A4F6D"/>
    <w:rsid w:val="002A5EB9"/>
    <w:rsid w:val="002A621E"/>
    <w:rsid w:val="002A62BE"/>
    <w:rsid w:val="002A649F"/>
    <w:rsid w:val="002A6BC3"/>
    <w:rsid w:val="002A6C24"/>
    <w:rsid w:val="002A6C75"/>
    <w:rsid w:val="002B0650"/>
    <w:rsid w:val="002B0892"/>
    <w:rsid w:val="002B18D0"/>
    <w:rsid w:val="002B1E42"/>
    <w:rsid w:val="002B21AA"/>
    <w:rsid w:val="002B247C"/>
    <w:rsid w:val="002B330D"/>
    <w:rsid w:val="002B3613"/>
    <w:rsid w:val="002B397A"/>
    <w:rsid w:val="002B3A47"/>
    <w:rsid w:val="002B5469"/>
    <w:rsid w:val="002B568C"/>
    <w:rsid w:val="002B63A4"/>
    <w:rsid w:val="002B66B7"/>
    <w:rsid w:val="002B7024"/>
    <w:rsid w:val="002B7CC3"/>
    <w:rsid w:val="002B7E56"/>
    <w:rsid w:val="002C0A5B"/>
    <w:rsid w:val="002C105F"/>
    <w:rsid w:val="002C2F98"/>
    <w:rsid w:val="002C2FF6"/>
    <w:rsid w:val="002C337A"/>
    <w:rsid w:val="002C3480"/>
    <w:rsid w:val="002C3A5E"/>
    <w:rsid w:val="002C3C38"/>
    <w:rsid w:val="002C52DF"/>
    <w:rsid w:val="002C55F4"/>
    <w:rsid w:val="002C5923"/>
    <w:rsid w:val="002C5988"/>
    <w:rsid w:val="002C5B1C"/>
    <w:rsid w:val="002C5DED"/>
    <w:rsid w:val="002C5FC3"/>
    <w:rsid w:val="002C6796"/>
    <w:rsid w:val="002C7015"/>
    <w:rsid w:val="002C7B98"/>
    <w:rsid w:val="002D0414"/>
    <w:rsid w:val="002D0606"/>
    <w:rsid w:val="002D0D87"/>
    <w:rsid w:val="002D2550"/>
    <w:rsid w:val="002D2AD2"/>
    <w:rsid w:val="002D368B"/>
    <w:rsid w:val="002D4065"/>
    <w:rsid w:val="002D41A5"/>
    <w:rsid w:val="002D4493"/>
    <w:rsid w:val="002D45AF"/>
    <w:rsid w:val="002D46D8"/>
    <w:rsid w:val="002D496A"/>
    <w:rsid w:val="002D4F2C"/>
    <w:rsid w:val="002D5242"/>
    <w:rsid w:val="002D5245"/>
    <w:rsid w:val="002D57CA"/>
    <w:rsid w:val="002D5C3F"/>
    <w:rsid w:val="002D5C5F"/>
    <w:rsid w:val="002D5E00"/>
    <w:rsid w:val="002D617C"/>
    <w:rsid w:val="002D6544"/>
    <w:rsid w:val="002D6DD5"/>
    <w:rsid w:val="002D7106"/>
    <w:rsid w:val="002D7CE4"/>
    <w:rsid w:val="002E025B"/>
    <w:rsid w:val="002E0540"/>
    <w:rsid w:val="002E0ED9"/>
    <w:rsid w:val="002E271B"/>
    <w:rsid w:val="002E2A9D"/>
    <w:rsid w:val="002E3548"/>
    <w:rsid w:val="002E37EF"/>
    <w:rsid w:val="002E3B60"/>
    <w:rsid w:val="002E4893"/>
    <w:rsid w:val="002E48A7"/>
    <w:rsid w:val="002E4B8A"/>
    <w:rsid w:val="002E4BAB"/>
    <w:rsid w:val="002E5D30"/>
    <w:rsid w:val="002E67DE"/>
    <w:rsid w:val="002E777D"/>
    <w:rsid w:val="002E7862"/>
    <w:rsid w:val="002E7B4E"/>
    <w:rsid w:val="002E7CEC"/>
    <w:rsid w:val="002E7F20"/>
    <w:rsid w:val="002F0524"/>
    <w:rsid w:val="002F062A"/>
    <w:rsid w:val="002F0A77"/>
    <w:rsid w:val="002F162C"/>
    <w:rsid w:val="002F1A56"/>
    <w:rsid w:val="002F1CD2"/>
    <w:rsid w:val="002F3D77"/>
    <w:rsid w:val="002F4170"/>
    <w:rsid w:val="002F543E"/>
    <w:rsid w:val="002F5A3A"/>
    <w:rsid w:val="002F5BEE"/>
    <w:rsid w:val="0030054E"/>
    <w:rsid w:val="00300BDF"/>
    <w:rsid w:val="00300CCA"/>
    <w:rsid w:val="0030286B"/>
    <w:rsid w:val="00302B6E"/>
    <w:rsid w:val="00302D7D"/>
    <w:rsid w:val="00302DFA"/>
    <w:rsid w:val="0030376E"/>
    <w:rsid w:val="00303D01"/>
    <w:rsid w:val="00303FDE"/>
    <w:rsid w:val="00303FEA"/>
    <w:rsid w:val="00304BFE"/>
    <w:rsid w:val="00304F61"/>
    <w:rsid w:val="00305782"/>
    <w:rsid w:val="003057E9"/>
    <w:rsid w:val="00305A42"/>
    <w:rsid w:val="00305B75"/>
    <w:rsid w:val="0030600E"/>
    <w:rsid w:val="00306F39"/>
    <w:rsid w:val="00307C57"/>
    <w:rsid w:val="00307E34"/>
    <w:rsid w:val="00310BF2"/>
    <w:rsid w:val="003127B7"/>
    <w:rsid w:val="003131CF"/>
    <w:rsid w:val="00313B89"/>
    <w:rsid w:val="00314656"/>
    <w:rsid w:val="00314A73"/>
    <w:rsid w:val="003162E5"/>
    <w:rsid w:val="00316318"/>
    <w:rsid w:val="00316462"/>
    <w:rsid w:val="003166DF"/>
    <w:rsid w:val="00317773"/>
    <w:rsid w:val="00320378"/>
    <w:rsid w:val="00320BF4"/>
    <w:rsid w:val="00320C2F"/>
    <w:rsid w:val="00322921"/>
    <w:rsid w:val="003232E0"/>
    <w:rsid w:val="00323D10"/>
    <w:rsid w:val="00323DBB"/>
    <w:rsid w:val="00324711"/>
    <w:rsid w:val="00324B16"/>
    <w:rsid w:val="00324B51"/>
    <w:rsid w:val="00324B9B"/>
    <w:rsid w:val="0032545E"/>
    <w:rsid w:val="00327028"/>
    <w:rsid w:val="0033026A"/>
    <w:rsid w:val="0033042C"/>
    <w:rsid w:val="00331D3A"/>
    <w:rsid w:val="00331EA5"/>
    <w:rsid w:val="0033250B"/>
    <w:rsid w:val="00332675"/>
    <w:rsid w:val="003326A3"/>
    <w:rsid w:val="003329B0"/>
    <w:rsid w:val="00333642"/>
    <w:rsid w:val="00333980"/>
    <w:rsid w:val="00333A7E"/>
    <w:rsid w:val="00333AB7"/>
    <w:rsid w:val="0033408A"/>
    <w:rsid w:val="00334DFE"/>
    <w:rsid w:val="003351EC"/>
    <w:rsid w:val="00335CBC"/>
    <w:rsid w:val="00336027"/>
    <w:rsid w:val="003362A8"/>
    <w:rsid w:val="003364D6"/>
    <w:rsid w:val="00336929"/>
    <w:rsid w:val="00336E66"/>
    <w:rsid w:val="003379CF"/>
    <w:rsid w:val="00337A68"/>
    <w:rsid w:val="003408D1"/>
    <w:rsid w:val="00341271"/>
    <w:rsid w:val="0034138C"/>
    <w:rsid w:val="00341859"/>
    <w:rsid w:val="00341912"/>
    <w:rsid w:val="00341E82"/>
    <w:rsid w:val="00342535"/>
    <w:rsid w:val="00342919"/>
    <w:rsid w:val="00342DE5"/>
    <w:rsid w:val="0034317F"/>
    <w:rsid w:val="003433A6"/>
    <w:rsid w:val="00343A2B"/>
    <w:rsid w:val="00343AFC"/>
    <w:rsid w:val="003443B3"/>
    <w:rsid w:val="00344516"/>
    <w:rsid w:val="003445E4"/>
    <w:rsid w:val="003445FB"/>
    <w:rsid w:val="00344B91"/>
    <w:rsid w:val="00344E05"/>
    <w:rsid w:val="0034514A"/>
    <w:rsid w:val="00345ED8"/>
    <w:rsid w:val="00346271"/>
    <w:rsid w:val="0034679F"/>
    <w:rsid w:val="00346AF1"/>
    <w:rsid w:val="00347354"/>
    <w:rsid w:val="0034742B"/>
    <w:rsid w:val="003474DE"/>
    <w:rsid w:val="00347935"/>
    <w:rsid w:val="00347B54"/>
    <w:rsid w:val="00347D9B"/>
    <w:rsid w:val="00347EA0"/>
    <w:rsid w:val="00350141"/>
    <w:rsid w:val="0035028D"/>
    <w:rsid w:val="003503D4"/>
    <w:rsid w:val="00350739"/>
    <w:rsid w:val="00350908"/>
    <w:rsid w:val="0035122D"/>
    <w:rsid w:val="0035209B"/>
    <w:rsid w:val="00352AF0"/>
    <w:rsid w:val="00352C78"/>
    <w:rsid w:val="00352D73"/>
    <w:rsid w:val="00354DD2"/>
    <w:rsid w:val="003551D1"/>
    <w:rsid w:val="0035529E"/>
    <w:rsid w:val="00355425"/>
    <w:rsid w:val="00355507"/>
    <w:rsid w:val="00355511"/>
    <w:rsid w:val="00355B59"/>
    <w:rsid w:val="00355FE4"/>
    <w:rsid w:val="0035608E"/>
    <w:rsid w:val="00357389"/>
    <w:rsid w:val="003576B8"/>
    <w:rsid w:val="00357762"/>
    <w:rsid w:val="00357DD3"/>
    <w:rsid w:val="00357EA3"/>
    <w:rsid w:val="003606FB"/>
    <w:rsid w:val="00360B08"/>
    <w:rsid w:val="003612F3"/>
    <w:rsid w:val="00361DE3"/>
    <w:rsid w:val="00362044"/>
    <w:rsid w:val="0036251C"/>
    <w:rsid w:val="00362B42"/>
    <w:rsid w:val="003636CE"/>
    <w:rsid w:val="00363D4F"/>
    <w:rsid w:val="00363E1F"/>
    <w:rsid w:val="00363F59"/>
    <w:rsid w:val="003642F4"/>
    <w:rsid w:val="003646BB"/>
    <w:rsid w:val="003648B2"/>
    <w:rsid w:val="00365464"/>
    <w:rsid w:val="003656DD"/>
    <w:rsid w:val="003658AE"/>
    <w:rsid w:val="0036688D"/>
    <w:rsid w:val="00366B42"/>
    <w:rsid w:val="00366CB6"/>
    <w:rsid w:val="00366EDC"/>
    <w:rsid w:val="00367108"/>
    <w:rsid w:val="00367936"/>
    <w:rsid w:val="00367C00"/>
    <w:rsid w:val="00370921"/>
    <w:rsid w:val="00371D0A"/>
    <w:rsid w:val="00371F23"/>
    <w:rsid w:val="0037268A"/>
    <w:rsid w:val="003728DF"/>
    <w:rsid w:val="00372E5F"/>
    <w:rsid w:val="00373787"/>
    <w:rsid w:val="003739AE"/>
    <w:rsid w:val="00373A47"/>
    <w:rsid w:val="00373E0A"/>
    <w:rsid w:val="00374F4A"/>
    <w:rsid w:val="00375200"/>
    <w:rsid w:val="003753D3"/>
    <w:rsid w:val="00375559"/>
    <w:rsid w:val="00375809"/>
    <w:rsid w:val="003760C6"/>
    <w:rsid w:val="003764EB"/>
    <w:rsid w:val="00376509"/>
    <w:rsid w:val="00376AB4"/>
    <w:rsid w:val="00376B54"/>
    <w:rsid w:val="00377187"/>
    <w:rsid w:val="0038044E"/>
    <w:rsid w:val="003807A2"/>
    <w:rsid w:val="00380C61"/>
    <w:rsid w:val="0038198D"/>
    <w:rsid w:val="0038198E"/>
    <w:rsid w:val="00382160"/>
    <w:rsid w:val="0038236E"/>
    <w:rsid w:val="003825F1"/>
    <w:rsid w:val="00382C1E"/>
    <w:rsid w:val="00382EF4"/>
    <w:rsid w:val="00383175"/>
    <w:rsid w:val="00383415"/>
    <w:rsid w:val="00383598"/>
    <w:rsid w:val="0038413B"/>
    <w:rsid w:val="00384215"/>
    <w:rsid w:val="0038470D"/>
    <w:rsid w:val="003848B9"/>
    <w:rsid w:val="00384D56"/>
    <w:rsid w:val="00384E9F"/>
    <w:rsid w:val="0038513F"/>
    <w:rsid w:val="00385416"/>
    <w:rsid w:val="00385C5C"/>
    <w:rsid w:val="00386448"/>
    <w:rsid w:val="00386CC7"/>
    <w:rsid w:val="00387CDB"/>
    <w:rsid w:val="003901B5"/>
    <w:rsid w:val="003908E3"/>
    <w:rsid w:val="00391E16"/>
    <w:rsid w:val="00391E54"/>
    <w:rsid w:val="003924B5"/>
    <w:rsid w:val="00394255"/>
    <w:rsid w:val="00394401"/>
    <w:rsid w:val="0039534E"/>
    <w:rsid w:val="00396D43"/>
    <w:rsid w:val="00396F47"/>
    <w:rsid w:val="003A007C"/>
    <w:rsid w:val="003A08BB"/>
    <w:rsid w:val="003A11C5"/>
    <w:rsid w:val="003A1D6F"/>
    <w:rsid w:val="003A2F2E"/>
    <w:rsid w:val="003A35DE"/>
    <w:rsid w:val="003A38E7"/>
    <w:rsid w:val="003A3DB0"/>
    <w:rsid w:val="003A45DA"/>
    <w:rsid w:val="003A48CF"/>
    <w:rsid w:val="003A4DA0"/>
    <w:rsid w:val="003A5A68"/>
    <w:rsid w:val="003A602A"/>
    <w:rsid w:val="003A61D1"/>
    <w:rsid w:val="003A6501"/>
    <w:rsid w:val="003A7465"/>
    <w:rsid w:val="003B0707"/>
    <w:rsid w:val="003B0D28"/>
    <w:rsid w:val="003B1031"/>
    <w:rsid w:val="003B14D7"/>
    <w:rsid w:val="003B155B"/>
    <w:rsid w:val="003B15AE"/>
    <w:rsid w:val="003B1A50"/>
    <w:rsid w:val="003B1EC8"/>
    <w:rsid w:val="003B1EDB"/>
    <w:rsid w:val="003B20C1"/>
    <w:rsid w:val="003B286A"/>
    <w:rsid w:val="003B295D"/>
    <w:rsid w:val="003B2F72"/>
    <w:rsid w:val="003B3454"/>
    <w:rsid w:val="003B39B7"/>
    <w:rsid w:val="003B39E1"/>
    <w:rsid w:val="003B3DD3"/>
    <w:rsid w:val="003B3E5E"/>
    <w:rsid w:val="003B3E91"/>
    <w:rsid w:val="003B3F47"/>
    <w:rsid w:val="003B409D"/>
    <w:rsid w:val="003B4933"/>
    <w:rsid w:val="003B5A02"/>
    <w:rsid w:val="003B5C2D"/>
    <w:rsid w:val="003B6081"/>
    <w:rsid w:val="003B67C5"/>
    <w:rsid w:val="003B689F"/>
    <w:rsid w:val="003B6CF7"/>
    <w:rsid w:val="003C0CC9"/>
    <w:rsid w:val="003C0FFA"/>
    <w:rsid w:val="003C228A"/>
    <w:rsid w:val="003C2722"/>
    <w:rsid w:val="003C3218"/>
    <w:rsid w:val="003C3307"/>
    <w:rsid w:val="003C5240"/>
    <w:rsid w:val="003C5930"/>
    <w:rsid w:val="003C61F4"/>
    <w:rsid w:val="003C6446"/>
    <w:rsid w:val="003C66E0"/>
    <w:rsid w:val="003C716C"/>
    <w:rsid w:val="003C7A69"/>
    <w:rsid w:val="003D03E1"/>
    <w:rsid w:val="003D083A"/>
    <w:rsid w:val="003D0DE0"/>
    <w:rsid w:val="003D1BF2"/>
    <w:rsid w:val="003D289F"/>
    <w:rsid w:val="003D2F58"/>
    <w:rsid w:val="003D3FD5"/>
    <w:rsid w:val="003D422E"/>
    <w:rsid w:val="003D4666"/>
    <w:rsid w:val="003D46FB"/>
    <w:rsid w:val="003D563A"/>
    <w:rsid w:val="003D5DA5"/>
    <w:rsid w:val="003D5FFD"/>
    <w:rsid w:val="003D66D3"/>
    <w:rsid w:val="003D6788"/>
    <w:rsid w:val="003D74DD"/>
    <w:rsid w:val="003D799C"/>
    <w:rsid w:val="003E030B"/>
    <w:rsid w:val="003E15FD"/>
    <w:rsid w:val="003E1720"/>
    <w:rsid w:val="003E23B0"/>
    <w:rsid w:val="003E3AEC"/>
    <w:rsid w:val="003E3F9F"/>
    <w:rsid w:val="003E6D83"/>
    <w:rsid w:val="003E710B"/>
    <w:rsid w:val="003F0BD3"/>
    <w:rsid w:val="003F12CD"/>
    <w:rsid w:val="003F1317"/>
    <w:rsid w:val="003F1D51"/>
    <w:rsid w:val="003F1DED"/>
    <w:rsid w:val="003F21E8"/>
    <w:rsid w:val="003F24EF"/>
    <w:rsid w:val="003F2633"/>
    <w:rsid w:val="003F2F43"/>
    <w:rsid w:val="003F2FB7"/>
    <w:rsid w:val="003F41DF"/>
    <w:rsid w:val="003F44F2"/>
    <w:rsid w:val="003F4501"/>
    <w:rsid w:val="003F4A12"/>
    <w:rsid w:val="003F4E80"/>
    <w:rsid w:val="003F662A"/>
    <w:rsid w:val="003F73F5"/>
    <w:rsid w:val="003F740F"/>
    <w:rsid w:val="003F7877"/>
    <w:rsid w:val="003F78C1"/>
    <w:rsid w:val="00400013"/>
    <w:rsid w:val="004003D4"/>
    <w:rsid w:val="004014B3"/>
    <w:rsid w:val="004018B8"/>
    <w:rsid w:val="00403148"/>
    <w:rsid w:val="00403363"/>
    <w:rsid w:val="00403AEC"/>
    <w:rsid w:val="0040414C"/>
    <w:rsid w:val="0040444E"/>
    <w:rsid w:val="004045D9"/>
    <w:rsid w:val="004050E3"/>
    <w:rsid w:val="00405352"/>
    <w:rsid w:val="0040583B"/>
    <w:rsid w:val="004064FB"/>
    <w:rsid w:val="004070BF"/>
    <w:rsid w:val="004104B2"/>
    <w:rsid w:val="00410553"/>
    <w:rsid w:val="0041073F"/>
    <w:rsid w:val="00410E74"/>
    <w:rsid w:val="004112C3"/>
    <w:rsid w:val="004116CD"/>
    <w:rsid w:val="00411A12"/>
    <w:rsid w:val="00411A99"/>
    <w:rsid w:val="00411E87"/>
    <w:rsid w:val="00412170"/>
    <w:rsid w:val="00412317"/>
    <w:rsid w:val="004127FD"/>
    <w:rsid w:val="00412B94"/>
    <w:rsid w:val="00412C6A"/>
    <w:rsid w:val="00413443"/>
    <w:rsid w:val="004136D7"/>
    <w:rsid w:val="004136DB"/>
    <w:rsid w:val="00413959"/>
    <w:rsid w:val="00413A2A"/>
    <w:rsid w:val="00413FEA"/>
    <w:rsid w:val="0041568C"/>
    <w:rsid w:val="00415707"/>
    <w:rsid w:val="004158D8"/>
    <w:rsid w:val="0041599E"/>
    <w:rsid w:val="00415D6D"/>
    <w:rsid w:val="004164B8"/>
    <w:rsid w:val="00416855"/>
    <w:rsid w:val="00416C8A"/>
    <w:rsid w:val="004208DE"/>
    <w:rsid w:val="00420A04"/>
    <w:rsid w:val="00420B65"/>
    <w:rsid w:val="00420F58"/>
    <w:rsid w:val="004216DF"/>
    <w:rsid w:val="0042280E"/>
    <w:rsid w:val="00423CD0"/>
    <w:rsid w:val="00423E22"/>
    <w:rsid w:val="00423E4A"/>
    <w:rsid w:val="00424474"/>
    <w:rsid w:val="0042539D"/>
    <w:rsid w:val="00425990"/>
    <w:rsid w:val="00425D34"/>
    <w:rsid w:val="00425E10"/>
    <w:rsid w:val="00425EF0"/>
    <w:rsid w:val="00425F7D"/>
    <w:rsid w:val="004260A3"/>
    <w:rsid w:val="00426FB7"/>
    <w:rsid w:val="00427D6E"/>
    <w:rsid w:val="004300EA"/>
    <w:rsid w:val="00430FAC"/>
    <w:rsid w:val="004312DC"/>
    <w:rsid w:val="004317C9"/>
    <w:rsid w:val="00431C3B"/>
    <w:rsid w:val="00431D97"/>
    <w:rsid w:val="00431E22"/>
    <w:rsid w:val="0043211B"/>
    <w:rsid w:val="00432717"/>
    <w:rsid w:val="00432889"/>
    <w:rsid w:val="004328FD"/>
    <w:rsid w:val="00432D76"/>
    <w:rsid w:val="00433411"/>
    <w:rsid w:val="004335BE"/>
    <w:rsid w:val="004335E0"/>
    <w:rsid w:val="00433754"/>
    <w:rsid w:val="00433DD8"/>
    <w:rsid w:val="004341DB"/>
    <w:rsid w:val="00435056"/>
    <w:rsid w:val="00435678"/>
    <w:rsid w:val="00435838"/>
    <w:rsid w:val="00436067"/>
    <w:rsid w:val="00436421"/>
    <w:rsid w:val="004368AD"/>
    <w:rsid w:val="00436D38"/>
    <w:rsid w:val="004373E9"/>
    <w:rsid w:val="0044002C"/>
    <w:rsid w:val="004401E0"/>
    <w:rsid w:val="004402ED"/>
    <w:rsid w:val="00440F14"/>
    <w:rsid w:val="0044143A"/>
    <w:rsid w:val="00441B10"/>
    <w:rsid w:val="00442666"/>
    <w:rsid w:val="0044281B"/>
    <w:rsid w:val="00443819"/>
    <w:rsid w:val="004438DC"/>
    <w:rsid w:val="00443AE6"/>
    <w:rsid w:val="00443D04"/>
    <w:rsid w:val="0044448E"/>
    <w:rsid w:val="00445B2B"/>
    <w:rsid w:val="00446272"/>
    <w:rsid w:val="004463E1"/>
    <w:rsid w:val="00446465"/>
    <w:rsid w:val="0044690F"/>
    <w:rsid w:val="00446938"/>
    <w:rsid w:val="004479EF"/>
    <w:rsid w:val="0045019D"/>
    <w:rsid w:val="0045054A"/>
    <w:rsid w:val="00450850"/>
    <w:rsid w:val="00450E1D"/>
    <w:rsid w:val="004512F6"/>
    <w:rsid w:val="004515D7"/>
    <w:rsid w:val="00451D08"/>
    <w:rsid w:val="004526E5"/>
    <w:rsid w:val="00453419"/>
    <w:rsid w:val="00453EE3"/>
    <w:rsid w:val="004541E7"/>
    <w:rsid w:val="00454653"/>
    <w:rsid w:val="00454CBB"/>
    <w:rsid w:val="004550DE"/>
    <w:rsid w:val="00455CFA"/>
    <w:rsid w:val="004565AB"/>
    <w:rsid w:val="00456924"/>
    <w:rsid w:val="00456EC3"/>
    <w:rsid w:val="00457484"/>
    <w:rsid w:val="004576A2"/>
    <w:rsid w:val="00457810"/>
    <w:rsid w:val="00457C3F"/>
    <w:rsid w:val="00460FF6"/>
    <w:rsid w:val="0046127F"/>
    <w:rsid w:val="00461D60"/>
    <w:rsid w:val="00463381"/>
    <w:rsid w:val="004649CF"/>
    <w:rsid w:val="00464BA7"/>
    <w:rsid w:val="00464F88"/>
    <w:rsid w:val="0046548C"/>
    <w:rsid w:val="004655C0"/>
    <w:rsid w:val="004671B8"/>
    <w:rsid w:val="004674F1"/>
    <w:rsid w:val="0046750E"/>
    <w:rsid w:val="0046782C"/>
    <w:rsid w:val="00467A84"/>
    <w:rsid w:val="00470332"/>
    <w:rsid w:val="00471306"/>
    <w:rsid w:val="0047141D"/>
    <w:rsid w:val="004714DA"/>
    <w:rsid w:val="00471639"/>
    <w:rsid w:val="00471D1A"/>
    <w:rsid w:val="004723CA"/>
    <w:rsid w:val="00472529"/>
    <w:rsid w:val="004727AB"/>
    <w:rsid w:val="00472885"/>
    <w:rsid w:val="0047291F"/>
    <w:rsid w:val="00473004"/>
    <w:rsid w:val="004730C1"/>
    <w:rsid w:val="004739E0"/>
    <w:rsid w:val="0047438B"/>
    <w:rsid w:val="00474694"/>
    <w:rsid w:val="00474C38"/>
    <w:rsid w:val="00474E07"/>
    <w:rsid w:val="0047607B"/>
    <w:rsid w:val="004777A9"/>
    <w:rsid w:val="00477C7A"/>
    <w:rsid w:val="00480119"/>
    <w:rsid w:val="0048046D"/>
    <w:rsid w:val="0048072B"/>
    <w:rsid w:val="00480B3F"/>
    <w:rsid w:val="00480F7C"/>
    <w:rsid w:val="00481270"/>
    <w:rsid w:val="004819F5"/>
    <w:rsid w:val="00481C50"/>
    <w:rsid w:val="00482182"/>
    <w:rsid w:val="00482974"/>
    <w:rsid w:val="0048396D"/>
    <w:rsid w:val="00483E47"/>
    <w:rsid w:val="004840A6"/>
    <w:rsid w:val="0048425E"/>
    <w:rsid w:val="0048470A"/>
    <w:rsid w:val="00485440"/>
    <w:rsid w:val="0048633B"/>
    <w:rsid w:val="0048642F"/>
    <w:rsid w:val="0048664A"/>
    <w:rsid w:val="004867A3"/>
    <w:rsid w:val="00487AFF"/>
    <w:rsid w:val="00487F97"/>
    <w:rsid w:val="00490228"/>
    <w:rsid w:val="00490DB7"/>
    <w:rsid w:val="00490F9D"/>
    <w:rsid w:val="00491090"/>
    <w:rsid w:val="00491B0C"/>
    <w:rsid w:val="00491B27"/>
    <w:rsid w:val="00491BF8"/>
    <w:rsid w:val="00492785"/>
    <w:rsid w:val="004927E7"/>
    <w:rsid w:val="004928FC"/>
    <w:rsid w:val="004934BB"/>
    <w:rsid w:val="004934BC"/>
    <w:rsid w:val="00493582"/>
    <w:rsid w:val="00493D26"/>
    <w:rsid w:val="0049413B"/>
    <w:rsid w:val="00494B5A"/>
    <w:rsid w:val="00494CBB"/>
    <w:rsid w:val="00495487"/>
    <w:rsid w:val="004954C6"/>
    <w:rsid w:val="00495B23"/>
    <w:rsid w:val="00495FFA"/>
    <w:rsid w:val="00496C58"/>
    <w:rsid w:val="004A0606"/>
    <w:rsid w:val="004A06BF"/>
    <w:rsid w:val="004A096F"/>
    <w:rsid w:val="004A0DC5"/>
    <w:rsid w:val="004A1135"/>
    <w:rsid w:val="004A180F"/>
    <w:rsid w:val="004A19D0"/>
    <w:rsid w:val="004A1A68"/>
    <w:rsid w:val="004A2EFA"/>
    <w:rsid w:val="004A3859"/>
    <w:rsid w:val="004A43BB"/>
    <w:rsid w:val="004A4A28"/>
    <w:rsid w:val="004A55DF"/>
    <w:rsid w:val="004A5B20"/>
    <w:rsid w:val="004A5EB6"/>
    <w:rsid w:val="004A5F1C"/>
    <w:rsid w:val="004A6C3B"/>
    <w:rsid w:val="004A6E3B"/>
    <w:rsid w:val="004A7FEA"/>
    <w:rsid w:val="004B011F"/>
    <w:rsid w:val="004B025C"/>
    <w:rsid w:val="004B0AED"/>
    <w:rsid w:val="004B0CD3"/>
    <w:rsid w:val="004B0E2C"/>
    <w:rsid w:val="004B198C"/>
    <w:rsid w:val="004B23E1"/>
    <w:rsid w:val="004B262F"/>
    <w:rsid w:val="004B2B83"/>
    <w:rsid w:val="004B2CEE"/>
    <w:rsid w:val="004B2FB4"/>
    <w:rsid w:val="004B31EF"/>
    <w:rsid w:val="004B3860"/>
    <w:rsid w:val="004B3B5B"/>
    <w:rsid w:val="004B402F"/>
    <w:rsid w:val="004B50BD"/>
    <w:rsid w:val="004B58BB"/>
    <w:rsid w:val="004B5DEB"/>
    <w:rsid w:val="004B6924"/>
    <w:rsid w:val="004B78F8"/>
    <w:rsid w:val="004C009F"/>
    <w:rsid w:val="004C047A"/>
    <w:rsid w:val="004C224D"/>
    <w:rsid w:val="004C2E0E"/>
    <w:rsid w:val="004C428F"/>
    <w:rsid w:val="004C4435"/>
    <w:rsid w:val="004C4777"/>
    <w:rsid w:val="004C4C93"/>
    <w:rsid w:val="004C5563"/>
    <w:rsid w:val="004C5B51"/>
    <w:rsid w:val="004C5D7B"/>
    <w:rsid w:val="004C5DF8"/>
    <w:rsid w:val="004C6773"/>
    <w:rsid w:val="004C6D6F"/>
    <w:rsid w:val="004C6EF1"/>
    <w:rsid w:val="004C7339"/>
    <w:rsid w:val="004C7C28"/>
    <w:rsid w:val="004D047F"/>
    <w:rsid w:val="004D0484"/>
    <w:rsid w:val="004D0913"/>
    <w:rsid w:val="004D1140"/>
    <w:rsid w:val="004D1571"/>
    <w:rsid w:val="004D2448"/>
    <w:rsid w:val="004D24B6"/>
    <w:rsid w:val="004D2959"/>
    <w:rsid w:val="004D3325"/>
    <w:rsid w:val="004D4030"/>
    <w:rsid w:val="004D40C7"/>
    <w:rsid w:val="004D48F2"/>
    <w:rsid w:val="004D53FD"/>
    <w:rsid w:val="004D59C2"/>
    <w:rsid w:val="004D5F6D"/>
    <w:rsid w:val="004D618F"/>
    <w:rsid w:val="004D6200"/>
    <w:rsid w:val="004D62FF"/>
    <w:rsid w:val="004D6839"/>
    <w:rsid w:val="004D7170"/>
    <w:rsid w:val="004E1202"/>
    <w:rsid w:val="004E208B"/>
    <w:rsid w:val="004E209C"/>
    <w:rsid w:val="004E28B4"/>
    <w:rsid w:val="004E2B0A"/>
    <w:rsid w:val="004E3295"/>
    <w:rsid w:val="004E3474"/>
    <w:rsid w:val="004E34B8"/>
    <w:rsid w:val="004E3E60"/>
    <w:rsid w:val="004E4588"/>
    <w:rsid w:val="004E569F"/>
    <w:rsid w:val="004E570E"/>
    <w:rsid w:val="004E5B36"/>
    <w:rsid w:val="004F0488"/>
    <w:rsid w:val="004F0F6D"/>
    <w:rsid w:val="004F1929"/>
    <w:rsid w:val="004F1CC6"/>
    <w:rsid w:val="004F2110"/>
    <w:rsid w:val="004F24ED"/>
    <w:rsid w:val="004F2A17"/>
    <w:rsid w:val="004F2DF2"/>
    <w:rsid w:val="004F2E38"/>
    <w:rsid w:val="004F35A8"/>
    <w:rsid w:val="004F397B"/>
    <w:rsid w:val="004F3CE4"/>
    <w:rsid w:val="004F3D0E"/>
    <w:rsid w:val="004F5169"/>
    <w:rsid w:val="004F65A0"/>
    <w:rsid w:val="004F696C"/>
    <w:rsid w:val="004F6A71"/>
    <w:rsid w:val="004F6BA3"/>
    <w:rsid w:val="004F6BF1"/>
    <w:rsid w:val="004F757F"/>
    <w:rsid w:val="00500693"/>
    <w:rsid w:val="005008D4"/>
    <w:rsid w:val="00500DEF"/>
    <w:rsid w:val="00501B9A"/>
    <w:rsid w:val="00501BE0"/>
    <w:rsid w:val="00502163"/>
    <w:rsid w:val="00502E6C"/>
    <w:rsid w:val="00502ECC"/>
    <w:rsid w:val="005038AB"/>
    <w:rsid w:val="005039CF"/>
    <w:rsid w:val="005043D4"/>
    <w:rsid w:val="005045DF"/>
    <w:rsid w:val="005049CC"/>
    <w:rsid w:val="00505159"/>
    <w:rsid w:val="00505A5E"/>
    <w:rsid w:val="00505BD2"/>
    <w:rsid w:val="00506564"/>
    <w:rsid w:val="00507CAA"/>
    <w:rsid w:val="00507DB9"/>
    <w:rsid w:val="00510472"/>
    <w:rsid w:val="00510D53"/>
    <w:rsid w:val="0051126D"/>
    <w:rsid w:val="00512BC0"/>
    <w:rsid w:val="00513A3B"/>
    <w:rsid w:val="00513F33"/>
    <w:rsid w:val="005150F7"/>
    <w:rsid w:val="005156E0"/>
    <w:rsid w:val="005157C9"/>
    <w:rsid w:val="00515E51"/>
    <w:rsid w:val="00515F55"/>
    <w:rsid w:val="005163E2"/>
    <w:rsid w:val="00516582"/>
    <w:rsid w:val="005168AE"/>
    <w:rsid w:val="00517634"/>
    <w:rsid w:val="00517DD3"/>
    <w:rsid w:val="005201EB"/>
    <w:rsid w:val="005207A1"/>
    <w:rsid w:val="0052124F"/>
    <w:rsid w:val="005216FF"/>
    <w:rsid w:val="00522732"/>
    <w:rsid w:val="005229A6"/>
    <w:rsid w:val="00522B34"/>
    <w:rsid w:val="00522B85"/>
    <w:rsid w:val="00523E96"/>
    <w:rsid w:val="0052415E"/>
    <w:rsid w:val="005243E8"/>
    <w:rsid w:val="00524BC9"/>
    <w:rsid w:val="00524F99"/>
    <w:rsid w:val="00524FF4"/>
    <w:rsid w:val="00525A6C"/>
    <w:rsid w:val="00525AD4"/>
    <w:rsid w:val="00525F22"/>
    <w:rsid w:val="00526015"/>
    <w:rsid w:val="00526976"/>
    <w:rsid w:val="00526CDA"/>
    <w:rsid w:val="00527700"/>
    <w:rsid w:val="00527751"/>
    <w:rsid w:val="00527BFF"/>
    <w:rsid w:val="00530B8F"/>
    <w:rsid w:val="00530D1C"/>
    <w:rsid w:val="00530E17"/>
    <w:rsid w:val="005318AC"/>
    <w:rsid w:val="00531F10"/>
    <w:rsid w:val="00532FFD"/>
    <w:rsid w:val="005330EC"/>
    <w:rsid w:val="00534A3B"/>
    <w:rsid w:val="005351BD"/>
    <w:rsid w:val="00535286"/>
    <w:rsid w:val="00535F3F"/>
    <w:rsid w:val="00536032"/>
    <w:rsid w:val="0053695B"/>
    <w:rsid w:val="00536F3C"/>
    <w:rsid w:val="00537401"/>
    <w:rsid w:val="00537925"/>
    <w:rsid w:val="00537A01"/>
    <w:rsid w:val="00537B79"/>
    <w:rsid w:val="0054095E"/>
    <w:rsid w:val="00541423"/>
    <w:rsid w:val="00541880"/>
    <w:rsid w:val="00542B15"/>
    <w:rsid w:val="0054321A"/>
    <w:rsid w:val="00543536"/>
    <w:rsid w:val="005436A9"/>
    <w:rsid w:val="005439FF"/>
    <w:rsid w:val="005443CE"/>
    <w:rsid w:val="00544811"/>
    <w:rsid w:val="005449DD"/>
    <w:rsid w:val="00544FAF"/>
    <w:rsid w:val="005450F5"/>
    <w:rsid w:val="00545475"/>
    <w:rsid w:val="00546187"/>
    <w:rsid w:val="00546868"/>
    <w:rsid w:val="00546D9B"/>
    <w:rsid w:val="00550727"/>
    <w:rsid w:val="00551ACF"/>
    <w:rsid w:val="0055202A"/>
    <w:rsid w:val="00552364"/>
    <w:rsid w:val="00552A29"/>
    <w:rsid w:val="00553478"/>
    <w:rsid w:val="005542C1"/>
    <w:rsid w:val="00554659"/>
    <w:rsid w:val="005549BD"/>
    <w:rsid w:val="00554F33"/>
    <w:rsid w:val="0055612B"/>
    <w:rsid w:val="00560363"/>
    <w:rsid w:val="005604FA"/>
    <w:rsid w:val="00560868"/>
    <w:rsid w:val="0056104E"/>
    <w:rsid w:val="0056129C"/>
    <w:rsid w:val="00561927"/>
    <w:rsid w:val="00561C79"/>
    <w:rsid w:val="005624A5"/>
    <w:rsid w:val="00562791"/>
    <w:rsid w:val="005628D1"/>
    <w:rsid w:val="00563059"/>
    <w:rsid w:val="0056321B"/>
    <w:rsid w:val="0056346F"/>
    <w:rsid w:val="00563535"/>
    <w:rsid w:val="005635DC"/>
    <w:rsid w:val="005636EC"/>
    <w:rsid w:val="00563BF2"/>
    <w:rsid w:val="00564D64"/>
    <w:rsid w:val="00565010"/>
    <w:rsid w:val="0056541D"/>
    <w:rsid w:val="005654F2"/>
    <w:rsid w:val="00570BB8"/>
    <w:rsid w:val="00570CB7"/>
    <w:rsid w:val="00571A7A"/>
    <w:rsid w:val="00571BFE"/>
    <w:rsid w:val="00571F6C"/>
    <w:rsid w:val="0057250D"/>
    <w:rsid w:val="00572B9D"/>
    <w:rsid w:val="00572C38"/>
    <w:rsid w:val="00573A56"/>
    <w:rsid w:val="00574DB8"/>
    <w:rsid w:val="0057528F"/>
    <w:rsid w:val="00575B4C"/>
    <w:rsid w:val="00575C20"/>
    <w:rsid w:val="00575D03"/>
    <w:rsid w:val="00575E9B"/>
    <w:rsid w:val="00576003"/>
    <w:rsid w:val="00576400"/>
    <w:rsid w:val="005767C9"/>
    <w:rsid w:val="00577098"/>
    <w:rsid w:val="00577177"/>
    <w:rsid w:val="00577316"/>
    <w:rsid w:val="0057742A"/>
    <w:rsid w:val="00577815"/>
    <w:rsid w:val="00577B7E"/>
    <w:rsid w:val="00580492"/>
    <w:rsid w:val="00580FF0"/>
    <w:rsid w:val="005811AB"/>
    <w:rsid w:val="00582D51"/>
    <w:rsid w:val="00583298"/>
    <w:rsid w:val="0058391A"/>
    <w:rsid w:val="00583A3C"/>
    <w:rsid w:val="00583FF8"/>
    <w:rsid w:val="00584266"/>
    <w:rsid w:val="005857F2"/>
    <w:rsid w:val="005868B5"/>
    <w:rsid w:val="00586B19"/>
    <w:rsid w:val="00587FB3"/>
    <w:rsid w:val="00590481"/>
    <w:rsid w:val="00590ADC"/>
    <w:rsid w:val="00591D4F"/>
    <w:rsid w:val="00592213"/>
    <w:rsid w:val="00592637"/>
    <w:rsid w:val="00592C1E"/>
    <w:rsid w:val="00592FCD"/>
    <w:rsid w:val="00593657"/>
    <w:rsid w:val="005936BC"/>
    <w:rsid w:val="005941DD"/>
    <w:rsid w:val="0059487B"/>
    <w:rsid w:val="00594BE3"/>
    <w:rsid w:val="005954F7"/>
    <w:rsid w:val="005954FB"/>
    <w:rsid w:val="0059580D"/>
    <w:rsid w:val="00595E32"/>
    <w:rsid w:val="00596424"/>
    <w:rsid w:val="005971AB"/>
    <w:rsid w:val="00597AD2"/>
    <w:rsid w:val="005A03F7"/>
    <w:rsid w:val="005A070B"/>
    <w:rsid w:val="005A19F6"/>
    <w:rsid w:val="005A1EF3"/>
    <w:rsid w:val="005A2637"/>
    <w:rsid w:val="005A263A"/>
    <w:rsid w:val="005A35B5"/>
    <w:rsid w:val="005A67F5"/>
    <w:rsid w:val="005A6F43"/>
    <w:rsid w:val="005A71A7"/>
    <w:rsid w:val="005A76B9"/>
    <w:rsid w:val="005A7D0E"/>
    <w:rsid w:val="005B0B46"/>
    <w:rsid w:val="005B0CA7"/>
    <w:rsid w:val="005B115D"/>
    <w:rsid w:val="005B188E"/>
    <w:rsid w:val="005B1D85"/>
    <w:rsid w:val="005B20BA"/>
    <w:rsid w:val="005B2DDB"/>
    <w:rsid w:val="005B2F57"/>
    <w:rsid w:val="005B4DF1"/>
    <w:rsid w:val="005B5497"/>
    <w:rsid w:val="005B556F"/>
    <w:rsid w:val="005B577F"/>
    <w:rsid w:val="005B637D"/>
    <w:rsid w:val="005C0025"/>
    <w:rsid w:val="005C01CE"/>
    <w:rsid w:val="005C0249"/>
    <w:rsid w:val="005C17C6"/>
    <w:rsid w:val="005C1F03"/>
    <w:rsid w:val="005C20AF"/>
    <w:rsid w:val="005C29CD"/>
    <w:rsid w:val="005C29E7"/>
    <w:rsid w:val="005C335D"/>
    <w:rsid w:val="005C34C0"/>
    <w:rsid w:val="005C3752"/>
    <w:rsid w:val="005C43FB"/>
    <w:rsid w:val="005C519A"/>
    <w:rsid w:val="005C5A7A"/>
    <w:rsid w:val="005C610B"/>
    <w:rsid w:val="005C6290"/>
    <w:rsid w:val="005C6EE4"/>
    <w:rsid w:val="005C7586"/>
    <w:rsid w:val="005C75BE"/>
    <w:rsid w:val="005D022B"/>
    <w:rsid w:val="005D06AE"/>
    <w:rsid w:val="005D0ECB"/>
    <w:rsid w:val="005D1234"/>
    <w:rsid w:val="005D184F"/>
    <w:rsid w:val="005D1956"/>
    <w:rsid w:val="005D2008"/>
    <w:rsid w:val="005D20C6"/>
    <w:rsid w:val="005D2A46"/>
    <w:rsid w:val="005D354D"/>
    <w:rsid w:val="005D5035"/>
    <w:rsid w:val="005D559A"/>
    <w:rsid w:val="005D55F8"/>
    <w:rsid w:val="005D67A5"/>
    <w:rsid w:val="005D6CCD"/>
    <w:rsid w:val="005D6CE4"/>
    <w:rsid w:val="005D7397"/>
    <w:rsid w:val="005E0538"/>
    <w:rsid w:val="005E0559"/>
    <w:rsid w:val="005E1A3D"/>
    <w:rsid w:val="005E1AE2"/>
    <w:rsid w:val="005E29EB"/>
    <w:rsid w:val="005E2A99"/>
    <w:rsid w:val="005E2E70"/>
    <w:rsid w:val="005E3319"/>
    <w:rsid w:val="005E340D"/>
    <w:rsid w:val="005E3B18"/>
    <w:rsid w:val="005E4013"/>
    <w:rsid w:val="005E433C"/>
    <w:rsid w:val="005E54EE"/>
    <w:rsid w:val="005E5CBF"/>
    <w:rsid w:val="005E6249"/>
    <w:rsid w:val="005E71CD"/>
    <w:rsid w:val="005E74AA"/>
    <w:rsid w:val="005F0088"/>
    <w:rsid w:val="005F082C"/>
    <w:rsid w:val="005F225B"/>
    <w:rsid w:val="005F2C31"/>
    <w:rsid w:val="005F37E1"/>
    <w:rsid w:val="005F3B22"/>
    <w:rsid w:val="005F3FE3"/>
    <w:rsid w:val="005F4E1D"/>
    <w:rsid w:val="005F5239"/>
    <w:rsid w:val="005F537F"/>
    <w:rsid w:val="005F62DB"/>
    <w:rsid w:val="005F634D"/>
    <w:rsid w:val="005F6A91"/>
    <w:rsid w:val="005F6AD0"/>
    <w:rsid w:val="005F6AEC"/>
    <w:rsid w:val="005F6CD6"/>
    <w:rsid w:val="005F716D"/>
    <w:rsid w:val="005F73F1"/>
    <w:rsid w:val="005F77F1"/>
    <w:rsid w:val="005F7938"/>
    <w:rsid w:val="005F7EA4"/>
    <w:rsid w:val="006011EA"/>
    <w:rsid w:val="006013E1"/>
    <w:rsid w:val="006015F2"/>
    <w:rsid w:val="00601DA4"/>
    <w:rsid w:val="00601F07"/>
    <w:rsid w:val="00602685"/>
    <w:rsid w:val="00602A81"/>
    <w:rsid w:val="00603816"/>
    <w:rsid w:val="0060391D"/>
    <w:rsid w:val="00604892"/>
    <w:rsid w:val="006052B6"/>
    <w:rsid w:val="00605BB6"/>
    <w:rsid w:val="00606984"/>
    <w:rsid w:val="00606E20"/>
    <w:rsid w:val="00607230"/>
    <w:rsid w:val="00607402"/>
    <w:rsid w:val="00607D65"/>
    <w:rsid w:val="00610338"/>
    <w:rsid w:val="006121A0"/>
    <w:rsid w:val="006128D5"/>
    <w:rsid w:val="00612C8E"/>
    <w:rsid w:val="006130F4"/>
    <w:rsid w:val="0061345B"/>
    <w:rsid w:val="006146F7"/>
    <w:rsid w:val="0061480A"/>
    <w:rsid w:val="00614D30"/>
    <w:rsid w:val="00615565"/>
    <w:rsid w:val="00615C98"/>
    <w:rsid w:val="00616156"/>
    <w:rsid w:val="006161DC"/>
    <w:rsid w:val="00616788"/>
    <w:rsid w:val="006167A7"/>
    <w:rsid w:val="006167F4"/>
    <w:rsid w:val="00617F71"/>
    <w:rsid w:val="00620BD0"/>
    <w:rsid w:val="00621587"/>
    <w:rsid w:val="0062260B"/>
    <w:rsid w:val="0062288B"/>
    <w:rsid w:val="00622D23"/>
    <w:rsid w:val="006233E1"/>
    <w:rsid w:val="006235D0"/>
    <w:rsid w:val="006238D5"/>
    <w:rsid w:val="00623E28"/>
    <w:rsid w:val="00624022"/>
    <w:rsid w:val="00624617"/>
    <w:rsid w:val="00624CCE"/>
    <w:rsid w:val="00625E55"/>
    <w:rsid w:val="006261A7"/>
    <w:rsid w:val="00626557"/>
    <w:rsid w:val="00626578"/>
    <w:rsid w:val="00627785"/>
    <w:rsid w:val="00627A76"/>
    <w:rsid w:val="00627EA7"/>
    <w:rsid w:val="0063015C"/>
    <w:rsid w:val="006307A1"/>
    <w:rsid w:val="006309EF"/>
    <w:rsid w:val="00630C7B"/>
    <w:rsid w:val="00630F7D"/>
    <w:rsid w:val="00631EBC"/>
    <w:rsid w:val="006326BA"/>
    <w:rsid w:val="006330E9"/>
    <w:rsid w:val="006333A3"/>
    <w:rsid w:val="00634516"/>
    <w:rsid w:val="006345CE"/>
    <w:rsid w:val="00634A3A"/>
    <w:rsid w:val="006353F1"/>
    <w:rsid w:val="00635AFF"/>
    <w:rsid w:val="00636237"/>
    <w:rsid w:val="006369CC"/>
    <w:rsid w:val="00636E0C"/>
    <w:rsid w:val="00637A22"/>
    <w:rsid w:val="00637F4D"/>
    <w:rsid w:val="00640A58"/>
    <w:rsid w:val="006415B8"/>
    <w:rsid w:val="00641763"/>
    <w:rsid w:val="006417C6"/>
    <w:rsid w:val="006418B3"/>
    <w:rsid w:val="00641977"/>
    <w:rsid w:val="0064389F"/>
    <w:rsid w:val="00643A71"/>
    <w:rsid w:val="00643B30"/>
    <w:rsid w:val="00643B59"/>
    <w:rsid w:val="00643C76"/>
    <w:rsid w:val="00644200"/>
    <w:rsid w:val="00644D17"/>
    <w:rsid w:val="00645C9F"/>
    <w:rsid w:val="0064650A"/>
    <w:rsid w:val="006467F3"/>
    <w:rsid w:val="0064786C"/>
    <w:rsid w:val="00647A81"/>
    <w:rsid w:val="00647E18"/>
    <w:rsid w:val="00647E1D"/>
    <w:rsid w:val="00650187"/>
    <w:rsid w:val="00650F47"/>
    <w:rsid w:val="0065115C"/>
    <w:rsid w:val="006511EC"/>
    <w:rsid w:val="00651FBD"/>
    <w:rsid w:val="006523D8"/>
    <w:rsid w:val="00653960"/>
    <w:rsid w:val="006544F6"/>
    <w:rsid w:val="0065515D"/>
    <w:rsid w:val="00655F7E"/>
    <w:rsid w:val="006577C9"/>
    <w:rsid w:val="00657E45"/>
    <w:rsid w:val="0066120A"/>
    <w:rsid w:val="00661873"/>
    <w:rsid w:val="00663F91"/>
    <w:rsid w:val="006642D6"/>
    <w:rsid w:val="0066438F"/>
    <w:rsid w:val="006652CE"/>
    <w:rsid w:val="00665E08"/>
    <w:rsid w:val="00665E29"/>
    <w:rsid w:val="00666824"/>
    <w:rsid w:val="00666BB4"/>
    <w:rsid w:val="00666CDF"/>
    <w:rsid w:val="00667856"/>
    <w:rsid w:val="00667879"/>
    <w:rsid w:val="00667DF6"/>
    <w:rsid w:val="00667F37"/>
    <w:rsid w:val="00670287"/>
    <w:rsid w:val="006718C9"/>
    <w:rsid w:val="0067200A"/>
    <w:rsid w:val="00673429"/>
    <w:rsid w:val="00673728"/>
    <w:rsid w:val="006741DA"/>
    <w:rsid w:val="00675ECA"/>
    <w:rsid w:val="00676777"/>
    <w:rsid w:val="00676E13"/>
    <w:rsid w:val="00676E8C"/>
    <w:rsid w:val="0067740E"/>
    <w:rsid w:val="006775BD"/>
    <w:rsid w:val="006775C0"/>
    <w:rsid w:val="00677DA4"/>
    <w:rsid w:val="0068005B"/>
    <w:rsid w:val="006800A9"/>
    <w:rsid w:val="00680583"/>
    <w:rsid w:val="00680DB4"/>
    <w:rsid w:val="00680FC1"/>
    <w:rsid w:val="0068221B"/>
    <w:rsid w:val="00682307"/>
    <w:rsid w:val="00682E73"/>
    <w:rsid w:val="00683498"/>
    <w:rsid w:val="006834E0"/>
    <w:rsid w:val="006836F9"/>
    <w:rsid w:val="00684295"/>
    <w:rsid w:val="00684C3D"/>
    <w:rsid w:val="00684CAE"/>
    <w:rsid w:val="00685462"/>
    <w:rsid w:val="006855C7"/>
    <w:rsid w:val="0068692C"/>
    <w:rsid w:val="00686AAB"/>
    <w:rsid w:val="006901F2"/>
    <w:rsid w:val="0069077E"/>
    <w:rsid w:val="006908C4"/>
    <w:rsid w:val="00690ADF"/>
    <w:rsid w:val="00690D68"/>
    <w:rsid w:val="006914FA"/>
    <w:rsid w:val="0069192F"/>
    <w:rsid w:val="00691C28"/>
    <w:rsid w:val="0069293E"/>
    <w:rsid w:val="00692B3E"/>
    <w:rsid w:val="00692EB8"/>
    <w:rsid w:val="006940F9"/>
    <w:rsid w:val="00695054"/>
    <w:rsid w:val="006954F3"/>
    <w:rsid w:val="00695ECF"/>
    <w:rsid w:val="0069679A"/>
    <w:rsid w:val="00696E95"/>
    <w:rsid w:val="00697051"/>
    <w:rsid w:val="00697067"/>
    <w:rsid w:val="0069724D"/>
    <w:rsid w:val="00697723"/>
    <w:rsid w:val="00697FEB"/>
    <w:rsid w:val="006A02C5"/>
    <w:rsid w:val="006A02FD"/>
    <w:rsid w:val="006A10CC"/>
    <w:rsid w:val="006A165B"/>
    <w:rsid w:val="006A1912"/>
    <w:rsid w:val="006A19C4"/>
    <w:rsid w:val="006A21AE"/>
    <w:rsid w:val="006A259E"/>
    <w:rsid w:val="006A2BC6"/>
    <w:rsid w:val="006A357A"/>
    <w:rsid w:val="006A3AEA"/>
    <w:rsid w:val="006A3B08"/>
    <w:rsid w:val="006A4240"/>
    <w:rsid w:val="006A5279"/>
    <w:rsid w:val="006A586B"/>
    <w:rsid w:val="006A6074"/>
    <w:rsid w:val="006A67D5"/>
    <w:rsid w:val="006A69B6"/>
    <w:rsid w:val="006A7115"/>
    <w:rsid w:val="006A7603"/>
    <w:rsid w:val="006A766C"/>
    <w:rsid w:val="006A79C2"/>
    <w:rsid w:val="006A7A08"/>
    <w:rsid w:val="006A7CAF"/>
    <w:rsid w:val="006B011D"/>
    <w:rsid w:val="006B1063"/>
    <w:rsid w:val="006B1386"/>
    <w:rsid w:val="006B1498"/>
    <w:rsid w:val="006B2925"/>
    <w:rsid w:val="006B2D76"/>
    <w:rsid w:val="006B2D84"/>
    <w:rsid w:val="006B30F5"/>
    <w:rsid w:val="006B44D9"/>
    <w:rsid w:val="006B4FAC"/>
    <w:rsid w:val="006B534D"/>
    <w:rsid w:val="006B5E3F"/>
    <w:rsid w:val="006B6213"/>
    <w:rsid w:val="006B78EE"/>
    <w:rsid w:val="006B78F2"/>
    <w:rsid w:val="006C19FD"/>
    <w:rsid w:val="006C1CB4"/>
    <w:rsid w:val="006C2B86"/>
    <w:rsid w:val="006C3694"/>
    <w:rsid w:val="006C3B08"/>
    <w:rsid w:val="006C3F96"/>
    <w:rsid w:val="006C475E"/>
    <w:rsid w:val="006C4784"/>
    <w:rsid w:val="006C4A7C"/>
    <w:rsid w:val="006C5157"/>
    <w:rsid w:val="006C66A1"/>
    <w:rsid w:val="006C7401"/>
    <w:rsid w:val="006C7C69"/>
    <w:rsid w:val="006D01CD"/>
    <w:rsid w:val="006D0449"/>
    <w:rsid w:val="006D05CC"/>
    <w:rsid w:val="006D0D45"/>
    <w:rsid w:val="006D12D3"/>
    <w:rsid w:val="006D1546"/>
    <w:rsid w:val="006D18ED"/>
    <w:rsid w:val="006D1B44"/>
    <w:rsid w:val="006D2BB2"/>
    <w:rsid w:val="006D2F3C"/>
    <w:rsid w:val="006D3606"/>
    <w:rsid w:val="006D3ED0"/>
    <w:rsid w:val="006D49D2"/>
    <w:rsid w:val="006D4BD0"/>
    <w:rsid w:val="006D5581"/>
    <w:rsid w:val="006D57D3"/>
    <w:rsid w:val="006D5BF1"/>
    <w:rsid w:val="006D611B"/>
    <w:rsid w:val="006D63A8"/>
    <w:rsid w:val="006D692B"/>
    <w:rsid w:val="006D708B"/>
    <w:rsid w:val="006D7211"/>
    <w:rsid w:val="006D7AD0"/>
    <w:rsid w:val="006D7BCD"/>
    <w:rsid w:val="006D7C75"/>
    <w:rsid w:val="006E0A96"/>
    <w:rsid w:val="006E0C00"/>
    <w:rsid w:val="006E11CE"/>
    <w:rsid w:val="006E164E"/>
    <w:rsid w:val="006E1B78"/>
    <w:rsid w:val="006E2628"/>
    <w:rsid w:val="006E2916"/>
    <w:rsid w:val="006E2FA5"/>
    <w:rsid w:val="006E2FDE"/>
    <w:rsid w:val="006E3233"/>
    <w:rsid w:val="006E3568"/>
    <w:rsid w:val="006E3D66"/>
    <w:rsid w:val="006E40FD"/>
    <w:rsid w:val="006E41E9"/>
    <w:rsid w:val="006E49DA"/>
    <w:rsid w:val="006E56C5"/>
    <w:rsid w:val="006E5849"/>
    <w:rsid w:val="006E5D21"/>
    <w:rsid w:val="006E6B33"/>
    <w:rsid w:val="006E7184"/>
    <w:rsid w:val="006E7AF3"/>
    <w:rsid w:val="006F0294"/>
    <w:rsid w:val="006F0D5E"/>
    <w:rsid w:val="006F16BB"/>
    <w:rsid w:val="006F237F"/>
    <w:rsid w:val="006F33C7"/>
    <w:rsid w:val="006F3456"/>
    <w:rsid w:val="006F3B0D"/>
    <w:rsid w:val="006F4DC1"/>
    <w:rsid w:val="006F5F99"/>
    <w:rsid w:val="006F6407"/>
    <w:rsid w:val="006F7B1E"/>
    <w:rsid w:val="00700B85"/>
    <w:rsid w:val="00700DBE"/>
    <w:rsid w:val="0070120C"/>
    <w:rsid w:val="007013A2"/>
    <w:rsid w:val="0070225F"/>
    <w:rsid w:val="007034E3"/>
    <w:rsid w:val="007037DC"/>
    <w:rsid w:val="00703C77"/>
    <w:rsid w:val="00704FBA"/>
    <w:rsid w:val="00705D86"/>
    <w:rsid w:val="00706F4B"/>
    <w:rsid w:val="00707A8B"/>
    <w:rsid w:val="007100B4"/>
    <w:rsid w:val="00711D6D"/>
    <w:rsid w:val="00713346"/>
    <w:rsid w:val="00713BBE"/>
    <w:rsid w:val="00714621"/>
    <w:rsid w:val="00714AB2"/>
    <w:rsid w:val="00714C5E"/>
    <w:rsid w:val="00715CA4"/>
    <w:rsid w:val="0071764C"/>
    <w:rsid w:val="00717A6A"/>
    <w:rsid w:val="00717EC5"/>
    <w:rsid w:val="00720229"/>
    <w:rsid w:val="0072046E"/>
    <w:rsid w:val="00720960"/>
    <w:rsid w:val="00721125"/>
    <w:rsid w:val="00721B89"/>
    <w:rsid w:val="007222A8"/>
    <w:rsid w:val="00722511"/>
    <w:rsid w:val="007229A5"/>
    <w:rsid w:val="0072422F"/>
    <w:rsid w:val="0072499B"/>
    <w:rsid w:val="00724E2C"/>
    <w:rsid w:val="00725434"/>
    <w:rsid w:val="0072557F"/>
    <w:rsid w:val="0072567B"/>
    <w:rsid w:val="007258CB"/>
    <w:rsid w:val="00725B87"/>
    <w:rsid w:val="00725D61"/>
    <w:rsid w:val="00726131"/>
    <w:rsid w:val="0072629C"/>
    <w:rsid w:val="007265E6"/>
    <w:rsid w:val="007268C5"/>
    <w:rsid w:val="00726A4D"/>
    <w:rsid w:val="007278A1"/>
    <w:rsid w:val="007279D2"/>
    <w:rsid w:val="00727A09"/>
    <w:rsid w:val="00727DEC"/>
    <w:rsid w:val="00730A9C"/>
    <w:rsid w:val="007312E0"/>
    <w:rsid w:val="007314E6"/>
    <w:rsid w:val="00731884"/>
    <w:rsid w:val="00731D2A"/>
    <w:rsid w:val="00731DFC"/>
    <w:rsid w:val="00732D22"/>
    <w:rsid w:val="00732E3F"/>
    <w:rsid w:val="0073308A"/>
    <w:rsid w:val="00733931"/>
    <w:rsid w:val="007358B9"/>
    <w:rsid w:val="00735A92"/>
    <w:rsid w:val="00735E76"/>
    <w:rsid w:val="00736D41"/>
    <w:rsid w:val="00740013"/>
    <w:rsid w:val="007401B6"/>
    <w:rsid w:val="00740419"/>
    <w:rsid w:val="007407AB"/>
    <w:rsid w:val="0074081E"/>
    <w:rsid w:val="00740FC6"/>
    <w:rsid w:val="00741142"/>
    <w:rsid w:val="00741579"/>
    <w:rsid w:val="0074199D"/>
    <w:rsid w:val="00741C76"/>
    <w:rsid w:val="00741E11"/>
    <w:rsid w:val="00742136"/>
    <w:rsid w:val="007429D3"/>
    <w:rsid w:val="00743687"/>
    <w:rsid w:val="00743A41"/>
    <w:rsid w:val="00743AD5"/>
    <w:rsid w:val="00744163"/>
    <w:rsid w:val="00744F33"/>
    <w:rsid w:val="00745925"/>
    <w:rsid w:val="00746118"/>
    <w:rsid w:val="00750DAD"/>
    <w:rsid w:val="0075171C"/>
    <w:rsid w:val="00751C74"/>
    <w:rsid w:val="00751D1A"/>
    <w:rsid w:val="0075240A"/>
    <w:rsid w:val="0075275A"/>
    <w:rsid w:val="00752AE2"/>
    <w:rsid w:val="0075317D"/>
    <w:rsid w:val="00754273"/>
    <w:rsid w:val="007543AB"/>
    <w:rsid w:val="00754663"/>
    <w:rsid w:val="007553C7"/>
    <w:rsid w:val="007556E6"/>
    <w:rsid w:val="00755CFC"/>
    <w:rsid w:val="00755F6B"/>
    <w:rsid w:val="00756457"/>
    <w:rsid w:val="007569B2"/>
    <w:rsid w:val="00756A36"/>
    <w:rsid w:val="00756BF3"/>
    <w:rsid w:val="007572A0"/>
    <w:rsid w:val="00757FC1"/>
    <w:rsid w:val="007604E6"/>
    <w:rsid w:val="007608FA"/>
    <w:rsid w:val="00760F38"/>
    <w:rsid w:val="00761332"/>
    <w:rsid w:val="00761400"/>
    <w:rsid w:val="00761827"/>
    <w:rsid w:val="00761E81"/>
    <w:rsid w:val="007626C5"/>
    <w:rsid w:val="007626DF"/>
    <w:rsid w:val="007627CC"/>
    <w:rsid w:val="00763B8B"/>
    <w:rsid w:val="0076415A"/>
    <w:rsid w:val="007641D6"/>
    <w:rsid w:val="0076448C"/>
    <w:rsid w:val="0076516D"/>
    <w:rsid w:val="00765CE9"/>
    <w:rsid w:val="00766484"/>
    <w:rsid w:val="00766703"/>
    <w:rsid w:val="00766A93"/>
    <w:rsid w:val="00767211"/>
    <w:rsid w:val="00767F6E"/>
    <w:rsid w:val="007700A1"/>
    <w:rsid w:val="00770830"/>
    <w:rsid w:val="00770DD4"/>
    <w:rsid w:val="00770F9F"/>
    <w:rsid w:val="007711AC"/>
    <w:rsid w:val="00771839"/>
    <w:rsid w:val="00771F85"/>
    <w:rsid w:val="00771FD5"/>
    <w:rsid w:val="007741CC"/>
    <w:rsid w:val="007749D1"/>
    <w:rsid w:val="00774B76"/>
    <w:rsid w:val="0077567D"/>
    <w:rsid w:val="007758B0"/>
    <w:rsid w:val="007760F7"/>
    <w:rsid w:val="00777ADE"/>
    <w:rsid w:val="0078065E"/>
    <w:rsid w:val="00780793"/>
    <w:rsid w:val="00780A43"/>
    <w:rsid w:val="00780E77"/>
    <w:rsid w:val="007811D2"/>
    <w:rsid w:val="00781283"/>
    <w:rsid w:val="007815FB"/>
    <w:rsid w:val="00781F0F"/>
    <w:rsid w:val="00782273"/>
    <w:rsid w:val="00783051"/>
    <w:rsid w:val="00783A36"/>
    <w:rsid w:val="007848AA"/>
    <w:rsid w:val="00784A21"/>
    <w:rsid w:val="007856E1"/>
    <w:rsid w:val="007866E0"/>
    <w:rsid w:val="0078695E"/>
    <w:rsid w:val="00786B3F"/>
    <w:rsid w:val="00786BED"/>
    <w:rsid w:val="0078762C"/>
    <w:rsid w:val="0078777E"/>
    <w:rsid w:val="00787FD1"/>
    <w:rsid w:val="007902B6"/>
    <w:rsid w:val="00790388"/>
    <w:rsid w:val="00790831"/>
    <w:rsid w:val="0079202E"/>
    <w:rsid w:val="007921C0"/>
    <w:rsid w:val="007927F5"/>
    <w:rsid w:val="00792BF0"/>
    <w:rsid w:val="0079307A"/>
    <w:rsid w:val="00793F74"/>
    <w:rsid w:val="0079457A"/>
    <w:rsid w:val="00794797"/>
    <w:rsid w:val="00794874"/>
    <w:rsid w:val="0079500F"/>
    <w:rsid w:val="00796796"/>
    <w:rsid w:val="00796CF8"/>
    <w:rsid w:val="007978AF"/>
    <w:rsid w:val="007A0077"/>
    <w:rsid w:val="007A058B"/>
    <w:rsid w:val="007A064E"/>
    <w:rsid w:val="007A0CFA"/>
    <w:rsid w:val="007A0DF1"/>
    <w:rsid w:val="007A149F"/>
    <w:rsid w:val="007A16DB"/>
    <w:rsid w:val="007A1BC0"/>
    <w:rsid w:val="007A1EEA"/>
    <w:rsid w:val="007A2103"/>
    <w:rsid w:val="007A2376"/>
    <w:rsid w:val="007A23D9"/>
    <w:rsid w:val="007A276B"/>
    <w:rsid w:val="007A2817"/>
    <w:rsid w:val="007A2C98"/>
    <w:rsid w:val="007A2E37"/>
    <w:rsid w:val="007A34F6"/>
    <w:rsid w:val="007A3C3C"/>
    <w:rsid w:val="007A4931"/>
    <w:rsid w:val="007A4965"/>
    <w:rsid w:val="007A4D21"/>
    <w:rsid w:val="007A5084"/>
    <w:rsid w:val="007A5FD7"/>
    <w:rsid w:val="007A6059"/>
    <w:rsid w:val="007A629A"/>
    <w:rsid w:val="007A6348"/>
    <w:rsid w:val="007A63F5"/>
    <w:rsid w:val="007A6562"/>
    <w:rsid w:val="007A6F91"/>
    <w:rsid w:val="007A7B68"/>
    <w:rsid w:val="007B012E"/>
    <w:rsid w:val="007B0D2D"/>
    <w:rsid w:val="007B10DB"/>
    <w:rsid w:val="007B1699"/>
    <w:rsid w:val="007B27A1"/>
    <w:rsid w:val="007B285B"/>
    <w:rsid w:val="007B2C6F"/>
    <w:rsid w:val="007B2D1B"/>
    <w:rsid w:val="007B3F31"/>
    <w:rsid w:val="007B53B1"/>
    <w:rsid w:val="007B586B"/>
    <w:rsid w:val="007B5D35"/>
    <w:rsid w:val="007B630A"/>
    <w:rsid w:val="007B66DA"/>
    <w:rsid w:val="007B6952"/>
    <w:rsid w:val="007B74E1"/>
    <w:rsid w:val="007B7CDB"/>
    <w:rsid w:val="007B7DEC"/>
    <w:rsid w:val="007C007E"/>
    <w:rsid w:val="007C0304"/>
    <w:rsid w:val="007C0F9D"/>
    <w:rsid w:val="007C12ED"/>
    <w:rsid w:val="007C131C"/>
    <w:rsid w:val="007C1598"/>
    <w:rsid w:val="007C1712"/>
    <w:rsid w:val="007C176B"/>
    <w:rsid w:val="007C1DD9"/>
    <w:rsid w:val="007C2462"/>
    <w:rsid w:val="007C2926"/>
    <w:rsid w:val="007C29DF"/>
    <w:rsid w:val="007C402B"/>
    <w:rsid w:val="007C40B8"/>
    <w:rsid w:val="007C4935"/>
    <w:rsid w:val="007C5115"/>
    <w:rsid w:val="007C51C9"/>
    <w:rsid w:val="007C6100"/>
    <w:rsid w:val="007C66A7"/>
    <w:rsid w:val="007C6B2F"/>
    <w:rsid w:val="007C70B3"/>
    <w:rsid w:val="007C731A"/>
    <w:rsid w:val="007C7AA7"/>
    <w:rsid w:val="007D0342"/>
    <w:rsid w:val="007D04D7"/>
    <w:rsid w:val="007D07DB"/>
    <w:rsid w:val="007D134F"/>
    <w:rsid w:val="007D15A9"/>
    <w:rsid w:val="007D25A8"/>
    <w:rsid w:val="007D2822"/>
    <w:rsid w:val="007D2AA1"/>
    <w:rsid w:val="007D2BB5"/>
    <w:rsid w:val="007D2F66"/>
    <w:rsid w:val="007D3155"/>
    <w:rsid w:val="007D347C"/>
    <w:rsid w:val="007D39F8"/>
    <w:rsid w:val="007D4128"/>
    <w:rsid w:val="007D44D1"/>
    <w:rsid w:val="007D4D30"/>
    <w:rsid w:val="007D4F55"/>
    <w:rsid w:val="007D5E73"/>
    <w:rsid w:val="007E00EF"/>
    <w:rsid w:val="007E050D"/>
    <w:rsid w:val="007E155E"/>
    <w:rsid w:val="007E16BD"/>
    <w:rsid w:val="007E185D"/>
    <w:rsid w:val="007E1A9E"/>
    <w:rsid w:val="007E30D9"/>
    <w:rsid w:val="007E3675"/>
    <w:rsid w:val="007E3880"/>
    <w:rsid w:val="007E3C1D"/>
    <w:rsid w:val="007E40F0"/>
    <w:rsid w:val="007E4450"/>
    <w:rsid w:val="007E47E6"/>
    <w:rsid w:val="007E4962"/>
    <w:rsid w:val="007E6050"/>
    <w:rsid w:val="007E68A6"/>
    <w:rsid w:val="007E69BF"/>
    <w:rsid w:val="007E74B2"/>
    <w:rsid w:val="007E7581"/>
    <w:rsid w:val="007E7894"/>
    <w:rsid w:val="007E794C"/>
    <w:rsid w:val="007E7F68"/>
    <w:rsid w:val="007F0721"/>
    <w:rsid w:val="007F11CD"/>
    <w:rsid w:val="007F166A"/>
    <w:rsid w:val="007F1B45"/>
    <w:rsid w:val="007F1B69"/>
    <w:rsid w:val="007F1D0F"/>
    <w:rsid w:val="007F255E"/>
    <w:rsid w:val="007F35D0"/>
    <w:rsid w:val="007F36EF"/>
    <w:rsid w:val="007F4207"/>
    <w:rsid w:val="007F47AD"/>
    <w:rsid w:val="007F4D7A"/>
    <w:rsid w:val="007F5728"/>
    <w:rsid w:val="007F5A63"/>
    <w:rsid w:val="007F6695"/>
    <w:rsid w:val="007F6914"/>
    <w:rsid w:val="007F7D33"/>
    <w:rsid w:val="007F7D8E"/>
    <w:rsid w:val="00800352"/>
    <w:rsid w:val="0080044C"/>
    <w:rsid w:val="00800628"/>
    <w:rsid w:val="0080197A"/>
    <w:rsid w:val="00801B01"/>
    <w:rsid w:val="00801B02"/>
    <w:rsid w:val="008028E3"/>
    <w:rsid w:val="00802CD8"/>
    <w:rsid w:val="00803142"/>
    <w:rsid w:val="0080384C"/>
    <w:rsid w:val="008042C3"/>
    <w:rsid w:val="00804F73"/>
    <w:rsid w:val="008051D1"/>
    <w:rsid w:val="008055B8"/>
    <w:rsid w:val="00805DB6"/>
    <w:rsid w:val="00806654"/>
    <w:rsid w:val="00806790"/>
    <w:rsid w:val="00806940"/>
    <w:rsid w:val="00806AA4"/>
    <w:rsid w:val="00807442"/>
    <w:rsid w:val="00807E23"/>
    <w:rsid w:val="00807EE1"/>
    <w:rsid w:val="0081084E"/>
    <w:rsid w:val="00811519"/>
    <w:rsid w:val="00811BD5"/>
    <w:rsid w:val="00811C73"/>
    <w:rsid w:val="00812150"/>
    <w:rsid w:val="00812A0D"/>
    <w:rsid w:val="00813ED9"/>
    <w:rsid w:val="00814696"/>
    <w:rsid w:val="00814AEF"/>
    <w:rsid w:val="00816FA2"/>
    <w:rsid w:val="00817B32"/>
    <w:rsid w:val="00820526"/>
    <w:rsid w:val="00820955"/>
    <w:rsid w:val="00820D9E"/>
    <w:rsid w:val="00820DEE"/>
    <w:rsid w:val="00822174"/>
    <w:rsid w:val="00822577"/>
    <w:rsid w:val="008225FD"/>
    <w:rsid w:val="008227ED"/>
    <w:rsid w:val="0082379A"/>
    <w:rsid w:val="00825294"/>
    <w:rsid w:val="00825430"/>
    <w:rsid w:val="00825C5C"/>
    <w:rsid w:val="00826D96"/>
    <w:rsid w:val="008301BC"/>
    <w:rsid w:val="00830770"/>
    <w:rsid w:val="008313AA"/>
    <w:rsid w:val="00831798"/>
    <w:rsid w:val="0083200D"/>
    <w:rsid w:val="008320B2"/>
    <w:rsid w:val="0083260E"/>
    <w:rsid w:val="00832D75"/>
    <w:rsid w:val="00832F53"/>
    <w:rsid w:val="00834153"/>
    <w:rsid w:val="008344DD"/>
    <w:rsid w:val="00834623"/>
    <w:rsid w:val="00834802"/>
    <w:rsid w:val="00834EE4"/>
    <w:rsid w:val="00835B10"/>
    <w:rsid w:val="008362E1"/>
    <w:rsid w:val="00837EE7"/>
    <w:rsid w:val="00837F3F"/>
    <w:rsid w:val="00840046"/>
    <w:rsid w:val="008402BA"/>
    <w:rsid w:val="00840991"/>
    <w:rsid w:val="00840DDB"/>
    <w:rsid w:val="008410DB"/>
    <w:rsid w:val="0084165F"/>
    <w:rsid w:val="0084169E"/>
    <w:rsid w:val="008424DC"/>
    <w:rsid w:val="0084269C"/>
    <w:rsid w:val="00842843"/>
    <w:rsid w:val="008431B4"/>
    <w:rsid w:val="00843B30"/>
    <w:rsid w:val="0084466B"/>
    <w:rsid w:val="00845598"/>
    <w:rsid w:val="00845614"/>
    <w:rsid w:val="00845698"/>
    <w:rsid w:val="00846368"/>
    <w:rsid w:val="00846416"/>
    <w:rsid w:val="008466E6"/>
    <w:rsid w:val="00846763"/>
    <w:rsid w:val="0084721E"/>
    <w:rsid w:val="008474AE"/>
    <w:rsid w:val="0084765A"/>
    <w:rsid w:val="0085012B"/>
    <w:rsid w:val="008501B5"/>
    <w:rsid w:val="008501F8"/>
    <w:rsid w:val="00850733"/>
    <w:rsid w:val="0085187B"/>
    <w:rsid w:val="00852B16"/>
    <w:rsid w:val="00853D5C"/>
    <w:rsid w:val="00854308"/>
    <w:rsid w:val="00854771"/>
    <w:rsid w:val="00854CC2"/>
    <w:rsid w:val="00854DDE"/>
    <w:rsid w:val="0085569D"/>
    <w:rsid w:val="00855AE7"/>
    <w:rsid w:val="00855DFD"/>
    <w:rsid w:val="00855F39"/>
    <w:rsid w:val="008565C2"/>
    <w:rsid w:val="00856973"/>
    <w:rsid w:val="00856CE3"/>
    <w:rsid w:val="00856F78"/>
    <w:rsid w:val="0085746D"/>
    <w:rsid w:val="00857743"/>
    <w:rsid w:val="0086082E"/>
    <w:rsid w:val="008608A0"/>
    <w:rsid w:val="00860A76"/>
    <w:rsid w:val="0086143D"/>
    <w:rsid w:val="00861631"/>
    <w:rsid w:val="00861822"/>
    <w:rsid w:val="00861FB6"/>
    <w:rsid w:val="008624F3"/>
    <w:rsid w:val="00862864"/>
    <w:rsid w:val="008630B1"/>
    <w:rsid w:val="00863B8A"/>
    <w:rsid w:val="00865017"/>
    <w:rsid w:val="00866A70"/>
    <w:rsid w:val="008674FC"/>
    <w:rsid w:val="008701A1"/>
    <w:rsid w:val="00870874"/>
    <w:rsid w:val="008710ED"/>
    <w:rsid w:val="00871960"/>
    <w:rsid w:val="008731E3"/>
    <w:rsid w:val="00873821"/>
    <w:rsid w:val="008739E9"/>
    <w:rsid w:val="00873ADA"/>
    <w:rsid w:val="00873E08"/>
    <w:rsid w:val="00873F88"/>
    <w:rsid w:val="0087406D"/>
    <w:rsid w:val="0087419A"/>
    <w:rsid w:val="00874554"/>
    <w:rsid w:val="00874854"/>
    <w:rsid w:val="008750F9"/>
    <w:rsid w:val="00875539"/>
    <w:rsid w:val="00875C44"/>
    <w:rsid w:val="008770F8"/>
    <w:rsid w:val="00877FCF"/>
    <w:rsid w:val="0088023B"/>
    <w:rsid w:val="00880379"/>
    <w:rsid w:val="00880BED"/>
    <w:rsid w:val="00880E04"/>
    <w:rsid w:val="00880F29"/>
    <w:rsid w:val="008822F5"/>
    <w:rsid w:val="008825A0"/>
    <w:rsid w:val="00882DE3"/>
    <w:rsid w:val="00882E9C"/>
    <w:rsid w:val="00883C08"/>
    <w:rsid w:val="00883ECE"/>
    <w:rsid w:val="00883F85"/>
    <w:rsid w:val="00885761"/>
    <w:rsid w:val="00885B75"/>
    <w:rsid w:val="00885C0B"/>
    <w:rsid w:val="008861DC"/>
    <w:rsid w:val="00886D5C"/>
    <w:rsid w:val="0088782A"/>
    <w:rsid w:val="00887BD3"/>
    <w:rsid w:val="0089130C"/>
    <w:rsid w:val="008915CA"/>
    <w:rsid w:val="0089161E"/>
    <w:rsid w:val="008921EE"/>
    <w:rsid w:val="0089240D"/>
    <w:rsid w:val="008924F5"/>
    <w:rsid w:val="00892763"/>
    <w:rsid w:val="00892962"/>
    <w:rsid w:val="00892A02"/>
    <w:rsid w:val="00893608"/>
    <w:rsid w:val="008946ED"/>
    <w:rsid w:val="00894DF5"/>
    <w:rsid w:val="00895951"/>
    <w:rsid w:val="00895C62"/>
    <w:rsid w:val="00895CCD"/>
    <w:rsid w:val="00896428"/>
    <w:rsid w:val="00896481"/>
    <w:rsid w:val="00896884"/>
    <w:rsid w:val="00896D2E"/>
    <w:rsid w:val="008970F8"/>
    <w:rsid w:val="008972E3"/>
    <w:rsid w:val="0089741F"/>
    <w:rsid w:val="008975F3"/>
    <w:rsid w:val="00897903"/>
    <w:rsid w:val="008A019B"/>
    <w:rsid w:val="008A01B4"/>
    <w:rsid w:val="008A0D32"/>
    <w:rsid w:val="008A0F1C"/>
    <w:rsid w:val="008A11F4"/>
    <w:rsid w:val="008A14D5"/>
    <w:rsid w:val="008A20E5"/>
    <w:rsid w:val="008A2475"/>
    <w:rsid w:val="008A26BB"/>
    <w:rsid w:val="008A2EE7"/>
    <w:rsid w:val="008A3108"/>
    <w:rsid w:val="008A3115"/>
    <w:rsid w:val="008A349C"/>
    <w:rsid w:val="008A4775"/>
    <w:rsid w:val="008A4F45"/>
    <w:rsid w:val="008A562E"/>
    <w:rsid w:val="008B0A45"/>
    <w:rsid w:val="008B0AE8"/>
    <w:rsid w:val="008B0C1F"/>
    <w:rsid w:val="008B15E8"/>
    <w:rsid w:val="008B3F4B"/>
    <w:rsid w:val="008B4E30"/>
    <w:rsid w:val="008B4F7F"/>
    <w:rsid w:val="008B55A5"/>
    <w:rsid w:val="008B634A"/>
    <w:rsid w:val="008B63C0"/>
    <w:rsid w:val="008B640E"/>
    <w:rsid w:val="008B6B3C"/>
    <w:rsid w:val="008B6B5E"/>
    <w:rsid w:val="008B739C"/>
    <w:rsid w:val="008B7649"/>
    <w:rsid w:val="008B7B65"/>
    <w:rsid w:val="008C0235"/>
    <w:rsid w:val="008C1B92"/>
    <w:rsid w:val="008C28C3"/>
    <w:rsid w:val="008C2A22"/>
    <w:rsid w:val="008C2D9F"/>
    <w:rsid w:val="008C32F0"/>
    <w:rsid w:val="008C34C8"/>
    <w:rsid w:val="008C386F"/>
    <w:rsid w:val="008C3BED"/>
    <w:rsid w:val="008C4EA8"/>
    <w:rsid w:val="008C54C9"/>
    <w:rsid w:val="008C5BA9"/>
    <w:rsid w:val="008C6FD2"/>
    <w:rsid w:val="008C71EB"/>
    <w:rsid w:val="008C76CB"/>
    <w:rsid w:val="008D0471"/>
    <w:rsid w:val="008D04F3"/>
    <w:rsid w:val="008D19E6"/>
    <w:rsid w:val="008D205B"/>
    <w:rsid w:val="008D41FC"/>
    <w:rsid w:val="008D4C7C"/>
    <w:rsid w:val="008D546C"/>
    <w:rsid w:val="008D5CC4"/>
    <w:rsid w:val="008D5E55"/>
    <w:rsid w:val="008D600B"/>
    <w:rsid w:val="008D68E1"/>
    <w:rsid w:val="008D6EAF"/>
    <w:rsid w:val="008E014B"/>
    <w:rsid w:val="008E0CF5"/>
    <w:rsid w:val="008E0EF7"/>
    <w:rsid w:val="008E1672"/>
    <w:rsid w:val="008E16B9"/>
    <w:rsid w:val="008E1D0A"/>
    <w:rsid w:val="008E2B66"/>
    <w:rsid w:val="008E2CEA"/>
    <w:rsid w:val="008E2CF7"/>
    <w:rsid w:val="008E2DE8"/>
    <w:rsid w:val="008E300B"/>
    <w:rsid w:val="008E3013"/>
    <w:rsid w:val="008E3359"/>
    <w:rsid w:val="008E3B26"/>
    <w:rsid w:val="008E446B"/>
    <w:rsid w:val="008E48B6"/>
    <w:rsid w:val="008E4F4E"/>
    <w:rsid w:val="008E4F9A"/>
    <w:rsid w:val="008E5CB2"/>
    <w:rsid w:val="008E6396"/>
    <w:rsid w:val="008E73BB"/>
    <w:rsid w:val="008E7DEE"/>
    <w:rsid w:val="008F0A4B"/>
    <w:rsid w:val="008F0F9F"/>
    <w:rsid w:val="008F1338"/>
    <w:rsid w:val="008F15A5"/>
    <w:rsid w:val="008F194E"/>
    <w:rsid w:val="008F29E6"/>
    <w:rsid w:val="008F2EED"/>
    <w:rsid w:val="008F30EC"/>
    <w:rsid w:val="008F3419"/>
    <w:rsid w:val="008F37A5"/>
    <w:rsid w:val="008F3DAB"/>
    <w:rsid w:val="008F43B6"/>
    <w:rsid w:val="008F44E3"/>
    <w:rsid w:val="008F4C02"/>
    <w:rsid w:val="008F4F0F"/>
    <w:rsid w:val="008F4F4F"/>
    <w:rsid w:val="008F6526"/>
    <w:rsid w:val="008F6560"/>
    <w:rsid w:val="008F6BCD"/>
    <w:rsid w:val="008F714D"/>
    <w:rsid w:val="008F72BD"/>
    <w:rsid w:val="008F78A1"/>
    <w:rsid w:val="008F7E7C"/>
    <w:rsid w:val="009000D3"/>
    <w:rsid w:val="009001DF"/>
    <w:rsid w:val="009003C2"/>
    <w:rsid w:val="009005BC"/>
    <w:rsid w:val="00900830"/>
    <w:rsid w:val="0090094F"/>
    <w:rsid w:val="00900ADE"/>
    <w:rsid w:val="00900DDD"/>
    <w:rsid w:val="009014AA"/>
    <w:rsid w:val="00901551"/>
    <w:rsid w:val="00902D30"/>
    <w:rsid w:val="00903673"/>
    <w:rsid w:val="0090390F"/>
    <w:rsid w:val="00903B30"/>
    <w:rsid w:val="00903E16"/>
    <w:rsid w:val="00904B59"/>
    <w:rsid w:val="00904BF1"/>
    <w:rsid w:val="00904C1C"/>
    <w:rsid w:val="0090556B"/>
    <w:rsid w:val="0090576B"/>
    <w:rsid w:val="00906FCD"/>
    <w:rsid w:val="009074B4"/>
    <w:rsid w:val="009076AD"/>
    <w:rsid w:val="009078D6"/>
    <w:rsid w:val="00907AD2"/>
    <w:rsid w:val="009102C5"/>
    <w:rsid w:val="0091164E"/>
    <w:rsid w:val="009119C6"/>
    <w:rsid w:val="009130C8"/>
    <w:rsid w:val="00913EEF"/>
    <w:rsid w:val="00914BCC"/>
    <w:rsid w:val="00915E12"/>
    <w:rsid w:val="0091640E"/>
    <w:rsid w:val="00916557"/>
    <w:rsid w:val="009168F2"/>
    <w:rsid w:val="00916991"/>
    <w:rsid w:val="00916BAC"/>
    <w:rsid w:val="00917CB3"/>
    <w:rsid w:val="00920617"/>
    <w:rsid w:val="00921CD3"/>
    <w:rsid w:val="009222F3"/>
    <w:rsid w:val="009223CC"/>
    <w:rsid w:val="00922CD2"/>
    <w:rsid w:val="00922DBF"/>
    <w:rsid w:val="00922F75"/>
    <w:rsid w:val="00923473"/>
    <w:rsid w:val="00923811"/>
    <w:rsid w:val="009244DF"/>
    <w:rsid w:val="009251B9"/>
    <w:rsid w:val="00925599"/>
    <w:rsid w:val="009257D6"/>
    <w:rsid w:val="00926525"/>
    <w:rsid w:val="0092773F"/>
    <w:rsid w:val="00927C6A"/>
    <w:rsid w:val="00927E18"/>
    <w:rsid w:val="00930087"/>
    <w:rsid w:val="0093044A"/>
    <w:rsid w:val="0093044D"/>
    <w:rsid w:val="009306B4"/>
    <w:rsid w:val="00930762"/>
    <w:rsid w:val="00930F28"/>
    <w:rsid w:val="009315E0"/>
    <w:rsid w:val="00931BBF"/>
    <w:rsid w:val="00931D00"/>
    <w:rsid w:val="00932279"/>
    <w:rsid w:val="00932456"/>
    <w:rsid w:val="0093284D"/>
    <w:rsid w:val="009337A7"/>
    <w:rsid w:val="00933819"/>
    <w:rsid w:val="009342A2"/>
    <w:rsid w:val="009348C9"/>
    <w:rsid w:val="00934D95"/>
    <w:rsid w:val="009352CA"/>
    <w:rsid w:val="0093544E"/>
    <w:rsid w:val="009354AD"/>
    <w:rsid w:val="00935E4C"/>
    <w:rsid w:val="00936AD1"/>
    <w:rsid w:val="009407F1"/>
    <w:rsid w:val="00940D37"/>
    <w:rsid w:val="00941187"/>
    <w:rsid w:val="0094142E"/>
    <w:rsid w:val="0094229D"/>
    <w:rsid w:val="00942303"/>
    <w:rsid w:val="00942955"/>
    <w:rsid w:val="00942AA4"/>
    <w:rsid w:val="00943507"/>
    <w:rsid w:val="009437F5"/>
    <w:rsid w:val="00943C32"/>
    <w:rsid w:val="009445DB"/>
    <w:rsid w:val="0094472B"/>
    <w:rsid w:val="00944B83"/>
    <w:rsid w:val="00944C47"/>
    <w:rsid w:val="00944F16"/>
    <w:rsid w:val="00945D6C"/>
    <w:rsid w:val="00945E07"/>
    <w:rsid w:val="0094613F"/>
    <w:rsid w:val="0094631E"/>
    <w:rsid w:val="0094670D"/>
    <w:rsid w:val="0094688A"/>
    <w:rsid w:val="00947B78"/>
    <w:rsid w:val="0095008B"/>
    <w:rsid w:val="00950C1E"/>
    <w:rsid w:val="0095132F"/>
    <w:rsid w:val="00951714"/>
    <w:rsid w:val="00951E30"/>
    <w:rsid w:val="00951FBF"/>
    <w:rsid w:val="00952A68"/>
    <w:rsid w:val="00953B6B"/>
    <w:rsid w:val="00953C0F"/>
    <w:rsid w:val="00953D6B"/>
    <w:rsid w:val="009547CA"/>
    <w:rsid w:val="00954A85"/>
    <w:rsid w:val="00955F96"/>
    <w:rsid w:val="00956372"/>
    <w:rsid w:val="009565F6"/>
    <w:rsid w:val="00956A37"/>
    <w:rsid w:val="00956D59"/>
    <w:rsid w:val="00957033"/>
    <w:rsid w:val="00957CDC"/>
    <w:rsid w:val="00960C53"/>
    <w:rsid w:val="0096126A"/>
    <w:rsid w:val="009622EE"/>
    <w:rsid w:val="00962C2D"/>
    <w:rsid w:val="009632D9"/>
    <w:rsid w:val="00963B15"/>
    <w:rsid w:val="0096442A"/>
    <w:rsid w:val="009644F9"/>
    <w:rsid w:val="0096489B"/>
    <w:rsid w:val="00964DFA"/>
    <w:rsid w:val="00965DF3"/>
    <w:rsid w:val="00967222"/>
    <w:rsid w:val="009677F3"/>
    <w:rsid w:val="00967871"/>
    <w:rsid w:val="00967AB8"/>
    <w:rsid w:val="00967F04"/>
    <w:rsid w:val="00970000"/>
    <w:rsid w:val="0097047A"/>
    <w:rsid w:val="00970BF0"/>
    <w:rsid w:val="00970BF9"/>
    <w:rsid w:val="00971632"/>
    <w:rsid w:val="00971869"/>
    <w:rsid w:val="00971A04"/>
    <w:rsid w:val="00971F6D"/>
    <w:rsid w:val="00971F8B"/>
    <w:rsid w:val="0097200B"/>
    <w:rsid w:val="00972859"/>
    <w:rsid w:val="00972965"/>
    <w:rsid w:val="00972C56"/>
    <w:rsid w:val="00972E8C"/>
    <w:rsid w:val="0097410A"/>
    <w:rsid w:val="00974798"/>
    <w:rsid w:val="00975262"/>
    <w:rsid w:val="0097555B"/>
    <w:rsid w:val="00975813"/>
    <w:rsid w:val="00975A1E"/>
    <w:rsid w:val="009760C8"/>
    <w:rsid w:val="00976332"/>
    <w:rsid w:val="00976597"/>
    <w:rsid w:val="00976E74"/>
    <w:rsid w:val="00977E8C"/>
    <w:rsid w:val="00977FAD"/>
    <w:rsid w:val="00980164"/>
    <w:rsid w:val="00980180"/>
    <w:rsid w:val="00980AD4"/>
    <w:rsid w:val="00980B7F"/>
    <w:rsid w:val="00980DAA"/>
    <w:rsid w:val="00980FEA"/>
    <w:rsid w:val="00981975"/>
    <w:rsid w:val="00981D15"/>
    <w:rsid w:val="009826C8"/>
    <w:rsid w:val="00982DE1"/>
    <w:rsid w:val="00982DED"/>
    <w:rsid w:val="00983AF5"/>
    <w:rsid w:val="00984961"/>
    <w:rsid w:val="00984DB9"/>
    <w:rsid w:val="00984E19"/>
    <w:rsid w:val="009858D6"/>
    <w:rsid w:val="009862FC"/>
    <w:rsid w:val="00986682"/>
    <w:rsid w:val="00986B03"/>
    <w:rsid w:val="00990475"/>
    <w:rsid w:val="00990A7E"/>
    <w:rsid w:val="009917B9"/>
    <w:rsid w:val="009917CB"/>
    <w:rsid w:val="00991964"/>
    <w:rsid w:val="00991974"/>
    <w:rsid w:val="00991BCA"/>
    <w:rsid w:val="00991F95"/>
    <w:rsid w:val="009926DD"/>
    <w:rsid w:val="00993567"/>
    <w:rsid w:val="00993983"/>
    <w:rsid w:val="00993AC6"/>
    <w:rsid w:val="00994533"/>
    <w:rsid w:val="0099458D"/>
    <w:rsid w:val="00994A97"/>
    <w:rsid w:val="009950C7"/>
    <w:rsid w:val="0099510D"/>
    <w:rsid w:val="009953AE"/>
    <w:rsid w:val="00995D40"/>
    <w:rsid w:val="00995F8B"/>
    <w:rsid w:val="009961F0"/>
    <w:rsid w:val="0099626D"/>
    <w:rsid w:val="00996CC7"/>
    <w:rsid w:val="009971C8"/>
    <w:rsid w:val="00997655"/>
    <w:rsid w:val="009A03E5"/>
    <w:rsid w:val="009A052A"/>
    <w:rsid w:val="009A0D6A"/>
    <w:rsid w:val="009A0FBF"/>
    <w:rsid w:val="009A1C08"/>
    <w:rsid w:val="009A2593"/>
    <w:rsid w:val="009A392B"/>
    <w:rsid w:val="009A3E33"/>
    <w:rsid w:val="009A3EE0"/>
    <w:rsid w:val="009A42C6"/>
    <w:rsid w:val="009A4D07"/>
    <w:rsid w:val="009A54AF"/>
    <w:rsid w:val="009A54EB"/>
    <w:rsid w:val="009A5A13"/>
    <w:rsid w:val="009A5B97"/>
    <w:rsid w:val="009A5FF1"/>
    <w:rsid w:val="009A66D7"/>
    <w:rsid w:val="009A6BE3"/>
    <w:rsid w:val="009B06D4"/>
    <w:rsid w:val="009B0A7A"/>
    <w:rsid w:val="009B100E"/>
    <w:rsid w:val="009B20B6"/>
    <w:rsid w:val="009B232C"/>
    <w:rsid w:val="009B3099"/>
    <w:rsid w:val="009B357C"/>
    <w:rsid w:val="009B36EA"/>
    <w:rsid w:val="009B38A2"/>
    <w:rsid w:val="009B438F"/>
    <w:rsid w:val="009B516F"/>
    <w:rsid w:val="009B55DA"/>
    <w:rsid w:val="009B5BFE"/>
    <w:rsid w:val="009B63B6"/>
    <w:rsid w:val="009B6A93"/>
    <w:rsid w:val="009B71C1"/>
    <w:rsid w:val="009B7651"/>
    <w:rsid w:val="009B770A"/>
    <w:rsid w:val="009B77F1"/>
    <w:rsid w:val="009B7A70"/>
    <w:rsid w:val="009B7FC8"/>
    <w:rsid w:val="009C00F9"/>
    <w:rsid w:val="009C1DBF"/>
    <w:rsid w:val="009C2BC8"/>
    <w:rsid w:val="009C33E3"/>
    <w:rsid w:val="009C36FE"/>
    <w:rsid w:val="009C373A"/>
    <w:rsid w:val="009C3968"/>
    <w:rsid w:val="009C3FCD"/>
    <w:rsid w:val="009C4281"/>
    <w:rsid w:val="009C4989"/>
    <w:rsid w:val="009C4AFB"/>
    <w:rsid w:val="009C4BCD"/>
    <w:rsid w:val="009C4E07"/>
    <w:rsid w:val="009C59CC"/>
    <w:rsid w:val="009C5FEC"/>
    <w:rsid w:val="009C6418"/>
    <w:rsid w:val="009C7105"/>
    <w:rsid w:val="009D0783"/>
    <w:rsid w:val="009D07A9"/>
    <w:rsid w:val="009D0964"/>
    <w:rsid w:val="009D0E09"/>
    <w:rsid w:val="009D120A"/>
    <w:rsid w:val="009D1A8B"/>
    <w:rsid w:val="009D21AA"/>
    <w:rsid w:val="009D24E4"/>
    <w:rsid w:val="009D2C0E"/>
    <w:rsid w:val="009D3E75"/>
    <w:rsid w:val="009D4715"/>
    <w:rsid w:val="009D4D6D"/>
    <w:rsid w:val="009D5972"/>
    <w:rsid w:val="009D6E90"/>
    <w:rsid w:val="009D7DB9"/>
    <w:rsid w:val="009E06AD"/>
    <w:rsid w:val="009E1252"/>
    <w:rsid w:val="009E18A3"/>
    <w:rsid w:val="009E1A62"/>
    <w:rsid w:val="009E208F"/>
    <w:rsid w:val="009E2302"/>
    <w:rsid w:val="009E259C"/>
    <w:rsid w:val="009E2796"/>
    <w:rsid w:val="009E3935"/>
    <w:rsid w:val="009E3BEA"/>
    <w:rsid w:val="009E3D77"/>
    <w:rsid w:val="009E4414"/>
    <w:rsid w:val="009E475F"/>
    <w:rsid w:val="009E4818"/>
    <w:rsid w:val="009E49E6"/>
    <w:rsid w:val="009E4FD7"/>
    <w:rsid w:val="009E5376"/>
    <w:rsid w:val="009E6454"/>
    <w:rsid w:val="009E6AD6"/>
    <w:rsid w:val="009E6B41"/>
    <w:rsid w:val="009E75A7"/>
    <w:rsid w:val="009E78E8"/>
    <w:rsid w:val="009E7C32"/>
    <w:rsid w:val="009F0CD9"/>
    <w:rsid w:val="009F0DC9"/>
    <w:rsid w:val="009F282C"/>
    <w:rsid w:val="009F300B"/>
    <w:rsid w:val="009F36E4"/>
    <w:rsid w:val="009F3758"/>
    <w:rsid w:val="009F38FC"/>
    <w:rsid w:val="009F39D0"/>
    <w:rsid w:val="009F3B64"/>
    <w:rsid w:val="009F458F"/>
    <w:rsid w:val="009F4F6A"/>
    <w:rsid w:val="009F4FD2"/>
    <w:rsid w:val="009F536B"/>
    <w:rsid w:val="009F55ED"/>
    <w:rsid w:val="009F5B05"/>
    <w:rsid w:val="009F6A1A"/>
    <w:rsid w:val="009F763E"/>
    <w:rsid w:val="009F7B47"/>
    <w:rsid w:val="009F7F34"/>
    <w:rsid w:val="00A014FD"/>
    <w:rsid w:val="00A01D4F"/>
    <w:rsid w:val="00A02045"/>
    <w:rsid w:val="00A021D5"/>
    <w:rsid w:val="00A02C3A"/>
    <w:rsid w:val="00A031D1"/>
    <w:rsid w:val="00A0359A"/>
    <w:rsid w:val="00A03A18"/>
    <w:rsid w:val="00A03DAC"/>
    <w:rsid w:val="00A04F09"/>
    <w:rsid w:val="00A056E9"/>
    <w:rsid w:val="00A058F1"/>
    <w:rsid w:val="00A0683E"/>
    <w:rsid w:val="00A07598"/>
    <w:rsid w:val="00A07A1A"/>
    <w:rsid w:val="00A1030D"/>
    <w:rsid w:val="00A10593"/>
    <w:rsid w:val="00A112A8"/>
    <w:rsid w:val="00A11654"/>
    <w:rsid w:val="00A1178C"/>
    <w:rsid w:val="00A11C45"/>
    <w:rsid w:val="00A123ED"/>
    <w:rsid w:val="00A129D0"/>
    <w:rsid w:val="00A12DCB"/>
    <w:rsid w:val="00A1334A"/>
    <w:rsid w:val="00A1404E"/>
    <w:rsid w:val="00A14202"/>
    <w:rsid w:val="00A14629"/>
    <w:rsid w:val="00A1490D"/>
    <w:rsid w:val="00A1580C"/>
    <w:rsid w:val="00A1618C"/>
    <w:rsid w:val="00A16600"/>
    <w:rsid w:val="00A16CCF"/>
    <w:rsid w:val="00A16D8C"/>
    <w:rsid w:val="00A171F6"/>
    <w:rsid w:val="00A1787B"/>
    <w:rsid w:val="00A17B8A"/>
    <w:rsid w:val="00A2074F"/>
    <w:rsid w:val="00A20E32"/>
    <w:rsid w:val="00A21F09"/>
    <w:rsid w:val="00A239E2"/>
    <w:rsid w:val="00A23B7F"/>
    <w:rsid w:val="00A24177"/>
    <w:rsid w:val="00A2498C"/>
    <w:rsid w:val="00A24A80"/>
    <w:rsid w:val="00A24A9F"/>
    <w:rsid w:val="00A24C4C"/>
    <w:rsid w:val="00A264D0"/>
    <w:rsid w:val="00A2665C"/>
    <w:rsid w:val="00A26DA2"/>
    <w:rsid w:val="00A274FC"/>
    <w:rsid w:val="00A278E5"/>
    <w:rsid w:val="00A27A6A"/>
    <w:rsid w:val="00A27C97"/>
    <w:rsid w:val="00A3095C"/>
    <w:rsid w:val="00A30EC1"/>
    <w:rsid w:val="00A312FF"/>
    <w:rsid w:val="00A3193E"/>
    <w:rsid w:val="00A31DE9"/>
    <w:rsid w:val="00A32FB1"/>
    <w:rsid w:val="00A353C2"/>
    <w:rsid w:val="00A40259"/>
    <w:rsid w:val="00A411B6"/>
    <w:rsid w:val="00A411D8"/>
    <w:rsid w:val="00A413CE"/>
    <w:rsid w:val="00A414EF"/>
    <w:rsid w:val="00A4297C"/>
    <w:rsid w:val="00A4302F"/>
    <w:rsid w:val="00A43BC6"/>
    <w:rsid w:val="00A44184"/>
    <w:rsid w:val="00A44870"/>
    <w:rsid w:val="00A4524E"/>
    <w:rsid w:val="00A461FB"/>
    <w:rsid w:val="00A463B9"/>
    <w:rsid w:val="00A4648C"/>
    <w:rsid w:val="00A472B0"/>
    <w:rsid w:val="00A47362"/>
    <w:rsid w:val="00A5046E"/>
    <w:rsid w:val="00A50910"/>
    <w:rsid w:val="00A517E8"/>
    <w:rsid w:val="00A517EA"/>
    <w:rsid w:val="00A52333"/>
    <w:rsid w:val="00A533A1"/>
    <w:rsid w:val="00A53ED6"/>
    <w:rsid w:val="00A541F5"/>
    <w:rsid w:val="00A54593"/>
    <w:rsid w:val="00A54635"/>
    <w:rsid w:val="00A55138"/>
    <w:rsid w:val="00A557A5"/>
    <w:rsid w:val="00A56AEF"/>
    <w:rsid w:val="00A56D63"/>
    <w:rsid w:val="00A57011"/>
    <w:rsid w:val="00A57E1A"/>
    <w:rsid w:val="00A60159"/>
    <w:rsid w:val="00A60D36"/>
    <w:rsid w:val="00A60DE8"/>
    <w:rsid w:val="00A6140A"/>
    <w:rsid w:val="00A61702"/>
    <w:rsid w:val="00A61CBF"/>
    <w:rsid w:val="00A62206"/>
    <w:rsid w:val="00A62857"/>
    <w:rsid w:val="00A6286D"/>
    <w:rsid w:val="00A62D9D"/>
    <w:rsid w:val="00A62F77"/>
    <w:rsid w:val="00A631AF"/>
    <w:rsid w:val="00A63BA1"/>
    <w:rsid w:val="00A64126"/>
    <w:rsid w:val="00A64B08"/>
    <w:rsid w:val="00A64CDD"/>
    <w:rsid w:val="00A6506B"/>
    <w:rsid w:val="00A65A2E"/>
    <w:rsid w:val="00A660FE"/>
    <w:rsid w:val="00A66311"/>
    <w:rsid w:val="00A664EE"/>
    <w:rsid w:val="00A6657F"/>
    <w:rsid w:val="00A71332"/>
    <w:rsid w:val="00A716C3"/>
    <w:rsid w:val="00A72EF0"/>
    <w:rsid w:val="00A73060"/>
    <w:rsid w:val="00A733D3"/>
    <w:rsid w:val="00A738D3"/>
    <w:rsid w:val="00A739DA"/>
    <w:rsid w:val="00A73EA9"/>
    <w:rsid w:val="00A743DA"/>
    <w:rsid w:val="00A7481B"/>
    <w:rsid w:val="00A75A59"/>
    <w:rsid w:val="00A760C0"/>
    <w:rsid w:val="00A76B76"/>
    <w:rsid w:val="00A76CF0"/>
    <w:rsid w:val="00A77D9A"/>
    <w:rsid w:val="00A80709"/>
    <w:rsid w:val="00A8090B"/>
    <w:rsid w:val="00A8095E"/>
    <w:rsid w:val="00A8146F"/>
    <w:rsid w:val="00A81568"/>
    <w:rsid w:val="00A81914"/>
    <w:rsid w:val="00A81B08"/>
    <w:rsid w:val="00A82249"/>
    <w:rsid w:val="00A8224D"/>
    <w:rsid w:val="00A83230"/>
    <w:rsid w:val="00A83240"/>
    <w:rsid w:val="00A845CB"/>
    <w:rsid w:val="00A84AB8"/>
    <w:rsid w:val="00A84DA6"/>
    <w:rsid w:val="00A84FD2"/>
    <w:rsid w:val="00A851A8"/>
    <w:rsid w:val="00A859DF"/>
    <w:rsid w:val="00A85E27"/>
    <w:rsid w:val="00A85F09"/>
    <w:rsid w:val="00A85F75"/>
    <w:rsid w:val="00A86310"/>
    <w:rsid w:val="00A86886"/>
    <w:rsid w:val="00A9060D"/>
    <w:rsid w:val="00A90815"/>
    <w:rsid w:val="00A90A8F"/>
    <w:rsid w:val="00A90C89"/>
    <w:rsid w:val="00A90E94"/>
    <w:rsid w:val="00A90F2C"/>
    <w:rsid w:val="00A91C7D"/>
    <w:rsid w:val="00A929FB"/>
    <w:rsid w:val="00A92BAC"/>
    <w:rsid w:val="00A93736"/>
    <w:rsid w:val="00A937EF"/>
    <w:rsid w:val="00A93B40"/>
    <w:rsid w:val="00A943C2"/>
    <w:rsid w:val="00A94DD8"/>
    <w:rsid w:val="00A951CA"/>
    <w:rsid w:val="00A96A6D"/>
    <w:rsid w:val="00A96C39"/>
    <w:rsid w:val="00A972FD"/>
    <w:rsid w:val="00A977CA"/>
    <w:rsid w:val="00A97D78"/>
    <w:rsid w:val="00AA0767"/>
    <w:rsid w:val="00AA0990"/>
    <w:rsid w:val="00AA0CA5"/>
    <w:rsid w:val="00AA1303"/>
    <w:rsid w:val="00AA1EFA"/>
    <w:rsid w:val="00AA2227"/>
    <w:rsid w:val="00AA2A47"/>
    <w:rsid w:val="00AA2DC4"/>
    <w:rsid w:val="00AA2E15"/>
    <w:rsid w:val="00AA341B"/>
    <w:rsid w:val="00AA363B"/>
    <w:rsid w:val="00AA408E"/>
    <w:rsid w:val="00AA4323"/>
    <w:rsid w:val="00AA4613"/>
    <w:rsid w:val="00AA47B7"/>
    <w:rsid w:val="00AA561F"/>
    <w:rsid w:val="00AA5764"/>
    <w:rsid w:val="00AA5F61"/>
    <w:rsid w:val="00AA615A"/>
    <w:rsid w:val="00AA6290"/>
    <w:rsid w:val="00AA65B2"/>
    <w:rsid w:val="00AA6A10"/>
    <w:rsid w:val="00AA7FB3"/>
    <w:rsid w:val="00AB01C3"/>
    <w:rsid w:val="00AB0273"/>
    <w:rsid w:val="00AB0529"/>
    <w:rsid w:val="00AB1CB4"/>
    <w:rsid w:val="00AB1D52"/>
    <w:rsid w:val="00AB1EE6"/>
    <w:rsid w:val="00AB2649"/>
    <w:rsid w:val="00AB338D"/>
    <w:rsid w:val="00AB3431"/>
    <w:rsid w:val="00AB419A"/>
    <w:rsid w:val="00AB4BA3"/>
    <w:rsid w:val="00AB5023"/>
    <w:rsid w:val="00AB520A"/>
    <w:rsid w:val="00AB53E8"/>
    <w:rsid w:val="00AB5E84"/>
    <w:rsid w:val="00AB6625"/>
    <w:rsid w:val="00AB7353"/>
    <w:rsid w:val="00AB792F"/>
    <w:rsid w:val="00AB7ED7"/>
    <w:rsid w:val="00AC0267"/>
    <w:rsid w:val="00AC0595"/>
    <w:rsid w:val="00AC0750"/>
    <w:rsid w:val="00AC09E7"/>
    <w:rsid w:val="00AC0B73"/>
    <w:rsid w:val="00AC0EBE"/>
    <w:rsid w:val="00AC11CF"/>
    <w:rsid w:val="00AC16AE"/>
    <w:rsid w:val="00AC264C"/>
    <w:rsid w:val="00AC304F"/>
    <w:rsid w:val="00AC3290"/>
    <w:rsid w:val="00AC403D"/>
    <w:rsid w:val="00AC4C14"/>
    <w:rsid w:val="00AC4F37"/>
    <w:rsid w:val="00AC5BB9"/>
    <w:rsid w:val="00AC6C00"/>
    <w:rsid w:val="00AD04EC"/>
    <w:rsid w:val="00AD0AA8"/>
    <w:rsid w:val="00AD0DD2"/>
    <w:rsid w:val="00AD1214"/>
    <w:rsid w:val="00AD127B"/>
    <w:rsid w:val="00AD15EC"/>
    <w:rsid w:val="00AD1EB5"/>
    <w:rsid w:val="00AD29D5"/>
    <w:rsid w:val="00AD3401"/>
    <w:rsid w:val="00AD3ECE"/>
    <w:rsid w:val="00AD48C9"/>
    <w:rsid w:val="00AD53C8"/>
    <w:rsid w:val="00AD5514"/>
    <w:rsid w:val="00AD5EB5"/>
    <w:rsid w:val="00AE13C9"/>
    <w:rsid w:val="00AE1731"/>
    <w:rsid w:val="00AE27CF"/>
    <w:rsid w:val="00AE2FE0"/>
    <w:rsid w:val="00AE340B"/>
    <w:rsid w:val="00AE55AD"/>
    <w:rsid w:val="00AE55F1"/>
    <w:rsid w:val="00AE6303"/>
    <w:rsid w:val="00AE6A85"/>
    <w:rsid w:val="00AE6AD9"/>
    <w:rsid w:val="00AE6CC1"/>
    <w:rsid w:val="00AE700D"/>
    <w:rsid w:val="00AE79C6"/>
    <w:rsid w:val="00AE7B2D"/>
    <w:rsid w:val="00AE7DE8"/>
    <w:rsid w:val="00AF0E10"/>
    <w:rsid w:val="00AF21AB"/>
    <w:rsid w:val="00AF2493"/>
    <w:rsid w:val="00AF2840"/>
    <w:rsid w:val="00AF2987"/>
    <w:rsid w:val="00AF3B22"/>
    <w:rsid w:val="00AF43A0"/>
    <w:rsid w:val="00AF4AA2"/>
    <w:rsid w:val="00AF5263"/>
    <w:rsid w:val="00AF60C9"/>
    <w:rsid w:val="00AF63CA"/>
    <w:rsid w:val="00AF6583"/>
    <w:rsid w:val="00AF67EA"/>
    <w:rsid w:val="00AF6F95"/>
    <w:rsid w:val="00AF75E1"/>
    <w:rsid w:val="00B00081"/>
    <w:rsid w:val="00B007C8"/>
    <w:rsid w:val="00B007D6"/>
    <w:rsid w:val="00B009CD"/>
    <w:rsid w:val="00B00EC0"/>
    <w:rsid w:val="00B01463"/>
    <w:rsid w:val="00B02726"/>
    <w:rsid w:val="00B02B54"/>
    <w:rsid w:val="00B03556"/>
    <w:rsid w:val="00B0356B"/>
    <w:rsid w:val="00B038D0"/>
    <w:rsid w:val="00B041DD"/>
    <w:rsid w:val="00B041E0"/>
    <w:rsid w:val="00B0428E"/>
    <w:rsid w:val="00B049E3"/>
    <w:rsid w:val="00B061CF"/>
    <w:rsid w:val="00B076F4"/>
    <w:rsid w:val="00B100D8"/>
    <w:rsid w:val="00B1030E"/>
    <w:rsid w:val="00B116DA"/>
    <w:rsid w:val="00B13ECE"/>
    <w:rsid w:val="00B14265"/>
    <w:rsid w:val="00B14AD5"/>
    <w:rsid w:val="00B14DA3"/>
    <w:rsid w:val="00B1554A"/>
    <w:rsid w:val="00B1558F"/>
    <w:rsid w:val="00B158EF"/>
    <w:rsid w:val="00B16A90"/>
    <w:rsid w:val="00B20E22"/>
    <w:rsid w:val="00B21055"/>
    <w:rsid w:val="00B21E8D"/>
    <w:rsid w:val="00B22DB4"/>
    <w:rsid w:val="00B236B4"/>
    <w:rsid w:val="00B23E1F"/>
    <w:rsid w:val="00B24134"/>
    <w:rsid w:val="00B24E04"/>
    <w:rsid w:val="00B25E5E"/>
    <w:rsid w:val="00B2754E"/>
    <w:rsid w:val="00B27B4F"/>
    <w:rsid w:val="00B31A6A"/>
    <w:rsid w:val="00B338B9"/>
    <w:rsid w:val="00B33F20"/>
    <w:rsid w:val="00B3424A"/>
    <w:rsid w:val="00B34408"/>
    <w:rsid w:val="00B347F7"/>
    <w:rsid w:val="00B3494A"/>
    <w:rsid w:val="00B354AA"/>
    <w:rsid w:val="00B3597B"/>
    <w:rsid w:val="00B370FE"/>
    <w:rsid w:val="00B375C9"/>
    <w:rsid w:val="00B37DDE"/>
    <w:rsid w:val="00B40698"/>
    <w:rsid w:val="00B4103D"/>
    <w:rsid w:val="00B412A2"/>
    <w:rsid w:val="00B41305"/>
    <w:rsid w:val="00B4188B"/>
    <w:rsid w:val="00B41E28"/>
    <w:rsid w:val="00B42E55"/>
    <w:rsid w:val="00B42F93"/>
    <w:rsid w:val="00B437B5"/>
    <w:rsid w:val="00B438AF"/>
    <w:rsid w:val="00B43C93"/>
    <w:rsid w:val="00B44406"/>
    <w:rsid w:val="00B448AD"/>
    <w:rsid w:val="00B4522C"/>
    <w:rsid w:val="00B45508"/>
    <w:rsid w:val="00B4575F"/>
    <w:rsid w:val="00B470C3"/>
    <w:rsid w:val="00B47261"/>
    <w:rsid w:val="00B47428"/>
    <w:rsid w:val="00B4797D"/>
    <w:rsid w:val="00B47BFD"/>
    <w:rsid w:val="00B47D55"/>
    <w:rsid w:val="00B5198B"/>
    <w:rsid w:val="00B528BE"/>
    <w:rsid w:val="00B53CC0"/>
    <w:rsid w:val="00B53E97"/>
    <w:rsid w:val="00B5536D"/>
    <w:rsid w:val="00B55505"/>
    <w:rsid w:val="00B56FCD"/>
    <w:rsid w:val="00B5790D"/>
    <w:rsid w:val="00B6013F"/>
    <w:rsid w:val="00B607C7"/>
    <w:rsid w:val="00B613AC"/>
    <w:rsid w:val="00B6161E"/>
    <w:rsid w:val="00B61BAC"/>
    <w:rsid w:val="00B61E0E"/>
    <w:rsid w:val="00B61E18"/>
    <w:rsid w:val="00B61F42"/>
    <w:rsid w:val="00B61FFA"/>
    <w:rsid w:val="00B6270C"/>
    <w:rsid w:val="00B627EA"/>
    <w:rsid w:val="00B62EE4"/>
    <w:rsid w:val="00B62FB9"/>
    <w:rsid w:val="00B63CCA"/>
    <w:rsid w:val="00B6466C"/>
    <w:rsid w:val="00B64F37"/>
    <w:rsid w:val="00B65652"/>
    <w:rsid w:val="00B65CCA"/>
    <w:rsid w:val="00B65D5F"/>
    <w:rsid w:val="00B67F92"/>
    <w:rsid w:val="00B7016D"/>
    <w:rsid w:val="00B70DA9"/>
    <w:rsid w:val="00B70DF9"/>
    <w:rsid w:val="00B72083"/>
    <w:rsid w:val="00B7216F"/>
    <w:rsid w:val="00B721B7"/>
    <w:rsid w:val="00B72876"/>
    <w:rsid w:val="00B73CB7"/>
    <w:rsid w:val="00B7417B"/>
    <w:rsid w:val="00B743AD"/>
    <w:rsid w:val="00B7473F"/>
    <w:rsid w:val="00B74741"/>
    <w:rsid w:val="00B74ACF"/>
    <w:rsid w:val="00B75941"/>
    <w:rsid w:val="00B766D4"/>
    <w:rsid w:val="00B7678E"/>
    <w:rsid w:val="00B76A01"/>
    <w:rsid w:val="00B76ED1"/>
    <w:rsid w:val="00B7711B"/>
    <w:rsid w:val="00B77B6E"/>
    <w:rsid w:val="00B77C60"/>
    <w:rsid w:val="00B77D30"/>
    <w:rsid w:val="00B80B04"/>
    <w:rsid w:val="00B81005"/>
    <w:rsid w:val="00B81C79"/>
    <w:rsid w:val="00B82740"/>
    <w:rsid w:val="00B82768"/>
    <w:rsid w:val="00B82B2A"/>
    <w:rsid w:val="00B82F4B"/>
    <w:rsid w:val="00B8358A"/>
    <w:rsid w:val="00B83A99"/>
    <w:rsid w:val="00B83B72"/>
    <w:rsid w:val="00B83DF4"/>
    <w:rsid w:val="00B84714"/>
    <w:rsid w:val="00B85014"/>
    <w:rsid w:val="00B85372"/>
    <w:rsid w:val="00B85B39"/>
    <w:rsid w:val="00B85ED8"/>
    <w:rsid w:val="00B86334"/>
    <w:rsid w:val="00B8685C"/>
    <w:rsid w:val="00B86B51"/>
    <w:rsid w:val="00B86EE5"/>
    <w:rsid w:val="00B87366"/>
    <w:rsid w:val="00B90550"/>
    <w:rsid w:val="00B9077A"/>
    <w:rsid w:val="00B909F1"/>
    <w:rsid w:val="00B91211"/>
    <w:rsid w:val="00B9161B"/>
    <w:rsid w:val="00B918CB"/>
    <w:rsid w:val="00B91D7F"/>
    <w:rsid w:val="00B93184"/>
    <w:rsid w:val="00B93539"/>
    <w:rsid w:val="00B9376D"/>
    <w:rsid w:val="00B94596"/>
    <w:rsid w:val="00B946BF"/>
    <w:rsid w:val="00B94BC2"/>
    <w:rsid w:val="00B94E0F"/>
    <w:rsid w:val="00B954FB"/>
    <w:rsid w:val="00B95A33"/>
    <w:rsid w:val="00B95B55"/>
    <w:rsid w:val="00B96244"/>
    <w:rsid w:val="00B965B7"/>
    <w:rsid w:val="00B96774"/>
    <w:rsid w:val="00B9692F"/>
    <w:rsid w:val="00B96F7F"/>
    <w:rsid w:val="00B970ED"/>
    <w:rsid w:val="00B97940"/>
    <w:rsid w:val="00B97E57"/>
    <w:rsid w:val="00BA060D"/>
    <w:rsid w:val="00BA0813"/>
    <w:rsid w:val="00BA0ED6"/>
    <w:rsid w:val="00BA1E5E"/>
    <w:rsid w:val="00BA2688"/>
    <w:rsid w:val="00BA2825"/>
    <w:rsid w:val="00BA29D1"/>
    <w:rsid w:val="00BA33DC"/>
    <w:rsid w:val="00BA362A"/>
    <w:rsid w:val="00BA3CAA"/>
    <w:rsid w:val="00BA408C"/>
    <w:rsid w:val="00BA41AA"/>
    <w:rsid w:val="00BA52BD"/>
    <w:rsid w:val="00BA54B1"/>
    <w:rsid w:val="00BA7535"/>
    <w:rsid w:val="00BA7621"/>
    <w:rsid w:val="00BA7D54"/>
    <w:rsid w:val="00BB06F3"/>
    <w:rsid w:val="00BB08C5"/>
    <w:rsid w:val="00BB09FA"/>
    <w:rsid w:val="00BB0CCF"/>
    <w:rsid w:val="00BB0D0C"/>
    <w:rsid w:val="00BB12F0"/>
    <w:rsid w:val="00BB1483"/>
    <w:rsid w:val="00BB213B"/>
    <w:rsid w:val="00BB21B3"/>
    <w:rsid w:val="00BB28FB"/>
    <w:rsid w:val="00BB30B3"/>
    <w:rsid w:val="00BB30C4"/>
    <w:rsid w:val="00BB383D"/>
    <w:rsid w:val="00BB4012"/>
    <w:rsid w:val="00BB449C"/>
    <w:rsid w:val="00BB5B1B"/>
    <w:rsid w:val="00BB5C53"/>
    <w:rsid w:val="00BB60A5"/>
    <w:rsid w:val="00BB6994"/>
    <w:rsid w:val="00BB70BC"/>
    <w:rsid w:val="00BB7EE5"/>
    <w:rsid w:val="00BC01E5"/>
    <w:rsid w:val="00BC01E7"/>
    <w:rsid w:val="00BC0AD6"/>
    <w:rsid w:val="00BC0B64"/>
    <w:rsid w:val="00BC1EBF"/>
    <w:rsid w:val="00BC1FAB"/>
    <w:rsid w:val="00BC20CE"/>
    <w:rsid w:val="00BC21B5"/>
    <w:rsid w:val="00BC242C"/>
    <w:rsid w:val="00BC2877"/>
    <w:rsid w:val="00BC2D2F"/>
    <w:rsid w:val="00BC33F8"/>
    <w:rsid w:val="00BC45D3"/>
    <w:rsid w:val="00BC4808"/>
    <w:rsid w:val="00BC4AFF"/>
    <w:rsid w:val="00BC554F"/>
    <w:rsid w:val="00BC5B42"/>
    <w:rsid w:val="00BC640F"/>
    <w:rsid w:val="00BC6626"/>
    <w:rsid w:val="00BC6C4F"/>
    <w:rsid w:val="00BC6F09"/>
    <w:rsid w:val="00BC7694"/>
    <w:rsid w:val="00BC7968"/>
    <w:rsid w:val="00BC7D9E"/>
    <w:rsid w:val="00BD06B8"/>
    <w:rsid w:val="00BD0A63"/>
    <w:rsid w:val="00BD1187"/>
    <w:rsid w:val="00BD1617"/>
    <w:rsid w:val="00BD1825"/>
    <w:rsid w:val="00BD2592"/>
    <w:rsid w:val="00BD2947"/>
    <w:rsid w:val="00BD2F2A"/>
    <w:rsid w:val="00BD31BA"/>
    <w:rsid w:val="00BD3505"/>
    <w:rsid w:val="00BD3670"/>
    <w:rsid w:val="00BD3697"/>
    <w:rsid w:val="00BD63E8"/>
    <w:rsid w:val="00BD66D9"/>
    <w:rsid w:val="00BD6FBA"/>
    <w:rsid w:val="00BD6FE7"/>
    <w:rsid w:val="00BD7E08"/>
    <w:rsid w:val="00BE05F8"/>
    <w:rsid w:val="00BE0C40"/>
    <w:rsid w:val="00BE0E39"/>
    <w:rsid w:val="00BE14BB"/>
    <w:rsid w:val="00BE2C88"/>
    <w:rsid w:val="00BE30C6"/>
    <w:rsid w:val="00BE32A1"/>
    <w:rsid w:val="00BE3943"/>
    <w:rsid w:val="00BE43DA"/>
    <w:rsid w:val="00BE45AB"/>
    <w:rsid w:val="00BE48E1"/>
    <w:rsid w:val="00BE519F"/>
    <w:rsid w:val="00BE549A"/>
    <w:rsid w:val="00BE6003"/>
    <w:rsid w:val="00BE61E7"/>
    <w:rsid w:val="00BE6E13"/>
    <w:rsid w:val="00BF0318"/>
    <w:rsid w:val="00BF119B"/>
    <w:rsid w:val="00BF1D93"/>
    <w:rsid w:val="00BF224B"/>
    <w:rsid w:val="00BF258C"/>
    <w:rsid w:val="00BF3B57"/>
    <w:rsid w:val="00BF3F51"/>
    <w:rsid w:val="00BF50BE"/>
    <w:rsid w:val="00BF765A"/>
    <w:rsid w:val="00BF79EA"/>
    <w:rsid w:val="00BF7CF7"/>
    <w:rsid w:val="00BF7D36"/>
    <w:rsid w:val="00C001D6"/>
    <w:rsid w:val="00C005BB"/>
    <w:rsid w:val="00C01CFC"/>
    <w:rsid w:val="00C0208D"/>
    <w:rsid w:val="00C02147"/>
    <w:rsid w:val="00C028E4"/>
    <w:rsid w:val="00C02A4A"/>
    <w:rsid w:val="00C02D10"/>
    <w:rsid w:val="00C02D82"/>
    <w:rsid w:val="00C04195"/>
    <w:rsid w:val="00C046AB"/>
    <w:rsid w:val="00C04D23"/>
    <w:rsid w:val="00C0520C"/>
    <w:rsid w:val="00C06B2C"/>
    <w:rsid w:val="00C07343"/>
    <w:rsid w:val="00C07CE5"/>
    <w:rsid w:val="00C10720"/>
    <w:rsid w:val="00C10906"/>
    <w:rsid w:val="00C11E2C"/>
    <w:rsid w:val="00C120E0"/>
    <w:rsid w:val="00C12173"/>
    <w:rsid w:val="00C13065"/>
    <w:rsid w:val="00C133FB"/>
    <w:rsid w:val="00C140CB"/>
    <w:rsid w:val="00C158DA"/>
    <w:rsid w:val="00C15A1D"/>
    <w:rsid w:val="00C15A8A"/>
    <w:rsid w:val="00C161DA"/>
    <w:rsid w:val="00C170FE"/>
    <w:rsid w:val="00C178AD"/>
    <w:rsid w:val="00C17A46"/>
    <w:rsid w:val="00C17AA1"/>
    <w:rsid w:val="00C20017"/>
    <w:rsid w:val="00C20789"/>
    <w:rsid w:val="00C213AF"/>
    <w:rsid w:val="00C214BA"/>
    <w:rsid w:val="00C223CF"/>
    <w:rsid w:val="00C2353E"/>
    <w:rsid w:val="00C24332"/>
    <w:rsid w:val="00C24837"/>
    <w:rsid w:val="00C25AB6"/>
    <w:rsid w:val="00C2743C"/>
    <w:rsid w:val="00C2783E"/>
    <w:rsid w:val="00C3024C"/>
    <w:rsid w:val="00C30472"/>
    <w:rsid w:val="00C307BC"/>
    <w:rsid w:val="00C30A9F"/>
    <w:rsid w:val="00C30BD1"/>
    <w:rsid w:val="00C30E83"/>
    <w:rsid w:val="00C310A4"/>
    <w:rsid w:val="00C31113"/>
    <w:rsid w:val="00C31667"/>
    <w:rsid w:val="00C316B9"/>
    <w:rsid w:val="00C31C68"/>
    <w:rsid w:val="00C3256D"/>
    <w:rsid w:val="00C332AA"/>
    <w:rsid w:val="00C34224"/>
    <w:rsid w:val="00C35212"/>
    <w:rsid w:val="00C353D2"/>
    <w:rsid w:val="00C35EEB"/>
    <w:rsid w:val="00C35F96"/>
    <w:rsid w:val="00C364C4"/>
    <w:rsid w:val="00C367AC"/>
    <w:rsid w:val="00C3687C"/>
    <w:rsid w:val="00C36C69"/>
    <w:rsid w:val="00C36E72"/>
    <w:rsid w:val="00C36F53"/>
    <w:rsid w:val="00C40101"/>
    <w:rsid w:val="00C4055A"/>
    <w:rsid w:val="00C40716"/>
    <w:rsid w:val="00C40B2F"/>
    <w:rsid w:val="00C4140B"/>
    <w:rsid w:val="00C416EC"/>
    <w:rsid w:val="00C41896"/>
    <w:rsid w:val="00C41FEF"/>
    <w:rsid w:val="00C429EE"/>
    <w:rsid w:val="00C42A00"/>
    <w:rsid w:val="00C4319F"/>
    <w:rsid w:val="00C43826"/>
    <w:rsid w:val="00C43902"/>
    <w:rsid w:val="00C43909"/>
    <w:rsid w:val="00C44086"/>
    <w:rsid w:val="00C4441F"/>
    <w:rsid w:val="00C44E66"/>
    <w:rsid w:val="00C45BBE"/>
    <w:rsid w:val="00C45C6E"/>
    <w:rsid w:val="00C46000"/>
    <w:rsid w:val="00C46CF3"/>
    <w:rsid w:val="00C46D05"/>
    <w:rsid w:val="00C473A2"/>
    <w:rsid w:val="00C4740D"/>
    <w:rsid w:val="00C47B3D"/>
    <w:rsid w:val="00C50458"/>
    <w:rsid w:val="00C508DB"/>
    <w:rsid w:val="00C5134F"/>
    <w:rsid w:val="00C518B0"/>
    <w:rsid w:val="00C522B8"/>
    <w:rsid w:val="00C5231C"/>
    <w:rsid w:val="00C52A42"/>
    <w:rsid w:val="00C52CD4"/>
    <w:rsid w:val="00C52F47"/>
    <w:rsid w:val="00C5318E"/>
    <w:rsid w:val="00C55024"/>
    <w:rsid w:val="00C55B73"/>
    <w:rsid w:val="00C567A9"/>
    <w:rsid w:val="00C5751B"/>
    <w:rsid w:val="00C57666"/>
    <w:rsid w:val="00C6264E"/>
    <w:rsid w:val="00C6279B"/>
    <w:rsid w:val="00C62C88"/>
    <w:rsid w:val="00C63088"/>
    <w:rsid w:val="00C63104"/>
    <w:rsid w:val="00C63312"/>
    <w:rsid w:val="00C633F7"/>
    <w:rsid w:val="00C6386F"/>
    <w:rsid w:val="00C63A63"/>
    <w:rsid w:val="00C63E39"/>
    <w:rsid w:val="00C6426B"/>
    <w:rsid w:val="00C64EF3"/>
    <w:rsid w:val="00C650D2"/>
    <w:rsid w:val="00C67778"/>
    <w:rsid w:val="00C70186"/>
    <w:rsid w:val="00C70298"/>
    <w:rsid w:val="00C70C59"/>
    <w:rsid w:val="00C713C8"/>
    <w:rsid w:val="00C71B18"/>
    <w:rsid w:val="00C71C9F"/>
    <w:rsid w:val="00C72200"/>
    <w:rsid w:val="00C72DE3"/>
    <w:rsid w:val="00C72E0B"/>
    <w:rsid w:val="00C730EF"/>
    <w:rsid w:val="00C732BF"/>
    <w:rsid w:val="00C73E8B"/>
    <w:rsid w:val="00C740C7"/>
    <w:rsid w:val="00C7437B"/>
    <w:rsid w:val="00C74724"/>
    <w:rsid w:val="00C75323"/>
    <w:rsid w:val="00C75DA8"/>
    <w:rsid w:val="00C7640A"/>
    <w:rsid w:val="00C76FF9"/>
    <w:rsid w:val="00C7791D"/>
    <w:rsid w:val="00C77FD5"/>
    <w:rsid w:val="00C8019A"/>
    <w:rsid w:val="00C80334"/>
    <w:rsid w:val="00C80C01"/>
    <w:rsid w:val="00C812BA"/>
    <w:rsid w:val="00C8182C"/>
    <w:rsid w:val="00C8202C"/>
    <w:rsid w:val="00C844AC"/>
    <w:rsid w:val="00C84586"/>
    <w:rsid w:val="00C84C5D"/>
    <w:rsid w:val="00C85251"/>
    <w:rsid w:val="00C85D07"/>
    <w:rsid w:val="00C86E8D"/>
    <w:rsid w:val="00C87448"/>
    <w:rsid w:val="00C875EA"/>
    <w:rsid w:val="00C87FF4"/>
    <w:rsid w:val="00C9038B"/>
    <w:rsid w:val="00C90B98"/>
    <w:rsid w:val="00C912B1"/>
    <w:rsid w:val="00C91CF9"/>
    <w:rsid w:val="00C923F0"/>
    <w:rsid w:val="00C928CB"/>
    <w:rsid w:val="00C9357A"/>
    <w:rsid w:val="00C93C17"/>
    <w:rsid w:val="00C93C85"/>
    <w:rsid w:val="00C93F40"/>
    <w:rsid w:val="00C94332"/>
    <w:rsid w:val="00C9435C"/>
    <w:rsid w:val="00C948D9"/>
    <w:rsid w:val="00C97318"/>
    <w:rsid w:val="00C97490"/>
    <w:rsid w:val="00CA04DE"/>
    <w:rsid w:val="00CA0542"/>
    <w:rsid w:val="00CA0C94"/>
    <w:rsid w:val="00CA12A4"/>
    <w:rsid w:val="00CA22CE"/>
    <w:rsid w:val="00CA2553"/>
    <w:rsid w:val="00CA26BB"/>
    <w:rsid w:val="00CA2C91"/>
    <w:rsid w:val="00CA30B2"/>
    <w:rsid w:val="00CA3700"/>
    <w:rsid w:val="00CA3E50"/>
    <w:rsid w:val="00CA49C3"/>
    <w:rsid w:val="00CA5548"/>
    <w:rsid w:val="00CA5B74"/>
    <w:rsid w:val="00CA5BD4"/>
    <w:rsid w:val="00CA5C34"/>
    <w:rsid w:val="00CA5EE5"/>
    <w:rsid w:val="00CA61CA"/>
    <w:rsid w:val="00CA7635"/>
    <w:rsid w:val="00CA7A48"/>
    <w:rsid w:val="00CA7B93"/>
    <w:rsid w:val="00CA7BE0"/>
    <w:rsid w:val="00CB09CA"/>
    <w:rsid w:val="00CB1341"/>
    <w:rsid w:val="00CB1B94"/>
    <w:rsid w:val="00CB29F7"/>
    <w:rsid w:val="00CB403B"/>
    <w:rsid w:val="00CB4436"/>
    <w:rsid w:val="00CB454C"/>
    <w:rsid w:val="00CB5CF0"/>
    <w:rsid w:val="00CB6616"/>
    <w:rsid w:val="00CB69B0"/>
    <w:rsid w:val="00CB7F77"/>
    <w:rsid w:val="00CC08AE"/>
    <w:rsid w:val="00CC09C3"/>
    <w:rsid w:val="00CC0DCA"/>
    <w:rsid w:val="00CC18DC"/>
    <w:rsid w:val="00CC1F72"/>
    <w:rsid w:val="00CC2967"/>
    <w:rsid w:val="00CC37A4"/>
    <w:rsid w:val="00CC4611"/>
    <w:rsid w:val="00CC5404"/>
    <w:rsid w:val="00CC5C01"/>
    <w:rsid w:val="00CC612A"/>
    <w:rsid w:val="00CC7A5A"/>
    <w:rsid w:val="00CC7A78"/>
    <w:rsid w:val="00CD178F"/>
    <w:rsid w:val="00CD1894"/>
    <w:rsid w:val="00CD1F12"/>
    <w:rsid w:val="00CD2284"/>
    <w:rsid w:val="00CD29EA"/>
    <w:rsid w:val="00CD2EC4"/>
    <w:rsid w:val="00CD382C"/>
    <w:rsid w:val="00CD421B"/>
    <w:rsid w:val="00CD4396"/>
    <w:rsid w:val="00CD43A7"/>
    <w:rsid w:val="00CD4CAE"/>
    <w:rsid w:val="00CD5085"/>
    <w:rsid w:val="00CD51EB"/>
    <w:rsid w:val="00CD5494"/>
    <w:rsid w:val="00CD583A"/>
    <w:rsid w:val="00CD5B2F"/>
    <w:rsid w:val="00CD5C5A"/>
    <w:rsid w:val="00CD619D"/>
    <w:rsid w:val="00CD6401"/>
    <w:rsid w:val="00CD64B0"/>
    <w:rsid w:val="00CD6607"/>
    <w:rsid w:val="00CD66EE"/>
    <w:rsid w:val="00CD6843"/>
    <w:rsid w:val="00CD7BE9"/>
    <w:rsid w:val="00CE12EF"/>
    <w:rsid w:val="00CE1753"/>
    <w:rsid w:val="00CE212B"/>
    <w:rsid w:val="00CE26B0"/>
    <w:rsid w:val="00CE2F81"/>
    <w:rsid w:val="00CE3523"/>
    <w:rsid w:val="00CE3C3C"/>
    <w:rsid w:val="00CE4D00"/>
    <w:rsid w:val="00CE4DFF"/>
    <w:rsid w:val="00CE5B6D"/>
    <w:rsid w:val="00CE633D"/>
    <w:rsid w:val="00CE660D"/>
    <w:rsid w:val="00CE75ED"/>
    <w:rsid w:val="00CE7E41"/>
    <w:rsid w:val="00CE7F26"/>
    <w:rsid w:val="00CF0179"/>
    <w:rsid w:val="00CF0983"/>
    <w:rsid w:val="00CF0CC6"/>
    <w:rsid w:val="00CF0FA8"/>
    <w:rsid w:val="00CF2BA7"/>
    <w:rsid w:val="00CF330C"/>
    <w:rsid w:val="00CF359D"/>
    <w:rsid w:val="00CF394D"/>
    <w:rsid w:val="00CF39E0"/>
    <w:rsid w:val="00CF40E2"/>
    <w:rsid w:val="00CF44B2"/>
    <w:rsid w:val="00CF49D9"/>
    <w:rsid w:val="00CF4BA4"/>
    <w:rsid w:val="00CF5037"/>
    <w:rsid w:val="00CF598E"/>
    <w:rsid w:val="00CF5DFE"/>
    <w:rsid w:val="00CF5E83"/>
    <w:rsid w:val="00CF6A37"/>
    <w:rsid w:val="00CF79DE"/>
    <w:rsid w:val="00CF7BB0"/>
    <w:rsid w:val="00D00783"/>
    <w:rsid w:val="00D01286"/>
    <w:rsid w:val="00D01926"/>
    <w:rsid w:val="00D01C96"/>
    <w:rsid w:val="00D01DDB"/>
    <w:rsid w:val="00D0201F"/>
    <w:rsid w:val="00D025FB"/>
    <w:rsid w:val="00D02C45"/>
    <w:rsid w:val="00D03C34"/>
    <w:rsid w:val="00D03DA5"/>
    <w:rsid w:val="00D044D2"/>
    <w:rsid w:val="00D05C6F"/>
    <w:rsid w:val="00D07174"/>
    <w:rsid w:val="00D1072C"/>
    <w:rsid w:val="00D107D1"/>
    <w:rsid w:val="00D10C4D"/>
    <w:rsid w:val="00D11122"/>
    <w:rsid w:val="00D11F83"/>
    <w:rsid w:val="00D122FE"/>
    <w:rsid w:val="00D12A6A"/>
    <w:rsid w:val="00D12D4C"/>
    <w:rsid w:val="00D136E5"/>
    <w:rsid w:val="00D138DB"/>
    <w:rsid w:val="00D14ACA"/>
    <w:rsid w:val="00D14D93"/>
    <w:rsid w:val="00D14DC4"/>
    <w:rsid w:val="00D15E96"/>
    <w:rsid w:val="00D16009"/>
    <w:rsid w:val="00D165E7"/>
    <w:rsid w:val="00D16AD5"/>
    <w:rsid w:val="00D16CE5"/>
    <w:rsid w:val="00D17E1B"/>
    <w:rsid w:val="00D17FF4"/>
    <w:rsid w:val="00D200C6"/>
    <w:rsid w:val="00D20492"/>
    <w:rsid w:val="00D20EF7"/>
    <w:rsid w:val="00D21B14"/>
    <w:rsid w:val="00D21B35"/>
    <w:rsid w:val="00D21D69"/>
    <w:rsid w:val="00D22A74"/>
    <w:rsid w:val="00D233DA"/>
    <w:rsid w:val="00D23AF3"/>
    <w:rsid w:val="00D24E8F"/>
    <w:rsid w:val="00D2524E"/>
    <w:rsid w:val="00D25304"/>
    <w:rsid w:val="00D25ADF"/>
    <w:rsid w:val="00D25FBE"/>
    <w:rsid w:val="00D272F0"/>
    <w:rsid w:val="00D30625"/>
    <w:rsid w:val="00D30646"/>
    <w:rsid w:val="00D3096A"/>
    <w:rsid w:val="00D30F2E"/>
    <w:rsid w:val="00D31307"/>
    <w:rsid w:val="00D31464"/>
    <w:rsid w:val="00D321E4"/>
    <w:rsid w:val="00D323BE"/>
    <w:rsid w:val="00D3341B"/>
    <w:rsid w:val="00D33A5F"/>
    <w:rsid w:val="00D344D1"/>
    <w:rsid w:val="00D367D3"/>
    <w:rsid w:val="00D36A32"/>
    <w:rsid w:val="00D36C6B"/>
    <w:rsid w:val="00D36EBB"/>
    <w:rsid w:val="00D376D7"/>
    <w:rsid w:val="00D40EC5"/>
    <w:rsid w:val="00D41865"/>
    <w:rsid w:val="00D4257B"/>
    <w:rsid w:val="00D43337"/>
    <w:rsid w:val="00D43414"/>
    <w:rsid w:val="00D43942"/>
    <w:rsid w:val="00D43ACD"/>
    <w:rsid w:val="00D4431F"/>
    <w:rsid w:val="00D44D36"/>
    <w:rsid w:val="00D44D85"/>
    <w:rsid w:val="00D459BB"/>
    <w:rsid w:val="00D46786"/>
    <w:rsid w:val="00D46F58"/>
    <w:rsid w:val="00D476B1"/>
    <w:rsid w:val="00D4778E"/>
    <w:rsid w:val="00D50B6F"/>
    <w:rsid w:val="00D51CA7"/>
    <w:rsid w:val="00D525C2"/>
    <w:rsid w:val="00D52F46"/>
    <w:rsid w:val="00D5372F"/>
    <w:rsid w:val="00D5400C"/>
    <w:rsid w:val="00D543D0"/>
    <w:rsid w:val="00D552D3"/>
    <w:rsid w:val="00D55431"/>
    <w:rsid w:val="00D55624"/>
    <w:rsid w:val="00D55896"/>
    <w:rsid w:val="00D55922"/>
    <w:rsid w:val="00D57DDE"/>
    <w:rsid w:val="00D57E76"/>
    <w:rsid w:val="00D57FAB"/>
    <w:rsid w:val="00D601C0"/>
    <w:rsid w:val="00D602C9"/>
    <w:rsid w:val="00D60448"/>
    <w:rsid w:val="00D60478"/>
    <w:rsid w:val="00D6069C"/>
    <w:rsid w:val="00D6071C"/>
    <w:rsid w:val="00D6079E"/>
    <w:rsid w:val="00D6103C"/>
    <w:rsid w:val="00D614EC"/>
    <w:rsid w:val="00D61535"/>
    <w:rsid w:val="00D61D1E"/>
    <w:rsid w:val="00D61DC7"/>
    <w:rsid w:val="00D6222D"/>
    <w:rsid w:val="00D63A2E"/>
    <w:rsid w:val="00D64CA6"/>
    <w:rsid w:val="00D65040"/>
    <w:rsid w:val="00D65095"/>
    <w:rsid w:val="00D65134"/>
    <w:rsid w:val="00D660A0"/>
    <w:rsid w:val="00D66211"/>
    <w:rsid w:val="00D665B4"/>
    <w:rsid w:val="00D6673E"/>
    <w:rsid w:val="00D6717C"/>
    <w:rsid w:val="00D67639"/>
    <w:rsid w:val="00D704FA"/>
    <w:rsid w:val="00D70716"/>
    <w:rsid w:val="00D71DB8"/>
    <w:rsid w:val="00D728CD"/>
    <w:rsid w:val="00D72AB7"/>
    <w:rsid w:val="00D72C82"/>
    <w:rsid w:val="00D73190"/>
    <w:rsid w:val="00D7348C"/>
    <w:rsid w:val="00D73746"/>
    <w:rsid w:val="00D73865"/>
    <w:rsid w:val="00D73EEE"/>
    <w:rsid w:val="00D7448A"/>
    <w:rsid w:val="00D74985"/>
    <w:rsid w:val="00D74A12"/>
    <w:rsid w:val="00D74C41"/>
    <w:rsid w:val="00D757B0"/>
    <w:rsid w:val="00D7603E"/>
    <w:rsid w:val="00D7608A"/>
    <w:rsid w:val="00D766E2"/>
    <w:rsid w:val="00D7687F"/>
    <w:rsid w:val="00D769A3"/>
    <w:rsid w:val="00D77435"/>
    <w:rsid w:val="00D77FFD"/>
    <w:rsid w:val="00D8036E"/>
    <w:rsid w:val="00D80ABC"/>
    <w:rsid w:val="00D80BB5"/>
    <w:rsid w:val="00D80F67"/>
    <w:rsid w:val="00D821B9"/>
    <w:rsid w:val="00D8367F"/>
    <w:rsid w:val="00D837EB"/>
    <w:rsid w:val="00D83B2A"/>
    <w:rsid w:val="00D83D42"/>
    <w:rsid w:val="00D83DF4"/>
    <w:rsid w:val="00D84015"/>
    <w:rsid w:val="00D849C9"/>
    <w:rsid w:val="00D85D29"/>
    <w:rsid w:val="00D90998"/>
    <w:rsid w:val="00D90C15"/>
    <w:rsid w:val="00D90FF6"/>
    <w:rsid w:val="00D91305"/>
    <w:rsid w:val="00D92450"/>
    <w:rsid w:val="00D924A2"/>
    <w:rsid w:val="00D92769"/>
    <w:rsid w:val="00D92785"/>
    <w:rsid w:val="00D93393"/>
    <w:rsid w:val="00D93D9A"/>
    <w:rsid w:val="00D9531B"/>
    <w:rsid w:val="00D95789"/>
    <w:rsid w:val="00D95845"/>
    <w:rsid w:val="00D95A97"/>
    <w:rsid w:val="00D964D9"/>
    <w:rsid w:val="00D96A49"/>
    <w:rsid w:val="00D9750F"/>
    <w:rsid w:val="00D979FA"/>
    <w:rsid w:val="00DA07F2"/>
    <w:rsid w:val="00DA1556"/>
    <w:rsid w:val="00DA1817"/>
    <w:rsid w:val="00DA19B3"/>
    <w:rsid w:val="00DA1B7C"/>
    <w:rsid w:val="00DA2563"/>
    <w:rsid w:val="00DA2D39"/>
    <w:rsid w:val="00DA326E"/>
    <w:rsid w:val="00DA430E"/>
    <w:rsid w:val="00DA4367"/>
    <w:rsid w:val="00DA45CF"/>
    <w:rsid w:val="00DA5543"/>
    <w:rsid w:val="00DA5A39"/>
    <w:rsid w:val="00DA6398"/>
    <w:rsid w:val="00DA6CDA"/>
    <w:rsid w:val="00DA72CA"/>
    <w:rsid w:val="00DA7354"/>
    <w:rsid w:val="00DA7CAA"/>
    <w:rsid w:val="00DB037C"/>
    <w:rsid w:val="00DB0A09"/>
    <w:rsid w:val="00DB2702"/>
    <w:rsid w:val="00DB33C0"/>
    <w:rsid w:val="00DB399F"/>
    <w:rsid w:val="00DB3F67"/>
    <w:rsid w:val="00DB4654"/>
    <w:rsid w:val="00DB4E3A"/>
    <w:rsid w:val="00DB587D"/>
    <w:rsid w:val="00DB60C0"/>
    <w:rsid w:val="00DB6571"/>
    <w:rsid w:val="00DB66B6"/>
    <w:rsid w:val="00DB6851"/>
    <w:rsid w:val="00DB6A9D"/>
    <w:rsid w:val="00DB75CE"/>
    <w:rsid w:val="00DB77C3"/>
    <w:rsid w:val="00DC0622"/>
    <w:rsid w:val="00DC0B17"/>
    <w:rsid w:val="00DC1A0B"/>
    <w:rsid w:val="00DC2822"/>
    <w:rsid w:val="00DC4A2F"/>
    <w:rsid w:val="00DC5068"/>
    <w:rsid w:val="00DC5304"/>
    <w:rsid w:val="00DC6C6E"/>
    <w:rsid w:val="00DC6F19"/>
    <w:rsid w:val="00DC6FCB"/>
    <w:rsid w:val="00DC7132"/>
    <w:rsid w:val="00DC737A"/>
    <w:rsid w:val="00DC7836"/>
    <w:rsid w:val="00DC7D75"/>
    <w:rsid w:val="00DD00EA"/>
    <w:rsid w:val="00DD0CFF"/>
    <w:rsid w:val="00DD0E2A"/>
    <w:rsid w:val="00DD0F8F"/>
    <w:rsid w:val="00DD167B"/>
    <w:rsid w:val="00DD204E"/>
    <w:rsid w:val="00DD215F"/>
    <w:rsid w:val="00DD294E"/>
    <w:rsid w:val="00DD2B50"/>
    <w:rsid w:val="00DD2CFD"/>
    <w:rsid w:val="00DD2E20"/>
    <w:rsid w:val="00DD35FD"/>
    <w:rsid w:val="00DD3856"/>
    <w:rsid w:val="00DD39C6"/>
    <w:rsid w:val="00DD3A4E"/>
    <w:rsid w:val="00DD3CC6"/>
    <w:rsid w:val="00DD43A4"/>
    <w:rsid w:val="00DD53DB"/>
    <w:rsid w:val="00DD594E"/>
    <w:rsid w:val="00DD658D"/>
    <w:rsid w:val="00DE02BF"/>
    <w:rsid w:val="00DE0A12"/>
    <w:rsid w:val="00DE0B5A"/>
    <w:rsid w:val="00DE168C"/>
    <w:rsid w:val="00DE306B"/>
    <w:rsid w:val="00DE40CD"/>
    <w:rsid w:val="00DE5132"/>
    <w:rsid w:val="00DE6B47"/>
    <w:rsid w:val="00DE7909"/>
    <w:rsid w:val="00DF017E"/>
    <w:rsid w:val="00DF0A8B"/>
    <w:rsid w:val="00DF1776"/>
    <w:rsid w:val="00DF1F9B"/>
    <w:rsid w:val="00DF22C8"/>
    <w:rsid w:val="00DF2494"/>
    <w:rsid w:val="00DF2B61"/>
    <w:rsid w:val="00DF43D9"/>
    <w:rsid w:val="00DF4536"/>
    <w:rsid w:val="00DF486D"/>
    <w:rsid w:val="00DF5644"/>
    <w:rsid w:val="00DF6977"/>
    <w:rsid w:val="00DF6E86"/>
    <w:rsid w:val="00DF744E"/>
    <w:rsid w:val="00DF7915"/>
    <w:rsid w:val="00E00A4F"/>
    <w:rsid w:val="00E00EB7"/>
    <w:rsid w:val="00E011E7"/>
    <w:rsid w:val="00E01722"/>
    <w:rsid w:val="00E02009"/>
    <w:rsid w:val="00E02102"/>
    <w:rsid w:val="00E0220D"/>
    <w:rsid w:val="00E0269B"/>
    <w:rsid w:val="00E02EB2"/>
    <w:rsid w:val="00E0350C"/>
    <w:rsid w:val="00E03AFB"/>
    <w:rsid w:val="00E03C8A"/>
    <w:rsid w:val="00E03F4A"/>
    <w:rsid w:val="00E04854"/>
    <w:rsid w:val="00E05246"/>
    <w:rsid w:val="00E0555A"/>
    <w:rsid w:val="00E05C12"/>
    <w:rsid w:val="00E05DC1"/>
    <w:rsid w:val="00E0630E"/>
    <w:rsid w:val="00E0635E"/>
    <w:rsid w:val="00E06FCD"/>
    <w:rsid w:val="00E07393"/>
    <w:rsid w:val="00E07687"/>
    <w:rsid w:val="00E07700"/>
    <w:rsid w:val="00E11156"/>
    <w:rsid w:val="00E115C1"/>
    <w:rsid w:val="00E11C55"/>
    <w:rsid w:val="00E121E5"/>
    <w:rsid w:val="00E127A1"/>
    <w:rsid w:val="00E12D46"/>
    <w:rsid w:val="00E12D4F"/>
    <w:rsid w:val="00E12DA6"/>
    <w:rsid w:val="00E12FEC"/>
    <w:rsid w:val="00E13031"/>
    <w:rsid w:val="00E131B7"/>
    <w:rsid w:val="00E13DAC"/>
    <w:rsid w:val="00E1405D"/>
    <w:rsid w:val="00E14CE3"/>
    <w:rsid w:val="00E15910"/>
    <w:rsid w:val="00E15E10"/>
    <w:rsid w:val="00E15E5D"/>
    <w:rsid w:val="00E160AC"/>
    <w:rsid w:val="00E1630E"/>
    <w:rsid w:val="00E16667"/>
    <w:rsid w:val="00E20B87"/>
    <w:rsid w:val="00E211EE"/>
    <w:rsid w:val="00E21D3D"/>
    <w:rsid w:val="00E226DF"/>
    <w:rsid w:val="00E22A9D"/>
    <w:rsid w:val="00E23474"/>
    <w:rsid w:val="00E24506"/>
    <w:rsid w:val="00E24B64"/>
    <w:rsid w:val="00E24F4E"/>
    <w:rsid w:val="00E26028"/>
    <w:rsid w:val="00E26347"/>
    <w:rsid w:val="00E2636D"/>
    <w:rsid w:val="00E26977"/>
    <w:rsid w:val="00E26A92"/>
    <w:rsid w:val="00E26B46"/>
    <w:rsid w:val="00E26DE5"/>
    <w:rsid w:val="00E27CDF"/>
    <w:rsid w:val="00E30977"/>
    <w:rsid w:val="00E30F89"/>
    <w:rsid w:val="00E31179"/>
    <w:rsid w:val="00E31582"/>
    <w:rsid w:val="00E317C8"/>
    <w:rsid w:val="00E31E0D"/>
    <w:rsid w:val="00E31E89"/>
    <w:rsid w:val="00E32FA7"/>
    <w:rsid w:val="00E337DB"/>
    <w:rsid w:val="00E34AFF"/>
    <w:rsid w:val="00E3698D"/>
    <w:rsid w:val="00E36C72"/>
    <w:rsid w:val="00E37055"/>
    <w:rsid w:val="00E3753A"/>
    <w:rsid w:val="00E37A8A"/>
    <w:rsid w:val="00E40E88"/>
    <w:rsid w:val="00E41CF1"/>
    <w:rsid w:val="00E421ED"/>
    <w:rsid w:val="00E42349"/>
    <w:rsid w:val="00E423CB"/>
    <w:rsid w:val="00E42569"/>
    <w:rsid w:val="00E43209"/>
    <w:rsid w:val="00E4326F"/>
    <w:rsid w:val="00E44D2D"/>
    <w:rsid w:val="00E4566F"/>
    <w:rsid w:val="00E45803"/>
    <w:rsid w:val="00E45982"/>
    <w:rsid w:val="00E46DEB"/>
    <w:rsid w:val="00E501AD"/>
    <w:rsid w:val="00E5026E"/>
    <w:rsid w:val="00E505C3"/>
    <w:rsid w:val="00E50805"/>
    <w:rsid w:val="00E50ACC"/>
    <w:rsid w:val="00E50D27"/>
    <w:rsid w:val="00E5180F"/>
    <w:rsid w:val="00E51958"/>
    <w:rsid w:val="00E52216"/>
    <w:rsid w:val="00E5289B"/>
    <w:rsid w:val="00E52BAE"/>
    <w:rsid w:val="00E53D1F"/>
    <w:rsid w:val="00E53F5C"/>
    <w:rsid w:val="00E55072"/>
    <w:rsid w:val="00E55F25"/>
    <w:rsid w:val="00E56013"/>
    <w:rsid w:val="00E560E8"/>
    <w:rsid w:val="00E56146"/>
    <w:rsid w:val="00E56795"/>
    <w:rsid w:val="00E60B52"/>
    <w:rsid w:val="00E60D35"/>
    <w:rsid w:val="00E625F2"/>
    <w:rsid w:val="00E62987"/>
    <w:rsid w:val="00E62A2E"/>
    <w:rsid w:val="00E634D9"/>
    <w:rsid w:val="00E6368B"/>
    <w:rsid w:val="00E6382C"/>
    <w:rsid w:val="00E645DC"/>
    <w:rsid w:val="00E645FF"/>
    <w:rsid w:val="00E648D3"/>
    <w:rsid w:val="00E64C17"/>
    <w:rsid w:val="00E64D3B"/>
    <w:rsid w:val="00E64D8E"/>
    <w:rsid w:val="00E655F1"/>
    <w:rsid w:val="00E65F37"/>
    <w:rsid w:val="00E66066"/>
    <w:rsid w:val="00E6670D"/>
    <w:rsid w:val="00E668C0"/>
    <w:rsid w:val="00E66AA0"/>
    <w:rsid w:val="00E66B8B"/>
    <w:rsid w:val="00E67BC8"/>
    <w:rsid w:val="00E70016"/>
    <w:rsid w:val="00E704E0"/>
    <w:rsid w:val="00E7160A"/>
    <w:rsid w:val="00E71D77"/>
    <w:rsid w:val="00E724D0"/>
    <w:rsid w:val="00E73626"/>
    <w:rsid w:val="00E73D49"/>
    <w:rsid w:val="00E7448B"/>
    <w:rsid w:val="00E74505"/>
    <w:rsid w:val="00E74DA1"/>
    <w:rsid w:val="00E74F53"/>
    <w:rsid w:val="00E757EC"/>
    <w:rsid w:val="00E7657C"/>
    <w:rsid w:val="00E7660E"/>
    <w:rsid w:val="00E76D32"/>
    <w:rsid w:val="00E77368"/>
    <w:rsid w:val="00E777D7"/>
    <w:rsid w:val="00E80267"/>
    <w:rsid w:val="00E81073"/>
    <w:rsid w:val="00E815C7"/>
    <w:rsid w:val="00E8194C"/>
    <w:rsid w:val="00E81B55"/>
    <w:rsid w:val="00E81BBB"/>
    <w:rsid w:val="00E824AC"/>
    <w:rsid w:val="00E838C4"/>
    <w:rsid w:val="00E83B13"/>
    <w:rsid w:val="00E83F4F"/>
    <w:rsid w:val="00E85267"/>
    <w:rsid w:val="00E852DB"/>
    <w:rsid w:val="00E85CCA"/>
    <w:rsid w:val="00E86216"/>
    <w:rsid w:val="00E86957"/>
    <w:rsid w:val="00E87498"/>
    <w:rsid w:val="00E87B10"/>
    <w:rsid w:val="00E90292"/>
    <w:rsid w:val="00E90D0D"/>
    <w:rsid w:val="00E90DBF"/>
    <w:rsid w:val="00E90E2C"/>
    <w:rsid w:val="00E91306"/>
    <w:rsid w:val="00E914B3"/>
    <w:rsid w:val="00E91562"/>
    <w:rsid w:val="00E915BE"/>
    <w:rsid w:val="00E92014"/>
    <w:rsid w:val="00E92B58"/>
    <w:rsid w:val="00E92C6B"/>
    <w:rsid w:val="00E93C4D"/>
    <w:rsid w:val="00E95A98"/>
    <w:rsid w:val="00E96070"/>
    <w:rsid w:val="00E96D49"/>
    <w:rsid w:val="00E973E6"/>
    <w:rsid w:val="00E974BA"/>
    <w:rsid w:val="00E978B3"/>
    <w:rsid w:val="00E97DE5"/>
    <w:rsid w:val="00EA061A"/>
    <w:rsid w:val="00EA0DE8"/>
    <w:rsid w:val="00EA140C"/>
    <w:rsid w:val="00EA1465"/>
    <w:rsid w:val="00EA30E9"/>
    <w:rsid w:val="00EA46E8"/>
    <w:rsid w:val="00EA4E53"/>
    <w:rsid w:val="00EA5047"/>
    <w:rsid w:val="00EA510A"/>
    <w:rsid w:val="00EA5A50"/>
    <w:rsid w:val="00EA6824"/>
    <w:rsid w:val="00EA6F1E"/>
    <w:rsid w:val="00EA70B5"/>
    <w:rsid w:val="00EA7B4D"/>
    <w:rsid w:val="00EB069F"/>
    <w:rsid w:val="00EB0E80"/>
    <w:rsid w:val="00EB148A"/>
    <w:rsid w:val="00EB1B83"/>
    <w:rsid w:val="00EB1C8F"/>
    <w:rsid w:val="00EB2592"/>
    <w:rsid w:val="00EB2D9C"/>
    <w:rsid w:val="00EB351D"/>
    <w:rsid w:val="00EB3965"/>
    <w:rsid w:val="00EB4B60"/>
    <w:rsid w:val="00EB4EBE"/>
    <w:rsid w:val="00EB5527"/>
    <w:rsid w:val="00EB689C"/>
    <w:rsid w:val="00EB7645"/>
    <w:rsid w:val="00EB7A83"/>
    <w:rsid w:val="00EB7E6B"/>
    <w:rsid w:val="00EC0219"/>
    <w:rsid w:val="00EC030E"/>
    <w:rsid w:val="00EC05F0"/>
    <w:rsid w:val="00EC0AF2"/>
    <w:rsid w:val="00EC1DB7"/>
    <w:rsid w:val="00EC2002"/>
    <w:rsid w:val="00EC28B7"/>
    <w:rsid w:val="00EC2C18"/>
    <w:rsid w:val="00EC30E1"/>
    <w:rsid w:val="00EC34CF"/>
    <w:rsid w:val="00EC41B0"/>
    <w:rsid w:val="00EC48C1"/>
    <w:rsid w:val="00EC5C1F"/>
    <w:rsid w:val="00EC6EF5"/>
    <w:rsid w:val="00EC738A"/>
    <w:rsid w:val="00EC7405"/>
    <w:rsid w:val="00EC79E8"/>
    <w:rsid w:val="00EC7A70"/>
    <w:rsid w:val="00ED0505"/>
    <w:rsid w:val="00ED053E"/>
    <w:rsid w:val="00ED0E59"/>
    <w:rsid w:val="00ED2945"/>
    <w:rsid w:val="00ED2BE9"/>
    <w:rsid w:val="00ED3771"/>
    <w:rsid w:val="00ED3973"/>
    <w:rsid w:val="00ED3E06"/>
    <w:rsid w:val="00ED40B5"/>
    <w:rsid w:val="00ED478B"/>
    <w:rsid w:val="00ED543A"/>
    <w:rsid w:val="00ED590D"/>
    <w:rsid w:val="00ED5A73"/>
    <w:rsid w:val="00ED637B"/>
    <w:rsid w:val="00ED696B"/>
    <w:rsid w:val="00ED6A0C"/>
    <w:rsid w:val="00ED75B6"/>
    <w:rsid w:val="00EE028E"/>
    <w:rsid w:val="00EE04CC"/>
    <w:rsid w:val="00EE0F22"/>
    <w:rsid w:val="00EE102C"/>
    <w:rsid w:val="00EE11D9"/>
    <w:rsid w:val="00EE1227"/>
    <w:rsid w:val="00EE17E0"/>
    <w:rsid w:val="00EE1C78"/>
    <w:rsid w:val="00EE1E62"/>
    <w:rsid w:val="00EE2FCB"/>
    <w:rsid w:val="00EE3902"/>
    <w:rsid w:val="00EE3A0C"/>
    <w:rsid w:val="00EE3C13"/>
    <w:rsid w:val="00EE4B1A"/>
    <w:rsid w:val="00EE5EF4"/>
    <w:rsid w:val="00EE6091"/>
    <w:rsid w:val="00EE60B1"/>
    <w:rsid w:val="00EE705F"/>
    <w:rsid w:val="00EE7313"/>
    <w:rsid w:val="00EE78A6"/>
    <w:rsid w:val="00EF015A"/>
    <w:rsid w:val="00EF1550"/>
    <w:rsid w:val="00EF19D4"/>
    <w:rsid w:val="00EF1EB0"/>
    <w:rsid w:val="00EF25EF"/>
    <w:rsid w:val="00EF2C6F"/>
    <w:rsid w:val="00EF3085"/>
    <w:rsid w:val="00EF3122"/>
    <w:rsid w:val="00EF42C4"/>
    <w:rsid w:val="00EF42D6"/>
    <w:rsid w:val="00EF4599"/>
    <w:rsid w:val="00EF4D2E"/>
    <w:rsid w:val="00EF4E8E"/>
    <w:rsid w:val="00EF4F39"/>
    <w:rsid w:val="00EF5A43"/>
    <w:rsid w:val="00EF64BA"/>
    <w:rsid w:val="00EF68E0"/>
    <w:rsid w:val="00EF6A78"/>
    <w:rsid w:val="00EF6B3B"/>
    <w:rsid w:val="00EF7013"/>
    <w:rsid w:val="00EF7790"/>
    <w:rsid w:val="00F00434"/>
    <w:rsid w:val="00F00A46"/>
    <w:rsid w:val="00F00DFF"/>
    <w:rsid w:val="00F0254F"/>
    <w:rsid w:val="00F030A0"/>
    <w:rsid w:val="00F0392B"/>
    <w:rsid w:val="00F04428"/>
    <w:rsid w:val="00F044E8"/>
    <w:rsid w:val="00F045A8"/>
    <w:rsid w:val="00F05470"/>
    <w:rsid w:val="00F057E8"/>
    <w:rsid w:val="00F06960"/>
    <w:rsid w:val="00F06B48"/>
    <w:rsid w:val="00F0791D"/>
    <w:rsid w:val="00F07B5E"/>
    <w:rsid w:val="00F1064D"/>
    <w:rsid w:val="00F10710"/>
    <w:rsid w:val="00F107BD"/>
    <w:rsid w:val="00F10895"/>
    <w:rsid w:val="00F109F4"/>
    <w:rsid w:val="00F10E83"/>
    <w:rsid w:val="00F11CB9"/>
    <w:rsid w:val="00F12599"/>
    <w:rsid w:val="00F12E27"/>
    <w:rsid w:val="00F13021"/>
    <w:rsid w:val="00F137A1"/>
    <w:rsid w:val="00F13922"/>
    <w:rsid w:val="00F1478E"/>
    <w:rsid w:val="00F1519D"/>
    <w:rsid w:val="00F1524E"/>
    <w:rsid w:val="00F158D7"/>
    <w:rsid w:val="00F175C9"/>
    <w:rsid w:val="00F17DBA"/>
    <w:rsid w:val="00F20008"/>
    <w:rsid w:val="00F20CD7"/>
    <w:rsid w:val="00F20E71"/>
    <w:rsid w:val="00F213B5"/>
    <w:rsid w:val="00F215BA"/>
    <w:rsid w:val="00F2182F"/>
    <w:rsid w:val="00F22606"/>
    <w:rsid w:val="00F22A61"/>
    <w:rsid w:val="00F230CF"/>
    <w:rsid w:val="00F2424F"/>
    <w:rsid w:val="00F2518A"/>
    <w:rsid w:val="00F257CB"/>
    <w:rsid w:val="00F2586C"/>
    <w:rsid w:val="00F25A5D"/>
    <w:rsid w:val="00F26119"/>
    <w:rsid w:val="00F26722"/>
    <w:rsid w:val="00F26DAF"/>
    <w:rsid w:val="00F26F01"/>
    <w:rsid w:val="00F271E3"/>
    <w:rsid w:val="00F27606"/>
    <w:rsid w:val="00F2782E"/>
    <w:rsid w:val="00F27FED"/>
    <w:rsid w:val="00F30011"/>
    <w:rsid w:val="00F301C7"/>
    <w:rsid w:val="00F3043F"/>
    <w:rsid w:val="00F306EF"/>
    <w:rsid w:val="00F30C5D"/>
    <w:rsid w:val="00F3134E"/>
    <w:rsid w:val="00F31DF3"/>
    <w:rsid w:val="00F320FB"/>
    <w:rsid w:val="00F326D5"/>
    <w:rsid w:val="00F32964"/>
    <w:rsid w:val="00F33AF3"/>
    <w:rsid w:val="00F33D54"/>
    <w:rsid w:val="00F34235"/>
    <w:rsid w:val="00F34310"/>
    <w:rsid w:val="00F346C3"/>
    <w:rsid w:val="00F34B91"/>
    <w:rsid w:val="00F34D33"/>
    <w:rsid w:val="00F35160"/>
    <w:rsid w:val="00F3562E"/>
    <w:rsid w:val="00F35F6C"/>
    <w:rsid w:val="00F36EE2"/>
    <w:rsid w:val="00F371CD"/>
    <w:rsid w:val="00F40413"/>
    <w:rsid w:val="00F40CFF"/>
    <w:rsid w:val="00F40E34"/>
    <w:rsid w:val="00F40E9F"/>
    <w:rsid w:val="00F41187"/>
    <w:rsid w:val="00F414E3"/>
    <w:rsid w:val="00F41838"/>
    <w:rsid w:val="00F42F45"/>
    <w:rsid w:val="00F432C5"/>
    <w:rsid w:val="00F436FB"/>
    <w:rsid w:val="00F43A41"/>
    <w:rsid w:val="00F44BCD"/>
    <w:rsid w:val="00F4547C"/>
    <w:rsid w:val="00F45C91"/>
    <w:rsid w:val="00F466A0"/>
    <w:rsid w:val="00F46B78"/>
    <w:rsid w:val="00F4760A"/>
    <w:rsid w:val="00F47920"/>
    <w:rsid w:val="00F47DE4"/>
    <w:rsid w:val="00F47E1E"/>
    <w:rsid w:val="00F47E7A"/>
    <w:rsid w:val="00F47F90"/>
    <w:rsid w:val="00F505D7"/>
    <w:rsid w:val="00F50E05"/>
    <w:rsid w:val="00F50EB8"/>
    <w:rsid w:val="00F51017"/>
    <w:rsid w:val="00F510BB"/>
    <w:rsid w:val="00F510DA"/>
    <w:rsid w:val="00F51C43"/>
    <w:rsid w:val="00F51F94"/>
    <w:rsid w:val="00F521B7"/>
    <w:rsid w:val="00F529AD"/>
    <w:rsid w:val="00F539C6"/>
    <w:rsid w:val="00F54407"/>
    <w:rsid w:val="00F54A12"/>
    <w:rsid w:val="00F55356"/>
    <w:rsid w:val="00F555CA"/>
    <w:rsid w:val="00F55C6D"/>
    <w:rsid w:val="00F567B5"/>
    <w:rsid w:val="00F5688C"/>
    <w:rsid w:val="00F56B6A"/>
    <w:rsid w:val="00F56BC1"/>
    <w:rsid w:val="00F56E9B"/>
    <w:rsid w:val="00F579A6"/>
    <w:rsid w:val="00F6007A"/>
    <w:rsid w:val="00F60321"/>
    <w:rsid w:val="00F6057B"/>
    <w:rsid w:val="00F60AE1"/>
    <w:rsid w:val="00F61D98"/>
    <w:rsid w:val="00F62B23"/>
    <w:rsid w:val="00F62F0E"/>
    <w:rsid w:val="00F635E6"/>
    <w:rsid w:val="00F64247"/>
    <w:rsid w:val="00F651B6"/>
    <w:rsid w:val="00F65DAA"/>
    <w:rsid w:val="00F67918"/>
    <w:rsid w:val="00F67EE6"/>
    <w:rsid w:val="00F67FC2"/>
    <w:rsid w:val="00F70503"/>
    <w:rsid w:val="00F70602"/>
    <w:rsid w:val="00F706B9"/>
    <w:rsid w:val="00F7085D"/>
    <w:rsid w:val="00F7188C"/>
    <w:rsid w:val="00F71C95"/>
    <w:rsid w:val="00F71C9E"/>
    <w:rsid w:val="00F71EC7"/>
    <w:rsid w:val="00F721A9"/>
    <w:rsid w:val="00F7257C"/>
    <w:rsid w:val="00F7274E"/>
    <w:rsid w:val="00F72AA4"/>
    <w:rsid w:val="00F730EF"/>
    <w:rsid w:val="00F75FCF"/>
    <w:rsid w:val="00F76620"/>
    <w:rsid w:val="00F770D6"/>
    <w:rsid w:val="00F7746F"/>
    <w:rsid w:val="00F80369"/>
    <w:rsid w:val="00F807E2"/>
    <w:rsid w:val="00F809D7"/>
    <w:rsid w:val="00F81555"/>
    <w:rsid w:val="00F8155B"/>
    <w:rsid w:val="00F8194A"/>
    <w:rsid w:val="00F81E38"/>
    <w:rsid w:val="00F81E6D"/>
    <w:rsid w:val="00F821A6"/>
    <w:rsid w:val="00F82240"/>
    <w:rsid w:val="00F823F0"/>
    <w:rsid w:val="00F83031"/>
    <w:rsid w:val="00F83041"/>
    <w:rsid w:val="00F8327B"/>
    <w:rsid w:val="00F837C4"/>
    <w:rsid w:val="00F84E37"/>
    <w:rsid w:val="00F84FF7"/>
    <w:rsid w:val="00F84FFB"/>
    <w:rsid w:val="00F85DA2"/>
    <w:rsid w:val="00F86AFE"/>
    <w:rsid w:val="00F86C07"/>
    <w:rsid w:val="00F876FD"/>
    <w:rsid w:val="00F87815"/>
    <w:rsid w:val="00F87ADE"/>
    <w:rsid w:val="00F90140"/>
    <w:rsid w:val="00F91207"/>
    <w:rsid w:val="00F917A9"/>
    <w:rsid w:val="00F925D7"/>
    <w:rsid w:val="00F92958"/>
    <w:rsid w:val="00F94509"/>
    <w:rsid w:val="00F9474D"/>
    <w:rsid w:val="00F94B9B"/>
    <w:rsid w:val="00F9576A"/>
    <w:rsid w:val="00F96C5E"/>
    <w:rsid w:val="00F96FCD"/>
    <w:rsid w:val="00FA0045"/>
    <w:rsid w:val="00FA0262"/>
    <w:rsid w:val="00FA04F8"/>
    <w:rsid w:val="00FA115E"/>
    <w:rsid w:val="00FA1386"/>
    <w:rsid w:val="00FA1F87"/>
    <w:rsid w:val="00FA26AA"/>
    <w:rsid w:val="00FA4003"/>
    <w:rsid w:val="00FA489F"/>
    <w:rsid w:val="00FA4934"/>
    <w:rsid w:val="00FA4A57"/>
    <w:rsid w:val="00FA4C9B"/>
    <w:rsid w:val="00FA4D1D"/>
    <w:rsid w:val="00FA5871"/>
    <w:rsid w:val="00FA639A"/>
    <w:rsid w:val="00FA648D"/>
    <w:rsid w:val="00FA67DC"/>
    <w:rsid w:val="00FA6CD5"/>
    <w:rsid w:val="00FA7056"/>
    <w:rsid w:val="00FA7274"/>
    <w:rsid w:val="00FA7493"/>
    <w:rsid w:val="00FA7A4F"/>
    <w:rsid w:val="00FA7E25"/>
    <w:rsid w:val="00FB097A"/>
    <w:rsid w:val="00FB1441"/>
    <w:rsid w:val="00FB1790"/>
    <w:rsid w:val="00FB1BDE"/>
    <w:rsid w:val="00FB1E47"/>
    <w:rsid w:val="00FB2171"/>
    <w:rsid w:val="00FB21B0"/>
    <w:rsid w:val="00FB2A96"/>
    <w:rsid w:val="00FB3289"/>
    <w:rsid w:val="00FB41E3"/>
    <w:rsid w:val="00FB457E"/>
    <w:rsid w:val="00FB5565"/>
    <w:rsid w:val="00FB5795"/>
    <w:rsid w:val="00FB6CFB"/>
    <w:rsid w:val="00FB75BD"/>
    <w:rsid w:val="00FB7DF1"/>
    <w:rsid w:val="00FC01AF"/>
    <w:rsid w:val="00FC03B4"/>
    <w:rsid w:val="00FC0777"/>
    <w:rsid w:val="00FC0E9E"/>
    <w:rsid w:val="00FC130A"/>
    <w:rsid w:val="00FC1D9C"/>
    <w:rsid w:val="00FC1ED7"/>
    <w:rsid w:val="00FC235D"/>
    <w:rsid w:val="00FC3117"/>
    <w:rsid w:val="00FC3475"/>
    <w:rsid w:val="00FC3BD5"/>
    <w:rsid w:val="00FC50D1"/>
    <w:rsid w:val="00FC5FE8"/>
    <w:rsid w:val="00FC6F7C"/>
    <w:rsid w:val="00FC7252"/>
    <w:rsid w:val="00FC796C"/>
    <w:rsid w:val="00FD1985"/>
    <w:rsid w:val="00FD1B3C"/>
    <w:rsid w:val="00FD1C75"/>
    <w:rsid w:val="00FD1EB7"/>
    <w:rsid w:val="00FD24D0"/>
    <w:rsid w:val="00FD2B43"/>
    <w:rsid w:val="00FD2FB6"/>
    <w:rsid w:val="00FD3797"/>
    <w:rsid w:val="00FD4995"/>
    <w:rsid w:val="00FD609E"/>
    <w:rsid w:val="00FD61C0"/>
    <w:rsid w:val="00FD6328"/>
    <w:rsid w:val="00FD6A14"/>
    <w:rsid w:val="00FD6C37"/>
    <w:rsid w:val="00FD6E73"/>
    <w:rsid w:val="00FD7033"/>
    <w:rsid w:val="00FD7329"/>
    <w:rsid w:val="00FD7B1A"/>
    <w:rsid w:val="00FE067D"/>
    <w:rsid w:val="00FE093A"/>
    <w:rsid w:val="00FE0C47"/>
    <w:rsid w:val="00FE1008"/>
    <w:rsid w:val="00FE104B"/>
    <w:rsid w:val="00FE1398"/>
    <w:rsid w:val="00FE1D24"/>
    <w:rsid w:val="00FE2227"/>
    <w:rsid w:val="00FE30F2"/>
    <w:rsid w:val="00FE353D"/>
    <w:rsid w:val="00FE3F05"/>
    <w:rsid w:val="00FE4010"/>
    <w:rsid w:val="00FE4151"/>
    <w:rsid w:val="00FE4C6A"/>
    <w:rsid w:val="00FE5525"/>
    <w:rsid w:val="00FE5626"/>
    <w:rsid w:val="00FE6304"/>
    <w:rsid w:val="00FE729A"/>
    <w:rsid w:val="00FE7C43"/>
    <w:rsid w:val="00FF002A"/>
    <w:rsid w:val="00FF0303"/>
    <w:rsid w:val="00FF0EF7"/>
    <w:rsid w:val="00FF0F68"/>
    <w:rsid w:val="00FF1896"/>
    <w:rsid w:val="00FF1F0B"/>
    <w:rsid w:val="00FF228C"/>
    <w:rsid w:val="00FF3E2C"/>
    <w:rsid w:val="00FF4372"/>
    <w:rsid w:val="00FF454A"/>
    <w:rsid w:val="00FF476B"/>
    <w:rsid w:val="00FF4A6B"/>
    <w:rsid w:val="00FF6096"/>
    <w:rsid w:val="00FF6B73"/>
    <w:rsid w:val="00FF6EB5"/>
    <w:rsid w:val="00FF739B"/>
    <w:rsid w:val="00FF7691"/>
    <w:rsid w:val="00FF771F"/>
    <w:rsid w:val="00FF793D"/>
    <w:rsid w:val="00FF7B2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38"/>
    <o:shapelayout v:ext="edit">
      <o:idmap v:ext="edit" data="1"/>
    </o:shapelayout>
  </w:shapeDefaults>
  <w:decimalSymbol w:val=","/>
  <w:listSeparator w:val=";"/>
  <w14:docId w14:val="54B5513B"/>
  <w15:docId w15:val="{6C38D65D-808D-456A-8141-5FEA54C943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Calibr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nhideWhenUsed="1" w:qFormat="1"/>
    <w:lsdException w:name="heading 7" w:semiHidden="1" w:uiPriority="0" w:unhideWhenUsed="1" w:qFormat="1"/>
    <w:lsdException w:name="heading 8" w:semiHidden="1" w:uiPriority="0"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iPriority="0" w:unhideWhenUsed="1"/>
    <w:lsdException w:name="header" w:semiHidden="1" w:unhideWhenUsed="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D924A2"/>
    <w:rPr>
      <w:rFonts w:ascii="Times New Roman" w:hAnsi="Times New Roman" w:cs="Times New Roman"/>
      <w:kern w:val="2"/>
      <w:sz w:val="24"/>
      <w:szCs w:val="24"/>
    </w:rPr>
  </w:style>
  <w:style w:type="paragraph" w:styleId="10">
    <w:name w:val="heading 1"/>
    <w:aliases w:val="Т3,БЛОК"/>
    <w:basedOn w:val="a1"/>
    <w:next w:val="a1"/>
    <w:link w:val="12"/>
    <w:qFormat/>
    <w:rsid w:val="00274677"/>
    <w:pPr>
      <w:keepNext/>
      <w:tabs>
        <w:tab w:val="num" w:pos="926"/>
      </w:tabs>
      <w:spacing w:before="240" w:after="60" w:line="240" w:lineRule="auto"/>
      <w:ind w:left="926" w:hanging="360"/>
      <w:outlineLvl w:val="0"/>
    </w:pPr>
    <w:rPr>
      <w:rFonts w:ascii="Arial" w:eastAsia="Times New Roman" w:hAnsi="Arial" w:cs="Arial"/>
      <w:b/>
      <w:bCs/>
      <w:kern w:val="32"/>
      <w:sz w:val="32"/>
      <w:szCs w:val="32"/>
      <w:lang w:eastAsia="ru-RU"/>
    </w:rPr>
  </w:style>
  <w:style w:type="paragraph" w:styleId="20">
    <w:name w:val="heading 2"/>
    <w:aliases w:val="Т4,OG Heading 2,Заголовок 2 Знак Знак Знак Знак,Заголовок 2 Знак Знак Знак Знак Знак Знак Знак Знак,Заголовок 2 Знак Знак Знак Знак Знак Знак Знак Знак Знак,ГЛАВА,Знак2 Знак"/>
    <w:basedOn w:val="a1"/>
    <w:next w:val="a1"/>
    <w:link w:val="21"/>
    <w:unhideWhenUsed/>
    <w:qFormat/>
    <w:rsid w:val="00274677"/>
    <w:pPr>
      <w:keepNext/>
      <w:numPr>
        <w:ilvl w:val="1"/>
        <w:numId w:val="53"/>
      </w:numPr>
      <w:spacing w:before="240" w:after="60" w:line="240" w:lineRule="auto"/>
      <w:outlineLvl w:val="1"/>
    </w:pPr>
    <w:rPr>
      <w:rFonts w:ascii="Arial" w:eastAsia="Times New Roman" w:hAnsi="Arial" w:cs="Arial"/>
      <w:b/>
      <w:bCs/>
      <w:i/>
      <w:iCs/>
      <w:sz w:val="28"/>
      <w:szCs w:val="28"/>
      <w:lang w:eastAsia="ru-RU"/>
    </w:rPr>
  </w:style>
  <w:style w:type="paragraph" w:styleId="30">
    <w:name w:val="heading 3"/>
    <w:aliases w:val="Tab"/>
    <w:basedOn w:val="a1"/>
    <w:next w:val="a1"/>
    <w:link w:val="31"/>
    <w:unhideWhenUsed/>
    <w:qFormat/>
    <w:rsid w:val="00274677"/>
    <w:pPr>
      <w:keepNext/>
      <w:keepLines/>
      <w:numPr>
        <w:ilvl w:val="2"/>
        <w:numId w:val="53"/>
      </w:numPr>
      <w:spacing w:before="200" w:after="0"/>
      <w:outlineLvl w:val="2"/>
    </w:pPr>
    <w:rPr>
      <w:rFonts w:ascii="Cambria" w:eastAsia="Times New Roman" w:hAnsi="Cambria"/>
      <w:b/>
      <w:bCs/>
      <w:color w:val="4F81BD"/>
    </w:rPr>
  </w:style>
  <w:style w:type="paragraph" w:styleId="4">
    <w:name w:val="heading 4"/>
    <w:aliases w:val="Tab_name Знак"/>
    <w:basedOn w:val="a1"/>
    <w:next w:val="a1"/>
    <w:link w:val="40"/>
    <w:unhideWhenUsed/>
    <w:qFormat/>
    <w:rsid w:val="00274677"/>
    <w:pPr>
      <w:keepNext/>
      <w:numPr>
        <w:ilvl w:val="3"/>
        <w:numId w:val="53"/>
      </w:numPr>
      <w:spacing w:before="240" w:after="60" w:line="240" w:lineRule="auto"/>
      <w:outlineLvl w:val="3"/>
    </w:pPr>
    <w:rPr>
      <w:rFonts w:ascii="Calibri" w:eastAsia="Times New Roman" w:hAnsi="Calibri"/>
      <w:b/>
      <w:bCs/>
      <w:sz w:val="28"/>
      <w:szCs w:val="28"/>
      <w:lang w:eastAsia="ru-RU"/>
    </w:rPr>
  </w:style>
  <w:style w:type="paragraph" w:styleId="5">
    <w:name w:val="heading 5"/>
    <w:aliases w:val="Заголовок 5№Таблицы,Заголовок№ТАблиц"/>
    <w:basedOn w:val="a1"/>
    <w:next w:val="a1"/>
    <w:link w:val="50"/>
    <w:unhideWhenUsed/>
    <w:qFormat/>
    <w:rsid w:val="00274677"/>
    <w:pPr>
      <w:keepNext/>
      <w:keepLines/>
      <w:numPr>
        <w:ilvl w:val="4"/>
        <w:numId w:val="53"/>
      </w:numPr>
      <w:spacing w:before="200" w:after="0"/>
      <w:outlineLvl w:val="4"/>
    </w:pPr>
    <w:rPr>
      <w:rFonts w:ascii="Cambria" w:eastAsia="Times New Roman" w:hAnsi="Cambria"/>
      <w:color w:val="243F60"/>
    </w:rPr>
  </w:style>
  <w:style w:type="paragraph" w:styleId="6">
    <w:name w:val="heading 6"/>
    <w:basedOn w:val="a1"/>
    <w:next w:val="a1"/>
    <w:link w:val="60"/>
    <w:uiPriority w:val="99"/>
    <w:unhideWhenUsed/>
    <w:qFormat/>
    <w:rsid w:val="0052415E"/>
    <w:pPr>
      <w:numPr>
        <w:ilvl w:val="5"/>
        <w:numId w:val="53"/>
      </w:numPr>
      <w:spacing w:before="240" w:after="60"/>
      <w:outlineLvl w:val="5"/>
    </w:pPr>
    <w:rPr>
      <w:b/>
      <w:bCs/>
      <w:sz w:val="22"/>
      <w:szCs w:val="22"/>
    </w:rPr>
  </w:style>
  <w:style w:type="paragraph" w:styleId="7">
    <w:name w:val="heading 7"/>
    <w:basedOn w:val="a1"/>
    <w:next w:val="a1"/>
    <w:link w:val="70"/>
    <w:unhideWhenUsed/>
    <w:qFormat/>
    <w:rsid w:val="00274677"/>
    <w:pPr>
      <w:keepNext/>
      <w:keepLines/>
      <w:numPr>
        <w:ilvl w:val="6"/>
        <w:numId w:val="53"/>
      </w:numPr>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1"/>
    <w:next w:val="a1"/>
    <w:link w:val="80"/>
    <w:unhideWhenUsed/>
    <w:qFormat/>
    <w:rsid w:val="0052415E"/>
    <w:pPr>
      <w:numPr>
        <w:ilvl w:val="7"/>
        <w:numId w:val="53"/>
      </w:numPr>
      <w:spacing w:before="240" w:after="60"/>
      <w:outlineLvl w:val="7"/>
    </w:pPr>
    <w:rPr>
      <w:i/>
      <w:iCs/>
    </w:rPr>
  </w:style>
  <w:style w:type="paragraph" w:styleId="9">
    <w:name w:val="heading 9"/>
    <w:basedOn w:val="a1"/>
    <w:next w:val="a1"/>
    <w:link w:val="90"/>
    <w:uiPriority w:val="99"/>
    <w:unhideWhenUsed/>
    <w:qFormat/>
    <w:rsid w:val="0052415E"/>
    <w:pPr>
      <w:numPr>
        <w:ilvl w:val="8"/>
        <w:numId w:val="53"/>
      </w:numPr>
      <w:spacing w:before="240" w:after="60"/>
      <w:outlineLvl w:val="8"/>
    </w:pPr>
    <w:rPr>
      <w:rFonts w:asciiTheme="majorHAnsi" w:eastAsiaTheme="majorEastAsia" w:hAnsiTheme="majorHAnsi"/>
      <w:sz w:val="22"/>
      <w:szCs w:val="22"/>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2">
    <w:name w:val="Заголовок 1 Знак"/>
    <w:aliases w:val="Т3 Знак,БЛОК Знак"/>
    <w:basedOn w:val="a2"/>
    <w:link w:val="10"/>
    <w:rsid w:val="00274677"/>
    <w:rPr>
      <w:rFonts w:ascii="Arial" w:eastAsia="Times New Roman" w:hAnsi="Arial" w:cs="Arial"/>
      <w:b/>
      <w:bCs/>
      <w:kern w:val="32"/>
      <w:sz w:val="32"/>
      <w:szCs w:val="32"/>
      <w:lang w:eastAsia="ru-RU"/>
    </w:rPr>
  </w:style>
  <w:style w:type="character" w:customStyle="1" w:styleId="21">
    <w:name w:val="Заголовок 2 Знак"/>
    <w:aliases w:val="Т4 Знак,OG Heading 2 Знак,Заголовок 2 Знак Знак Знак Знак Знак,Заголовок 2 Знак Знак Знак Знак Знак Знак Знак Знак Знак1,Заголовок 2 Знак Знак Знак Знак Знак Знак Знак Знак Знак Знак,ГЛАВА Знак,Знак2 Знак Знак"/>
    <w:basedOn w:val="a2"/>
    <w:link w:val="20"/>
    <w:rsid w:val="00274677"/>
    <w:rPr>
      <w:rFonts w:ascii="Arial" w:eastAsia="Times New Roman" w:hAnsi="Arial" w:cs="Arial"/>
      <w:b/>
      <w:bCs/>
      <w:i/>
      <w:iCs/>
      <w:kern w:val="2"/>
      <w:sz w:val="28"/>
      <w:szCs w:val="28"/>
      <w:lang w:eastAsia="ru-RU"/>
    </w:rPr>
  </w:style>
  <w:style w:type="character" w:customStyle="1" w:styleId="31">
    <w:name w:val="Заголовок 3 Знак"/>
    <w:aliases w:val="Tab Знак"/>
    <w:basedOn w:val="a2"/>
    <w:link w:val="30"/>
    <w:rsid w:val="00274677"/>
    <w:rPr>
      <w:rFonts w:ascii="Cambria" w:eastAsia="Times New Roman" w:hAnsi="Cambria" w:cs="Times New Roman"/>
      <w:b/>
      <w:bCs/>
      <w:color w:val="4F81BD"/>
      <w:kern w:val="2"/>
      <w:sz w:val="24"/>
      <w:szCs w:val="24"/>
    </w:rPr>
  </w:style>
  <w:style w:type="character" w:customStyle="1" w:styleId="40">
    <w:name w:val="Заголовок 4 Знак"/>
    <w:aliases w:val="Tab_name Знак Знак1"/>
    <w:basedOn w:val="a2"/>
    <w:link w:val="4"/>
    <w:rsid w:val="00274677"/>
    <w:rPr>
      <w:rFonts w:ascii="Calibri" w:eastAsia="Times New Roman" w:hAnsi="Calibri" w:cs="Times New Roman"/>
      <w:b/>
      <w:bCs/>
      <w:kern w:val="2"/>
      <w:sz w:val="28"/>
      <w:szCs w:val="28"/>
      <w:lang w:eastAsia="ru-RU"/>
    </w:rPr>
  </w:style>
  <w:style w:type="character" w:customStyle="1" w:styleId="50">
    <w:name w:val="Заголовок 5 Знак"/>
    <w:aliases w:val="Заголовок 5№Таблицы Знак,Заголовок№ТАблиц Знак"/>
    <w:basedOn w:val="a2"/>
    <w:link w:val="5"/>
    <w:rsid w:val="00274677"/>
    <w:rPr>
      <w:rFonts w:ascii="Cambria" w:eastAsia="Times New Roman" w:hAnsi="Cambria" w:cs="Times New Roman"/>
      <w:color w:val="243F60"/>
      <w:kern w:val="2"/>
      <w:sz w:val="24"/>
      <w:szCs w:val="24"/>
    </w:rPr>
  </w:style>
  <w:style w:type="character" w:customStyle="1" w:styleId="60">
    <w:name w:val="Заголовок 6 Знак"/>
    <w:basedOn w:val="a2"/>
    <w:link w:val="6"/>
    <w:uiPriority w:val="99"/>
    <w:rsid w:val="0052415E"/>
    <w:rPr>
      <w:rFonts w:ascii="Times New Roman" w:hAnsi="Times New Roman" w:cs="Times New Roman"/>
      <w:b/>
      <w:bCs/>
      <w:kern w:val="2"/>
    </w:rPr>
  </w:style>
  <w:style w:type="character" w:customStyle="1" w:styleId="70">
    <w:name w:val="Заголовок 7 Знак"/>
    <w:basedOn w:val="a2"/>
    <w:link w:val="7"/>
    <w:rsid w:val="00274677"/>
    <w:rPr>
      <w:rFonts w:asciiTheme="majorHAnsi" w:eastAsiaTheme="majorEastAsia" w:hAnsiTheme="majorHAnsi" w:cstheme="majorBidi"/>
      <w:i/>
      <w:iCs/>
      <w:color w:val="404040" w:themeColor="text1" w:themeTint="BF"/>
      <w:kern w:val="2"/>
      <w:sz w:val="24"/>
      <w:szCs w:val="24"/>
    </w:rPr>
  </w:style>
  <w:style w:type="character" w:customStyle="1" w:styleId="80">
    <w:name w:val="Заголовок 8 Знак"/>
    <w:basedOn w:val="a2"/>
    <w:link w:val="8"/>
    <w:rsid w:val="0052415E"/>
    <w:rPr>
      <w:rFonts w:ascii="Times New Roman" w:hAnsi="Times New Roman" w:cs="Times New Roman"/>
      <w:i/>
      <w:iCs/>
      <w:kern w:val="2"/>
      <w:sz w:val="24"/>
      <w:szCs w:val="24"/>
    </w:rPr>
  </w:style>
  <w:style w:type="character" w:customStyle="1" w:styleId="90">
    <w:name w:val="Заголовок 9 Знак"/>
    <w:basedOn w:val="a2"/>
    <w:link w:val="9"/>
    <w:uiPriority w:val="99"/>
    <w:rsid w:val="0052415E"/>
    <w:rPr>
      <w:rFonts w:asciiTheme="majorHAnsi" w:eastAsiaTheme="majorEastAsia" w:hAnsiTheme="majorHAnsi" w:cs="Times New Roman"/>
      <w:kern w:val="2"/>
    </w:rPr>
  </w:style>
  <w:style w:type="character" w:customStyle="1" w:styleId="41">
    <w:name w:val="Заголовок 4 Знак1"/>
    <w:aliases w:val="Tab_name Знак Знак"/>
    <w:basedOn w:val="a2"/>
    <w:locked/>
    <w:rsid w:val="00274677"/>
    <w:rPr>
      <w:rFonts w:ascii="Calibri" w:eastAsia="Times New Roman" w:hAnsi="Calibri" w:cs="Times New Roman"/>
      <w:b/>
      <w:bCs/>
      <w:kern w:val="2"/>
      <w:sz w:val="28"/>
      <w:szCs w:val="28"/>
      <w:lang w:eastAsia="ru-RU"/>
    </w:rPr>
  </w:style>
  <w:style w:type="paragraph" w:styleId="a5">
    <w:name w:val="footnote text"/>
    <w:aliases w:val="Table_Footnote_last,Table_Footnote_last Знак Знак Знак,Table_Footnote_last Знак,Текст сноски Знак Знак,Текст сноски Знак1 Знак Знак,Текст сноски Знак Знак Знак Знак,Table_Footnote_last Знак1 Знак Знак,single space,Текст сноски Знак1,Знак1"/>
    <w:basedOn w:val="a1"/>
    <w:link w:val="a6"/>
    <w:unhideWhenUsed/>
    <w:qFormat/>
    <w:rsid w:val="00274677"/>
    <w:pPr>
      <w:spacing w:after="0" w:line="240" w:lineRule="auto"/>
    </w:pPr>
    <w:rPr>
      <w:rFonts w:eastAsia="Times New Roman"/>
      <w:kern w:val="0"/>
      <w:sz w:val="22"/>
      <w:szCs w:val="22"/>
    </w:rPr>
  </w:style>
  <w:style w:type="character" w:customStyle="1" w:styleId="a6">
    <w:name w:val="Текст сноски Знак"/>
    <w:aliases w:val="Table_Footnote_last Знак1,Table_Footnote_last Знак Знак Знак Знак,Table_Footnote_last Знак Знак,Текст сноски Знак Знак Знак,Текст сноски Знак1 Знак Знак Знак,Текст сноски Знак Знак Знак Знак Знак,single space Знак,Знак1 Знак"/>
    <w:basedOn w:val="a2"/>
    <w:link w:val="a5"/>
    <w:rsid w:val="00274677"/>
    <w:rPr>
      <w:rFonts w:ascii="Times New Roman" w:eastAsia="Times New Roman" w:hAnsi="Times New Roman" w:cs="Times New Roman"/>
    </w:rPr>
  </w:style>
  <w:style w:type="paragraph" w:styleId="a7">
    <w:name w:val="caption"/>
    <w:aliases w:val="Таблица,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1"/>
    <w:next w:val="a1"/>
    <w:link w:val="22"/>
    <w:unhideWhenUsed/>
    <w:qFormat/>
    <w:rsid w:val="00274677"/>
    <w:pPr>
      <w:spacing w:line="240" w:lineRule="auto"/>
    </w:pPr>
    <w:rPr>
      <w:b/>
      <w:bCs/>
      <w:color w:val="4F81BD"/>
      <w:sz w:val="18"/>
      <w:szCs w:val="18"/>
    </w:rPr>
  </w:style>
  <w:style w:type="paragraph" w:styleId="a8">
    <w:name w:val="List Bullet"/>
    <w:aliases w:val="Маркированный список Знак Знак,Маркированный Знак Знак"/>
    <w:basedOn w:val="a1"/>
    <w:link w:val="a9"/>
    <w:autoRedefine/>
    <w:uiPriority w:val="99"/>
    <w:unhideWhenUsed/>
    <w:qFormat/>
    <w:rsid w:val="0096489B"/>
    <w:pPr>
      <w:suppressAutoHyphens/>
      <w:autoSpaceDE w:val="0"/>
      <w:autoSpaceDN w:val="0"/>
      <w:adjustRightInd w:val="0"/>
      <w:spacing w:after="0" w:line="360" w:lineRule="auto"/>
      <w:ind w:firstLine="709"/>
      <w:jc w:val="both"/>
    </w:pPr>
    <w:rPr>
      <w:rFonts w:eastAsiaTheme="minorHAnsi"/>
      <w:color w:val="000000" w:themeColor="text1"/>
      <w:kern w:val="0"/>
    </w:rPr>
  </w:style>
  <w:style w:type="character" w:customStyle="1" w:styleId="a9">
    <w:name w:val="Маркированный список Знак"/>
    <w:aliases w:val="Маркированный список Знак Знак Знак,Маркированный Знак Знак Знак"/>
    <w:link w:val="a8"/>
    <w:locked/>
    <w:rsid w:val="0096489B"/>
    <w:rPr>
      <w:rFonts w:ascii="Times New Roman" w:eastAsiaTheme="minorHAnsi" w:hAnsi="Times New Roman" w:cs="Times New Roman"/>
      <w:color w:val="000000" w:themeColor="text1"/>
      <w:sz w:val="24"/>
      <w:szCs w:val="24"/>
    </w:rPr>
  </w:style>
  <w:style w:type="paragraph" w:styleId="aa">
    <w:name w:val="Title"/>
    <w:basedOn w:val="a1"/>
    <w:next w:val="a1"/>
    <w:link w:val="ab"/>
    <w:qFormat/>
    <w:rsid w:val="00274677"/>
    <w:pPr>
      <w:pBdr>
        <w:bottom w:val="single" w:sz="8" w:space="4" w:color="4F81BD" w:themeColor="accent1"/>
      </w:pBdr>
      <w:spacing w:after="300" w:line="240" w:lineRule="auto"/>
      <w:contextualSpacing/>
    </w:pPr>
    <w:rPr>
      <w:rFonts w:ascii="Cambria" w:eastAsia="Times New Roman" w:hAnsi="Cambria"/>
      <w:b/>
      <w:bCs/>
      <w:kern w:val="28"/>
      <w:sz w:val="32"/>
      <w:szCs w:val="32"/>
    </w:rPr>
  </w:style>
  <w:style w:type="character" w:customStyle="1" w:styleId="ab">
    <w:name w:val="Заголовок Знак"/>
    <w:basedOn w:val="a2"/>
    <w:link w:val="aa"/>
    <w:rsid w:val="00274677"/>
    <w:rPr>
      <w:rFonts w:ascii="Cambria" w:eastAsia="Times New Roman" w:hAnsi="Cambria"/>
      <w:b/>
      <w:bCs/>
      <w:kern w:val="28"/>
      <w:sz w:val="32"/>
      <w:szCs w:val="32"/>
    </w:rPr>
  </w:style>
  <w:style w:type="paragraph" w:styleId="ac">
    <w:name w:val="Body Text"/>
    <w:aliases w:val="Основной текст Знак Знак Знак Знак,Знак Знак Знак,Таблица TEXT,Body single,bt,Body Text Char, Знак Знак, Знак,Знак Знак,Heading 4 Char Знак,D&amp;M4 Знак,D&amp;M 4 Знак"/>
    <w:basedOn w:val="a1"/>
    <w:link w:val="ad"/>
    <w:unhideWhenUsed/>
    <w:qFormat/>
    <w:rsid w:val="00274677"/>
    <w:pPr>
      <w:widowControl w:val="0"/>
      <w:snapToGrid w:val="0"/>
      <w:spacing w:after="0" w:line="240" w:lineRule="auto"/>
      <w:jc w:val="center"/>
    </w:pPr>
    <w:rPr>
      <w:rFonts w:eastAsia="Times New Roman"/>
      <w:b/>
      <w:snapToGrid w:val="0"/>
      <w:kern w:val="0"/>
      <w:sz w:val="28"/>
      <w:szCs w:val="22"/>
    </w:rPr>
  </w:style>
  <w:style w:type="character" w:customStyle="1" w:styleId="ad">
    <w:name w:val="Основной текст Знак"/>
    <w:aliases w:val="Основной текст Знак Знак Знак Знак Знак,Знак Знак Знак Знак,Таблица TEXT Знак,Body single Знак,bt Знак,Body Text Char Знак, Знак Знак Знак, Знак Знак1,Знак Знак Знак1,Heading 4 Char Знак Знак,D&amp;M4 Знак Знак,D&amp;M 4 Знак Знак"/>
    <w:basedOn w:val="a2"/>
    <w:link w:val="ac"/>
    <w:rsid w:val="00274677"/>
    <w:rPr>
      <w:rFonts w:ascii="Times New Roman" w:eastAsia="Times New Roman" w:hAnsi="Times New Roman" w:cs="Times New Roman"/>
      <w:b/>
      <w:snapToGrid w:val="0"/>
      <w:sz w:val="28"/>
    </w:rPr>
  </w:style>
  <w:style w:type="paragraph" w:styleId="ae">
    <w:name w:val="Subtitle"/>
    <w:basedOn w:val="a1"/>
    <w:next w:val="a1"/>
    <w:link w:val="af"/>
    <w:qFormat/>
    <w:rsid w:val="00274677"/>
    <w:pPr>
      <w:numPr>
        <w:ilvl w:val="1"/>
      </w:numPr>
    </w:pPr>
    <w:rPr>
      <w:rFonts w:eastAsia="Times New Roman"/>
      <w:b/>
      <w:bCs/>
      <w:kern w:val="0"/>
    </w:rPr>
  </w:style>
  <w:style w:type="character" w:customStyle="1" w:styleId="af">
    <w:name w:val="Подзаголовок Знак"/>
    <w:basedOn w:val="a2"/>
    <w:link w:val="ae"/>
    <w:rsid w:val="00274677"/>
    <w:rPr>
      <w:rFonts w:ascii="Times New Roman" w:eastAsia="Times New Roman" w:hAnsi="Times New Roman" w:cs="Times New Roman"/>
      <w:b/>
      <w:bCs/>
      <w:sz w:val="24"/>
      <w:szCs w:val="24"/>
    </w:rPr>
  </w:style>
  <w:style w:type="character" w:styleId="af0">
    <w:name w:val="Emphasis"/>
    <w:basedOn w:val="a2"/>
    <w:qFormat/>
    <w:rsid w:val="00274677"/>
    <w:rPr>
      <w:i/>
      <w:iCs/>
    </w:rPr>
  </w:style>
  <w:style w:type="paragraph" w:styleId="af1">
    <w:name w:val="Normal (Web)"/>
    <w:aliases w:val="Обычный (Web),Знак Знак22, Знак Знак22,Обычный (веб)3,Обычный (Web)1,Обычный (Web) Знак Знак,Обычный (веб)2 Знак Знак Знак Знак,Знак2 Знак Знак Знак1 Знак Знак Знак Знак,Обычный (веб)11 Знак Знак Знак Знак"/>
    <w:basedOn w:val="a1"/>
    <w:link w:val="af2"/>
    <w:autoRedefine/>
    <w:uiPriority w:val="99"/>
    <w:unhideWhenUsed/>
    <w:qFormat/>
    <w:rsid w:val="00E317C8"/>
    <w:pPr>
      <w:shd w:val="clear" w:color="auto" w:fill="FFFFFF"/>
      <w:spacing w:after="0" w:line="240" w:lineRule="auto"/>
      <w:ind w:firstLine="709"/>
      <w:jc w:val="both"/>
    </w:pPr>
    <w:rPr>
      <w:sz w:val="28"/>
      <w:szCs w:val="28"/>
      <w:lang w:eastAsia="ru-RU"/>
    </w:rPr>
  </w:style>
  <w:style w:type="paragraph" w:styleId="af3">
    <w:name w:val="List Paragraph"/>
    <w:aliases w:val="Нумерованый список"/>
    <w:basedOn w:val="a1"/>
    <w:link w:val="af4"/>
    <w:uiPriority w:val="1"/>
    <w:qFormat/>
    <w:rsid w:val="00274677"/>
    <w:pPr>
      <w:ind w:left="720"/>
      <w:contextualSpacing/>
    </w:pPr>
  </w:style>
  <w:style w:type="paragraph" w:customStyle="1" w:styleId="2TimesNewRoman1212">
    <w:name w:val="Стиль Заголовок 2 + Times New Roman 12 пт После:  12 пт кернинг ..."/>
    <w:basedOn w:val="20"/>
    <w:qFormat/>
    <w:rsid w:val="00274677"/>
    <w:pPr>
      <w:spacing w:after="240" w:line="360" w:lineRule="auto"/>
      <w:jc w:val="center"/>
    </w:pPr>
    <w:rPr>
      <w:rFonts w:ascii="Times New Roman" w:hAnsi="Times New Roman" w:cs="Times New Roman"/>
      <w:kern w:val="32"/>
      <w:sz w:val="24"/>
      <w:szCs w:val="20"/>
      <w:lang w:eastAsia="en-US"/>
    </w:rPr>
  </w:style>
  <w:style w:type="paragraph" w:customStyle="1" w:styleId="ConsPlusCell">
    <w:name w:val="ConsPlusCell"/>
    <w:qFormat/>
    <w:rsid w:val="00274677"/>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13">
    <w:name w:val="Обычный1"/>
    <w:qFormat/>
    <w:rsid w:val="00274677"/>
    <w:pPr>
      <w:spacing w:after="0" w:line="240" w:lineRule="auto"/>
    </w:pPr>
    <w:rPr>
      <w:rFonts w:ascii="Times New Roman" w:eastAsia="Times New Roman" w:hAnsi="Times New Roman" w:cs="Times New Roman"/>
      <w:sz w:val="20"/>
      <w:szCs w:val="20"/>
      <w:lang w:eastAsia="ru-RU"/>
    </w:rPr>
  </w:style>
  <w:style w:type="paragraph" w:customStyle="1" w:styleId="14">
    <w:name w:val="Основной текст с отступом1"/>
    <w:aliases w:val="Основной текст 1,Нумерованный список !!,Надин стиль,Body Text Indent"/>
    <w:basedOn w:val="a1"/>
    <w:link w:val="BodyTextIndent"/>
    <w:qFormat/>
    <w:rsid w:val="00274677"/>
    <w:pPr>
      <w:spacing w:after="120" w:line="240" w:lineRule="auto"/>
      <w:ind w:firstLine="709"/>
      <w:jc w:val="both"/>
    </w:pPr>
    <w:rPr>
      <w:rFonts w:eastAsia="Times New Roman"/>
      <w:kern w:val="0"/>
    </w:rPr>
  </w:style>
  <w:style w:type="character" w:customStyle="1" w:styleId="BodyTextIndent">
    <w:name w:val="Body Text Indent Знак"/>
    <w:aliases w:val="Основной текст 1 Знак1,Нумерованный список !! Знак1,Надин стиль Знак1,Основной текст с отступом1 Знак"/>
    <w:basedOn w:val="a2"/>
    <w:link w:val="14"/>
    <w:locked/>
    <w:rsid w:val="00274677"/>
    <w:rPr>
      <w:rFonts w:ascii="Times New Roman" w:eastAsia="Times New Roman" w:hAnsi="Times New Roman" w:cs="Times New Roman"/>
      <w:sz w:val="24"/>
      <w:szCs w:val="24"/>
    </w:rPr>
  </w:style>
  <w:style w:type="paragraph" w:customStyle="1" w:styleId="Style5">
    <w:name w:val="Style5"/>
    <w:basedOn w:val="a1"/>
    <w:qFormat/>
    <w:rsid w:val="00274677"/>
    <w:pPr>
      <w:widowControl w:val="0"/>
      <w:autoSpaceDE w:val="0"/>
      <w:autoSpaceDN w:val="0"/>
      <w:adjustRightInd w:val="0"/>
      <w:spacing w:after="0" w:line="156" w:lineRule="exact"/>
    </w:pPr>
    <w:rPr>
      <w:rFonts w:ascii="Century Schoolbook" w:eastAsia="Times New Roman" w:hAnsi="Century Schoolbook"/>
      <w:kern w:val="0"/>
      <w:lang w:eastAsia="ru-RU"/>
    </w:rPr>
  </w:style>
  <w:style w:type="paragraph" w:customStyle="1" w:styleId="32">
    <w:name w:val="Основной текст с отступом 32"/>
    <w:basedOn w:val="a1"/>
    <w:qFormat/>
    <w:rsid w:val="00274677"/>
    <w:pPr>
      <w:suppressAutoHyphens/>
      <w:spacing w:after="120" w:line="240" w:lineRule="auto"/>
      <w:ind w:left="283"/>
    </w:pPr>
    <w:rPr>
      <w:rFonts w:eastAsia="Times New Roman"/>
      <w:kern w:val="0"/>
      <w:sz w:val="16"/>
      <w:szCs w:val="16"/>
      <w:lang w:eastAsia="ar-SA"/>
    </w:rPr>
  </w:style>
  <w:style w:type="paragraph" w:customStyle="1" w:styleId="ConsPlusNormal">
    <w:name w:val="ConsPlusNormal"/>
    <w:link w:val="ConsPlusNormal1"/>
    <w:qFormat/>
    <w:rsid w:val="0027467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Normal">
    <w:name w:val="ConsNormal"/>
    <w:qFormat/>
    <w:rsid w:val="0027467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Preformat">
    <w:name w:val="Preformat"/>
    <w:qFormat/>
    <w:rsid w:val="00274677"/>
    <w:pPr>
      <w:snapToGrid w:val="0"/>
      <w:spacing w:after="0" w:line="240" w:lineRule="auto"/>
    </w:pPr>
    <w:rPr>
      <w:rFonts w:ascii="Courier New" w:eastAsia="Times New Roman" w:hAnsi="Courier New" w:cs="Times New Roman"/>
      <w:sz w:val="20"/>
      <w:szCs w:val="20"/>
      <w:lang w:eastAsia="ru-RU"/>
    </w:rPr>
  </w:style>
  <w:style w:type="paragraph" w:customStyle="1" w:styleId="ConsPlusNonformat">
    <w:name w:val="ConsPlusNonformat"/>
    <w:qFormat/>
    <w:rsid w:val="00274677"/>
    <w:pPr>
      <w:widowControl w:val="0"/>
      <w:autoSpaceDE w:val="0"/>
      <w:autoSpaceDN w:val="0"/>
      <w:adjustRightInd w:val="0"/>
      <w:spacing w:after="0" w:line="240" w:lineRule="auto"/>
      <w:ind w:hanging="357"/>
      <w:jc w:val="both"/>
    </w:pPr>
    <w:rPr>
      <w:rFonts w:ascii="Courier New" w:hAnsi="Courier New" w:cs="Courier New"/>
      <w:sz w:val="24"/>
      <w:szCs w:val="24"/>
      <w:lang w:eastAsia="ru-RU"/>
    </w:rPr>
  </w:style>
  <w:style w:type="paragraph" w:customStyle="1" w:styleId="15">
    <w:name w:val="Абзац списка1"/>
    <w:basedOn w:val="a1"/>
    <w:qFormat/>
    <w:rsid w:val="00274677"/>
    <w:pPr>
      <w:ind w:left="720"/>
    </w:pPr>
    <w:rPr>
      <w:rFonts w:eastAsia="Times New Roman"/>
    </w:rPr>
  </w:style>
  <w:style w:type="paragraph" w:customStyle="1" w:styleId="ConsPlusTitle">
    <w:name w:val="ConsPlusTitle"/>
    <w:qFormat/>
    <w:rsid w:val="00274677"/>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xl24">
    <w:name w:val="xl24"/>
    <w:basedOn w:val="a1"/>
    <w:qFormat/>
    <w:rsid w:val="00274677"/>
    <w:pPr>
      <w:pBdr>
        <w:right w:val="single" w:sz="4" w:space="0" w:color="000000"/>
      </w:pBdr>
      <w:suppressAutoHyphens/>
      <w:spacing w:before="100" w:after="100" w:line="240" w:lineRule="auto"/>
      <w:jc w:val="center"/>
    </w:pPr>
    <w:rPr>
      <w:rFonts w:eastAsia="Arial Unicode MS"/>
      <w:kern w:val="0"/>
      <w:szCs w:val="20"/>
      <w:lang w:eastAsia="ar-SA"/>
    </w:rPr>
  </w:style>
  <w:style w:type="paragraph" w:customStyle="1" w:styleId="310">
    <w:name w:val="Основной текст с отступом 31"/>
    <w:basedOn w:val="a1"/>
    <w:qFormat/>
    <w:rsid w:val="00274677"/>
    <w:pPr>
      <w:suppressAutoHyphens/>
      <w:spacing w:after="120" w:line="240" w:lineRule="auto"/>
      <w:ind w:left="283"/>
    </w:pPr>
    <w:rPr>
      <w:rFonts w:eastAsia="Times New Roman"/>
      <w:kern w:val="0"/>
      <w:sz w:val="16"/>
      <w:szCs w:val="16"/>
      <w:lang w:eastAsia="ar-SA"/>
    </w:rPr>
  </w:style>
  <w:style w:type="paragraph" w:customStyle="1" w:styleId="320">
    <w:name w:val="Основной текст 32"/>
    <w:basedOn w:val="a1"/>
    <w:qFormat/>
    <w:rsid w:val="00274677"/>
    <w:pPr>
      <w:suppressAutoHyphens/>
      <w:spacing w:after="0" w:line="240" w:lineRule="auto"/>
    </w:pPr>
    <w:rPr>
      <w:rFonts w:ascii="Arial" w:eastAsia="Times New Roman" w:hAnsi="Arial" w:cs="Arial"/>
      <w:b/>
      <w:bCs/>
      <w:color w:val="000000"/>
      <w:kern w:val="0"/>
      <w:lang w:eastAsia="ar-SA"/>
    </w:rPr>
  </w:style>
  <w:style w:type="paragraph" w:customStyle="1" w:styleId="style22">
    <w:name w:val="style22"/>
    <w:basedOn w:val="a1"/>
    <w:qFormat/>
    <w:rsid w:val="00274677"/>
    <w:pPr>
      <w:spacing w:before="100" w:beforeAutospacing="1" w:after="100" w:afterAutospacing="1" w:line="240" w:lineRule="auto"/>
    </w:pPr>
    <w:rPr>
      <w:rFonts w:eastAsia="Times New Roman"/>
      <w:kern w:val="0"/>
      <w:lang w:eastAsia="ru-RU"/>
    </w:rPr>
  </w:style>
  <w:style w:type="paragraph" w:customStyle="1" w:styleId="af5">
    <w:name w:val="А_текст"/>
    <w:link w:val="af6"/>
    <w:autoRedefine/>
    <w:qFormat/>
    <w:rsid w:val="00274677"/>
    <w:pPr>
      <w:spacing w:after="0" w:line="360" w:lineRule="auto"/>
      <w:ind w:firstLine="851"/>
      <w:jc w:val="both"/>
    </w:pPr>
    <w:rPr>
      <w:rFonts w:ascii="Times New Roman" w:eastAsia="Times New Roman" w:hAnsi="Times New Roman" w:cs="Times New Roman"/>
      <w:sz w:val="24"/>
      <w:szCs w:val="24"/>
    </w:rPr>
  </w:style>
  <w:style w:type="character" w:customStyle="1" w:styleId="af6">
    <w:name w:val="А_текст Знак"/>
    <w:basedOn w:val="a2"/>
    <w:link w:val="af5"/>
    <w:locked/>
    <w:rsid w:val="00274677"/>
    <w:rPr>
      <w:rFonts w:ascii="Times New Roman" w:eastAsia="Times New Roman" w:hAnsi="Times New Roman" w:cs="Times New Roman"/>
      <w:sz w:val="24"/>
      <w:szCs w:val="24"/>
    </w:rPr>
  </w:style>
  <w:style w:type="paragraph" w:customStyle="1" w:styleId="210">
    <w:name w:val="Основной текст с отступом 21"/>
    <w:basedOn w:val="a1"/>
    <w:qFormat/>
    <w:rsid w:val="00274677"/>
    <w:pPr>
      <w:suppressAutoHyphens/>
      <w:spacing w:after="120" w:line="480" w:lineRule="auto"/>
      <w:ind w:left="283"/>
    </w:pPr>
    <w:rPr>
      <w:rFonts w:eastAsia="Times New Roman"/>
      <w:kern w:val="0"/>
      <w:lang w:eastAsia="ar-SA"/>
    </w:rPr>
  </w:style>
  <w:style w:type="paragraph" w:customStyle="1" w:styleId="af7">
    <w:name w:val="БДО Основной текст"/>
    <w:basedOn w:val="ac"/>
    <w:qFormat/>
    <w:rsid w:val="00274677"/>
    <w:pPr>
      <w:widowControl/>
      <w:suppressAutoHyphens/>
      <w:snapToGrid/>
      <w:spacing w:after="120"/>
      <w:jc w:val="both"/>
    </w:pPr>
    <w:rPr>
      <w:rFonts w:ascii="Garamond" w:hAnsi="Garamond"/>
      <w:b w:val="0"/>
      <w:kern w:val="2"/>
      <w:sz w:val="24"/>
      <w:szCs w:val="24"/>
      <w:lang w:eastAsia="ar-SA"/>
    </w:rPr>
  </w:style>
  <w:style w:type="paragraph" w:customStyle="1" w:styleId="42">
    <w:name w:val="Стиль4 Знак"/>
    <w:basedOn w:val="af8"/>
    <w:link w:val="43"/>
    <w:qFormat/>
    <w:rsid w:val="00274677"/>
    <w:pPr>
      <w:spacing w:after="0" w:line="240" w:lineRule="auto"/>
      <w:ind w:left="0" w:firstLine="708"/>
      <w:jc w:val="both"/>
    </w:pPr>
    <w:rPr>
      <w:rFonts w:eastAsia="Times New Roman"/>
      <w:kern w:val="0"/>
    </w:rPr>
  </w:style>
  <w:style w:type="paragraph" w:styleId="af8">
    <w:name w:val="Body Text Indent"/>
    <w:basedOn w:val="a1"/>
    <w:link w:val="af9"/>
    <w:unhideWhenUsed/>
    <w:rsid w:val="00274677"/>
    <w:pPr>
      <w:spacing w:after="120"/>
      <w:ind w:left="283"/>
    </w:pPr>
  </w:style>
  <w:style w:type="character" w:customStyle="1" w:styleId="af9">
    <w:name w:val="Основной текст с отступом Знак"/>
    <w:basedOn w:val="a2"/>
    <w:link w:val="af8"/>
    <w:rsid w:val="00274677"/>
    <w:rPr>
      <w:rFonts w:ascii="Times New Roman" w:eastAsia="Calibri" w:hAnsi="Times New Roman"/>
      <w:kern w:val="2"/>
      <w:sz w:val="24"/>
      <w:szCs w:val="24"/>
    </w:rPr>
  </w:style>
  <w:style w:type="character" w:customStyle="1" w:styleId="43">
    <w:name w:val="Стиль4 Знак Знак"/>
    <w:basedOn w:val="a2"/>
    <w:link w:val="42"/>
    <w:locked/>
    <w:rsid w:val="00274677"/>
    <w:rPr>
      <w:rFonts w:ascii="Times New Roman" w:eastAsia="Times New Roman" w:hAnsi="Times New Roman" w:cs="Times New Roman"/>
      <w:sz w:val="24"/>
      <w:szCs w:val="24"/>
    </w:rPr>
  </w:style>
  <w:style w:type="paragraph" w:customStyle="1" w:styleId="100">
    <w:name w:val="Стиль 10 пт По центру"/>
    <w:basedOn w:val="a1"/>
    <w:qFormat/>
    <w:rsid w:val="00274677"/>
    <w:pPr>
      <w:spacing w:after="0" w:line="240" w:lineRule="auto"/>
      <w:jc w:val="center"/>
    </w:pPr>
    <w:rPr>
      <w:kern w:val="0"/>
      <w:sz w:val="20"/>
      <w:szCs w:val="20"/>
    </w:rPr>
  </w:style>
  <w:style w:type="paragraph" w:customStyle="1" w:styleId="afa">
    <w:name w:val="Основной"/>
    <w:basedOn w:val="a1"/>
    <w:link w:val="afb"/>
    <w:qFormat/>
    <w:rsid w:val="00274677"/>
    <w:pPr>
      <w:spacing w:after="0" w:line="360" w:lineRule="auto"/>
      <w:ind w:firstLine="720"/>
      <w:jc w:val="both"/>
    </w:pPr>
    <w:rPr>
      <w:rFonts w:eastAsia="Times New Roman"/>
      <w:kern w:val="0"/>
      <w:sz w:val="28"/>
      <w:szCs w:val="28"/>
    </w:rPr>
  </w:style>
  <w:style w:type="character" w:customStyle="1" w:styleId="afb">
    <w:name w:val="Основной Знак"/>
    <w:link w:val="afa"/>
    <w:locked/>
    <w:rsid w:val="00274677"/>
    <w:rPr>
      <w:rFonts w:ascii="Times New Roman" w:eastAsia="Times New Roman" w:hAnsi="Times New Roman" w:cs="Times New Roman"/>
      <w:sz w:val="28"/>
      <w:szCs w:val="28"/>
    </w:rPr>
  </w:style>
  <w:style w:type="paragraph" w:customStyle="1" w:styleId="font5">
    <w:name w:val="font5"/>
    <w:basedOn w:val="a1"/>
    <w:qFormat/>
    <w:rsid w:val="00274677"/>
    <w:pPr>
      <w:spacing w:before="100" w:beforeAutospacing="1" w:after="100" w:afterAutospacing="1" w:line="240" w:lineRule="auto"/>
    </w:pPr>
    <w:rPr>
      <w:rFonts w:eastAsia="Times New Roman"/>
      <w:kern w:val="0"/>
      <w:sz w:val="20"/>
      <w:szCs w:val="20"/>
      <w:lang w:eastAsia="ru-RU"/>
    </w:rPr>
  </w:style>
  <w:style w:type="paragraph" w:customStyle="1" w:styleId="font6">
    <w:name w:val="font6"/>
    <w:basedOn w:val="a1"/>
    <w:qFormat/>
    <w:rsid w:val="00274677"/>
    <w:pPr>
      <w:spacing w:before="100" w:beforeAutospacing="1" w:after="100" w:afterAutospacing="1" w:line="240" w:lineRule="auto"/>
    </w:pPr>
    <w:rPr>
      <w:rFonts w:eastAsia="Times New Roman"/>
      <w:kern w:val="0"/>
      <w:sz w:val="20"/>
      <w:szCs w:val="20"/>
      <w:lang w:eastAsia="ru-RU"/>
    </w:rPr>
  </w:style>
  <w:style w:type="paragraph" w:customStyle="1" w:styleId="font7">
    <w:name w:val="font7"/>
    <w:basedOn w:val="a1"/>
    <w:qFormat/>
    <w:rsid w:val="00274677"/>
    <w:pPr>
      <w:spacing w:before="100" w:beforeAutospacing="1" w:after="100" w:afterAutospacing="1" w:line="240" w:lineRule="auto"/>
    </w:pPr>
    <w:rPr>
      <w:rFonts w:eastAsia="Times New Roman"/>
      <w:i/>
      <w:iCs/>
      <w:kern w:val="0"/>
      <w:sz w:val="20"/>
      <w:szCs w:val="20"/>
      <w:lang w:eastAsia="ru-RU"/>
    </w:rPr>
  </w:style>
  <w:style w:type="paragraph" w:customStyle="1" w:styleId="font8">
    <w:name w:val="font8"/>
    <w:basedOn w:val="a1"/>
    <w:qFormat/>
    <w:rsid w:val="00274677"/>
    <w:pPr>
      <w:spacing w:before="100" w:beforeAutospacing="1" w:after="100" w:afterAutospacing="1" w:line="240" w:lineRule="auto"/>
    </w:pPr>
    <w:rPr>
      <w:rFonts w:eastAsia="Times New Roman"/>
      <w:color w:val="FF0000"/>
      <w:kern w:val="0"/>
      <w:sz w:val="20"/>
      <w:szCs w:val="20"/>
      <w:lang w:eastAsia="ru-RU"/>
    </w:rPr>
  </w:style>
  <w:style w:type="paragraph" w:customStyle="1" w:styleId="font9">
    <w:name w:val="font9"/>
    <w:basedOn w:val="a1"/>
    <w:qFormat/>
    <w:rsid w:val="00274677"/>
    <w:pPr>
      <w:spacing w:before="100" w:beforeAutospacing="1" w:after="100" w:afterAutospacing="1" w:line="240" w:lineRule="auto"/>
    </w:pPr>
    <w:rPr>
      <w:rFonts w:eastAsia="Times New Roman"/>
      <w:color w:val="FF0000"/>
      <w:kern w:val="0"/>
      <w:sz w:val="20"/>
      <w:szCs w:val="20"/>
      <w:lang w:eastAsia="ru-RU"/>
    </w:rPr>
  </w:style>
  <w:style w:type="paragraph" w:customStyle="1" w:styleId="font10">
    <w:name w:val="font10"/>
    <w:basedOn w:val="a1"/>
    <w:qFormat/>
    <w:rsid w:val="00274677"/>
    <w:pPr>
      <w:spacing w:before="100" w:beforeAutospacing="1" w:after="100" w:afterAutospacing="1" w:line="240" w:lineRule="auto"/>
    </w:pPr>
    <w:rPr>
      <w:rFonts w:ascii="Tahoma" w:eastAsia="Times New Roman" w:hAnsi="Tahoma" w:cs="Tahoma"/>
      <w:b/>
      <w:bCs/>
      <w:color w:val="000000"/>
      <w:kern w:val="0"/>
      <w:sz w:val="16"/>
      <w:szCs w:val="16"/>
      <w:lang w:eastAsia="ru-RU"/>
    </w:rPr>
  </w:style>
  <w:style w:type="paragraph" w:customStyle="1" w:styleId="font11">
    <w:name w:val="font11"/>
    <w:basedOn w:val="a1"/>
    <w:qFormat/>
    <w:rsid w:val="00274677"/>
    <w:pPr>
      <w:spacing w:before="100" w:beforeAutospacing="1" w:after="100" w:afterAutospacing="1" w:line="240" w:lineRule="auto"/>
    </w:pPr>
    <w:rPr>
      <w:rFonts w:ascii="Tahoma" w:eastAsia="Times New Roman" w:hAnsi="Tahoma" w:cs="Tahoma"/>
      <w:color w:val="000000"/>
      <w:kern w:val="0"/>
      <w:sz w:val="16"/>
      <w:szCs w:val="16"/>
      <w:lang w:eastAsia="ru-RU"/>
    </w:rPr>
  </w:style>
  <w:style w:type="paragraph" w:customStyle="1" w:styleId="xl82">
    <w:name w:val="xl82"/>
    <w:basedOn w:val="a1"/>
    <w:qFormat/>
    <w:rsid w:val="00274677"/>
    <w:pPr>
      <w:spacing w:before="100" w:beforeAutospacing="1" w:after="100" w:afterAutospacing="1" w:line="240" w:lineRule="auto"/>
      <w:jc w:val="center"/>
    </w:pPr>
    <w:rPr>
      <w:rFonts w:eastAsia="Times New Roman"/>
      <w:kern w:val="0"/>
      <w:sz w:val="20"/>
      <w:szCs w:val="20"/>
      <w:lang w:eastAsia="ru-RU"/>
    </w:rPr>
  </w:style>
  <w:style w:type="paragraph" w:customStyle="1" w:styleId="xl83">
    <w:name w:val="xl83"/>
    <w:basedOn w:val="a1"/>
    <w:qFormat/>
    <w:rsid w:val="0027467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kern w:val="0"/>
      <w:sz w:val="20"/>
      <w:szCs w:val="20"/>
      <w:lang w:eastAsia="ru-RU"/>
    </w:rPr>
  </w:style>
  <w:style w:type="paragraph" w:customStyle="1" w:styleId="xl84">
    <w:name w:val="xl84"/>
    <w:basedOn w:val="a1"/>
    <w:qFormat/>
    <w:rsid w:val="0027467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kern w:val="0"/>
      <w:sz w:val="20"/>
      <w:szCs w:val="20"/>
      <w:lang w:eastAsia="ru-RU"/>
    </w:rPr>
  </w:style>
  <w:style w:type="paragraph" w:customStyle="1" w:styleId="xl85">
    <w:name w:val="xl85"/>
    <w:basedOn w:val="a1"/>
    <w:qFormat/>
    <w:rsid w:val="0027467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kern w:val="0"/>
      <w:sz w:val="20"/>
      <w:szCs w:val="20"/>
      <w:lang w:eastAsia="ru-RU"/>
    </w:rPr>
  </w:style>
  <w:style w:type="paragraph" w:customStyle="1" w:styleId="xl86">
    <w:name w:val="xl86"/>
    <w:basedOn w:val="a1"/>
    <w:qFormat/>
    <w:rsid w:val="0027467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kern w:val="0"/>
      <w:sz w:val="20"/>
      <w:szCs w:val="20"/>
      <w:lang w:eastAsia="ru-RU"/>
    </w:rPr>
  </w:style>
  <w:style w:type="paragraph" w:customStyle="1" w:styleId="xl87">
    <w:name w:val="xl87"/>
    <w:basedOn w:val="a1"/>
    <w:qFormat/>
    <w:rsid w:val="00274677"/>
    <w:pPr>
      <w:pBdr>
        <w:top w:val="single" w:sz="4" w:space="0" w:color="auto"/>
        <w:left w:val="single" w:sz="4" w:space="0" w:color="auto"/>
        <w:right w:val="single" w:sz="4" w:space="0" w:color="auto"/>
      </w:pBdr>
      <w:spacing w:before="100" w:beforeAutospacing="1" w:after="100" w:afterAutospacing="1" w:line="240" w:lineRule="auto"/>
    </w:pPr>
    <w:rPr>
      <w:rFonts w:eastAsia="Times New Roman"/>
      <w:kern w:val="0"/>
      <w:sz w:val="20"/>
      <w:szCs w:val="20"/>
      <w:lang w:eastAsia="ru-RU"/>
    </w:rPr>
  </w:style>
  <w:style w:type="paragraph" w:customStyle="1" w:styleId="xl88">
    <w:name w:val="xl88"/>
    <w:basedOn w:val="a1"/>
    <w:qFormat/>
    <w:rsid w:val="00274677"/>
    <w:pPr>
      <w:pBdr>
        <w:top w:val="single" w:sz="4" w:space="0" w:color="auto"/>
        <w:left w:val="single" w:sz="4" w:space="0" w:color="auto"/>
        <w:right w:val="single" w:sz="4" w:space="0" w:color="auto"/>
      </w:pBdr>
      <w:spacing w:before="100" w:beforeAutospacing="1" w:after="100" w:afterAutospacing="1" w:line="240" w:lineRule="auto"/>
      <w:jc w:val="center"/>
    </w:pPr>
    <w:rPr>
      <w:rFonts w:eastAsia="Times New Roman"/>
      <w:kern w:val="0"/>
      <w:sz w:val="20"/>
      <w:szCs w:val="20"/>
      <w:lang w:eastAsia="ru-RU"/>
    </w:rPr>
  </w:style>
  <w:style w:type="paragraph" w:customStyle="1" w:styleId="xl89">
    <w:name w:val="xl89"/>
    <w:basedOn w:val="a1"/>
    <w:qFormat/>
    <w:rsid w:val="00274677"/>
    <w:pPr>
      <w:pBdr>
        <w:left w:val="single" w:sz="4" w:space="0" w:color="auto"/>
        <w:bottom w:val="single" w:sz="4" w:space="0" w:color="auto"/>
        <w:right w:val="single" w:sz="4" w:space="0" w:color="auto"/>
      </w:pBdr>
      <w:spacing w:before="100" w:beforeAutospacing="1" w:after="100" w:afterAutospacing="1" w:line="240" w:lineRule="auto"/>
    </w:pPr>
    <w:rPr>
      <w:rFonts w:eastAsia="Times New Roman"/>
      <w:kern w:val="0"/>
      <w:sz w:val="20"/>
      <w:szCs w:val="20"/>
      <w:lang w:eastAsia="ru-RU"/>
    </w:rPr>
  </w:style>
  <w:style w:type="paragraph" w:customStyle="1" w:styleId="xl90">
    <w:name w:val="xl90"/>
    <w:basedOn w:val="a1"/>
    <w:qFormat/>
    <w:rsid w:val="00274677"/>
    <w:pPr>
      <w:pBdr>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kern w:val="0"/>
      <w:sz w:val="20"/>
      <w:szCs w:val="20"/>
      <w:lang w:eastAsia="ru-RU"/>
    </w:rPr>
  </w:style>
  <w:style w:type="paragraph" w:customStyle="1" w:styleId="xl91">
    <w:name w:val="xl91"/>
    <w:basedOn w:val="a1"/>
    <w:qFormat/>
    <w:rsid w:val="0027467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color w:val="FF0000"/>
      <w:kern w:val="0"/>
      <w:sz w:val="20"/>
      <w:szCs w:val="20"/>
      <w:lang w:eastAsia="ru-RU"/>
    </w:rPr>
  </w:style>
  <w:style w:type="paragraph" w:customStyle="1" w:styleId="xl92">
    <w:name w:val="xl92"/>
    <w:basedOn w:val="a1"/>
    <w:qFormat/>
    <w:rsid w:val="0027467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color w:val="FF0000"/>
      <w:kern w:val="0"/>
      <w:sz w:val="20"/>
      <w:szCs w:val="20"/>
      <w:lang w:eastAsia="ru-RU"/>
    </w:rPr>
  </w:style>
  <w:style w:type="paragraph" w:customStyle="1" w:styleId="xl93">
    <w:name w:val="xl93"/>
    <w:basedOn w:val="a1"/>
    <w:qFormat/>
    <w:rsid w:val="00274677"/>
    <w:pPr>
      <w:spacing w:before="100" w:beforeAutospacing="1" w:after="100" w:afterAutospacing="1" w:line="240" w:lineRule="auto"/>
      <w:jc w:val="center"/>
    </w:pPr>
    <w:rPr>
      <w:rFonts w:eastAsia="Times New Roman"/>
      <w:kern w:val="0"/>
      <w:sz w:val="20"/>
      <w:szCs w:val="20"/>
      <w:lang w:eastAsia="ru-RU"/>
    </w:rPr>
  </w:style>
  <w:style w:type="paragraph" w:customStyle="1" w:styleId="xl94">
    <w:name w:val="xl94"/>
    <w:basedOn w:val="a1"/>
    <w:qFormat/>
    <w:rsid w:val="0027467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b/>
      <w:bCs/>
      <w:kern w:val="0"/>
      <w:sz w:val="20"/>
      <w:szCs w:val="20"/>
      <w:lang w:eastAsia="ru-RU"/>
    </w:rPr>
  </w:style>
  <w:style w:type="paragraph" w:customStyle="1" w:styleId="xl95">
    <w:name w:val="xl95"/>
    <w:basedOn w:val="a1"/>
    <w:qFormat/>
    <w:rsid w:val="00274677"/>
    <w:pPr>
      <w:pBdr>
        <w:top w:val="single" w:sz="4" w:space="0" w:color="auto"/>
        <w:left w:val="single" w:sz="4" w:space="0" w:color="auto"/>
        <w:bottom w:val="single" w:sz="4" w:space="0" w:color="auto"/>
      </w:pBdr>
      <w:spacing w:before="100" w:beforeAutospacing="1" w:after="100" w:afterAutospacing="1" w:line="240" w:lineRule="auto"/>
      <w:jc w:val="center"/>
    </w:pPr>
    <w:rPr>
      <w:rFonts w:eastAsia="Times New Roman"/>
      <w:kern w:val="0"/>
      <w:sz w:val="20"/>
      <w:szCs w:val="20"/>
      <w:lang w:eastAsia="ru-RU"/>
    </w:rPr>
  </w:style>
  <w:style w:type="paragraph" w:customStyle="1" w:styleId="xl96">
    <w:name w:val="xl96"/>
    <w:basedOn w:val="a1"/>
    <w:qFormat/>
    <w:rsid w:val="00274677"/>
    <w:pPr>
      <w:pBdr>
        <w:top w:val="single" w:sz="4" w:space="0" w:color="auto"/>
        <w:bottom w:val="single" w:sz="4" w:space="0" w:color="auto"/>
      </w:pBdr>
      <w:spacing w:before="100" w:beforeAutospacing="1" w:after="100" w:afterAutospacing="1" w:line="240" w:lineRule="auto"/>
      <w:jc w:val="center"/>
    </w:pPr>
    <w:rPr>
      <w:rFonts w:eastAsia="Times New Roman"/>
      <w:kern w:val="0"/>
      <w:sz w:val="20"/>
      <w:szCs w:val="20"/>
      <w:lang w:eastAsia="ru-RU"/>
    </w:rPr>
  </w:style>
  <w:style w:type="paragraph" w:customStyle="1" w:styleId="xl97">
    <w:name w:val="xl97"/>
    <w:basedOn w:val="a1"/>
    <w:qFormat/>
    <w:rsid w:val="00274677"/>
    <w:pPr>
      <w:pBdr>
        <w:top w:val="single" w:sz="4" w:space="0" w:color="auto"/>
      </w:pBdr>
      <w:spacing w:before="100" w:beforeAutospacing="1" w:after="100" w:afterAutospacing="1" w:line="240" w:lineRule="auto"/>
      <w:jc w:val="center"/>
    </w:pPr>
    <w:rPr>
      <w:rFonts w:eastAsia="Times New Roman"/>
      <w:kern w:val="0"/>
      <w:sz w:val="20"/>
      <w:szCs w:val="20"/>
      <w:lang w:eastAsia="ru-RU"/>
    </w:rPr>
  </w:style>
  <w:style w:type="paragraph" w:customStyle="1" w:styleId="xl98">
    <w:name w:val="xl98"/>
    <w:basedOn w:val="a1"/>
    <w:qFormat/>
    <w:rsid w:val="00274677"/>
    <w:pPr>
      <w:pBdr>
        <w:top w:val="single" w:sz="4" w:space="0" w:color="auto"/>
        <w:right w:val="single" w:sz="4" w:space="0" w:color="auto"/>
      </w:pBdr>
      <w:spacing w:before="100" w:beforeAutospacing="1" w:after="100" w:afterAutospacing="1" w:line="240" w:lineRule="auto"/>
      <w:jc w:val="center"/>
    </w:pPr>
    <w:rPr>
      <w:rFonts w:eastAsia="Times New Roman"/>
      <w:kern w:val="0"/>
      <w:sz w:val="20"/>
      <w:szCs w:val="20"/>
      <w:lang w:eastAsia="ru-RU"/>
    </w:rPr>
  </w:style>
  <w:style w:type="paragraph" w:customStyle="1" w:styleId="xl99">
    <w:name w:val="xl99"/>
    <w:basedOn w:val="a1"/>
    <w:qFormat/>
    <w:rsid w:val="00274677"/>
    <w:pPr>
      <w:pBdr>
        <w:bottom w:val="single" w:sz="4" w:space="0" w:color="auto"/>
      </w:pBdr>
      <w:spacing w:before="100" w:beforeAutospacing="1" w:after="100" w:afterAutospacing="1" w:line="240" w:lineRule="auto"/>
      <w:jc w:val="center"/>
    </w:pPr>
    <w:rPr>
      <w:rFonts w:eastAsia="Times New Roman"/>
      <w:kern w:val="0"/>
      <w:sz w:val="20"/>
      <w:szCs w:val="20"/>
      <w:lang w:eastAsia="ru-RU"/>
    </w:rPr>
  </w:style>
  <w:style w:type="paragraph" w:customStyle="1" w:styleId="xl100">
    <w:name w:val="xl100"/>
    <w:basedOn w:val="a1"/>
    <w:qFormat/>
    <w:rsid w:val="00274677"/>
    <w:pPr>
      <w:pBdr>
        <w:bottom w:val="single" w:sz="4" w:space="0" w:color="auto"/>
        <w:right w:val="single" w:sz="4" w:space="0" w:color="auto"/>
      </w:pBdr>
      <w:spacing w:before="100" w:beforeAutospacing="1" w:after="100" w:afterAutospacing="1" w:line="240" w:lineRule="auto"/>
      <w:jc w:val="center"/>
    </w:pPr>
    <w:rPr>
      <w:rFonts w:eastAsia="Times New Roman"/>
      <w:kern w:val="0"/>
      <w:sz w:val="20"/>
      <w:szCs w:val="20"/>
      <w:lang w:eastAsia="ru-RU"/>
    </w:rPr>
  </w:style>
  <w:style w:type="paragraph" w:customStyle="1" w:styleId="xl101">
    <w:name w:val="xl101"/>
    <w:basedOn w:val="a1"/>
    <w:qFormat/>
    <w:rsid w:val="00274677"/>
    <w:pPr>
      <w:pBdr>
        <w:top w:val="single" w:sz="4" w:space="0" w:color="auto"/>
        <w:bottom w:val="single" w:sz="4" w:space="0" w:color="auto"/>
        <w:right w:val="single" w:sz="4" w:space="0" w:color="auto"/>
      </w:pBdr>
      <w:spacing w:before="100" w:beforeAutospacing="1" w:after="100" w:afterAutospacing="1" w:line="240" w:lineRule="auto"/>
      <w:jc w:val="center"/>
    </w:pPr>
    <w:rPr>
      <w:rFonts w:eastAsia="Times New Roman"/>
      <w:kern w:val="0"/>
      <w:sz w:val="20"/>
      <w:szCs w:val="20"/>
      <w:lang w:eastAsia="ru-RU"/>
    </w:rPr>
  </w:style>
  <w:style w:type="paragraph" w:customStyle="1" w:styleId="xl102">
    <w:name w:val="xl102"/>
    <w:basedOn w:val="a1"/>
    <w:qFormat/>
    <w:rsid w:val="0027467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b/>
      <w:bCs/>
      <w:kern w:val="0"/>
      <w:sz w:val="20"/>
      <w:szCs w:val="20"/>
      <w:lang w:eastAsia="ru-RU"/>
    </w:rPr>
  </w:style>
  <w:style w:type="paragraph" w:customStyle="1" w:styleId="xl103">
    <w:name w:val="xl103"/>
    <w:basedOn w:val="a1"/>
    <w:qFormat/>
    <w:rsid w:val="0027467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b/>
      <w:bCs/>
      <w:kern w:val="0"/>
      <w:sz w:val="20"/>
      <w:szCs w:val="20"/>
      <w:lang w:eastAsia="ru-RU"/>
    </w:rPr>
  </w:style>
  <w:style w:type="paragraph" w:customStyle="1" w:styleId="style4">
    <w:name w:val="style4"/>
    <w:basedOn w:val="a1"/>
    <w:qFormat/>
    <w:rsid w:val="00274677"/>
    <w:pPr>
      <w:spacing w:before="100" w:beforeAutospacing="1" w:after="100" w:afterAutospacing="1" w:line="240" w:lineRule="auto"/>
    </w:pPr>
    <w:rPr>
      <w:rFonts w:eastAsia="Times New Roman"/>
      <w:kern w:val="0"/>
      <w:lang w:eastAsia="ru-RU"/>
    </w:rPr>
  </w:style>
  <w:style w:type="paragraph" w:customStyle="1" w:styleId="33">
    <w:name w:val="Основной текст3"/>
    <w:basedOn w:val="a1"/>
    <w:link w:val="afc"/>
    <w:qFormat/>
    <w:rsid w:val="00274677"/>
    <w:pPr>
      <w:widowControl w:val="0"/>
      <w:shd w:val="clear" w:color="auto" w:fill="FFFFFF"/>
      <w:spacing w:after="0" w:line="263" w:lineRule="exact"/>
      <w:jc w:val="center"/>
    </w:pPr>
    <w:rPr>
      <w:rFonts w:eastAsia="Times New Roman"/>
      <w:spacing w:val="4"/>
      <w:kern w:val="0"/>
      <w:sz w:val="22"/>
      <w:szCs w:val="22"/>
    </w:rPr>
  </w:style>
  <w:style w:type="character" w:customStyle="1" w:styleId="afc">
    <w:name w:val="Основной текст_"/>
    <w:basedOn w:val="a2"/>
    <w:link w:val="33"/>
    <w:locked/>
    <w:rsid w:val="00274677"/>
    <w:rPr>
      <w:rFonts w:ascii="Times New Roman" w:eastAsia="Times New Roman" w:hAnsi="Times New Roman" w:cs="Times New Roman"/>
      <w:spacing w:val="4"/>
      <w:shd w:val="clear" w:color="auto" w:fill="FFFFFF"/>
    </w:rPr>
  </w:style>
  <w:style w:type="paragraph" w:customStyle="1" w:styleId="34">
    <w:name w:val="Основной текст (3)"/>
    <w:basedOn w:val="a1"/>
    <w:link w:val="35"/>
    <w:qFormat/>
    <w:rsid w:val="00274677"/>
    <w:pPr>
      <w:widowControl w:val="0"/>
      <w:shd w:val="clear" w:color="auto" w:fill="FFFFFF"/>
      <w:spacing w:before="600" w:after="0" w:line="403" w:lineRule="exact"/>
      <w:jc w:val="both"/>
    </w:pPr>
    <w:rPr>
      <w:rFonts w:eastAsia="Times New Roman"/>
      <w:b/>
      <w:bCs/>
      <w:spacing w:val="1"/>
      <w:kern w:val="0"/>
      <w:sz w:val="22"/>
      <w:szCs w:val="22"/>
    </w:rPr>
  </w:style>
  <w:style w:type="character" w:customStyle="1" w:styleId="35">
    <w:name w:val="Основной текст (3)_"/>
    <w:basedOn w:val="a2"/>
    <w:link w:val="34"/>
    <w:locked/>
    <w:rsid w:val="00274677"/>
    <w:rPr>
      <w:rFonts w:ascii="Times New Roman" w:eastAsia="Times New Roman" w:hAnsi="Times New Roman" w:cs="Times New Roman"/>
      <w:b/>
      <w:bCs/>
      <w:spacing w:val="1"/>
      <w:shd w:val="clear" w:color="auto" w:fill="FFFFFF"/>
    </w:rPr>
  </w:style>
  <w:style w:type="paragraph" w:customStyle="1" w:styleId="51">
    <w:name w:val="Основной текст (5)"/>
    <w:basedOn w:val="a1"/>
    <w:link w:val="52"/>
    <w:qFormat/>
    <w:rsid w:val="00274677"/>
    <w:pPr>
      <w:widowControl w:val="0"/>
      <w:shd w:val="clear" w:color="auto" w:fill="FFFFFF"/>
      <w:spacing w:after="0" w:line="0" w:lineRule="atLeast"/>
    </w:pPr>
    <w:rPr>
      <w:rFonts w:eastAsia="Times New Roman"/>
      <w:b/>
      <w:bCs/>
      <w:spacing w:val="-4"/>
      <w:kern w:val="0"/>
      <w:sz w:val="25"/>
      <w:szCs w:val="25"/>
    </w:rPr>
  </w:style>
  <w:style w:type="character" w:customStyle="1" w:styleId="52">
    <w:name w:val="Основной текст (5)_"/>
    <w:basedOn w:val="a2"/>
    <w:link w:val="51"/>
    <w:locked/>
    <w:rsid w:val="00274677"/>
    <w:rPr>
      <w:rFonts w:ascii="Times New Roman" w:eastAsia="Times New Roman" w:hAnsi="Times New Roman" w:cs="Times New Roman"/>
      <w:b/>
      <w:bCs/>
      <w:spacing w:val="-4"/>
      <w:sz w:val="25"/>
      <w:szCs w:val="25"/>
      <w:shd w:val="clear" w:color="auto" w:fill="FFFFFF"/>
    </w:rPr>
  </w:style>
  <w:style w:type="paragraph" w:customStyle="1" w:styleId="16">
    <w:name w:val="Заголовок №1"/>
    <w:basedOn w:val="a1"/>
    <w:link w:val="17"/>
    <w:qFormat/>
    <w:rsid w:val="00274677"/>
    <w:pPr>
      <w:widowControl w:val="0"/>
      <w:shd w:val="clear" w:color="auto" w:fill="FFFFFF"/>
      <w:spacing w:after="0" w:line="0" w:lineRule="atLeast"/>
      <w:outlineLvl w:val="0"/>
    </w:pPr>
    <w:rPr>
      <w:rFonts w:ascii="Tahoma" w:eastAsia="Tahoma" w:hAnsi="Tahoma" w:cs="Tahoma"/>
      <w:b/>
      <w:bCs/>
      <w:spacing w:val="52"/>
      <w:kern w:val="0"/>
      <w:sz w:val="28"/>
      <w:szCs w:val="28"/>
    </w:rPr>
  </w:style>
  <w:style w:type="character" w:customStyle="1" w:styleId="17">
    <w:name w:val="Заголовок №1_"/>
    <w:basedOn w:val="a2"/>
    <w:link w:val="16"/>
    <w:locked/>
    <w:rsid w:val="00274677"/>
    <w:rPr>
      <w:rFonts w:ascii="Tahoma" w:eastAsia="Tahoma" w:hAnsi="Tahoma" w:cs="Tahoma"/>
      <w:b/>
      <w:bCs/>
      <w:spacing w:val="52"/>
      <w:sz w:val="28"/>
      <w:szCs w:val="28"/>
      <w:shd w:val="clear" w:color="auto" w:fill="FFFFFF"/>
    </w:rPr>
  </w:style>
  <w:style w:type="paragraph" w:customStyle="1" w:styleId="61">
    <w:name w:val="Основной текст (6)"/>
    <w:basedOn w:val="a1"/>
    <w:link w:val="62"/>
    <w:qFormat/>
    <w:rsid w:val="00274677"/>
    <w:pPr>
      <w:widowControl w:val="0"/>
      <w:shd w:val="clear" w:color="auto" w:fill="FFFFFF"/>
      <w:spacing w:after="0" w:line="274" w:lineRule="exact"/>
      <w:ind w:hanging="1900"/>
      <w:jc w:val="both"/>
    </w:pPr>
    <w:rPr>
      <w:rFonts w:eastAsia="Times New Roman"/>
      <w:spacing w:val="9"/>
      <w:kern w:val="0"/>
      <w:sz w:val="22"/>
      <w:szCs w:val="22"/>
    </w:rPr>
  </w:style>
  <w:style w:type="character" w:customStyle="1" w:styleId="62">
    <w:name w:val="Основной текст (6)_"/>
    <w:basedOn w:val="a2"/>
    <w:link w:val="61"/>
    <w:locked/>
    <w:rsid w:val="00274677"/>
    <w:rPr>
      <w:rFonts w:ascii="Times New Roman" w:eastAsia="Times New Roman" w:hAnsi="Times New Roman" w:cs="Times New Roman"/>
      <w:spacing w:val="9"/>
      <w:shd w:val="clear" w:color="auto" w:fill="FFFFFF"/>
    </w:rPr>
  </w:style>
  <w:style w:type="paragraph" w:customStyle="1" w:styleId="44">
    <w:name w:val="Заголовок №4"/>
    <w:basedOn w:val="a1"/>
    <w:link w:val="45"/>
    <w:qFormat/>
    <w:rsid w:val="00274677"/>
    <w:pPr>
      <w:widowControl w:val="0"/>
      <w:shd w:val="clear" w:color="auto" w:fill="FFFFFF"/>
      <w:spacing w:after="0" w:line="263" w:lineRule="exact"/>
      <w:jc w:val="both"/>
      <w:outlineLvl w:val="3"/>
    </w:pPr>
    <w:rPr>
      <w:rFonts w:eastAsia="Times New Roman"/>
      <w:spacing w:val="9"/>
      <w:kern w:val="0"/>
      <w:sz w:val="22"/>
      <w:szCs w:val="22"/>
    </w:rPr>
  </w:style>
  <w:style w:type="character" w:customStyle="1" w:styleId="45">
    <w:name w:val="Заголовок №4_"/>
    <w:basedOn w:val="a2"/>
    <w:link w:val="44"/>
    <w:locked/>
    <w:rsid w:val="00274677"/>
    <w:rPr>
      <w:rFonts w:ascii="Times New Roman" w:eastAsia="Times New Roman" w:hAnsi="Times New Roman" w:cs="Times New Roman"/>
      <w:spacing w:val="9"/>
      <w:shd w:val="clear" w:color="auto" w:fill="FFFFFF"/>
    </w:rPr>
  </w:style>
  <w:style w:type="paragraph" w:customStyle="1" w:styleId="Default">
    <w:name w:val="Default"/>
    <w:qFormat/>
    <w:rsid w:val="00274677"/>
    <w:pPr>
      <w:widowControl w:val="0"/>
      <w:autoSpaceDE w:val="0"/>
      <w:autoSpaceDN w:val="0"/>
      <w:adjustRightInd w:val="0"/>
      <w:spacing w:after="0" w:line="240" w:lineRule="auto"/>
    </w:pPr>
    <w:rPr>
      <w:rFonts w:ascii="Times" w:eastAsia="Times New Roman" w:hAnsi="Times" w:cs="Times"/>
      <w:color w:val="000000"/>
      <w:sz w:val="24"/>
      <w:szCs w:val="24"/>
      <w:lang w:eastAsia="ru-RU"/>
    </w:rPr>
  </w:style>
  <w:style w:type="paragraph" w:customStyle="1" w:styleId="bodytext">
    <w:name w:val="bodytext"/>
    <w:basedOn w:val="a1"/>
    <w:qFormat/>
    <w:rsid w:val="00274677"/>
    <w:pPr>
      <w:spacing w:before="100" w:beforeAutospacing="1" w:after="100" w:afterAutospacing="1" w:line="240" w:lineRule="auto"/>
    </w:pPr>
    <w:rPr>
      <w:rFonts w:eastAsia="Times New Roman"/>
      <w:kern w:val="0"/>
      <w:lang w:eastAsia="ru-RU"/>
    </w:rPr>
  </w:style>
  <w:style w:type="paragraph" w:customStyle="1" w:styleId="CharCharCharChar">
    <w:name w:val="Знак Знак Char Char Знак Знак Char Char"/>
    <w:basedOn w:val="a1"/>
    <w:qFormat/>
    <w:rsid w:val="00274677"/>
    <w:pPr>
      <w:spacing w:after="160" w:line="240" w:lineRule="exact"/>
    </w:pPr>
    <w:rPr>
      <w:rFonts w:ascii="Verdana" w:eastAsia="Times New Roman" w:hAnsi="Verdana" w:cs="Verdana"/>
      <w:kern w:val="0"/>
      <w:sz w:val="20"/>
      <w:szCs w:val="20"/>
      <w:lang w:val="en-US"/>
    </w:rPr>
  </w:style>
  <w:style w:type="paragraph" w:customStyle="1" w:styleId="font12">
    <w:name w:val="font12"/>
    <w:basedOn w:val="a1"/>
    <w:qFormat/>
    <w:rsid w:val="00274677"/>
    <w:pPr>
      <w:spacing w:before="100" w:beforeAutospacing="1" w:after="100" w:afterAutospacing="1" w:line="240" w:lineRule="auto"/>
    </w:pPr>
    <w:rPr>
      <w:rFonts w:ascii="Tahoma" w:eastAsia="Times New Roman" w:hAnsi="Tahoma" w:cs="Tahoma"/>
      <w:b/>
      <w:bCs/>
      <w:color w:val="000000"/>
      <w:kern w:val="0"/>
      <w:sz w:val="16"/>
      <w:szCs w:val="16"/>
      <w:lang w:eastAsia="ru-RU"/>
    </w:rPr>
  </w:style>
  <w:style w:type="paragraph" w:customStyle="1" w:styleId="xl104">
    <w:name w:val="xl104"/>
    <w:basedOn w:val="a1"/>
    <w:qFormat/>
    <w:rsid w:val="0027467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color w:val="0000CC"/>
      <w:kern w:val="0"/>
      <w:sz w:val="20"/>
      <w:szCs w:val="20"/>
      <w:lang w:eastAsia="ru-RU"/>
    </w:rPr>
  </w:style>
  <w:style w:type="paragraph" w:customStyle="1" w:styleId="xl105">
    <w:name w:val="xl105"/>
    <w:basedOn w:val="a1"/>
    <w:qFormat/>
    <w:rsid w:val="00274677"/>
    <w:pPr>
      <w:pBdr>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kern w:val="0"/>
      <w:sz w:val="20"/>
      <w:szCs w:val="20"/>
      <w:lang w:eastAsia="ru-RU"/>
    </w:rPr>
  </w:style>
  <w:style w:type="paragraph" w:customStyle="1" w:styleId="xl106">
    <w:name w:val="xl106"/>
    <w:basedOn w:val="a1"/>
    <w:qFormat/>
    <w:rsid w:val="00274677"/>
    <w:pPr>
      <w:pBdr>
        <w:top w:val="single" w:sz="4" w:space="0" w:color="auto"/>
        <w:left w:val="single" w:sz="4" w:space="0" w:color="auto"/>
        <w:bottom w:val="single" w:sz="4" w:space="0" w:color="auto"/>
        <w:right w:val="single" w:sz="4" w:space="0" w:color="auto"/>
      </w:pBdr>
      <w:shd w:val="clear" w:color="auto" w:fill="99FFCC"/>
      <w:spacing w:before="100" w:beforeAutospacing="1" w:after="100" w:afterAutospacing="1" w:line="240" w:lineRule="auto"/>
      <w:jc w:val="center"/>
    </w:pPr>
    <w:rPr>
      <w:rFonts w:eastAsia="Times New Roman"/>
      <w:color w:val="FF0000"/>
      <w:kern w:val="0"/>
      <w:sz w:val="20"/>
      <w:szCs w:val="20"/>
      <w:lang w:eastAsia="ru-RU"/>
    </w:rPr>
  </w:style>
  <w:style w:type="paragraph" w:customStyle="1" w:styleId="xl107">
    <w:name w:val="xl107"/>
    <w:basedOn w:val="a1"/>
    <w:qFormat/>
    <w:rsid w:val="00274677"/>
    <w:pPr>
      <w:pBdr>
        <w:top w:val="single" w:sz="4" w:space="0" w:color="auto"/>
        <w:left w:val="single" w:sz="4" w:space="0" w:color="auto"/>
        <w:bottom w:val="single" w:sz="4" w:space="0" w:color="auto"/>
        <w:right w:val="single" w:sz="4" w:space="0" w:color="auto"/>
      </w:pBdr>
      <w:shd w:val="clear" w:color="auto" w:fill="99FFCC"/>
      <w:spacing w:before="100" w:beforeAutospacing="1" w:after="100" w:afterAutospacing="1" w:line="240" w:lineRule="auto"/>
      <w:jc w:val="center"/>
    </w:pPr>
    <w:rPr>
      <w:rFonts w:eastAsia="Times New Roman"/>
      <w:kern w:val="0"/>
      <w:sz w:val="20"/>
      <w:szCs w:val="20"/>
      <w:lang w:eastAsia="ru-RU"/>
    </w:rPr>
  </w:style>
  <w:style w:type="paragraph" w:customStyle="1" w:styleId="xl108">
    <w:name w:val="xl108"/>
    <w:basedOn w:val="a1"/>
    <w:qFormat/>
    <w:rsid w:val="00274677"/>
    <w:pPr>
      <w:pBdr>
        <w:top w:val="single" w:sz="4" w:space="0" w:color="auto"/>
        <w:left w:val="single" w:sz="4" w:space="0" w:color="auto"/>
        <w:bottom w:val="single" w:sz="4" w:space="0" w:color="auto"/>
        <w:right w:val="single" w:sz="4" w:space="0" w:color="auto"/>
      </w:pBdr>
      <w:shd w:val="clear" w:color="auto" w:fill="99FFCC"/>
      <w:spacing w:before="100" w:beforeAutospacing="1" w:after="100" w:afterAutospacing="1" w:line="240" w:lineRule="auto"/>
    </w:pPr>
    <w:rPr>
      <w:rFonts w:eastAsia="Times New Roman"/>
      <w:kern w:val="0"/>
      <w:sz w:val="20"/>
      <w:szCs w:val="20"/>
      <w:lang w:eastAsia="ru-RU"/>
    </w:rPr>
  </w:style>
  <w:style w:type="paragraph" w:customStyle="1" w:styleId="xl109">
    <w:name w:val="xl109"/>
    <w:basedOn w:val="a1"/>
    <w:qFormat/>
    <w:rsid w:val="00274677"/>
    <w:pPr>
      <w:pBdr>
        <w:top w:val="single" w:sz="4" w:space="0" w:color="auto"/>
        <w:left w:val="single" w:sz="4" w:space="0" w:color="auto"/>
        <w:bottom w:val="single" w:sz="4" w:space="0" w:color="auto"/>
        <w:right w:val="single" w:sz="4" w:space="0" w:color="auto"/>
      </w:pBdr>
      <w:shd w:val="clear" w:color="auto" w:fill="99FFCC"/>
      <w:spacing w:before="100" w:beforeAutospacing="1" w:after="100" w:afterAutospacing="1" w:line="240" w:lineRule="auto"/>
      <w:jc w:val="center"/>
    </w:pPr>
    <w:rPr>
      <w:rFonts w:eastAsia="Times New Roman"/>
      <w:kern w:val="0"/>
      <w:sz w:val="20"/>
      <w:szCs w:val="20"/>
      <w:lang w:eastAsia="ru-RU"/>
    </w:rPr>
  </w:style>
  <w:style w:type="paragraph" w:customStyle="1" w:styleId="xl110">
    <w:name w:val="xl110"/>
    <w:basedOn w:val="a1"/>
    <w:qFormat/>
    <w:rsid w:val="00274677"/>
    <w:pPr>
      <w:pBdr>
        <w:top w:val="single" w:sz="4" w:space="0" w:color="auto"/>
        <w:left w:val="single" w:sz="4" w:space="0" w:color="auto"/>
        <w:bottom w:val="single" w:sz="4" w:space="0" w:color="auto"/>
        <w:right w:val="single" w:sz="4" w:space="0" w:color="auto"/>
      </w:pBdr>
      <w:shd w:val="clear" w:color="auto" w:fill="99FFCC"/>
      <w:spacing w:before="100" w:beforeAutospacing="1" w:after="100" w:afterAutospacing="1" w:line="240" w:lineRule="auto"/>
      <w:jc w:val="center"/>
    </w:pPr>
    <w:rPr>
      <w:rFonts w:eastAsia="Times New Roman"/>
      <w:kern w:val="0"/>
      <w:sz w:val="20"/>
      <w:szCs w:val="20"/>
      <w:lang w:eastAsia="ru-RU"/>
    </w:rPr>
  </w:style>
  <w:style w:type="paragraph" w:customStyle="1" w:styleId="xl111">
    <w:name w:val="xl111"/>
    <w:basedOn w:val="a1"/>
    <w:qFormat/>
    <w:rsid w:val="00274677"/>
    <w:pPr>
      <w:shd w:val="clear" w:color="auto" w:fill="99FFCC"/>
      <w:spacing w:before="100" w:beforeAutospacing="1" w:after="100" w:afterAutospacing="1" w:line="240" w:lineRule="auto"/>
      <w:jc w:val="center"/>
    </w:pPr>
    <w:rPr>
      <w:rFonts w:eastAsia="Times New Roman"/>
      <w:kern w:val="0"/>
      <w:sz w:val="20"/>
      <w:szCs w:val="20"/>
      <w:lang w:eastAsia="ru-RU"/>
    </w:rPr>
  </w:style>
  <w:style w:type="paragraph" w:customStyle="1" w:styleId="xl112">
    <w:name w:val="xl112"/>
    <w:basedOn w:val="a1"/>
    <w:qFormat/>
    <w:rsid w:val="00274677"/>
    <w:pPr>
      <w:pBdr>
        <w:top w:val="single" w:sz="4" w:space="0" w:color="auto"/>
        <w:left w:val="single" w:sz="4" w:space="0" w:color="auto"/>
        <w:bottom w:val="single" w:sz="4" w:space="0" w:color="auto"/>
        <w:right w:val="single" w:sz="4" w:space="0" w:color="auto"/>
      </w:pBdr>
      <w:shd w:val="clear" w:color="auto" w:fill="99FFCC"/>
      <w:spacing w:before="100" w:beforeAutospacing="1" w:after="100" w:afterAutospacing="1" w:line="240" w:lineRule="auto"/>
      <w:jc w:val="center"/>
    </w:pPr>
    <w:rPr>
      <w:rFonts w:eastAsia="Times New Roman"/>
      <w:i/>
      <w:iCs/>
      <w:color w:val="0000CC"/>
      <w:kern w:val="0"/>
      <w:sz w:val="20"/>
      <w:szCs w:val="20"/>
      <w:lang w:eastAsia="ru-RU"/>
    </w:rPr>
  </w:style>
  <w:style w:type="paragraph" w:customStyle="1" w:styleId="xl113">
    <w:name w:val="xl113"/>
    <w:basedOn w:val="a1"/>
    <w:qFormat/>
    <w:rsid w:val="00274677"/>
    <w:pPr>
      <w:pBdr>
        <w:top w:val="single" w:sz="4" w:space="0" w:color="auto"/>
        <w:left w:val="single" w:sz="4" w:space="0" w:color="auto"/>
        <w:bottom w:val="single" w:sz="4" w:space="0" w:color="auto"/>
      </w:pBdr>
      <w:spacing w:before="100" w:beforeAutospacing="1" w:after="100" w:afterAutospacing="1" w:line="240" w:lineRule="auto"/>
      <w:jc w:val="center"/>
    </w:pPr>
    <w:rPr>
      <w:rFonts w:eastAsia="Times New Roman"/>
      <w:kern w:val="0"/>
      <w:sz w:val="20"/>
      <w:szCs w:val="20"/>
      <w:lang w:eastAsia="ru-RU"/>
    </w:rPr>
  </w:style>
  <w:style w:type="paragraph" w:customStyle="1" w:styleId="xl114">
    <w:name w:val="xl114"/>
    <w:basedOn w:val="a1"/>
    <w:qFormat/>
    <w:rsid w:val="00274677"/>
    <w:pPr>
      <w:pBdr>
        <w:top w:val="single" w:sz="4" w:space="0" w:color="auto"/>
        <w:bottom w:val="single" w:sz="4" w:space="0" w:color="auto"/>
      </w:pBdr>
      <w:spacing w:before="100" w:beforeAutospacing="1" w:after="100" w:afterAutospacing="1" w:line="240" w:lineRule="auto"/>
      <w:jc w:val="center"/>
    </w:pPr>
    <w:rPr>
      <w:rFonts w:eastAsia="Times New Roman"/>
      <w:kern w:val="0"/>
      <w:sz w:val="20"/>
      <w:szCs w:val="20"/>
      <w:lang w:eastAsia="ru-RU"/>
    </w:rPr>
  </w:style>
  <w:style w:type="paragraph" w:customStyle="1" w:styleId="xl115">
    <w:name w:val="xl115"/>
    <w:basedOn w:val="a1"/>
    <w:qFormat/>
    <w:rsid w:val="00274677"/>
    <w:pPr>
      <w:pBdr>
        <w:top w:val="single" w:sz="4" w:space="0" w:color="auto"/>
        <w:bottom w:val="single" w:sz="4" w:space="0" w:color="auto"/>
        <w:right w:val="single" w:sz="4" w:space="0" w:color="auto"/>
      </w:pBdr>
      <w:spacing w:before="100" w:beforeAutospacing="1" w:after="100" w:afterAutospacing="1" w:line="240" w:lineRule="auto"/>
      <w:jc w:val="center"/>
    </w:pPr>
    <w:rPr>
      <w:rFonts w:eastAsia="Times New Roman"/>
      <w:kern w:val="0"/>
      <w:sz w:val="20"/>
      <w:szCs w:val="20"/>
      <w:lang w:eastAsia="ru-RU"/>
    </w:rPr>
  </w:style>
  <w:style w:type="paragraph" w:customStyle="1" w:styleId="xl116">
    <w:name w:val="xl116"/>
    <w:basedOn w:val="a1"/>
    <w:qFormat/>
    <w:rsid w:val="0027467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b/>
      <w:bCs/>
      <w:kern w:val="0"/>
      <w:lang w:eastAsia="ru-RU"/>
    </w:rPr>
  </w:style>
  <w:style w:type="paragraph" w:customStyle="1" w:styleId="xl117">
    <w:name w:val="xl117"/>
    <w:basedOn w:val="a1"/>
    <w:qFormat/>
    <w:rsid w:val="00274677"/>
    <w:pPr>
      <w:pBdr>
        <w:top w:val="single" w:sz="4" w:space="0" w:color="auto"/>
        <w:left w:val="single" w:sz="4" w:space="0" w:color="auto"/>
        <w:bottom w:val="single" w:sz="4" w:space="0" w:color="auto"/>
      </w:pBdr>
      <w:spacing w:before="100" w:beforeAutospacing="1" w:after="100" w:afterAutospacing="1" w:line="240" w:lineRule="auto"/>
      <w:jc w:val="center"/>
    </w:pPr>
    <w:rPr>
      <w:rFonts w:eastAsia="Times New Roman"/>
      <w:kern w:val="0"/>
      <w:sz w:val="20"/>
      <w:szCs w:val="20"/>
      <w:lang w:eastAsia="ru-RU"/>
    </w:rPr>
  </w:style>
  <w:style w:type="paragraph" w:customStyle="1" w:styleId="xl118">
    <w:name w:val="xl118"/>
    <w:basedOn w:val="a1"/>
    <w:qFormat/>
    <w:rsid w:val="00274677"/>
    <w:pPr>
      <w:pBdr>
        <w:top w:val="single" w:sz="4" w:space="0" w:color="auto"/>
        <w:bottom w:val="single" w:sz="4" w:space="0" w:color="auto"/>
        <w:right w:val="single" w:sz="4" w:space="0" w:color="auto"/>
      </w:pBdr>
      <w:spacing w:before="100" w:beforeAutospacing="1" w:after="100" w:afterAutospacing="1" w:line="240" w:lineRule="auto"/>
      <w:jc w:val="center"/>
    </w:pPr>
    <w:rPr>
      <w:rFonts w:eastAsia="Times New Roman"/>
      <w:kern w:val="0"/>
      <w:sz w:val="20"/>
      <w:szCs w:val="20"/>
      <w:lang w:eastAsia="ru-RU"/>
    </w:rPr>
  </w:style>
  <w:style w:type="paragraph" w:customStyle="1" w:styleId="xl119">
    <w:name w:val="xl119"/>
    <w:basedOn w:val="a1"/>
    <w:qFormat/>
    <w:rsid w:val="00274677"/>
    <w:pPr>
      <w:pBdr>
        <w:top w:val="single" w:sz="4" w:space="0" w:color="auto"/>
        <w:left w:val="single" w:sz="4" w:space="0" w:color="auto"/>
        <w:right w:val="single" w:sz="4" w:space="0" w:color="auto"/>
      </w:pBdr>
      <w:spacing w:before="100" w:beforeAutospacing="1" w:after="100" w:afterAutospacing="1" w:line="240" w:lineRule="auto"/>
      <w:jc w:val="center"/>
    </w:pPr>
    <w:rPr>
      <w:rFonts w:eastAsia="Times New Roman"/>
      <w:kern w:val="0"/>
      <w:sz w:val="20"/>
      <w:szCs w:val="20"/>
      <w:lang w:eastAsia="ru-RU"/>
    </w:rPr>
  </w:style>
  <w:style w:type="paragraph" w:customStyle="1" w:styleId="xl120">
    <w:name w:val="xl120"/>
    <w:basedOn w:val="a1"/>
    <w:qFormat/>
    <w:rsid w:val="00274677"/>
    <w:pPr>
      <w:pBdr>
        <w:top w:val="single" w:sz="4" w:space="0" w:color="auto"/>
        <w:left w:val="single" w:sz="4" w:space="0" w:color="auto"/>
        <w:right w:val="single" w:sz="4" w:space="0" w:color="auto"/>
      </w:pBdr>
      <w:spacing w:before="100" w:beforeAutospacing="1" w:after="100" w:afterAutospacing="1" w:line="240" w:lineRule="auto"/>
      <w:jc w:val="center"/>
    </w:pPr>
    <w:rPr>
      <w:rFonts w:eastAsia="Times New Roman"/>
      <w:i/>
      <w:iCs/>
      <w:color w:val="0000CC"/>
      <w:kern w:val="0"/>
      <w:sz w:val="20"/>
      <w:szCs w:val="20"/>
      <w:lang w:eastAsia="ru-RU"/>
    </w:rPr>
  </w:style>
  <w:style w:type="paragraph" w:customStyle="1" w:styleId="xl121">
    <w:name w:val="xl121"/>
    <w:basedOn w:val="a1"/>
    <w:qFormat/>
    <w:rsid w:val="00274677"/>
    <w:pPr>
      <w:pBdr>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i/>
      <w:iCs/>
      <w:color w:val="0000CC"/>
      <w:kern w:val="0"/>
      <w:sz w:val="20"/>
      <w:szCs w:val="20"/>
      <w:lang w:eastAsia="ru-RU"/>
    </w:rPr>
  </w:style>
  <w:style w:type="paragraph" w:customStyle="1" w:styleId="xl122">
    <w:name w:val="xl122"/>
    <w:basedOn w:val="a1"/>
    <w:qFormat/>
    <w:rsid w:val="00274677"/>
    <w:pPr>
      <w:pBdr>
        <w:top w:val="single" w:sz="4" w:space="0" w:color="auto"/>
        <w:bottom w:val="single" w:sz="4" w:space="0" w:color="auto"/>
      </w:pBdr>
      <w:spacing w:before="100" w:beforeAutospacing="1" w:after="100" w:afterAutospacing="1" w:line="240" w:lineRule="auto"/>
      <w:jc w:val="center"/>
    </w:pPr>
    <w:rPr>
      <w:rFonts w:eastAsia="Times New Roman"/>
      <w:kern w:val="0"/>
      <w:sz w:val="20"/>
      <w:szCs w:val="20"/>
      <w:lang w:eastAsia="ru-RU"/>
    </w:rPr>
  </w:style>
  <w:style w:type="paragraph" w:customStyle="1" w:styleId="xl123">
    <w:name w:val="xl123"/>
    <w:basedOn w:val="a1"/>
    <w:qFormat/>
    <w:rsid w:val="00274677"/>
    <w:pPr>
      <w:pBdr>
        <w:top w:val="single" w:sz="4" w:space="0" w:color="auto"/>
        <w:left w:val="single" w:sz="4" w:space="0" w:color="auto"/>
      </w:pBdr>
      <w:spacing w:before="100" w:beforeAutospacing="1" w:after="100" w:afterAutospacing="1" w:line="240" w:lineRule="auto"/>
      <w:jc w:val="center"/>
    </w:pPr>
    <w:rPr>
      <w:rFonts w:eastAsia="Times New Roman"/>
      <w:kern w:val="0"/>
      <w:sz w:val="20"/>
      <w:szCs w:val="20"/>
      <w:lang w:eastAsia="ru-RU"/>
    </w:rPr>
  </w:style>
  <w:style w:type="paragraph" w:customStyle="1" w:styleId="xl124">
    <w:name w:val="xl124"/>
    <w:basedOn w:val="a1"/>
    <w:qFormat/>
    <w:rsid w:val="00274677"/>
    <w:pPr>
      <w:pBdr>
        <w:top w:val="single" w:sz="4" w:space="0" w:color="auto"/>
      </w:pBdr>
      <w:spacing w:before="100" w:beforeAutospacing="1" w:after="100" w:afterAutospacing="1" w:line="240" w:lineRule="auto"/>
      <w:jc w:val="center"/>
    </w:pPr>
    <w:rPr>
      <w:rFonts w:eastAsia="Times New Roman"/>
      <w:kern w:val="0"/>
      <w:sz w:val="20"/>
      <w:szCs w:val="20"/>
      <w:lang w:eastAsia="ru-RU"/>
    </w:rPr>
  </w:style>
  <w:style w:type="paragraph" w:customStyle="1" w:styleId="xl125">
    <w:name w:val="xl125"/>
    <w:basedOn w:val="a1"/>
    <w:qFormat/>
    <w:rsid w:val="00274677"/>
    <w:pPr>
      <w:pBdr>
        <w:top w:val="single" w:sz="4" w:space="0" w:color="auto"/>
        <w:right w:val="single" w:sz="4" w:space="0" w:color="auto"/>
      </w:pBdr>
      <w:spacing w:before="100" w:beforeAutospacing="1" w:after="100" w:afterAutospacing="1" w:line="240" w:lineRule="auto"/>
      <w:jc w:val="center"/>
    </w:pPr>
    <w:rPr>
      <w:rFonts w:eastAsia="Times New Roman"/>
      <w:kern w:val="0"/>
      <w:sz w:val="20"/>
      <w:szCs w:val="20"/>
      <w:lang w:eastAsia="ru-RU"/>
    </w:rPr>
  </w:style>
  <w:style w:type="paragraph" w:customStyle="1" w:styleId="afd">
    <w:name w:val="Знак"/>
    <w:basedOn w:val="a1"/>
    <w:qFormat/>
    <w:rsid w:val="00274677"/>
    <w:pPr>
      <w:spacing w:before="100" w:beforeAutospacing="1" w:after="100" w:afterAutospacing="1" w:line="240" w:lineRule="auto"/>
      <w:ind w:firstLine="851"/>
      <w:jc w:val="both"/>
    </w:pPr>
    <w:rPr>
      <w:rFonts w:ascii="Tahoma" w:eastAsia="Times New Roman" w:hAnsi="Tahoma"/>
      <w:bCs/>
      <w:kern w:val="0"/>
      <w:sz w:val="20"/>
      <w:szCs w:val="20"/>
      <w:lang w:val="en-US"/>
    </w:rPr>
  </w:style>
  <w:style w:type="paragraph" w:customStyle="1" w:styleId="afe">
    <w:name w:val="Текстовка"/>
    <w:qFormat/>
    <w:rsid w:val="00274677"/>
    <w:pPr>
      <w:suppressAutoHyphens/>
      <w:spacing w:after="0" w:line="240" w:lineRule="auto"/>
      <w:ind w:firstLine="851"/>
      <w:jc w:val="both"/>
    </w:pPr>
    <w:rPr>
      <w:rFonts w:ascii="Times New Roman" w:eastAsia="Arial" w:hAnsi="Times New Roman" w:cs="Times New Roman"/>
      <w:kern w:val="2"/>
      <w:sz w:val="28"/>
      <w:szCs w:val="20"/>
      <w:lang w:eastAsia="ar-SA"/>
    </w:rPr>
  </w:style>
  <w:style w:type="paragraph" w:customStyle="1" w:styleId="aff">
    <w:name w:val="Абзац"/>
    <w:basedOn w:val="a1"/>
    <w:link w:val="aff0"/>
    <w:qFormat/>
    <w:rsid w:val="00274677"/>
    <w:pPr>
      <w:suppressAutoHyphens/>
      <w:spacing w:after="0" w:line="360" w:lineRule="auto"/>
      <w:ind w:firstLine="720"/>
      <w:jc w:val="both"/>
    </w:pPr>
    <w:rPr>
      <w:rFonts w:eastAsia="Times New Roman"/>
      <w:kern w:val="0"/>
      <w:sz w:val="26"/>
      <w:szCs w:val="20"/>
      <w:lang w:eastAsia="ar-SA"/>
    </w:rPr>
  </w:style>
  <w:style w:type="paragraph" w:customStyle="1" w:styleId="23">
    <w:name w:val="Обычный2"/>
    <w:qFormat/>
    <w:rsid w:val="00274677"/>
    <w:pPr>
      <w:snapToGrid w:val="0"/>
      <w:spacing w:after="0" w:line="300" w:lineRule="auto"/>
      <w:ind w:left="1000"/>
      <w:jc w:val="right"/>
    </w:pPr>
    <w:rPr>
      <w:rFonts w:ascii="Times New Roman" w:eastAsia="Times New Roman" w:hAnsi="Times New Roman" w:cs="Times New Roman"/>
      <w:sz w:val="24"/>
      <w:szCs w:val="20"/>
      <w:lang w:eastAsia="ru-RU"/>
    </w:rPr>
  </w:style>
  <w:style w:type="paragraph" w:customStyle="1" w:styleId="info">
    <w:name w:val="info"/>
    <w:basedOn w:val="a1"/>
    <w:qFormat/>
    <w:rsid w:val="00274677"/>
    <w:pPr>
      <w:spacing w:before="100" w:beforeAutospacing="1" w:after="100" w:afterAutospacing="1" w:line="240" w:lineRule="auto"/>
    </w:pPr>
    <w:rPr>
      <w:rFonts w:eastAsia="Times New Roman"/>
      <w:kern w:val="0"/>
      <w:lang w:eastAsia="ru-RU"/>
    </w:rPr>
  </w:style>
  <w:style w:type="paragraph" w:customStyle="1" w:styleId="211">
    <w:name w:val="Основной текст 21"/>
    <w:basedOn w:val="a1"/>
    <w:qFormat/>
    <w:rsid w:val="00274677"/>
    <w:pPr>
      <w:widowControl w:val="0"/>
      <w:suppressAutoHyphens/>
      <w:spacing w:after="0" w:line="240" w:lineRule="auto"/>
    </w:pPr>
    <w:rPr>
      <w:rFonts w:ascii="Arial" w:eastAsia="Lucida Sans Unicode" w:hAnsi="Arial"/>
      <w:b/>
      <w:bCs/>
      <w:sz w:val="28"/>
      <w:lang w:eastAsia="ar-SA"/>
    </w:rPr>
  </w:style>
  <w:style w:type="paragraph" w:customStyle="1" w:styleId="46">
    <w:name w:val="Красная строка4"/>
    <w:basedOn w:val="ac"/>
    <w:qFormat/>
    <w:rsid w:val="00274677"/>
    <w:pPr>
      <w:widowControl/>
      <w:suppressAutoHyphens/>
      <w:snapToGrid/>
      <w:spacing w:after="120"/>
      <w:ind w:firstLine="210"/>
      <w:jc w:val="left"/>
    </w:pPr>
    <w:rPr>
      <w:b w:val="0"/>
      <w:sz w:val="24"/>
      <w:szCs w:val="24"/>
      <w:lang w:eastAsia="ar-SA"/>
    </w:rPr>
  </w:style>
  <w:style w:type="character" w:styleId="aff1">
    <w:name w:val="Hyperlink"/>
    <w:basedOn w:val="a2"/>
    <w:uiPriority w:val="99"/>
    <w:unhideWhenUsed/>
    <w:rsid w:val="00D924A2"/>
    <w:rPr>
      <w:color w:val="0000FF"/>
      <w:u w:val="single"/>
    </w:rPr>
  </w:style>
  <w:style w:type="character" w:customStyle="1" w:styleId="110">
    <w:name w:val="Заголовок 1 Знак1"/>
    <w:aliases w:val="Т3 Знак1"/>
    <w:basedOn w:val="a2"/>
    <w:rsid w:val="00D924A2"/>
    <w:rPr>
      <w:rFonts w:asciiTheme="majorHAnsi" w:eastAsiaTheme="majorEastAsia" w:hAnsiTheme="majorHAnsi" w:cstheme="majorBidi"/>
      <w:b/>
      <w:bCs/>
      <w:color w:val="365F91" w:themeColor="accent1" w:themeShade="BF"/>
      <w:kern w:val="2"/>
      <w:sz w:val="28"/>
      <w:szCs w:val="28"/>
      <w:lang w:eastAsia="en-US"/>
    </w:rPr>
  </w:style>
  <w:style w:type="paragraph" w:styleId="HTML">
    <w:name w:val="HTML Preformatted"/>
    <w:basedOn w:val="a1"/>
    <w:link w:val="HTML1"/>
    <w:unhideWhenUsed/>
    <w:rsid w:val="00D924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kern w:val="0"/>
      <w:sz w:val="20"/>
      <w:szCs w:val="20"/>
      <w:lang w:eastAsia="ru-RU"/>
    </w:rPr>
  </w:style>
  <w:style w:type="character" w:customStyle="1" w:styleId="HTML1">
    <w:name w:val="Стандартный HTML Знак1"/>
    <w:basedOn w:val="a2"/>
    <w:link w:val="HTML"/>
    <w:uiPriority w:val="99"/>
    <w:semiHidden/>
    <w:locked/>
    <w:rsid w:val="00D924A2"/>
    <w:rPr>
      <w:rFonts w:ascii="Courier New" w:eastAsia="Times New Roman" w:hAnsi="Courier New" w:cs="Courier New"/>
      <w:sz w:val="20"/>
      <w:szCs w:val="20"/>
      <w:lang w:eastAsia="ru-RU"/>
    </w:rPr>
  </w:style>
  <w:style w:type="character" w:customStyle="1" w:styleId="HTML0">
    <w:name w:val="Стандартный HTML Знак"/>
    <w:basedOn w:val="a2"/>
    <w:rsid w:val="00D924A2"/>
    <w:rPr>
      <w:rFonts w:ascii="Consolas" w:hAnsi="Consolas" w:cs="Times New Roman"/>
      <w:kern w:val="2"/>
      <w:sz w:val="20"/>
      <w:szCs w:val="20"/>
    </w:rPr>
  </w:style>
  <w:style w:type="character" w:customStyle="1" w:styleId="aff2">
    <w:name w:val="Текст примечания Знак"/>
    <w:basedOn w:val="a2"/>
    <w:link w:val="aff3"/>
    <w:locked/>
    <w:rsid w:val="00D924A2"/>
    <w:rPr>
      <w:kern w:val="2"/>
    </w:rPr>
  </w:style>
  <w:style w:type="paragraph" w:styleId="aff3">
    <w:name w:val="annotation text"/>
    <w:basedOn w:val="a1"/>
    <w:link w:val="aff2"/>
    <w:unhideWhenUsed/>
    <w:rsid w:val="00D924A2"/>
    <w:pPr>
      <w:spacing w:line="240" w:lineRule="auto"/>
    </w:pPr>
    <w:rPr>
      <w:rFonts w:asciiTheme="minorHAnsi" w:hAnsiTheme="minorHAnsi" w:cstheme="minorBidi"/>
      <w:sz w:val="22"/>
      <w:szCs w:val="22"/>
    </w:rPr>
  </w:style>
  <w:style w:type="character" w:customStyle="1" w:styleId="aff4">
    <w:name w:val="Верхний колонтитул Знак"/>
    <w:aliases w:val="ВерхКолонтитул Знак,Header Char Знак,Header Char Знак Знак Знак1,Header Char Знак Знак Знак Знак,Знак4 Знак"/>
    <w:basedOn w:val="a2"/>
    <w:link w:val="aff5"/>
    <w:uiPriority w:val="99"/>
    <w:locked/>
    <w:rsid w:val="00D924A2"/>
    <w:rPr>
      <w:kern w:val="2"/>
      <w:sz w:val="24"/>
      <w:szCs w:val="24"/>
    </w:rPr>
  </w:style>
  <w:style w:type="paragraph" w:styleId="aff5">
    <w:name w:val="header"/>
    <w:aliases w:val="ВерхКолонтитул,Header Char,Header Char Знак Знак,Header Char Знак Знак Знак,Знак4"/>
    <w:basedOn w:val="a1"/>
    <w:link w:val="aff4"/>
    <w:uiPriority w:val="99"/>
    <w:unhideWhenUsed/>
    <w:rsid w:val="00D924A2"/>
    <w:pPr>
      <w:tabs>
        <w:tab w:val="center" w:pos="4677"/>
        <w:tab w:val="right" w:pos="9355"/>
      </w:tabs>
      <w:spacing w:after="0" w:line="240" w:lineRule="auto"/>
    </w:pPr>
    <w:rPr>
      <w:rFonts w:asciiTheme="minorHAnsi" w:hAnsiTheme="minorHAnsi" w:cstheme="minorBidi"/>
    </w:rPr>
  </w:style>
  <w:style w:type="character" w:customStyle="1" w:styleId="aff6">
    <w:name w:val="Нижний колонтитул Знак"/>
    <w:basedOn w:val="a2"/>
    <w:link w:val="aff7"/>
    <w:uiPriority w:val="99"/>
    <w:locked/>
    <w:rsid w:val="00D924A2"/>
    <w:rPr>
      <w:kern w:val="2"/>
      <w:sz w:val="24"/>
      <w:szCs w:val="24"/>
    </w:rPr>
  </w:style>
  <w:style w:type="paragraph" w:styleId="aff7">
    <w:name w:val="footer"/>
    <w:basedOn w:val="a1"/>
    <w:link w:val="aff6"/>
    <w:uiPriority w:val="99"/>
    <w:unhideWhenUsed/>
    <w:rsid w:val="00D924A2"/>
    <w:pPr>
      <w:tabs>
        <w:tab w:val="center" w:pos="4677"/>
        <w:tab w:val="right" w:pos="9355"/>
      </w:tabs>
      <w:spacing w:after="0" w:line="240" w:lineRule="auto"/>
    </w:pPr>
    <w:rPr>
      <w:rFonts w:asciiTheme="minorHAnsi" w:hAnsiTheme="minorHAnsi" w:cstheme="minorBidi"/>
    </w:rPr>
  </w:style>
  <w:style w:type="character" w:customStyle="1" w:styleId="aff8">
    <w:name w:val="Красная строка Знак"/>
    <w:basedOn w:val="ad"/>
    <w:link w:val="aff9"/>
    <w:uiPriority w:val="99"/>
    <w:locked/>
    <w:rsid w:val="00D924A2"/>
    <w:rPr>
      <w:rFonts w:ascii="Times New Roman" w:eastAsia="Times New Roman" w:hAnsi="Times New Roman" w:cs="Times New Roman"/>
      <w:b/>
      <w:snapToGrid w:val="0"/>
      <w:sz w:val="28"/>
    </w:rPr>
  </w:style>
  <w:style w:type="paragraph" w:styleId="aff9">
    <w:name w:val="Body Text First Indent"/>
    <w:basedOn w:val="ac"/>
    <w:link w:val="aff8"/>
    <w:uiPriority w:val="99"/>
    <w:unhideWhenUsed/>
    <w:rsid w:val="00D924A2"/>
    <w:pPr>
      <w:widowControl/>
      <w:snapToGrid/>
      <w:spacing w:after="200" w:line="276" w:lineRule="auto"/>
      <w:ind w:firstLine="360"/>
      <w:jc w:val="left"/>
    </w:pPr>
  </w:style>
  <w:style w:type="character" w:customStyle="1" w:styleId="24">
    <w:name w:val="Основной текст 2 Знак"/>
    <w:basedOn w:val="a2"/>
    <w:link w:val="25"/>
    <w:locked/>
    <w:rsid w:val="00D924A2"/>
    <w:rPr>
      <w:rFonts w:ascii="Times New Roman" w:eastAsia="Times New Roman" w:hAnsi="Times New Roman" w:cs="Times New Roman"/>
    </w:rPr>
  </w:style>
  <w:style w:type="paragraph" w:styleId="25">
    <w:name w:val="Body Text 2"/>
    <w:basedOn w:val="a1"/>
    <w:link w:val="24"/>
    <w:unhideWhenUsed/>
    <w:rsid w:val="00D924A2"/>
    <w:pPr>
      <w:spacing w:after="120" w:line="480" w:lineRule="auto"/>
    </w:pPr>
    <w:rPr>
      <w:rFonts w:eastAsia="Times New Roman"/>
      <w:kern w:val="0"/>
      <w:sz w:val="22"/>
      <w:szCs w:val="22"/>
    </w:rPr>
  </w:style>
  <w:style w:type="character" w:customStyle="1" w:styleId="26">
    <w:name w:val="Основной текст с отступом 2 Знак"/>
    <w:aliases w:val=" Знак Знак Знак Знак Знак Знак,Знак Знак Знак Знак Знак Знак1,Знак Знак Знак Знак Знак Знак Знак1,Знак Знак Знак Знак Знак Знак Знак Знак,Знак Знак Знак Знак Знак Знак Знак Знак Знак Знак Знак Знак Знак"/>
    <w:basedOn w:val="a2"/>
    <w:link w:val="27"/>
    <w:locked/>
    <w:rsid w:val="00D924A2"/>
    <w:rPr>
      <w:rFonts w:ascii="Times New Roman" w:eastAsia="Times New Roman" w:hAnsi="Times New Roman" w:cs="Times New Roman"/>
      <w:sz w:val="24"/>
      <w:szCs w:val="24"/>
    </w:rPr>
  </w:style>
  <w:style w:type="paragraph" w:styleId="27">
    <w:name w:val="Body Text Indent 2"/>
    <w:aliases w:val=" Знак Знак Знак Знак Знак,Знак Знак Знак Знак Знак,Знак Знак Знак Знак Знак Знак,Знак Знак Знак Знак Знак Знак Знак,Знак Знак Знак Знак Знак Знак Знак Знак Знак Знак Знак Знак, Знак Знак Знак Знак Знак Знак Знак"/>
    <w:basedOn w:val="a1"/>
    <w:link w:val="26"/>
    <w:unhideWhenUsed/>
    <w:rsid w:val="00D924A2"/>
    <w:pPr>
      <w:spacing w:after="120" w:line="480" w:lineRule="auto"/>
      <w:ind w:left="283"/>
    </w:pPr>
    <w:rPr>
      <w:rFonts w:eastAsia="Times New Roman"/>
      <w:kern w:val="0"/>
    </w:rPr>
  </w:style>
  <w:style w:type="character" w:customStyle="1" w:styleId="36">
    <w:name w:val="Основной текст с отступом 3 Знак"/>
    <w:basedOn w:val="a2"/>
    <w:link w:val="37"/>
    <w:locked/>
    <w:rsid w:val="00D924A2"/>
    <w:rPr>
      <w:kern w:val="2"/>
      <w:sz w:val="16"/>
      <w:szCs w:val="16"/>
    </w:rPr>
  </w:style>
  <w:style w:type="paragraph" w:styleId="37">
    <w:name w:val="Body Text Indent 3"/>
    <w:basedOn w:val="a1"/>
    <w:link w:val="36"/>
    <w:unhideWhenUsed/>
    <w:rsid w:val="00D924A2"/>
    <w:pPr>
      <w:spacing w:after="120"/>
      <w:ind w:left="283"/>
    </w:pPr>
    <w:rPr>
      <w:rFonts w:asciiTheme="minorHAnsi" w:hAnsiTheme="minorHAnsi" w:cstheme="minorBidi"/>
      <w:sz w:val="16"/>
      <w:szCs w:val="16"/>
    </w:rPr>
  </w:style>
  <w:style w:type="character" w:customStyle="1" w:styleId="affa">
    <w:name w:val="Схема документа Знак"/>
    <w:basedOn w:val="a2"/>
    <w:link w:val="affb"/>
    <w:semiHidden/>
    <w:locked/>
    <w:rsid w:val="00D924A2"/>
    <w:rPr>
      <w:rFonts w:ascii="Tahoma" w:hAnsi="Tahoma" w:cs="Tahoma"/>
      <w:kern w:val="2"/>
      <w:sz w:val="16"/>
      <w:szCs w:val="16"/>
    </w:rPr>
  </w:style>
  <w:style w:type="paragraph" w:styleId="affb">
    <w:name w:val="Document Map"/>
    <w:basedOn w:val="a1"/>
    <w:link w:val="affa"/>
    <w:unhideWhenUsed/>
    <w:rsid w:val="00D924A2"/>
    <w:pPr>
      <w:spacing w:after="0" w:line="240" w:lineRule="auto"/>
    </w:pPr>
    <w:rPr>
      <w:rFonts w:ascii="Tahoma" w:hAnsi="Tahoma" w:cs="Tahoma"/>
      <w:sz w:val="16"/>
      <w:szCs w:val="16"/>
    </w:rPr>
  </w:style>
  <w:style w:type="character" w:customStyle="1" w:styleId="affc">
    <w:name w:val="Текст Знак"/>
    <w:basedOn w:val="a2"/>
    <w:link w:val="affd"/>
    <w:locked/>
    <w:rsid w:val="00D924A2"/>
    <w:rPr>
      <w:rFonts w:ascii="Courier New" w:eastAsia="Times New Roman" w:hAnsi="Courier New" w:cs="Courier New"/>
    </w:rPr>
  </w:style>
  <w:style w:type="paragraph" w:styleId="affd">
    <w:name w:val="Plain Text"/>
    <w:basedOn w:val="a1"/>
    <w:link w:val="affc"/>
    <w:unhideWhenUsed/>
    <w:rsid w:val="00D924A2"/>
    <w:pPr>
      <w:spacing w:after="0" w:line="240" w:lineRule="auto"/>
    </w:pPr>
    <w:rPr>
      <w:rFonts w:ascii="Courier New" w:eastAsia="Times New Roman" w:hAnsi="Courier New" w:cs="Courier New"/>
      <w:kern w:val="0"/>
      <w:sz w:val="22"/>
      <w:szCs w:val="22"/>
    </w:rPr>
  </w:style>
  <w:style w:type="character" w:customStyle="1" w:styleId="18">
    <w:name w:val="Текст примечания Знак1"/>
    <w:basedOn w:val="a2"/>
    <w:uiPriority w:val="99"/>
    <w:semiHidden/>
    <w:rsid w:val="00D924A2"/>
    <w:rPr>
      <w:rFonts w:ascii="Times New Roman" w:hAnsi="Times New Roman" w:cs="Times New Roman"/>
      <w:kern w:val="2"/>
      <w:sz w:val="20"/>
      <w:szCs w:val="20"/>
    </w:rPr>
  </w:style>
  <w:style w:type="character" w:customStyle="1" w:styleId="affe">
    <w:name w:val="Тема примечания Знак"/>
    <w:basedOn w:val="aff2"/>
    <w:link w:val="afff"/>
    <w:uiPriority w:val="99"/>
    <w:semiHidden/>
    <w:locked/>
    <w:rsid w:val="00D924A2"/>
    <w:rPr>
      <w:b/>
      <w:bCs/>
      <w:kern w:val="2"/>
    </w:rPr>
  </w:style>
  <w:style w:type="paragraph" w:styleId="afff">
    <w:name w:val="annotation subject"/>
    <w:basedOn w:val="aff3"/>
    <w:next w:val="aff3"/>
    <w:link w:val="affe"/>
    <w:uiPriority w:val="99"/>
    <w:unhideWhenUsed/>
    <w:rsid w:val="00D924A2"/>
    <w:rPr>
      <w:b/>
      <w:bCs/>
    </w:rPr>
  </w:style>
  <w:style w:type="character" w:customStyle="1" w:styleId="19">
    <w:name w:val="Текст выноски Знак1"/>
    <w:basedOn w:val="a2"/>
    <w:link w:val="afff0"/>
    <w:uiPriority w:val="99"/>
    <w:semiHidden/>
    <w:locked/>
    <w:rsid w:val="00D924A2"/>
    <w:rPr>
      <w:rFonts w:ascii="Tahoma" w:hAnsi="Tahoma" w:cs="Tahoma"/>
      <w:kern w:val="2"/>
      <w:sz w:val="16"/>
      <w:szCs w:val="16"/>
    </w:rPr>
  </w:style>
  <w:style w:type="paragraph" w:styleId="afff0">
    <w:name w:val="Balloon Text"/>
    <w:basedOn w:val="a1"/>
    <w:link w:val="19"/>
    <w:unhideWhenUsed/>
    <w:rsid w:val="00D924A2"/>
    <w:pPr>
      <w:spacing w:after="0" w:line="240" w:lineRule="auto"/>
    </w:pPr>
    <w:rPr>
      <w:rFonts w:ascii="Tahoma" w:hAnsi="Tahoma" w:cs="Tahoma"/>
      <w:sz w:val="16"/>
      <w:szCs w:val="16"/>
    </w:rPr>
  </w:style>
  <w:style w:type="character" w:styleId="afff1">
    <w:name w:val="footnote reference"/>
    <w:aliases w:val="Знак сноски 1,Знак сноски-FN,Ciae niinee-FN,Referencia nota al pie,Ссылка на сноску 45,Appel note de bas de page"/>
    <w:basedOn w:val="a2"/>
    <w:unhideWhenUsed/>
    <w:rsid w:val="00D924A2"/>
    <w:rPr>
      <w:vertAlign w:val="superscript"/>
    </w:rPr>
  </w:style>
  <w:style w:type="character" w:styleId="afff2">
    <w:name w:val="annotation reference"/>
    <w:basedOn w:val="a2"/>
    <w:uiPriority w:val="99"/>
    <w:unhideWhenUsed/>
    <w:rsid w:val="00D924A2"/>
    <w:rPr>
      <w:sz w:val="16"/>
      <w:szCs w:val="16"/>
    </w:rPr>
  </w:style>
  <w:style w:type="character" w:customStyle="1" w:styleId="1a">
    <w:name w:val="Схема документа Знак1"/>
    <w:basedOn w:val="a2"/>
    <w:uiPriority w:val="99"/>
    <w:semiHidden/>
    <w:rsid w:val="00D924A2"/>
    <w:rPr>
      <w:rFonts w:ascii="Tahoma" w:hAnsi="Tahoma" w:cs="Tahoma"/>
      <w:kern w:val="2"/>
      <w:sz w:val="16"/>
      <w:szCs w:val="16"/>
    </w:rPr>
  </w:style>
  <w:style w:type="character" w:customStyle="1" w:styleId="1b">
    <w:name w:val="Верхний колонтитул Знак1"/>
    <w:basedOn w:val="a2"/>
    <w:semiHidden/>
    <w:rsid w:val="00D924A2"/>
    <w:rPr>
      <w:rFonts w:ascii="Times New Roman" w:hAnsi="Times New Roman" w:cs="Times New Roman"/>
      <w:kern w:val="2"/>
      <w:sz w:val="24"/>
      <w:szCs w:val="24"/>
    </w:rPr>
  </w:style>
  <w:style w:type="character" w:customStyle="1" w:styleId="1c">
    <w:name w:val="Нижний колонтитул Знак1"/>
    <w:basedOn w:val="a2"/>
    <w:uiPriority w:val="99"/>
    <w:semiHidden/>
    <w:rsid w:val="00D924A2"/>
    <w:rPr>
      <w:rFonts w:ascii="Times New Roman" w:hAnsi="Times New Roman" w:cs="Times New Roman"/>
      <w:kern w:val="2"/>
      <w:sz w:val="24"/>
      <w:szCs w:val="24"/>
    </w:rPr>
  </w:style>
  <w:style w:type="character" w:customStyle="1" w:styleId="1d">
    <w:name w:val="Тема примечания Знак1"/>
    <w:basedOn w:val="18"/>
    <w:uiPriority w:val="99"/>
    <w:semiHidden/>
    <w:rsid w:val="00D924A2"/>
    <w:rPr>
      <w:rFonts w:ascii="Times New Roman" w:hAnsi="Times New Roman" w:cs="Times New Roman"/>
      <w:b/>
      <w:bCs/>
      <w:kern w:val="2"/>
      <w:sz w:val="20"/>
      <w:szCs w:val="20"/>
    </w:rPr>
  </w:style>
  <w:style w:type="character" w:customStyle="1" w:styleId="afff3">
    <w:name w:val="Текст выноски Знак"/>
    <w:basedOn w:val="a2"/>
    <w:rsid w:val="00D924A2"/>
    <w:rPr>
      <w:rFonts w:ascii="Tahoma" w:hAnsi="Tahoma" w:cs="Tahoma"/>
      <w:kern w:val="2"/>
      <w:sz w:val="16"/>
      <w:szCs w:val="16"/>
    </w:rPr>
  </w:style>
  <w:style w:type="character" w:customStyle="1" w:styleId="apple-converted-space">
    <w:name w:val="apple-converted-space"/>
    <w:basedOn w:val="a2"/>
    <w:rsid w:val="00D924A2"/>
  </w:style>
  <w:style w:type="character" w:customStyle="1" w:styleId="FontStyle25">
    <w:name w:val="Font Style25"/>
    <w:basedOn w:val="a2"/>
    <w:rsid w:val="00D924A2"/>
    <w:rPr>
      <w:rFonts w:ascii="Sylfaen" w:hAnsi="Sylfaen" w:cs="Sylfaen" w:hint="default"/>
      <w:sz w:val="24"/>
      <w:szCs w:val="24"/>
    </w:rPr>
  </w:style>
  <w:style w:type="character" w:customStyle="1" w:styleId="1e">
    <w:name w:val="Подзаголовок Знак1"/>
    <w:basedOn w:val="a2"/>
    <w:rsid w:val="00D924A2"/>
    <w:rPr>
      <w:rFonts w:asciiTheme="majorHAnsi" w:eastAsiaTheme="majorEastAsia" w:hAnsiTheme="majorHAnsi" w:cstheme="majorBidi"/>
      <w:i/>
      <w:iCs/>
      <w:color w:val="4F81BD" w:themeColor="accent1"/>
      <w:spacing w:val="15"/>
      <w:kern w:val="2"/>
      <w:sz w:val="24"/>
      <w:szCs w:val="24"/>
    </w:rPr>
  </w:style>
  <w:style w:type="character" w:customStyle="1" w:styleId="212">
    <w:name w:val="Основной текст с отступом 2 Знак1"/>
    <w:basedOn w:val="a2"/>
    <w:semiHidden/>
    <w:rsid w:val="00D924A2"/>
    <w:rPr>
      <w:rFonts w:ascii="Times New Roman" w:hAnsi="Times New Roman" w:cs="Times New Roman"/>
      <w:kern w:val="2"/>
      <w:sz w:val="24"/>
      <w:szCs w:val="24"/>
    </w:rPr>
  </w:style>
  <w:style w:type="character" w:customStyle="1" w:styleId="311">
    <w:name w:val="Основной текст с отступом 3 Знак1"/>
    <w:basedOn w:val="a2"/>
    <w:semiHidden/>
    <w:rsid w:val="00D924A2"/>
    <w:rPr>
      <w:rFonts w:ascii="Times New Roman" w:hAnsi="Times New Roman" w:cs="Times New Roman"/>
      <w:kern w:val="2"/>
      <w:sz w:val="16"/>
      <w:szCs w:val="16"/>
    </w:rPr>
  </w:style>
  <w:style w:type="character" w:customStyle="1" w:styleId="WW-1">
    <w:name w:val="WW- Знак1"/>
    <w:basedOn w:val="a2"/>
    <w:rsid w:val="00D924A2"/>
    <w:rPr>
      <w:sz w:val="24"/>
      <w:szCs w:val="24"/>
    </w:rPr>
  </w:style>
  <w:style w:type="character" w:customStyle="1" w:styleId="spelle">
    <w:name w:val="spelle"/>
    <w:basedOn w:val="a2"/>
    <w:rsid w:val="00D924A2"/>
  </w:style>
  <w:style w:type="character" w:customStyle="1" w:styleId="mw-headline">
    <w:name w:val="mw-headline"/>
    <w:basedOn w:val="a2"/>
    <w:rsid w:val="00D924A2"/>
  </w:style>
  <w:style w:type="character" w:customStyle="1" w:styleId="mw-editsection">
    <w:name w:val="mw-editsection"/>
    <w:basedOn w:val="a2"/>
    <w:rsid w:val="00D924A2"/>
  </w:style>
  <w:style w:type="character" w:customStyle="1" w:styleId="fontstyle76">
    <w:name w:val="fontstyle76"/>
    <w:basedOn w:val="a2"/>
    <w:rsid w:val="00D924A2"/>
  </w:style>
  <w:style w:type="character" w:customStyle="1" w:styleId="telefon1">
    <w:name w:val="telefon1"/>
    <w:basedOn w:val="a2"/>
    <w:rsid w:val="00D924A2"/>
    <w:rPr>
      <w:color w:val="000000"/>
      <w:sz w:val="26"/>
      <w:szCs w:val="26"/>
    </w:rPr>
  </w:style>
  <w:style w:type="character" w:customStyle="1" w:styleId="1f">
    <w:name w:val="Текст Знак1"/>
    <w:basedOn w:val="a2"/>
    <w:uiPriority w:val="99"/>
    <w:semiHidden/>
    <w:rsid w:val="00D924A2"/>
    <w:rPr>
      <w:rFonts w:ascii="Consolas" w:hAnsi="Consolas" w:cs="Times New Roman"/>
      <w:kern w:val="2"/>
      <w:sz w:val="21"/>
      <w:szCs w:val="21"/>
    </w:rPr>
  </w:style>
  <w:style w:type="character" w:customStyle="1" w:styleId="213">
    <w:name w:val="Основной текст 2 Знак1"/>
    <w:basedOn w:val="a2"/>
    <w:uiPriority w:val="99"/>
    <w:semiHidden/>
    <w:rsid w:val="00D924A2"/>
    <w:rPr>
      <w:rFonts w:ascii="Times New Roman" w:hAnsi="Times New Roman" w:cs="Times New Roman"/>
      <w:kern w:val="2"/>
      <w:sz w:val="24"/>
      <w:szCs w:val="24"/>
    </w:rPr>
  </w:style>
  <w:style w:type="character" w:customStyle="1" w:styleId="1f0">
    <w:name w:val="Красная строка Знак1"/>
    <w:basedOn w:val="ad"/>
    <w:uiPriority w:val="99"/>
    <w:semiHidden/>
    <w:rsid w:val="00D924A2"/>
    <w:rPr>
      <w:rFonts w:ascii="Times New Roman" w:eastAsia="Times New Roman" w:hAnsi="Times New Roman" w:cs="Times New Roman"/>
      <w:b/>
      <w:snapToGrid w:val="0"/>
      <w:kern w:val="2"/>
      <w:sz w:val="24"/>
      <w:szCs w:val="24"/>
    </w:rPr>
  </w:style>
  <w:style w:type="character" w:customStyle="1" w:styleId="1f1">
    <w:name w:val="Название Знак1"/>
    <w:basedOn w:val="a2"/>
    <w:rsid w:val="00D924A2"/>
    <w:rPr>
      <w:rFonts w:asciiTheme="majorHAnsi" w:eastAsiaTheme="majorEastAsia" w:hAnsiTheme="majorHAnsi" w:cstheme="majorBidi"/>
      <w:color w:val="17365D" w:themeColor="text2" w:themeShade="BF"/>
      <w:spacing w:val="5"/>
      <w:kern w:val="28"/>
      <w:sz w:val="52"/>
      <w:szCs w:val="52"/>
    </w:rPr>
  </w:style>
  <w:style w:type="character" w:customStyle="1" w:styleId="g-nowrap">
    <w:name w:val="g-nowrap"/>
    <w:basedOn w:val="a2"/>
    <w:rsid w:val="00D924A2"/>
  </w:style>
  <w:style w:type="character" w:customStyle="1" w:styleId="b-timetabletime">
    <w:name w:val="b-timetable__time"/>
    <w:basedOn w:val="a2"/>
    <w:rsid w:val="00D924A2"/>
  </w:style>
  <w:style w:type="character" w:customStyle="1" w:styleId="28">
    <w:name w:val="Основной текст2"/>
    <w:basedOn w:val="afc"/>
    <w:rsid w:val="00D924A2"/>
    <w:rPr>
      <w:rFonts w:ascii="Times New Roman" w:eastAsia="Times New Roman" w:hAnsi="Times New Roman" w:cs="Times New Roman"/>
      <w:b w:val="0"/>
      <w:bCs w:val="0"/>
      <w:i w:val="0"/>
      <w:iCs w:val="0"/>
      <w:smallCaps w:val="0"/>
      <w:color w:val="000000"/>
      <w:spacing w:val="4"/>
      <w:w w:val="100"/>
      <w:position w:val="0"/>
      <w:u w:val="single"/>
      <w:shd w:val="clear" w:color="auto" w:fill="FFFFFF"/>
      <w:lang w:val="ru-RU"/>
    </w:rPr>
  </w:style>
  <w:style w:type="character" w:customStyle="1" w:styleId="mw-editsection-bracket">
    <w:name w:val="mw-editsection-bracket"/>
    <w:basedOn w:val="a2"/>
    <w:rsid w:val="00D924A2"/>
  </w:style>
  <w:style w:type="character" w:customStyle="1" w:styleId="mw-editsection-divider">
    <w:name w:val="mw-editsection-divider"/>
    <w:basedOn w:val="a2"/>
    <w:rsid w:val="00D924A2"/>
  </w:style>
  <w:style w:type="character" w:customStyle="1" w:styleId="company-bold">
    <w:name w:val="company-bold"/>
    <w:basedOn w:val="a2"/>
    <w:rsid w:val="00D924A2"/>
  </w:style>
  <w:style w:type="character" w:customStyle="1" w:styleId="small-arrow">
    <w:name w:val="small-arrow"/>
    <w:basedOn w:val="a2"/>
    <w:rsid w:val="00D924A2"/>
  </w:style>
  <w:style w:type="character" w:customStyle="1" w:styleId="FontStyle49">
    <w:name w:val="Font Style49"/>
    <w:basedOn w:val="a2"/>
    <w:rsid w:val="00D924A2"/>
    <w:rPr>
      <w:rFonts w:ascii="Times New Roman" w:hAnsi="Times New Roman" w:cs="Times New Roman" w:hint="default"/>
      <w:b/>
      <w:bCs/>
      <w:sz w:val="12"/>
      <w:szCs w:val="12"/>
    </w:rPr>
  </w:style>
  <w:style w:type="table" w:customStyle="1" w:styleId="47">
    <w:name w:val="Сетка таблицы4"/>
    <w:basedOn w:val="a3"/>
    <w:rsid w:val="00D924A2"/>
    <w:pPr>
      <w:spacing w:after="0" w:line="240" w:lineRule="auto"/>
      <w:ind w:firstLine="851"/>
      <w:jc w:val="both"/>
    </w:pPr>
    <w:rPr>
      <w:rFonts w:ascii="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63">
    <w:name w:val="Сетка таблицы6"/>
    <w:basedOn w:val="a3"/>
    <w:rsid w:val="00D924A2"/>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
    <w:name w:val="Сетка таблицы7"/>
    <w:basedOn w:val="a3"/>
    <w:uiPriority w:val="59"/>
    <w:rsid w:val="00D924A2"/>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9">
    <w:name w:val="toc 2"/>
    <w:basedOn w:val="a1"/>
    <w:next w:val="a1"/>
    <w:autoRedefine/>
    <w:uiPriority w:val="39"/>
    <w:qFormat/>
    <w:rsid w:val="00D11122"/>
    <w:pPr>
      <w:tabs>
        <w:tab w:val="right" w:leader="dot" w:pos="10206"/>
      </w:tabs>
      <w:suppressAutoHyphens/>
      <w:spacing w:after="0" w:line="360" w:lineRule="auto"/>
      <w:ind w:left="471" w:hanging="471"/>
      <w:jc w:val="both"/>
    </w:pPr>
    <w:rPr>
      <w:rFonts w:eastAsia="Times New Roman"/>
      <w:lang w:eastAsia="ru-RU"/>
    </w:rPr>
  </w:style>
  <w:style w:type="paragraph" w:styleId="1f2">
    <w:name w:val="toc 1"/>
    <w:basedOn w:val="a1"/>
    <w:next w:val="a1"/>
    <w:autoRedefine/>
    <w:uiPriority w:val="39"/>
    <w:unhideWhenUsed/>
    <w:qFormat/>
    <w:rsid w:val="00A53ED6"/>
    <w:pPr>
      <w:tabs>
        <w:tab w:val="left" w:pos="471"/>
        <w:tab w:val="right" w:leader="dot" w:pos="10206"/>
      </w:tabs>
      <w:spacing w:after="0" w:line="240" w:lineRule="auto"/>
      <w:jc w:val="both"/>
    </w:pPr>
    <w:rPr>
      <w:noProof/>
    </w:rPr>
  </w:style>
  <w:style w:type="paragraph" w:styleId="38">
    <w:name w:val="toc 3"/>
    <w:basedOn w:val="a1"/>
    <w:next w:val="a1"/>
    <w:autoRedefine/>
    <w:uiPriority w:val="39"/>
    <w:unhideWhenUsed/>
    <w:qFormat/>
    <w:rsid w:val="00A53ED6"/>
    <w:pPr>
      <w:tabs>
        <w:tab w:val="left" w:pos="1134"/>
        <w:tab w:val="right" w:leader="dot" w:pos="10196"/>
      </w:tabs>
      <w:spacing w:after="0" w:line="240" w:lineRule="auto"/>
      <w:ind w:left="480"/>
    </w:pPr>
    <w:rPr>
      <w:noProof/>
      <w:color w:val="000000" w:themeColor="text1"/>
    </w:rPr>
  </w:style>
  <w:style w:type="paragraph" w:customStyle="1" w:styleId="312">
    <w:name w:val="Основной текст 31"/>
    <w:basedOn w:val="a1"/>
    <w:rsid w:val="007D44D1"/>
    <w:pPr>
      <w:suppressAutoHyphens/>
      <w:spacing w:after="0" w:line="240" w:lineRule="auto"/>
      <w:jc w:val="both"/>
    </w:pPr>
    <w:rPr>
      <w:rFonts w:ascii="Arial" w:eastAsia="Times New Roman" w:hAnsi="Arial" w:cs="Arial"/>
      <w:bCs/>
      <w:kern w:val="0"/>
      <w:sz w:val="26"/>
      <w:szCs w:val="28"/>
      <w:lang w:eastAsia="ar-SA"/>
    </w:rPr>
  </w:style>
  <w:style w:type="paragraph" w:customStyle="1" w:styleId="220">
    <w:name w:val="Основной текст 22"/>
    <w:basedOn w:val="a1"/>
    <w:rsid w:val="00D72AB7"/>
    <w:pPr>
      <w:suppressAutoHyphens/>
      <w:spacing w:after="0" w:line="240" w:lineRule="auto"/>
    </w:pPr>
    <w:rPr>
      <w:rFonts w:eastAsia="Times New Roman"/>
      <w:b/>
      <w:bCs/>
      <w:kern w:val="0"/>
      <w:sz w:val="28"/>
      <w:lang w:eastAsia="ar-SA"/>
    </w:rPr>
  </w:style>
  <w:style w:type="character" w:customStyle="1" w:styleId="nobr">
    <w:name w:val="nobr"/>
    <w:basedOn w:val="a2"/>
    <w:rsid w:val="002D0606"/>
  </w:style>
  <w:style w:type="character" w:customStyle="1" w:styleId="plainlinks">
    <w:name w:val="plainlinks"/>
    <w:basedOn w:val="a2"/>
    <w:rsid w:val="005C29E7"/>
  </w:style>
  <w:style w:type="character" w:customStyle="1" w:styleId="latitude">
    <w:name w:val="latitude"/>
    <w:basedOn w:val="a2"/>
    <w:rsid w:val="005C29E7"/>
  </w:style>
  <w:style w:type="character" w:customStyle="1" w:styleId="longitude">
    <w:name w:val="longitude"/>
    <w:basedOn w:val="a2"/>
    <w:rsid w:val="005C29E7"/>
  </w:style>
  <w:style w:type="paragraph" w:styleId="72">
    <w:name w:val="toc 7"/>
    <w:basedOn w:val="a1"/>
    <w:next w:val="a1"/>
    <w:autoRedefine/>
    <w:uiPriority w:val="39"/>
    <w:unhideWhenUsed/>
    <w:rsid w:val="006D611B"/>
    <w:pPr>
      <w:spacing w:after="100"/>
      <w:ind w:left="1440"/>
    </w:pPr>
  </w:style>
  <w:style w:type="character" w:customStyle="1" w:styleId="WW8Num39z4">
    <w:name w:val="WW8Num39z4"/>
    <w:rsid w:val="007A6059"/>
    <w:rPr>
      <w:rFonts w:ascii="Courier New" w:hAnsi="Courier New"/>
    </w:rPr>
  </w:style>
  <w:style w:type="character" w:styleId="afff4">
    <w:name w:val="Strong"/>
    <w:basedOn w:val="a2"/>
    <w:uiPriority w:val="22"/>
    <w:qFormat/>
    <w:rsid w:val="00307C57"/>
    <w:rPr>
      <w:b/>
      <w:bCs/>
    </w:rPr>
  </w:style>
  <w:style w:type="character" w:styleId="afff5">
    <w:name w:val="FollowedHyperlink"/>
    <w:basedOn w:val="a2"/>
    <w:uiPriority w:val="99"/>
    <w:unhideWhenUsed/>
    <w:rsid w:val="00B95B55"/>
    <w:rPr>
      <w:color w:val="800080"/>
      <w:u w:val="single"/>
    </w:rPr>
  </w:style>
  <w:style w:type="paragraph" w:customStyle="1" w:styleId="xl64">
    <w:name w:val="xl64"/>
    <w:basedOn w:val="a1"/>
    <w:rsid w:val="00B95B5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kern w:val="0"/>
      <w:lang w:eastAsia="ru-RU"/>
    </w:rPr>
  </w:style>
  <w:style w:type="paragraph" w:customStyle="1" w:styleId="xl65">
    <w:name w:val="xl65"/>
    <w:basedOn w:val="a1"/>
    <w:rsid w:val="00B95B5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b/>
      <w:bCs/>
      <w:kern w:val="0"/>
      <w:lang w:eastAsia="ru-RU"/>
    </w:rPr>
  </w:style>
  <w:style w:type="paragraph" w:customStyle="1" w:styleId="xl66">
    <w:name w:val="xl66"/>
    <w:basedOn w:val="a1"/>
    <w:rsid w:val="00B95B5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b/>
      <w:bCs/>
      <w:kern w:val="0"/>
      <w:lang w:eastAsia="ru-RU"/>
    </w:rPr>
  </w:style>
  <w:style w:type="paragraph" w:customStyle="1" w:styleId="xl67">
    <w:name w:val="xl67"/>
    <w:basedOn w:val="a1"/>
    <w:rsid w:val="00B95B55"/>
    <w:pPr>
      <w:spacing w:before="100" w:beforeAutospacing="1" w:after="100" w:afterAutospacing="1" w:line="240" w:lineRule="auto"/>
    </w:pPr>
    <w:rPr>
      <w:rFonts w:eastAsia="Times New Roman"/>
      <w:b/>
      <w:bCs/>
      <w:kern w:val="0"/>
      <w:lang w:eastAsia="ru-RU"/>
    </w:rPr>
  </w:style>
  <w:style w:type="paragraph" w:customStyle="1" w:styleId="xl68">
    <w:name w:val="xl68"/>
    <w:basedOn w:val="a1"/>
    <w:rsid w:val="00B95B5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b/>
      <w:bCs/>
      <w:kern w:val="0"/>
      <w:lang w:eastAsia="ru-RU"/>
    </w:rPr>
  </w:style>
  <w:style w:type="paragraph" w:customStyle="1" w:styleId="xl69">
    <w:name w:val="xl69"/>
    <w:basedOn w:val="a1"/>
    <w:rsid w:val="00B95B5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b/>
      <w:bCs/>
      <w:kern w:val="0"/>
      <w:lang w:eastAsia="ru-RU"/>
    </w:rPr>
  </w:style>
  <w:style w:type="table" w:styleId="afff6">
    <w:name w:val="Table Grid"/>
    <w:aliases w:val="Table Grid Report"/>
    <w:basedOn w:val="a3"/>
    <w:rsid w:val="00B95B5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3">
    <w:name w:val="xl63"/>
    <w:basedOn w:val="a1"/>
    <w:rsid w:val="006F5F9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b/>
      <w:bCs/>
      <w:kern w:val="0"/>
      <w:sz w:val="20"/>
      <w:szCs w:val="20"/>
      <w:lang w:eastAsia="ru-RU"/>
    </w:rPr>
  </w:style>
  <w:style w:type="paragraph" w:customStyle="1" w:styleId="xl70">
    <w:name w:val="xl70"/>
    <w:basedOn w:val="a1"/>
    <w:rsid w:val="006F5F99"/>
    <w:pPr>
      <w:spacing w:before="100" w:beforeAutospacing="1" w:after="100" w:afterAutospacing="1" w:line="240" w:lineRule="auto"/>
    </w:pPr>
    <w:rPr>
      <w:rFonts w:eastAsia="Times New Roman"/>
      <w:kern w:val="0"/>
      <w:sz w:val="20"/>
      <w:szCs w:val="20"/>
      <w:lang w:eastAsia="ru-RU"/>
    </w:rPr>
  </w:style>
  <w:style w:type="paragraph" w:customStyle="1" w:styleId="1f3">
    <w:name w:val="Стиль1"/>
    <w:basedOn w:val="a1"/>
    <w:link w:val="1f4"/>
    <w:qFormat/>
    <w:rsid w:val="00B02726"/>
    <w:pPr>
      <w:spacing w:after="0" w:line="360" w:lineRule="auto"/>
      <w:ind w:firstLine="851"/>
      <w:jc w:val="both"/>
    </w:pPr>
    <w:rPr>
      <w:color w:val="4F81BD" w:themeColor="accent1"/>
    </w:rPr>
  </w:style>
  <w:style w:type="character" w:customStyle="1" w:styleId="1f4">
    <w:name w:val="Стиль1 Знак"/>
    <w:basedOn w:val="a2"/>
    <w:link w:val="1f3"/>
    <w:rsid w:val="00B02726"/>
    <w:rPr>
      <w:rFonts w:ascii="Times New Roman" w:hAnsi="Times New Roman" w:cs="Times New Roman"/>
      <w:color w:val="4F81BD" w:themeColor="accent1"/>
      <w:kern w:val="2"/>
      <w:sz w:val="24"/>
      <w:szCs w:val="24"/>
    </w:rPr>
  </w:style>
  <w:style w:type="character" w:customStyle="1" w:styleId="65pt">
    <w:name w:val="Основной текст + 6;5 pt"/>
    <w:basedOn w:val="afc"/>
    <w:rsid w:val="002633E6"/>
    <w:rPr>
      <w:rFonts w:ascii="Trebuchet MS" w:eastAsia="Trebuchet MS" w:hAnsi="Trebuchet MS" w:cs="Trebuchet MS"/>
      <w:b w:val="0"/>
      <w:bCs w:val="0"/>
      <w:i w:val="0"/>
      <w:iCs w:val="0"/>
      <w:smallCaps w:val="0"/>
      <w:strike w:val="0"/>
      <w:color w:val="000000"/>
      <w:spacing w:val="0"/>
      <w:w w:val="100"/>
      <w:position w:val="0"/>
      <w:sz w:val="13"/>
      <w:szCs w:val="13"/>
      <w:u w:val="none"/>
      <w:shd w:val="clear" w:color="auto" w:fill="FFFFFF"/>
      <w:lang w:val="ru-RU"/>
    </w:rPr>
  </w:style>
  <w:style w:type="character" w:customStyle="1" w:styleId="55pt">
    <w:name w:val="Основной текст + 5;5 pt"/>
    <w:basedOn w:val="afc"/>
    <w:rsid w:val="002633E6"/>
    <w:rPr>
      <w:rFonts w:ascii="Trebuchet MS" w:eastAsia="Trebuchet MS" w:hAnsi="Trebuchet MS" w:cs="Trebuchet MS"/>
      <w:b w:val="0"/>
      <w:bCs w:val="0"/>
      <w:i w:val="0"/>
      <w:iCs w:val="0"/>
      <w:smallCaps w:val="0"/>
      <w:strike w:val="0"/>
      <w:color w:val="000000"/>
      <w:spacing w:val="0"/>
      <w:w w:val="100"/>
      <w:position w:val="0"/>
      <w:sz w:val="11"/>
      <w:szCs w:val="11"/>
      <w:u w:val="none"/>
      <w:shd w:val="clear" w:color="auto" w:fill="FFFFFF"/>
      <w:lang w:val="en-US"/>
    </w:rPr>
  </w:style>
  <w:style w:type="character" w:customStyle="1" w:styleId="48">
    <w:name w:val="Основной текст4"/>
    <w:basedOn w:val="afc"/>
    <w:rsid w:val="002633E6"/>
    <w:rPr>
      <w:rFonts w:ascii="Trebuchet MS" w:eastAsia="Trebuchet MS" w:hAnsi="Trebuchet MS" w:cs="Trebuchet MS"/>
      <w:b w:val="0"/>
      <w:bCs w:val="0"/>
      <w:i w:val="0"/>
      <w:iCs w:val="0"/>
      <w:smallCaps w:val="0"/>
      <w:strike w:val="0"/>
      <w:color w:val="000000"/>
      <w:spacing w:val="0"/>
      <w:w w:val="100"/>
      <w:position w:val="0"/>
      <w:sz w:val="16"/>
      <w:szCs w:val="16"/>
      <w:u w:val="none"/>
      <w:shd w:val="clear" w:color="auto" w:fill="FFFFFF"/>
      <w:lang w:val="ru-RU"/>
    </w:rPr>
  </w:style>
  <w:style w:type="character" w:customStyle="1" w:styleId="81">
    <w:name w:val="Основной текст (8)_"/>
    <w:basedOn w:val="a2"/>
    <w:link w:val="82"/>
    <w:rsid w:val="002633E6"/>
    <w:rPr>
      <w:rFonts w:ascii="Trebuchet MS" w:eastAsia="Trebuchet MS" w:hAnsi="Trebuchet MS" w:cs="Trebuchet MS"/>
      <w:sz w:val="12"/>
      <w:szCs w:val="12"/>
      <w:shd w:val="clear" w:color="auto" w:fill="FFFFFF"/>
      <w:lang w:val="en-US"/>
    </w:rPr>
  </w:style>
  <w:style w:type="paragraph" w:customStyle="1" w:styleId="82">
    <w:name w:val="Основной текст (8)"/>
    <w:basedOn w:val="a1"/>
    <w:link w:val="81"/>
    <w:rsid w:val="002633E6"/>
    <w:pPr>
      <w:widowControl w:val="0"/>
      <w:shd w:val="clear" w:color="auto" w:fill="FFFFFF"/>
      <w:spacing w:after="0" w:line="0" w:lineRule="atLeast"/>
      <w:jc w:val="both"/>
    </w:pPr>
    <w:rPr>
      <w:rFonts w:ascii="Trebuchet MS" w:eastAsia="Trebuchet MS" w:hAnsi="Trebuchet MS" w:cs="Trebuchet MS"/>
      <w:kern w:val="0"/>
      <w:sz w:val="12"/>
      <w:szCs w:val="12"/>
      <w:lang w:val="en-US"/>
    </w:rPr>
  </w:style>
  <w:style w:type="character" w:customStyle="1" w:styleId="855pt">
    <w:name w:val="Основной текст (8) + 5;5 pt"/>
    <w:basedOn w:val="81"/>
    <w:rsid w:val="002633E6"/>
    <w:rPr>
      <w:rFonts w:ascii="Trebuchet MS" w:eastAsia="Trebuchet MS" w:hAnsi="Trebuchet MS" w:cs="Trebuchet MS"/>
      <w:color w:val="000000"/>
      <w:spacing w:val="0"/>
      <w:w w:val="100"/>
      <w:position w:val="0"/>
      <w:sz w:val="11"/>
      <w:szCs w:val="11"/>
      <w:shd w:val="clear" w:color="auto" w:fill="FFFFFF"/>
      <w:lang w:val="en-US"/>
    </w:rPr>
  </w:style>
  <w:style w:type="paragraph" w:customStyle="1" w:styleId="73">
    <w:name w:val="Основной текст7"/>
    <w:basedOn w:val="a1"/>
    <w:rsid w:val="002633E6"/>
    <w:pPr>
      <w:widowControl w:val="0"/>
      <w:shd w:val="clear" w:color="auto" w:fill="FFFFFF"/>
      <w:spacing w:after="0" w:line="240" w:lineRule="exact"/>
    </w:pPr>
    <w:rPr>
      <w:rFonts w:ascii="Trebuchet MS" w:eastAsia="Trebuchet MS" w:hAnsi="Trebuchet MS" w:cs="Trebuchet MS"/>
      <w:color w:val="000000"/>
      <w:kern w:val="0"/>
      <w:sz w:val="16"/>
      <w:szCs w:val="16"/>
      <w:lang w:eastAsia="ru-RU"/>
    </w:rPr>
  </w:style>
  <w:style w:type="character" w:customStyle="1" w:styleId="5Candara10pt">
    <w:name w:val="Основной текст (5) + Candara;10 pt"/>
    <w:basedOn w:val="52"/>
    <w:rsid w:val="002633E6"/>
    <w:rPr>
      <w:rFonts w:ascii="Candara" w:eastAsia="Candara" w:hAnsi="Candara" w:cs="Candara"/>
      <w:b w:val="0"/>
      <w:bCs w:val="0"/>
      <w:i w:val="0"/>
      <w:iCs w:val="0"/>
      <w:smallCaps w:val="0"/>
      <w:strike w:val="0"/>
      <w:color w:val="000000"/>
      <w:spacing w:val="0"/>
      <w:w w:val="100"/>
      <w:position w:val="0"/>
      <w:sz w:val="20"/>
      <w:szCs w:val="20"/>
      <w:u w:val="none"/>
      <w:shd w:val="clear" w:color="auto" w:fill="FFFFFF"/>
    </w:rPr>
  </w:style>
  <w:style w:type="character" w:customStyle="1" w:styleId="53">
    <w:name w:val="Основной текст5"/>
    <w:basedOn w:val="afc"/>
    <w:rsid w:val="002633E6"/>
    <w:rPr>
      <w:rFonts w:ascii="Trebuchet MS" w:eastAsia="Trebuchet MS" w:hAnsi="Trebuchet MS" w:cs="Trebuchet MS"/>
      <w:b w:val="0"/>
      <w:bCs w:val="0"/>
      <w:i w:val="0"/>
      <w:iCs w:val="0"/>
      <w:smallCaps w:val="0"/>
      <w:strike w:val="0"/>
      <w:color w:val="000000"/>
      <w:spacing w:val="0"/>
      <w:w w:val="100"/>
      <w:position w:val="0"/>
      <w:sz w:val="16"/>
      <w:szCs w:val="16"/>
      <w:u w:val="none"/>
      <w:shd w:val="clear" w:color="auto" w:fill="FFFFFF"/>
      <w:lang w:val="ru-RU"/>
    </w:rPr>
  </w:style>
  <w:style w:type="character" w:customStyle="1" w:styleId="685pt-1pt">
    <w:name w:val="Основной текст (6) + 8;5 pt;Курсив;Интервал -1 pt"/>
    <w:basedOn w:val="62"/>
    <w:rsid w:val="002633E6"/>
    <w:rPr>
      <w:rFonts w:ascii="Trebuchet MS" w:eastAsia="Trebuchet MS" w:hAnsi="Trebuchet MS" w:cs="Trebuchet MS"/>
      <w:b w:val="0"/>
      <w:bCs w:val="0"/>
      <w:i/>
      <w:iCs/>
      <w:smallCaps w:val="0"/>
      <w:strike w:val="0"/>
      <w:color w:val="000000"/>
      <w:spacing w:val="-20"/>
      <w:w w:val="100"/>
      <w:position w:val="0"/>
      <w:sz w:val="17"/>
      <w:szCs w:val="17"/>
      <w:u w:val="none"/>
      <w:shd w:val="clear" w:color="auto" w:fill="FFFFFF"/>
      <w:lang w:val="ru-RU"/>
    </w:rPr>
  </w:style>
  <w:style w:type="character" w:customStyle="1" w:styleId="68pt">
    <w:name w:val="Основной текст (6) + 8 pt"/>
    <w:basedOn w:val="62"/>
    <w:rsid w:val="002633E6"/>
    <w:rPr>
      <w:rFonts w:ascii="Trebuchet MS" w:eastAsia="Trebuchet MS" w:hAnsi="Trebuchet MS" w:cs="Trebuchet MS"/>
      <w:b w:val="0"/>
      <w:bCs w:val="0"/>
      <w:i w:val="0"/>
      <w:iCs w:val="0"/>
      <w:smallCaps w:val="0"/>
      <w:strike w:val="0"/>
      <w:color w:val="000000"/>
      <w:spacing w:val="0"/>
      <w:w w:val="100"/>
      <w:position w:val="0"/>
      <w:sz w:val="16"/>
      <w:szCs w:val="16"/>
      <w:u w:val="none"/>
      <w:shd w:val="clear" w:color="auto" w:fill="FFFFFF"/>
      <w:lang w:val="ru-RU"/>
    </w:rPr>
  </w:style>
  <w:style w:type="character" w:customStyle="1" w:styleId="6Candara10pt0pt">
    <w:name w:val="Основной текст (6) + Candara;10 pt;Интервал 0 pt"/>
    <w:basedOn w:val="62"/>
    <w:rsid w:val="002633E6"/>
    <w:rPr>
      <w:rFonts w:ascii="Candara" w:eastAsia="Candara" w:hAnsi="Candara" w:cs="Candara"/>
      <w:b w:val="0"/>
      <w:bCs w:val="0"/>
      <w:i w:val="0"/>
      <w:iCs w:val="0"/>
      <w:smallCaps w:val="0"/>
      <w:strike w:val="0"/>
      <w:color w:val="000000"/>
      <w:spacing w:val="-10"/>
      <w:w w:val="100"/>
      <w:position w:val="0"/>
      <w:sz w:val="20"/>
      <w:szCs w:val="20"/>
      <w:u w:val="none"/>
      <w:shd w:val="clear" w:color="auto" w:fill="FFFFFF"/>
      <w:lang w:val="ru-RU"/>
    </w:rPr>
  </w:style>
  <w:style w:type="character" w:customStyle="1" w:styleId="64">
    <w:name w:val="Основной текст (6) + Малые прописные"/>
    <w:basedOn w:val="62"/>
    <w:rsid w:val="002633E6"/>
    <w:rPr>
      <w:rFonts w:ascii="Trebuchet MS" w:eastAsia="Trebuchet MS" w:hAnsi="Trebuchet MS" w:cs="Trebuchet MS"/>
      <w:b w:val="0"/>
      <w:bCs w:val="0"/>
      <w:i w:val="0"/>
      <w:iCs w:val="0"/>
      <w:smallCaps/>
      <w:strike w:val="0"/>
      <w:color w:val="000000"/>
      <w:spacing w:val="0"/>
      <w:w w:val="100"/>
      <w:position w:val="0"/>
      <w:sz w:val="18"/>
      <w:szCs w:val="18"/>
      <w:u w:val="none"/>
      <w:shd w:val="clear" w:color="auto" w:fill="FFFFFF"/>
      <w:lang w:val="en-US"/>
    </w:rPr>
  </w:style>
  <w:style w:type="character" w:customStyle="1" w:styleId="66pt">
    <w:name w:val="Основной текст (6) + 6 pt"/>
    <w:basedOn w:val="62"/>
    <w:rsid w:val="002633E6"/>
    <w:rPr>
      <w:rFonts w:ascii="Trebuchet MS" w:eastAsia="Trebuchet MS" w:hAnsi="Trebuchet MS" w:cs="Trebuchet MS"/>
      <w:b w:val="0"/>
      <w:bCs w:val="0"/>
      <w:i w:val="0"/>
      <w:iCs w:val="0"/>
      <w:smallCaps w:val="0"/>
      <w:strike w:val="0"/>
      <w:color w:val="000000"/>
      <w:spacing w:val="0"/>
      <w:w w:val="100"/>
      <w:position w:val="0"/>
      <w:sz w:val="12"/>
      <w:szCs w:val="12"/>
      <w:u w:val="none"/>
      <w:shd w:val="clear" w:color="auto" w:fill="FFFFFF"/>
      <w:lang w:val="ru-RU"/>
    </w:rPr>
  </w:style>
  <w:style w:type="character" w:customStyle="1" w:styleId="63pt">
    <w:name w:val="Основной текст (6) + Интервал 3 pt"/>
    <w:basedOn w:val="62"/>
    <w:rsid w:val="002633E6"/>
    <w:rPr>
      <w:rFonts w:ascii="Trebuchet MS" w:eastAsia="Trebuchet MS" w:hAnsi="Trebuchet MS" w:cs="Trebuchet MS"/>
      <w:b w:val="0"/>
      <w:bCs w:val="0"/>
      <w:i w:val="0"/>
      <w:iCs w:val="0"/>
      <w:smallCaps w:val="0"/>
      <w:strike w:val="0"/>
      <w:color w:val="000000"/>
      <w:spacing w:val="60"/>
      <w:w w:val="100"/>
      <w:position w:val="0"/>
      <w:sz w:val="18"/>
      <w:szCs w:val="18"/>
      <w:u w:val="none"/>
      <w:shd w:val="clear" w:color="auto" w:fill="FFFFFF"/>
      <w:lang w:val="ru-RU"/>
    </w:rPr>
  </w:style>
  <w:style w:type="character" w:customStyle="1" w:styleId="965pt">
    <w:name w:val="Основной текст (9) + 6;5 pt;Курсив"/>
    <w:basedOn w:val="a2"/>
    <w:rsid w:val="002633E6"/>
    <w:rPr>
      <w:rFonts w:ascii="Trebuchet MS" w:eastAsia="Trebuchet MS" w:hAnsi="Trebuchet MS" w:cs="Trebuchet MS"/>
      <w:b w:val="0"/>
      <w:bCs w:val="0"/>
      <w:i/>
      <w:iCs/>
      <w:smallCaps w:val="0"/>
      <w:strike w:val="0"/>
      <w:color w:val="000000"/>
      <w:spacing w:val="0"/>
      <w:w w:val="100"/>
      <w:position w:val="0"/>
      <w:sz w:val="13"/>
      <w:szCs w:val="13"/>
      <w:u w:val="none"/>
      <w:lang w:val="ru-RU"/>
    </w:rPr>
  </w:style>
  <w:style w:type="character" w:customStyle="1" w:styleId="99pt">
    <w:name w:val="Основной текст (9) + 9 pt"/>
    <w:basedOn w:val="a2"/>
    <w:rsid w:val="002633E6"/>
    <w:rPr>
      <w:rFonts w:ascii="Trebuchet MS" w:eastAsia="Trebuchet MS" w:hAnsi="Trebuchet MS" w:cs="Trebuchet MS"/>
      <w:b w:val="0"/>
      <w:bCs w:val="0"/>
      <w:i w:val="0"/>
      <w:iCs w:val="0"/>
      <w:smallCaps w:val="0"/>
      <w:strike w:val="0"/>
      <w:color w:val="000000"/>
      <w:spacing w:val="0"/>
      <w:w w:val="100"/>
      <w:position w:val="0"/>
      <w:sz w:val="18"/>
      <w:szCs w:val="18"/>
      <w:u w:val="none"/>
      <w:lang w:val="ru-RU"/>
    </w:rPr>
  </w:style>
  <w:style w:type="paragraph" w:customStyle="1" w:styleId="TableContents">
    <w:name w:val="Table Contents"/>
    <w:basedOn w:val="a1"/>
    <w:rsid w:val="001268B5"/>
    <w:pPr>
      <w:widowControl w:val="0"/>
      <w:suppressLineNumbers/>
      <w:suppressAutoHyphens/>
      <w:autoSpaceDN w:val="0"/>
      <w:spacing w:after="0" w:line="240" w:lineRule="auto"/>
      <w:textAlignment w:val="baseline"/>
    </w:pPr>
    <w:rPr>
      <w:rFonts w:eastAsia="Lucida Sans Unicode"/>
      <w:kern w:val="3"/>
      <w:sz w:val="28"/>
      <w:lang w:eastAsia="zh-CN"/>
    </w:rPr>
  </w:style>
  <w:style w:type="paragraph" w:customStyle="1" w:styleId="230">
    <w:name w:val="Основной текст с отступом 23"/>
    <w:basedOn w:val="a1"/>
    <w:rsid w:val="004C4C93"/>
    <w:pPr>
      <w:widowControl w:val="0"/>
      <w:suppressAutoHyphens/>
      <w:spacing w:after="0" w:line="240" w:lineRule="auto"/>
    </w:pPr>
    <w:rPr>
      <w:rFonts w:ascii="Arial" w:eastAsia="Lucida Sans Unicode" w:hAnsi="Arial"/>
      <w:kern w:val="1"/>
      <w:sz w:val="20"/>
      <w:lang w:eastAsia="ru-RU"/>
    </w:rPr>
  </w:style>
  <w:style w:type="paragraph" w:styleId="49">
    <w:name w:val="toc 4"/>
    <w:basedOn w:val="a1"/>
    <w:next w:val="a1"/>
    <w:autoRedefine/>
    <w:uiPriority w:val="39"/>
    <w:rsid w:val="00A81914"/>
    <w:pPr>
      <w:spacing w:after="0" w:line="240" w:lineRule="auto"/>
      <w:ind w:left="720"/>
      <w:jc w:val="center"/>
    </w:pPr>
    <w:rPr>
      <w:rFonts w:eastAsia="Times New Roman"/>
      <w:kern w:val="0"/>
      <w:sz w:val="18"/>
      <w:szCs w:val="18"/>
      <w:lang w:eastAsia="ru-RU"/>
    </w:rPr>
  </w:style>
  <w:style w:type="character" w:customStyle="1" w:styleId="afff7">
    <w:name w:val="Основной текст + Полужирный"/>
    <w:basedOn w:val="afc"/>
    <w:rsid w:val="005A263A"/>
    <w:rPr>
      <w:rFonts w:ascii="Times New Roman" w:eastAsia="Times New Roman" w:hAnsi="Times New Roman" w:cs="Times New Roman"/>
      <w:b/>
      <w:bCs/>
      <w:i w:val="0"/>
      <w:iCs w:val="0"/>
      <w:smallCaps w:val="0"/>
      <w:strike w:val="0"/>
      <w:color w:val="000000"/>
      <w:spacing w:val="0"/>
      <w:w w:val="100"/>
      <w:position w:val="0"/>
      <w:sz w:val="27"/>
      <w:szCs w:val="27"/>
      <w:u w:val="none"/>
      <w:shd w:val="clear" w:color="auto" w:fill="FFFFFF"/>
      <w:lang w:val="ru-RU"/>
    </w:rPr>
  </w:style>
  <w:style w:type="character" w:customStyle="1" w:styleId="afff8">
    <w:name w:val="Подпись к таблице_"/>
    <w:basedOn w:val="a2"/>
    <w:link w:val="afff9"/>
    <w:rsid w:val="005A263A"/>
    <w:rPr>
      <w:rFonts w:ascii="Times New Roman" w:eastAsia="Times New Roman" w:hAnsi="Times New Roman" w:cs="Times New Roman"/>
      <w:shd w:val="clear" w:color="auto" w:fill="FFFFFF"/>
    </w:rPr>
  </w:style>
  <w:style w:type="paragraph" w:customStyle="1" w:styleId="afff9">
    <w:name w:val="Подпись к таблице"/>
    <w:basedOn w:val="a1"/>
    <w:link w:val="afff8"/>
    <w:rsid w:val="005A263A"/>
    <w:pPr>
      <w:widowControl w:val="0"/>
      <w:shd w:val="clear" w:color="auto" w:fill="FFFFFF"/>
      <w:spacing w:after="0" w:line="0" w:lineRule="atLeast"/>
    </w:pPr>
    <w:rPr>
      <w:rFonts w:eastAsia="Times New Roman"/>
      <w:kern w:val="0"/>
      <w:sz w:val="22"/>
      <w:szCs w:val="22"/>
    </w:rPr>
  </w:style>
  <w:style w:type="character" w:customStyle="1" w:styleId="12pt">
    <w:name w:val="Основной текст + 12 pt"/>
    <w:basedOn w:val="afc"/>
    <w:rsid w:val="005A263A"/>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FFFFFF"/>
      <w:lang w:val="ru-RU"/>
    </w:rPr>
  </w:style>
  <w:style w:type="character" w:customStyle="1" w:styleId="BookmanOldStyle115pt">
    <w:name w:val="Основной текст + Bookman Old Style;11;5 pt;Полужирный;Курсив"/>
    <w:basedOn w:val="afc"/>
    <w:rsid w:val="005A263A"/>
    <w:rPr>
      <w:rFonts w:ascii="Bookman Old Style" w:eastAsia="Bookman Old Style" w:hAnsi="Bookman Old Style" w:cs="Bookman Old Style"/>
      <w:b/>
      <w:bCs/>
      <w:i/>
      <w:iCs/>
      <w:smallCaps w:val="0"/>
      <w:strike w:val="0"/>
      <w:color w:val="000000"/>
      <w:spacing w:val="0"/>
      <w:w w:val="100"/>
      <w:position w:val="0"/>
      <w:sz w:val="23"/>
      <w:szCs w:val="23"/>
      <w:u w:val="none"/>
      <w:shd w:val="clear" w:color="auto" w:fill="FFFFFF"/>
    </w:rPr>
  </w:style>
  <w:style w:type="character" w:customStyle="1" w:styleId="afffa">
    <w:name w:val="Колонтитул_"/>
    <w:basedOn w:val="a2"/>
    <w:rsid w:val="005A263A"/>
    <w:rPr>
      <w:rFonts w:ascii="Times New Roman" w:eastAsia="Times New Roman" w:hAnsi="Times New Roman" w:cs="Times New Roman"/>
      <w:b/>
      <w:bCs/>
      <w:i w:val="0"/>
      <w:iCs w:val="0"/>
      <w:smallCaps w:val="0"/>
      <w:strike w:val="0"/>
      <w:sz w:val="23"/>
      <w:szCs w:val="23"/>
      <w:u w:val="none"/>
    </w:rPr>
  </w:style>
  <w:style w:type="character" w:customStyle="1" w:styleId="afffb">
    <w:name w:val="Колонтитул"/>
    <w:basedOn w:val="afffa"/>
    <w:rsid w:val="005A263A"/>
    <w:rPr>
      <w:rFonts w:ascii="Times New Roman" w:eastAsia="Times New Roman" w:hAnsi="Times New Roman" w:cs="Times New Roman"/>
      <w:b/>
      <w:bCs/>
      <w:i w:val="0"/>
      <w:iCs w:val="0"/>
      <w:smallCaps w:val="0"/>
      <w:strike w:val="0"/>
      <w:color w:val="000000"/>
      <w:spacing w:val="0"/>
      <w:w w:val="100"/>
      <w:position w:val="0"/>
      <w:sz w:val="23"/>
      <w:szCs w:val="23"/>
      <w:u w:val="none"/>
      <w:lang w:val="ru-RU"/>
    </w:rPr>
  </w:style>
  <w:style w:type="character" w:customStyle="1" w:styleId="2a">
    <w:name w:val="Основной текст (2)_"/>
    <w:basedOn w:val="a2"/>
    <w:link w:val="2b"/>
    <w:rsid w:val="005A263A"/>
    <w:rPr>
      <w:rFonts w:ascii="Times New Roman" w:eastAsia="Times New Roman" w:hAnsi="Times New Roman" w:cs="Times New Roman"/>
      <w:shd w:val="clear" w:color="auto" w:fill="FFFFFF"/>
    </w:rPr>
  </w:style>
  <w:style w:type="paragraph" w:customStyle="1" w:styleId="2b">
    <w:name w:val="Основной текст (2)"/>
    <w:basedOn w:val="a1"/>
    <w:link w:val="2a"/>
    <w:rsid w:val="005A263A"/>
    <w:pPr>
      <w:widowControl w:val="0"/>
      <w:shd w:val="clear" w:color="auto" w:fill="FFFFFF"/>
      <w:spacing w:after="0" w:line="283" w:lineRule="exact"/>
      <w:jc w:val="center"/>
    </w:pPr>
    <w:rPr>
      <w:rFonts w:eastAsia="Times New Roman"/>
      <w:kern w:val="0"/>
      <w:sz w:val="22"/>
      <w:szCs w:val="22"/>
    </w:rPr>
  </w:style>
  <w:style w:type="character" w:customStyle="1" w:styleId="115pt">
    <w:name w:val="Основной текст + 11;5 pt;Полужирный"/>
    <w:basedOn w:val="afc"/>
    <w:rsid w:val="005A263A"/>
    <w:rPr>
      <w:rFonts w:ascii="Times New Roman" w:eastAsia="Times New Roman" w:hAnsi="Times New Roman" w:cs="Times New Roman"/>
      <w:b/>
      <w:bCs/>
      <w:i w:val="0"/>
      <w:iCs w:val="0"/>
      <w:smallCaps w:val="0"/>
      <w:strike w:val="0"/>
      <w:color w:val="000000"/>
      <w:spacing w:val="0"/>
      <w:w w:val="100"/>
      <w:position w:val="0"/>
      <w:sz w:val="23"/>
      <w:szCs w:val="23"/>
      <w:u w:val="none"/>
      <w:shd w:val="clear" w:color="auto" w:fill="FFFFFF"/>
      <w:lang w:val="ru-RU"/>
    </w:rPr>
  </w:style>
  <w:style w:type="character" w:customStyle="1" w:styleId="Candara14pt0pt">
    <w:name w:val="Основной текст + Candara;14 pt;Интервал 0 pt"/>
    <w:basedOn w:val="afc"/>
    <w:rsid w:val="005A263A"/>
    <w:rPr>
      <w:rFonts w:ascii="Candara" w:eastAsia="Candara" w:hAnsi="Candara" w:cs="Candara"/>
      <w:b w:val="0"/>
      <w:bCs w:val="0"/>
      <w:i w:val="0"/>
      <w:iCs w:val="0"/>
      <w:smallCaps w:val="0"/>
      <w:strike w:val="0"/>
      <w:color w:val="000000"/>
      <w:spacing w:val="-10"/>
      <w:w w:val="100"/>
      <w:position w:val="0"/>
      <w:sz w:val="28"/>
      <w:szCs w:val="28"/>
      <w:u w:val="none"/>
      <w:shd w:val="clear" w:color="auto" w:fill="FFFFFF"/>
      <w:lang w:val="ru-RU"/>
    </w:rPr>
  </w:style>
  <w:style w:type="character" w:customStyle="1" w:styleId="10pt">
    <w:name w:val="Основной текст + 10 pt"/>
    <w:basedOn w:val="afc"/>
    <w:rsid w:val="005A263A"/>
    <w:rPr>
      <w:rFonts w:ascii="Times New Roman" w:eastAsia="Times New Roman" w:hAnsi="Times New Roman" w:cs="Times New Roman"/>
      <w:b w:val="0"/>
      <w:bCs w:val="0"/>
      <w:i w:val="0"/>
      <w:iCs w:val="0"/>
      <w:smallCaps w:val="0"/>
      <w:strike w:val="0"/>
      <w:color w:val="000000"/>
      <w:spacing w:val="0"/>
      <w:w w:val="100"/>
      <w:position w:val="0"/>
      <w:sz w:val="20"/>
      <w:szCs w:val="20"/>
      <w:u w:val="none"/>
      <w:shd w:val="clear" w:color="auto" w:fill="FFFFFF"/>
      <w:lang w:val="ru-RU"/>
    </w:rPr>
  </w:style>
  <w:style w:type="character" w:customStyle="1" w:styleId="BookmanOldStyle7pt">
    <w:name w:val="Основной текст + Bookman Old Style;7 pt;Полужирный"/>
    <w:basedOn w:val="afc"/>
    <w:rsid w:val="005A263A"/>
    <w:rPr>
      <w:rFonts w:ascii="Bookman Old Style" w:eastAsia="Bookman Old Style" w:hAnsi="Bookman Old Style" w:cs="Bookman Old Style"/>
      <w:b/>
      <w:bCs/>
      <w:i w:val="0"/>
      <w:iCs w:val="0"/>
      <w:smallCaps w:val="0"/>
      <w:strike w:val="0"/>
      <w:color w:val="000000"/>
      <w:spacing w:val="0"/>
      <w:w w:val="100"/>
      <w:position w:val="0"/>
      <w:sz w:val="14"/>
      <w:szCs w:val="14"/>
      <w:u w:val="none"/>
      <w:shd w:val="clear" w:color="auto" w:fill="FFFFFF"/>
    </w:rPr>
  </w:style>
  <w:style w:type="paragraph" w:customStyle="1" w:styleId="1f5">
    <w:name w:val="Основной текст1"/>
    <w:basedOn w:val="a1"/>
    <w:rsid w:val="005A263A"/>
    <w:pPr>
      <w:widowControl w:val="0"/>
      <w:shd w:val="clear" w:color="auto" w:fill="FFFFFF"/>
      <w:spacing w:after="0" w:line="350" w:lineRule="exact"/>
      <w:jc w:val="both"/>
    </w:pPr>
    <w:rPr>
      <w:rFonts w:eastAsia="Times New Roman"/>
      <w:color w:val="000000"/>
      <w:kern w:val="0"/>
      <w:sz w:val="27"/>
      <w:szCs w:val="27"/>
      <w:lang w:eastAsia="ru-RU"/>
    </w:rPr>
  </w:style>
  <w:style w:type="paragraph" w:customStyle="1" w:styleId="afffc">
    <w:name w:val="Содержимое таблицы"/>
    <w:basedOn w:val="a1"/>
    <w:rsid w:val="003D422E"/>
    <w:pPr>
      <w:suppressLineNumbers/>
      <w:suppressAutoHyphens/>
      <w:spacing w:after="0" w:line="240" w:lineRule="auto"/>
    </w:pPr>
    <w:rPr>
      <w:rFonts w:eastAsia="Times New Roman"/>
      <w:kern w:val="0"/>
      <w:lang w:eastAsia="ar-SA"/>
    </w:rPr>
  </w:style>
  <w:style w:type="paragraph" w:customStyle="1" w:styleId="221">
    <w:name w:val="Основной текст с отступом 22"/>
    <w:basedOn w:val="a1"/>
    <w:rsid w:val="00CB7F77"/>
    <w:pPr>
      <w:suppressAutoHyphens/>
      <w:spacing w:after="0" w:line="240" w:lineRule="auto"/>
      <w:jc w:val="center"/>
    </w:pPr>
    <w:rPr>
      <w:rFonts w:eastAsia="Times New Roman"/>
      <w:kern w:val="1"/>
      <w:lang w:eastAsia="ar-SA"/>
    </w:rPr>
  </w:style>
  <w:style w:type="paragraph" w:styleId="afffd">
    <w:name w:val="No Spacing"/>
    <w:basedOn w:val="a1"/>
    <w:link w:val="afffe"/>
    <w:qFormat/>
    <w:rsid w:val="0052415E"/>
    <w:rPr>
      <w:szCs w:val="32"/>
    </w:rPr>
  </w:style>
  <w:style w:type="paragraph" w:styleId="2c">
    <w:name w:val="Quote"/>
    <w:basedOn w:val="a1"/>
    <w:next w:val="a1"/>
    <w:link w:val="2d"/>
    <w:uiPriority w:val="29"/>
    <w:qFormat/>
    <w:rsid w:val="0052415E"/>
    <w:rPr>
      <w:i/>
    </w:rPr>
  </w:style>
  <w:style w:type="character" w:customStyle="1" w:styleId="2d">
    <w:name w:val="Цитата 2 Знак"/>
    <w:basedOn w:val="a2"/>
    <w:link w:val="2c"/>
    <w:uiPriority w:val="29"/>
    <w:rsid w:val="0052415E"/>
    <w:rPr>
      <w:rFonts w:ascii="Times New Roman" w:hAnsi="Times New Roman" w:cs="Times New Roman"/>
      <w:i/>
      <w:kern w:val="2"/>
      <w:sz w:val="24"/>
      <w:szCs w:val="24"/>
    </w:rPr>
  </w:style>
  <w:style w:type="paragraph" w:styleId="affff">
    <w:name w:val="Intense Quote"/>
    <w:basedOn w:val="a1"/>
    <w:next w:val="a1"/>
    <w:link w:val="affff0"/>
    <w:uiPriority w:val="30"/>
    <w:qFormat/>
    <w:rsid w:val="0052415E"/>
    <w:pPr>
      <w:ind w:left="720" w:right="720"/>
    </w:pPr>
    <w:rPr>
      <w:b/>
      <w:i/>
      <w:szCs w:val="22"/>
    </w:rPr>
  </w:style>
  <w:style w:type="character" w:customStyle="1" w:styleId="affff0">
    <w:name w:val="Выделенная цитата Знак"/>
    <w:basedOn w:val="a2"/>
    <w:link w:val="affff"/>
    <w:uiPriority w:val="30"/>
    <w:rsid w:val="0052415E"/>
    <w:rPr>
      <w:rFonts w:ascii="Times New Roman" w:hAnsi="Times New Roman" w:cs="Times New Roman"/>
      <w:b/>
      <w:i/>
      <w:kern w:val="2"/>
      <w:sz w:val="24"/>
    </w:rPr>
  </w:style>
  <w:style w:type="character" w:styleId="affff1">
    <w:name w:val="Subtle Emphasis"/>
    <w:uiPriority w:val="19"/>
    <w:qFormat/>
    <w:rsid w:val="0052415E"/>
    <w:rPr>
      <w:i/>
      <w:color w:val="5A5A5A" w:themeColor="text1" w:themeTint="A5"/>
    </w:rPr>
  </w:style>
  <w:style w:type="character" w:styleId="affff2">
    <w:name w:val="Intense Emphasis"/>
    <w:basedOn w:val="a2"/>
    <w:uiPriority w:val="21"/>
    <w:qFormat/>
    <w:rsid w:val="0052415E"/>
    <w:rPr>
      <w:b/>
      <w:i/>
      <w:sz w:val="24"/>
      <w:szCs w:val="24"/>
      <w:u w:val="single"/>
    </w:rPr>
  </w:style>
  <w:style w:type="character" w:styleId="affff3">
    <w:name w:val="Subtle Reference"/>
    <w:basedOn w:val="a2"/>
    <w:uiPriority w:val="31"/>
    <w:qFormat/>
    <w:rsid w:val="0052415E"/>
    <w:rPr>
      <w:sz w:val="24"/>
      <w:szCs w:val="24"/>
      <w:u w:val="single"/>
    </w:rPr>
  </w:style>
  <w:style w:type="character" w:styleId="affff4">
    <w:name w:val="Intense Reference"/>
    <w:basedOn w:val="a2"/>
    <w:uiPriority w:val="32"/>
    <w:qFormat/>
    <w:rsid w:val="0052415E"/>
    <w:rPr>
      <w:b/>
      <w:sz w:val="24"/>
      <w:u w:val="single"/>
    </w:rPr>
  </w:style>
  <w:style w:type="character" w:styleId="affff5">
    <w:name w:val="Book Title"/>
    <w:basedOn w:val="a2"/>
    <w:uiPriority w:val="33"/>
    <w:qFormat/>
    <w:rsid w:val="0052415E"/>
    <w:rPr>
      <w:rFonts w:asciiTheme="majorHAnsi" w:eastAsiaTheme="majorEastAsia" w:hAnsiTheme="majorHAnsi"/>
      <w:b/>
      <w:i/>
      <w:sz w:val="24"/>
      <w:szCs w:val="24"/>
    </w:rPr>
  </w:style>
  <w:style w:type="character" w:customStyle="1" w:styleId="blk">
    <w:name w:val="blk"/>
    <w:basedOn w:val="a2"/>
    <w:rsid w:val="00024936"/>
  </w:style>
  <w:style w:type="paragraph" w:customStyle="1" w:styleId="Main">
    <w:name w:val="Main"/>
    <w:link w:val="Main0"/>
    <w:rsid w:val="008474AE"/>
    <w:pPr>
      <w:widowControl w:val="0"/>
      <w:spacing w:after="0" w:line="360" w:lineRule="auto"/>
      <w:ind w:firstLine="709"/>
      <w:jc w:val="both"/>
    </w:pPr>
    <w:rPr>
      <w:rFonts w:ascii="Times New Roman" w:eastAsia="Times New Roman" w:hAnsi="Times New Roman" w:cs="Tahoma"/>
      <w:sz w:val="24"/>
      <w:szCs w:val="16"/>
      <w:lang w:eastAsia="ru-RU"/>
    </w:rPr>
  </w:style>
  <w:style w:type="character" w:customStyle="1" w:styleId="Main0">
    <w:name w:val="Main Знак"/>
    <w:link w:val="Main"/>
    <w:rsid w:val="008474AE"/>
    <w:rPr>
      <w:rFonts w:ascii="Times New Roman" w:eastAsia="Times New Roman" w:hAnsi="Times New Roman" w:cs="Tahoma"/>
      <w:sz w:val="24"/>
      <w:szCs w:val="16"/>
      <w:lang w:eastAsia="ru-RU"/>
    </w:rPr>
  </w:style>
  <w:style w:type="paragraph" w:customStyle="1" w:styleId="xl71">
    <w:name w:val="xl71"/>
    <w:basedOn w:val="a1"/>
    <w:rsid w:val="00993983"/>
    <w:pPr>
      <w:pBdr>
        <w:top w:val="single" w:sz="4" w:space="0" w:color="auto"/>
        <w:left w:val="single" w:sz="4" w:space="0" w:color="auto"/>
        <w:bottom w:val="single" w:sz="4" w:space="0" w:color="auto"/>
      </w:pBdr>
      <w:spacing w:before="100" w:beforeAutospacing="1" w:after="100" w:afterAutospacing="1" w:line="240" w:lineRule="auto"/>
      <w:jc w:val="center"/>
    </w:pPr>
    <w:rPr>
      <w:rFonts w:eastAsia="Times New Roman"/>
      <w:kern w:val="0"/>
      <w:lang w:eastAsia="ru-RU"/>
    </w:rPr>
  </w:style>
  <w:style w:type="paragraph" w:customStyle="1" w:styleId="xl72">
    <w:name w:val="xl72"/>
    <w:basedOn w:val="a1"/>
    <w:rsid w:val="00993983"/>
    <w:pPr>
      <w:pBdr>
        <w:top w:val="single" w:sz="4" w:space="0" w:color="auto"/>
        <w:bottom w:val="single" w:sz="4" w:space="0" w:color="auto"/>
      </w:pBdr>
      <w:spacing w:before="100" w:beforeAutospacing="1" w:after="100" w:afterAutospacing="1" w:line="240" w:lineRule="auto"/>
      <w:jc w:val="center"/>
    </w:pPr>
    <w:rPr>
      <w:rFonts w:eastAsia="Times New Roman"/>
      <w:kern w:val="0"/>
      <w:lang w:eastAsia="ru-RU"/>
    </w:rPr>
  </w:style>
  <w:style w:type="paragraph" w:customStyle="1" w:styleId="xl73">
    <w:name w:val="xl73"/>
    <w:basedOn w:val="a1"/>
    <w:rsid w:val="00993983"/>
    <w:pPr>
      <w:pBdr>
        <w:top w:val="single" w:sz="4" w:space="0" w:color="auto"/>
        <w:bottom w:val="single" w:sz="4" w:space="0" w:color="auto"/>
        <w:right w:val="single" w:sz="4" w:space="0" w:color="auto"/>
      </w:pBdr>
      <w:spacing w:before="100" w:beforeAutospacing="1" w:after="100" w:afterAutospacing="1" w:line="240" w:lineRule="auto"/>
      <w:jc w:val="center"/>
    </w:pPr>
    <w:rPr>
      <w:rFonts w:eastAsia="Times New Roman"/>
      <w:kern w:val="0"/>
      <w:lang w:eastAsia="ru-RU"/>
    </w:rPr>
  </w:style>
  <w:style w:type="paragraph" w:customStyle="1" w:styleId="xl74">
    <w:name w:val="xl74"/>
    <w:basedOn w:val="a1"/>
    <w:rsid w:val="00993983"/>
    <w:pPr>
      <w:pBdr>
        <w:top w:val="single" w:sz="4" w:space="0" w:color="auto"/>
        <w:left w:val="single" w:sz="4" w:space="0" w:color="auto"/>
        <w:bottom w:val="single" w:sz="4" w:space="0" w:color="auto"/>
      </w:pBdr>
      <w:spacing w:before="100" w:beforeAutospacing="1" w:after="100" w:afterAutospacing="1" w:line="240" w:lineRule="auto"/>
      <w:jc w:val="center"/>
    </w:pPr>
    <w:rPr>
      <w:rFonts w:eastAsia="Times New Roman"/>
      <w:kern w:val="0"/>
      <w:lang w:eastAsia="ru-RU"/>
    </w:rPr>
  </w:style>
  <w:style w:type="paragraph" w:customStyle="1" w:styleId="xl75">
    <w:name w:val="xl75"/>
    <w:basedOn w:val="a1"/>
    <w:rsid w:val="00993983"/>
    <w:pPr>
      <w:pBdr>
        <w:top w:val="single" w:sz="4" w:space="0" w:color="auto"/>
        <w:bottom w:val="single" w:sz="4" w:space="0" w:color="auto"/>
        <w:right w:val="single" w:sz="4" w:space="0" w:color="auto"/>
      </w:pBdr>
      <w:spacing w:before="100" w:beforeAutospacing="1" w:after="100" w:afterAutospacing="1" w:line="240" w:lineRule="auto"/>
      <w:jc w:val="center"/>
    </w:pPr>
    <w:rPr>
      <w:rFonts w:eastAsia="Times New Roman"/>
      <w:kern w:val="0"/>
      <w:lang w:eastAsia="ru-RU"/>
    </w:rPr>
  </w:style>
  <w:style w:type="paragraph" w:customStyle="1" w:styleId="xl76">
    <w:name w:val="xl76"/>
    <w:basedOn w:val="a1"/>
    <w:rsid w:val="00993983"/>
    <w:pPr>
      <w:pBdr>
        <w:top w:val="single" w:sz="4" w:space="0" w:color="auto"/>
        <w:left w:val="single" w:sz="4" w:space="0" w:color="auto"/>
        <w:right w:val="single" w:sz="4" w:space="0" w:color="auto"/>
      </w:pBdr>
      <w:spacing w:before="100" w:beforeAutospacing="1" w:after="100" w:afterAutospacing="1" w:line="240" w:lineRule="auto"/>
      <w:jc w:val="center"/>
    </w:pPr>
    <w:rPr>
      <w:rFonts w:eastAsia="Times New Roman"/>
      <w:kern w:val="0"/>
      <w:lang w:eastAsia="ru-RU"/>
    </w:rPr>
  </w:style>
  <w:style w:type="paragraph" w:customStyle="1" w:styleId="xl77">
    <w:name w:val="xl77"/>
    <w:basedOn w:val="a1"/>
    <w:rsid w:val="00993983"/>
    <w:pPr>
      <w:pBdr>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kern w:val="0"/>
      <w:lang w:eastAsia="ru-RU"/>
    </w:rPr>
  </w:style>
  <w:style w:type="paragraph" w:customStyle="1" w:styleId="formattext">
    <w:name w:val="formattext"/>
    <w:basedOn w:val="a1"/>
    <w:rsid w:val="0097200B"/>
    <w:pPr>
      <w:spacing w:before="100" w:beforeAutospacing="1" w:after="100" w:afterAutospacing="1" w:line="240" w:lineRule="auto"/>
    </w:pPr>
    <w:rPr>
      <w:rFonts w:eastAsia="Times New Roman"/>
      <w:kern w:val="0"/>
      <w:lang w:eastAsia="ru-RU"/>
    </w:rPr>
  </w:style>
  <w:style w:type="character" w:styleId="affff6">
    <w:name w:val="page number"/>
    <w:basedOn w:val="a2"/>
    <w:rsid w:val="00F27606"/>
  </w:style>
  <w:style w:type="character" w:customStyle="1" w:styleId="Main1">
    <w:name w:val="Main Знак Знак"/>
    <w:basedOn w:val="a2"/>
    <w:locked/>
    <w:rsid w:val="0029659E"/>
    <w:rPr>
      <w:sz w:val="24"/>
      <w:szCs w:val="24"/>
      <w:lang w:val="ru-RU" w:eastAsia="ru-RU" w:bidi="ar-SA"/>
    </w:rPr>
  </w:style>
  <w:style w:type="paragraph" w:customStyle="1" w:styleId="4a">
    <w:name w:val="заголовок 4"/>
    <w:basedOn w:val="a1"/>
    <w:next w:val="a1"/>
    <w:rsid w:val="00F5688C"/>
    <w:pPr>
      <w:keepNext/>
      <w:autoSpaceDE w:val="0"/>
      <w:autoSpaceDN w:val="0"/>
      <w:spacing w:after="0" w:line="240" w:lineRule="auto"/>
      <w:jc w:val="center"/>
      <w:outlineLvl w:val="3"/>
    </w:pPr>
    <w:rPr>
      <w:rFonts w:eastAsia="Times New Roman"/>
      <w:b/>
      <w:bCs/>
      <w:kern w:val="0"/>
      <w:lang w:eastAsia="ru-RU"/>
    </w:rPr>
  </w:style>
  <w:style w:type="paragraph" w:customStyle="1" w:styleId="BodyTextIndent21">
    <w:name w:val="Body Text Indent 21"/>
    <w:basedOn w:val="a1"/>
    <w:rsid w:val="000C71EA"/>
    <w:pPr>
      <w:spacing w:after="0" w:line="240" w:lineRule="auto"/>
      <w:ind w:firstLine="720"/>
      <w:jc w:val="both"/>
    </w:pPr>
    <w:rPr>
      <w:rFonts w:eastAsia="Times New Roman"/>
      <w:b/>
      <w:i/>
      <w:kern w:val="0"/>
      <w:szCs w:val="20"/>
      <w:lang w:eastAsia="ru-RU"/>
    </w:rPr>
  </w:style>
  <w:style w:type="character" w:customStyle="1" w:styleId="1f6">
    <w:name w:val="Основной текст Знак1"/>
    <w:aliases w:val="Основной текст Знак Знак,Знак Знак1"/>
    <w:basedOn w:val="a2"/>
    <w:locked/>
    <w:rsid w:val="004D0484"/>
    <w:rPr>
      <w:sz w:val="24"/>
      <w:szCs w:val="24"/>
    </w:rPr>
  </w:style>
  <w:style w:type="paragraph" w:customStyle="1" w:styleId="Normal2">
    <w:name w:val="Normal2"/>
    <w:rsid w:val="008822F5"/>
    <w:pPr>
      <w:widowControl w:val="0"/>
      <w:spacing w:after="0" w:line="300" w:lineRule="auto"/>
      <w:ind w:left="1040" w:hanging="360"/>
      <w:jc w:val="both"/>
    </w:pPr>
    <w:rPr>
      <w:rFonts w:ascii="Times New Roman" w:eastAsia="Times New Roman" w:hAnsi="Times New Roman" w:cs="Times New Roman"/>
      <w:snapToGrid w:val="0"/>
      <w:sz w:val="24"/>
      <w:szCs w:val="20"/>
      <w:lang w:eastAsia="ru-RU"/>
    </w:rPr>
  </w:style>
  <w:style w:type="character" w:customStyle="1" w:styleId="21pt1">
    <w:name w:val="Основной текст (2) + Интервал 1 pt1"/>
    <w:basedOn w:val="2a"/>
    <w:rsid w:val="003A007C"/>
    <w:rPr>
      <w:rFonts w:ascii="Times New Roman" w:eastAsia="Times New Roman" w:hAnsi="Times New Roman" w:cs="Times New Roman"/>
      <w:b w:val="0"/>
      <w:bCs w:val="0"/>
      <w:spacing w:val="17"/>
      <w:sz w:val="21"/>
      <w:szCs w:val="21"/>
      <w:shd w:val="clear" w:color="auto" w:fill="FFFFFF"/>
      <w:lang w:bidi="ar-SA"/>
    </w:rPr>
  </w:style>
  <w:style w:type="paragraph" w:styleId="54">
    <w:name w:val="toc 5"/>
    <w:basedOn w:val="a1"/>
    <w:next w:val="a1"/>
    <w:autoRedefine/>
    <w:uiPriority w:val="39"/>
    <w:rsid w:val="00430FAC"/>
    <w:pPr>
      <w:spacing w:after="0" w:line="240" w:lineRule="auto"/>
      <w:ind w:left="960"/>
    </w:pPr>
    <w:rPr>
      <w:rFonts w:eastAsia="Times New Roman"/>
      <w:kern w:val="0"/>
      <w:lang w:eastAsia="ru-RU"/>
    </w:rPr>
  </w:style>
  <w:style w:type="character" w:customStyle="1" w:styleId="aff0">
    <w:name w:val="Абзац Знак"/>
    <w:link w:val="aff"/>
    <w:qFormat/>
    <w:rsid w:val="00E6670D"/>
    <w:rPr>
      <w:rFonts w:ascii="Times New Roman" w:eastAsia="Times New Roman" w:hAnsi="Times New Roman" w:cs="Times New Roman"/>
      <w:sz w:val="26"/>
      <w:szCs w:val="20"/>
      <w:lang w:eastAsia="ar-SA"/>
    </w:rPr>
  </w:style>
  <w:style w:type="table" w:customStyle="1" w:styleId="TableNormal">
    <w:name w:val="Table Normal"/>
    <w:uiPriority w:val="2"/>
    <w:semiHidden/>
    <w:unhideWhenUsed/>
    <w:qFormat/>
    <w:rsid w:val="00E6670D"/>
    <w:pPr>
      <w:widowControl w:val="0"/>
      <w:autoSpaceDE w:val="0"/>
      <w:autoSpaceDN w:val="0"/>
      <w:spacing w:after="0" w:line="240" w:lineRule="auto"/>
    </w:pPr>
    <w:rPr>
      <w:rFonts w:eastAsiaTheme="minorHAnsi"/>
      <w:lang w:val="en-US"/>
    </w:rPr>
    <w:tblPr>
      <w:tblInd w:w="0" w:type="dxa"/>
      <w:tblCellMar>
        <w:top w:w="0" w:type="dxa"/>
        <w:left w:w="0" w:type="dxa"/>
        <w:bottom w:w="0" w:type="dxa"/>
        <w:right w:w="0" w:type="dxa"/>
      </w:tblCellMar>
    </w:tblPr>
  </w:style>
  <w:style w:type="paragraph" w:styleId="a0">
    <w:name w:val="List"/>
    <w:basedOn w:val="a1"/>
    <w:link w:val="affff7"/>
    <w:uiPriority w:val="99"/>
    <w:rsid w:val="00E6670D"/>
    <w:pPr>
      <w:numPr>
        <w:numId w:val="3"/>
      </w:numPr>
      <w:spacing w:after="60" w:line="240" w:lineRule="auto"/>
      <w:jc w:val="both"/>
    </w:pPr>
    <w:rPr>
      <w:rFonts w:eastAsia="Times New Roman"/>
      <w:snapToGrid w:val="0"/>
      <w:kern w:val="0"/>
    </w:rPr>
  </w:style>
  <w:style w:type="character" w:customStyle="1" w:styleId="affff7">
    <w:name w:val="Список Знак"/>
    <w:link w:val="a0"/>
    <w:uiPriority w:val="99"/>
    <w:rsid w:val="00E6670D"/>
    <w:rPr>
      <w:rFonts w:ascii="Times New Roman" w:eastAsia="Times New Roman" w:hAnsi="Times New Roman" w:cs="Times New Roman"/>
      <w:snapToGrid w:val="0"/>
      <w:sz w:val="24"/>
      <w:szCs w:val="24"/>
    </w:rPr>
  </w:style>
  <w:style w:type="character" w:customStyle="1" w:styleId="af4">
    <w:name w:val="Абзац списка Знак"/>
    <w:aliases w:val="Нумерованый список Знак"/>
    <w:link w:val="af3"/>
    <w:uiPriority w:val="1"/>
    <w:rsid w:val="005E6249"/>
    <w:rPr>
      <w:rFonts w:ascii="Times New Roman" w:hAnsi="Times New Roman" w:cs="Times New Roman"/>
      <w:kern w:val="2"/>
      <w:sz w:val="24"/>
      <w:szCs w:val="24"/>
    </w:rPr>
  </w:style>
  <w:style w:type="paragraph" w:customStyle="1" w:styleId="111">
    <w:name w:val="Табличный_боковик_11"/>
    <w:link w:val="112"/>
    <w:qFormat/>
    <w:rsid w:val="00F47DE4"/>
    <w:pPr>
      <w:spacing w:after="0" w:line="240" w:lineRule="auto"/>
    </w:pPr>
    <w:rPr>
      <w:rFonts w:ascii="Times New Roman" w:eastAsia="Times New Roman" w:hAnsi="Times New Roman" w:cs="Times New Roman"/>
      <w:lang w:eastAsia="ru-RU"/>
    </w:rPr>
  </w:style>
  <w:style w:type="character" w:customStyle="1" w:styleId="112">
    <w:name w:val="Табличный_боковик_11 Знак"/>
    <w:link w:val="111"/>
    <w:qFormat/>
    <w:locked/>
    <w:rsid w:val="00F47DE4"/>
    <w:rPr>
      <w:rFonts w:ascii="Times New Roman" w:eastAsia="Times New Roman" w:hAnsi="Times New Roman" w:cs="Times New Roman"/>
      <w:lang w:eastAsia="ru-RU"/>
    </w:rPr>
  </w:style>
  <w:style w:type="paragraph" w:customStyle="1" w:styleId="1f7">
    <w:name w:val="Заголовок_подзаголовок_1"/>
    <w:next w:val="aff"/>
    <w:link w:val="1f8"/>
    <w:qFormat/>
    <w:rsid w:val="00F47DE4"/>
    <w:pPr>
      <w:keepNext/>
      <w:spacing w:before="120" w:after="60" w:line="240" w:lineRule="auto"/>
      <w:ind w:right="567" w:firstLine="709"/>
      <w:jc w:val="both"/>
    </w:pPr>
    <w:rPr>
      <w:rFonts w:ascii="Times New Roman" w:eastAsia="Times New Roman" w:hAnsi="Times New Roman" w:cs="Times New Roman"/>
      <w:b/>
      <w:bCs/>
      <w:sz w:val="24"/>
      <w:szCs w:val="24"/>
      <w:u w:val="single"/>
      <w:lang w:eastAsia="ru-RU"/>
    </w:rPr>
  </w:style>
  <w:style w:type="character" w:customStyle="1" w:styleId="1f8">
    <w:name w:val="Заголовок_подзаголовок_1 Знак"/>
    <w:basedOn w:val="a2"/>
    <w:link w:val="1f7"/>
    <w:rsid w:val="00F47DE4"/>
    <w:rPr>
      <w:rFonts w:ascii="Times New Roman" w:eastAsia="Times New Roman" w:hAnsi="Times New Roman" w:cs="Times New Roman"/>
      <w:b/>
      <w:bCs/>
      <w:sz w:val="24"/>
      <w:szCs w:val="24"/>
      <w:u w:val="single"/>
      <w:lang w:eastAsia="ru-RU"/>
    </w:rPr>
  </w:style>
  <w:style w:type="paragraph" w:customStyle="1" w:styleId="39">
    <w:name w:val="Заголовок_подзаголовок_3"/>
    <w:next w:val="aff"/>
    <w:link w:val="3a"/>
    <w:qFormat/>
    <w:rsid w:val="00F47DE4"/>
    <w:pPr>
      <w:keepNext/>
      <w:spacing w:before="120" w:after="60" w:line="240" w:lineRule="auto"/>
      <w:ind w:left="709" w:right="567"/>
    </w:pPr>
    <w:rPr>
      <w:rFonts w:ascii="Times New Roman" w:eastAsia="Times New Roman" w:hAnsi="Times New Roman" w:cs="Times New Roman"/>
      <w:bCs/>
      <w:sz w:val="24"/>
      <w:szCs w:val="24"/>
      <w:u w:val="single"/>
      <w:lang w:eastAsia="ru-RU"/>
    </w:rPr>
  </w:style>
  <w:style w:type="character" w:customStyle="1" w:styleId="3a">
    <w:name w:val="Заголовок_подзаголовок_3 Знак"/>
    <w:basedOn w:val="a2"/>
    <w:link w:val="39"/>
    <w:rsid w:val="00F47DE4"/>
    <w:rPr>
      <w:rFonts w:ascii="Times New Roman" w:eastAsia="Times New Roman" w:hAnsi="Times New Roman" w:cs="Times New Roman"/>
      <w:bCs/>
      <w:sz w:val="24"/>
      <w:szCs w:val="24"/>
      <w:u w:val="single"/>
      <w:lang w:eastAsia="ru-RU"/>
    </w:rPr>
  </w:style>
  <w:style w:type="paragraph" w:customStyle="1" w:styleId="1">
    <w:name w:val="Список_маркерный_1_уровень"/>
    <w:link w:val="1f9"/>
    <w:uiPriority w:val="99"/>
    <w:qFormat/>
    <w:rsid w:val="00BA33DC"/>
    <w:pPr>
      <w:numPr>
        <w:numId w:val="4"/>
      </w:numPr>
      <w:spacing w:before="60" w:after="0" w:line="240" w:lineRule="auto"/>
      <w:jc w:val="both"/>
    </w:pPr>
    <w:rPr>
      <w:rFonts w:ascii="Times New Roman" w:hAnsi="Times New Roman" w:cs="Times New Roman"/>
      <w:snapToGrid w:val="0"/>
      <w:sz w:val="24"/>
      <w:szCs w:val="24"/>
      <w:lang w:eastAsia="ru-RU"/>
    </w:rPr>
  </w:style>
  <w:style w:type="character" w:customStyle="1" w:styleId="1f9">
    <w:name w:val="Список_маркерный_1_уровень Знак"/>
    <w:basedOn w:val="a2"/>
    <w:link w:val="1"/>
    <w:uiPriority w:val="99"/>
    <w:rsid w:val="00BA33DC"/>
    <w:rPr>
      <w:rFonts w:ascii="Times New Roman" w:hAnsi="Times New Roman" w:cs="Times New Roman"/>
      <w:snapToGrid w:val="0"/>
      <w:sz w:val="24"/>
      <w:szCs w:val="24"/>
      <w:lang w:eastAsia="ru-RU"/>
    </w:rPr>
  </w:style>
  <w:style w:type="paragraph" w:customStyle="1" w:styleId="113">
    <w:name w:val="Табличный_таблица_11"/>
    <w:link w:val="114"/>
    <w:qFormat/>
    <w:rsid w:val="0088023B"/>
    <w:pPr>
      <w:spacing w:after="0" w:line="240" w:lineRule="auto"/>
      <w:jc w:val="center"/>
    </w:pPr>
    <w:rPr>
      <w:rFonts w:ascii="Times New Roman" w:eastAsia="Times New Roman" w:hAnsi="Times New Roman" w:cs="Times New Roman"/>
      <w:lang w:eastAsia="ru-RU"/>
    </w:rPr>
  </w:style>
  <w:style w:type="character" w:customStyle="1" w:styleId="114">
    <w:name w:val="Табличный_таблица_11 Знак"/>
    <w:link w:val="113"/>
    <w:locked/>
    <w:rsid w:val="0088023B"/>
    <w:rPr>
      <w:rFonts w:ascii="Times New Roman" w:eastAsia="Times New Roman" w:hAnsi="Times New Roman" w:cs="Times New Roman"/>
      <w:lang w:eastAsia="ru-RU"/>
    </w:rPr>
  </w:style>
  <w:style w:type="paragraph" w:customStyle="1" w:styleId="affff8">
    <w:name w:val="Таблица_номер_таблицы"/>
    <w:link w:val="affff9"/>
    <w:qFormat/>
    <w:rsid w:val="0088023B"/>
    <w:pPr>
      <w:keepNext/>
      <w:spacing w:after="0" w:line="240" w:lineRule="auto"/>
      <w:jc w:val="right"/>
    </w:pPr>
    <w:rPr>
      <w:rFonts w:ascii="Times New Roman" w:eastAsia="Times New Roman" w:hAnsi="Times New Roman" w:cs="Times New Roman"/>
      <w:bCs/>
      <w:sz w:val="24"/>
      <w:lang w:eastAsia="ru-RU"/>
    </w:rPr>
  </w:style>
  <w:style w:type="character" w:customStyle="1" w:styleId="affff9">
    <w:name w:val="Таблица_номер_таблицы Знак"/>
    <w:basedOn w:val="a2"/>
    <w:link w:val="affff8"/>
    <w:rsid w:val="0088023B"/>
    <w:rPr>
      <w:rFonts w:ascii="Times New Roman" w:eastAsia="Times New Roman" w:hAnsi="Times New Roman" w:cs="Times New Roman"/>
      <w:bCs/>
      <w:sz w:val="24"/>
      <w:lang w:eastAsia="ru-RU"/>
    </w:rPr>
  </w:style>
  <w:style w:type="paragraph" w:customStyle="1" w:styleId="affffa">
    <w:name w:val="Таблица_название_таблицы"/>
    <w:next w:val="aff"/>
    <w:link w:val="affffb"/>
    <w:qFormat/>
    <w:rsid w:val="0088023B"/>
    <w:pPr>
      <w:keepNext/>
      <w:spacing w:after="120" w:line="240" w:lineRule="auto"/>
      <w:jc w:val="center"/>
    </w:pPr>
    <w:rPr>
      <w:rFonts w:ascii="Times New Roman" w:eastAsia="Times New Roman" w:hAnsi="Times New Roman" w:cs="Times New Roman"/>
      <w:bCs/>
      <w:sz w:val="24"/>
      <w:lang w:eastAsia="ru-RU"/>
    </w:rPr>
  </w:style>
  <w:style w:type="character" w:customStyle="1" w:styleId="affffb">
    <w:name w:val="Таблица_название_таблицы Знак"/>
    <w:basedOn w:val="a2"/>
    <w:link w:val="affffa"/>
    <w:rsid w:val="0088023B"/>
    <w:rPr>
      <w:rFonts w:ascii="Times New Roman" w:eastAsia="Times New Roman" w:hAnsi="Times New Roman" w:cs="Times New Roman"/>
      <w:bCs/>
      <w:sz w:val="24"/>
      <w:lang w:eastAsia="ru-RU"/>
    </w:rPr>
  </w:style>
  <w:style w:type="character" w:customStyle="1" w:styleId="211pt">
    <w:name w:val="Основной текст (2) + 11 pt"/>
    <w:basedOn w:val="2a"/>
    <w:rsid w:val="000427D2"/>
    <w:rPr>
      <w:rFonts w:ascii="Times New Roman" w:eastAsia="Times New Roman" w:hAnsi="Times New Roman" w:cs="Times New Roman"/>
      <w:color w:val="000000"/>
      <w:spacing w:val="0"/>
      <w:w w:val="100"/>
      <w:position w:val="0"/>
      <w:sz w:val="22"/>
      <w:szCs w:val="22"/>
      <w:shd w:val="clear" w:color="auto" w:fill="FFFFFF"/>
      <w:lang w:val="ru-RU" w:eastAsia="ru-RU" w:bidi="ru-RU"/>
    </w:rPr>
  </w:style>
  <w:style w:type="character" w:customStyle="1" w:styleId="affffc">
    <w:name w:val="Текст_Обычный"/>
    <w:basedOn w:val="a2"/>
    <w:uiPriority w:val="1"/>
    <w:qFormat/>
    <w:rsid w:val="00EC2002"/>
  </w:style>
  <w:style w:type="paragraph" w:customStyle="1" w:styleId="3b">
    <w:name w:val="Заголовок_3_уровень"/>
    <w:basedOn w:val="20"/>
    <w:link w:val="3c"/>
    <w:qFormat/>
    <w:rsid w:val="00EC2002"/>
    <w:pPr>
      <w:tabs>
        <w:tab w:val="left" w:pos="1134"/>
        <w:tab w:val="left" w:pos="1276"/>
      </w:tabs>
      <w:spacing w:before="180"/>
      <w:ind w:firstLine="567"/>
      <w:jc w:val="center"/>
      <w:outlineLvl w:val="2"/>
    </w:pPr>
    <w:rPr>
      <w:rFonts w:ascii="Times New Roman" w:hAnsi="Times New Roman" w:cs="Times New Roman"/>
      <w:i w:val="0"/>
      <w:kern w:val="0"/>
      <w:sz w:val="26"/>
      <w:szCs w:val="26"/>
    </w:rPr>
  </w:style>
  <w:style w:type="character" w:customStyle="1" w:styleId="3c">
    <w:name w:val="Заголовок_3_уровень Знак"/>
    <w:basedOn w:val="21"/>
    <w:link w:val="3b"/>
    <w:rsid w:val="00EC2002"/>
    <w:rPr>
      <w:rFonts w:ascii="Times New Roman" w:eastAsia="Times New Roman" w:hAnsi="Times New Roman" w:cs="Times New Roman"/>
      <w:b/>
      <w:bCs/>
      <w:i w:val="0"/>
      <w:iCs/>
      <w:kern w:val="2"/>
      <w:sz w:val="26"/>
      <w:szCs w:val="26"/>
      <w:lang w:eastAsia="ru-RU"/>
    </w:rPr>
  </w:style>
  <w:style w:type="paragraph" w:customStyle="1" w:styleId="2e">
    <w:name w:val="Заголовок_подзаголовок_2"/>
    <w:next w:val="aff"/>
    <w:link w:val="2f"/>
    <w:rsid w:val="00262123"/>
    <w:pPr>
      <w:keepNext/>
      <w:spacing w:before="120" w:after="60" w:line="240" w:lineRule="auto"/>
      <w:ind w:right="567" w:firstLine="709"/>
      <w:jc w:val="both"/>
    </w:pPr>
    <w:rPr>
      <w:rFonts w:ascii="Times New Roman" w:eastAsia="Times New Roman" w:hAnsi="Times New Roman" w:cs="Times New Roman"/>
      <w:b/>
      <w:bCs/>
      <w:sz w:val="24"/>
      <w:szCs w:val="24"/>
      <w:lang w:eastAsia="ru-RU"/>
    </w:rPr>
  </w:style>
  <w:style w:type="character" w:customStyle="1" w:styleId="2f">
    <w:name w:val="Заголовок_подзаголовок_2 Знак"/>
    <w:basedOn w:val="a2"/>
    <w:link w:val="2e"/>
    <w:rsid w:val="00262123"/>
    <w:rPr>
      <w:rFonts w:ascii="Times New Roman" w:eastAsia="Times New Roman" w:hAnsi="Times New Roman" w:cs="Times New Roman"/>
      <w:b/>
      <w:bCs/>
      <w:sz w:val="24"/>
      <w:szCs w:val="24"/>
      <w:lang w:eastAsia="ru-RU"/>
    </w:rPr>
  </w:style>
  <w:style w:type="paragraph" w:customStyle="1" w:styleId="2">
    <w:name w:val="Список_маркерный_2_уровень"/>
    <w:basedOn w:val="1"/>
    <w:link w:val="2f0"/>
    <w:rsid w:val="001F2803"/>
    <w:pPr>
      <w:numPr>
        <w:ilvl w:val="1"/>
        <w:numId w:val="5"/>
      </w:numPr>
    </w:pPr>
  </w:style>
  <w:style w:type="character" w:customStyle="1" w:styleId="2f0">
    <w:name w:val="Список_маркерный_2_уровень Знак"/>
    <w:basedOn w:val="a2"/>
    <w:link w:val="2"/>
    <w:rsid w:val="001F2803"/>
    <w:rPr>
      <w:rFonts w:ascii="Times New Roman" w:hAnsi="Times New Roman" w:cs="Times New Roman"/>
      <w:snapToGrid w:val="0"/>
      <w:sz w:val="24"/>
      <w:szCs w:val="24"/>
      <w:lang w:eastAsia="ru-RU"/>
    </w:rPr>
  </w:style>
  <w:style w:type="paragraph" w:customStyle="1" w:styleId="1fa">
    <w:name w:val="Список_нумерованный_1_уровень"/>
    <w:link w:val="1fb"/>
    <w:qFormat/>
    <w:rsid w:val="00496C58"/>
    <w:pPr>
      <w:spacing w:before="60" w:after="100" w:line="240" w:lineRule="auto"/>
      <w:ind w:left="567"/>
      <w:jc w:val="both"/>
    </w:pPr>
    <w:rPr>
      <w:rFonts w:ascii="Times New Roman" w:eastAsia="Times New Roman" w:hAnsi="Times New Roman" w:cs="Times New Roman"/>
      <w:sz w:val="24"/>
      <w:szCs w:val="24"/>
      <w:lang w:eastAsia="ru-RU"/>
    </w:rPr>
  </w:style>
  <w:style w:type="character" w:customStyle="1" w:styleId="1fb">
    <w:name w:val="Список_нумерованный_1_уровень Знак"/>
    <w:basedOn w:val="a2"/>
    <w:link w:val="1fa"/>
    <w:locked/>
    <w:rsid w:val="00496C58"/>
    <w:rPr>
      <w:rFonts w:ascii="Times New Roman" w:eastAsia="Times New Roman" w:hAnsi="Times New Roman" w:cs="Times New Roman"/>
      <w:sz w:val="24"/>
      <w:szCs w:val="24"/>
      <w:lang w:eastAsia="ru-RU"/>
    </w:rPr>
  </w:style>
  <w:style w:type="character" w:customStyle="1" w:styleId="2f1">
    <w:name w:val="Основной текст (2) + Полужирный"/>
    <w:basedOn w:val="2a"/>
    <w:rsid w:val="009A66D7"/>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FFFFFF"/>
      <w:lang w:val="ru-RU" w:eastAsia="ru-RU" w:bidi="ru-RU"/>
    </w:rPr>
  </w:style>
  <w:style w:type="character" w:customStyle="1" w:styleId="2105pt">
    <w:name w:val="Основной текст (2) + 10;5 pt;Полужирный"/>
    <w:basedOn w:val="2a"/>
    <w:rsid w:val="009A66D7"/>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ru-RU" w:eastAsia="ru-RU" w:bidi="ru-RU"/>
    </w:rPr>
  </w:style>
  <w:style w:type="paragraph" w:customStyle="1" w:styleId="11">
    <w:name w:val="Табличный_маркированный_11"/>
    <w:link w:val="115"/>
    <w:qFormat/>
    <w:rsid w:val="00FF771F"/>
    <w:pPr>
      <w:numPr>
        <w:numId w:val="8"/>
      </w:numPr>
      <w:spacing w:after="0" w:line="240" w:lineRule="auto"/>
      <w:ind w:left="284" w:hanging="207"/>
      <w:jc w:val="both"/>
    </w:pPr>
    <w:rPr>
      <w:rFonts w:ascii="Times New Roman" w:eastAsia="Times New Roman" w:hAnsi="Times New Roman" w:cs="Times New Roman"/>
      <w:lang w:eastAsia="ru-RU"/>
    </w:rPr>
  </w:style>
  <w:style w:type="character" w:customStyle="1" w:styleId="115">
    <w:name w:val="Табличный_маркированный_11 Знак"/>
    <w:basedOn w:val="a2"/>
    <w:link w:val="11"/>
    <w:rsid w:val="00FF771F"/>
    <w:rPr>
      <w:rFonts w:ascii="Times New Roman" w:eastAsia="Times New Roman" w:hAnsi="Times New Roman" w:cs="Times New Roman"/>
      <w:lang w:eastAsia="ru-RU"/>
    </w:rPr>
  </w:style>
  <w:style w:type="character" w:customStyle="1" w:styleId="afffe">
    <w:name w:val="Без интервала Знак"/>
    <w:link w:val="afffd"/>
    <w:rsid w:val="00855F39"/>
    <w:rPr>
      <w:rFonts w:ascii="Times New Roman" w:hAnsi="Times New Roman" w:cs="Times New Roman"/>
      <w:kern w:val="2"/>
      <w:sz w:val="24"/>
      <w:szCs w:val="32"/>
    </w:rPr>
  </w:style>
  <w:style w:type="paragraph" w:customStyle="1" w:styleId="116">
    <w:name w:val="Знак1 Знак Знак Знак Знак Знак Знак Знак Знак Знак Знак Знак Знак Знак Знак Знак1"/>
    <w:basedOn w:val="a1"/>
    <w:rsid w:val="00AB338D"/>
    <w:pPr>
      <w:widowControl w:val="0"/>
      <w:adjustRightInd w:val="0"/>
      <w:spacing w:after="160" w:line="240" w:lineRule="exact"/>
      <w:jc w:val="right"/>
    </w:pPr>
    <w:rPr>
      <w:rFonts w:eastAsia="Times New Roman"/>
      <w:kern w:val="0"/>
      <w:sz w:val="20"/>
      <w:szCs w:val="20"/>
      <w:lang w:val="en-GB"/>
    </w:rPr>
  </w:style>
  <w:style w:type="paragraph" w:customStyle="1" w:styleId="BodyText21">
    <w:name w:val="Body Text 21"/>
    <w:basedOn w:val="a1"/>
    <w:rsid w:val="005D0ECB"/>
    <w:pPr>
      <w:spacing w:after="0" w:line="240" w:lineRule="auto"/>
    </w:pPr>
    <w:rPr>
      <w:rFonts w:eastAsia="Times New Roman"/>
      <w:kern w:val="0"/>
      <w:sz w:val="28"/>
      <w:szCs w:val="20"/>
      <w:lang w:eastAsia="ru-RU"/>
    </w:rPr>
  </w:style>
  <w:style w:type="character" w:customStyle="1" w:styleId="w">
    <w:name w:val="w"/>
    <w:basedOn w:val="a2"/>
    <w:rsid w:val="004D6839"/>
  </w:style>
  <w:style w:type="character" w:customStyle="1" w:styleId="2Cambria65pt">
    <w:name w:val="Основной текст (2) + Cambria;6;5 pt;Курсив"/>
    <w:basedOn w:val="2a"/>
    <w:rsid w:val="00837EE7"/>
    <w:rPr>
      <w:rFonts w:ascii="Cambria" w:eastAsia="Cambria" w:hAnsi="Cambria" w:cs="Cambria"/>
      <w:b w:val="0"/>
      <w:bCs w:val="0"/>
      <w:i/>
      <w:iCs/>
      <w:smallCaps w:val="0"/>
      <w:strike w:val="0"/>
      <w:color w:val="000000"/>
      <w:spacing w:val="0"/>
      <w:w w:val="100"/>
      <w:position w:val="0"/>
      <w:sz w:val="13"/>
      <w:szCs w:val="13"/>
      <w:u w:val="none"/>
      <w:shd w:val="clear" w:color="auto" w:fill="FFFFFF"/>
      <w:lang w:val="ru-RU" w:eastAsia="ru-RU" w:bidi="ru-RU"/>
    </w:rPr>
  </w:style>
  <w:style w:type="character" w:customStyle="1" w:styleId="2Cambria65pt0">
    <w:name w:val="Основной текст (2) + Cambria;6;5 pt;Курсив;Малые прописные"/>
    <w:basedOn w:val="2a"/>
    <w:rsid w:val="00837EE7"/>
    <w:rPr>
      <w:rFonts w:ascii="Cambria" w:eastAsia="Cambria" w:hAnsi="Cambria" w:cs="Cambria"/>
      <w:b w:val="0"/>
      <w:bCs w:val="0"/>
      <w:i/>
      <w:iCs/>
      <w:smallCaps/>
      <w:strike w:val="0"/>
      <w:color w:val="000000"/>
      <w:spacing w:val="0"/>
      <w:w w:val="100"/>
      <w:position w:val="0"/>
      <w:sz w:val="13"/>
      <w:szCs w:val="13"/>
      <w:u w:val="none"/>
      <w:shd w:val="clear" w:color="auto" w:fill="FFFFFF"/>
      <w:lang w:val="en-US" w:eastAsia="en-US" w:bidi="en-US"/>
    </w:rPr>
  </w:style>
  <w:style w:type="character" w:customStyle="1" w:styleId="2f2">
    <w:name w:val="Основной текст (2) + Не полужирный"/>
    <w:basedOn w:val="2a"/>
    <w:rsid w:val="00CA2553"/>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FFFFFF"/>
      <w:lang w:val="ru-RU" w:eastAsia="ru-RU" w:bidi="ru-RU"/>
    </w:rPr>
  </w:style>
  <w:style w:type="character" w:customStyle="1" w:styleId="2BookmanOldStyle65pt">
    <w:name w:val="Основной текст (2) + Bookman Old Style;6;5 pt;Не полужирный;Курсив"/>
    <w:basedOn w:val="2a"/>
    <w:rsid w:val="00CA2553"/>
    <w:rPr>
      <w:rFonts w:ascii="Bookman Old Style" w:eastAsia="Bookman Old Style" w:hAnsi="Bookman Old Style" w:cs="Bookman Old Style"/>
      <w:b/>
      <w:bCs/>
      <w:i/>
      <w:iCs/>
      <w:smallCaps w:val="0"/>
      <w:strike w:val="0"/>
      <w:color w:val="000000"/>
      <w:spacing w:val="0"/>
      <w:w w:val="100"/>
      <w:position w:val="0"/>
      <w:sz w:val="13"/>
      <w:szCs w:val="13"/>
      <w:u w:val="none"/>
      <w:shd w:val="clear" w:color="auto" w:fill="FFFFFF"/>
      <w:lang w:val="en-US" w:eastAsia="en-US" w:bidi="en-US"/>
    </w:rPr>
  </w:style>
  <w:style w:type="character" w:customStyle="1" w:styleId="22">
    <w:name w:val="Название объекта Знак2"/>
    <w:aliases w:val="Таблица Знак,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1 Знак1"/>
    <w:link w:val="a7"/>
    <w:locked/>
    <w:rsid w:val="003A602A"/>
    <w:rPr>
      <w:rFonts w:ascii="Times New Roman" w:hAnsi="Times New Roman" w:cs="Times New Roman"/>
      <w:b/>
      <w:bCs/>
      <w:color w:val="4F81BD"/>
      <w:kern w:val="2"/>
      <w:sz w:val="18"/>
      <w:szCs w:val="18"/>
    </w:rPr>
  </w:style>
  <w:style w:type="paragraph" w:customStyle="1" w:styleId="Style1">
    <w:name w:val="Style1"/>
    <w:basedOn w:val="a1"/>
    <w:rsid w:val="007921C0"/>
    <w:pPr>
      <w:widowControl w:val="0"/>
      <w:autoSpaceDE w:val="0"/>
      <w:autoSpaceDN w:val="0"/>
      <w:adjustRightInd w:val="0"/>
      <w:spacing w:after="0" w:line="240" w:lineRule="auto"/>
    </w:pPr>
    <w:rPr>
      <w:rFonts w:eastAsia="Times New Roman"/>
      <w:kern w:val="0"/>
      <w:lang w:eastAsia="ru-RU"/>
    </w:rPr>
  </w:style>
  <w:style w:type="paragraph" w:customStyle="1" w:styleId="Style42">
    <w:name w:val="Style42"/>
    <w:basedOn w:val="a1"/>
    <w:rsid w:val="007921C0"/>
    <w:pPr>
      <w:widowControl w:val="0"/>
      <w:autoSpaceDE w:val="0"/>
      <w:autoSpaceDN w:val="0"/>
      <w:adjustRightInd w:val="0"/>
      <w:spacing w:after="0" w:line="276" w:lineRule="exact"/>
      <w:ind w:firstLine="120"/>
    </w:pPr>
    <w:rPr>
      <w:rFonts w:eastAsia="Times New Roman"/>
      <w:kern w:val="0"/>
      <w:lang w:eastAsia="ru-RU"/>
    </w:rPr>
  </w:style>
  <w:style w:type="paragraph" w:styleId="affffd">
    <w:name w:val="endnote text"/>
    <w:basedOn w:val="a1"/>
    <w:link w:val="affffe"/>
    <w:uiPriority w:val="99"/>
    <w:semiHidden/>
    <w:unhideWhenUsed/>
    <w:rsid w:val="008466E6"/>
    <w:pPr>
      <w:spacing w:after="0" w:line="240" w:lineRule="auto"/>
    </w:pPr>
    <w:rPr>
      <w:sz w:val="20"/>
      <w:szCs w:val="20"/>
    </w:rPr>
  </w:style>
  <w:style w:type="character" w:customStyle="1" w:styleId="affffe">
    <w:name w:val="Текст концевой сноски Знак"/>
    <w:basedOn w:val="a2"/>
    <w:link w:val="affffd"/>
    <w:uiPriority w:val="99"/>
    <w:semiHidden/>
    <w:rsid w:val="008466E6"/>
    <w:rPr>
      <w:rFonts w:ascii="Times New Roman" w:hAnsi="Times New Roman" w:cs="Times New Roman"/>
      <w:kern w:val="2"/>
      <w:sz w:val="20"/>
      <w:szCs w:val="20"/>
    </w:rPr>
  </w:style>
  <w:style w:type="character" w:styleId="afffff">
    <w:name w:val="endnote reference"/>
    <w:basedOn w:val="a2"/>
    <w:uiPriority w:val="99"/>
    <w:unhideWhenUsed/>
    <w:rsid w:val="008466E6"/>
    <w:rPr>
      <w:vertAlign w:val="superscript"/>
    </w:rPr>
  </w:style>
  <w:style w:type="paragraph" w:customStyle="1" w:styleId="ListParagraph1">
    <w:name w:val="List Paragraph1"/>
    <w:basedOn w:val="a1"/>
    <w:link w:val="ListParagraphChar"/>
    <w:rsid w:val="00AE6A85"/>
    <w:pPr>
      <w:spacing w:after="0" w:line="240" w:lineRule="auto"/>
      <w:ind w:left="720"/>
    </w:pPr>
    <w:rPr>
      <w:rFonts w:eastAsia="Times New Roman"/>
      <w:kern w:val="0"/>
      <w:lang w:eastAsia="ru-RU"/>
    </w:rPr>
  </w:style>
  <w:style w:type="character" w:customStyle="1" w:styleId="ListParagraphChar">
    <w:name w:val="List Paragraph Char"/>
    <w:link w:val="ListParagraph1"/>
    <w:locked/>
    <w:rsid w:val="00AE6A85"/>
    <w:rPr>
      <w:rFonts w:ascii="Times New Roman" w:eastAsia="Times New Roman" w:hAnsi="Times New Roman" w:cs="Times New Roman"/>
      <w:sz w:val="24"/>
      <w:szCs w:val="24"/>
      <w:lang w:eastAsia="ru-RU"/>
    </w:rPr>
  </w:style>
  <w:style w:type="character" w:customStyle="1" w:styleId="af2">
    <w:name w:val="Обычный (веб) Знак"/>
    <w:aliases w:val="Обычный (Web) Знак,Знак Знак22 Знак, Знак Знак22 Знак,Обычный (веб)3 Знак,Обычный (Web)1 Знак,Обычный (Web) Знак Знак Знак,Обычный (веб)2 Знак Знак Знак Знак Знак,Знак2 Знак Знак Знак1 Знак Знак Знак Знак Знак"/>
    <w:link w:val="af1"/>
    <w:uiPriority w:val="99"/>
    <w:locked/>
    <w:rsid w:val="00E317C8"/>
    <w:rPr>
      <w:rFonts w:ascii="Times New Roman" w:hAnsi="Times New Roman" w:cs="Times New Roman"/>
      <w:kern w:val="2"/>
      <w:sz w:val="28"/>
      <w:szCs w:val="28"/>
      <w:shd w:val="clear" w:color="auto" w:fill="FFFFFF"/>
      <w:lang w:eastAsia="ru-RU"/>
    </w:rPr>
  </w:style>
  <w:style w:type="character" w:customStyle="1" w:styleId="afffff0">
    <w:name w:val="Текст_Жирный"/>
    <w:uiPriority w:val="1"/>
    <w:qFormat/>
    <w:rsid w:val="007F4D7A"/>
    <w:rPr>
      <w:rFonts w:ascii="Times New Roman" w:hAnsi="Times New Roman"/>
      <w:b/>
    </w:rPr>
  </w:style>
  <w:style w:type="paragraph" w:customStyle="1" w:styleId="130">
    <w:name w:val="Таблица_по ширине_13"/>
    <w:basedOn w:val="a1"/>
    <w:next w:val="aff"/>
    <w:qFormat/>
    <w:rsid w:val="008227ED"/>
    <w:pPr>
      <w:spacing w:after="0" w:line="240" w:lineRule="auto"/>
      <w:jc w:val="both"/>
    </w:pPr>
    <w:rPr>
      <w:rFonts w:eastAsia="Times New Roman"/>
      <w:kern w:val="0"/>
      <w:sz w:val="26"/>
      <w:szCs w:val="22"/>
      <w:lang w:eastAsia="ru-RU"/>
    </w:rPr>
  </w:style>
  <w:style w:type="character" w:customStyle="1" w:styleId="wmi-callto">
    <w:name w:val="wmi-callto"/>
    <w:basedOn w:val="a2"/>
    <w:rsid w:val="00D15E96"/>
  </w:style>
  <w:style w:type="paragraph" w:customStyle="1" w:styleId="1fc">
    <w:name w:val="Красная строка1"/>
    <w:basedOn w:val="ac"/>
    <w:rsid w:val="007C12ED"/>
    <w:pPr>
      <w:widowControl/>
      <w:suppressAutoHyphens/>
      <w:snapToGrid/>
      <w:spacing w:after="120" w:line="360" w:lineRule="auto"/>
      <w:ind w:left="1080" w:firstLine="210"/>
      <w:jc w:val="both"/>
    </w:pPr>
    <w:rPr>
      <w:rFonts w:ascii="Arial" w:hAnsi="Arial" w:cs="Arial"/>
      <w:b w:val="0"/>
      <w:snapToGrid/>
      <w:spacing w:val="-5"/>
      <w:sz w:val="20"/>
      <w:szCs w:val="20"/>
      <w:lang w:eastAsia="ar-SA"/>
    </w:rPr>
  </w:style>
  <w:style w:type="paragraph" w:customStyle="1" w:styleId="214">
    <w:name w:val="Красная строка 21"/>
    <w:basedOn w:val="af8"/>
    <w:rsid w:val="007C12ED"/>
    <w:pPr>
      <w:suppressAutoHyphens/>
      <w:spacing w:line="360" w:lineRule="auto"/>
      <w:ind w:firstLine="210"/>
    </w:pPr>
    <w:rPr>
      <w:rFonts w:ascii="Arial" w:eastAsia="Times New Roman" w:hAnsi="Arial" w:cs="Arial"/>
      <w:b/>
      <w:bCs/>
      <w:spacing w:val="-5"/>
      <w:kern w:val="0"/>
      <w:sz w:val="20"/>
      <w:szCs w:val="20"/>
      <w:u w:val="single"/>
      <w:lang w:eastAsia="ar-SA"/>
    </w:rPr>
  </w:style>
  <w:style w:type="paragraph" w:customStyle="1" w:styleId="afffff1">
    <w:name w:val="Табличный_заголовки"/>
    <w:basedOn w:val="a1"/>
    <w:qFormat/>
    <w:rsid w:val="00767F6E"/>
    <w:pPr>
      <w:keepNext/>
      <w:keepLines/>
      <w:spacing w:after="0" w:line="240" w:lineRule="auto"/>
      <w:jc w:val="center"/>
    </w:pPr>
    <w:rPr>
      <w:rFonts w:eastAsia="Times New Roman"/>
      <w:b/>
      <w:kern w:val="0"/>
      <w:sz w:val="20"/>
      <w:szCs w:val="20"/>
      <w:lang w:eastAsia="ru-RU"/>
    </w:rPr>
  </w:style>
  <w:style w:type="paragraph" w:customStyle="1" w:styleId="afffff2">
    <w:name w:val="Табличный_центр"/>
    <w:basedOn w:val="a1"/>
    <w:rsid w:val="00767F6E"/>
    <w:pPr>
      <w:spacing w:after="0" w:line="240" w:lineRule="auto"/>
      <w:jc w:val="center"/>
    </w:pPr>
    <w:rPr>
      <w:rFonts w:eastAsia="Times New Roman"/>
      <w:kern w:val="0"/>
      <w:sz w:val="22"/>
      <w:szCs w:val="22"/>
      <w:lang w:eastAsia="ru-RU"/>
    </w:rPr>
  </w:style>
  <w:style w:type="character" w:customStyle="1" w:styleId="101">
    <w:name w:val="Основной текст (10)_"/>
    <w:basedOn w:val="a2"/>
    <w:link w:val="102"/>
    <w:rsid w:val="00FE6304"/>
    <w:rPr>
      <w:rFonts w:ascii="Times New Roman" w:eastAsia="Times New Roman" w:hAnsi="Times New Roman" w:cs="Times New Roman"/>
      <w:b/>
      <w:bCs/>
      <w:i/>
      <w:iCs/>
      <w:sz w:val="28"/>
      <w:szCs w:val="28"/>
      <w:shd w:val="clear" w:color="auto" w:fill="FFFFFF"/>
    </w:rPr>
  </w:style>
  <w:style w:type="paragraph" w:customStyle="1" w:styleId="102">
    <w:name w:val="Основной текст (10)"/>
    <w:basedOn w:val="a1"/>
    <w:link w:val="101"/>
    <w:rsid w:val="00FE6304"/>
    <w:pPr>
      <w:widowControl w:val="0"/>
      <w:shd w:val="clear" w:color="auto" w:fill="FFFFFF"/>
      <w:spacing w:before="360" w:after="0" w:line="317" w:lineRule="exact"/>
      <w:jc w:val="both"/>
    </w:pPr>
    <w:rPr>
      <w:rFonts w:eastAsia="Times New Roman"/>
      <w:b/>
      <w:bCs/>
      <w:i/>
      <w:iCs/>
      <w:kern w:val="0"/>
      <w:sz w:val="28"/>
      <w:szCs w:val="28"/>
    </w:rPr>
  </w:style>
  <w:style w:type="paragraph" w:customStyle="1" w:styleId="117">
    <w:name w:val="_1.1 Текст"/>
    <w:basedOn w:val="a1"/>
    <w:link w:val="118"/>
    <w:qFormat/>
    <w:rsid w:val="00EF015A"/>
    <w:pPr>
      <w:spacing w:after="0" w:line="360" w:lineRule="auto"/>
      <w:ind w:firstLine="709"/>
      <w:jc w:val="both"/>
    </w:pPr>
    <w:rPr>
      <w:bCs/>
      <w:iCs/>
      <w:color w:val="000000"/>
      <w:kern w:val="28"/>
      <w:szCs w:val="26"/>
      <w:lang w:val="x-none" w:eastAsia="x-none"/>
    </w:rPr>
  </w:style>
  <w:style w:type="character" w:customStyle="1" w:styleId="118">
    <w:name w:val="_1.1 Текст Знак"/>
    <w:link w:val="117"/>
    <w:rsid w:val="00EF015A"/>
    <w:rPr>
      <w:rFonts w:ascii="Times New Roman" w:hAnsi="Times New Roman" w:cs="Times New Roman"/>
      <w:bCs/>
      <w:iCs/>
      <w:color w:val="000000"/>
      <w:kern w:val="28"/>
      <w:sz w:val="24"/>
      <w:szCs w:val="26"/>
      <w:lang w:val="x-none" w:eastAsia="x-none"/>
    </w:rPr>
  </w:style>
  <w:style w:type="paragraph" w:customStyle="1" w:styleId="afffff3">
    <w:name w:val="!!_Текст"/>
    <w:basedOn w:val="a1"/>
    <w:link w:val="afffff4"/>
    <w:qFormat/>
    <w:rsid w:val="00C47B3D"/>
    <w:pPr>
      <w:spacing w:after="0" w:line="360" w:lineRule="auto"/>
      <w:ind w:firstLine="709"/>
      <w:jc w:val="both"/>
    </w:pPr>
    <w:rPr>
      <w:rFonts w:eastAsia="Arial"/>
      <w:noProof/>
      <w:kern w:val="0"/>
      <w:sz w:val="22"/>
      <w:szCs w:val="22"/>
      <w:lang w:val="x-none" w:eastAsia="x-none" w:bidi="ru-RU"/>
    </w:rPr>
  </w:style>
  <w:style w:type="character" w:customStyle="1" w:styleId="afffff4">
    <w:name w:val="!!_Текст Знак"/>
    <w:link w:val="afffff3"/>
    <w:rsid w:val="00C47B3D"/>
    <w:rPr>
      <w:rFonts w:ascii="Times New Roman" w:eastAsia="Arial" w:hAnsi="Times New Roman" w:cs="Times New Roman"/>
      <w:noProof/>
      <w:lang w:val="x-none" w:eastAsia="x-none" w:bidi="ru-RU"/>
    </w:rPr>
  </w:style>
  <w:style w:type="paragraph" w:customStyle="1" w:styleId="1fd">
    <w:name w:val="_1.Таблиц"/>
    <w:basedOn w:val="a1"/>
    <w:next w:val="a1"/>
    <w:link w:val="1fe"/>
    <w:qFormat/>
    <w:rsid w:val="003C7A69"/>
    <w:pPr>
      <w:widowControl w:val="0"/>
      <w:spacing w:after="0" w:line="240" w:lineRule="auto"/>
      <w:jc w:val="center"/>
    </w:pPr>
    <w:rPr>
      <w:bCs/>
      <w:kern w:val="0"/>
      <w:sz w:val="20"/>
      <w:szCs w:val="26"/>
      <w:lang w:val="x-none" w:eastAsia="x-none"/>
    </w:rPr>
  </w:style>
  <w:style w:type="character" w:customStyle="1" w:styleId="1fe">
    <w:name w:val="_1.Таблиц Знак"/>
    <w:link w:val="1fd"/>
    <w:locked/>
    <w:rsid w:val="003C7A69"/>
    <w:rPr>
      <w:rFonts w:ascii="Times New Roman" w:hAnsi="Times New Roman" w:cs="Times New Roman"/>
      <w:bCs/>
      <w:sz w:val="20"/>
      <w:szCs w:val="26"/>
      <w:lang w:val="x-none" w:eastAsia="x-none"/>
    </w:rPr>
  </w:style>
  <w:style w:type="paragraph" w:customStyle="1" w:styleId="afffff5">
    <w:name w:val="для таблиц"/>
    <w:basedOn w:val="a1"/>
    <w:qFormat/>
    <w:rsid w:val="00085D2B"/>
    <w:pPr>
      <w:spacing w:after="0" w:line="240" w:lineRule="auto"/>
      <w:jc w:val="center"/>
    </w:pPr>
    <w:rPr>
      <w:rFonts w:cs="Arial"/>
      <w:kern w:val="0"/>
      <w:sz w:val="20"/>
      <w:szCs w:val="22"/>
    </w:rPr>
  </w:style>
  <w:style w:type="numbering" w:customStyle="1" w:styleId="1ai110">
    <w:name w:val="1 / a / i110"/>
    <w:basedOn w:val="a4"/>
    <w:next w:val="1ai"/>
    <w:rsid w:val="00E317C8"/>
  </w:style>
  <w:style w:type="numbering" w:styleId="1ai">
    <w:name w:val="Outline List 1"/>
    <w:basedOn w:val="a4"/>
    <w:uiPriority w:val="99"/>
    <w:semiHidden/>
    <w:unhideWhenUsed/>
    <w:rsid w:val="00E317C8"/>
    <w:pPr>
      <w:numPr>
        <w:numId w:val="51"/>
      </w:numPr>
    </w:pPr>
  </w:style>
  <w:style w:type="character" w:customStyle="1" w:styleId="200pt">
    <w:name w:val="Основной текст (20) + Интервал 0 pt"/>
    <w:basedOn w:val="a2"/>
    <w:rsid w:val="00E317C8"/>
    <w:rPr>
      <w:rFonts w:ascii="Candara" w:eastAsia="Candara" w:hAnsi="Candara" w:cs="Candara"/>
      <w:color w:val="000000"/>
      <w:spacing w:val="0"/>
      <w:w w:val="100"/>
      <w:position w:val="0"/>
      <w:sz w:val="20"/>
      <w:szCs w:val="20"/>
      <w:shd w:val="clear" w:color="auto" w:fill="FFFFFF"/>
      <w:lang w:val="ru-RU" w:eastAsia="ru-RU" w:bidi="ru-RU"/>
    </w:rPr>
  </w:style>
  <w:style w:type="character" w:customStyle="1" w:styleId="ConsPlusNormal1">
    <w:name w:val="ConsPlusNormal Знак1"/>
    <w:link w:val="ConsPlusNormal"/>
    <w:locked/>
    <w:rsid w:val="00E317C8"/>
    <w:rPr>
      <w:rFonts w:ascii="Arial" w:eastAsia="Times New Roman" w:hAnsi="Arial" w:cs="Arial"/>
      <w:sz w:val="20"/>
      <w:szCs w:val="20"/>
      <w:lang w:eastAsia="ru-RU"/>
    </w:rPr>
  </w:style>
  <w:style w:type="paragraph" w:customStyle="1" w:styleId="Style69">
    <w:name w:val="Style69"/>
    <w:basedOn w:val="a1"/>
    <w:rsid w:val="00E317C8"/>
    <w:pPr>
      <w:widowControl w:val="0"/>
      <w:autoSpaceDE w:val="0"/>
      <w:autoSpaceDN w:val="0"/>
      <w:adjustRightInd w:val="0"/>
      <w:spacing w:after="0" w:line="240" w:lineRule="auto"/>
    </w:pPr>
    <w:rPr>
      <w:rFonts w:ascii="MS Sans Serif" w:eastAsia="Times New Roman" w:hAnsi="MS Sans Serif"/>
      <w:kern w:val="0"/>
      <w:sz w:val="20"/>
      <w:szCs w:val="20"/>
      <w:lang w:val="en-US" w:eastAsia="ru-RU"/>
    </w:rPr>
  </w:style>
  <w:style w:type="paragraph" w:customStyle="1" w:styleId="1ff">
    <w:name w:val="Обычный 1"/>
    <w:basedOn w:val="a1"/>
    <w:next w:val="a1"/>
    <w:link w:val="1ff0"/>
    <w:rsid w:val="00E317C8"/>
    <w:pPr>
      <w:tabs>
        <w:tab w:val="num" w:pos="360"/>
      </w:tabs>
      <w:spacing w:before="120" w:after="0" w:line="240" w:lineRule="auto"/>
      <w:ind w:left="360" w:hanging="360"/>
      <w:jc w:val="both"/>
    </w:pPr>
    <w:rPr>
      <w:rFonts w:ascii="MS Sans Serif" w:eastAsia="Times New Roman" w:hAnsi="MS Sans Serif"/>
      <w:kern w:val="0"/>
      <w:sz w:val="20"/>
      <w:szCs w:val="20"/>
      <w:lang w:val="en-US" w:eastAsia="ru-RU"/>
    </w:rPr>
  </w:style>
  <w:style w:type="character" w:customStyle="1" w:styleId="1ff0">
    <w:name w:val="Обычный 1 Знак"/>
    <w:link w:val="1ff"/>
    <w:rsid w:val="00E317C8"/>
    <w:rPr>
      <w:rFonts w:ascii="MS Sans Serif" w:eastAsia="Times New Roman" w:hAnsi="MS Sans Serif" w:cs="Times New Roman"/>
      <w:sz w:val="20"/>
      <w:szCs w:val="20"/>
      <w:lang w:val="en-US" w:eastAsia="ru-RU"/>
    </w:rPr>
  </w:style>
  <w:style w:type="character" w:customStyle="1" w:styleId="nowrap">
    <w:name w:val="nowrap"/>
    <w:basedOn w:val="a2"/>
    <w:rsid w:val="00E317C8"/>
  </w:style>
  <w:style w:type="paragraph" w:customStyle="1" w:styleId="afffff6">
    <w:name w:val="МОЕ"/>
    <w:basedOn w:val="a1"/>
    <w:rsid w:val="00E317C8"/>
    <w:pPr>
      <w:widowControl w:val="0"/>
      <w:snapToGrid w:val="0"/>
      <w:spacing w:after="0" w:line="240" w:lineRule="auto"/>
      <w:ind w:firstLine="709"/>
      <w:jc w:val="both"/>
    </w:pPr>
    <w:rPr>
      <w:rFonts w:ascii="MS Sans Serif" w:eastAsia="Times New Roman" w:hAnsi="MS Sans Serif"/>
      <w:spacing w:val="10"/>
      <w:kern w:val="0"/>
      <w:sz w:val="28"/>
      <w:szCs w:val="28"/>
      <w:lang w:val="en-US" w:eastAsia="ru-RU"/>
    </w:rPr>
  </w:style>
  <w:style w:type="paragraph" w:customStyle="1" w:styleId="headertext">
    <w:name w:val="headertext"/>
    <w:basedOn w:val="a1"/>
    <w:rsid w:val="00E317C8"/>
    <w:pPr>
      <w:spacing w:before="100" w:beforeAutospacing="1" w:after="100" w:afterAutospacing="1" w:line="240" w:lineRule="auto"/>
    </w:pPr>
    <w:rPr>
      <w:rFonts w:ascii="MS Sans Serif" w:eastAsia="Times New Roman" w:hAnsi="MS Sans Serif"/>
      <w:kern w:val="0"/>
      <w:sz w:val="20"/>
      <w:szCs w:val="20"/>
      <w:lang w:val="en-US" w:eastAsia="ru-RU"/>
    </w:rPr>
  </w:style>
  <w:style w:type="character" w:customStyle="1" w:styleId="afffff7">
    <w:name w:val="Текст_Красный"/>
    <w:uiPriority w:val="1"/>
    <w:qFormat/>
    <w:rsid w:val="00E317C8"/>
  </w:style>
  <w:style w:type="paragraph" w:customStyle="1" w:styleId="afffff8">
    <w:name w:val="прочие заголовки"/>
    <w:basedOn w:val="a1"/>
    <w:rsid w:val="00E317C8"/>
    <w:pPr>
      <w:spacing w:before="120" w:after="60" w:line="240" w:lineRule="auto"/>
      <w:ind w:firstLine="709"/>
      <w:jc w:val="both"/>
    </w:pPr>
    <w:rPr>
      <w:rFonts w:ascii="Bookman Old Style" w:eastAsia="Times New Roman" w:hAnsi="Bookman Old Style"/>
      <w:b/>
      <w:spacing w:val="-10"/>
      <w:w w:val="90"/>
      <w:kern w:val="0"/>
      <w:sz w:val="22"/>
      <w:szCs w:val="20"/>
      <w:lang w:val="en-US" w:eastAsia="ru-RU"/>
    </w:rPr>
  </w:style>
  <w:style w:type="character" w:customStyle="1" w:styleId="65">
    <w:name w:val="Основной текст + 6"/>
    <w:basedOn w:val="afc"/>
    <w:rsid w:val="00E317C8"/>
    <w:rPr>
      <w:rFonts w:ascii="Trebuchet MS" w:eastAsia="Times New Roman" w:hAnsi="Trebuchet MS" w:cs="Trebuchet MS"/>
      <w:color w:val="000000"/>
      <w:spacing w:val="0"/>
      <w:w w:val="100"/>
      <w:position w:val="0"/>
      <w:sz w:val="13"/>
      <w:szCs w:val="13"/>
      <w:u w:val="none"/>
      <w:shd w:val="clear" w:color="auto" w:fill="FFFFFF"/>
      <w:lang w:val="ru-RU"/>
    </w:rPr>
  </w:style>
  <w:style w:type="character" w:customStyle="1" w:styleId="55">
    <w:name w:val="Основной текст + 5"/>
    <w:basedOn w:val="afc"/>
    <w:rsid w:val="00E317C8"/>
    <w:rPr>
      <w:rFonts w:ascii="Trebuchet MS" w:eastAsia="Times New Roman" w:hAnsi="Trebuchet MS" w:cs="Trebuchet MS"/>
      <w:color w:val="000000"/>
      <w:spacing w:val="0"/>
      <w:w w:val="100"/>
      <w:position w:val="0"/>
      <w:sz w:val="11"/>
      <w:szCs w:val="11"/>
      <w:u w:val="none"/>
      <w:shd w:val="clear" w:color="auto" w:fill="FFFFFF"/>
      <w:lang w:val="en-US"/>
    </w:rPr>
  </w:style>
  <w:style w:type="character" w:customStyle="1" w:styleId="85">
    <w:name w:val="Основной текст (8) + 5"/>
    <w:basedOn w:val="81"/>
    <w:rsid w:val="00E317C8"/>
    <w:rPr>
      <w:rFonts w:ascii="Trebuchet MS" w:eastAsia="Times New Roman" w:hAnsi="Trebuchet MS" w:cs="Trebuchet MS"/>
      <w:color w:val="000000"/>
      <w:spacing w:val="0"/>
      <w:w w:val="100"/>
      <w:position w:val="0"/>
      <w:sz w:val="11"/>
      <w:szCs w:val="11"/>
      <w:shd w:val="clear" w:color="auto" w:fill="FFFFFF"/>
      <w:lang w:val="en-US"/>
    </w:rPr>
  </w:style>
  <w:style w:type="character" w:customStyle="1" w:styleId="5Candara">
    <w:name w:val="Основной текст (5) + Candara"/>
    <w:basedOn w:val="52"/>
    <w:rsid w:val="00E317C8"/>
    <w:rPr>
      <w:rFonts w:ascii="Candara" w:eastAsia="Times New Roman" w:hAnsi="Candara" w:cs="Candara"/>
      <w:b/>
      <w:bCs/>
      <w:color w:val="000000"/>
      <w:spacing w:val="0"/>
      <w:w w:val="100"/>
      <w:position w:val="0"/>
      <w:sz w:val="20"/>
      <w:szCs w:val="20"/>
      <w:u w:val="none"/>
      <w:shd w:val="clear" w:color="auto" w:fill="FFFFFF"/>
    </w:rPr>
  </w:style>
  <w:style w:type="character" w:customStyle="1" w:styleId="68">
    <w:name w:val="Основной текст (6) + 8"/>
    <w:basedOn w:val="62"/>
    <w:rsid w:val="00E317C8"/>
    <w:rPr>
      <w:rFonts w:ascii="Trebuchet MS" w:eastAsia="Times New Roman" w:hAnsi="Trebuchet MS" w:cs="Trebuchet MS"/>
      <w:i/>
      <w:iCs/>
      <w:color w:val="000000"/>
      <w:spacing w:val="-20"/>
      <w:w w:val="100"/>
      <w:position w:val="0"/>
      <w:sz w:val="17"/>
      <w:szCs w:val="17"/>
      <w:u w:val="none"/>
      <w:shd w:val="clear" w:color="auto" w:fill="FFFFFF"/>
      <w:lang w:val="ru-RU"/>
    </w:rPr>
  </w:style>
  <w:style w:type="character" w:customStyle="1" w:styleId="6Candara">
    <w:name w:val="Основной текст (6) + Candara"/>
    <w:basedOn w:val="62"/>
    <w:rsid w:val="00E317C8"/>
    <w:rPr>
      <w:rFonts w:ascii="Candara" w:eastAsia="Times New Roman" w:hAnsi="Candara" w:cs="Candara"/>
      <w:color w:val="000000"/>
      <w:spacing w:val="-10"/>
      <w:w w:val="100"/>
      <w:position w:val="0"/>
      <w:sz w:val="20"/>
      <w:szCs w:val="20"/>
      <w:u w:val="none"/>
      <w:shd w:val="clear" w:color="auto" w:fill="FFFFFF"/>
      <w:lang w:val="ru-RU"/>
    </w:rPr>
  </w:style>
  <w:style w:type="character" w:customStyle="1" w:styleId="96">
    <w:name w:val="Основной текст (9) + 6"/>
    <w:basedOn w:val="a2"/>
    <w:rsid w:val="00E317C8"/>
    <w:rPr>
      <w:rFonts w:ascii="Trebuchet MS" w:eastAsia="Times New Roman" w:hAnsi="Trebuchet MS" w:cs="Trebuchet MS"/>
      <w:i/>
      <w:iCs/>
      <w:color w:val="000000"/>
      <w:spacing w:val="0"/>
      <w:w w:val="100"/>
      <w:position w:val="0"/>
      <w:sz w:val="13"/>
      <w:szCs w:val="13"/>
      <w:u w:val="none"/>
      <w:lang w:val="ru-RU"/>
    </w:rPr>
  </w:style>
  <w:style w:type="character" w:customStyle="1" w:styleId="BookmanOldStyle">
    <w:name w:val="Основной текст + Bookman Old Style"/>
    <w:basedOn w:val="afc"/>
    <w:rsid w:val="00E317C8"/>
    <w:rPr>
      <w:rFonts w:ascii="Bookman Old Style" w:eastAsia="Times New Roman" w:hAnsi="Bookman Old Style" w:cs="Bookman Old Style"/>
      <w:b/>
      <w:bCs/>
      <w:i/>
      <w:iCs/>
      <w:color w:val="000000"/>
      <w:spacing w:val="0"/>
      <w:w w:val="100"/>
      <w:position w:val="0"/>
      <w:sz w:val="23"/>
      <w:szCs w:val="23"/>
      <w:u w:val="none"/>
      <w:shd w:val="clear" w:color="auto" w:fill="FFFFFF"/>
    </w:rPr>
  </w:style>
  <w:style w:type="character" w:customStyle="1" w:styleId="119">
    <w:name w:val="Основной текст + 11"/>
    <w:basedOn w:val="afc"/>
    <w:rsid w:val="00E317C8"/>
    <w:rPr>
      <w:rFonts w:ascii="Times New Roman" w:eastAsia="Times New Roman" w:hAnsi="Times New Roman" w:cs="Times New Roman"/>
      <w:b/>
      <w:bCs/>
      <w:color w:val="000000"/>
      <w:spacing w:val="0"/>
      <w:w w:val="100"/>
      <w:position w:val="0"/>
      <w:sz w:val="23"/>
      <w:szCs w:val="23"/>
      <w:u w:val="none"/>
      <w:shd w:val="clear" w:color="auto" w:fill="FFFFFF"/>
      <w:lang w:val="ru-RU"/>
    </w:rPr>
  </w:style>
  <w:style w:type="character" w:customStyle="1" w:styleId="Candara">
    <w:name w:val="Основной текст + Candara"/>
    <w:basedOn w:val="afc"/>
    <w:rsid w:val="00E317C8"/>
    <w:rPr>
      <w:rFonts w:ascii="Candara" w:eastAsia="Times New Roman" w:hAnsi="Candara" w:cs="Candara"/>
      <w:color w:val="000000"/>
      <w:spacing w:val="-10"/>
      <w:w w:val="100"/>
      <w:position w:val="0"/>
      <w:sz w:val="28"/>
      <w:szCs w:val="28"/>
      <w:u w:val="none"/>
      <w:shd w:val="clear" w:color="auto" w:fill="FFFFFF"/>
      <w:lang w:val="ru-RU"/>
    </w:rPr>
  </w:style>
  <w:style w:type="character" w:customStyle="1" w:styleId="BookmanOldStyle1">
    <w:name w:val="Основной текст + Bookman Old Style1"/>
    <w:basedOn w:val="afc"/>
    <w:rsid w:val="00E317C8"/>
    <w:rPr>
      <w:rFonts w:ascii="Bookman Old Style" w:eastAsia="Times New Roman" w:hAnsi="Bookman Old Style" w:cs="Bookman Old Style"/>
      <w:b/>
      <w:bCs/>
      <w:color w:val="000000"/>
      <w:spacing w:val="0"/>
      <w:w w:val="100"/>
      <w:position w:val="0"/>
      <w:sz w:val="14"/>
      <w:szCs w:val="14"/>
      <w:u w:val="none"/>
      <w:shd w:val="clear" w:color="auto" w:fill="FFFFFF"/>
    </w:rPr>
  </w:style>
  <w:style w:type="paragraph" w:customStyle="1" w:styleId="1ff1">
    <w:name w:val="Знак1 Знак Знак Знак"/>
    <w:basedOn w:val="a1"/>
    <w:rsid w:val="00E317C8"/>
    <w:pPr>
      <w:spacing w:after="160" w:line="240" w:lineRule="exact"/>
    </w:pPr>
    <w:rPr>
      <w:rFonts w:ascii="Verdana" w:eastAsia="Times New Roman" w:hAnsi="Verdana" w:cs="Verdana"/>
      <w:kern w:val="0"/>
      <w:sz w:val="20"/>
      <w:szCs w:val="20"/>
      <w:lang w:val="en-US"/>
    </w:rPr>
  </w:style>
  <w:style w:type="paragraph" w:customStyle="1" w:styleId="3d">
    <w:name w:val="Знак3"/>
    <w:basedOn w:val="a1"/>
    <w:autoRedefine/>
    <w:rsid w:val="00E317C8"/>
    <w:pPr>
      <w:tabs>
        <w:tab w:val="left" w:pos="2160"/>
      </w:tabs>
      <w:spacing w:before="120" w:after="0" w:line="240" w:lineRule="exact"/>
      <w:jc w:val="both"/>
    </w:pPr>
    <w:rPr>
      <w:rFonts w:ascii="Arial" w:eastAsia="Times New Roman" w:hAnsi="Arial" w:cs="Arial"/>
      <w:noProof/>
      <w:kern w:val="0"/>
      <w:sz w:val="20"/>
      <w:szCs w:val="20"/>
      <w:lang w:val="en-US" w:eastAsia="ru-RU"/>
    </w:rPr>
  </w:style>
  <w:style w:type="paragraph" w:customStyle="1" w:styleId="TableParagraph">
    <w:name w:val="Table Paragraph"/>
    <w:basedOn w:val="a1"/>
    <w:uiPriority w:val="1"/>
    <w:qFormat/>
    <w:rsid w:val="00E317C8"/>
    <w:pPr>
      <w:widowControl w:val="0"/>
      <w:autoSpaceDE w:val="0"/>
      <w:autoSpaceDN w:val="0"/>
      <w:spacing w:after="0" w:line="240" w:lineRule="auto"/>
    </w:pPr>
    <w:rPr>
      <w:rFonts w:ascii="Arial" w:eastAsia="Times New Roman" w:hAnsi="Arial" w:cs="Arial"/>
      <w:kern w:val="0"/>
      <w:sz w:val="22"/>
      <w:szCs w:val="22"/>
      <w:lang w:val="en-US" w:eastAsia="ru-RU"/>
    </w:rPr>
  </w:style>
  <w:style w:type="paragraph" w:customStyle="1" w:styleId="caaieiaie3">
    <w:name w:val="caaieiaie 3"/>
    <w:basedOn w:val="a1"/>
    <w:next w:val="a1"/>
    <w:rsid w:val="00E317C8"/>
    <w:pPr>
      <w:keepNext/>
      <w:widowControl w:val="0"/>
      <w:spacing w:before="240" w:after="60" w:line="240" w:lineRule="auto"/>
    </w:pPr>
    <w:rPr>
      <w:rFonts w:ascii="Arial" w:eastAsia="Times New Roman" w:hAnsi="Arial" w:cs="Arial"/>
      <w:kern w:val="0"/>
      <w:sz w:val="20"/>
      <w:szCs w:val="20"/>
      <w:lang w:val="en-US" w:eastAsia="ru-RU"/>
    </w:rPr>
  </w:style>
  <w:style w:type="paragraph" w:customStyle="1" w:styleId="caaieiaie4">
    <w:name w:val="caaieiaie 4"/>
    <w:basedOn w:val="a1"/>
    <w:next w:val="a1"/>
    <w:rsid w:val="00E317C8"/>
    <w:pPr>
      <w:keepNext/>
      <w:widowControl w:val="0"/>
      <w:spacing w:after="0" w:line="240" w:lineRule="auto"/>
      <w:jc w:val="both"/>
    </w:pPr>
    <w:rPr>
      <w:rFonts w:ascii="PetersburgC" w:eastAsia="Times New Roman" w:hAnsi="PetersburgC" w:cs="PetersburgC"/>
      <w:kern w:val="0"/>
      <w:sz w:val="20"/>
      <w:szCs w:val="20"/>
      <w:lang w:val="en-US" w:eastAsia="ru-RU"/>
    </w:rPr>
  </w:style>
  <w:style w:type="paragraph" w:customStyle="1" w:styleId="Iauiue">
    <w:name w:val="Iau?iue"/>
    <w:rsid w:val="00E317C8"/>
    <w:pPr>
      <w:widowControl w:val="0"/>
      <w:autoSpaceDE w:val="0"/>
      <w:autoSpaceDN w:val="0"/>
      <w:adjustRightInd w:val="0"/>
      <w:spacing w:after="0" w:line="240" w:lineRule="auto"/>
    </w:pPr>
    <w:rPr>
      <w:rFonts w:ascii="PetersburgC" w:eastAsia="Times New Roman" w:hAnsi="PetersburgC" w:cs="PetersburgC"/>
      <w:sz w:val="20"/>
      <w:szCs w:val="20"/>
      <w:lang w:eastAsia="ru-RU"/>
    </w:rPr>
  </w:style>
  <w:style w:type="paragraph" w:customStyle="1" w:styleId="2f3">
    <w:name w:val="Знак2"/>
    <w:basedOn w:val="a1"/>
    <w:autoRedefine/>
    <w:rsid w:val="00E317C8"/>
    <w:pPr>
      <w:tabs>
        <w:tab w:val="left" w:pos="2160"/>
      </w:tabs>
      <w:spacing w:before="120" w:after="0" w:line="240" w:lineRule="exact"/>
      <w:jc w:val="both"/>
    </w:pPr>
    <w:rPr>
      <w:rFonts w:ascii="Arial" w:eastAsia="Times New Roman" w:hAnsi="Arial" w:cs="Arial"/>
      <w:noProof/>
      <w:kern w:val="0"/>
      <w:sz w:val="20"/>
      <w:szCs w:val="20"/>
      <w:lang w:val="en-US" w:eastAsia="ru-RU"/>
    </w:rPr>
  </w:style>
  <w:style w:type="paragraph" w:customStyle="1" w:styleId="56">
    <w:name w:val="Пункт 5"/>
    <w:basedOn w:val="5"/>
    <w:link w:val="57"/>
    <w:uiPriority w:val="99"/>
    <w:rsid w:val="00E317C8"/>
    <w:pPr>
      <w:keepNext w:val="0"/>
      <w:keepLines w:val="0"/>
      <w:tabs>
        <w:tab w:val="left" w:pos="1701"/>
        <w:tab w:val="num" w:pos="3600"/>
      </w:tabs>
      <w:spacing w:before="60" w:after="60" w:line="240" w:lineRule="auto"/>
      <w:ind w:left="3600" w:hanging="1008"/>
    </w:pPr>
    <w:rPr>
      <w:rFonts w:ascii="Times New Roman" w:hAnsi="Times New Roman"/>
      <w:color w:val="auto"/>
      <w:kern w:val="0"/>
      <w:sz w:val="20"/>
      <w:szCs w:val="20"/>
      <w:lang w:val="en-US" w:eastAsia="ru-RU"/>
    </w:rPr>
  </w:style>
  <w:style w:type="character" w:customStyle="1" w:styleId="57">
    <w:name w:val="Пункт 5 Знак"/>
    <w:basedOn w:val="a2"/>
    <w:link w:val="56"/>
    <w:uiPriority w:val="99"/>
    <w:locked/>
    <w:rsid w:val="00E317C8"/>
    <w:rPr>
      <w:rFonts w:ascii="Times New Roman" w:eastAsia="Times New Roman" w:hAnsi="Times New Roman" w:cs="Times New Roman"/>
      <w:sz w:val="20"/>
      <w:szCs w:val="20"/>
      <w:lang w:val="en-US" w:eastAsia="ru-RU"/>
    </w:rPr>
  </w:style>
  <w:style w:type="paragraph" w:customStyle="1" w:styleId="180">
    <w:name w:val="Титул_заголовок_18_центр"/>
    <w:uiPriority w:val="99"/>
    <w:rsid w:val="00E317C8"/>
    <w:pPr>
      <w:spacing w:after="0" w:line="240" w:lineRule="auto"/>
      <w:jc w:val="center"/>
    </w:pPr>
    <w:rPr>
      <w:rFonts w:ascii="Times New Roman" w:eastAsia="Times New Roman" w:hAnsi="Times New Roman" w:cs="Times New Roman"/>
      <w:sz w:val="36"/>
      <w:szCs w:val="36"/>
      <w:lang w:eastAsia="ru-RU"/>
    </w:rPr>
  </w:style>
  <w:style w:type="paragraph" w:customStyle="1" w:styleId="afffff9">
    <w:name w:val="Администрация"/>
    <w:rsid w:val="00E317C8"/>
    <w:pPr>
      <w:tabs>
        <w:tab w:val="left" w:pos="284"/>
      </w:tabs>
      <w:spacing w:after="0" w:line="360" w:lineRule="auto"/>
      <w:ind w:firstLine="709"/>
    </w:pPr>
    <w:rPr>
      <w:rFonts w:ascii="Times New Roman" w:eastAsia="Times New Roman" w:hAnsi="Times New Roman" w:cs="Times New Roman"/>
      <w:noProof/>
      <w:sz w:val="28"/>
      <w:szCs w:val="20"/>
      <w:lang w:eastAsia="ru-RU"/>
    </w:rPr>
  </w:style>
  <w:style w:type="paragraph" w:customStyle="1" w:styleId="afffffa">
    <w:name w:val="постановление"/>
    <w:autoRedefine/>
    <w:rsid w:val="00E317C8"/>
    <w:pPr>
      <w:spacing w:after="0" w:line="240" w:lineRule="auto"/>
      <w:ind w:right="-1"/>
      <w:jc w:val="both"/>
    </w:pPr>
    <w:rPr>
      <w:rFonts w:ascii="Arial" w:eastAsia="Times New Roman" w:hAnsi="Arial" w:cs="Times New Roman"/>
      <w:sz w:val="24"/>
      <w:szCs w:val="20"/>
      <w:lang w:eastAsia="ru-RU"/>
    </w:rPr>
  </w:style>
  <w:style w:type="paragraph" w:styleId="3e">
    <w:name w:val="Body Text 3"/>
    <w:basedOn w:val="a1"/>
    <w:link w:val="3f"/>
    <w:rsid w:val="00E317C8"/>
    <w:pPr>
      <w:spacing w:after="0" w:line="240" w:lineRule="auto"/>
      <w:ind w:right="850"/>
      <w:jc w:val="both"/>
    </w:pPr>
    <w:rPr>
      <w:rFonts w:ascii="MS Sans Serif" w:eastAsia="Times New Roman" w:hAnsi="MS Sans Serif"/>
      <w:kern w:val="0"/>
      <w:sz w:val="20"/>
      <w:szCs w:val="20"/>
      <w:lang w:val="en-US" w:eastAsia="ru-RU"/>
    </w:rPr>
  </w:style>
  <w:style w:type="character" w:customStyle="1" w:styleId="3f">
    <w:name w:val="Основной текст 3 Знак"/>
    <w:basedOn w:val="a2"/>
    <w:link w:val="3e"/>
    <w:rsid w:val="00E317C8"/>
    <w:rPr>
      <w:rFonts w:ascii="MS Sans Serif" w:eastAsia="Times New Roman" w:hAnsi="MS Sans Serif" w:cs="Times New Roman"/>
      <w:sz w:val="20"/>
      <w:szCs w:val="20"/>
      <w:lang w:val="en-US" w:eastAsia="ru-RU"/>
    </w:rPr>
  </w:style>
  <w:style w:type="paragraph" w:customStyle="1" w:styleId="afffffb">
    <w:name w:val="мой текст"/>
    <w:basedOn w:val="a1"/>
    <w:link w:val="afffffc"/>
    <w:uiPriority w:val="99"/>
    <w:rsid w:val="00E317C8"/>
    <w:pPr>
      <w:spacing w:after="0" w:line="360" w:lineRule="auto"/>
      <w:ind w:firstLine="709"/>
      <w:jc w:val="both"/>
    </w:pPr>
    <w:rPr>
      <w:rFonts w:ascii="Arial" w:eastAsia="Times New Roman" w:hAnsi="Arial" w:cs="Arial"/>
      <w:kern w:val="0"/>
      <w:sz w:val="20"/>
      <w:szCs w:val="22"/>
      <w:lang w:val="en-US" w:eastAsia="ar-SA"/>
    </w:rPr>
  </w:style>
  <w:style w:type="character" w:customStyle="1" w:styleId="afffffc">
    <w:name w:val="мой текст Знак"/>
    <w:link w:val="afffffb"/>
    <w:uiPriority w:val="99"/>
    <w:locked/>
    <w:rsid w:val="00E317C8"/>
    <w:rPr>
      <w:rFonts w:ascii="Arial" w:eastAsia="Times New Roman" w:hAnsi="Arial" w:cs="Arial"/>
      <w:sz w:val="20"/>
      <w:lang w:val="en-US" w:eastAsia="ar-SA"/>
    </w:rPr>
  </w:style>
  <w:style w:type="paragraph" w:customStyle="1" w:styleId="afffffd">
    <w:name w:val="Обычн"/>
    <w:link w:val="afffffe"/>
    <w:uiPriority w:val="99"/>
    <w:rsid w:val="00E317C8"/>
    <w:pPr>
      <w:widowControl w:val="0"/>
      <w:spacing w:after="0" w:line="240" w:lineRule="auto"/>
    </w:pPr>
    <w:rPr>
      <w:rFonts w:ascii="Times New Roman" w:eastAsia="Times New Roman" w:hAnsi="Times New Roman" w:cs="Times New Roman"/>
      <w:lang w:eastAsia="ru-RU"/>
    </w:rPr>
  </w:style>
  <w:style w:type="character" w:customStyle="1" w:styleId="afffffe">
    <w:name w:val="Обычн Знак"/>
    <w:link w:val="afffffd"/>
    <w:uiPriority w:val="99"/>
    <w:locked/>
    <w:rsid w:val="00E317C8"/>
    <w:rPr>
      <w:rFonts w:ascii="Times New Roman" w:eastAsia="Times New Roman" w:hAnsi="Times New Roman" w:cs="Times New Roman"/>
      <w:lang w:eastAsia="ru-RU"/>
    </w:rPr>
  </w:style>
  <w:style w:type="character" w:customStyle="1" w:styleId="docaccesstitle">
    <w:name w:val="docaccess_title"/>
    <w:rsid w:val="00E317C8"/>
  </w:style>
  <w:style w:type="paragraph" w:customStyle="1" w:styleId="131">
    <w:name w:val="Основной 13"/>
    <w:basedOn w:val="a1"/>
    <w:qFormat/>
    <w:rsid w:val="00E317C8"/>
    <w:pPr>
      <w:spacing w:before="120" w:after="120" w:line="240" w:lineRule="auto"/>
      <w:ind w:firstLine="709"/>
      <w:jc w:val="both"/>
    </w:pPr>
    <w:rPr>
      <w:rFonts w:ascii="MS Sans Serif" w:eastAsia="Times New Roman" w:hAnsi="MS Sans Serif"/>
      <w:bCs/>
      <w:iCs/>
      <w:kern w:val="0"/>
      <w:sz w:val="26"/>
      <w:szCs w:val="22"/>
      <w:lang w:val="en-US"/>
    </w:rPr>
  </w:style>
  <w:style w:type="character" w:customStyle="1" w:styleId="fts-hit">
    <w:name w:val="fts-hit"/>
    <w:rsid w:val="00E317C8"/>
  </w:style>
  <w:style w:type="paragraph" w:styleId="affffff">
    <w:name w:val="TOC Heading"/>
    <w:basedOn w:val="10"/>
    <w:next w:val="a1"/>
    <w:uiPriority w:val="39"/>
    <w:unhideWhenUsed/>
    <w:qFormat/>
    <w:rsid w:val="00E317C8"/>
    <w:pPr>
      <w:keepLines/>
      <w:tabs>
        <w:tab w:val="num" w:pos="1440"/>
      </w:tabs>
      <w:spacing w:before="480" w:after="0" w:line="276" w:lineRule="auto"/>
      <w:ind w:left="720"/>
      <w:outlineLvl w:val="9"/>
    </w:pPr>
    <w:rPr>
      <w:rFonts w:asciiTheme="majorHAnsi" w:eastAsiaTheme="majorEastAsia" w:hAnsiTheme="majorHAnsi" w:cstheme="majorBidi"/>
      <w:color w:val="365F91" w:themeColor="accent1" w:themeShade="BF"/>
      <w:kern w:val="0"/>
      <w:sz w:val="28"/>
      <w:szCs w:val="28"/>
      <w:lang w:val="en-US" w:eastAsia="en-US"/>
    </w:rPr>
  </w:style>
  <w:style w:type="paragraph" w:styleId="66">
    <w:name w:val="toc 6"/>
    <w:basedOn w:val="a1"/>
    <w:next w:val="a1"/>
    <w:autoRedefine/>
    <w:uiPriority w:val="39"/>
    <w:unhideWhenUsed/>
    <w:rsid w:val="00E317C8"/>
    <w:pPr>
      <w:spacing w:after="0"/>
      <w:ind w:left="960"/>
    </w:pPr>
    <w:rPr>
      <w:rFonts w:asciiTheme="minorHAnsi" w:eastAsia="Times New Roman" w:hAnsiTheme="minorHAnsi" w:cstheme="minorHAnsi"/>
      <w:sz w:val="20"/>
      <w:szCs w:val="20"/>
      <w:lang w:val="en-US"/>
    </w:rPr>
  </w:style>
  <w:style w:type="paragraph" w:styleId="83">
    <w:name w:val="toc 8"/>
    <w:basedOn w:val="a1"/>
    <w:next w:val="a1"/>
    <w:autoRedefine/>
    <w:uiPriority w:val="39"/>
    <w:unhideWhenUsed/>
    <w:rsid w:val="00E317C8"/>
    <w:pPr>
      <w:spacing w:after="0"/>
      <w:ind w:left="1440"/>
    </w:pPr>
    <w:rPr>
      <w:rFonts w:asciiTheme="minorHAnsi" w:eastAsia="Times New Roman" w:hAnsiTheme="minorHAnsi" w:cstheme="minorHAnsi"/>
      <w:sz w:val="20"/>
      <w:szCs w:val="20"/>
      <w:lang w:val="en-US"/>
    </w:rPr>
  </w:style>
  <w:style w:type="paragraph" w:styleId="91">
    <w:name w:val="toc 9"/>
    <w:basedOn w:val="a1"/>
    <w:next w:val="a1"/>
    <w:autoRedefine/>
    <w:uiPriority w:val="39"/>
    <w:unhideWhenUsed/>
    <w:rsid w:val="00E317C8"/>
    <w:pPr>
      <w:spacing w:after="0"/>
      <w:ind w:left="1680"/>
    </w:pPr>
    <w:rPr>
      <w:rFonts w:asciiTheme="minorHAnsi" w:eastAsia="Times New Roman" w:hAnsiTheme="minorHAnsi" w:cstheme="minorHAnsi"/>
      <w:sz w:val="20"/>
      <w:szCs w:val="20"/>
      <w:lang w:val="en-US"/>
    </w:rPr>
  </w:style>
  <w:style w:type="character" w:customStyle="1" w:styleId="2LucidaSansUnicode">
    <w:name w:val="Основной текст (2) + Lucida Sans Unicode"/>
    <w:basedOn w:val="2a"/>
    <w:rsid w:val="00E317C8"/>
    <w:rPr>
      <w:rFonts w:ascii="Lucida Sans Unicode" w:eastAsia="Times New Roman" w:hAnsi="Lucida Sans Unicode" w:cs="Lucida Sans Unicode"/>
      <w:color w:val="000000"/>
      <w:spacing w:val="-10"/>
      <w:w w:val="100"/>
      <w:position w:val="0"/>
      <w:sz w:val="17"/>
      <w:szCs w:val="17"/>
      <w:u w:val="none"/>
      <w:shd w:val="clear" w:color="auto" w:fill="FFFFFF"/>
      <w:lang w:val="ru-RU" w:eastAsia="ru-RU"/>
    </w:rPr>
  </w:style>
  <w:style w:type="character" w:customStyle="1" w:styleId="212pt">
    <w:name w:val="Основной текст (2) + 12 pt"/>
    <w:basedOn w:val="2a"/>
    <w:rsid w:val="00E317C8"/>
    <w:rPr>
      <w:rFonts w:ascii="Times New Roman" w:eastAsia="Times New Roman" w:hAnsi="Times New Roman" w:cs="Times New Roman"/>
      <w:color w:val="000000"/>
      <w:spacing w:val="0"/>
      <w:w w:val="100"/>
      <w:position w:val="0"/>
      <w:sz w:val="24"/>
      <w:szCs w:val="24"/>
      <w:u w:val="none"/>
      <w:shd w:val="clear" w:color="auto" w:fill="FFFFFF"/>
      <w:lang w:val="ru-RU" w:eastAsia="ru-RU"/>
    </w:rPr>
  </w:style>
  <w:style w:type="paragraph" w:customStyle="1" w:styleId="1ff2">
    <w:name w:val="Заголовок оглавления1"/>
    <w:basedOn w:val="10"/>
    <w:next w:val="a1"/>
    <w:rsid w:val="00E317C8"/>
    <w:pPr>
      <w:keepLines/>
      <w:tabs>
        <w:tab w:val="num" w:pos="1440"/>
      </w:tabs>
      <w:spacing w:before="480" w:after="0" w:line="276" w:lineRule="auto"/>
      <w:ind w:left="720"/>
      <w:outlineLvl w:val="9"/>
    </w:pPr>
    <w:rPr>
      <w:rFonts w:ascii="Cambria" w:hAnsi="Cambria" w:cs="Times New Roman"/>
      <w:color w:val="365F91"/>
      <w:kern w:val="0"/>
      <w:sz w:val="28"/>
      <w:szCs w:val="28"/>
      <w:lang w:val="en-US" w:eastAsia="en-US"/>
    </w:rPr>
  </w:style>
  <w:style w:type="paragraph" w:customStyle="1" w:styleId="1ff3">
    <w:name w:val="Знак Знак Знак Знак Знак1 Знак Знак Знак Знак"/>
    <w:basedOn w:val="a1"/>
    <w:rsid w:val="00E317C8"/>
    <w:pPr>
      <w:widowControl w:val="0"/>
      <w:adjustRightInd w:val="0"/>
      <w:spacing w:after="160" w:line="240" w:lineRule="exact"/>
      <w:jc w:val="right"/>
    </w:pPr>
    <w:rPr>
      <w:rFonts w:ascii="MS Sans Serif" w:eastAsia="Times New Roman" w:hAnsi="MS Sans Serif"/>
      <w:kern w:val="0"/>
      <w:sz w:val="20"/>
      <w:szCs w:val="20"/>
      <w:lang w:val="en-GB"/>
    </w:rPr>
  </w:style>
  <w:style w:type="paragraph" w:customStyle="1" w:styleId="11a">
    <w:name w:val="Знак Знак Знак Знак Знак1 Знак Знак Знак Знак1"/>
    <w:basedOn w:val="a1"/>
    <w:rsid w:val="00E317C8"/>
    <w:pPr>
      <w:widowControl w:val="0"/>
      <w:adjustRightInd w:val="0"/>
      <w:spacing w:after="160" w:line="240" w:lineRule="exact"/>
      <w:jc w:val="right"/>
    </w:pPr>
    <w:rPr>
      <w:rFonts w:ascii="MS Sans Serif" w:eastAsia="Times New Roman" w:hAnsi="MS Sans Serif"/>
      <w:kern w:val="0"/>
      <w:sz w:val="20"/>
      <w:szCs w:val="20"/>
      <w:lang w:val="en-GB"/>
    </w:rPr>
  </w:style>
  <w:style w:type="paragraph" w:customStyle="1" w:styleId="affffff0">
    <w:name w:val="Заголовок статьи"/>
    <w:basedOn w:val="a1"/>
    <w:next w:val="a1"/>
    <w:rsid w:val="00E317C8"/>
    <w:pPr>
      <w:widowControl w:val="0"/>
      <w:autoSpaceDE w:val="0"/>
      <w:autoSpaceDN w:val="0"/>
      <w:adjustRightInd w:val="0"/>
      <w:spacing w:after="0" w:line="240" w:lineRule="auto"/>
      <w:ind w:left="1612" w:hanging="892"/>
      <w:jc w:val="both"/>
    </w:pPr>
    <w:rPr>
      <w:rFonts w:ascii="Arial" w:eastAsia="Times New Roman" w:hAnsi="Arial"/>
      <w:kern w:val="0"/>
      <w:sz w:val="20"/>
      <w:szCs w:val="20"/>
      <w:lang w:val="en-US" w:eastAsia="ru-RU"/>
    </w:rPr>
  </w:style>
  <w:style w:type="paragraph" w:customStyle="1" w:styleId="3f0">
    <w:name w:val="Абзац списка3"/>
    <w:basedOn w:val="a1"/>
    <w:rsid w:val="00E317C8"/>
    <w:pPr>
      <w:ind w:left="720"/>
    </w:pPr>
    <w:rPr>
      <w:rFonts w:ascii="MS Sans Serif" w:eastAsia="Times New Roman" w:hAnsi="MS Sans Serif"/>
      <w:sz w:val="20"/>
      <w:szCs w:val="20"/>
      <w:lang w:val="en-US"/>
    </w:rPr>
  </w:style>
  <w:style w:type="paragraph" w:customStyle="1" w:styleId="2f4">
    <w:name w:val="Абзац списка2"/>
    <w:basedOn w:val="a1"/>
    <w:rsid w:val="00E317C8"/>
    <w:pPr>
      <w:ind w:left="720"/>
    </w:pPr>
    <w:rPr>
      <w:rFonts w:ascii="MS Sans Serif" w:eastAsia="Times New Roman" w:hAnsi="MS Sans Serif"/>
      <w:sz w:val="20"/>
      <w:szCs w:val="20"/>
      <w:lang w:val="en-US"/>
    </w:rPr>
  </w:style>
  <w:style w:type="table" w:customStyle="1" w:styleId="1ff4">
    <w:name w:val="Сетка таблицы1"/>
    <w:basedOn w:val="a3"/>
    <w:next w:val="afff6"/>
    <w:rsid w:val="00E317C8"/>
    <w:pPr>
      <w:spacing w:after="0" w:line="240" w:lineRule="auto"/>
    </w:pPr>
    <w:rPr>
      <w:rFonts w:ascii="Times New Roman" w:eastAsia="Times New Roman" w:hAnsi="Times New Roman" w:cs="Times New Roman"/>
      <w:kern w:val="2"/>
      <w:sz w:val="24"/>
      <w:szCs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2f5">
    <w:name w:val="Сетка таблицы2"/>
    <w:basedOn w:val="a3"/>
    <w:next w:val="afff6"/>
    <w:rsid w:val="00E317C8"/>
    <w:pPr>
      <w:spacing w:after="0" w:line="240" w:lineRule="auto"/>
    </w:pPr>
    <w:rPr>
      <w:rFonts w:ascii="Times New Roman" w:eastAsia="Times New Roman" w:hAnsi="Times New Roman" w:cs="Times New Roman"/>
      <w:kern w:val="2"/>
      <w:sz w:val="24"/>
      <w:szCs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ffffff1">
    <w:name w:val="Placeholder Text"/>
    <w:basedOn w:val="a2"/>
    <w:uiPriority w:val="99"/>
    <w:rsid w:val="00E317C8"/>
    <w:rPr>
      <w:rFonts w:cs="Times New Roman"/>
      <w:color w:val="808080"/>
    </w:rPr>
  </w:style>
  <w:style w:type="table" w:customStyle="1" w:styleId="11b">
    <w:name w:val="Сетка таблицы11"/>
    <w:basedOn w:val="a3"/>
    <w:next w:val="afff6"/>
    <w:uiPriority w:val="59"/>
    <w:rsid w:val="00E317C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W-Web">
    <w:name w:val="WW-Обычный (Web)"/>
    <w:basedOn w:val="a1"/>
    <w:rsid w:val="00E317C8"/>
    <w:pPr>
      <w:spacing w:before="280" w:after="280" w:line="240" w:lineRule="auto"/>
    </w:pPr>
    <w:rPr>
      <w:rFonts w:ascii="MS Sans Serif" w:eastAsia="Times New Roman" w:hAnsi="MS Sans Serif"/>
      <w:kern w:val="0"/>
      <w:sz w:val="20"/>
      <w:szCs w:val="20"/>
      <w:lang w:val="en-US" w:eastAsia="ar-SA"/>
    </w:rPr>
  </w:style>
  <w:style w:type="character" w:customStyle="1" w:styleId="news-src">
    <w:name w:val="news-src"/>
    <w:basedOn w:val="a2"/>
    <w:rsid w:val="00E317C8"/>
    <w:rPr>
      <w:rFonts w:cs="Times New Roman"/>
    </w:rPr>
  </w:style>
  <w:style w:type="table" w:customStyle="1" w:styleId="3f1">
    <w:name w:val="Сетка таблицы3"/>
    <w:basedOn w:val="a3"/>
    <w:next w:val="afff6"/>
    <w:rsid w:val="00E317C8"/>
    <w:pPr>
      <w:spacing w:after="0" w:line="240" w:lineRule="auto"/>
    </w:pPr>
    <w:rPr>
      <w:rFonts w:ascii="Times New Roman" w:eastAsia="Times New Roman" w:hAnsi="Times New Roman" w:cs="Times New Roman"/>
      <w:kern w:val="2"/>
      <w:sz w:val="24"/>
      <w:szCs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120">
    <w:name w:val="Сетка таблицы12"/>
    <w:basedOn w:val="a3"/>
    <w:next w:val="afff6"/>
    <w:uiPriority w:val="59"/>
    <w:rsid w:val="00E317C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8">
    <w:name w:val="Сетка таблицы5"/>
    <w:basedOn w:val="a3"/>
    <w:next w:val="afff6"/>
    <w:rsid w:val="00E317C8"/>
    <w:pPr>
      <w:spacing w:after="0" w:line="240" w:lineRule="auto"/>
    </w:pPr>
    <w:rPr>
      <w:rFonts w:ascii="Times New Roman" w:eastAsia="Times New Roman" w:hAnsi="Times New Roman" w:cs="Times New Roman"/>
      <w:kern w:val="2"/>
      <w:sz w:val="24"/>
      <w:szCs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132">
    <w:name w:val="Сетка таблицы13"/>
    <w:basedOn w:val="a3"/>
    <w:next w:val="afff6"/>
    <w:uiPriority w:val="59"/>
    <w:rsid w:val="00E317C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0">
    <w:name w:val="Сетка таблицы14"/>
    <w:basedOn w:val="a3"/>
    <w:next w:val="afff6"/>
    <w:uiPriority w:val="59"/>
    <w:rsid w:val="00E317C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ff5">
    <w:name w:val="Заголовок1"/>
    <w:basedOn w:val="a1"/>
    <w:next w:val="ac"/>
    <w:rsid w:val="00E317C8"/>
    <w:pPr>
      <w:keepNext/>
      <w:suppressAutoHyphens/>
      <w:spacing w:before="240" w:after="120" w:line="240" w:lineRule="auto"/>
    </w:pPr>
    <w:rPr>
      <w:rFonts w:ascii="Arial" w:eastAsia="Times New Roman" w:hAnsi="Arial" w:cs="Tahoma"/>
      <w:kern w:val="0"/>
      <w:sz w:val="28"/>
      <w:szCs w:val="28"/>
      <w:lang w:val="en-US" w:eastAsia="ar-SA"/>
    </w:rPr>
  </w:style>
  <w:style w:type="character" w:customStyle="1" w:styleId="b-timetablestations">
    <w:name w:val="b-timetable__stations"/>
    <w:basedOn w:val="a2"/>
    <w:rsid w:val="00E317C8"/>
    <w:rPr>
      <w:rFonts w:cs="Times New Roman"/>
    </w:rPr>
  </w:style>
  <w:style w:type="character" w:customStyle="1" w:styleId="adr">
    <w:name w:val="adr"/>
    <w:basedOn w:val="a2"/>
    <w:rsid w:val="00E317C8"/>
    <w:rPr>
      <w:rFonts w:cs="Times New Roman"/>
    </w:rPr>
  </w:style>
  <w:style w:type="table" w:customStyle="1" w:styleId="84">
    <w:name w:val="Сетка таблицы8"/>
    <w:basedOn w:val="a3"/>
    <w:next w:val="afff6"/>
    <w:uiPriority w:val="59"/>
    <w:rsid w:val="00E317C8"/>
    <w:pPr>
      <w:spacing w:after="0" w:line="240" w:lineRule="auto"/>
    </w:pPr>
    <w:rPr>
      <w:rFonts w:ascii="Times New Roman" w:eastAsia="Times New Roman" w:hAnsi="Times New Roman" w:cs="Times New Roman"/>
      <w:kern w:val="2"/>
      <w:sz w:val="24"/>
      <w:szCs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150">
    <w:name w:val="Сетка таблицы15"/>
    <w:basedOn w:val="a3"/>
    <w:next w:val="afff6"/>
    <w:uiPriority w:val="59"/>
    <w:rsid w:val="00E317C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
    <w:name w:val="Сетка таблицы9"/>
    <w:basedOn w:val="a3"/>
    <w:next w:val="afff6"/>
    <w:rsid w:val="00E317C8"/>
    <w:pPr>
      <w:spacing w:after="0" w:line="240" w:lineRule="auto"/>
    </w:pPr>
    <w:rPr>
      <w:rFonts w:ascii="Times New Roman" w:eastAsia="Times New Roman" w:hAnsi="Times New Roman" w:cs="Times New Roman"/>
      <w:kern w:val="2"/>
      <w:sz w:val="24"/>
      <w:szCs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160">
    <w:name w:val="Сетка таблицы16"/>
    <w:basedOn w:val="a3"/>
    <w:next w:val="afff6"/>
    <w:uiPriority w:val="59"/>
    <w:rsid w:val="00E317C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3">
    <w:name w:val="Сетка таблицы10"/>
    <w:basedOn w:val="a3"/>
    <w:next w:val="afff6"/>
    <w:uiPriority w:val="59"/>
    <w:rsid w:val="00E317C8"/>
    <w:pPr>
      <w:spacing w:after="0" w:line="240" w:lineRule="auto"/>
    </w:pPr>
    <w:rPr>
      <w:rFonts w:ascii="Times New Roman" w:eastAsia="Times New Roman" w:hAnsi="Times New Roman" w:cs="Times New Roman"/>
      <w:kern w:val="2"/>
      <w:sz w:val="24"/>
      <w:szCs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170">
    <w:name w:val="Сетка таблицы17"/>
    <w:basedOn w:val="a3"/>
    <w:next w:val="afff6"/>
    <w:uiPriority w:val="59"/>
    <w:rsid w:val="00E317C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
    <w:name w:val="Сетка таблицы18"/>
    <w:basedOn w:val="a3"/>
    <w:next w:val="afff6"/>
    <w:uiPriority w:val="59"/>
    <w:rsid w:val="00E317C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5">
    <w:name w:val="Сетка таблицы21"/>
    <w:basedOn w:val="a3"/>
    <w:next w:val="afff6"/>
    <w:uiPriority w:val="59"/>
    <w:rsid w:val="00E317C8"/>
    <w:pPr>
      <w:spacing w:after="0" w:line="240" w:lineRule="auto"/>
      <w:ind w:firstLine="851"/>
      <w:jc w:val="both"/>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0">
    <w:name w:val="Сетка таблицы111"/>
    <w:basedOn w:val="a3"/>
    <w:next w:val="afff6"/>
    <w:uiPriority w:val="59"/>
    <w:rsid w:val="00E317C8"/>
    <w:pPr>
      <w:spacing w:after="0" w:line="240" w:lineRule="auto"/>
      <w:ind w:firstLine="851"/>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
    <w:name w:val="Сетка таблицы31"/>
    <w:basedOn w:val="a3"/>
    <w:next w:val="afff6"/>
    <w:uiPriority w:val="59"/>
    <w:rsid w:val="00E317C8"/>
    <w:pPr>
      <w:spacing w:after="0" w:line="240" w:lineRule="auto"/>
      <w:ind w:firstLine="851"/>
      <w:jc w:val="both"/>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1">
    <w:name w:val="Сетка таблицы121"/>
    <w:basedOn w:val="a3"/>
    <w:next w:val="afff6"/>
    <w:uiPriority w:val="59"/>
    <w:rsid w:val="00E317C8"/>
    <w:pPr>
      <w:spacing w:after="0" w:line="240" w:lineRule="auto"/>
      <w:ind w:firstLine="851"/>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
    <w:name w:val="Сетка таблицы41"/>
    <w:basedOn w:val="a3"/>
    <w:next w:val="afff6"/>
    <w:uiPriority w:val="59"/>
    <w:rsid w:val="00E317C8"/>
    <w:pPr>
      <w:spacing w:after="0" w:line="240" w:lineRule="auto"/>
      <w:ind w:firstLine="851"/>
      <w:jc w:val="both"/>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10">
    <w:name w:val="Сетка таблицы51"/>
    <w:basedOn w:val="a3"/>
    <w:next w:val="afff6"/>
    <w:uiPriority w:val="59"/>
    <w:rsid w:val="00E317C8"/>
    <w:pPr>
      <w:spacing w:after="0" w:line="240" w:lineRule="auto"/>
      <w:ind w:firstLine="851"/>
      <w:jc w:val="both"/>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610">
    <w:name w:val="Сетка таблицы61"/>
    <w:basedOn w:val="a3"/>
    <w:next w:val="afff6"/>
    <w:rsid w:val="00E317C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0">
    <w:name w:val="Сетка таблицы71"/>
    <w:basedOn w:val="a3"/>
    <w:next w:val="afff6"/>
    <w:uiPriority w:val="59"/>
    <w:rsid w:val="00E317C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coz-forum-post">
    <w:name w:val="ucoz-forum-post"/>
    <w:rsid w:val="00E317C8"/>
  </w:style>
  <w:style w:type="paragraph" w:customStyle="1" w:styleId="caaieiaie1">
    <w:name w:val="caaieiaie 1"/>
    <w:basedOn w:val="a1"/>
    <w:next w:val="a1"/>
    <w:rsid w:val="00E317C8"/>
    <w:pPr>
      <w:keepNext/>
      <w:spacing w:before="240" w:after="60" w:line="240" w:lineRule="auto"/>
      <w:jc w:val="center"/>
    </w:pPr>
    <w:rPr>
      <w:rFonts w:ascii="Arial" w:eastAsia="Times New Roman" w:hAnsi="Arial"/>
      <w:b/>
      <w:kern w:val="28"/>
      <w:sz w:val="32"/>
      <w:szCs w:val="20"/>
      <w:lang w:val="en-US" w:eastAsia="ru-RU"/>
    </w:rPr>
  </w:style>
  <w:style w:type="character" w:customStyle="1" w:styleId="Iniiaiieoeoo">
    <w:name w:val="Iniiaiie o?eoo"/>
    <w:rsid w:val="00E317C8"/>
  </w:style>
  <w:style w:type="character" w:customStyle="1" w:styleId="iiianoaieou">
    <w:name w:val="iiia? no?aieou"/>
    <w:rsid w:val="00E317C8"/>
  </w:style>
  <w:style w:type="table" w:customStyle="1" w:styleId="810">
    <w:name w:val="Сетка таблицы81"/>
    <w:basedOn w:val="a3"/>
    <w:next w:val="afff6"/>
    <w:uiPriority w:val="59"/>
    <w:rsid w:val="00E317C8"/>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0">
    <w:name w:val="Сетка таблицы91"/>
    <w:basedOn w:val="a3"/>
    <w:next w:val="afff6"/>
    <w:rsid w:val="00E317C8"/>
    <w:pPr>
      <w:spacing w:after="0" w:line="240" w:lineRule="auto"/>
    </w:pPr>
    <w:rPr>
      <w:rFonts w:ascii="Times New Roman" w:eastAsia="Times New Roman" w:hAnsi="Times New Roman" w:cs="Times New Roman"/>
      <w:kern w:val="2"/>
      <w:sz w:val="24"/>
      <w:szCs w:val="24"/>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1ff6">
    <w:name w:val="Рецензия1"/>
    <w:rsid w:val="00E317C8"/>
    <w:pPr>
      <w:spacing w:after="0" w:line="240" w:lineRule="auto"/>
    </w:pPr>
    <w:rPr>
      <w:rFonts w:ascii="Calibri" w:eastAsia="Times New Roman" w:hAnsi="Calibri" w:cs="Calibri"/>
      <w:color w:val="000000"/>
    </w:rPr>
  </w:style>
  <w:style w:type="paragraph" w:customStyle="1" w:styleId="231">
    <w:name w:val="Основной текст 23"/>
    <w:basedOn w:val="a1"/>
    <w:rsid w:val="00E317C8"/>
    <w:pPr>
      <w:suppressAutoHyphens/>
      <w:spacing w:after="0" w:line="240" w:lineRule="auto"/>
    </w:pPr>
    <w:rPr>
      <w:rFonts w:ascii="MS Sans Serif" w:eastAsia="Times New Roman" w:hAnsi="MS Sans Serif"/>
      <w:b/>
      <w:color w:val="000000"/>
      <w:kern w:val="0"/>
      <w:sz w:val="28"/>
      <w:szCs w:val="20"/>
      <w:lang w:val="en-US" w:eastAsia="ar-SA"/>
    </w:rPr>
  </w:style>
  <w:style w:type="character" w:customStyle="1" w:styleId="WW8Num7z2">
    <w:name w:val="WW8Num7z2"/>
    <w:rsid w:val="00E317C8"/>
    <w:rPr>
      <w:rFonts w:ascii="Wingdings" w:hAnsi="Wingdings"/>
    </w:rPr>
  </w:style>
  <w:style w:type="paragraph" w:customStyle="1" w:styleId="affffff2">
    <w:name w:val="обычный"/>
    <w:basedOn w:val="a1"/>
    <w:rsid w:val="00E317C8"/>
    <w:pPr>
      <w:spacing w:after="0" w:line="240" w:lineRule="auto"/>
    </w:pPr>
    <w:rPr>
      <w:rFonts w:ascii="MS Sans Serif" w:eastAsia="Times New Roman" w:hAnsi="MS Sans Serif"/>
      <w:color w:val="000000"/>
      <w:kern w:val="0"/>
      <w:sz w:val="20"/>
      <w:szCs w:val="20"/>
      <w:lang w:val="en-US" w:eastAsia="ru-RU"/>
    </w:rPr>
  </w:style>
  <w:style w:type="paragraph" w:customStyle="1" w:styleId="CharChar1CharChar1CharChar">
    <w:name w:val="Char Char Знак Знак1 Char Char1 Знак Знак Char Char"/>
    <w:basedOn w:val="a1"/>
    <w:next w:val="a1"/>
    <w:rsid w:val="00E317C8"/>
    <w:pPr>
      <w:spacing w:after="120" w:line="288" w:lineRule="auto"/>
      <w:ind w:firstLine="567"/>
    </w:pPr>
    <w:rPr>
      <w:rFonts w:ascii="Arial" w:eastAsia="Times New Roman" w:hAnsi="Arial"/>
      <w:kern w:val="0"/>
      <w:sz w:val="20"/>
      <w:szCs w:val="20"/>
      <w:lang w:val="en-US"/>
    </w:rPr>
  </w:style>
  <w:style w:type="character" w:customStyle="1" w:styleId="290">
    <w:name w:val="Основной текст (2) + 9"/>
    <w:basedOn w:val="2a"/>
    <w:rsid w:val="00E317C8"/>
    <w:rPr>
      <w:rFonts w:ascii="Times New Roman" w:eastAsia="Times New Roman" w:hAnsi="Times New Roman" w:cs="Times New Roman"/>
      <w:color w:val="000000"/>
      <w:spacing w:val="0"/>
      <w:w w:val="100"/>
      <w:position w:val="0"/>
      <w:sz w:val="19"/>
      <w:szCs w:val="19"/>
      <w:u w:val="none"/>
      <w:shd w:val="clear" w:color="auto" w:fill="FFFFFF"/>
      <w:lang w:val="ru-RU" w:eastAsia="ru-RU"/>
    </w:rPr>
  </w:style>
  <w:style w:type="character" w:customStyle="1" w:styleId="24pt">
    <w:name w:val="Основной текст (2) + 4 pt"/>
    <w:basedOn w:val="2a"/>
    <w:rsid w:val="00E317C8"/>
    <w:rPr>
      <w:rFonts w:ascii="Times New Roman" w:eastAsia="Times New Roman" w:hAnsi="Times New Roman" w:cs="Times New Roman"/>
      <w:color w:val="000000"/>
      <w:spacing w:val="0"/>
      <w:w w:val="100"/>
      <w:position w:val="0"/>
      <w:sz w:val="8"/>
      <w:szCs w:val="8"/>
      <w:u w:val="none"/>
      <w:shd w:val="clear" w:color="auto" w:fill="FFFFFF"/>
      <w:lang w:val="ru-RU" w:eastAsia="ru-RU"/>
    </w:rPr>
  </w:style>
  <w:style w:type="character" w:customStyle="1" w:styleId="260">
    <w:name w:val="Основной текст (26)_"/>
    <w:basedOn w:val="a2"/>
    <w:rsid w:val="00E317C8"/>
    <w:rPr>
      <w:rFonts w:ascii="Times New Roman" w:hAnsi="Times New Roman" w:cs="Times New Roman"/>
      <w:sz w:val="26"/>
      <w:szCs w:val="26"/>
      <w:u w:val="none"/>
    </w:rPr>
  </w:style>
  <w:style w:type="character" w:customStyle="1" w:styleId="2f6">
    <w:name w:val="Подпись к таблице (2)_"/>
    <w:basedOn w:val="a2"/>
    <w:link w:val="2f7"/>
    <w:locked/>
    <w:rsid w:val="00E317C8"/>
    <w:rPr>
      <w:rFonts w:ascii="Times New Roman" w:hAnsi="Times New Roman" w:cs="Times New Roman"/>
      <w:sz w:val="26"/>
      <w:szCs w:val="26"/>
      <w:shd w:val="clear" w:color="auto" w:fill="FFFFFF"/>
    </w:rPr>
  </w:style>
  <w:style w:type="paragraph" w:customStyle="1" w:styleId="2f7">
    <w:name w:val="Подпись к таблице (2)"/>
    <w:basedOn w:val="a1"/>
    <w:link w:val="2f6"/>
    <w:rsid w:val="00E317C8"/>
    <w:pPr>
      <w:widowControl w:val="0"/>
      <w:shd w:val="clear" w:color="auto" w:fill="FFFFFF"/>
      <w:spacing w:after="0" w:line="240" w:lineRule="atLeast"/>
    </w:pPr>
    <w:rPr>
      <w:kern w:val="0"/>
      <w:sz w:val="26"/>
      <w:szCs w:val="26"/>
    </w:rPr>
  </w:style>
  <w:style w:type="character" w:customStyle="1" w:styleId="291">
    <w:name w:val="Основной текст (2) + 91"/>
    <w:basedOn w:val="2a"/>
    <w:rsid w:val="00E317C8"/>
    <w:rPr>
      <w:rFonts w:ascii="Times New Roman" w:eastAsia="Times New Roman" w:hAnsi="Times New Roman" w:cs="Times New Roman"/>
      <w:i/>
      <w:iCs/>
      <w:color w:val="000000"/>
      <w:spacing w:val="20"/>
      <w:w w:val="100"/>
      <w:position w:val="0"/>
      <w:sz w:val="19"/>
      <w:szCs w:val="19"/>
      <w:u w:val="none"/>
      <w:shd w:val="clear" w:color="auto" w:fill="FFFFFF"/>
      <w:lang w:val="ru-RU" w:eastAsia="ru-RU"/>
    </w:rPr>
  </w:style>
  <w:style w:type="character" w:customStyle="1" w:styleId="270">
    <w:name w:val="Основной текст (27)_"/>
    <w:basedOn w:val="a2"/>
    <w:link w:val="271"/>
    <w:locked/>
    <w:rsid w:val="00E317C8"/>
    <w:rPr>
      <w:rFonts w:ascii="Times New Roman" w:hAnsi="Times New Roman" w:cs="Times New Roman"/>
      <w:i/>
      <w:iCs/>
      <w:sz w:val="20"/>
      <w:szCs w:val="20"/>
      <w:shd w:val="clear" w:color="auto" w:fill="FFFFFF"/>
      <w:lang w:val="en-US"/>
    </w:rPr>
  </w:style>
  <w:style w:type="paragraph" w:customStyle="1" w:styleId="271">
    <w:name w:val="Основной текст (27)"/>
    <w:basedOn w:val="a1"/>
    <w:link w:val="270"/>
    <w:rsid w:val="00E317C8"/>
    <w:pPr>
      <w:widowControl w:val="0"/>
      <w:shd w:val="clear" w:color="auto" w:fill="FFFFFF"/>
      <w:spacing w:before="900" w:after="0" w:line="240" w:lineRule="atLeast"/>
      <w:jc w:val="right"/>
    </w:pPr>
    <w:rPr>
      <w:i/>
      <w:iCs/>
      <w:kern w:val="0"/>
      <w:sz w:val="20"/>
      <w:szCs w:val="20"/>
      <w:lang w:val="en-US"/>
    </w:rPr>
  </w:style>
  <w:style w:type="character" w:customStyle="1" w:styleId="2ArialUnicodeMS">
    <w:name w:val="Основной текст (2) + Arial Unicode MS"/>
    <w:basedOn w:val="2a"/>
    <w:rsid w:val="00E317C8"/>
    <w:rPr>
      <w:rFonts w:ascii="Arial Unicode MS" w:eastAsia="Arial Unicode MS" w:hAnsi="Arial Unicode MS" w:cs="Arial Unicode MS"/>
      <w:color w:val="000000"/>
      <w:spacing w:val="-10"/>
      <w:w w:val="30"/>
      <w:position w:val="0"/>
      <w:sz w:val="36"/>
      <w:szCs w:val="36"/>
      <w:u w:val="none"/>
      <w:shd w:val="clear" w:color="auto" w:fill="FFFFFF"/>
      <w:lang w:val="ru-RU" w:eastAsia="ru-RU"/>
    </w:rPr>
  </w:style>
  <w:style w:type="character" w:customStyle="1" w:styleId="2SegoeUI">
    <w:name w:val="Основной текст (2) + Segoe UI"/>
    <w:basedOn w:val="2a"/>
    <w:rsid w:val="00E317C8"/>
    <w:rPr>
      <w:rFonts w:ascii="Segoe UI" w:eastAsia="Times New Roman" w:hAnsi="Segoe UI" w:cs="Segoe UI"/>
      <w:color w:val="000000"/>
      <w:spacing w:val="-10"/>
      <w:w w:val="100"/>
      <w:position w:val="0"/>
      <w:sz w:val="10"/>
      <w:szCs w:val="10"/>
      <w:u w:val="none"/>
      <w:shd w:val="clear" w:color="auto" w:fill="FFFFFF"/>
      <w:lang w:val="en-US" w:eastAsia="en-US"/>
    </w:rPr>
  </w:style>
  <w:style w:type="character" w:customStyle="1" w:styleId="2ArialUnicodeMS1">
    <w:name w:val="Основной текст (2) + Arial Unicode MS1"/>
    <w:basedOn w:val="2a"/>
    <w:rsid w:val="00E317C8"/>
    <w:rPr>
      <w:rFonts w:ascii="Arial Unicode MS" w:eastAsia="Arial Unicode MS" w:hAnsi="Arial Unicode MS" w:cs="Arial Unicode MS"/>
      <w:color w:val="000000"/>
      <w:spacing w:val="0"/>
      <w:w w:val="100"/>
      <w:position w:val="0"/>
      <w:sz w:val="36"/>
      <w:szCs w:val="36"/>
      <w:u w:val="none"/>
      <w:shd w:val="clear" w:color="auto" w:fill="FFFFFF"/>
      <w:lang w:val="ru-RU" w:eastAsia="ru-RU"/>
    </w:rPr>
  </w:style>
  <w:style w:type="character" w:customStyle="1" w:styleId="261">
    <w:name w:val="Основной текст (26)"/>
    <w:basedOn w:val="260"/>
    <w:rsid w:val="00E317C8"/>
    <w:rPr>
      <w:rFonts w:ascii="Times New Roman" w:hAnsi="Times New Roman" w:cs="Times New Roman"/>
      <w:color w:val="000000"/>
      <w:spacing w:val="0"/>
      <w:w w:val="100"/>
      <w:position w:val="0"/>
      <w:sz w:val="26"/>
      <w:szCs w:val="26"/>
      <w:u w:val="single"/>
      <w:lang w:val="ru-RU" w:eastAsia="ru-RU"/>
    </w:rPr>
  </w:style>
  <w:style w:type="character" w:customStyle="1" w:styleId="222pt">
    <w:name w:val="Основной текст (2) + 22 pt"/>
    <w:basedOn w:val="2a"/>
    <w:rsid w:val="00E317C8"/>
    <w:rPr>
      <w:rFonts w:ascii="Times New Roman" w:eastAsia="Times New Roman" w:hAnsi="Times New Roman" w:cs="Times New Roman"/>
      <w:b/>
      <w:bCs/>
      <w:color w:val="000000"/>
      <w:spacing w:val="0"/>
      <w:w w:val="100"/>
      <w:position w:val="0"/>
      <w:sz w:val="44"/>
      <w:szCs w:val="44"/>
      <w:u w:val="none"/>
      <w:shd w:val="clear" w:color="auto" w:fill="FFFFFF"/>
      <w:lang w:val="ru-RU" w:eastAsia="ru-RU"/>
    </w:rPr>
  </w:style>
  <w:style w:type="paragraph" w:customStyle="1" w:styleId="affffff3">
    <w:name w:val="быстротабличный"/>
    <w:basedOn w:val="a1"/>
    <w:next w:val="a1"/>
    <w:qFormat/>
    <w:rsid w:val="00E317C8"/>
    <w:pPr>
      <w:keepLines/>
      <w:spacing w:after="0" w:line="240" w:lineRule="auto"/>
      <w:jc w:val="both"/>
    </w:pPr>
    <w:rPr>
      <w:rFonts w:ascii="MS Sans Serif" w:eastAsia="Times New Roman" w:hAnsi="MS Sans Serif"/>
      <w:b/>
      <w:sz w:val="20"/>
      <w:szCs w:val="20"/>
      <w:lang w:val="en-US"/>
    </w:rPr>
  </w:style>
  <w:style w:type="paragraph" w:customStyle="1" w:styleId="affffff4">
    <w:name w:val="быстрообычный"/>
    <w:basedOn w:val="a1"/>
    <w:qFormat/>
    <w:rsid w:val="00E317C8"/>
    <w:pPr>
      <w:keepLines/>
      <w:suppressAutoHyphens/>
      <w:spacing w:after="0" w:line="360" w:lineRule="auto"/>
      <w:ind w:firstLine="851"/>
      <w:jc w:val="both"/>
    </w:pPr>
    <w:rPr>
      <w:rFonts w:ascii="MS Sans Serif" w:eastAsia="Times New Roman" w:hAnsi="MS Sans Serif"/>
      <w:kern w:val="0"/>
      <w:sz w:val="20"/>
      <w:szCs w:val="36"/>
      <w:lang w:val="en-US" w:eastAsia="ru-RU"/>
    </w:rPr>
  </w:style>
  <w:style w:type="paragraph" w:customStyle="1" w:styleId="1ff7">
    <w:name w:val="заголовок 1"/>
    <w:basedOn w:val="a1"/>
    <w:rsid w:val="00E317C8"/>
    <w:pPr>
      <w:spacing w:before="120" w:after="120" w:line="240" w:lineRule="auto"/>
      <w:ind w:firstLine="617"/>
    </w:pPr>
    <w:rPr>
      <w:rFonts w:ascii="Arial" w:eastAsia="Times New Roman" w:hAnsi="Arial"/>
      <w:b/>
      <w:i/>
      <w:kern w:val="0"/>
      <w:sz w:val="32"/>
      <w:lang w:eastAsia="ru-RU"/>
    </w:rPr>
  </w:style>
  <w:style w:type="paragraph" w:styleId="a">
    <w:name w:val="List Number"/>
    <w:basedOn w:val="a1"/>
    <w:uiPriority w:val="99"/>
    <w:rsid w:val="00E317C8"/>
    <w:pPr>
      <w:numPr>
        <w:numId w:val="52"/>
      </w:numPr>
      <w:spacing w:after="0" w:line="240" w:lineRule="auto"/>
    </w:pPr>
    <w:rPr>
      <w:rFonts w:eastAsia="Times New Roman"/>
      <w:kern w:val="0"/>
      <w:lang w:eastAsia="ru-RU"/>
    </w:rPr>
  </w:style>
  <w:style w:type="paragraph" w:customStyle="1" w:styleId="2f8">
    <w:name w:val="заголовок 2"/>
    <w:basedOn w:val="a1"/>
    <w:rsid w:val="00E317C8"/>
    <w:pPr>
      <w:spacing w:before="120" w:after="120" w:line="240" w:lineRule="auto"/>
      <w:ind w:firstLine="720"/>
      <w:jc w:val="both"/>
    </w:pPr>
    <w:rPr>
      <w:rFonts w:ascii="Arial" w:eastAsia="Times New Roman" w:hAnsi="Arial"/>
      <w:b/>
      <w:i/>
      <w:kern w:val="0"/>
      <w:sz w:val="28"/>
      <w:lang w:eastAsia="ru-RU"/>
    </w:rPr>
  </w:style>
  <w:style w:type="paragraph" w:customStyle="1" w:styleId="3f2">
    <w:name w:val="заголовок 3"/>
    <w:basedOn w:val="a1"/>
    <w:rsid w:val="00E317C8"/>
    <w:pPr>
      <w:spacing w:before="120" w:after="120" w:line="240" w:lineRule="auto"/>
      <w:ind w:firstLine="720"/>
      <w:jc w:val="both"/>
    </w:pPr>
    <w:rPr>
      <w:rFonts w:ascii="Arial" w:eastAsia="Times New Roman" w:hAnsi="Arial"/>
      <w:b/>
      <w:i/>
      <w:kern w:val="0"/>
      <w:lang w:eastAsia="ru-RU"/>
    </w:rPr>
  </w:style>
  <w:style w:type="paragraph" w:customStyle="1" w:styleId="affffff5">
    <w:name w:val="таблица"/>
    <w:basedOn w:val="a1"/>
    <w:rsid w:val="00E317C8"/>
    <w:pPr>
      <w:spacing w:after="0" w:line="240" w:lineRule="auto"/>
      <w:ind w:firstLine="720"/>
      <w:jc w:val="both"/>
    </w:pPr>
    <w:rPr>
      <w:rFonts w:eastAsia="Times New Roman"/>
      <w:i/>
      <w:kern w:val="0"/>
      <w:lang w:eastAsia="ru-RU"/>
    </w:rPr>
  </w:style>
  <w:style w:type="character" w:customStyle="1" w:styleId="4b">
    <w:name w:val="заголовок 4 Знак"/>
    <w:basedOn w:val="a2"/>
    <w:rsid w:val="00E317C8"/>
    <w:rPr>
      <w:rFonts w:ascii="Arial" w:hAnsi="Arial" w:cs="Times New Roman"/>
      <w:i/>
      <w:sz w:val="24"/>
      <w:szCs w:val="24"/>
      <w:lang w:val="ru-RU" w:eastAsia="ru-RU" w:bidi="ar-SA"/>
    </w:rPr>
  </w:style>
  <w:style w:type="paragraph" w:customStyle="1" w:styleId="affffff6">
    <w:name w:val="основной"/>
    <w:basedOn w:val="a1"/>
    <w:rsid w:val="00E317C8"/>
    <w:pPr>
      <w:spacing w:after="0" w:line="240" w:lineRule="auto"/>
      <w:ind w:firstLine="720"/>
      <w:jc w:val="both"/>
    </w:pPr>
    <w:rPr>
      <w:rFonts w:eastAsia="Times New Roman"/>
      <w:kern w:val="0"/>
      <w:szCs w:val="20"/>
      <w:lang w:eastAsia="ru-RU"/>
    </w:rPr>
  </w:style>
  <w:style w:type="character" w:customStyle="1" w:styleId="affffff7">
    <w:name w:val="основной Знак"/>
    <w:basedOn w:val="a2"/>
    <w:rsid w:val="00E317C8"/>
    <w:rPr>
      <w:rFonts w:cs="Times New Roman"/>
      <w:sz w:val="24"/>
      <w:lang w:val="ru-RU" w:eastAsia="ru-RU" w:bidi="ar-SA"/>
    </w:rPr>
  </w:style>
  <w:style w:type="character" w:customStyle="1" w:styleId="1ff8">
    <w:name w:val="Основной текст с отступом Знак Знак1"/>
    <w:basedOn w:val="a2"/>
    <w:rsid w:val="00E317C8"/>
    <w:rPr>
      <w:rFonts w:cs="Times New Roman"/>
      <w:sz w:val="24"/>
      <w:szCs w:val="24"/>
      <w:lang w:val="ru-RU" w:eastAsia="ru-RU" w:bidi="ar-SA"/>
    </w:rPr>
  </w:style>
  <w:style w:type="paragraph" w:customStyle="1" w:styleId="2f9">
    <w:name w:val="Знак2 Знак Знак Знак"/>
    <w:basedOn w:val="a1"/>
    <w:rsid w:val="00E317C8"/>
    <w:pPr>
      <w:spacing w:after="160" w:line="240" w:lineRule="exact"/>
    </w:pPr>
    <w:rPr>
      <w:rFonts w:ascii="Verdana" w:eastAsia="Times New Roman" w:hAnsi="Verdana"/>
      <w:kern w:val="0"/>
      <w:lang w:val="en-US"/>
    </w:rPr>
  </w:style>
  <w:style w:type="paragraph" w:customStyle="1" w:styleId="1ff9">
    <w:name w:val="Текст1"/>
    <w:basedOn w:val="a1"/>
    <w:rsid w:val="00E317C8"/>
    <w:pPr>
      <w:suppressAutoHyphens/>
      <w:spacing w:after="0" w:line="240" w:lineRule="auto"/>
    </w:pPr>
    <w:rPr>
      <w:rFonts w:ascii="Courier New" w:eastAsia="Times New Roman" w:hAnsi="Courier New" w:cs="Courier New"/>
      <w:kern w:val="0"/>
      <w:sz w:val="20"/>
      <w:szCs w:val="20"/>
      <w:lang w:eastAsia="ar-SA"/>
    </w:rPr>
  </w:style>
  <w:style w:type="paragraph" w:customStyle="1" w:styleId="Style40">
    <w:name w:val="Style40"/>
    <w:basedOn w:val="a1"/>
    <w:rsid w:val="00E317C8"/>
    <w:pPr>
      <w:widowControl w:val="0"/>
      <w:autoSpaceDE w:val="0"/>
      <w:autoSpaceDN w:val="0"/>
      <w:adjustRightInd w:val="0"/>
      <w:spacing w:after="0" w:line="276" w:lineRule="exact"/>
    </w:pPr>
    <w:rPr>
      <w:rFonts w:eastAsia="Times New Roman"/>
      <w:kern w:val="0"/>
      <w:lang w:eastAsia="ru-RU"/>
    </w:rPr>
  </w:style>
  <w:style w:type="character" w:customStyle="1" w:styleId="FontStyle74">
    <w:name w:val="Font Style74"/>
    <w:basedOn w:val="a2"/>
    <w:rsid w:val="00E317C8"/>
    <w:rPr>
      <w:rFonts w:ascii="Times New Roman" w:hAnsi="Times New Roman" w:cs="Times New Roman"/>
      <w:b/>
      <w:bCs/>
      <w:sz w:val="22"/>
      <w:szCs w:val="22"/>
    </w:rPr>
  </w:style>
  <w:style w:type="paragraph" w:customStyle="1" w:styleId="1ffa">
    <w:name w:val="Стиль1 Знак Знак Знак Знак Знак"/>
    <w:basedOn w:val="a1"/>
    <w:link w:val="1ffb"/>
    <w:rsid w:val="00E317C8"/>
    <w:pPr>
      <w:spacing w:after="0" w:line="240" w:lineRule="auto"/>
      <w:jc w:val="both"/>
    </w:pPr>
    <w:rPr>
      <w:rFonts w:eastAsia="Times New Roman"/>
      <w:kern w:val="0"/>
      <w:lang w:eastAsia="ru-RU"/>
    </w:rPr>
  </w:style>
  <w:style w:type="character" w:customStyle="1" w:styleId="1ffb">
    <w:name w:val="Стиль1 Знак Знак Знак Знак Знак Знак"/>
    <w:basedOn w:val="a2"/>
    <w:link w:val="1ffa"/>
    <w:locked/>
    <w:rsid w:val="00E317C8"/>
    <w:rPr>
      <w:rFonts w:ascii="Times New Roman" w:eastAsia="Times New Roman" w:hAnsi="Times New Roman" w:cs="Times New Roman"/>
      <w:sz w:val="24"/>
      <w:szCs w:val="24"/>
      <w:lang w:eastAsia="ru-RU"/>
    </w:rPr>
  </w:style>
  <w:style w:type="paragraph" w:customStyle="1" w:styleId="1ffc">
    <w:name w:val="Стиль1 Знак Знак"/>
    <w:basedOn w:val="a1"/>
    <w:link w:val="1ffd"/>
    <w:rsid w:val="00E317C8"/>
    <w:pPr>
      <w:spacing w:after="0" w:line="240" w:lineRule="auto"/>
      <w:jc w:val="both"/>
    </w:pPr>
    <w:rPr>
      <w:rFonts w:eastAsia="Times New Roman"/>
      <w:kern w:val="0"/>
      <w:lang w:eastAsia="ru-RU"/>
    </w:rPr>
  </w:style>
  <w:style w:type="character" w:customStyle="1" w:styleId="1ffd">
    <w:name w:val="Стиль1 Знак Знак Знак"/>
    <w:basedOn w:val="a2"/>
    <w:link w:val="1ffc"/>
    <w:locked/>
    <w:rsid w:val="00E317C8"/>
    <w:rPr>
      <w:rFonts w:ascii="Times New Roman" w:eastAsia="Times New Roman" w:hAnsi="Times New Roman" w:cs="Times New Roman"/>
      <w:sz w:val="24"/>
      <w:szCs w:val="24"/>
      <w:lang w:eastAsia="ru-RU"/>
    </w:rPr>
  </w:style>
  <w:style w:type="character" w:customStyle="1" w:styleId="FontStyle75">
    <w:name w:val="Font Style75"/>
    <w:basedOn w:val="a2"/>
    <w:rsid w:val="00E317C8"/>
    <w:rPr>
      <w:rFonts w:ascii="Times New Roman" w:hAnsi="Times New Roman" w:cs="Times New Roman"/>
      <w:b/>
      <w:bCs/>
      <w:sz w:val="24"/>
      <w:szCs w:val="24"/>
    </w:rPr>
  </w:style>
  <w:style w:type="paragraph" w:customStyle="1" w:styleId="ConsNonformat">
    <w:name w:val="ConsNonformat"/>
    <w:rsid w:val="00E317C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editsection">
    <w:name w:val="editsection"/>
    <w:basedOn w:val="a2"/>
    <w:rsid w:val="00E317C8"/>
    <w:rPr>
      <w:rFonts w:cs="Times New Roman"/>
    </w:rPr>
  </w:style>
  <w:style w:type="paragraph" w:customStyle="1" w:styleId="OTCHET00">
    <w:name w:val="OTCHET_00"/>
    <w:basedOn w:val="2fa"/>
    <w:rsid w:val="00E317C8"/>
    <w:pPr>
      <w:tabs>
        <w:tab w:val="clear" w:pos="720"/>
        <w:tab w:val="left" w:pos="709"/>
      </w:tabs>
      <w:spacing w:line="360" w:lineRule="auto"/>
      <w:ind w:left="0" w:firstLine="0"/>
      <w:jc w:val="both"/>
    </w:pPr>
    <w:rPr>
      <w:szCs w:val="20"/>
    </w:rPr>
  </w:style>
  <w:style w:type="paragraph" w:styleId="2fa">
    <w:name w:val="List Number 2"/>
    <w:basedOn w:val="a1"/>
    <w:uiPriority w:val="99"/>
    <w:rsid w:val="00E317C8"/>
    <w:pPr>
      <w:tabs>
        <w:tab w:val="num" w:pos="720"/>
      </w:tabs>
      <w:spacing w:after="0" w:line="240" w:lineRule="auto"/>
      <w:ind w:left="720" w:hanging="360"/>
    </w:pPr>
    <w:rPr>
      <w:rFonts w:eastAsia="Times New Roman"/>
      <w:kern w:val="0"/>
      <w:lang w:eastAsia="ru-RU"/>
    </w:rPr>
  </w:style>
  <w:style w:type="paragraph" w:customStyle="1" w:styleId="1ffe">
    <w:name w:val="Знак Знак Знак Знак Знак Знак Знак Знак Знак Знак Знак Знак1 Знак Знак Знак Знак Знак Знак Знак Знак Знак Знак Знак Знак Знак"/>
    <w:basedOn w:val="a1"/>
    <w:rsid w:val="00E317C8"/>
    <w:pPr>
      <w:spacing w:after="160" w:line="240" w:lineRule="exact"/>
    </w:pPr>
    <w:rPr>
      <w:rFonts w:ascii="Verdana" w:eastAsia="Times New Roman" w:hAnsi="Verdana"/>
      <w:kern w:val="0"/>
      <w:sz w:val="20"/>
      <w:szCs w:val="20"/>
      <w:lang w:val="en-US"/>
    </w:rPr>
  </w:style>
  <w:style w:type="character" w:customStyle="1" w:styleId="FontStyle218">
    <w:name w:val="Font Style218"/>
    <w:basedOn w:val="a2"/>
    <w:rsid w:val="00E317C8"/>
    <w:rPr>
      <w:rFonts w:ascii="Times New Roman" w:hAnsi="Times New Roman" w:cs="Times New Roman"/>
      <w:b/>
      <w:bCs/>
      <w:sz w:val="26"/>
      <w:szCs w:val="26"/>
    </w:rPr>
  </w:style>
  <w:style w:type="paragraph" w:customStyle="1" w:styleId="Style16">
    <w:name w:val="Style16"/>
    <w:basedOn w:val="a1"/>
    <w:rsid w:val="00E317C8"/>
    <w:pPr>
      <w:widowControl w:val="0"/>
      <w:autoSpaceDE w:val="0"/>
      <w:autoSpaceDN w:val="0"/>
      <w:adjustRightInd w:val="0"/>
      <w:spacing w:after="0" w:line="566" w:lineRule="exact"/>
      <w:ind w:hanging="110"/>
      <w:jc w:val="both"/>
    </w:pPr>
    <w:rPr>
      <w:rFonts w:eastAsia="Times New Roman"/>
      <w:kern w:val="0"/>
      <w:lang w:eastAsia="ru-RU"/>
    </w:rPr>
  </w:style>
  <w:style w:type="paragraph" w:customStyle="1" w:styleId="Style18">
    <w:name w:val="Style18"/>
    <w:basedOn w:val="a1"/>
    <w:rsid w:val="00E317C8"/>
    <w:pPr>
      <w:widowControl w:val="0"/>
      <w:autoSpaceDE w:val="0"/>
      <w:autoSpaceDN w:val="0"/>
      <w:adjustRightInd w:val="0"/>
      <w:spacing w:after="0" w:line="277" w:lineRule="exact"/>
    </w:pPr>
    <w:rPr>
      <w:rFonts w:eastAsia="Times New Roman"/>
      <w:kern w:val="0"/>
      <w:lang w:eastAsia="ru-RU"/>
    </w:rPr>
  </w:style>
  <w:style w:type="paragraph" w:customStyle="1" w:styleId="Style30">
    <w:name w:val="Style30"/>
    <w:basedOn w:val="a1"/>
    <w:rsid w:val="00E317C8"/>
    <w:pPr>
      <w:widowControl w:val="0"/>
      <w:autoSpaceDE w:val="0"/>
      <w:autoSpaceDN w:val="0"/>
      <w:adjustRightInd w:val="0"/>
      <w:spacing w:after="0" w:line="240" w:lineRule="auto"/>
    </w:pPr>
    <w:rPr>
      <w:rFonts w:eastAsia="Times New Roman"/>
      <w:kern w:val="0"/>
      <w:lang w:eastAsia="ru-RU"/>
    </w:rPr>
  </w:style>
  <w:style w:type="paragraph" w:customStyle="1" w:styleId="Style31">
    <w:name w:val="Style31"/>
    <w:basedOn w:val="a1"/>
    <w:rsid w:val="00E317C8"/>
    <w:pPr>
      <w:widowControl w:val="0"/>
      <w:autoSpaceDE w:val="0"/>
      <w:autoSpaceDN w:val="0"/>
      <w:adjustRightInd w:val="0"/>
      <w:spacing w:after="0" w:line="240" w:lineRule="auto"/>
    </w:pPr>
    <w:rPr>
      <w:rFonts w:eastAsia="Times New Roman"/>
      <w:kern w:val="0"/>
      <w:lang w:eastAsia="ru-RU"/>
    </w:rPr>
  </w:style>
  <w:style w:type="character" w:customStyle="1" w:styleId="FontStyle87">
    <w:name w:val="Font Style87"/>
    <w:basedOn w:val="a2"/>
    <w:rsid w:val="00E317C8"/>
    <w:rPr>
      <w:rFonts w:ascii="Times New Roman" w:hAnsi="Times New Roman" w:cs="Times New Roman"/>
      <w:b/>
      <w:bCs/>
      <w:spacing w:val="-10"/>
      <w:sz w:val="28"/>
      <w:szCs w:val="28"/>
    </w:rPr>
  </w:style>
  <w:style w:type="paragraph" w:customStyle="1" w:styleId="Style14">
    <w:name w:val="Style14"/>
    <w:basedOn w:val="a1"/>
    <w:rsid w:val="00E317C8"/>
    <w:pPr>
      <w:widowControl w:val="0"/>
      <w:autoSpaceDE w:val="0"/>
      <w:autoSpaceDN w:val="0"/>
      <w:adjustRightInd w:val="0"/>
      <w:spacing w:after="0" w:line="240" w:lineRule="auto"/>
    </w:pPr>
    <w:rPr>
      <w:rFonts w:eastAsia="Times New Roman"/>
      <w:kern w:val="0"/>
      <w:lang w:eastAsia="ru-RU"/>
    </w:rPr>
  </w:style>
  <w:style w:type="paragraph" w:customStyle="1" w:styleId="Style32">
    <w:name w:val="Style32"/>
    <w:basedOn w:val="a1"/>
    <w:rsid w:val="00E317C8"/>
    <w:pPr>
      <w:widowControl w:val="0"/>
      <w:autoSpaceDE w:val="0"/>
      <w:autoSpaceDN w:val="0"/>
      <w:adjustRightInd w:val="0"/>
      <w:spacing w:after="0" w:line="235" w:lineRule="exact"/>
    </w:pPr>
    <w:rPr>
      <w:rFonts w:eastAsia="Times New Roman"/>
      <w:kern w:val="0"/>
      <w:lang w:eastAsia="ru-RU"/>
    </w:rPr>
  </w:style>
  <w:style w:type="paragraph" w:customStyle="1" w:styleId="Style33">
    <w:name w:val="Style33"/>
    <w:basedOn w:val="a1"/>
    <w:rsid w:val="00E317C8"/>
    <w:pPr>
      <w:widowControl w:val="0"/>
      <w:autoSpaceDE w:val="0"/>
      <w:autoSpaceDN w:val="0"/>
      <w:adjustRightInd w:val="0"/>
      <w:spacing w:after="0" w:line="233" w:lineRule="exact"/>
      <w:ind w:firstLine="202"/>
    </w:pPr>
    <w:rPr>
      <w:rFonts w:eastAsia="Times New Roman"/>
      <w:kern w:val="0"/>
      <w:lang w:eastAsia="ru-RU"/>
    </w:rPr>
  </w:style>
  <w:style w:type="paragraph" w:customStyle="1" w:styleId="Style36">
    <w:name w:val="Style36"/>
    <w:basedOn w:val="a1"/>
    <w:rsid w:val="00E317C8"/>
    <w:pPr>
      <w:widowControl w:val="0"/>
      <w:autoSpaceDE w:val="0"/>
      <w:autoSpaceDN w:val="0"/>
      <w:adjustRightInd w:val="0"/>
      <w:spacing w:after="0" w:line="240" w:lineRule="auto"/>
    </w:pPr>
    <w:rPr>
      <w:rFonts w:eastAsia="Times New Roman"/>
      <w:kern w:val="0"/>
      <w:lang w:eastAsia="ru-RU"/>
    </w:rPr>
  </w:style>
  <w:style w:type="character" w:customStyle="1" w:styleId="FontStyle88">
    <w:name w:val="Font Style88"/>
    <w:basedOn w:val="a2"/>
    <w:rsid w:val="00E317C8"/>
    <w:rPr>
      <w:rFonts w:ascii="Lucida Sans Unicode" w:hAnsi="Lucida Sans Unicode" w:cs="Lucida Sans Unicode"/>
      <w:i/>
      <w:iCs/>
      <w:spacing w:val="40"/>
      <w:sz w:val="20"/>
      <w:szCs w:val="20"/>
    </w:rPr>
  </w:style>
  <w:style w:type="character" w:customStyle="1" w:styleId="FontStyle89">
    <w:name w:val="Font Style89"/>
    <w:basedOn w:val="a2"/>
    <w:rsid w:val="00E317C8"/>
    <w:rPr>
      <w:rFonts w:ascii="Georgia" w:hAnsi="Georgia" w:cs="Georgia"/>
      <w:b/>
      <w:bCs/>
      <w:sz w:val="38"/>
      <w:szCs w:val="38"/>
    </w:rPr>
  </w:style>
  <w:style w:type="character" w:customStyle="1" w:styleId="FontStyle90">
    <w:name w:val="Font Style90"/>
    <w:basedOn w:val="a2"/>
    <w:rsid w:val="00E317C8"/>
    <w:rPr>
      <w:rFonts w:ascii="Times New Roman" w:hAnsi="Times New Roman" w:cs="Times New Roman"/>
      <w:sz w:val="36"/>
      <w:szCs w:val="36"/>
    </w:rPr>
  </w:style>
  <w:style w:type="character" w:customStyle="1" w:styleId="FontStyle107">
    <w:name w:val="Font Style107"/>
    <w:basedOn w:val="a2"/>
    <w:rsid w:val="00E317C8"/>
    <w:rPr>
      <w:rFonts w:ascii="Times New Roman" w:hAnsi="Times New Roman" w:cs="Times New Roman"/>
      <w:sz w:val="10"/>
      <w:szCs w:val="10"/>
    </w:rPr>
  </w:style>
  <w:style w:type="paragraph" w:customStyle="1" w:styleId="Style46">
    <w:name w:val="Style46"/>
    <w:basedOn w:val="a1"/>
    <w:rsid w:val="00E317C8"/>
    <w:pPr>
      <w:widowControl w:val="0"/>
      <w:autoSpaceDE w:val="0"/>
      <w:autoSpaceDN w:val="0"/>
      <w:adjustRightInd w:val="0"/>
      <w:spacing w:after="0" w:line="283" w:lineRule="exact"/>
      <w:jc w:val="both"/>
    </w:pPr>
    <w:rPr>
      <w:rFonts w:eastAsia="Times New Roman"/>
      <w:kern w:val="0"/>
      <w:lang w:eastAsia="ru-RU"/>
    </w:rPr>
  </w:style>
  <w:style w:type="paragraph" w:customStyle="1" w:styleId="Style44">
    <w:name w:val="Style44"/>
    <w:basedOn w:val="a1"/>
    <w:rsid w:val="00E317C8"/>
    <w:pPr>
      <w:widowControl w:val="0"/>
      <w:autoSpaceDE w:val="0"/>
      <w:autoSpaceDN w:val="0"/>
      <w:adjustRightInd w:val="0"/>
      <w:spacing w:after="0" w:line="278" w:lineRule="exact"/>
    </w:pPr>
    <w:rPr>
      <w:rFonts w:eastAsia="Times New Roman"/>
      <w:kern w:val="0"/>
      <w:lang w:eastAsia="ru-RU"/>
    </w:rPr>
  </w:style>
  <w:style w:type="paragraph" w:customStyle="1" w:styleId="Style39">
    <w:name w:val="Style39"/>
    <w:basedOn w:val="a1"/>
    <w:rsid w:val="00E317C8"/>
    <w:pPr>
      <w:widowControl w:val="0"/>
      <w:autoSpaceDE w:val="0"/>
      <w:autoSpaceDN w:val="0"/>
      <w:adjustRightInd w:val="0"/>
      <w:spacing w:after="0" w:line="566" w:lineRule="exact"/>
    </w:pPr>
    <w:rPr>
      <w:rFonts w:eastAsia="Times New Roman"/>
      <w:kern w:val="0"/>
      <w:lang w:eastAsia="ru-RU"/>
    </w:rPr>
  </w:style>
  <w:style w:type="paragraph" w:customStyle="1" w:styleId="Style50">
    <w:name w:val="Style50"/>
    <w:basedOn w:val="a1"/>
    <w:rsid w:val="00E317C8"/>
    <w:pPr>
      <w:widowControl w:val="0"/>
      <w:autoSpaceDE w:val="0"/>
      <w:autoSpaceDN w:val="0"/>
      <w:adjustRightInd w:val="0"/>
      <w:spacing w:after="0" w:line="274" w:lineRule="exact"/>
      <w:ind w:firstLine="245"/>
      <w:jc w:val="both"/>
    </w:pPr>
    <w:rPr>
      <w:rFonts w:eastAsia="Times New Roman"/>
      <w:kern w:val="0"/>
      <w:lang w:eastAsia="ru-RU"/>
    </w:rPr>
  </w:style>
  <w:style w:type="paragraph" w:customStyle="1" w:styleId="Style48">
    <w:name w:val="Style48"/>
    <w:basedOn w:val="a1"/>
    <w:rsid w:val="00E317C8"/>
    <w:pPr>
      <w:widowControl w:val="0"/>
      <w:autoSpaceDE w:val="0"/>
      <w:autoSpaceDN w:val="0"/>
      <w:adjustRightInd w:val="0"/>
      <w:spacing w:after="0" w:line="283" w:lineRule="exact"/>
    </w:pPr>
    <w:rPr>
      <w:rFonts w:eastAsia="Times New Roman"/>
      <w:kern w:val="0"/>
      <w:lang w:eastAsia="ru-RU"/>
    </w:rPr>
  </w:style>
  <w:style w:type="paragraph" w:customStyle="1" w:styleId="Style51">
    <w:name w:val="Style51"/>
    <w:basedOn w:val="a1"/>
    <w:rsid w:val="00E317C8"/>
    <w:pPr>
      <w:widowControl w:val="0"/>
      <w:autoSpaceDE w:val="0"/>
      <w:autoSpaceDN w:val="0"/>
      <w:adjustRightInd w:val="0"/>
      <w:spacing w:after="0" w:line="240" w:lineRule="auto"/>
    </w:pPr>
    <w:rPr>
      <w:rFonts w:eastAsia="Times New Roman"/>
      <w:kern w:val="0"/>
      <w:lang w:eastAsia="ru-RU"/>
    </w:rPr>
  </w:style>
  <w:style w:type="paragraph" w:customStyle="1" w:styleId="Style68">
    <w:name w:val="Style68"/>
    <w:basedOn w:val="a1"/>
    <w:rsid w:val="00E317C8"/>
    <w:pPr>
      <w:widowControl w:val="0"/>
      <w:autoSpaceDE w:val="0"/>
      <w:autoSpaceDN w:val="0"/>
      <w:adjustRightInd w:val="0"/>
      <w:spacing w:after="0" w:line="278" w:lineRule="exact"/>
      <w:ind w:firstLine="115"/>
    </w:pPr>
    <w:rPr>
      <w:rFonts w:eastAsia="Times New Roman"/>
      <w:kern w:val="0"/>
      <w:lang w:eastAsia="ru-RU"/>
    </w:rPr>
  </w:style>
  <w:style w:type="character" w:customStyle="1" w:styleId="FontStyle93">
    <w:name w:val="Font Style93"/>
    <w:basedOn w:val="a2"/>
    <w:rsid w:val="00E317C8"/>
    <w:rPr>
      <w:rFonts w:ascii="Times New Roman" w:hAnsi="Times New Roman" w:cs="Times New Roman"/>
      <w:sz w:val="14"/>
      <w:szCs w:val="14"/>
    </w:rPr>
  </w:style>
  <w:style w:type="paragraph" w:customStyle="1" w:styleId="Style3">
    <w:name w:val="Style3"/>
    <w:basedOn w:val="a1"/>
    <w:rsid w:val="00E317C8"/>
    <w:pPr>
      <w:widowControl w:val="0"/>
      <w:autoSpaceDE w:val="0"/>
      <w:autoSpaceDN w:val="0"/>
      <w:adjustRightInd w:val="0"/>
      <w:spacing w:after="0" w:line="240" w:lineRule="auto"/>
    </w:pPr>
    <w:rPr>
      <w:rFonts w:eastAsia="Times New Roman"/>
      <w:kern w:val="0"/>
      <w:lang w:eastAsia="ru-RU"/>
    </w:rPr>
  </w:style>
  <w:style w:type="paragraph" w:customStyle="1" w:styleId="Style59">
    <w:name w:val="Style59"/>
    <w:basedOn w:val="a1"/>
    <w:rsid w:val="00E317C8"/>
    <w:pPr>
      <w:widowControl w:val="0"/>
      <w:autoSpaceDE w:val="0"/>
      <w:autoSpaceDN w:val="0"/>
      <w:adjustRightInd w:val="0"/>
      <w:spacing w:after="0" w:line="240" w:lineRule="auto"/>
    </w:pPr>
    <w:rPr>
      <w:rFonts w:eastAsia="Times New Roman"/>
      <w:kern w:val="0"/>
      <w:lang w:eastAsia="ru-RU"/>
    </w:rPr>
  </w:style>
  <w:style w:type="paragraph" w:customStyle="1" w:styleId="Style64">
    <w:name w:val="Style64"/>
    <w:basedOn w:val="a1"/>
    <w:rsid w:val="00E317C8"/>
    <w:pPr>
      <w:widowControl w:val="0"/>
      <w:autoSpaceDE w:val="0"/>
      <w:autoSpaceDN w:val="0"/>
      <w:adjustRightInd w:val="0"/>
      <w:spacing w:after="0" w:line="240" w:lineRule="auto"/>
    </w:pPr>
    <w:rPr>
      <w:rFonts w:eastAsia="Times New Roman"/>
      <w:kern w:val="0"/>
      <w:lang w:eastAsia="ru-RU"/>
    </w:rPr>
  </w:style>
  <w:style w:type="character" w:customStyle="1" w:styleId="FontStyle91">
    <w:name w:val="Font Style91"/>
    <w:basedOn w:val="a2"/>
    <w:rsid w:val="00E317C8"/>
    <w:rPr>
      <w:rFonts w:ascii="Bookman Old Style" w:hAnsi="Bookman Old Style" w:cs="Bookman Old Style"/>
      <w:b/>
      <w:bCs/>
      <w:sz w:val="24"/>
      <w:szCs w:val="24"/>
    </w:rPr>
  </w:style>
  <w:style w:type="character" w:customStyle="1" w:styleId="FontStyle92">
    <w:name w:val="Font Style92"/>
    <w:basedOn w:val="a2"/>
    <w:rsid w:val="00E317C8"/>
    <w:rPr>
      <w:rFonts w:ascii="Times New Roman" w:hAnsi="Times New Roman" w:cs="Times New Roman"/>
      <w:b/>
      <w:bCs/>
      <w:sz w:val="16"/>
      <w:szCs w:val="16"/>
    </w:rPr>
  </w:style>
  <w:style w:type="character" w:customStyle="1" w:styleId="FontStyle77">
    <w:name w:val="Font Style77"/>
    <w:basedOn w:val="a2"/>
    <w:rsid w:val="00E317C8"/>
    <w:rPr>
      <w:rFonts w:ascii="Times New Roman" w:hAnsi="Times New Roman" w:cs="Times New Roman"/>
      <w:b/>
      <w:bCs/>
      <w:spacing w:val="-30"/>
      <w:sz w:val="34"/>
      <w:szCs w:val="34"/>
    </w:rPr>
  </w:style>
  <w:style w:type="paragraph" w:customStyle="1" w:styleId="Style10">
    <w:name w:val="Style10"/>
    <w:basedOn w:val="a1"/>
    <w:rsid w:val="00E317C8"/>
    <w:pPr>
      <w:widowControl w:val="0"/>
      <w:autoSpaceDE w:val="0"/>
      <w:autoSpaceDN w:val="0"/>
      <w:adjustRightInd w:val="0"/>
      <w:spacing w:after="0" w:line="240" w:lineRule="auto"/>
    </w:pPr>
    <w:rPr>
      <w:rFonts w:eastAsia="Times New Roman"/>
      <w:kern w:val="0"/>
      <w:lang w:eastAsia="ru-RU"/>
    </w:rPr>
  </w:style>
  <w:style w:type="paragraph" w:customStyle="1" w:styleId="Style55">
    <w:name w:val="Style55"/>
    <w:basedOn w:val="a1"/>
    <w:rsid w:val="00E317C8"/>
    <w:pPr>
      <w:widowControl w:val="0"/>
      <w:autoSpaceDE w:val="0"/>
      <w:autoSpaceDN w:val="0"/>
      <w:adjustRightInd w:val="0"/>
      <w:spacing w:after="0" w:line="240" w:lineRule="auto"/>
    </w:pPr>
    <w:rPr>
      <w:rFonts w:eastAsia="Times New Roman"/>
      <w:kern w:val="0"/>
      <w:lang w:eastAsia="ru-RU"/>
    </w:rPr>
  </w:style>
  <w:style w:type="paragraph" w:customStyle="1" w:styleId="Style71">
    <w:name w:val="Style71"/>
    <w:basedOn w:val="a1"/>
    <w:rsid w:val="00E317C8"/>
    <w:pPr>
      <w:widowControl w:val="0"/>
      <w:autoSpaceDE w:val="0"/>
      <w:autoSpaceDN w:val="0"/>
      <w:adjustRightInd w:val="0"/>
      <w:spacing w:after="0" w:line="240" w:lineRule="auto"/>
    </w:pPr>
    <w:rPr>
      <w:rFonts w:eastAsia="Times New Roman"/>
      <w:kern w:val="0"/>
      <w:lang w:eastAsia="ru-RU"/>
    </w:rPr>
  </w:style>
  <w:style w:type="character" w:customStyle="1" w:styleId="FontStyle94">
    <w:name w:val="Font Style94"/>
    <w:basedOn w:val="a2"/>
    <w:rsid w:val="00E317C8"/>
    <w:rPr>
      <w:rFonts w:ascii="Franklin Gothic Medium" w:hAnsi="Franklin Gothic Medium" w:cs="Franklin Gothic Medium"/>
      <w:sz w:val="18"/>
      <w:szCs w:val="18"/>
    </w:rPr>
  </w:style>
  <w:style w:type="character" w:customStyle="1" w:styleId="FontStyle95">
    <w:name w:val="Font Style95"/>
    <w:basedOn w:val="a2"/>
    <w:rsid w:val="00E317C8"/>
    <w:rPr>
      <w:rFonts w:ascii="Book Antiqua" w:hAnsi="Book Antiqua" w:cs="Book Antiqua"/>
      <w:b/>
      <w:bCs/>
      <w:sz w:val="20"/>
      <w:szCs w:val="20"/>
    </w:rPr>
  </w:style>
  <w:style w:type="paragraph" w:customStyle="1" w:styleId="Style41">
    <w:name w:val="Style4"/>
    <w:basedOn w:val="a1"/>
    <w:rsid w:val="00E317C8"/>
    <w:pPr>
      <w:widowControl w:val="0"/>
      <w:autoSpaceDE w:val="0"/>
      <w:autoSpaceDN w:val="0"/>
      <w:adjustRightInd w:val="0"/>
      <w:spacing w:after="0" w:line="274" w:lineRule="exact"/>
      <w:jc w:val="center"/>
    </w:pPr>
    <w:rPr>
      <w:rFonts w:eastAsia="Times New Roman"/>
      <w:kern w:val="0"/>
      <w:lang w:eastAsia="ru-RU"/>
    </w:rPr>
  </w:style>
  <w:style w:type="paragraph" w:customStyle="1" w:styleId="Style15">
    <w:name w:val="Style15"/>
    <w:basedOn w:val="a1"/>
    <w:rsid w:val="00E317C8"/>
    <w:pPr>
      <w:widowControl w:val="0"/>
      <w:autoSpaceDE w:val="0"/>
      <w:autoSpaceDN w:val="0"/>
      <w:adjustRightInd w:val="0"/>
      <w:spacing w:after="0" w:line="240" w:lineRule="auto"/>
    </w:pPr>
    <w:rPr>
      <w:rFonts w:eastAsia="Times New Roman"/>
      <w:kern w:val="0"/>
      <w:lang w:eastAsia="ru-RU"/>
    </w:rPr>
  </w:style>
  <w:style w:type="paragraph" w:customStyle="1" w:styleId="Style28">
    <w:name w:val="Style28"/>
    <w:basedOn w:val="a1"/>
    <w:rsid w:val="00E317C8"/>
    <w:pPr>
      <w:widowControl w:val="0"/>
      <w:autoSpaceDE w:val="0"/>
      <w:autoSpaceDN w:val="0"/>
      <w:adjustRightInd w:val="0"/>
      <w:spacing w:after="0" w:line="240" w:lineRule="auto"/>
    </w:pPr>
    <w:rPr>
      <w:rFonts w:eastAsia="Times New Roman"/>
      <w:kern w:val="0"/>
      <w:lang w:eastAsia="ru-RU"/>
    </w:rPr>
  </w:style>
  <w:style w:type="paragraph" w:customStyle="1" w:styleId="Style35">
    <w:name w:val="Style35"/>
    <w:basedOn w:val="a1"/>
    <w:rsid w:val="00E317C8"/>
    <w:pPr>
      <w:widowControl w:val="0"/>
      <w:autoSpaceDE w:val="0"/>
      <w:autoSpaceDN w:val="0"/>
      <w:adjustRightInd w:val="0"/>
      <w:spacing w:after="0" w:line="240" w:lineRule="auto"/>
    </w:pPr>
    <w:rPr>
      <w:rFonts w:eastAsia="Times New Roman"/>
      <w:kern w:val="0"/>
      <w:lang w:eastAsia="ru-RU"/>
    </w:rPr>
  </w:style>
  <w:style w:type="paragraph" w:customStyle="1" w:styleId="Style410">
    <w:name w:val="Style41"/>
    <w:basedOn w:val="a1"/>
    <w:rsid w:val="00E317C8"/>
    <w:pPr>
      <w:widowControl w:val="0"/>
      <w:autoSpaceDE w:val="0"/>
      <w:autoSpaceDN w:val="0"/>
      <w:adjustRightInd w:val="0"/>
      <w:spacing w:after="0" w:line="240" w:lineRule="auto"/>
    </w:pPr>
    <w:rPr>
      <w:rFonts w:eastAsia="Times New Roman"/>
      <w:kern w:val="0"/>
      <w:lang w:eastAsia="ru-RU"/>
    </w:rPr>
  </w:style>
  <w:style w:type="paragraph" w:customStyle="1" w:styleId="Style43">
    <w:name w:val="Style43"/>
    <w:basedOn w:val="a1"/>
    <w:rsid w:val="00E317C8"/>
    <w:pPr>
      <w:widowControl w:val="0"/>
      <w:autoSpaceDE w:val="0"/>
      <w:autoSpaceDN w:val="0"/>
      <w:adjustRightInd w:val="0"/>
      <w:spacing w:after="0" w:line="240" w:lineRule="auto"/>
    </w:pPr>
    <w:rPr>
      <w:rFonts w:eastAsia="Times New Roman"/>
      <w:kern w:val="0"/>
      <w:lang w:eastAsia="ru-RU"/>
    </w:rPr>
  </w:style>
  <w:style w:type="paragraph" w:customStyle="1" w:styleId="Style45">
    <w:name w:val="Style45"/>
    <w:basedOn w:val="a1"/>
    <w:rsid w:val="00E317C8"/>
    <w:pPr>
      <w:widowControl w:val="0"/>
      <w:autoSpaceDE w:val="0"/>
      <w:autoSpaceDN w:val="0"/>
      <w:adjustRightInd w:val="0"/>
      <w:spacing w:after="0" w:line="240" w:lineRule="auto"/>
    </w:pPr>
    <w:rPr>
      <w:rFonts w:eastAsia="Times New Roman"/>
      <w:kern w:val="0"/>
      <w:lang w:eastAsia="ru-RU"/>
    </w:rPr>
  </w:style>
  <w:style w:type="paragraph" w:customStyle="1" w:styleId="Style49">
    <w:name w:val="Style49"/>
    <w:basedOn w:val="a1"/>
    <w:rsid w:val="00E317C8"/>
    <w:pPr>
      <w:widowControl w:val="0"/>
      <w:autoSpaceDE w:val="0"/>
      <w:autoSpaceDN w:val="0"/>
      <w:adjustRightInd w:val="0"/>
      <w:spacing w:after="0" w:line="240" w:lineRule="auto"/>
    </w:pPr>
    <w:rPr>
      <w:rFonts w:eastAsia="Times New Roman"/>
      <w:kern w:val="0"/>
      <w:lang w:eastAsia="ru-RU"/>
    </w:rPr>
  </w:style>
  <w:style w:type="paragraph" w:customStyle="1" w:styleId="Style60">
    <w:name w:val="Style60"/>
    <w:basedOn w:val="a1"/>
    <w:rsid w:val="00E317C8"/>
    <w:pPr>
      <w:widowControl w:val="0"/>
      <w:autoSpaceDE w:val="0"/>
      <w:autoSpaceDN w:val="0"/>
      <w:adjustRightInd w:val="0"/>
      <w:spacing w:after="0" w:line="240" w:lineRule="auto"/>
    </w:pPr>
    <w:rPr>
      <w:rFonts w:eastAsia="Times New Roman"/>
      <w:kern w:val="0"/>
      <w:lang w:eastAsia="ru-RU"/>
    </w:rPr>
  </w:style>
  <w:style w:type="paragraph" w:customStyle="1" w:styleId="Style61">
    <w:name w:val="Style61"/>
    <w:basedOn w:val="a1"/>
    <w:rsid w:val="00E317C8"/>
    <w:pPr>
      <w:widowControl w:val="0"/>
      <w:autoSpaceDE w:val="0"/>
      <w:autoSpaceDN w:val="0"/>
      <w:adjustRightInd w:val="0"/>
      <w:spacing w:after="0" w:line="240" w:lineRule="auto"/>
    </w:pPr>
    <w:rPr>
      <w:rFonts w:eastAsia="Times New Roman"/>
      <w:kern w:val="0"/>
      <w:lang w:eastAsia="ru-RU"/>
    </w:rPr>
  </w:style>
  <w:style w:type="character" w:customStyle="1" w:styleId="FontStyle80">
    <w:name w:val="Font Style80"/>
    <w:basedOn w:val="a2"/>
    <w:rsid w:val="00E317C8"/>
    <w:rPr>
      <w:rFonts w:ascii="Times New Roman" w:hAnsi="Times New Roman" w:cs="Times New Roman"/>
      <w:b/>
      <w:bCs/>
      <w:sz w:val="20"/>
      <w:szCs w:val="20"/>
    </w:rPr>
  </w:style>
  <w:style w:type="character" w:customStyle="1" w:styleId="FontStyle96">
    <w:name w:val="Font Style96"/>
    <w:basedOn w:val="a2"/>
    <w:rsid w:val="00E317C8"/>
    <w:rPr>
      <w:rFonts w:ascii="Times New Roman" w:hAnsi="Times New Roman" w:cs="Times New Roman"/>
      <w:spacing w:val="-10"/>
      <w:sz w:val="26"/>
      <w:szCs w:val="26"/>
    </w:rPr>
  </w:style>
  <w:style w:type="character" w:customStyle="1" w:styleId="FontStyle97">
    <w:name w:val="Font Style97"/>
    <w:basedOn w:val="a2"/>
    <w:rsid w:val="00E317C8"/>
    <w:rPr>
      <w:rFonts w:ascii="Times New Roman" w:hAnsi="Times New Roman" w:cs="Times New Roman"/>
      <w:b/>
      <w:bCs/>
      <w:sz w:val="16"/>
      <w:szCs w:val="16"/>
    </w:rPr>
  </w:style>
  <w:style w:type="character" w:customStyle="1" w:styleId="FontStyle98">
    <w:name w:val="Font Style98"/>
    <w:basedOn w:val="a2"/>
    <w:rsid w:val="00E317C8"/>
    <w:rPr>
      <w:rFonts w:ascii="Palatino Linotype" w:hAnsi="Palatino Linotype" w:cs="Palatino Linotype"/>
      <w:b/>
      <w:bCs/>
      <w:i/>
      <w:iCs/>
      <w:spacing w:val="10"/>
      <w:sz w:val="18"/>
      <w:szCs w:val="18"/>
    </w:rPr>
  </w:style>
  <w:style w:type="character" w:customStyle="1" w:styleId="FontStyle99">
    <w:name w:val="Font Style99"/>
    <w:basedOn w:val="a2"/>
    <w:rsid w:val="00E317C8"/>
    <w:rPr>
      <w:rFonts w:ascii="Times New Roman" w:hAnsi="Times New Roman" w:cs="Times New Roman"/>
      <w:sz w:val="10"/>
      <w:szCs w:val="10"/>
    </w:rPr>
  </w:style>
  <w:style w:type="character" w:customStyle="1" w:styleId="FontStyle100">
    <w:name w:val="Font Style100"/>
    <w:basedOn w:val="a2"/>
    <w:rsid w:val="00E317C8"/>
    <w:rPr>
      <w:rFonts w:ascii="Book Antiqua" w:hAnsi="Book Antiqua" w:cs="Book Antiqua"/>
      <w:b/>
      <w:bCs/>
      <w:sz w:val="16"/>
      <w:szCs w:val="16"/>
    </w:rPr>
  </w:style>
  <w:style w:type="character" w:customStyle="1" w:styleId="FontStyle101">
    <w:name w:val="Font Style101"/>
    <w:basedOn w:val="a2"/>
    <w:rsid w:val="00E317C8"/>
    <w:rPr>
      <w:rFonts w:ascii="Book Antiqua" w:hAnsi="Book Antiqua" w:cs="Book Antiqua"/>
      <w:b/>
      <w:bCs/>
      <w:sz w:val="20"/>
      <w:szCs w:val="20"/>
    </w:rPr>
  </w:style>
  <w:style w:type="character" w:customStyle="1" w:styleId="FontStyle102">
    <w:name w:val="Font Style102"/>
    <w:basedOn w:val="a2"/>
    <w:rsid w:val="00E317C8"/>
    <w:rPr>
      <w:rFonts w:ascii="Lucida Sans Unicode" w:hAnsi="Lucida Sans Unicode" w:cs="Lucida Sans Unicode"/>
      <w:sz w:val="24"/>
      <w:szCs w:val="24"/>
    </w:rPr>
  </w:style>
  <w:style w:type="character" w:customStyle="1" w:styleId="FontStyle103">
    <w:name w:val="Font Style103"/>
    <w:basedOn w:val="a2"/>
    <w:rsid w:val="00E317C8"/>
    <w:rPr>
      <w:rFonts w:ascii="Times New Roman" w:hAnsi="Times New Roman" w:cs="Times New Roman"/>
      <w:sz w:val="22"/>
      <w:szCs w:val="22"/>
    </w:rPr>
  </w:style>
  <w:style w:type="character" w:customStyle="1" w:styleId="FontStyle104">
    <w:name w:val="Font Style104"/>
    <w:basedOn w:val="a2"/>
    <w:rsid w:val="00E317C8"/>
    <w:rPr>
      <w:rFonts w:ascii="Times New Roman" w:hAnsi="Times New Roman" w:cs="Times New Roman"/>
      <w:b/>
      <w:bCs/>
      <w:sz w:val="22"/>
      <w:szCs w:val="22"/>
    </w:rPr>
  </w:style>
  <w:style w:type="character" w:customStyle="1" w:styleId="FontStyle105">
    <w:name w:val="Font Style105"/>
    <w:basedOn w:val="a2"/>
    <w:rsid w:val="00E317C8"/>
    <w:rPr>
      <w:rFonts w:ascii="Georgia" w:hAnsi="Georgia" w:cs="Georgia"/>
      <w:b/>
      <w:bCs/>
      <w:sz w:val="14"/>
      <w:szCs w:val="14"/>
    </w:rPr>
  </w:style>
  <w:style w:type="paragraph" w:customStyle="1" w:styleId="Style54">
    <w:name w:val="Style54"/>
    <w:basedOn w:val="a1"/>
    <w:rsid w:val="00E317C8"/>
    <w:pPr>
      <w:widowControl w:val="0"/>
      <w:autoSpaceDE w:val="0"/>
      <w:autoSpaceDN w:val="0"/>
      <w:adjustRightInd w:val="0"/>
      <w:spacing w:after="0" w:line="240" w:lineRule="auto"/>
    </w:pPr>
    <w:rPr>
      <w:rFonts w:eastAsia="Times New Roman"/>
      <w:kern w:val="0"/>
      <w:lang w:eastAsia="ru-RU"/>
    </w:rPr>
  </w:style>
  <w:style w:type="character" w:customStyle="1" w:styleId="FontStyle108">
    <w:name w:val="Font Style108"/>
    <w:basedOn w:val="a2"/>
    <w:rsid w:val="00E317C8"/>
    <w:rPr>
      <w:rFonts w:ascii="Times New Roman" w:hAnsi="Times New Roman" w:cs="Times New Roman"/>
      <w:sz w:val="24"/>
      <w:szCs w:val="24"/>
    </w:rPr>
  </w:style>
  <w:style w:type="paragraph" w:customStyle="1" w:styleId="Style57">
    <w:name w:val="Style57"/>
    <w:basedOn w:val="a1"/>
    <w:rsid w:val="00E317C8"/>
    <w:pPr>
      <w:widowControl w:val="0"/>
      <w:autoSpaceDE w:val="0"/>
      <w:autoSpaceDN w:val="0"/>
      <w:adjustRightInd w:val="0"/>
      <w:spacing w:after="0" w:line="240" w:lineRule="auto"/>
    </w:pPr>
    <w:rPr>
      <w:rFonts w:eastAsia="Times New Roman"/>
      <w:kern w:val="0"/>
      <w:lang w:eastAsia="ru-RU"/>
    </w:rPr>
  </w:style>
  <w:style w:type="paragraph" w:customStyle="1" w:styleId="Style63">
    <w:name w:val="Style63"/>
    <w:basedOn w:val="a1"/>
    <w:rsid w:val="00E317C8"/>
    <w:pPr>
      <w:widowControl w:val="0"/>
      <w:autoSpaceDE w:val="0"/>
      <w:autoSpaceDN w:val="0"/>
      <w:adjustRightInd w:val="0"/>
      <w:spacing w:after="0" w:line="101" w:lineRule="exact"/>
    </w:pPr>
    <w:rPr>
      <w:rFonts w:eastAsia="Times New Roman"/>
      <w:kern w:val="0"/>
      <w:lang w:eastAsia="ru-RU"/>
    </w:rPr>
  </w:style>
  <w:style w:type="character" w:customStyle="1" w:styleId="FontStyle760">
    <w:name w:val="Font Style76"/>
    <w:basedOn w:val="a2"/>
    <w:rsid w:val="00E317C8"/>
    <w:rPr>
      <w:rFonts w:ascii="Times New Roman" w:hAnsi="Times New Roman" w:cs="Times New Roman"/>
      <w:i/>
      <w:iCs/>
      <w:sz w:val="24"/>
      <w:szCs w:val="24"/>
    </w:rPr>
  </w:style>
  <w:style w:type="character" w:customStyle="1" w:styleId="FontStyle109">
    <w:name w:val="Font Style109"/>
    <w:basedOn w:val="a2"/>
    <w:rsid w:val="00E317C8"/>
    <w:rPr>
      <w:rFonts w:ascii="Times New Roman" w:hAnsi="Times New Roman" w:cs="Times New Roman"/>
      <w:b/>
      <w:bCs/>
      <w:sz w:val="12"/>
      <w:szCs w:val="12"/>
    </w:rPr>
  </w:style>
  <w:style w:type="character" w:customStyle="1" w:styleId="FontStyle110">
    <w:name w:val="Font Style110"/>
    <w:basedOn w:val="a2"/>
    <w:rsid w:val="00E317C8"/>
    <w:rPr>
      <w:rFonts w:ascii="Franklin Gothic Medium Cond" w:hAnsi="Franklin Gothic Medium Cond" w:cs="Franklin Gothic Medium Cond"/>
      <w:sz w:val="28"/>
      <w:szCs w:val="28"/>
    </w:rPr>
  </w:style>
  <w:style w:type="paragraph" w:customStyle="1" w:styleId="Style65">
    <w:name w:val="Style65"/>
    <w:basedOn w:val="a1"/>
    <w:rsid w:val="00E317C8"/>
    <w:pPr>
      <w:widowControl w:val="0"/>
      <w:autoSpaceDE w:val="0"/>
      <w:autoSpaceDN w:val="0"/>
      <w:adjustRightInd w:val="0"/>
      <w:spacing w:after="0" w:line="240" w:lineRule="auto"/>
    </w:pPr>
    <w:rPr>
      <w:rFonts w:eastAsia="Times New Roman"/>
      <w:kern w:val="0"/>
      <w:lang w:eastAsia="ru-RU"/>
    </w:rPr>
  </w:style>
  <w:style w:type="character" w:customStyle="1" w:styleId="FontStyle111">
    <w:name w:val="Font Style111"/>
    <w:basedOn w:val="a2"/>
    <w:rsid w:val="00E317C8"/>
    <w:rPr>
      <w:rFonts w:ascii="Times New Roman" w:hAnsi="Times New Roman" w:cs="Times New Roman"/>
      <w:sz w:val="22"/>
      <w:szCs w:val="22"/>
    </w:rPr>
  </w:style>
  <w:style w:type="paragraph" w:customStyle="1" w:styleId="Style34">
    <w:name w:val="Style34"/>
    <w:basedOn w:val="a1"/>
    <w:rsid w:val="00E317C8"/>
    <w:pPr>
      <w:widowControl w:val="0"/>
      <w:autoSpaceDE w:val="0"/>
      <w:autoSpaceDN w:val="0"/>
      <w:adjustRightInd w:val="0"/>
      <w:spacing w:after="0" w:line="240" w:lineRule="auto"/>
    </w:pPr>
    <w:rPr>
      <w:rFonts w:eastAsia="Times New Roman"/>
      <w:kern w:val="0"/>
      <w:lang w:eastAsia="ru-RU"/>
    </w:rPr>
  </w:style>
  <w:style w:type="paragraph" w:customStyle="1" w:styleId="Style70">
    <w:name w:val="Style70"/>
    <w:basedOn w:val="a1"/>
    <w:rsid w:val="00E317C8"/>
    <w:pPr>
      <w:widowControl w:val="0"/>
      <w:autoSpaceDE w:val="0"/>
      <w:autoSpaceDN w:val="0"/>
      <w:adjustRightInd w:val="0"/>
      <w:spacing w:after="0" w:line="240" w:lineRule="auto"/>
    </w:pPr>
    <w:rPr>
      <w:rFonts w:eastAsia="Times New Roman"/>
      <w:kern w:val="0"/>
      <w:lang w:eastAsia="ru-RU"/>
    </w:rPr>
  </w:style>
  <w:style w:type="character" w:customStyle="1" w:styleId="FontStyle112">
    <w:name w:val="Font Style112"/>
    <w:basedOn w:val="a2"/>
    <w:rsid w:val="00E317C8"/>
    <w:rPr>
      <w:rFonts w:ascii="Times New Roman" w:hAnsi="Times New Roman" w:cs="Times New Roman"/>
      <w:sz w:val="22"/>
      <w:szCs w:val="22"/>
    </w:rPr>
  </w:style>
  <w:style w:type="character" w:customStyle="1" w:styleId="FontStyle113">
    <w:name w:val="Font Style113"/>
    <w:basedOn w:val="a2"/>
    <w:rsid w:val="00E317C8"/>
    <w:rPr>
      <w:rFonts w:ascii="Book Antiqua" w:hAnsi="Book Antiqua" w:cs="Book Antiqua"/>
      <w:b/>
      <w:bCs/>
      <w:sz w:val="20"/>
      <w:szCs w:val="20"/>
    </w:rPr>
  </w:style>
  <w:style w:type="paragraph" w:customStyle="1" w:styleId="Style20">
    <w:name w:val="Style20"/>
    <w:basedOn w:val="a1"/>
    <w:rsid w:val="00E317C8"/>
    <w:pPr>
      <w:widowControl w:val="0"/>
      <w:autoSpaceDE w:val="0"/>
      <w:autoSpaceDN w:val="0"/>
      <w:adjustRightInd w:val="0"/>
      <w:spacing w:after="0" w:line="240" w:lineRule="auto"/>
    </w:pPr>
    <w:rPr>
      <w:rFonts w:eastAsia="Times New Roman"/>
      <w:kern w:val="0"/>
      <w:lang w:eastAsia="ru-RU"/>
    </w:rPr>
  </w:style>
  <w:style w:type="paragraph" w:customStyle="1" w:styleId="Style53">
    <w:name w:val="Style53"/>
    <w:basedOn w:val="a1"/>
    <w:rsid w:val="00E317C8"/>
    <w:pPr>
      <w:widowControl w:val="0"/>
      <w:autoSpaceDE w:val="0"/>
      <w:autoSpaceDN w:val="0"/>
      <w:adjustRightInd w:val="0"/>
      <w:spacing w:after="0" w:line="240" w:lineRule="auto"/>
    </w:pPr>
    <w:rPr>
      <w:rFonts w:eastAsia="Times New Roman"/>
      <w:kern w:val="0"/>
      <w:lang w:eastAsia="ru-RU"/>
    </w:rPr>
  </w:style>
  <w:style w:type="character" w:customStyle="1" w:styleId="FontStyle114">
    <w:name w:val="Font Style114"/>
    <w:basedOn w:val="a2"/>
    <w:rsid w:val="00E317C8"/>
    <w:rPr>
      <w:rFonts w:ascii="Times New Roman" w:hAnsi="Times New Roman" w:cs="Times New Roman"/>
      <w:b/>
      <w:bCs/>
      <w:sz w:val="22"/>
      <w:szCs w:val="22"/>
    </w:rPr>
  </w:style>
  <w:style w:type="character" w:customStyle="1" w:styleId="FontStyle115">
    <w:name w:val="Font Style115"/>
    <w:basedOn w:val="a2"/>
    <w:rsid w:val="00E317C8"/>
    <w:rPr>
      <w:rFonts w:ascii="Palatino Linotype" w:hAnsi="Palatino Linotype" w:cs="Palatino Linotype"/>
      <w:b/>
      <w:bCs/>
      <w:sz w:val="20"/>
      <w:szCs w:val="20"/>
    </w:rPr>
  </w:style>
  <w:style w:type="paragraph" w:customStyle="1" w:styleId="Style56">
    <w:name w:val="Style56"/>
    <w:basedOn w:val="a1"/>
    <w:rsid w:val="00E317C8"/>
    <w:pPr>
      <w:widowControl w:val="0"/>
      <w:autoSpaceDE w:val="0"/>
      <w:autoSpaceDN w:val="0"/>
      <w:adjustRightInd w:val="0"/>
      <w:spacing w:after="0" w:line="240" w:lineRule="auto"/>
    </w:pPr>
    <w:rPr>
      <w:rFonts w:eastAsia="Times New Roman"/>
      <w:kern w:val="0"/>
      <w:lang w:eastAsia="ru-RU"/>
    </w:rPr>
  </w:style>
  <w:style w:type="paragraph" w:customStyle="1" w:styleId="Style58">
    <w:name w:val="Style58"/>
    <w:basedOn w:val="a1"/>
    <w:rsid w:val="00E317C8"/>
    <w:pPr>
      <w:widowControl w:val="0"/>
      <w:autoSpaceDE w:val="0"/>
      <w:autoSpaceDN w:val="0"/>
      <w:adjustRightInd w:val="0"/>
      <w:spacing w:after="0" w:line="240" w:lineRule="auto"/>
    </w:pPr>
    <w:rPr>
      <w:rFonts w:eastAsia="Times New Roman"/>
      <w:kern w:val="0"/>
      <w:lang w:eastAsia="ru-RU"/>
    </w:rPr>
  </w:style>
  <w:style w:type="paragraph" w:customStyle="1" w:styleId="Style66">
    <w:name w:val="Style66"/>
    <w:basedOn w:val="a1"/>
    <w:rsid w:val="00E317C8"/>
    <w:pPr>
      <w:widowControl w:val="0"/>
      <w:autoSpaceDE w:val="0"/>
      <w:autoSpaceDN w:val="0"/>
      <w:adjustRightInd w:val="0"/>
      <w:spacing w:after="0" w:line="240" w:lineRule="auto"/>
    </w:pPr>
    <w:rPr>
      <w:rFonts w:eastAsia="Times New Roman"/>
      <w:kern w:val="0"/>
      <w:lang w:eastAsia="ru-RU"/>
    </w:rPr>
  </w:style>
  <w:style w:type="character" w:customStyle="1" w:styleId="FontStyle116">
    <w:name w:val="Font Style116"/>
    <w:basedOn w:val="a2"/>
    <w:rsid w:val="00E317C8"/>
    <w:rPr>
      <w:rFonts w:ascii="Book Antiqua" w:hAnsi="Book Antiqua" w:cs="Book Antiqua"/>
      <w:b/>
      <w:bCs/>
      <w:sz w:val="20"/>
      <w:szCs w:val="20"/>
    </w:rPr>
  </w:style>
  <w:style w:type="character" w:customStyle="1" w:styleId="FontStyle117">
    <w:name w:val="Font Style117"/>
    <w:basedOn w:val="a2"/>
    <w:rsid w:val="00E317C8"/>
    <w:rPr>
      <w:rFonts w:ascii="Times New Roman" w:hAnsi="Times New Roman" w:cs="Times New Roman"/>
      <w:b/>
      <w:bCs/>
      <w:sz w:val="8"/>
      <w:szCs w:val="8"/>
    </w:rPr>
  </w:style>
  <w:style w:type="character" w:customStyle="1" w:styleId="FontStyle118">
    <w:name w:val="Font Style118"/>
    <w:basedOn w:val="a2"/>
    <w:rsid w:val="00E317C8"/>
    <w:rPr>
      <w:rFonts w:ascii="Palatino Linotype" w:hAnsi="Palatino Linotype" w:cs="Palatino Linotype"/>
      <w:b/>
      <w:bCs/>
      <w:sz w:val="20"/>
      <w:szCs w:val="20"/>
    </w:rPr>
  </w:style>
  <w:style w:type="paragraph" w:customStyle="1" w:styleId="Style37">
    <w:name w:val="Style37"/>
    <w:basedOn w:val="a1"/>
    <w:rsid w:val="00E317C8"/>
    <w:pPr>
      <w:widowControl w:val="0"/>
      <w:autoSpaceDE w:val="0"/>
      <w:autoSpaceDN w:val="0"/>
      <w:adjustRightInd w:val="0"/>
      <w:spacing w:after="0" w:line="240" w:lineRule="auto"/>
    </w:pPr>
    <w:rPr>
      <w:rFonts w:eastAsia="Times New Roman"/>
      <w:kern w:val="0"/>
      <w:lang w:eastAsia="ru-RU"/>
    </w:rPr>
  </w:style>
  <w:style w:type="character" w:customStyle="1" w:styleId="FontStyle119">
    <w:name w:val="Font Style119"/>
    <w:basedOn w:val="a2"/>
    <w:rsid w:val="00E317C8"/>
    <w:rPr>
      <w:rFonts w:ascii="Times New Roman" w:hAnsi="Times New Roman" w:cs="Times New Roman"/>
      <w:sz w:val="24"/>
      <w:szCs w:val="24"/>
    </w:rPr>
  </w:style>
  <w:style w:type="paragraph" w:customStyle="1" w:styleId="Style38">
    <w:name w:val="Style38"/>
    <w:basedOn w:val="a1"/>
    <w:rsid w:val="00E317C8"/>
    <w:pPr>
      <w:widowControl w:val="0"/>
      <w:autoSpaceDE w:val="0"/>
      <w:autoSpaceDN w:val="0"/>
      <w:adjustRightInd w:val="0"/>
      <w:spacing w:after="0" w:line="278" w:lineRule="exact"/>
      <w:ind w:firstLine="365"/>
    </w:pPr>
    <w:rPr>
      <w:rFonts w:eastAsia="Times New Roman"/>
      <w:kern w:val="0"/>
      <w:lang w:eastAsia="ru-RU"/>
    </w:rPr>
  </w:style>
  <w:style w:type="character" w:customStyle="1" w:styleId="FontStyle221">
    <w:name w:val="Font Style221"/>
    <w:basedOn w:val="a2"/>
    <w:rsid w:val="00E317C8"/>
    <w:rPr>
      <w:rFonts w:ascii="Times New Roman" w:hAnsi="Times New Roman" w:cs="Times New Roman"/>
      <w:b/>
      <w:bCs/>
      <w:i/>
      <w:iCs/>
      <w:smallCaps/>
      <w:sz w:val="28"/>
      <w:szCs w:val="28"/>
    </w:rPr>
  </w:style>
  <w:style w:type="paragraph" w:customStyle="1" w:styleId="67">
    <w:name w:val="Основной текст6"/>
    <w:rsid w:val="00E317C8"/>
    <w:pPr>
      <w:spacing w:after="0" w:line="240" w:lineRule="auto"/>
      <w:ind w:firstLine="709"/>
      <w:jc w:val="both"/>
    </w:pPr>
    <w:rPr>
      <w:rFonts w:ascii="Times New Roman" w:eastAsia="Times New Roman" w:hAnsi="Times New Roman" w:cs="Times New Roman"/>
      <w:sz w:val="24"/>
      <w:szCs w:val="20"/>
      <w:lang w:eastAsia="ru-RU"/>
    </w:rPr>
  </w:style>
  <w:style w:type="paragraph" w:customStyle="1" w:styleId="WR">
    <w:name w:val="СтильWR"/>
    <w:basedOn w:val="a1"/>
    <w:rsid w:val="00E317C8"/>
    <w:pPr>
      <w:spacing w:after="0" w:line="360" w:lineRule="auto"/>
      <w:ind w:firstLine="709"/>
      <w:jc w:val="both"/>
    </w:pPr>
    <w:rPr>
      <w:rFonts w:eastAsia="Times New Roman"/>
      <w:kern w:val="0"/>
      <w:szCs w:val="20"/>
      <w:lang w:eastAsia="ru-RU"/>
    </w:rPr>
  </w:style>
  <w:style w:type="paragraph" w:customStyle="1" w:styleId="S">
    <w:name w:val="S_Обычный"/>
    <w:basedOn w:val="a1"/>
    <w:link w:val="S0"/>
    <w:rsid w:val="00E317C8"/>
    <w:pPr>
      <w:spacing w:after="0" w:line="360" w:lineRule="auto"/>
      <w:ind w:firstLine="709"/>
      <w:jc w:val="both"/>
    </w:pPr>
    <w:rPr>
      <w:rFonts w:eastAsia="Times New Roman"/>
      <w:kern w:val="0"/>
      <w:lang w:eastAsia="ru-RU"/>
    </w:rPr>
  </w:style>
  <w:style w:type="character" w:customStyle="1" w:styleId="S0">
    <w:name w:val="S_Обычный Знак"/>
    <w:basedOn w:val="a2"/>
    <w:link w:val="S"/>
    <w:locked/>
    <w:rsid w:val="00E317C8"/>
    <w:rPr>
      <w:rFonts w:ascii="Times New Roman" w:eastAsia="Times New Roman" w:hAnsi="Times New Roman" w:cs="Times New Roman"/>
      <w:sz w:val="24"/>
      <w:szCs w:val="24"/>
      <w:lang w:eastAsia="ru-RU"/>
    </w:rPr>
  </w:style>
  <w:style w:type="paragraph" w:customStyle="1" w:styleId="3">
    <w:name w:val="Заголовок3"/>
    <w:basedOn w:val="30"/>
    <w:next w:val="a1"/>
    <w:rsid w:val="00E317C8"/>
    <w:pPr>
      <w:keepLines w:val="0"/>
      <w:tabs>
        <w:tab w:val="num" w:pos="2160"/>
      </w:tabs>
      <w:spacing w:before="120" w:line="360" w:lineRule="auto"/>
      <w:ind w:left="2160" w:firstLine="708"/>
      <w:jc w:val="center"/>
      <w:outlineLvl w:val="1"/>
    </w:pPr>
    <w:rPr>
      <w:rFonts w:ascii="Times New Roman" w:hAnsi="Times New Roman"/>
      <w:color w:val="auto"/>
      <w:kern w:val="0"/>
      <w:sz w:val="20"/>
      <w:szCs w:val="20"/>
      <w:lang w:val="en-US" w:eastAsia="ru-RU"/>
    </w:rPr>
  </w:style>
  <w:style w:type="character" w:customStyle="1" w:styleId="ts51">
    <w:name w:val="ts51"/>
    <w:basedOn w:val="a2"/>
    <w:rsid w:val="00E317C8"/>
    <w:rPr>
      <w:rFonts w:ascii="Arial" w:hAnsi="Arial" w:cs="Arial"/>
      <w:color w:val="000000"/>
      <w:sz w:val="18"/>
      <w:szCs w:val="18"/>
    </w:rPr>
  </w:style>
  <w:style w:type="character" w:customStyle="1" w:styleId="apple-style-span">
    <w:name w:val="apple-style-span"/>
    <w:basedOn w:val="a2"/>
    <w:rsid w:val="00E317C8"/>
    <w:rPr>
      <w:rFonts w:cs="Times New Roman"/>
    </w:rPr>
  </w:style>
  <w:style w:type="paragraph" w:customStyle="1" w:styleId="FR2">
    <w:name w:val="FR2"/>
    <w:rsid w:val="00E317C8"/>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Normal1">
    <w:name w:val="Normal1"/>
    <w:rsid w:val="00E317C8"/>
    <w:pPr>
      <w:widowControl w:val="0"/>
      <w:snapToGrid w:val="0"/>
      <w:spacing w:after="0" w:line="300" w:lineRule="auto"/>
      <w:ind w:firstLine="720"/>
    </w:pPr>
    <w:rPr>
      <w:rFonts w:ascii="Arial" w:eastAsia="Times New Roman" w:hAnsi="Arial" w:cs="Times New Roman"/>
      <w:sz w:val="28"/>
      <w:szCs w:val="20"/>
      <w:lang w:eastAsia="ru-RU"/>
    </w:rPr>
  </w:style>
  <w:style w:type="paragraph" w:styleId="3f3">
    <w:name w:val="List Bullet 3"/>
    <w:basedOn w:val="a1"/>
    <w:autoRedefine/>
    <w:uiPriority w:val="99"/>
    <w:rsid w:val="00E317C8"/>
    <w:pPr>
      <w:spacing w:before="120" w:after="0" w:line="240" w:lineRule="auto"/>
      <w:ind w:left="1021" w:hanging="284"/>
      <w:jc w:val="both"/>
    </w:pPr>
    <w:rPr>
      <w:rFonts w:eastAsia="Times New Roman"/>
      <w:kern w:val="0"/>
      <w:szCs w:val="20"/>
      <w:lang w:eastAsia="ru-RU"/>
    </w:rPr>
  </w:style>
  <w:style w:type="paragraph" w:customStyle="1" w:styleId="1fff">
    <w:name w:val="Знак Знак Знак Знак1"/>
    <w:basedOn w:val="a1"/>
    <w:rsid w:val="00E317C8"/>
    <w:pPr>
      <w:spacing w:before="100" w:beforeAutospacing="1" w:after="100" w:afterAutospacing="1" w:line="240" w:lineRule="auto"/>
    </w:pPr>
    <w:rPr>
      <w:rFonts w:ascii="Tahoma" w:eastAsia="Times New Roman" w:hAnsi="Tahoma" w:cs="Tahoma"/>
      <w:kern w:val="0"/>
      <w:sz w:val="20"/>
      <w:szCs w:val="20"/>
      <w:lang w:val="en-US"/>
    </w:rPr>
  </w:style>
  <w:style w:type="paragraph" w:customStyle="1" w:styleId="text">
    <w:name w:val="text"/>
    <w:basedOn w:val="a1"/>
    <w:rsid w:val="00E317C8"/>
    <w:pPr>
      <w:spacing w:before="100" w:beforeAutospacing="1" w:after="100" w:afterAutospacing="1" w:line="240" w:lineRule="auto"/>
    </w:pPr>
    <w:rPr>
      <w:rFonts w:eastAsia="Times New Roman"/>
      <w:kern w:val="0"/>
      <w:lang w:eastAsia="ru-RU"/>
    </w:rPr>
  </w:style>
  <w:style w:type="character" w:customStyle="1" w:styleId="justify">
    <w:name w:val="justify"/>
    <w:basedOn w:val="a2"/>
    <w:rsid w:val="00E317C8"/>
    <w:rPr>
      <w:rFonts w:cs="Times New Roman"/>
    </w:rPr>
  </w:style>
  <w:style w:type="paragraph" w:customStyle="1" w:styleId="textn">
    <w:name w:val="textn"/>
    <w:basedOn w:val="a1"/>
    <w:rsid w:val="00E317C8"/>
    <w:pPr>
      <w:spacing w:before="100" w:beforeAutospacing="1" w:after="100" w:afterAutospacing="1" w:line="240" w:lineRule="auto"/>
    </w:pPr>
    <w:rPr>
      <w:rFonts w:eastAsia="Times New Roman"/>
      <w:kern w:val="0"/>
      <w:lang w:eastAsia="ru-RU"/>
    </w:rPr>
  </w:style>
  <w:style w:type="character" w:customStyle="1" w:styleId="rvts6">
    <w:name w:val="rvts6"/>
    <w:basedOn w:val="a2"/>
    <w:rsid w:val="00E317C8"/>
    <w:rPr>
      <w:rFonts w:cs="Times New Roman"/>
    </w:rPr>
  </w:style>
  <w:style w:type="character" w:customStyle="1" w:styleId="FontStyle229">
    <w:name w:val="Font Style229"/>
    <w:basedOn w:val="a2"/>
    <w:rsid w:val="00E317C8"/>
    <w:rPr>
      <w:rFonts w:ascii="Times New Roman" w:hAnsi="Times New Roman" w:cs="Times New Roman"/>
      <w:b/>
      <w:bCs/>
      <w:sz w:val="22"/>
      <w:szCs w:val="22"/>
    </w:rPr>
  </w:style>
  <w:style w:type="character" w:customStyle="1" w:styleId="FontStyle220">
    <w:name w:val="Font Style220"/>
    <w:basedOn w:val="a2"/>
    <w:rsid w:val="00E317C8"/>
    <w:rPr>
      <w:rFonts w:ascii="Times New Roman" w:hAnsi="Times New Roman" w:cs="Times New Roman"/>
      <w:b/>
      <w:bCs/>
      <w:sz w:val="22"/>
      <w:szCs w:val="22"/>
    </w:rPr>
  </w:style>
  <w:style w:type="character" w:customStyle="1" w:styleId="FontStyle147">
    <w:name w:val="Font Style147"/>
    <w:basedOn w:val="a2"/>
    <w:rsid w:val="00E317C8"/>
    <w:rPr>
      <w:rFonts w:ascii="Times New Roman" w:hAnsi="Times New Roman" w:cs="Times New Roman"/>
      <w:sz w:val="22"/>
      <w:szCs w:val="22"/>
    </w:rPr>
  </w:style>
  <w:style w:type="character" w:customStyle="1" w:styleId="74">
    <w:name w:val="Знак Знак7"/>
    <w:basedOn w:val="a2"/>
    <w:rsid w:val="00E317C8"/>
    <w:rPr>
      <w:rFonts w:cs="Times New Roman"/>
    </w:rPr>
  </w:style>
  <w:style w:type="paragraph" w:customStyle="1" w:styleId="pboth">
    <w:name w:val="pboth"/>
    <w:basedOn w:val="a1"/>
    <w:rsid w:val="00E317C8"/>
    <w:pPr>
      <w:spacing w:before="100" w:beforeAutospacing="1" w:after="100" w:afterAutospacing="1" w:line="240" w:lineRule="auto"/>
    </w:pPr>
    <w:rPr>
      <w:rFonts w:eastAsia="Times New Roman"/>
      <w:kern w:val="0"/>
      <w:lang w:eastAsia="ru-RU"/>
    </w:rPr>
  </w:style>
  <w:style w:type="paragraph" w:customStyle="1" w:styleId="pcenter">
    <w:name w:val="pcenter"/>
    <w:basedOn w:val="a1"/>
    <w:rsid w:val="00E317C8"/>
    <w:pPr>
      <w:spacing w:before="100" w:beforeAutospacing="1" w:after="100" w:afterAutospacing="1" w:line="240" w:lineRule="auto"/>
    </w:pPr>
    <w:rPr>
      <w:rFonts w:eastAsia="Times New Roman"/>
      <w:kern w:val="0"/>
      <w:lang w:eastAsia="ru-RU"/>
    </w:rPr>
  </w:style>
  <w:style w:type="character" w:customStyle="1" w:styleId="145pt1pt">
    <w:name w:val="Основной текст + 14;5 pt;Полужирный;Курсив;Интервал 1 pt"/>
    <w:basedOn w:val="afc"/>
    <w:rsid w:val="00E317C8"/>
    <w:rPr>
      <w:rFonts w:ascii="Times New Roman" w:eastAsia="Times New Roman" w:hAnsi="Times New Roman" w:cs="Times New Roman"/>
      <w:b/>
      <w:bCs/>
      <w:i/>
      <w:iCs/>
      <w:smallCaps w:val="0"/>
      <w:strike w:val="0"/>
      <w:color w:val="000000"/>
      <w:spacing w:val="30"/>
      <w:w w:val="100"/>
      <w:position w:val="0"/>
      <w:sz w:val="29"/>
      <w:szCs w:val="29"/>
      <w:u w:val="none"/>
      <w:shd w:val="clear" w:color="auto" w:fill="FFFFFF"/>
    </w:rPr>
  </w:style>
  <w:style w:type="paragraph" w:styleId="affffff8">
    <w:name w:val="Revision"/>
    <w:hidden/>
    <w:uiPriority w:val="99"/>
    <w:semiHidden/>
    <w:rsid w:val="00E317C8"/>
    <w:pPr>
      <w:spacing w:after="0" w:line="240" w:lineRule="auto"/>
    </w:pPr>
    <w:rPr>
      <w:rFonts w:ascii="MS Sans Serif" w:eastAsia="Times New Roman" w:hAnsi="MS Sans Serif" w:cs="Times New Roman"/>
      <w:sz w:val="20"/>
      <w:szCs w:val="20"/>
      <w:lang w:val="en-US" w:eastAsia="ru-RU"/>
    </w:rPr>
  </w:style>
  <w:style w:type="character" w:customStyle="1" w:styleId="211pt0">
    <w:name w:val="Основной текст (2) + 11 pt;Не полужирный"/>
    <w:basedOn w:val="2a"/>
    <w:rsid w:val="00E317C8"/>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lang w:val="ru-RU" w:eastAsia="ru-RU" w:bidi="ru-RU"/>
    </w:rPr>
  </w:style>
  <w:style w:type="character" w:customStyle="1" w:styleId="Main10">
    <w:name w:val="Main Знак1"/>
    <w:rsid w:val="00E317C8"/>
    <w:rPr>
      <w:rFonts w:eastAsia="Arial" w:cs="Tahoma"/>
      <w:sz w:val="24"/>
      <w:szCs w:val="16"/>
      <w:lang w:eastAsia="zh-CN"/>
    </w:rPr>
  </w:style>
  <w:style w:type="character" w:customStyle="1" w:styleId="Bodytext2">
    <w:name w:val="Body text (2)_"/>
    <w:basedOn w:val="a2"/>
    <w:link w:val="Bodytext20"/>
    <w:rsid w:val="00E317C8"/>
    <w:rPr>
      <w:rFonts w:ascii="Times New Roman" w:eastAsia="Times New Roman" w:hAnsi="Times New Roman" w:cs="Times New Roman"/>
      <w:sz w:val="26"/>
      <w:szCs w:val="26"/>
      <w:shd w:val="clear" w:color="auto" w:fill="FFFFFF"/>
    </w:rPr>
  </w:style>
  <w:style w:type="paragraph" w:customStyle="1" w:styleId="Bodytext20">
    <w:name w:val="Body text (2)"/>
    <w:basedOn w:val="a1"/>
    <w:link w:val="Bodytext2"/>
    <w:rsid w:val="00E317C8"/>
    <w:pPr>
      <w:widowControl w:val="0"/>
      <w:shd w:val="clear" w:color="auto" w:fill="FFFFFF"/>
      <w:spacing w:before="360" w:after="0" w:line="274" w:lineRule="exact"/>
      <w:jc w:val="both"/>
    </w:pPr>
    <w:rPr>
      <w:rFonts w:eastAsia="Times New Roman"/>
      <w:kern w:val="0"/>
      <w:sz w:val="26"/>
      <w:szCs w:val="26"/>
    </w:rPr>
  </w:style>
  <w:style w:type="paragraph" w:styleId="1fff0">
    <w:name w:val="index 1"/>
    <w:basedOn w:val="a1"/>
    <w:next w:val="a1"/>
    <w:autoRedefine/>
    <w:uiPriority w:val="99"/>
    <w:semiHidden/>
    <w:unhideWhenUsed/>
    <w:rsid w:val="00E317C8"/>
    <w:pPr>
      <w:spacing w:after="0" w:line="240" w:lineRule="auto"/>
      <w:ind w:left="200" w:hanging="200"/>
    </w:pPr>
    <w:rPr>
      <w:rFonts w:ascii="MS Sans Serif" w:eastAsia="Times New Roman" w:hAnsi="MS Sans Serif"/>
      <w:kern w:val="0"/>
      <w:sz w:val="20"/>
      <w:szCs w:val="20"/>
      <w:lang w:val="en-US" w:eastAsia="ru-RU"/>
    </w:rPr>
  </w:style>
  <w:style w:type="paragraph" w:styleId="affffff9">
    <w:name w:val="index heading"/>
    <w:basedOn w:val="a1"/>
    <w:next w:val="1fff0"/>
    <w:rsid w:val="00E317C8"/>
    <w:pPr>
      <w:suppressAutoHyphens/>
      <w:spacing w:after="0" w:line="240" w:lineRule="auto"/>
    </w:pPr>
    <w:rPr>
      <w:rFonts w:eastAsia="Times New Roman"/>
      <w:kern w:val="0"/>
      <w:lang w:eastAsia="ar-SA"/>
    </w:rPr>
  </w:style>
  <w:style w:type="paragraph" w:customStyle="1" w:styleId="affffffa">
    <w:name w:val="Название таблицы"/>
    <w:basedOn w:val="a1"/>
    <w:qFormat/>
    <w:rsid w:val="00E317C8"/>
    <w:pPr>
      <w:suppressAutoHyphens/>
      <w:spacing w:after="0" w:line="360" w:lineRule="auto"/>
      <w:jc w:val="center"/>
    </w:pPr>
    <w:rPr>
      <w:rFonts w:eastAsia="Times New Roman"/>
      <w:kern w:val="0"/>
      <w:lang w:eastAsia="zh-CN"/>
    </w:rPr>
  </w:style>
  <w:style w:type="paragraph" w:customStyle="1" w:styleId="msonormal0">
    <w:name w:val="msonormal"/>
    <w:basedOn w:val="a1"/>
    <w:rsid w:val="00E317C8"/>
    <w:pPr>
      <w:spacing w:before="100" w:beforeAutospacing="1" w:after="100" w:afterAutospacing="1" w:line="240" w:lineRule="auto"/>
    </w:pPr>
    <w:rPr>
      <w:rFonts w:eastAsia="Times New Roman"/>
      <w:kern w:val="0"/>
      <w:lang w:eastAsia="ru-RU"/>
    </w:rPr>
  </w:style>
  <w:style w:type="paragraph" w:customStyle="1" w:styleId="affffffb">
    <w:name w:val="Обычный текст"/>
    <w:basedOn w:val="a1"/>
    <w:link w:val="affffffc"/>
    <w:qFormat/>
    <w:rsid w:val="00E317C8"/>
    <w:pPr>
      <w:spacing w:after="0" w:line="240" w:lineRule="auto"/>
      <w:ind w:firstLine="709"/>
      <w:jc w:val="both"/>
    </w:pPr>
    <w:rPr>
      <w:rFonts w:eastAsia="Times New Roman"/>
      <w:kern w:val="0"/>
      <w:lang w:val="en-US" w:eastAsia="ar-SA" w:bidi="en-US"/>
    </w:rPr>
  </w:style>
  <w:style w:type="character" w:customStyle="1" w:styleId="affffffc">
    <w:name w:val="Обычный текст Знак"/>
    <w:link w:val="affffffb"/>
    <w:rsid w:val="00E317C8"/>
    <w:rPr>
      <w:rFonts w:ascii="Times New Roman" w:eastAsia="Times New Roman" w:hAnsi="Times New Roman" w:cs="Times New Roman"/>
      <w:sz w:val="24"/>
      <w:szCs w:val="24"/>
      <w:lang w:val="en-US" w:eastAsia="ar-SA" w:bidi="en-US"/>
    </w:rPr>
  </w:style>
  <w:style w:type="character" w:customStyle="1" w:styleId="searchresult">
    <w:name w:val="search_result"/>
    <w:basedOn w:val="a2"/>
    <w:rsid w:val="00E317C8"/>
  </w:style>
  <w:style w:type="numbering" w:customStyle="1" w:styleId="2fb">
    <w:name w:val="Статья / Раздел2"/>
    <w:basedOn w:val="a4"/>
    <w:next w:val="affffffd"/>
    <w:semiHidden/>
    <w:rsid w:val="00E317C8"/>
  </w:style>
  <w:style w:type="numbering" w:styleId="affffffd">
    <w:name w:val="Outline List 3"/>
    <w:basedOn w:val="a4"/>
    <w:uiPriority w:val="99"/>
    <w:semiHidden/>
    <w:unhideWhenUsed/>
    <w:rsid w:val="00E317C8"/>
  </w:style>
  <w:style w:type="paragraph" w:customStyle="1" w:styleId="consnormal0">
    <w:name w:val="consnormal"/>
    <w:basedOn w:val="a1"/>
    <w:qFormat/>
    <w:rsid w:val="00E317C8"/>
    <w:pPr>
      <w:spacing w:before="100" w:beforeAutospacing="1" w:after="100" w:afterAutospacing="1" w:line="240" w:lineRule="auto"/>
    </w:pPr>
    <w:rPr>
      <w:rFonts w:eastAsia="Times New Roman"/>
      <w:kern w:val="0"/>
      <w:lang w:eastAsia="ru-RU"/>
    </w:rPr>
  </w:style>
  <w:style w:type="numbering" w:customStyle="1" w:styleId="1ai11028">
    <w:name w:val="1 / a / i11028"/>
    <w:basedOn w:val="a4"/>
    <w:next w:val="1ai"/>
    <w:semiHidden/>
    <w:rsid w:val="00E317C8"/>
    <w:pPr>
      <w:numPr>
        <w:numId w:val="19"/>
      </w:numPr>
    </w:pPr>
  </w:style>
  <w:style w:type="table" w:customStyle="1" w:styleId="TableNormal35">
    <w:name w:val="Table Normal35"/>
    <w:uiPriority w:val="2"/>
    <w:semiHidden/>
    <w:unhideWhenUsed/>
    <w:qFormat/>
    <w:rsid w:val="00E317C8"/>
    <w:pPr>
      <w:widowControl w:val="0"/>
      <w:spacing w:after="0" w:line="240" w:lineRule="auto"/>
    </w:pPr>
    <w:rPr>
      <w:rFonts w:ascii="Calibri" w:hAnsi="Calibri" w:cs="Times New Roman"/>
      <w:lang w:val="en-US"/>
    </w:rPr>
    <w:tblPr>
      <w:tblInd w:w="0" w:type="dxa"/>
      <w:tblCellMar>
        <w:top w:w="0" w:type="dxa"/>
        <w:left w:w="0" w:type="dxa"/>
        <w:bottom w:w="0" w:type="dxa"/>
        <w:right w:w="0" w:type="dxa"/>
      </w:tblCellMar>
    </w:tblPr>
  </w:style>
  <w:style w:type="table" w:customStyle="1" w:styleId="190">
    <w:name w:val="Сетка таблицы19"/>
    <w:basedOn w:val="a3"/>
    <w:next w:val="afff6"/>
    <w:uiPriority w:val="59"/>
    <w:rsid w:val="00E317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5">
    <w:name w:val="Table Normal25"/>
    <w:uiPriority w:val="2"/>
    <w:semiHidden/>
    <w:unhideWhenUsed/>
    <w:qFormat/>
    <w:rsid w:val="00E317C8"/>
    <w:pPr>
      <w:widowControl w:val="0"/>
      <w:spacing w:after="0" w:line="240" w:lineRule="auto"/>
    </w:pPr>
    <w:rPr>
      <w:rFonts w:ascii="Calibri" w:hAnsi="Calibri" w:cs="Times New Roman"/>
      <w:lang w:val="en-US"/>
    </w:rPr>
    <w:tblPr>
      <w:tblInd w:w="0" w:type="dxa"/>
      <w:tblCellMar>
        <w:top w:w="0" w:type="dxa"/>
        <w:left w:w="0" w:type="dxa"/>
        <w:bottom w:w="0" w:type="dxa"/>
        <w:right w:w="0" w:type="dxa"/>
      </w:tblCellMar>
    </w:tblPr>
  </w:style>
  <w:style w:type="table" w:customStyle="1" w:styleId="TableNormal33">
    <w:name w:val="Table Normal33"/>
    <w:uiPriority w:val="2"/>
    <w:semiHidden/>
    <w:unhideWhenUsed/>
    <w:qFormat/>
    <w:rsid w:val="00E317C8"/>
    <w:pPr>
      <w:widowControl w:val="0"/>
      <w:spacing w:after="0" w:line="240" w:lineRule="auto"/>
    </w:pPr>
    <w:rPr>
      <w:rFonts w:ascii="Calibri" w:hAnsi="Calibri" w:cs="Times New Roman"/>
      <w:lang w:val="en-US"/>
    </w:rPr>
    <w:tblPr>
      <w:tblInd w:w="0" w:type="dxa"/>
      <w:tblCellMar>
        <w:top w:w="0" w:type="dxa"/>
        <w:left w:w="0" w:type="dxa"/>
        <w:bottom w:w="0" w:type="dxa"/>
        <w:right w:w="0" w:type="dxa"/>
      </w:tblCellMar>
    </w:tblPr>
  </w:style>
  <w:style w:type="table" w:customStyle="1" w:styleId="TableNormal34">
    <w:name w:val="Table Normal34"/>
    <w:uiPriority w:val="2"/>
    <w:semiHidden/>
    <w:unhideWhenUsed/>
    <w:qFormat/>
    <w:rsid w:val="00E317C8"/>
    <w:pPr>
      <w:widowControl w:val="0"/>
      <w:spacing w:after="0" w:line="240" w:lineRule="auto"/>
    </w:pPr>
    <w:rPr>
      <w:rFonts w:ascii="Calibri" w:hAnsi="Calibri" w:cs="Times New Roman"/>
      <w:lang w:val="en-US"/>
    </w:rPr>
    <w:tblPr>
      <w:tblInd w:w="0" w:type="dxa"/>
      <w:tblCellMar>
        <w:top w:w="0" w:type="dxa"/>
        <w:left w:w="0" w:type="dxa"/>
        <w:bottom w:w="0" w:type="dxa"/>
        <w:right w:w="0" w:type="dxa"/>
      </w:tblCellMar>
    </w:tblPr>
  </w:style>
  <w:style w:type="numbering" w:customStyle="1" w:styleId="111111117311">
    <w:name w:val="1 / 1.1 / 1.1.1117311"/>
    <w:rsid w:val="00E317C8"/>
    <w:pPr>
      <w:numPr>
        <w:numId w:val="54"/>
      </w:numPr>
    </w:pPr>
  </w:style>
  <w:style w:type="paragraph" w:customStyle="1" w:styleId="affffffe">
    <w:name w:val="Табличный_слева"/>
    <w:basedOn w:val="a1"/>
    <w:rsid w:val="00E317C8"/>
    <w:pPr>
      <w:spacing w:after="0" w:line="240" w:lineRule="auto"/>
    </w:pPr>
    <w:rPr>
      <w:rFonts w:eastAsia="Times New Roman"/>
      <w:kern w:val="0"/>
      <w:sz w:val="22"/>
      <w:szCs w:val="22"/>
      <w:lang w:eastAsia="ru-RU"/>
    </w:rPr>
  </w:style>
  <w:style w:type="paragraph" w:customStyle="1" w:styleId="afffffff">
    <w:name w:val="Табличный_по ширине"/>
    <w:basedOn w:val="affffffe"/>
    <w:rsid w:val="00E317C8"/>
    <w:pPr>
      <w:jc w:val="both"/>
    </w:pPr>
  </w:style>
  <w:style w:type="numbering" w:customStyle="1" w:styleId="1ai110282">
    <w:name w:val="1 / a / i110282"/>
    <w:basedOn w:val="a4"/>
    <w:next w:val="1ai"/>
    <w:semiHidden/>
    <w:rsid w:val="00E317C8"/>
    <w:pPr>
      <w:numPr>
        <w:numId w:val="13"/>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235560">
      <w:bodyDiv w:val="1"/>
      <w:marLeft w:val="0"/>
      <w:marRight w:val="0"/>
      <w:marTop w:val="0"/>
      <w:marBottom w:val="0"/>
      <w:divBdr>
        <w:top w:val="none" w:sz="0" w:space="0" w:color="auto"/>
        <w:left w:val="none" w:sz="0" w:space="0" w:color="auto"/>
        <w:bottom w:val="none" w:sz="0" w:space="0" w:color="auto"/>
        <w:right w:val="none" w:sz="0" w:space="0" w:color="auto"/>
      </w:divBdr>
    </w:div>
    <w:div w:id="18481437">
      <w:bodyDiv w:val="1"/>
      <w:marLeft w:val="0"/>
      <w:marRight w:val="0"/>
      <w:marTop w:val="0"/>
      <w:marBottom w:val="0"/>
      <w:divBdr>
        <w:top w:val="none" w:sz="0" w:space="0" w:color="auto"/>
        <w:left w:val="none" w:sz="0" w:space="0" w:color="auto"/>
        <w:bottom w:val="none" w:sz="0" w:space="0" w:color="auto"/>
        <w:right w:val="none" w:sz="0" w:space="0" w:color="auto"/>
      </w:divBdr>
    </w:div>
    <w:div w:id="27225436">
      <w:bodyDiv w:val="1"/>
      <w:marLeft w:val="0"/>
      <w:marRight w:val="0"/>
      <w:marTop w:val="0"/>
      <w:marBottom w:val="0"/>
      <w:divBdr>
        <w:top w:val="none" w:sz="0" w:space="0" w:color="auto"/>
        <w:left w:val="none" w:sz="0" w:space="0" w:color="auto"/>
        <w:bottom w:val="none" w:sz="0" w:space="0" w:color="auto"/>
        <w:right w:val="none" w:sz="0" w:space="0" w:color="auto"/>
      </w:divBdr>
    </w:div>
    <w:div w:id="31030847">
      <w:bodyDiv w:val="1"/>
      <w:marLeft w:val="0"/>
      <w:marRight w:val="0"/>
      <w:marTop w:val="0"/>
      <w:marBottom w:val="0"/>
      <w:divBdr>
        <w:top w:val="none" w:sz="0" w:space="0" w:color="auto"/>
        <w:left w:val="none" w:sz="0" w:space="0" w:color="auto"/>
        <w:bottom w:val="none" w:sz="0" w:space="0" w:color="auto"/>
        <w:right w:val="none" w:sz="0" w:space="0" w:color="auto"/>
      </w:divBdr>
      <w:divsChild>
        <w:div w:id="2121799104">
          <w:marLeft w:val="0"/>
          <w:marRight w:val="0"/>
          <w:marTop w:val="0"/>
          <w:marBottom w:val="0"/>
          <w:divBdr>
            <w:top w:val="none" w:sz="0" w:space="0" w:color="auto"/>
            <w:left w:val="none" w:sz="0" w:space="0" w:color="auto"/>
            <w:bottom w:val="none" w:sz="0" w:space="0" w:color="auto"/>
            <w:right w:val="none" w:sz="0" w:space="0" w:color="auto"/>
          </w:divBdr>
          <w:divsChild>
            <w:div w:id="864292485">
              <w:marLeft w:val="0"/>
              <w:marRight w:val="0"/>
              <w:marTop w:val="0"/>
              <w:marBottom w:val="0"/>
              <w:divBdr>
                <w:top w:val="none" w:sz="0" w:space="0" w:color="auto"/>
                <w:left w:val="none" w:sz="0" w:space="0" w:color="auto"/>
                <w:bottom w:val="none" w:sz="0" w:space="0" w:color="auto"/>
                <w:right w:val="none" w:sz="0" w:space="0" w:color="auto"/>
              </w:divBdr>
              <w:divsChild>
                <w:div w:id="1279683843">
                  <w:marLeft w:val="0"/>
                  <w:marRight w:val="0"/>
                  <w:marTop w:val="0"/>
                  <w:marBottom w:val="45"/>
                  <w:divBdr>
                    <w:top w:val="none" w:sz="0" w:space="0" w:color="auto"/>
                    <w:left w:val="none" w:sz="0" w:space="0" w:color="auto"/>
                    <w:bottom w:val="none" w:sz="0" w:space="0" w:color="auto"/>
                    <w:right w:val="none" w:sz="0" w:space="0" w:color="auto"/>
                  </w:divBdr>
                </w:div>
              </w:divsChild>
            </w:div>
          </w:divsChild>
        </w:div>
      </w:divsChild>
    </w:div>
    <w:div w:id="56173705">
      <w:bodyDiv w:val="1"/>
      <w:marLeft w:val="0"/>
      <w:marRight w:val="0"/>
      <w:marTop w:val="0"/>
      <w:marBottom w:val="0"/>
      <w:divBdr>
        <w:top w:val="none" w:sz="0" w:space="0" w:color="auto"/>
        <w:left w:val="none" w:sz="0" w:space="0" w:color="auto"/>
        <w:bottom w:val="none" w:sz="0" w:space="0" w:color="auto"/>
        <w:right w:val="none" w:sz="0" w:space="0" w:color="auto"/>
      </w:divBdr>
    </w:div>
    <w:div w:id="69161112">
      <w:bodyDiv w:val="1"/>
      <w:marLeft w:val="0"/>
      <w:marRight w:val="0"/>
      <w:marTop w:val="0"/>
      <w:marBottom w:val="0"/>
      <w:divBdr>
        <w:top w:val="none" w:sz="0" w:space="0" w:color="auto"/>
        <w:left w:val="none" w:sz="0" w:space="0" w:color="auto"/>
        <w:bottom w:val="none" w:sz="0" w:space="0" w:color="auto"/>
        <w:right w:val="none" w:sz="0" w:space="0" w:color="auto"/>
      </w:divBdr>
    </w:div>
    <w:div w:id="98065868">
      <w:bodyDiv w:val="1"/>
      <w:marLeft w:val="0"/>
      <w:marRight w:val="0"/>
      <w:marTop w:val="0"/>
      <w:marBottom w:val="0"/>
      <w:divBdr>
        <w:top w:val="none" w:sz="0" w:space="0" w:color="auto"/>
        <w:left w:val="none" w:sz="0" w:space="0" w:color="auto"/>
        <w:bottom w:val="none" w:sz="0" w:space="0" w:color="auto"/>
        <w:right w:val="none" w:sz="0" w:space="0" w:color="auto"/>
      </w:divBdr>
    </w:div>
    <w:div w:id="111170938">
      <w:bodyDiv w:val="1"/>
      <w:marLeft w:val="0"/>
      <w:marRight w:val="0"/>
      <w:marTop w:val="0"/>
      <w:marBottom w:val="0"/>
      <w:divBdr>
        <w:top w:val="none" w:sz="0" w:space="0" w:color="auto"/>
        <w:left w:val="none" w:sz="0" w:space="0" w:color="auto"/>
        <w:bottom w:val="none" w:sz="0" w:space="0" w:color="auto"/>
        <w:right w:val="none" w:sz="0" w:space="0" w:color="auto"/>
      </w:divBdr>
    </w:div>
    <w:div w:id="126166600">
      <w:bodyDiv w:val="1"/>
      <w:marLeft w:val="0"/>
      <w:marRight w:val="0"/>
      <w:marTop w:val="0"/>
      <w:marBottom w:val="0"/>
      <w:divBdr>
        <w:top w:val="none" w:sz="0" w:space="0" w:color="auto"/>
        <w:left w:val="none" w:sz="0" w:space="0" w:color="auto"/>
        <w:bottom w:val="none" w:sz="0" w:space="0" w:color="auto"/>
        <w:right w:val="none" w:sz="0" w:space="0" w:color="auto"/>
      </w:divBdr>
    </w:div>
    <w:div w:id="141702919">
      <w:bodyDiv w:val="1"/>
      <w:marLeft w:val="0"/>
      <w:marRight w:val="0"/>
      <w:marTop w:val="0"/>
      <w:marBottom w:val="0"/>
      <w:divBdr>
        <w:top w:val="none" w:sz="0" w:space="0" w:color="auto"/>
        <w:left w:val="none" w:sz="0" w:space="0" w:color="auto"/>
        <w:bottom w:val="none" w:sz="0" w:space="0" w:color="auto"/>
        <w:right w:val="none" w:sz="0" w:space="0" w:color="auto"/>
      </w:divBdr>
    </w:div>
    <w:div w:id="148405420">
      <w:bodyDiv w:val="1"/>
      <w:marLeft w:val="0"/>
      <w:marRight w:val="0"/>
      <w:marTop w:val="0"/>
      <w:marBottom w:val="0"/>
      <w:divBdr>
        <w:top w:val="none" w:sz="0" w:space="0" w:color="auto"/>
        <w:left w:val="none" w:sz="0" w:space="0" w:color="auto"/>
        <w:bottom w:val="none" w:sz="0" w:space="0" w:color="auto"/>
        <w:right w:val="none" w:sz="0" w:space="0" w:color="auto"/>
      </w:divBdr>
    </w:div>
    <w:div w:id="164369795">
      <w:bodyDiv w:val="1"/>
      <w:marLeft w:val="0"/>
      <w:marRight w:val="0"/>
      <w:marTop w:val="0"/>
      <w:marBottom w:val="0"/>
      <w:divBdr>
        <w:top w:val="none" w:sz="0" w:space="0" w:color="auto"/>
        <w:left w:val="none" w:sz="0" w:space="0" w:color="auto"/>
        <w:bottom w:val="none" w:sz="0" w:space="0" w:color="auto"/>
        <w:right w:val="none" w:sz="0" w:space="0" w:color="auto"/>
      </w:divBdr>
    </w:div>
    <w:div w:id="180167151">
      <w:bodyDiv w:val="1"/>
      <w:marLeft w:val="0"/>
      <w:marRight w:val="0"/>
      <w:marTop w:val="0"/>
      <w:marBottom w:val="0"/>
      <w:divBdr>
        <w:top w:val="none" w:sz="0" w:space="0" w:color="auto"/>
        <w:left w:val="none" w:sz="0" w:space="0" w:color="auto"/>
        <w:bottom w:val="none" w:sz="0" w:space="0" w:color="auto"/>
        <w:right w:val="none" w:sz="0" w:space="0" w:color="auto"/>
      </w:divBdr>
    </w:div>
    <w:div w:id="181014081">
      <w:bodyDiv w:val="1"/>
      <w:marLeft w:val="0"/>
      <w:marRight w:val="0"/>
      <w:marTop w:val="0"/>
      <w:marBottom w:val="0"/>
      <w:divBdr>
        <w:top w:val="none" w:sz="0" w:space="0" w:color="auto"/>
        <w:left w:val="none" w:sz="0" w:space="0" w:color="auto"/>
        <w:bottom w:val="none" w:sz="0" w:space="0" w:color="auto"/>
        <w:right w:val="none" w:sz="0" w:space="0" w:color="auto"/>
      </w:divBdr>
    </w:div>
    <w:div w:id="181364462">
      <w:bodyDiv w:val="1"/>
      <w:marLeft w:val="0"/>
      <w:marRight w:val="0"/>
      <w:marTop w:val="0"/>
      <w:marBottom w:val="0"/>
      <w:divBdr>
        <w:top w:val="none" w:sz="0" w:space="0" w:color="auto"/>
        <w:left w:val="none" w:sz="0" w:space="0" w:color="auto"/>
        <w:bottom w:val="none" w:sz="0" w:space="0" w:color="auto"/>
        <w:right w:val="none" w:sz="0" w:space="0" w:color="auto"/>
      </w:divBdr>
    </w:div>
    <w:div w:id="185099602">
      <w:bodyDiv w:val="1"/>
      <w:marLeft w:val="0"/>
      <w:marRight w:val="0"/>
      <w:marTop w:val="0"/>
      <w:marBottom w:val="0"/>
      <w:divBdr>
        <w:top w:val="none" w:sz="0" w:space="0" w:color="auto"/>
        <w:left w:val="none" w:sz="0" w:space="0" w:color="auto"/>
        <w:bottom w:val="none" w:sz="0" w:space="0" w:color="auto"/>
        <w:right w:val="none" w:sz="0" w:space="0" w:color="auto"/>
      </w:divBdr>
    </w:div>
    <w:div w:id="196892378">
      <w:bodyDiv w:val="1"/>
      <w:marLeft w:val="0"/>
      <w:marRight w:val="0"/>
      <w:marTop w:val="0"/>
      <w:marBottom w:val="0"/>
      <w:divBdr>
        <w:top w:val="none" w:sz="0" w:space="0" w:color="auto"/>
        <w:left w:val="none" w:sz="0" w:space="0" w:color="auto"/>
        <w:bottom w:val="none" w:sz="0" w:space="0" w:color="auto"/>
        <w:right w:val="none" w:sz="0" w:space="0" w:color="auto"/>
      </w:divBdr>
    </w:div>
    <w:div w:id="213010214">
      <w:bodyDiv w:val="1"/>
      <w:marLeft w:val="0"/>
      <w:marRight w:val="0"/>
      <w:marTop w:val="0"/>
      <w:marBottom w:val="0"/>
      <w:divBdr>
        <w:top w:val="none" w:sz="0" w:space="0" w:color="auto"/>
        <w:left w:val="none" w:sz="0" w:space="0" w:color="auto"/>
        <w:bottom w:val="none" w:sz="0" w:space="0" w:color="auto"/>
        <w:right w:val="none" w:sz="0" w:space="0" w:color="auto"/>
      </w:divBdr>
    </w:div>
    <w:div w:id="230583325">
      <w:bodyDiv w:val="1"/>
      <w:marLeft w:val="0"/>
      <w:marRight w:val="0"/>
      <w:marTop w:val="0"/>
      <w:marBottom w:val="0"/>
      <w:divBdr>
        <w:top w:val="none" w:sz="0" w:space="0" w:color="auto"/>
        <w:left w:val="none" w:sz="0" w:space="0" w:color="auto"/>
        <w:bottom w:val="none" w:sz="0" w:space="0" w:color="auto"/>
        <w:right w:val="none" w:sz="0" w:space="0" w:color="auto"/>
      </w:divBdr>
    </w:div>
    <w:div w:id="245460840">
      <w:bodyDiv w:val="1"/>
      <w:marLeft w:val="0"/>
      <w:marRight w:val="0"/>
      <w:marTop w:val="0"/>
      <w:marBottom w:val="0"/>
      <w:divBdr>
        <w:top w:val="none" w:sz="0" w:space="0" w:color="auto"/>
        <w:left w:val="none" w:sz="0" w:space="0" w:color="auto"/>
        <w:bottom w:val="none" w:sz="0" w:space="0" w:color="auto"/>
        <w:right w:val="none" w:sz="0" w:space="0" w:color="auto"/>
      </w:divBdr>
    </w:div>
    <w:div w:id="252134042">
      <w:bodyDiv w:val="1"/>
      <w:marLeft w:val="0"/>
      <w:marRight w:val="0"/>
      <w:marTop w:val="0"/>
      <w:marBottom w:val="0"/>
      <w:divBdr>
        <w:top w:val="none" w:sz="0" w:space="0" w:color="auto"/>
        <w:left w:val="none" w:sz="0" w:space="0" w:color="auto"/>
        <w:bottom w:val="none" w:sz="0" w:space="0" w:color="auto"/>
        <w:right w:val="none" w:sz="0" w:space="0" w:color="auto"/>
      </w:divBdr>
    </w:div>
    <w:div w:id="252593422">
      <w:bodyDiv w:val="1"/>
      <w:marLeft w:val="0"/>
      <w:marRight w:val="0"/>
      <w:marTop w:val="0"/>
      <w:marBottom w:val="0"/>
      <w:divBdr>
        <w:top w:val="none" w:sz="0" w:space="0" w:color="auto"/>
        <w:left w:val="none" w:sz="0" w:space="0" w:color="auto"/>
        <w:bottom w:val="none" w:sz="0" w:space="0" w:color="auto"/>
        <w:right w:val="none" w:sz="0" w:space="0" w:color="auto"/>
      </w:divBdr>
    </w:div>
    <w:div w:id="286472493">
      <w:bodyDiv w:val="1"/>
      <w:marLeft w:val="0"/>
      <w:marRight w:val="0"/>
      <w:marTop w:val="0"/>
      <w:marBottom w:val="0"/>
      <w:divBdr>
        <w:top w:val="none" w:sz="0" w:space="0" w:color="auto"/>
        <w:left w:val="none" w:sz="0" w:space="0" w:color="auto"/>
        <w:bottom w:val="none" w:sz="0" w:space="0" w:color="auto"/>
        <w:right w:val="none" w:sz="0" w:space="0" w:color="auto"/>
      </w:divBdr>
    </w:div>
    <w:div w:id="296299406">
      <w:bodyDiv w:val="1"/>
      <w:marLeft w:val="0"/>
      <w:marRight w:val="0"/>
      <w:marTop w:val="0"/>
      <w:marBottom w:val="0"/>
      <w:divBdr>
        <w:top w:val="none" w:sz="0" w:space="0" w:color="auto"/>
        <w:left w:val="none" w:sz="0" w:space="0" w:color="auto"/>
        <w:bottom w:val="none" w:sz="0" w:space="0" w:color="auto"/>
        <w:right w:val="none" w:sz="0" w:space="0" w:color="auto"/>
      </w:divBdr>
    </w:div>
    <w:div w:id="321929368">
      <w:bodyDiv w:val="1"/>
      <w:marLeft w:val="0"/>
      <w:marRight w:val="0"/>
      <w:marTop w:val="0"/>
      <w:marBottom w:val="0"/>
      <w:divBdr>
        <w:top w:val="none" w:sz="0" w:space="0" w:color="auto"/>
        <w:left w:val="none" w:sz="0" w:space="0" w:color="auto"/>
        <w:bottom w:val="none" w:sz="0" w:space="0" w:color="auto"/>
        <w:right w:val="none" w:sz="0" w:space="0" w:color="auto"/>
      </w:divBdr>
    </w:div>
    <w:div w:id="355691782">
      <w:bodyDiv w:val="1"/>
      <w:marLeft w:val="0"/>
      <w:marRight w:val="0"/>
      <w:marTop w:val="0"/>
      <w:marBottom w:val="0"/>
      <w:divBdr>
        <w:top w:val="none" w:sz="0" w:space="0" w:color="auto"/>
        <w:left w:val="none" w:sz="0" w:space="0" w:color="auto"/>
        <w:bottom w:val="none" w:sz="0" w:space="0" w:color="auto"/>
        <w:right w:val="none" w:sz="0" w:space="0" w:color="auto"/>
      </w:divBdr>
    </w:div>
    <w:div w:id="361708772">
      <w:bodyDiv w:val="1"/>
      <w:marLeft w:val="0"/>
      <w:marRight w:val="0"/>
      <w:marTop w:val="0"/>
      <w:marBottom w:val="0"/>
      <w:divBdr>
        <w:top w:val="none" w:sz="0" w:space="0" w:color="auto"/>
        <w:left w:val="none" w:sz="0" w:space="0" w:color="auto"/>
        <w:bottom w:val="none" w:sz="0" w:space="0" w:color="auto"/>
        <w:right w:val="none" w:sz="0" w:space="0" w:color="auto"/>
      </w:divBdr>
    </w:div>
    <w:div w:id="366222929">
      <w:bodyDiv w:val="1"/>
      <w:marLeft w:val="0"/>
      <w:marRight w:val="0"/>
      <w:marTop w:val="0"/>
      <w:marBottom w:val="0"/>
      <w:divBdr>
        <w:top w:val="none" w:sz="0" w:space="0" w:color="auto"/>
        <w:left w:val="none" w:sz="0" w:space="0" w:color="auto"/>
        <w:bottom w:val="none" w:sz="0" w:space="0" w:color="auto"/>
        <w:right w:val="none" w:sz="0" w:space="0" w:color="auto"/>
      </w:divBdr>
    </w:div>
    <w:div w:id="373889913">
      <w:bodyDiv w:val="1"/>
      <w:marLeft w:val="0"/>
      <w:marRight w:val="0"/>
      <w:marTop w:val="0"/>
      <w:marBottom w:val="0"/>
      <w:divBdr>
        <w:top w:val="none" w:sz="0" w:space="0" w:color="auto"/>
        <w:left w:val="none" w:sz="0" w:space="0" w:color="auto"/>
        <w:bottom w:val="none" w:sz="0" w:space="0" w:color="auto"/>
        <w:right w:val="none" w:sz="0" w:space="0" w:color="auto"/>
      </w:divBdr>
    </w:div>
    <w:div w:id="376006665">
      <w:bodyDiv w:val="1"/>
      <w:marLeft w:val="0"/>
      <w:marRight w:val="0"/>
      <w:marTop w:val="0"/>
      <w:marBottom w:val="0"/>
      <w:divBdr>
        <w:top w:val="none" w:sz="0" w:space="0" w:color="auto"/>
        <w:left w:val="none" w:sz="0" w:space="0" w:color="auto"/>
        <w:bottom w:val="none" w:sz="0" w:space="0" w:color="auto"/>
        <w:right w:val="none" w:sz="0" w:space="0" w:color="auto"/>
      </w:divBdr>
    </w:div>
    <w:div w:id="382757285">
      <w:bodyDiv w:val="1"/>
      <w:marLeft w:val="0"/>
      <w:marRight w:val="0"/>
      <w:marTop w:val="0"/>
      <w:marBottom w:val="0"/>
      <w:divBdr>
        <w:top w:val="none" w:sz="0" w:space="0" w:color="auto"/>
        <w:left w:val="none" w:sz="0" w:space="0" w:color="auto"/>
        <w:bottom w:val="none" w:sz="0" w:space="0" w:color="auto"/>
        <w:right w:val="none" w:sz="0" w:space="0" w:color="auto"/>
      </w:divBdr>
    </w:div>
    <w:div w:id="400952739">
      <w:bodyDiv w:val="1"/>
      <w:marLeft w:val="0"/>
      <w:marRight w:val="0"/>
      <w:marTop w:val="0"/>
      <w:marBottom w:val="0"/>
      <w:divBdr>
        <w:top w:val="none" w:sz="0" w:space="0" w:color="auto"/>
        <w:left w:val="none" w:sz="0" w:space="0" w:color="auto"/>
        <w:bottom w:val="none" w:sz="0" w:space="0" w:color="auto"/>
        <w:right w:val="none" w:sz="0" w:space="0" w:color="auto"/>
      </w:divBdr>
    </w:div>
    <w:div w:id="417562295">
      <w:bodyDiv w:val="1"/>
      <w:marLeft w:val="0"/>
      <w:marRight w:val="0"/>
      <w:marTop w:val="0"/>
      <w:marBottom w:val="0"/>
      <w:divBdr>
        <w:top w:val="none" w:sz="0" w:space="0" w:color="auto"/>
        <w:left w:val="none" w:sz="0" w:space="0" w:color="auto"/>
        <w:bottom w:val="none" w:sz="0" w:space="0" w:color="auto"/>
        <w:right w:val="none" w:sz="0" w:space="0" w:color="auto"/>
      </w:divBdr>
    </w:div>
    <w:div w:id="438373938">
      <w:bodyDiv w:val="1"/>
      <w:marLeft w:val="0"/>
      <w:marRight w:val="0"/>
      <w:marTop w:val="0"/>
      <w:marBottom w:val="0"/>
      <w:divBdr>
        <w:top w:val="none" w:sz="0" w:space="0" w:color="auto"/>
        <w:left w:val="none" w:sz="0" w:space="0" w:color="auto"/>
        <w:bottom w:val="none" w:sz="0" w:space="0" w:color="auto"/>
        <w:right w:val="none" w:sz="0" w:space="0" w:color="auto"/>
      </w:divBdr>
    </w:div>
    <w:div w:id="440153174">
      <w:bodyDiv w:val="1"/>
      <w:marLeft w:val="0"/>
      <w:marRight w:val="0"/>
      <w:marTop w:val="0"/>
      <w:marBottom w:val="0"/>
      <w:divBdr>
        <w:top w:val="none" w:sz="0" w:space="0" w:color="auto"/>
        <w:left w:val="none" w:sz="0" w:space="0" w:color="auto"/>
        <w:bottom w:val="none" w:sz="0" w:space="0" w:color="auto"/>
        <w:right w:val="none" w:sz="0" w:space="0" w:color="auto"/>
      </w:divBdr>
    </w:div>
    <w:div w:id="445007157">
      <w:bodyDiv w:val="1"/>
      <w:marLeft w:val="0"/>
      <w:marRight w:val="0"/>
      <w:marTop w:val="0"/>
      <w:marBottom w:val="0"/>
      <w:divBdr>
        <w:top w:val="none" w:sz="0" w:space="0" w:color="auto"/>
        <w:left w:val="none" w:sz="0" w:space="0" w:color="auto"/>
        <w:bottom w:val="none" w:sz="0" w:space="0" w:color="auto"/>
        <w:right w:val="none" w:sz="0" w:space="0" w:color="auto"/>
      </w:divBdr>
    </w:div>
    <w:div w:id="473764168">
      <w:bodyDiv w:val="1"/>
      <w:marLeft w:val="0"/>
      <w:marRight w:val="0"/>
      <w:marTop w:val="0"/>
      <w:marBottom w:val="0"/>
      <w:divBdr>
        <w:top w:val="none" w:sz="0" w:space="0" w:color="auto"/>
        <w:left w:val="none" w:sz="0" w:space="0" w:color="auto"/>
        <w:bottom w:val="none" w:sz="0" w:space="0" w:color="auto"/>
        <w:right w:val="none" w:sz="0" w:space="0" w:color="auto"/>
      </w:divBdr>
    </w:div>
    <w:div w:id="477037027">
      <w:bodyDiv w:val="1"/>
      <w:marLeft w:val="0"/>
      <w:marRight w:val="0"/>
      <w:marTop w:val="0"/>
      <w:marBottom w:val="0"/>
      <w:divBdr>
        <w:top w:val="none" w:sz="0" w:space="0" w:color="auto"/>
        <w:left w:val="none" w:sz="0" w:space="0" w:color="auto"/>
        <w:bottom w:val="none" w:sz="0" w:space="0" w:color="auto"/>
        <w:right w:val="none" w:sz="0" w:space="0" w:color="auto"/>
      </w:divBdr>
    </w:div>
    <w:div w:id="484932807">
      <w:bodyDiv w:val="1"/>
      <w:marLeft w:val="0"/>
      <w:marRight w:val="0"/>
      <w:marTop w:val="0"/>
      <w:marBottom w:val="0"/>
      <w:divBdr>
        <w:top w:val="none" w:sz="0" w:space="0" w:color="auto"/>
        <w:left w:val="none" w:sz="0" w:space="0" w:color="auto"/>
        <w:bottom w:val="none" w:sz="0" w:space="0" w:color="auto"/>
        <w:right w:val="none" w:sz="0" w:space="0" w:color="auto"/>
      </w:divBdr>
    </w:div>
    <w:div w:id="503251293">
      <w:bodyDiv w:val="1"/>
      <w:marLeft w:val="0"/>
      <w:marRight w:val="0"/>
      <w:marTop w:val="0"/>
      <w:marBottom w:val="0"/>
      <w:divBdr>
        <w:top w:val="none" w:sz="0" w:space="0" w:color="auto"/>
        <w:left w:val="none" w:sz="0" w:space="0" w:color="auto"/>
        <w:bottom w:val="none" w:sz="0" w:space="0" w:color="auto"/>
        <w:right w:val="none" w:sz="0" w:space="0" w:color="auto"/>
      </w:divBdr>
    </w:div>
    <w:div w:id="525946222">
      <w:bodyDiv w:val="1"/>
      <w:marLeft w:val="0"/>
      <w:marRight w:val="0"/>
      <w:marTop w:val="0"/>
      <w:marBottom w:val="0"/>
      <w:divBdr>
        <w:top w:val="none" w:sz="0" w:space="0" w:color="auto"/>
        <w:left w:val="none" w:sz="0" w:space="0" w:color="auto"/>
        <w:bottom w:val="none" w:sz="0" w:space="0" w:color="auto"/>
        <w:right w:val="none" w:sz="0" w:space="0" w:color="auto"/>
      </w:divBdr>
    </w:div>
    <w:div w:id="542249017">
      <w:bodyDiv w:val="1"/>
      <w:marLeft w:val="0"/>
      <w:marRight w:val="0"/>
      <w:marTop w:val="0"/>
      <w:marBottom w:val="0"/>
      <w:divBdr>
        <w:top w:val="none" w:sz="0" w:space="0" w:color="auto"/>
        <w:left w:val="none" w:sz="0" w:space="0" w:color="auto"/>
        <w:bottom w:val="none" w:sz="0" w:space="0" w:color="auto"/>
        <w:right w:val="none" w:sz="0" w:space="0" w:color="auto"/>
      </w:divBdr>
    </w:div>
    <w:div w:id="631449210">
      <w:bodyDiv w:val="1"/>
      <w:marLeft w:val="0"/>
      <w:marRight w:val="0"/>
      <w:marTop w:val="0"/>
      <w:marBottom w:val="0"/>
      <w:divBdr>
        <w:top w:val="none" w:sz="0" w:space="0" w:color="auto"/>
        <w:left w:val="none" w:sz="0" w:space="0" w:color="auto"/>
        <w:bottom w:val="none" w:sz="0" w:space="0" w:color="auto"/>
        <w:right w:val="none" w:sz="0" w:space="0" w:color="auto"/>
      </w:divBdr>
    </w:div>
    <w:div w:id="633603513">
      <w:bodyDiv w:val="1"/>
      <w:marLeft w:val="0"/>
      <w:marRight w:val="0"/>
      <w:marTop w:val="0"/>
      <w:marBottom w:val="0"/>
      <w:divBdr>
        <w:top w:val="none" w:sz="0" w:space="0" w:color="auto"/>
        <w:left w:val="none" w:sz="0" w:space="0" w:color="auto"/>
        <w:bottom w:val="none" w:sz="0" w:space="0" w:color="auto"/>
        <w:right w:val="none" w:sz="0" w:space="0" w:color="auto"/>
      </w:divBdr>
    </w:div>
    <w:div w:id="636107931">
      <w:bodyDiv w:val="1"/>
      <w:marLeft w:val="0"/>
      <w:marRight w:val="0"/>
      <w:marTop w:val="0"/>
      <w:marBottom w:val="0"/>
      <w:divBdr>
        <w:top w:val="none" w:sz="0" w:space="0" w:color="auto"/>
        <w:left w:val="none" w:sz="0" w:space="0" w:color="auto"/>
        <w:bottom w:val="none" w:sz="0" w:space="0" w:color="auto"/>
        <w:right w:val="none" w:sz="0" w:space="0" w:color="auto"/>
      </w:divBdr>
    </w:div>
    <w:div w:id="637342884">
      <w:bodyDiv w:val="1"/>
      <w:marLeft w:val="0"/>
      <w:marRight w:val="0"/>
      <w:marTop w:val="0"/>
      <w:marBottom w:val="0"/>
      <w:divBdr>
        <w:top w:val="none" w:sz="0" w:space="0" w:color="auto"/>
        <w:left w:val="none" w:sz="0" w:space="0" w:color="auto"/>
        <w:bottom w:val="none" w:sz="0" w:space="0" w:color="auto"/>
        <w:right w:val="none" w:sz="0" w:space="0" w:color="auto"/>
      </w:divBdr>
    </w:div>
    <w:div w:id="701830245">
      <w:bodyDiv w:val="1"/>
      <w:marLeft w:val="0"/>
      <w:marRight w:val="0"/>
      <w:marTop w:val="0"/>
      <w:marBottom w:val="0"/>
      <w:divBdr>
        <w:top w:val="none" w:sz="0" w:space="0" w:color="auto"/>
        <w:left w:val="none" w:sz="0" w:space="0" w:color="auto"/>
        <w:bottom w:val="none" w:sz="0" w:space="0" w:color="auto"/>
        <w:right w:val="none" w:sz="0" w:space="0" w:color="auto"/>
      </w:divBdr>
    </w:div>
    <w:div w:id="705563987">
      <w:bodyDiv w:val="1"/>
      <w:marLeft w:val="0"/>
      <w:marRight w:val="0"/>
      <w:marTop w:val="0"/>
      <w:marBottom w:val="0"/>
      <w:divBdr>
        <w:top w:val="none" w:sz="0" w:space="0" w:color="auto"/>
        <w:left w:val="none" w:sz="0" w:space="0" w:color="auto"/>
        <w:bottom w:val="none" w:sz="0" w:space="0" w:color="auto"/>
        <w:right w:val="none" w:sz="0" w:space="0" w:color="auto"/>
      </w:divBdr>
    </w:div>
    <w:div w:id="720860378">
      <w:bodyDiv w:val="1"/>
      <w:marLeft w:val="0"/>
      <w:marRight w:val="0"/>
      <w:marTop w:val="0"/>
      <w:marBottom w:val="0"/>
      <w:divBdr>
        <w:top w:val="none" w:sz="0" w:space="0" w:color="auto"/>
        <w:left w:val="none" w:sz="0" w:space="0" w:color="auto"/>
        <w:bottom w:val="none" w:sz="0" w:space="0" w:color="auto"/>
        <w:right w:val="none" w:sz="0" w:space="0" w:color="auto"/>
      </w:divBdr>
      <w:divsChild>
        <w:div w:id="214781244">
          <w:marLeft w:val="0"/>
          <w:marRight w:val="0"/>
          <w:marTop w:val="120"/>
          <w:marBottom w:val="0"/>
          <w:divBdr>
            <w:top w:val="none" w:sz="0" w:space="0" w:color="auto"/>
            <w:left w:val="none" w:sz="0" w:space="0" w:color="auto"/>
            <w:bottom w:val="none" w:sz="0" w:space="0" w:color="auto"/>
            <w:right w:val="none" w:sz="0" w:space="0" w:color="auto"/>
          </w:divBdr>
        </w:div>
        <w:div w:id="391777639">
          <w:marLeft w:val="0"/>
          <w:marRight w:val="0"/>
          <w:marTop w:val="120"/>
          <w:marBottom w:val="0"/>
          <w:divBdr>
            <w:top w:val="none" w:sz="0" w:space="0" w:color="auto"/>
            <w:left w:val="none" w:sz="0" w:space="0" w:color="auto"/>
            <w:bottom w:val="none" w:sz="0" w:space="0" w:color="auto"/>
            <w:right w:val="none" w:sz="0" w:space="0" w:color="auto"/>
          </w:divBdr>
        </w:div>
        <w:div w:id="774860004">
          <w:marLeft w:val="0"/>
          <w:marRight w:val="0"/>
          <w:marTop w:val="120"/>
          <w:marBottom w:val="0"/>
          <w:divBdr>
            <w:top w:val="none" w:sz="0" w:space="0" w:color="auto"/>
            <w:left w:val="none" w:sz="0" w:space="0" w:color="auto"/>
            <w:bottom w:val="none" w:sz="0" w:space="0" w:color="auto"/>
            <w:right w:val="none" w:sz="0" w:space="0" w:color="auto"/>
          </w:divBdr>
        </w:div>
      </w:divsChild>
    </w:div>
    <w:div w:id="735274751">
      <w:bodyDiv w:val="1"/>
      <w:marLeft w:val="0"/>
      <w:marRight w:val="0"/>
      <w:marTop w:val="0"/>
      <w:marBottom w:val="0"/>
      <w:divBdr>
        <w:top w:val="none" w:sz="0" w:space="0" w:color="auto"/>
        <w:left w:val="none" w:sz="0" w:space="0" w:color="auto"/>
        <w:bottom w:val="none" w:sz="0" w:space="0" w:color="auto"/>
        <w:right w:val="none" w:sz="0" w:space="0" w:color="auto"/>
      </w:divBdr>
    </w:div>
    <w:div w:id="737095346">
      <w:bodyDiv w:val="1"/>
      <w:marLeft w:val="0"/>
      <w:marRight w:val="0"/>
      <w:marTop w:val="0"/>
      <w:marBottom w:val="0"/>
      <w:divBdr>
        <w:top w:val="none" w:sz="0" w:space="0" w:color="auto"/>
        <w:left w:val="none" w:sz="0" w:space="0" w:color="auto"/>
        <w:bottom w:val="none" w:sz="0" w:space="0" w:color="auto"/>
        <w:right w:val="none" w:sz="0" w:space="0" w:color="auto"/>
      </w:divBdr>
    </w:div>
    <w:div w:id="743112771">
      <w:bodyDiv w:val="1"/>
      <w:marLeft w:val="0"/>
      <w:marRight w:val="0"/>
      <w:marTop w:val="0"/>
      <w:marBottom w:val="0"/>
      <w:divBdr>
        <w:top w:val="none" w:sz="0" w:space="0" w:color="auto"/>
        <w:left w:val="none" w:sz="0" w:space="0" w:color="auto"/>
        <w:bottom w:val="none" w:sz="0" w:space="0" w:color="auto"/>
        <w:right w:val="none" w:sz="0" w:space="0" w:color="auto"/>
      </w:divBdr>
    </w:div>
    <w:div w:id="750077039">
      <w:bodyDiv w:val="1"/>
      <w:marLeft w:val="0"/>
      <w:marRight w:val="0"/>
      <w:marTop w:val="0"/>
      <w:marBottom w:val="0"/>
      <w:divBdr>
        <w:top w:val="none" w:sz="0" w:space="0" w:color="auto"/>
        <w:left w:val="none" w:sz="0" w:space="0" w:color="auto"/>
        <w:bottom w:val="none" w:sz="0" w:space="0" w:color="auto"/>
        <w:right w:val="none" w:sz="0" w:space="0" w:color="auto"/>
      </w:divBdr>
    </w:div>
    <w:div w:id="765614251">
      <w:bodyDiv w:val="1"/>
      <w:marLeft w:val="0"/>
      <w:marRight w:val="0"/>
      <w:marTop w:val="0"/>
      <w:marBottom w:val="0"/>
      <w:divBdr>
        <w:top w:val="none" w:sz="0" w:space="0" w:color="auto"/>
        <w:left w:val="none" w:sz="0" w:space="0" w:color="auto"/>
        <w:bottom w:val="none" w:sz="0" w:space="0" w:color="auto"/>
        <w:right w:val="none" w:sz="0" w:space="0" w:color="auto"/>
      </w:divBdr>
    </w:div>
    <w:div w:id="783039170">
      <w:bodyDiv w:val="1"/>
      <w:marLeft w:val="0"/>
      <w:marRight w:val="0"/>
      <w:marTop w:val="0"/>
      <w:marBottom w:val="0"/>
      <w:divBdr>
        <w:top w:val="none" w:sz="0" w:space="0" w:color="auto"/>
        <w:left w:val="none" w:sz="0" w:space="0" w:color="auto"/>
        <w:bottom w:val="none" w:sz="0" w:space="0" w:color="auto"/>
        <w:right w:val="none" w:sz="0" w:space="0" w:color="auto"/>
      </w:divBdr>
    </w:div>
    <w:div w:id="800345214">
      <w:bodyDiv w:val="1"/>
      <w:marLeft w:val="0"/>
      <w:marRight w:val="0"/>
      <w:marTop w:val="0"/>
      <w:marBottom w:val="0"/>
      <w:divBdr>
        <w:top w:val="none" w:sz="0" w:space="0" w:color="auto"/>
        <w:left w:val="none" w:sz="0" w:space="0" w:color="auto"/>
        <w:bottom w:val="none" w:sz="0" w:space="0" w:color="auto"/>
        <w:right w:val="none" w:sz="0" w:space="0" w:color="auto"/>
      </w:divBdr>
    </w:div>
    <w:div w:id="807673183">
      <w:bodyDiv w:val="1"/>
      <w:marLeft w:val="0"/>
      <w:marRight w:val="0"/>
      <w:marTop w:val="0"/>
      <w:marBottom w:val="0"/>
      <w:divBdr>
        <w:top w:val="none" w:sz="0" w:space="0" w:color="auto"/>
        <w:left w:val="none" w:sz="0" w:space="0" w:color="auto"/>
        <w:bottom w:val="none" w:sz="0" w:space="0" w:color="auto"/>
        <w:right w:val="none" w:sz="0" w:space="0" w:color="auto"/>
      </w:divBdr>
    </w:div>
    <w:div w:id="857112456">
      <w:bodyDiv w:val="1"/>
      <w:marLeft w:val="0"/>
      <w:marRight w:val="0"/>
      <w:marTop w:val="0"/>
      <w:marBottom w:val="0"/>
      <w:divBdr>
        <w:top w:val="none" w:sz="0" w:space="0" w:color="auto"/>
        <w:left w:val="none" w:sz="0" w:space="0" w:color="auto"/>
        <w:bottom w:val="none" w:sz="0" w:space="0" w:color="auto"/>
        <w:right w:val="none" w:sz="0" w:space="0" w:color="auto"/>
      </w:divBdr>
    </w:div>
    <w:div w:id="867378217">
      <w:bodyDiv w:val="1"/>
      <w:marLeft w:val="0"/>
      <w:marRight w:val="0"/>
      <w:marTop w:val="0"/>
      <w:marBottom w:val="0"/>
      <w:divBdr>
        <w:top w:val="none" w:sz="0" w:space="0" w:color="auto"/>
        <w:left w:val="none" w:sz="0" w:space="0" w:color="auto"/>
        <w:bottom w:val="none" w:sz="0" w:space="0" w:color="auto"/>
        <w:right w:val="none" w:sz="0" w:space="0" w:color="auto"/>
      </w:divBdr>
    </w:div>
    <w:div w:id="871502585">
      <w:bodyDiv w:val="1"/>
      <w:marLeft w:val="0"/>
      <w:marRight w:val="0"/>
      <w:marTop w:val="0"/>
      <w:marBottom w:val="0"/>
      <w:divBdr>
        <w:top w:val="none" w:sz="0" w:space="0" w:color="auto"/>
        <w:left w:val="none" w:sz="0" w:space="0" w:color="auto"/>
        <w:bottom w:val="none" w:sz="0" w:space="0" w:color="auto"/>
        <w:right w:val="none" w:sz="0" w:space="0" w:color="auto"/>
      </w:divBdr>
    </w:div>
    <w:div w:id="880049530">
      <w:bodyDiv w:val="1"/>
      <w:marLeft w:val="0"/>
      <w:marRight w:val="0"/>
      <w:marTop w:val="0"/>
      <w:marBottom w:val="0"/>
      <w:divBdr>
        <w:top w:val="none" w:sz="0" w:space="0" w:color="auto"/>
        <w:left w:val="none" w:sz="0" w:space="0" w:color="auto"/>
        <w:bottom w:val="none" w:sz="0" w:space="0" w:color="auto"/>
        <w:right w:val="none" w:sz="0" w:space="0" w:color="auto"/>
      </w:divBdr>
      <w:divsChild>
        <w:div w:id="626619765">
          <w:marLeft w:val="0"/>
          <w:marRight w:val="0"/>
          <w:marTop w:val="0"/>
          <w:marBottom w:val="0"/>
          <w:divBdr>
            <w:top w:val="none" w:sz="0" w:space="0" w:color="auto"/>
            <w:left w:val="none" w:sz="0" w:space="0" w:color="auto"/>
            <w:bottom w:val="none" w:sz="0" w:space="0" w:color="auto"/>
            <w:right w:val="none" w:sz="0" w:space="0" w:color="auto"/>
          </w:divBdr>
        </w:div>
        <w:div w:id="1186599428">
          <w:marLeft w:val="0"/>
          <w:marRight w:val="0"/>
          <w:marTop w:val="0"/>
          <w:marBottom w:val="0"/>
          <w:divBdr>
            <w:top w:val="none" w:sz="0" w:space="0" w:color="auto"/>
            <w:left w:val="none" w:sz="0" w:space="0" w:color="auto"/>
            <w:bottom w:val="none" w:sz="0" w:space="0" w:color="auto"/>
            <w:right w:val="none" w:sz="0" w:space="0" w:color="auto"/>
          </w:divBdr>
        </w:div>
        <w:div w:id="1459226520">
          <w:marLeft w:val="0"/>
          <w:marRight w:val="0"/>
          <w:marTop w:val="0"/>
          <w:marBottom w:val="0"/>
          <w:divBdr>
            <w:top w:val="none" w:sz="0" w:space="0" w:color="auto"/>
            <w:left w:val="none" w:sz="0" w:space="0" w:color="auto"/>
            <w:bottom w:val="none" w:sz="0" w:space="0" w:color="auto"/>
            <w:right w:val="none" w:sz="0" w:space="0" w:color="auto"/>
          </w:divBdr>
        </w:div>
        <w:div w:id="1523081815">
          <w:marLeft w:val="0"/>
          <w:marRight w:val="0"/>
          <w:marTop w:val="0"/>
          <w:marBottom w:val="0"/>
          <w:divBdr>
            <w:top w:val="none" w:sz="0" w:space="0" w:color="auto"/>
            <w:left w:val="none" w:sz="0" w:space="0" w:color="auto"/>
            <w:bottom w:val="none" w:sz="0" w:space="0" w:color="auto"/>
            <w:right w:val="none" w:sz="0" w:space="0" w:color="auto"/>
          </w:divBdr>
        </w:div>
        <w:div w:id="1965892055">
          <w:marLeft w:val="0"/>
          <w:marRight w:val="0"/>
          <w:marTop w:val="0"/>
          <w:marBottom w:val="0"/>
          <w:divBdr>
            <w:top w:val="none" w:sz="0" w:space="0" w:color="auto"/>
            <w:left w:val="none" w:sz="0" w:space="0" w:color="auto"/>
            <w:bottom w:val="none" w:sz="0" w:space="0" w:color="auto"/>
            <w:right w:val="none" w:sz="0" w:space="0" w:color="auto"/>
          </w:divBdr>
        </w:div>
      </w:divsChild>
    </w:div>
    <w:div w:id="885991184">
      <w:bodyDiv w:val="1"/>
      <w:marLeft w:val="0"/>
      <w:marRight w:val="0"/>
      <w:marTop w:val="0"/>
      <w:marBottom w:val="0"/>
      <w:divBdr>
        <w:top w:val="none" w:sz="0" w:space="0" w:color="auto"/>
        <w:left w:val="none" w:sz="0" w:space="0" w:color="auto"/>
        <w:bottom w:val="none" w:sz="0" w:space="0" w:color="auto"/>
        <w:right w:val="none" w:sz="0" w:space="0" w:color="auto"/>
      </w:divBdr>
    </w:div>
    <w:div w:id="897283006">
      <w:bodyDiv w:val="1"/>
      <w:marLeft w:val="0"/>
      <w:marRight w:val="0"/>
      <w:marTop w:val="0"/>
      <w:marBottom w:val="0"/>
      <w:divBdr>
        <w:top w:val="none" w:sz="0" w:space="0" w:color="auto"/>
        <w:left w:val="none" w:sz="0" w:space="0" w:color="auto"/>
        <w:bottom w:val="none" w:sz="0" w:space="0" w:color="auto"/>
        <w:right w:val="none" w:sz="0" w:space="0" w:color="auto"/>
      </w:divBdr>
    </w:div>
    <w:div w:id="901675155">
      <w:bodyDiv w:val="1"/>
      <w:marLeft w:val="0"/>
      <w:marRight w:val="0"/>
      <w:marTop w:val="0"/>
      <w:marBottom w:val="0"/>
      <w:divBdr>
        <w:top w:val="none" w:sz="0" w:space="0" w:color="auto"/>
        <w:left w:val="none" w:sz="0" w:space="0" w:color="auto"/>
        <w:bottom w:val="none" w:sz="0" w:space="0" w:color="auto"/>
        <w:right w:val="none" w:sz="0" w:space="0" w:color="auto"/>
      </w:divBdr>
    </w:div>
    <w:div w:id="905455073">
      <w:bodyDiv w:val="1"/>
      <w:marLeft w:val="0"/>
      <w:marRight w:val="0"/>
      <w:marTop w:val="0"/>
      <w:marBottom w:val="0"/>
      <w:divBdr>
        <w:top w:val="none" w:sz="0" w:space="0" w:color="auto"/>
        <w:left w:val="none" w:sz="0" w:space="0" w:color="auto"/>
        <w:bottom w:val="none" w:sz="0" w:space="0" w:color="auto"/>
        <w:right w:val="none" w:sz="0" w:space="0" w:color="auto"/>
      </w:divBdr>
    </w:div>
    <w:div w:id="911812961">
      <w:bodyDiv w:val="1"/>
      <w:marLeft w:val="0"/>
      <w:marRight w:val="0"/>
      <w:marTop w:val="0"/>
      <w:marBottom w:val="0"/>
      <w:divBdr>
        <w:top w:val="none" w:sz="0" w:space="0" w:color="auto"/>
        <w:left w:val="none" w:sz="0" w:space="0" w:color="auto"/>
        <w:bottom w:val="none" w:sz="0" w:space="0" w:color="auto"/>
        <w:right w:val="none" w:sz="0" w:space="0" w:color="auto"/>
      </w:divBdr>
    </w:div>
    <w:div w:id="927345720">
      <w:bodyDiv w:val="1"/>
      <w:marLeft w:val="0"/>
      <w:marRight w:val="0"/>
      <w:marTop w:val="0"/>
      <w:marBottom w:val="0"/>
      <w:divBdr>
        <w:top w:val="none" w:sz="0" w:space="0" w:color="auto"/>
        <w:left w:val="none" w:sz="0" w:space="0" w:color="auto"/>
        <w:bottom w:val="none" w:sz="0" w:space="0" w:color="auto"/>
        <w:right w:val="none" w:sz="0" w:space="0" w:color="auto"/>
      </w:divBdr>
    </w:div>
    <w:div w:id="932708872">
      <w:bodyDiv w:val="1"/>
      <w:marLeft w:val="0"/>
      <w:marRight w:val="0"/>
      <w:marTop w:val="0"/>
      <w:marBottom w:val="0"/>
      <w:divBdr>
        <w:top w:val="none" w:sz="0" w:space="0" w:color="auto"/>
        <w:left w:val="none" w:sz="0" w:space="0" w:color="auto"/>
        <w:bottom w:val="none" w:sz="0" w:space="0" w:color="auto"/>
        <w:right w:val="none" w:sz="0" w:space="0" w:color="auto"/>
      </w:divBdr>
    </w:div>
    <w:div w:id="950362917">
      <w:bodyDiv w:val="1"/>
      <w:marLeft w:val="0"/>
      <w:marRight w:val="0"/>
      <w:marTop w:val="0"/>
      <w:marBottom w:val="0"/>
      <w:divBdr>
        <w:top w:val="none" w:sz="0" w:space="0" w:color="auto"/>
        <w:left w:val="none" w:sz="0" w:space="0" w:color="auto"/>
        <w:bottom w:val="none" w:sz="0" w:space="0" w:color="auto"/>
        <w:right w:val="none" w:sz="0" w:space="0" w:color="auto"/>
      </w:divBdr>
    </w:div>
    <w:div w:id="961351599">
      <w:bodyDiv w:val="1"/>
      <w:marLeft w:val="0"/>
      <w:marRight w:val="0"/>
      <w:marTop w:val="0"/>
      <w:marBottom w:val="0"/>
      <w:divBdr>
        <w:top w:val="none" w:sz="0" w:space="0" w:color="auto"/>
        <w:left w:val="none" w:sz="0" w:space="0" w:color="auto"/>
        <w:bottom w:val="none" w:sz="0" w:space="0" w:color="auto"/>
        <w:right w:val="none" w:sz="0" w:space="0" w:color="auto"/>
      </w:divBdr>
      <w:divsChild>
        <w:div w:id="184635572">
          <w:blockQuote w:val="1"/>
          <w:marLeft w:val="969"/>
          <w:marRight w:val="0"/>
          <w:marTop w:val="168"/>
          <w:marBottom w:val="168"/>
          <w:divBdr>
            <w:top w:val="single" w:sz="6" w:space="3" w:color="E0E0E0"/>
            <w:left w:val="single" w:sz="6" w:space="14" w:color="E0E0E0"/>
            <w:bottom w:val="single" w:sz="6" w:space="3" w:color="E0E0E0"/>
            <w:right w:val="single" w:sz="6" w:space="14" w:color="E0E0E0"/>
          </w:divBdr>
          <w:divsChild>
            <w:div w:id="2012368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0306898">
      <w:bodyDiv w:val="1"/>
      <w:marLeft w:val="0"/>
      <w:marRight w:val="0"/>
      <w:marTop w:val="0"/>
      <w:marBottom w:val="0"/>
      <w:divBdr>
        <w:top w:val="none" w:sz="0" w:space="0" w:color="auto"/>
        <w:left w:val="none" w:sz="0" w:space="0" w:color="auto"/>
        <w:bottom w:val="none" w:sz="0" w:space="0" w:color="auto"/>
        <w:right w:val="none" w:sz="0" w:space="0" w:color="auto"/>
      </w:divBdr>
    </w:div>
    <w:div w:id="1015957080">
      <w:bodyDiv w:val="1"/>
      <w:marLeft w:val="0"/>
      <w:marRight w:val="0"/>
      <w:marTop w:val="0"/>
      <w:marBottom w:val="0"/>
      <w:divBdr>
        <w:top w:val="none" w:sz="0" w:space="0" w:color="auto"/>
        <w:left w:val="none" w:sz="0" w:space="0" w:color="auto"/>
        <w:bottom w:val="none" w:sz="0" w:space="0" w:color="auto"/>
        <w:right w:val="none" w:sz="0" w:space="0" w:color="auto"/>
      </w:divBdr>
    </w:div>
    <w:div w:id="1016424194">
      <w:bodyDiv w:val="1"/>
      <w:marLeft w:val="0"/>
      <w:marRight w:val="0"/>
      <w:marTop w:val="0"/>
      <w:marBottom w:val="0"/>
      <w:divBdr>
        <w:top w:val="none" w:sz="0" w:space="0" w:color="auto"/>
        <w:left w:val="none" w:sz="0" w:space="0" w:color="auto"/>
        <w:bottom w:val="none" w:sz="0" w:space="0" w:color="auto"/>
        <w:right w:val="none" w:sz="0" w:space="0" w:color="auto"/>
      </w:divBdr>
    </w:div>
    <w:div w:id="1050688490">
      <w:bodyDiv w:val="1"/>
      <w:marLeft w:val="0"/>
      <w:marRight w:val="0"/>
      <w:marTop w:val="0"/>
      <w:marBottom w:val="0"/>
      <w:divBdr>
        <w:top w:val="none" w:sz="0" w:space="0" w:color="auto"/>
        <w:left w:val="none" w:sz="0" w:space="0" w:color="auto"/>
        <w:bottom w:val="none" w:sz="0" w:space="0" w:color="auto"/>
        <w:right w:val="none" w:sz="0" w:space="0" w:color="auto"/>
      </w:divBdr>
    </w:div>
    <w:div w:id="1075710350">
      <w:bodyDiv w:val="1"/>
      <w:marLeft w:val="0"/>
      <w:marRight w:val="0"/>
      <w:marTop w:val="0"/>
      <w:marBottom w:val="0"/>
      <w:divBdr>
        <w:top w:val="none" w:sz="0" w:space="0" w:color="auto"/>
        <w:left w:val="none" w:sz="0" w:space="0" w:color="auto"/>
        <w:bottom w:val="none" w:sz="0" w:space="0" w:color="auto"/>
        <w:right w:val="none" w:sz="0" w:space="0" w:color="auto"/>
      </w:divBdr>
    </w:div>
    <w:div w:id="1087966771">
      <w:bodyDiv w:val="1"/>
      <w:marLeft w:val="0"/>
      <w:marRight w:val="0"/>
      <w:marTop w:val="0"/>
      <w:marBottom w:val="0"/>
      <w:divBdr>
        <w:top w:val="none" w:sz="0" w:space="0" w:color="auto"/>
        <w:left w:val="none" w:sz="0" w:space="0" w:color="auto"/>
        <w:bottom w:val="none" w:sz="0" w:space="0" w:color="auto"/>
        <w:right w:val="none" w:sz="0" w:space="0" w:color="auto"/>
      </w:divBdr>
    </w:div>
    <w:div w:id="1131048254">
      <w:bodyDiv w:val="1"/>
      <w:marLeft w:val="0"/>
      <w:marRight w:val="0"/>
      <w:marTop w:val="0"/>
      <w:marBottom w:val="0"/>
      <w:divBdr>
        <w:top w:val="none" w:sz="0" w:space="0" w:color="auto"/>
        <w:left w:val="none" w:sz="0" w:space="0" w:color="auto"/>
        <w:bottom w:val="none" w:sz="0" w:space="0" w:color="auto"/>
        <w:right w:val="none" w:sz="0" w:space="0" w:color="auto"/>
      </w:divBdr>
    </w:div>
    <w:div w:id="1131367337">
      <w:bodyDiv w:val="1"/>
      <w:marLeft w:val="0"/>
      <w:marRight w:val="0"/>
      <w:marTop w:val="0"/>
      <w:marBottom w:val="0"/>
      <w:divBdr>
        <w:top w:val="none" w:sz="0" w:space="0" w:color="auto"/>
        <w:left w:val="none" w:sz="0" w:space="0" w:color="auto"/>
        <w:bottom w:val="none" w:sz="0" w:space="0" w:color="auto"/>
        <w:right w:val="none" w:sz="0" w:space="0" w:color="auto"/>
      </w:divBdr>
    </w:div>
    <w:div w:id="1143889957">
      <w:bodyDiv w:val="1"/>
      <w:marLeft w:val="0"/>
      <w:marRight w:val="0"/>
      <w:marTop w:val="0"/>
      <w:marBottom w:val="0"/>
      <w:divBdr>
        <w:top w:val="none" w:sz="0" w:space="0" w:color="auto"/>
        <w:left w:val="none" w:sz="0" w:space="0" w:color="auto"/>
        <w:bottom w:val="none" w:sz="0" w:space="0" w:color="auto"/>
        <w:right w:val="none" w:sz="0" w:space="0" w:color="auto"/>
      </w:divBdr>
    </w:div>
    <w:div w:id="1151215007">
      <w:bodyDiv w:val="1"/>
      <w:marLeft w:val="0"/>
      <w:marRight w:val="0"/>
      <w:marTop w:val="0"/>
      <w:marBottom w:val="0"/>
      <w:divBdr>
        <w:top w:val="none" w:sz="0" w:space="0" w:color="auto"/>
        <w:left w:val="none" w:sz="0" w:space="0" w:color="auto"/>
        <w:bottom w:val="none" w:sz="0" w:space="0" w:color="auto"/>
        <w:right w:val="none" w:sz="0" w:space="0" w:color="auto"/>
      </w:divBdr>
    </w:div>
    <w:div w:id="1163355175">
      <w:bodyDiv w:val="1"/>
      <w:marLeft w:val="0"/>
      <w:marRight w:val="0"/>
      <w:marTop w:val="0"/>
      <w:marBottom w:val="0"/>
      <w:divBdr>
        <w:top w:val="none" w:sz="0" w:space="0" w:color="auto"/>
        <w:left w:val="none" w:sz="0" w:space="0" w:color="auto"/>
        <w:bottom w:val="none" w:sz="0" w:space="0" w:color="auto"/>
        <w:right w:val="none" w:sz="0" w:space="0" w:color="auto"/>
      </w:divBdr>
    </w:div>
    <w:div w:id="1193425328">
      <w:bodyDiv w:val="1"/>
      <w:marLeft w:val="0"/>
      <w:marRight w:val="0"/>
      <w:marTop w:val="0"/>
      <w:marBottom w:val="0"/>
      <w:divBdr>
        <w:top w:val="none" w:sz="0" w:space="0" w:color="auto"/>
        <w:left w:val="none" w:sz="0" w:space="0" w:color="auto"/>
        <w:bottom w:val="none" w:sz="0" w:space="0" w:color="auto"/>
        <w:right w:val="none" w:sz="0" w:space="0" w:color="auto"/>
      </w:divBdr>
    </w:div>
    <w:div w:id="1200776692">
      <w:bodyDiv w:val="1"/>
      <w:marLeft w:val="0"/>
      <w:marRight w:val="0"/>
      <w:marTop w:val="0"/>
      <w:marBottom w:val="0"/>
      <w:divBdr>
        <w:top w:val="none" w:sz="0" w:space="0" w:color="auto"/>
        <w:left w:val="none" w:sz="0" w:space="0" w:color="auto"/>
        <w:bottom w:val="none" w:sz="0" w:space="0" w:color="auto"/>
        <w:right w:val="none" w:sz="0" w:space="0" w:color="auto"/>
      </w:divBdr>
    </w:div>
    <w:div w:id="1231307252">
      <w:bodyDiv w:val="1"/>
      <w:marLeft w:val="0"/>
      <w:marRight w:val="0"/>
      <w:marTop w:val="0"/>
      <w:marBottom w:val="0"/>
      <w:divBdr>
        <w:top w:val="none" w:sz="0" w:space="0" w:color="auto"/>
        <w:left w:val="none" w:sz="0" w:space="0" w:color="auto"/>
        <w:bottom w:val="none" w:sz="0" w:space="0" w:color="auto"/>
        <w:right w:val="none" w:sz="0" w:space="0" w:color="auto"/>
      </w:divBdr>
    </w:div>
    <w:div w:id="1265112861">
      <w:bodyDiv w:val="1"/>
      <w:marLeft w:val="0"/>
      <w:marRight w:val="0"/>
      <w:marTop w:val="0"/>
      <w:marBottom w:val="0"/>
      <w:divBdr>
        <w:top w:val="none" w:sz="0" w:space="0" w:color="auto"/>
        <w:left w:val="none" w:sz="0" w:space="0" w:color="auto"/>
        <w:bottom w:val="none" w:sz="0" w:space="0" w:color="auto"/>
        <w:right w:val="none" w:sz="0" w:space="0" w:color="auto"/>
      </w:divBdr>
    </w:div>
    <w:div w:id="1270626522">
      <w:bodyDiv w:val="1"/>
      <w:marLeft w:val="0"/>
      <w:marRight w:val="0"/>
      <w:marTop w:val="0"/>
      <w:marBottom w:val="0"/>
      <w:divBdr>
        <w:top w:val="none" w:sz="0" w:space="0" w:color="auto"/>
        <w:left w:val="none" w:sz="0" w:space="0" w:color="auto"/>
        <w:bottom w:val="none" w:sz="0" w:space="0" w:color="auto"/>
        <w:right w:val="none" w:sz="0" w:space="0" w:color="auto"/>
      </w:divBdr>
    </w:div>
    <w:div w:id="1285502836">
      <w:bodyDiv w:val="1"/>
      <w:marLeft w:val="0"/>
      <w:marRight w:val="0"/>
      <w:marTop w:val="0"/>
      <w:marBottom w:val="0"/>
      <w:divBdr>
        <w:top w:val="none" w:sz="0" w:space="0" w:color="auto"/>
        <w:left w:val="none" w:sz="0" w:space="0" w:color="auto"/>
        <w:bottom w:val="none" w:sz="0" w:space="0" w:color="auto"/>
        <w:right w:val="none" w:sz="0" w:space="0" w:color="auto"/>
      </w:divBdr>
    </w:div>
    <w:div w:id="1297569285">
      <w:bodyDiv w:val="1"/>
      <w:marLeft w:val="0"/>
      <w:marRight w:val="0"/>
      <w:marTop w:val="0"/>
      <w:marBottom w:val="0"/>
      <w:divBdr>
        <w:top w:val="none" w:sz="0" w:space="0" w:color="auto"/>
        <w:left w:val="none" w:sz="0" w:space="0" w:color="auto"/>
        <w:bottom w:val="none" w:sz="0" w:space="0" w:color="auto"/>
        <w:right w:val="none" w:sz="0" w:space="0" w:color="auto"/>
      </w:divBdr>
      <w:divsChild>
        <w:div w:id="1214657975">
          <w:marLeft w:val="0"/>
          <w:marRight w:val="0"/>
          <w:marTop w:val="0"/>
          <w:marBottom w:val="0"/>
          <w:divBdr>
            <w:top w:val="none" w:sz="0" w:space="0" w:color="auto"/>
            <w:left w:val="none" w:sz="0" w:space="0" w:color="auto"/>
            <w:bottom w:val="none" w:sz="0" w:space="0" w:color="auto"/>
            <w:right w:val="none" w:sz="0" w:space="0" w:color="auto"/>
          </w:divBdr>
        </w:div>
      </w:divsChild>
    </w:div>
    <w:div w:id="1319269789">
      <w:bodyDiv w:val="1"/>
      <w:marLeft w:val="0"/>
      <w:marRight w:val="0"/>
      <w:marTop w:val="0"/>
      <w:marBottom w:val="0"/>
      <w:divBdr>
        <w:top w:val="none" w:sz="0" w:space="0" w:color="auto"/>
        <w:left w:val="none" w:sz="0" w:space="0" w:color="auto"/>
        <w:bottom w:val="none" w:sz="0" w:space="0" w:color="auto"/>
        <w:right w:val="none" w:sz="0" w:space="0" w:color="auto"/>
      </w:divBdr>
      <w:divsChild>
        <w:div w:id="789711924">
          <w:marLeft w:val="0"/>
          <w:marRight w:val="0"/>
          <w:marTop w:val="0"/>
          <w:marBottom w:val="45"/>
          <w:divBdr>
            <w:top w:val="none" w:sz="0" w:space="0" w:color="auto"/>
            <w:left w:val="none" w:sz="0" w:space="0" w:color="auto"/>
            <w:bottom w:val="none" w:sz="0" w:space="0" w:color="auto"/>
            <w:right w:val="none" w:sz="0" w:space="0" w:color="auto"/>
          </w:divBdr>
        </w:div>
        <w:div w:id="647709736">
          <w:marLeft w:val="0"/>
          <w:marRight w:val="0"/>
          <w:marTop w:val="0"/>
          <w:marBottom w:val="45"/>
          <w:divBdr>
            <w:top w:val="none" w:sz="0" w:space="0" w:color="auto"/>
            <w:left w:val="none" w:sz="0" w:space="0" w:color="auto"/>
            <w:bottom w:val="none" w:sz="0" w:space="0" w:color="auto"/>
            <w:right w:val="none" w:sz="0" w:space="0" w:color="auto"/>
          </w:divBdr>
        </w:div>
      </w:divsChild>
    </w:div>
    <w:div w:id="1341201342">
      <w:bodyDiv w:val="1"/>
      <w:marLeft w:val="0"/>
      <w:marRight w:val="0"/>
      <w:marTop w:val="0"/>
      <w:marBottom w:val="0"/>
      <w:divBdr>
        <w:top w:val="none" w:sz="0" w:space="0" w:color="auto"/>
        <w:left w:val="none" w:sz="0" w:space="0" w:color="auto"/>
        <w:bottom w:val="none" w:sz="0" w:space="0" w:color="auto"/>
        <w:right w:val="none" w:sz="0" w:space="0" w:color="auto"/>
      </w:divBdr>
    </w:div>
    <w:div w:id="1347905000">
      <w:bodyDiv w:val="1"/>
      <w:marLeft w:val="0"/>
      <w:marRight w:val="0"/>
      <w:marTop w:val="0"/>
      <w:marBottom w:val="0"/>
      <w:divBdr>
        <w:top w:val="none" w:sz="0" w:space="0" w:color="auto"/>
        <w:left w:val="none" w:sz="0" w:space="0" w:color="auto"/>
        <w:bottom w:val="none" w:sz="0" w:space="0" w:color="auto"/>
        <w:right w:val="none" w:sz="0" w:space="0" w:color="auto"/>
      </w:divBdr>
    </w:div>
    <w:div w:id="1359240756">
      <w:bodyDiv w:val="1"/>
      <w:marLeft w:val="0"/>
      <w:marRight w:val="0"/>
      <w:marTop w:val="0"/>
      <w:marBottom w:val="0"/>
      <w:divBdr>
        <w:top w:val="none" w:sz="0" w:space="0" w:color="auto"/>
        <w:left w:val="none" w:sz="0" w:space="0" w:color="auto"/>
        <w:bottom w:val="none" w:sz="0" w:space="0" w:color="auto"/>
        <w:right w:val="none" w:sz="0" w:space="0" w:color="auto"/>
      </w:divBdr>
      <w:divsChild>
        <w:div w:id="832838660">
          <w:marLeft w:val="0"/>
          <w:marRight w:val="0"/>
          <w:marTop w:val="0"/>
          <w:marBottom w:val="0"/>
          <w:divBdr>
            <w:top w:val="none" w:sz="0" w:space="0" w:color="auto"/>
            <w:left w:val="none" w:sz="0" w:space="0" w:color="auto"/>
            <w:bottom w:val="none" w:sz="0" w:space="0" w:color="auto"/>
            <w:right w:val="none" w:sz="0" w:space="0" w:color="auto"/>
          </w:divBdr>
        </w:div>
      </w:divsChild>
    </w:div>
    <w:div w:id="1371613765">
      <w:bodyDiv w:val="1"/>
      <w:marLeft w:val="0"/>
      <w:marRight w:val="0"/>
      <w:marTop w:val="0"/>
      <w:marBottom w:val="0"/>
      <w:divBdr>
        <w:top w:val="none" w:sz="0" w:space="0" w:color="auto"/>
        <w:left w:val="none" w:sz="0" w:space="0" w:color="auto"/>
        <w:bottom w:val="none" w:sz="0" w:space="0" w:color="auto"/>
        <w:right w:val="none" w:sz="0" w:space="0" w:color="auto"/>
      </w:divBdr>
    </w:div>
    <w:div w:id="1373455650">
      <w:bodyDiv w:val="1"/>
      <w:marLeft w:val="0"/>
      <w:marRight w:val="0"/>
      <w:marTop w:val="0"/>
      <w:marBottom w:val="0"/>
      <w:divBdr>
        <w:top w:val="none" w:sz="0" w:space="0" w:color="auto"/>
        <w:left w:val="none" w:sz="0" w:space="0" w:color="auto"/>
        <w:bottom w:val="none" w:sz="0" w:space="0" w:color="auto"/>
        <w:right w:val="none" w:sz="0" w:space="0" w:color="auto"/>
      </w:divBdr>
    </w:div>
    <w:div w:id="1417940392">
      <w:bodyDiv w:val="1"/>
      <w:marLeft w:val="0"/>
      <w:marRight w:val="0"/>
      <w:marTop w:val="0"/>
      <w:marBottom w:val="0"/>
      <w:divBdr>
        <w:top w:val="none" w:sz="0" w:space="0" w:color="auto"/>
        <w:left w:val="none" w:sz="0" w:space="0" w:color="auto"/>
        <w:bottom w:val="none" w:sz="0" w:space="0" w:color="auto"/>
        <w:right w:val="none" w:sz="0" w:space="0" w:color="auto"/>
      </w:divBdr>
    </w:div>
    <w:div w:id="1418670113">
      <w:bodyDiv w:val="1"/>
      <w:marLeft w:val="0"/>
      <w:marRight w:val="0"/>
      <w:marTop w:val="0"/>
      <w:marBottom w:val="0"/>
      <w:divBdr>
        <w:top w:val="none" w:sz="0" w:space="0" w:color="auto"/>
        <w:left w:val="none" w:sz="0" w:space="0" w:color="auto"/>
        <w:bottom w:val="none" w:sz="0" w:space="0" w:color="auto"/>
        <w:right w:val="none" w:sz="0" w:space="0" w:color="auto"/>
      </w:divBdr>
    </w:div>
    <w:div w:id="1443645302">
      <w:bodyDiv w:val="1"/>
      <w:marLeft w:val="0"/>
      <w:marRight w:val="0"/>
      <w:marTop w:val="0"/>
      <w:marBottom w:val="0"/>
      <w:divBdr>
        <w:top w:val="none" w:sz="0" w:space="0" w:color="auto"/>
        <w:left w:val="none" w:sz="0" w:space="0" w:color="auto"/>
        <w:bottom w:val="none" w:sz="0" w:space="0" w:color="auto"/>
        <w:right w:val="none" w:sz="0" w:space="0" w:color="auto"/>
      </w:divBdr>
    </w:div>
    <w:div w:id="1448239498">
      <w:bodyDiv w:val="1"/>
      <w:marLeft w:val="0"/>
      <w:marRight w:val="0"/>
      <w:marTop w:val="0"/>
      <w:marBottom w:val="0"/>
      <w:divBdr>
        <w:top w:val="none" w:sz="0" w:space="0" w:color="auto"/>
        <w:left w:val="none" w:sz="0" w:space="0" w:color="auto"/>
        <w:bottom w:val="none" w:sz="0" w:space="0" w:color="auto"/>
        <w:right w:val="none" w:sz="0" w:space="0" w:color="auto"/>
      </w:divBdr>
    </w:div>
    <w:div w:id="1459908098">
      <w:bodyDiv w:val="1"/>
      <w:marLeft w:val="0"/>
      <w:marRight w:val="0"/>
      <w:marTop w:val="0"/>
      <w:marBottom w:val="0"/>
      <w:divBdr>
        <w:top w:val="none" w:sz="0" w:space="0" w:color="auto"/>
        <w:left w:val="none" w:sz="0" w:space="0" w:color="auto"/>
        <w:bottom w:val="none" w:sz="0" w:space="0" w:color="auto"/>
        <w:right w:val="none" w:sz="0" w:space="0" w:color="auto"/>
      </w:divBdr>
    </w:div>
    <w:div w:id="1460150228">
      <w:bodyDiv w:val="1"/>
      <w:marLeft w:val="0"/>
      <w:marRight w:val="0"/>
      <w:marTop w:val="0"/>
      <w:marBottom w:val="0"/>
      <w:divBdr>
        <w:top w:val="none" w:sz="0" w:space="0" w:color="auto"/>
        <w:left w:val="none" w:sz="0" w:space="0" w:color="auto"/>
        <w:bottom w:val="none" w:sz="0" w:space="0" w:color="auto"/>
        <w:right w:val="none" w:sz="0" w:space="0" w:color="auto"/>
      </w:divBdr>
    </w:div>
    <w:div w:id="1460612940">
      <w:bodyDiv w:val="1"/>
      <w:marLeft w:val="0"/>
      <w:marRight w:val="0"/>
      <w:marTop w:val="0"/>
      <w:marBottom w:val="0"/>
      <w:divBdr>
        <w:top w:val="none" w:sz="0" w:space="0" w:color="auto"/>
        <w:left w:val="none" w:sz="0" w:space="0" w:color="auto"/>
        <w:bottom w:val="none" w:sz="0" w:space="0" w:color="auto"/>
        <w:right w:val="none" w:sz="0" w:space="0" w:color="auto"/>
      </w:divBdr>
    </w:div>
    <w:div w:id="1462190592">
      <w:bodyDiv w:val="1"/>
      <w:marLeft w:val="0"/>
      <w:marRight w:val="0"/>
      <w:marTop w:val="0"/>
      <w:marBottom w:val="0"/>
      <w:divBdr>
        <w:top w:val="none" w:sz="0" w:space="0" w:color="auto"/>
        <w:left w:val="none" w:sz="0" w:space="0" w:color="auto"/>
        <w:bottom w:val="none" w:sz="0" w:space="0" w:color="auto"/>
        <w:right w:val="none" w:sz="0" w:space="0" w:color="auto"/>
      </w:divBdr>
    </w:div>
    <w:div w:id="1467553193">
      <w:bodyDiv w:val="1"/>
      <w:marLeft w:val="0"/>
      <w:marRight w:val="0"/>
      <w:marTop w:val="0"/>
      <w:marBottom w:val="0"/>
      <w:divBdr>
        <w:top w:val="none" w:sz="0" w:space="0" w:color="auto"/>
        <w:left w:val="none" w:sz="0" w:space="0" w:color="auto"/>
        <w:bottom w:val="none" w:sz="0" w:space="0" w:color="auto"/>
        <w:right w:val="none" w:sz="0" w:space="0" w:color="auto"/>
      </w:divBdr>
    </w:div>
    <w:div w:id="1502551095">
      <w:bodyDiv w:val="1"/>
      <w:marLeft w:val="0"/>
      <w:marRight w:val="0"/>
      <w:marTop w:val="0"/>
      <w:marBottom w:val="0"/>
      <w:divBdr>
        <w:top w:val="none" w:sz="0" w:space="0" w:color="auto"/>
        <w:left w:val="none" w:sz="0" w:space="0" w:color="auto"/>
        <w:bottom w:val="none" w:sz="0" w:space="0" w:color="auto"/>
        <w:right w:val="none" w:sz="0" w:space="0" w:color="auto"/>
      </w:divBdr>
      <w:divsChild>
        <w:div w:id="519897834">
          <w:marLeft w:val="0"/>
          <w:marRight w:val="0"/>
          <w:marTop w:val="121"/>
          <w:marBottom w:val="0"/>
          <w:divBdr>
            <w:top w:val="none" w:sz="0" w:space="0" w:color="auto"/>
            <w:left w:val="none" w:sz="0" w:space="0" w:color="auto"/>
            <w:bottom w:val="none" w:sz="0" w:space="0" w:color="auto"/>
            <w:right w:val="none" w:sz="0" w:space="0" w:color="auto"/>
          </w:divBdr>
        </w:div>
      </w:divsChild>
    </w:div>
    <w:div w:id="1519731678">
      <w:bodyDiv w:val="1"/>
      <w:marLeft w:val="0"/>
      <w:marRight w:val="0"/>
      <w:marTop w:val="0"/>
      <w:marBottom w:val="0"/>
      <w:divBdr>
        <w:top w:val="none" w:sz="0" w:space="0" w:color="auto"/>
        <w:left w:val="none" w:sz="0" w:space="0" w:color="auto"/>
        <w:bottom w:val="none" w:sz="0" w:space="0" w:color="auto"/>
        <w:right w:val="none" w:sz="0" w:space="0" w:color="auto"/>
      </w:divBdr>
    </w:div>
    <w:div w:id="1520197782">
      <w:bodyDiv w:val="1"/>
      <w:marLeft w:val="0"/>
      <w:marRight w:val="0"/>
      <w:marTop w:val="0"/>
      <w:marBottom w:val="0"/>
      <w:divBdr>
        <w:top w:val="none" w:sz="0" w:space="0" w:color="auto"/>
        <w:left w:val="none" w:sz="0" w:space="0" w:color="auto"/>
        <w:bottom w:val="none" w:sz="0" w:space="0" w:color="auto"/>
        <w:right w:val="none" w:sz="0" w:space="0" w:color="auto"/>
      </w:divBdr>
      <w:divsChild>
        <w:div w:id="259145629">
          <w:marLeft w:val="0"/>
          <w:marRight w:val="0"/>
          <w:marTop w:val="120"/>
          <w:marBottom w:val="0"/>
          <w:divBdr>
            <w:top w:val="none" w:sz="0" w:space="0" w:color="auto"/>
            <w:left w:val="none" w:sz="0" w:space="0" w:color="auto"/>
            <w:bottom w:val="none" w:sz="0" w:space="0" w:color="auto"/>
            <w:right w:val="none" w:sz="0" w:space="0" w:color="auto"/>
          </w:divBdr>
        </w:div>
        <w:div w:id="2059544578">
          <w:marLeft w:val="0"/>
          <w:marRight w:val="0"/>
          <w:marTop w:val="120"/>
          <w:marBottom w:val="0"/>
          <w:divBdr>
            <w:top w:val="none" w:sz="0" w:space="0" w:color="auto"/>
            <w:left w:val="none" w:sz="0" w:space="0" w:color="auto"/>
            <w:bottom w:val="none" w:sz="0" w:space="0" w:color="auto"/>
            <w:right w:val="none" w:sz="0" w:space="0" w:color="auto"/>
          </w:divBdr>
        </w:div>
      </w:divsChild>
    </w:div>
    <w:div w:id="1522009314">
      <w:bodyDiv w:val="1"/>
      <w:marLeft w:val="0"/>
      <w:marRight w:val="0"/>
      <w:marTop w:val="0"/>
      <w:marBottom w:val="0"/>
      <w:divBdr>
        <w:top w:val="none" w:sz="0" w:space="0" w:color="auto"/>
        <w:left w:val="none" w:sz="0" w:space="0" w:color="auto"/>
        <w:bottom w:val="none" w:sz="0" w:space="0" w:color="auto"/>
        <w:right w:val="none" w:sz="0" w:space="0" w:color="auto"/>
      </w:divBdr>
    </w:div>
    <w:div w:id="1533416882">
      <w:bodyDiv w:val="1"/>
      <w:marLeft w:val="0"/>
      <w:marRight w:val="0"/>
      <w:marTop w:val="0"/>
      <w:marBottom w:val="0"/>
      <w:divBdr>
        <w:top w:val="none" w:sz="0" w:space="0" w:color="auto"/>
        <w:left w:val="none" w:sz="0" w:space="0" w:color="auto"/>
        <w:bottom w:val="none" w:sz="0" w:space="0" w:color="auto"/>
        <w:right w:val="none" w:sz="0" w:space="0" w:color="auto"/>
      </w:divBdr>
    </w:div>
    <w:div w:id="1534420379">
      <w:bodyDiv w:val="1"/>
      <w:marLeft w:val="0"/>
      <w:marRight w:val="0"/>
      <w:marTop w:val="0"/>
      <w:marBottom w:val="0"/>
      <w:divBdr>
        <w:top w:val="none" w:sz="0" w:space="0" w:color="auto"/>
        <w:left w:val="none" w:sz="0" w:space="0" w:color="auto"/>
        <w:bottom w:val="none" w:sz="0" w:space="0" w:color="auto"/>
        <w:right w:val="none" w:sz="0" w:space="0" w:color="auto"/>
      </w:divBdr>
    </w:div>
    <w:div w:id="1539706036">
      <w:bodyDiv w:val="1"/>
      <w:marLeft w:val="0"/>
      <w:marRight w:val="0"/>
      <w:marTop w:val="0"/>
      <w:marBottom w:val="0"/>
      <w:divBdr>
        <w:top w:val="none" w:sz="0" w:space="0" w:color="auto"/>
        <w:left w:val="none" w:sz="0" w:space="0" w:color="auto"/>
        <w:bottom w:val="none" w:sz="0" w:space="0" w:color="auto"/>
        <w:right w:val="none" w:sz="0" w:space="0" w:color="auto"/>
      </w:divBdr>
    </w:div>
    <w:div w:id="1563641165">
      <w:bodyDiv w:val="1"/>
      <w:marLeft w:val="0"/>
      <w:marRight w:val="0"/>
      <w:marTop w:val="0"/>
      <w:marBottom w:val="0"/>
      <w:divBdr>
        <w:top w:val="none" w:sz="0" w:space="0" w:color="auto"/>
        <w:left w:val="none" w:sz="0" w:space="0" w:color="auto"/>
        <w:bottom w:val="none" w:sz="0" w:space="0" w:color="auto"/>
        <w:right w:val="none" w:sz="0" w:space="0" w:color="auto"/>
      </w:divBdr>
    </w:div>
    <w:div w:id="1578250527">
      <w:bodyDiv w:val="1"/>
      <w:marLeft w:val="0"/>
      <w:marRight w:val="0"/>
      <w:marTop w:val="0"/>
      <w:marBottom w:val="0"/>
      <w:divBdr>
        <w:top w:val="none" w:sz="0" w:space="0" w:color="auto"/>
        <w:left w:val="none" w:sz="0" w:space="0" w:color="auto"/>
        <w:bottom w:val="none" w:sz="0" w:space="0" w:color="auto"/>
        <w:right w:val="none" w:sz="0" w:space="0" w:color="auto"/>
      </w:divBdr>
    </w:div>
    <w:div w:id="1618023471">
      <w:bodyDiv w:val="1"/>
      <w:marLeft w:val="0"/>
      <w:marRight w:val="0"/>
      <w:marTop w:val="0"/>
      <w:marBottom w:val="0"/>
      <w:divBdr>
        <w:top w:val="none" w:sz="0" w:space="0" w:color="auto"/>
        <w:left w:val="none" w:sz="0" w:space="0" w:color="auto"/>
        <w:bottom w:val="none" w:sz="0" w:space="0" w:color="auto"/>
        <w:right w:val="none" w:sz="0" w:space="0" w:color="auto"/>
      </w:divBdr>
    </w:div>
    <w:div w:id="1633053032">
      <w:bodyDiv w:val="1"/>
      <w:marLeft w:val="0"/>
      <w:marRight w:val="0"/>
      <w:marTop w:val="0"/>
      <w:marBottom w:val="0"/>
      <w:divBdr>
        <w:top w:val="none" w:sz="0" w:space="0" w:color="auto"/>
        <w:left w:val="none" w:sz="0" w:space="0" w:color="auto"/>
        <w:bottom w:val="none" w:sz="0" w:space="0" w:color="auto"/>
        <w:right w:val="none" w:sz="0" w:space="0" w:color="auto"/>
      </w:divBdr>
    </w:div>
    <w:div w:id="1652442746">
      <w:bodyDiv w:val="1"/>
      <w:marLeft w:val="0"/>
      <w:marRight w:val="0"/>
      <w:marTop w:val="0"/>
      <w:marBottom w:val="0"/>
      <w:divBdr>
        <w:top w:val="none" w:sz="0" w:space="0" w:color="auto"/>
        <w:left w:val="none" w:sz="0" w:space="0" w:color="auto"/>
        <w:bottom w:val="none" w:sz="0" w:space="0" w:color="auto"/>
        <w:right w:val="none" w:sz="0" w:space="0" w:color="auto"/>
      </w:divBdr>
    </w:div>
    <w:div w:id="1654215395">
      <w:bodyDiv w:val="1"/>
      <w:marLeft w:val="0"/>
      <w:marRight w:val="0"/>
      <w:marTop w:val="0"/>
      <w:marBottom w:val="0"/>
      <w:divBdr>
        <w:top w:val="none" w:sz="0" w:space="0" w:color="auto"/>
        <w:left w:val="none" w:sz="0" w:space="0" w:color="auto"/>
        <w:bottom w:val="none" w:sz="0" w:space="0" w:color="auto"/>
        <w:right w:val="none" w:sz="0" w:space="0" w:color="auto"/>
      </w:divBdr>
    </w:div>
    <w:div w:id="1658416154">
      <w:bodyDiv w:val="1"/>
      <w:marLeft w:val="0"/>
      <w:marRight w:val="0"/>
      <w:marTop w:val="0"/>
      <w:marBottom w:val="0"/>
      <w:divBdr>
        <w:top w:val="none" w:sz="0" w:space="0" w:color="auto"/>
        <w:left w:val="none" w:sz="0" w:space="0" w:color="auto"/>
        <w:bottom w:val="none" w:sz="0" w:space="0" w:color="auto"/>
        <w:right w:val="none" w:sz="0" w:space="0" w:color="auto"/>
      </w:divBdr>
      <w:divsChild>
        <w:div w:id="626854361">
          <w:marLeft w:val="0"/>
          <w:marRight w:val="0"/>
          <w:marTop w:val="0"/>
          <w:marBottom w:val="0"/>
          <w:divBdr>
            <w:top w:val="none" w:sz="0" w:space="0" w:color="auto"/>
            <w:left w:val="none" w:sz="0" w:space="0" w:color="auto"/>
            <w:bottom w:val="none" w:sz="0" w:space="0" w:color="auto"/>
            <w:right w:val="none" w:sz="0" w:space="0" w:color="auto"/>
          </w:divBdr>
        </w:div>
      </w:divsChild>
    </w:div>
    <w:div w:id="1661731293">
      <w:bodyDiv w:val="1"/>
      <w:marLeft w:val="0"/>
      <w:marRight w:val="0"/>
      <w:marTop w:val="0"/>
      <w:marBottom w:val="0"/>
      <w:divBdr>
        <w:top w:val="none" w:sz="0" w:space="0" w:color="auto"/>
        <w:left w:val="none" w:sz="0" w:space="0" w:color="auto"/>
        <w:bottom w:val="none" w:sz="0" w:space="0" w:color="auto"/>
        <w:right w:val="none" w:sz="0" w:space="0" w:color="auto"/>
      </w:divBdr>
    </w:div>
    <w:div w:id="1675377217">
      <w:bodyDiv w:val="1"/>
      <w:marLeft w:val="0"/>
      <w:marRight w:val="0"/>
      <w:marTop w:val="0"/>
      <w:marBottom w:val="0"/>
      <w:divBdr>
        <w:top w:val="none" w:sz="0" w:space="0" w:color="auto"/>
        <w:left w:val="none" w:sz="0" w:space="0" w:color="auto"/>
        <w:bottom w:val="none" w:sz="0" w:space="0" w:color="auto"/>
        <w:right w:val="none" w:sz="0" w:space="0" w:color="auto"/>
      </w:divBdr>
    </w:div>
    <w:div w:id="1709719702">
      <w:bodyDiv w:val="1"/>
      <w:marLeft w:val="0"/>
      <w:marRight w:val="0"/>
      <w:marTop w:val="0"/>
      <w:marBottom w:val="0"/>
      <w:divBdr>
        <w:top w:val="none" w:sz="0" w:space="0" w:color="auto"/>
        <w:left w:val="none" w:sz="0" w:space="0" w:color="auto"/>
        <w:bottom w:val="none" w:sz="0" w:space="0" w:color="auto"/>
        <w:right w:val="none" w:sz="0" w:space="0" w:color="auto"/>
      </w:divBdr>
    </w:div>
    <w:div w:id="1711800934">
      <w:bodyDiv w:val="1"/>
      <w:marLeft w:val="0"/>
      <w:marRight w:val="0"/>
      <w:marTop w:val="0"/>
      <w:marBottom w:val="0"/>
      <w:divBdr>
        <w:top w:val="none" w:sz="0" w:space="0" w:color="auto"/>
        <w:left w:val="none" w:sz="0" w:space="0" w:color="auto"/>
        <w:bottom w:val="none" w:sz="0" w:space="0" w:color="auto"/>
        <w:right w:val="none" w:sz="0" w:space="0" w:color="auto"/>
      </w:divBdr>
    </w:div>
    <w:div w:id="1738212532">
      <w:bodyDiv w:val="1"/>
      <w:marLeft w:val="0"/>
      <w:marRight w:val="0"/>
      <w:marTop w:val="0"/>
      <w:marBottom w:val="0"/>
      <w:divBdr>
        <w:top w:val="none" w:sz="0" w:space="0" w:color="auto"/>
        <w:left w:val="none" w:sz="0" w:space="0" w:color="auto"/>
        <w:bottom w:val="none" w:sz="0" w:space="0" w:color="auto"/>
        <w:right w:val="none" w:sz="0" w:space="0" w:color="auto"/>
      </w:divBdr>
    </w:div>
    <w:div w:id="1744330663">
      <w:bodyDiv w:val="1"/>
      <w:marLeft w:val="0"/>
      <w:marRight w:val="0"/>
      <w:marTop w:val="0"/>
      <w:marBottom w:val="0"/>
      <w:divBdr>
        <w:top w:val="none" w:sz="0" w:space="0" w:color="auto"/>
        <w:left w:val="none" w:sz="0" w:space="0" w:color="auto"/>
        <w:bottom w:val="none" w:sz="0" w:space="0" w:color="auto"/>
        <w:right w:val="none" w:sz="0" w:space="0" w:color="auto"/>
      </w:divBdr>
    </w:div>
    <w:div w:id="1750685960">
      <w:bodyDiv w:val="1"/>
      <w:marLeft w:val="0"/>
      <w:marRight w:val="0"/>
      <w:marTop w:val="0"/>
      <w:marBottom w:val="0"/>
      <w:divBdr>
        <w:top w:val="none" w:sz="0" w:space="0" w:color="auto"/>
        <w:left w:val="none" w:sz="0" w:space="0" w:color="auto"/>
        <w:bottom w:val="none" w:sz="0" w:space="0" w:color="auto"/>
        <w:right w:val="none" w:sz="0" w:space="0" w:color="auto"/>
      </w:divBdr>
    </w:div>
    <w:div w:id="1754427746">
      <w:bodyDiv w:val="1"/>
      <w:marLeft w:val="0"/>
      <w:marRight w:val="0"/>
      <w:marTop w:val="0"/>
      <w:marBottom w:val="0"/>
      <w:divBdr>
        <w:top w:val="none" w:sz="0" w:space="0" w:color="auto"/>
        <w:left w:val="none" w:sz="0" w:space="0" w:color="auto"/>
        <w:bottom w:val="none" w:sz="0" w:space="0" w:color="auto"/>
        <w:right w:val="none" w:sz="0" w:space="0" w:color="auto"/>
      </w:divBdr>
    </w:div>
    <w:div w:id="1791506997">
      <w:bodyDiv w:val="1"/>
      <w:marLeft w:val="0"/>
      <w:marRight w:val="0"/>
      <w:marTop w:val="0"/>
      <w:marBottom w:val="0"/>
      <w:divBdr>
        <w:top w:val="none" w:sz="0" w:space="0" w:color="auto"/>
        <w:left w:val="none" w:sz="0" w:space="0" w:color="auto"/>
        <w:bottom w:val="none" w:sz="0" w:space="0" w:color="auto"/>
        <w:right w:val="none" w:sz="0" w:space="0" w:color="auto"/>
      </w:divBdr>
    </w:div>
    <w:div w:id="1809085753">
      <w:bodyDiv w:val="1"/>
      <w:marLeft w:val="0"/>
      <w:marRight w:val="0"/>
      <w:marTop w:val="0"/>
      <w:marBottom w:val="0"/>
      <w:divBdr>
        <w:top w:val="none" w:sz="0" w:space="0" w:color="auto"/>
        <w:left w:val="none" w:sz="0" w:space="0" w:color="auto"/>
        <w:bottom w:val="none" w:sz="0" w:space="0" w:color="auto"/>
        <w:right w:val="none" w:sz="0" w:space="0" w:color="auto"/>
      </w:divBdr>
    </w:div>
    <w:div w:id="1835368028">
      <w:bodyDiv w:val="1"/>
      <w:marLeft w:val="0"/>
      <w:marRight w:val="0"/>
      <w:marTop w:val="0"/>
      <w:marBottom w:val="0"/>
      <w:divBdr>
        <w:top w:val="none" w:sz="0" w:space="0" w:color="auto"/>
        <w:left w:val="none" w:sz="0" w:space="0" w:color="auto"/>
        <w:bottom w:val="none" w:sz="0" w:space="0" w:color="auto"/>
        <w:right w:val="none" w:sz="0" w:space="0" w:color="auto"/>
      </w:divBdr>
    </w:div>
    <w:div w:id="1888485771">
      <w:bodyDiv w:val="1"/>
      <w:marLeft w:val="0"/>
      <w:marRight w:val="0"/>
      <w:marTop w:val="0"/>
      <w:marBottom w:val="0"/>
      <w:divBdr>
        <w:top w:val="none" w:sz="0" w:space="0" w:color="auto"/>
        <w:left w:val="none" w:sz="0" w:space="0" w:color="auto"/>
        <w:bottom w:val="none" w:sz="0" w:space="0" w:color="auto"/>
        <w:right w:val="none" w:sz="0" w:space="0" w:color="auto"/>
      </w:divBdr>
    </w:div>
    <w:div w:id="1913469320">
      <w:bodyDiv w:val="1"/>
      <w:marLeft w:val="0"/>
      <w:marRight w:val="0"/>
      <w:marTop w:val="0"/>
      <w:marBottom w:val="0"/>
      <w:divBdr>
        <w:top w:val="none" w:sz="0" w:space="0" w:color="auto"/>
        <w:left w:val="none" w:sz="0" w:space="0" w:color="auto"/>
        <w:bottom w:val="none" w:sz="0" w:space="0" w:color="auto"/>
        <w:right w:val="none" w:sz="0" w:space="0" w:color="auto"/>
      </w:divBdr>
    </w:div>
    <w:div w:id="1919706249">
      <w:bodyDiv w:val="1"/>
      <w:marLeft w:val="0"/>
      <w:marRight w:val="0"/>
      <w:marTop w:val="0"/>
      <w:marBottom w:val="0"/>
      <w:divBdr>
        <w:top w:val="none" w:sz="0" w:space="0" w:color="auto"/>
        <w:left w:val="none" w:sz="0" w:space="0" w:color="auto"/>
        <w:bottom w:val="none" w:sz="0" w:space="0" w:color="auto"/>
        <w:right w:val="none" w:sz="0" w:space="0" w:color="auto"/>
      </w:divBdr>
    </w:div>
    <w:div w:id="1920751365">
      <w:bodyDiv w:val="1"/>
      <w:marLeft w:val="0"/>
      <w:marRight w:val="0"/>
      <w:marTop w:val="0"/>
      <w:marBottom w:val="0"/>
      <w:divBdr>
        <w:top w:val="none" w:sz="0" w:space="0" w:color="auto"/>
        <w:left w:val="none" w:sz="0" w:space="0" w:color="auto"/>
        <w:bottom w:val="none" w:sz="0" w:space="0" w:color="auto"/>
        <w:right w:val="none" w:sz="0" w:space="0" w:color="auto"/>
      </w:divBdr>
    </w:div>
    <w:div w:id="1922253940">
      <w:bodyDiv w:val="1"/>
      <w:marLeft w:val="0"/>
      <w:marRight w:val="0"/>
      <w:marTop w:val="0"/>
      <w:marBottom w:val="0"/>
      <w:divBdr>
        <w:top w:val="none" w:sz="0" w:space="0" w:color="auto"/>
        <w:left w:val="none" w:sz="0" w:space="0" w:color="auto"/>
        <w:bottom w:val="none" w:sz="0" w:space="0" w:color="auto"/>
        <w:right w:val="none" w:sz="0" w:space="0" w:color="auto"/>
      </w:divBdr>
    </w:div>
    <w:div w:id="1931962152">
      <w:bodyDiv w:val="1"/>
      <w:marLeft w:val="0"/>
      <w:marRight w:val="0"/>
      <w:marTop w:val="0"/>
      <w:marBottom w:val="0"/>
      <w:divBdr>
        <w:top w:val="none" w:sz="0" w:space="0" w:color="auto"/>
        <w:left w:val="none" w:sz="0" w:space="0" w:color="auto"/>
        <w:bottom w:val="none" w:sz="0" w:space="0" w:color="auto"/>
        <w:right w:val="none" w:sz="0" w:space="0" w:color="auto"/>
      </w:divBdr>
    </w:div>
    <w:div w:id="1948386402">
      <w:bodyDiv w:val="1"/>
      <w:marLeft w:val="0"/>
      <w:marRight w:val="0"/>
      <w:marTop w:val="0"/>
      <w:marBottom w:val="0"/>
      <w:divBdr>
        <w:top w:val="none" w:sz="0" w:space="0" w:color="auto"/>
        <w:left w:val="none" w:sz="0" w:space="0" w:color="auto"/>
        <w:bottom w:val="none" w:sz="0" w:space="0" w:color="auto"/>
        <w:right w:val="none" w:sz="0" w:space="0" w:color="auto"/>
      </w:divBdr>
    </w:div>
    <w:div w:id="1949965386">
      <w:bodyDiv w:val="1"/>
      <w:marLeft w:val="0"/>
      <w:marRight w:val="0"/>
      <w:marTop w:val="0"/>
      <w:marBottom w:val="0"/>
      <w:divBdr>
        <w:top w:val="none" w:sz="0" w:space="0" w:color="auto"/>
        <w:left w:val="none" w:sz="0" w:space="0" w:color="auto"/>
        <w:bottom w:val="none" w:sz="0" w:space="0" w:color="auto"/>
        <w:right w:val="none" w:sz="0" w:space="0" w:color="auto"/>
      </w:divBdr>
    </w:div>
    <w:div w:id="1974023219">
      <w:bodyDiv w:val="1"/>
      <w:marLeft w:val="0"/>
      <w:marRight w:val="0"/>
      <w:marTop w:val="0"/>
      <w:marBottom w:val="0"/>
      <w:divBdr>
        <w:top w:val="none" w:sz="0" w:space="0" w:color="auto"/>
        <w:left w:val="none" w:sz="0" w:space="0" w:color="auto"/>
        <w:bottom w:val="none" w:sz="0" w:space="0" w:color="auto"/>
        <w:right w:val="none" w:sz="0" w:space="0" w:color="auto"/>
      </w:divBdr>
    </w:div>
    <w:div w:id="1980720196">
      <w:bodyDiv w:val="1"/>
      <w:marLeft w:val="0"/>
      <w:marRight w:val="0"/>
      <w:marTop w:val="0"/>
      <w:marBottom w:val="0"/>
      <w:divBdr>
        <w:top w:val="none" w:sz="0" w:space="0" w:color="auto"/>
        <w:left w:val="none" w:sz="0" w:space="0" w:color="auto"/>
        <w:bottom w:val="none" w:sz="0" w:space="0" w:color="auto"/>
        <w:right w:val="none" w:sz="0" w:space="0" w:color="auto"/>
      </w:divBdr>
    </w:div>
    <w:div w:id="2010517930">
      <w:bodyDiv w:val="1"/>
      <w:marLeft w:val="0"/>
      <w:marRight w:val="0"/>
      <w:marTop w:val="0"/>
      <w:marBottom w:val="0"/>
      <w:divBdr>
        <w:top w:val="none" w:sz="0" w:space="0" w:color="auto"/>
        <w:left w:val="none" w:sz="0" w:space="0" w:color="auto"/>
        <w:bottom w:val="none" w:sz="0" w:space="0" w:color="auto"/>
        <w:right w:val="none" w:sz="0" w:space="0" w:color="auto"/>
      </w:divBdr>
    </w:div>
    <w:div w:id="2023049989">
      <w:bodyDiv w:val="1"/>
      <w:marLeft w:val="0"/>
      <w:marRight w:val="0"/>
      <w:marTop w:val="0"/>
      <w:marBottom w:val="0"/>
      <w:divBdr>
        <w:top w:val="none" w:sz="0" w:space="0" w:color="auto"/>
        <w:left w:val="none" w:sz="0" w:space="0" w:color="auto"/>
        <w:bottom w:val="none" w:sz="0" w:space="0" w:color="auto"/>
        <w:right w:val="none" w:sz="0" w:space="0" w:color="auto"/>
      </w:divBdr>
      <w:divsChild>
        <w:div w:id="253439854">
          <w:marLeft w:val="0"/>
          <w:marRight w:val="0"/>
          <w:marTop w:val="0"/>
          <w:marBottom w:val="0"/>
          <w:divBdr>
            <w:top w:val="none" w:sz="0" w:space="0" w:color="auto"/>
            <w:left w:val="none" w:sz="0" w:space="0" w:color="auto"/>
            <w:bottom w:val="none" w:sz="0" w:space="0" w:color="auto"/>
            <w:right w:val="none" w:sz="0" w:space="0" w:color="auto"/>
          </w:divBdr>
        </w:div>
        <w:div w:id="729034915">
          <w:marLeft w:val="0"/>
          <w:marRight w:val="0"/>
          <w:marTop w:val="0"/>
          <w:marBottom w:val="0"/>
          <w:divBdr>
            <w:top w:val="none" w:sz="0" w:space="0" w:color="auto"/>
            <w:left w:val="none" w:sz="0" w:space="0" w:color="auto"/>
            <w:bottom w:val="none" w:sz="0" w:space="0" w:color="auto"/>
            <w:right w:val="none" w:sz="0" w:space="0" w:color="auto"/>
          </w:divBdr>
        </w:div>
        <w:div w:id="1801650256">
          <w:marLeft w:val="0"/>
          <w:marRight w:val="0"/>
          <w:marTop w:val="0"/>
          <w:marBottom w:val="0"/>
          <w:divBdr>
            <w:top w:val="none" w:sz="0" w:space="0" w:color="auto"/>
            <w:left w:val="none" w:sz="0" w:space="0" w:color="auto"/>
            <w:bottom w:val="none" w:sz="0" w:space="0" w:color="auto"/>
            <w:right w:val="none" w:sz="0" w:space="0" w:color="auto"/>
          </w:divBdr>
        </w:div>
        <w:div w:id="2070491353">
          <w:marLeft w:val="0"/>
          <w:marRight w:val="0"/>
          <w:marTop w:val="0"/>
          <w:marBottom w:val="0"/>
          <w:divBdr>
            <w:top w:val="none" w:sz="0" w:space="0" w:color="auto"/>
            <w:left w:val="none" w:sz="0" w:space="0" w:color="auto"/>
            <w:bottom w:val="none" w:sz="0" w:space="0" w:color="auto"/>
            <w:right w:val="none" w:sz="0" w:space="0" w:color="auto"/>
          </w:divBdr>
        </w:div>
      </w:divsChild>
    </w:div>
    <w:div w:id="2023244875">
      <w:bodyDiv w:val="1"/>
      <w:marLeft w:val="0"/>
      <w:marRight w:val="0"/>
      <w:marTop w:val="0"/>
      <w:marBottom w:val="0"/>
      <w:divBdr>
        <w:top w:val="none" w:sz="0" w:space="0" w:color="auto"/>
        <w:left w:val="none" w:sz="0" w:space="0" w:color="auto"/>
        <w:bottom w:val="none" w:sz="0" w:space="0" w:color="auto"/>
        <w:right w:val="none" w:sz="0" w:space="0" w:color="auto"/>
      </w:divBdr>
    </w:div>
    <w:div w:id="2025328658">
      <w:bodyDiv w:val="1"/>
      <w:marLeft w:val="0"/>
      <w:marRight w:val="0"/>
      <w:marTop w:val="0"/>
      <w:marBottom w:val="0"/>
      <w:divBdr>
        <w:top w:val="none" w:sz="0" w:space="0" w:color="auto"/>
        <w:left w:val="none" w:sz="0" w:space="0" w:color="auto"/>
        <w:bottom w:val="none" w:sz="0" w:space="0" w:color="auto"/>
        <w:right w:val="none" w:sz="0" w:space="0" w:color="auto"/>
      </w:divBdr>
    </w:div>
    <w:div w:id="2034653150">
      <w:bodyDiv w:val="1"/>
      <w:marLeft w:val="0"/>
      <w:marRight w:val="0"/>
      <w:marTop w:val="0"/>
      <w:marBottom w:val="0"/>
      <w:divBdr>
        <w:top w:val="none" w:sz="0" w:space="0" w:color="auto"/>
        <w:left w:val="none" w:sz="0" w:space="0" w:color="auto"/>
        <w:bottom w:val="none" w:sz="0" w:space="0" w:color="auto"/>
        <w:right w:val="none" w:sz="0" w:space="0" w:color="auto"/>
      </w:divBdr>
    </w:div>
    <w:div w:id="2065595159">
      <w:bodyDiv w:val="1"/>
      <w:marLeft w:val="0"/>
      <w:marRight w:val="0"/>
      <w:marTop w:val="0"/>
      <w:marBottom w:val="0"/>
      <w:divBdr>
        <w:top w:val="none" w:sz="0" w:space="0" w:color="auto"/>
        <w:left w:val="none" w:sz="0" w:space="0" w:color="auto"/>
        <w:bottom w:val="none" w:sz="0" w:space="0" w:color="auto"/>
        <w:right w:val="none" w:sz="0" w:space="0" w:color="auto"/>
      </w:divBdr>
    </w:div>
    <w:div w:id="2086411592">
      <w:bodyDiv w:val="1"/>
      <w:marLeft w:val="0"/>
      <w:marRight w:val="0"/>
      <w:marTop w:val="0"/>
      <w:marBottom w:val="0"/>
      <w:divBdr>
        <w:top w:val="none" w:sz="0" w:space="0" w:color="auto"/>
        <w:left w:val="none" w:sz="0" w:space="0" w:color="auto"/>
        <w:bottom w:val="none" w:sz="0" w:space="0" w:color="auto"/>
        <w:right w:val="none" w:sz="0" w:space="0" w:color="auto"/>
      </w:divBdr>
    </w:div>
    <w:div w:id="2087649323">
      <w:bodyDiv w:val="1"/>
      <w:marLeft w:val="0"/>
      <w:marRight w:val="0"/>
      <w:marTop w:val="0"/>
      <w:marBottom w:val="0"/>
      <w:divBdr>
        <w:top w:val="none" w:sz="0" w:space="0" w:color="auto"/>
        <w:left w:val="none" w:sz="0" w:space="0" w:color="auto"/>
        <w:bottom w:val="none" w:sz="0" w:space="0" w:color="auto"/>
        <w:right w:val="none" w:sz="0" w:space="0" w:color="auto"/>
      </w:divBdr>
    </w:div>
    <w:div w:id="2089690501">
      <w:bodyDiv w:val="1"/>
      <w:marLeft w:val="0"/>
      <w:marRight w:val="0"/>
      <w:marTop w:val="0"/>
      <w:marBottom w:val="0"/>
      <w:divBdr>
        <w:top w:val="none" w:sz="0" w:space="0" w:color="auto"/>
        <w:left w:val="none" w:sz="0" w:space="0" w:color="auto"/>
        <w:bottom w:val="none" w:sz="0" w:space="0" w:color="auto"/>
        <w:right w:val="none" w:sz="0" w:space="0" w:color="auto"/>
      </w:divBdr>
    </w:div>
    <w:div w:id="2091001021">
      <w:bodyDiv w:val="1"/>
      <w:marLeft w:val="0"/>
      <w:marRight w:val="0"/>
      <w:marTop w:val="0"/>
      <w:marBottom w:val="0"/>
      <w:divBdr>
        <w:top w:val="none" w:sz="0" w:space="0" w:color="auto"/>
        <w:left w:val="none" w:sz="0" w:space="0" w:color="auto"/>
        <w:bottom w:val="none" w:sz="0" w:space="0" w:color="auto"/>
        <w:right w:val="none" w:sz="0" w:space="0" w:color="auto"/>
      </w:divBdr>
    </w:div>
    <w:div w:id="20995916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oleObject" Target="embeddings/oleObject1.bin"/><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wmf"/><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EAAB14-F157-4DAE-9ED5-C2C65D3C0B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78718</TotalTime>
  <Pages>102</Pages>
  <Words>32989</Words>
  <Characters>188043</Characters>
  <Application>Microsoft Office Word</Application>
  <DocSecurity>0</DocSecurity>
  <Lines>1567</Lines>
  <Paragraphs>441</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220591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Econ_7</dc:creator>
  <cp:keywords/>
  <dc:description/>
  <cp:lastModifiedBy>User_3</cp:lastModifiedBy>
  <cp:revision>64</cp:revision>
  <cp:lastPrinted>2021-06-28T12:19:00Z</cp:lastPrinted>
  <dcterms:created xsi:type="dcterms:W3CDTF">2019-05-03T10:06:00Z</dcterms:created>
  <dcterms:modified xsi:type="dcterms:W3CDTF">2021-07-05T06:19:00Z</dcterms:modified>
</cp:coreProperties>
</file>