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A6A" w:rsidRDefault="00525A6A" w:rsidP="00525A6A">
      <w:pPr>
        <w:jc w:val="center"/>
        <w:rPr>
          <w:rFonts w:cs="Times New Roman"/>
          <w:sz w:val="28"/>
          <w:szCs w:val="28"/>
          <w:lang w:val="ru-RU"/>
        </w:rPr>
      </w:pPr>
      <w:r>
        <w:rPr>
          <w:rFonts w:cs="Times New Roman"/>
          <w:noProof/>
          <w:sz w:val="28"/>
          <w:szCs w:val="28"/>
          <w:lang w:val="ru-RU" w:eastAsia="ru-RU" w:bidi="ar-SA"/>
        </w:rPr>
        <w:drawing>
          <wp:inline distT="0" distB="0" distL="0" distR="0">
            <wp:extent cx="584200" cy="694055"/>
            <wp:effectExtent l="19050" t="0" r="635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6940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5A6A" w:rsidRDefault="00525A6A" w:rsidP="00525A6A">
      <w:pPr>
        <w:jc w:val="center"/>
        <w:rPr>
          <w:rFonts w:cs="Times New Roman"/>
          <w:sz w:val="28"/>
          <w:szCs w:val="28"/>
          <w:lang w:val="ru-RU"/>
        </w:rPr>
      </w:pPr>
    </w:p>
    <w:p w:rsidR="00525A6A" w:rsidRDefault="00525A6A" w:rsidP="00525A6A">
      <w:pPr>
        <w:jc w:val="center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АДМИНИСТРАЦИЯ</w:t>
      </w:r>
    </w:p>
    <w:p w:rsidR="00525A6A" w:rsidRDefault="00525A6A" w:rsidP="00525A6A">
      <w:pPr>
        <w:jc w:val="center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КРАСНОЗЕРСКОГО РАЙОНА</w:t>
      </w:r>
    </w:p>
    <w:p w:rsidR="00525A6A" w:rsidRDefault="00525A6A" w:rsidP="00525A6A">
      <w:pPr>
        <w:jc w:val="center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НОВОСИБИРСКОЙ ОБЛАСТИ</w:t>
      </w:r>
    </w:p>
    <w:p w:rsidR="00525A6A" w:rsidRDefault="00525A6A" w:rsidP="00525A6A">
      <w:pPr>
        <w:jc w:val="center"/>
        <w:rPr>
          <w:rFonts w:cs="Times New Roman"/>
          <w:sz w:val="28"/>
          <w:szCs w:val="28"/>
          <w:lang w:val="ru-RU"/>
        </w:rPr>
      </w:pPr>
    </w:p>
    <w:p w:rsidR="00525A6A" w:rsidRDefault="00525A6A" w:rsidP="00525A6A">
      <w:pPr>
        <w:jc w:val="center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ПОСТАНОВЛЕНИЕ</w:t>
      </w:r>
    </w:p>
    <w:p w:rsidR="00525A6A" w:rsidRDefault="00525A6A" w:rsidP="00525A6A">
      <w:pPr>
        <w:jc w:val="center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От  21.01.2025                           р.п. Краснозерское                                          № 41</w:t>
      </w:r>
    </w:p>
    <w:p w:rsidR="00525A6A" w:rsidRDefault="00525A6A" w:rsidP="00525A6A">
      <w:pPr>
        <w:rPr>
          <w:rFonts w:cs="Times New Roman"/>
          <w:sz w:val="28"/>
          <w:szCs w:val="28"/>
          <w:lang w:val="ru-RU"/>
        </w:rPr>
      </w:pPr>
    </w:p>
    <w:p w:rsidR="00525A6A" w:rsidRDefault="00525A6A" w:rsidP="00525A6A">
      <w:pPr>
        <w:rPr>
          <w:rFonts w:cs="Times New Roman"/>
          <w:color w:val="454141"/>
          <w:sz w:val="28"/>
          <w:szCs w:val="28"/>
          <w:lang w:val="ru-RU"/>
        </w:rPr>
      </w:pPr>
    </w:p>
    <w:p w:rsidR="00525A6A" w:rsidRDefault="00525A6A" w:rsidP="00525A6A">
      <w:pPr>
        <w:autoSpaceDE w:val="0"/>
        <w:rPr>
          <w:rFonts w:cs="Times New Roman"/>
          <w:bCs/>
          <w:sz w:val="28"/>
          <w:szCs w:val="28"/>
          <w:lang w:val="ru-RU"/>
        </w:rPr>
      </w:pPr>
      <w:r>
        <w:rPr>
          <w:rFonts w:cs="Times New Roman"/>
          <w:bCs/>
          <w:sz w:val="28"/>
          <w:szCs w:val="28"/>
          <w:lang w:val="ru-RU"/>
        </w:rPr>
        <w:t xml:space="preserve">О внесении изменений в постановление администрации Краснозерского района Новосибирской области от 27.06.2017 г. № 653 «Об утверждении порядка принятия </w:t>
      </w:r>
      <w:proofErr w:type="spellStart"/>
      <w:r>
        <w:rPr>
          <w:rFonts w:cs="Times New Roman"/>
          <w:bCs/>
          <w:sz w:val="28"/>
          <w:szCs w:val="28"/>
          <w:lang w:val="ru-RU"/>
        </w:rPr>
        <w:t>решенийо</w:t>
      </w:r>
      <w:proofErr w:type="spellEnd"/>
      <w:r>
        <w:rPr>
          <w:rFonts w:cs="Times New Roman"/>
          <w:bCs/>
          <w:sz w:val="28"/>
          <w:szCs w:val="28"/>
          <w:lang w:val="ru-RU"/>
        </w:rPr>
        <w:t xml:space="preserve"> разработке муниципальных программ, их формирования</w:t>
      </w:r>
    </w:p>
    <w:p w:rsidR="00525A6A" w:rsidRDefault="00525A6A" w:rsidP="00525A6A">
      <w:pPr>
        <w:autoSpaceDE w:val="0"/>
        <w:rPr>
          <w:rFonts w:cs="Times New Roman"/>
          <w:bCs/>
          <w:sz w:val="28"/>
          <w:szCs w:val="28"/>
          <w:lang w:val="ru-RU"/>
        </w:rPr>
      </w:pPr>
      <w:r>
        <w:rPr>
          <w:rFonts w:cs="Times New Roman"/>
          <w:bCs/>
          <w:sz w:val="28"/>
          <w:szCs w:val="28"/>
          <w:lang w:val="ru-RU"/>
        </w:rPr>
        <w:t>и реализации в Краснозерском районе Новосибирской области»</w:t>
      </w:r>
    </w:p>
    <w:p w:rsidR="00525A6A" w:rsidRPr="00D116EC" w:rsidRDefault="00525A6A" w:rsidP="00525A6A">
      <w:pPr>
        <w:autoSpaceDE w:val="0"/>
        <w:rPr>
          <w:lang w:val="ru-RU"/>
        </w:rPr>
      </w:pPr>
    </w:p>
    <w:p w:rsidR="00525A6A" w:rsidRDefault="00525A6A" w:rsidP="00525A6A">
      <w:pPr>
        <w:autoSpaceDE w:val="0"/>
        <w:ind w:firstLine="540"/>
        <w:jc w:val="both"/>
        <w:rPr>
          <w:rStyle w:val="11"/>
          <w:rFonts w:cs="Times New Roman"/>
          <w:sz w:val="28"/>
          <w:szCs w:val="28"/>
          <w:lang w:val="ru-RU"/>
        </w:rPr>
      </w:pPr>
      <w:r>
        <w:rPr>
          <w:rStyle w:val="11"/>
          <w:rFonts w:cs="Times New Roman"/>
          <w:sz w:val="28"/>
          <w:szCs w:val="28"/>
          <w:lang w:val="ru-RU"/>
        </w:rPr>
        <w:t xml:space="preserve">В соответствии со статьей 179 </w:t>
      </w:r>
      <w:hyperlink r:id="rId5" w:anchor="_blank" w:history="1">
        <w:r>
          <w:rPr>
            <w:rStyle w:val="a3"/>
            <w:rFonts w:cs="Times New Roman"/>
            <w:color w:val="000000"/>
            <w:sz w:val="28"/>
            <w:szCs w:val="28"/>
            <w:u w:val="none"/>
            <w:lang w:val="ru-RU"/>
          </w:rPr>
          <w:t>Бюджетного</w:t>
        </w:r>
      </w:hyperlink>
      <w:r>
        <w:rPr>
          <w:rStyle w:val="11"/>
          <w:rFonts w:cs="Times New Roman"/>
          <w:sz w:val="28"/>
          <w:szCs w:val="28"/>
          <w:lang w:val="ru-RU"/>
        </w:rPr>
        <w:t xml:space="preserve"> Кодекса Российской Федерации, в целях повышения эффективности использования бюджетных ресурсов, совершенствования программно-целевого обеспечения управления социально-экономическим развитием </w:t>
      </w:r>
      <w:r>
        <w:rPr>
          <w:rStyle w:val="11"/>
          <w:rFonts w:cs="Times New Roman"/>
          <w:bCs/>
          <w:sz w:val="28"/>
          <w:szCs w:val="28"/>
          <w:lang w:val="ru-RU"/>
        </w:rPr>
        <w:t>Краснозерского района</w:t>
      </w:r>
      <w:r>
        <w:rPr>
          <w:rStyle w:val="11"/>
          <w:rFonts w:cs="Times New Roman"/>
          <w:sz w:val="28"/>
          <w:szCs w:val="28"/>
          <w:lang w:val="ru-RU"/>
        </w:rPr>
        <w:t xml:space="preserve"> Новосибирской области, администрация </w:t>
      </w:r>
      <w:r>
        <w:rPr>
          <w:rStyle w:val="11"/>
          <w:rFonts w:cs="Times New Roman"/>
          <w:bCs/>
          <w:sz w:val="28"/>
          <w:szCs w:val="28"/>
          <w:lang w:val="ru-RU"/>
        </w:rPr>
        <w:t xml:space="preserve">Краснозерского района </w:t>
      </w:r>
      <w:r>
        <w:rPr>
          <w:rStyle w:val="11"/>
          <w:rFonts w:cs="Times New Roman"/>
          <w:sz w:val="28"/>
          <w:szCs w:val="28"/>
          <w:lang w:val="ru-RU"/>
        </w:rPr>
        <w:t xml:space="preserve">Новосибирской области </w:t>
      </w:r>
    </w:p>
    <w:p w:rsidR="00525A6A" w:rsidRDefault="00525A6A" w:rsidP="00525A6A">
      <w:pPr>
        <w:autoSpaceDE w:val="0"/>
        <w:jc w:val="both"/>
        <w:rPr>
          <w:rStyle w:val="11"/>
          <w:rFonts w:cs="Times New Roman"/>
          <w:sz w:val="28"/>
          <w:szCs w:val="28"/>
          <w:lang w:val="ru-RU"/>
        </w:rPr>
      </w:pPr>
      <w:r>
        <w:rPr>
          <w:rStyle w:val="11"/>
          <w:rFonts w:cs="Times New Roman"/>
          <w:sz w:val="28"/>
          <w:szCs w:val="28"/>
          <w:lang w:val="ru-RU"/>
        </w:rPr>
        <w:t>ПОСТАНОВЛЯЕТ:</w:t>
      </w:r>
    </w:p>
    <w:p w:rsidR="00525A6A" w:rsidRDefault="00525A6A" w:rsidP="00525A6A">
      <w:pPr>
        <w:autoSpaceDE w:val="0"/>
        <w:jc w:val="both"/>
        <w:rPr>
          <w:rStyle w:val="11"/>
          <w:rFonts w:eastAsia="Arial" w:cs="Times New Roman"/>
          <w:sz w:val="28"/>
          <w:szCs w:val="28"/>
          <w:lang w:val="ru-RU"/>
        </w:rPr>
      </w:pPr>
      <w:r>
        <w:rPr>
          <w:rStyle w:val="11"/>
          <w:rFonts w:cs="Times New Roman"/>
          <w:sz w:val="28"/>
          <w:szCs w:val="28"/>
          <w:lang w:val="ru-RU"/>
        </w:rPr>
        <w:t xml:space="preserve">      1. Внести следующие изменения в постановление администрации Краснозерского района Новосибирской области от 27.06.2017 г. № 653 «Об утверждении порядка принятия решений о разработке муниципальных программ, их формирования  и реализации, порядка </w:t>
      </w:r>
      <w:proofErr w:type="gramStart"/>
      <w:r>
        <w:rPr>
          <w:rStyle w:val="11"/>
          <w:rFonts w:cs="Times New Roman"/>
          <w:sz w:val="28"/>
          <w:szCs w:val="28"/>
          <w:lang w:val="ru-RU"/>
        </w:rPr>
        <w:t>проведения ежегодной оценки эффективности реализации муниципальных программ</w:t>
      </w:r>
      <w:proofErr w:type="gramEnd"/>
      <w:r>
        <w:rPr>
          <w:rStyle w:val="11"/>
          <w:rFonts w:cs="Times New Roman"/>
          <w:sz w:val="28"/>
          <w:szCs w:val="28"/>
          <w:lang w:val="ru-RU"/>
        </w:rPr>
        <w:t xml:space="preserve"> в Краснозерском районе Новосибирской области», (далее – постановление):</w:t>
      </w:r>
    </w:p>
    <w:p w:rsidR="00525A6A" w:rsidRDefault="00525A6A" w:rsidP="00525A6A">
      <w:pPr>
        <w:pStyle w:val="msonormalcxspmiddle"/>
        <w:tabs>
          <w:tab w:val="left" w:pos="851"/>
        </w:tabs>
        <w:autoSpaceDE w:val="0"/>
        <w:spacing w:before="0" w:after="0"/>
        <w:jc w:val="both"/>
        <w:rPr>
          <w:rStyle w:val="11"/>
          <w:rFonts w:eastAsia="Arial" w:cs="Times New Roman"/>
          <w:bCs/>
          <w:sz w:val="28"/>
          <w:szCs w:val="28"/>
          <w:lang w:val="ru-RU"/>
        </w:rPr>
      </w:pPr>
      <w:r>
        <w:rPr>
          <w:rStyle w:val="11"/>
          <w:rFonts w:eastAsia="Arial" w:cs="Times New Roman"/>
          <w:sz w:val="28"/>
          <w:szCs w:val="28"/>
          <w:lang w:val="ru-RU"/>
        </w:rPr>
        <w:t xml:space="preserve">     1.1</w:t>
      </w:r>
      <w:r>
        <w:rPr>
          <w:rStyle w:val="11"/>
          <w:rFonts w:eastAsia="Arial" w:cs="Times New Roman"/>
          <w:sz w:val="28"/>
          <w:szCs w:val="28"/>
        </w:rPr>
        <w:t> </w:t>
      </w:r>
      <w:r>
        <w:rPr>
          <w:rStyle w:val="11"/>
          <w:rFonts w:cs="Times New Roman"/>
          <w:sz w:val="28"/>
          <w:szCs w:val="28"/>
          <w:lang w:val="ru-RU"/>
        </w:rPr>
        <w:t xml:space="preserve">Приложение № 8 к Порядку </w:t>
      </w:r>
      <w:r>
        <w:rPr>
          <w:rStyle w:val="11"/>
          <w:rFonts w:cs="Times New Roman"/>
          <w:bCs/>
          <w:sz w:val="28"/>
          <w:szCs w:val="28"/>
          <w:lang w:val="ru-RU"/>
        </w:rPr>
        <w:t xml:space="preserve">принятия решений о разработке муниципальных программ, их формирования и реализации в Краснозерском районе Новосибирской области утвержденному постановлением, изложить в новой редакции, </w:t>
      </w:r>
      <w:proofErr w:type="gramStart"/>
      <w:r>
        <w:rPr>
          <w:rStyle w:val="11"/>
          <w:rFonts w:cs="Times New Roman"/>
          <w:bCs/>
          <w:sz w:val="28"/>
          <w:szCs w:val="28"/>
          <w:lang w:val="ru-RU"/>
        </w:rPr>
        <w:t xml:space="preserve">согласно </w:t>
      </w:r>
      <w:r>
        <w:rPr>
          <w:rStyle w:val="11"/>
          <w:rFonts w:cs="Times New Roman"/>
          <w:sz w:val="28"/>
          <w:szCs w:val="28"/>
          <w:lang w:val="ru-RU"/>
        </w:rPr>
        <w:t>Приложения</w:t>
      </w:r>
      <w:proofErr w:type="gramEnd"/>
      <w:r>
        <w:rPr>
          <w:rStyle w:val="11"/>
          <w:rFonts w:cs="Times New Roman"/>
          <w:sz w:val="28"/>
          <w:szCs w:val="28"/>
          <w:lang w:val="ru-RU"/>
        </w:rPr>
        <w:t xml:space="preserve"> к настоящему постановлению.</w:t>
      </w:r>
    </w:p>
    <w:p w:rsidR="00525A6A" w:rsidRDefault="00525A6A" w:rsidP="00525A6A">
      <w:pPr>
        <w:pStyle w:val="msonormalcxspmiddle"/>
        <w:tabs>
          <w:tab w:val="left" w:pos="851"/>
        </w:tabs>
        <w:autoSpaceDE w:val="0"/>
        <w:spacing w:before="0" w:after="0"/>
        <w:jc w:val="both"/>
        <w:rPr>
          <w:rStyle w:val="11"/>
          <w:rFonts w:eastAsia="Arial" w:cs="Times New Roman"/>
          <w:bCs/>
          <w:sz w:val="28"/>
          <w:szCs w:val="28"/>
          <w:lang w:val="ru-RU"/>
        </w:rPr>
      </w:pPr>
      <w:r>
        <w:rPr>
          <w:rStyle w:val="11"/>
          <w:rFonts w:eastAsia="Arial" w:cs="Times New Roman"/>
          <w:bCs/>
          <w:sz w:val="28"/>
          <w:szCs w:val="28"/>
          <w:lang w:val="ru-RU"/>
        </w:rPr>
        <w:t>      2. Отделу организационно-контрольной и кадровой работы администрации Краснозерского района Новосибирской области (</w:t>
      </w:r>
      <w:proofErr w:type="spellStart"/>
      <w:r>
        <w:rPr>
          <w:rStyle w:val="11"/>
          <w:rFonts w:eastAsia="Arial" w:cs="Times New Roman"/>
          <w:bCs/>
          <w:sz w:val="28"/>
          <w:szCs w:val="28"/>
          <w:lang w:val="ru-RU"/>
        </w:rPr>
        <w:t>Цыб</w:t>
      </w:r>
      <w:proofErr w:type="spellEnd"/>
      <w:r>
        <w:rPr>
          <w:rStyle w:val="11"/>
          <w:rFonts w:eastAsia="Arial" w:cs="Times New Roman"/>
          <w:bCs/>
          <w:sz w:val="28"/>
          <w:szCs w:val="28"/>
          <w:lang w:val="ru-RU"/>
        </w:rPr>
        <w:t xml:space="preserve"> Т.Н.) опубликовать данное Постановление в периодическом печатном издании «Бюллетень органов местного самоуправления Краснозерского района Новосибирской области» и разместить на официальном сайте администрации Краснозерского района Новосибирской области.</w:t>
      </w:r>
    </w:p>
    <w:p w:rsidR="00525A6A" w:rsidRDefault="00525A6A" w:rsidP="00525A6A">
      <w:pPr>
        <w:pStyle w:val="a6"/>
        <w:tabs>
          <w:tab w:val="left" w:pos="851"/>
        </w:tabs>
        <w:spacing w:after="0"/>
        <w:ind w:firstLine="426"/>
        <w:jc w:val="both"/>
        <w:rPr>
          <w:rStyle w:val="11"/>
          <w:rFonts w:eastAsia="Arial" w:cs="Times New Roman"/>
          <w:bCs/>
          <w:sz w:val="28"/>
          <w:szCs w:val="28"/>
          <w:lang w:val="ru-RU"/>
        </w:rPr>
      </w:pPr>
      <w:r>
        <w:rPr>
          <w:rFonts w:eastAsia="Calibri" w:cs="Times New Roman"/>
          <w:sz w:val="28"/>
          <w:szCs w:val="28"/>
          <w:lang w:val="ru-RU"/>
        </w:rPr>
        <w:t xml:space="preserve">3. </w:t>
      </w:r>
      <w:r w:rsidRPr="00726F12">
        <w:rPr>
          <w:rFonts w:eastAsia="Calibri" w:cs="Times New Roman"/>
          <w:sz w:val="28"/>
          <w:szCs w:val="28"/>
          <w:lang w:val="ru-RU"/>
        </w:rPr>
        <w:t>Отделу правового обеспечения администрации Краснозерского района Новосибирской области (</w:t>
      </w:r>
      <w:proofErr w:type="spellStart"/>
      <w:r w:rsidRPr="00726F12">
        <w:rPr>
          <w:rFonts w:eastAsia="Calibri" w:cs="Times New Roman"/>
          <w:sz w:val="28"/>
          <w:szCs w:val="28"/>
          <w:lang w:val="ru-RU"/>
        </w:rPr>
        <w:t>Сапруновой</w:t>
      </w:r>
      <w:proofErr w:type="spellEnd"/>
      <w:r w:rsidRPr="00726F12">
        <w:rPr>
          <w:rFonts w:eastAsia="Calibri" w:cs="Times New Roman"/>
          <w:sz w:val="28"/>
          <w:szCs w:val="28"/>
          <w:lang w:val="ru-RU"/>
        </w:rPr>
        <w:t xml:space="preserve"> Р.О.) обеспечить отправку данного постановления в Управление законодательных работ и ведения регистра Министерства юстиции Новосибирской области в установленном законом порядке.</w:t>
      </w:r>
    </w:p>
    <w:p w:rsidR="00525A6A" w:rsidRDefault="00525A6A" w:rsidP="00525A6A">
      <w:pPr>
        <w:autoSpaceDE w:val="0"/>
        <w:jc w:val="both"/>
        <w:rPr>
          <w:rFonts w:cs="Times New Roman"/>
          <w:sz w:val="28"/>
          <w:szCs w:val="28"/>
          <w:lang w:val="ru-RU"/>
        </w:rPr>
      </w:pPr>
      <w:r>
        <w:rPr>
          <w:rStyle w:val="11"/>
          <w:rFonts w:cs="Times New Roman"/>
          <w:sz w:val="28"/>
          <w:szCs w:val="28"/>
          <w:lang w:val="ru-RU"/>
        </w:rPr>
        <w:t xml:space="preserve">    3. </w:t>
      </w:r>
      <w:proofErr w:type="gramStart"/>
      <w:r>
        <w:rPr>
          <w:rStyle w:val="11"/>
          <w:rFonts w:cs="Times New Roman"/>
          <w:sz w:val="28"/>
          <w:szCs w:val="28"/>
          <w:lang w:val="ru-RU"/>
        </w:rPr>
        <w:t>Контроль за</w:t>
      </w:r>
      <w:proofErr w:type="gramEnd"/>
      <w:r>
        <w:rPr>
          <w:rStyle w:val="11"/>
          <w:rFonts w:cs="Times New Roman"/>
          <w:sz w:val="28"/>
          <w:szCs w:val="28"/>
          <w:lang w:val="ru-RU"/>
        </w:rPr>
        <w:t xml:space="preserve"> исполнением настоящего постановления оставляю на себя.</w:t>
      </w:r>
    </w:p>
    <w:p w:rsidR="00525A6A" w:rsidRDefault="00525A6A" w:rsidP="00525A6A">
      <w:pPr>
        <w:autoSpaceDE w:val="0"/>
        <w:jc w:val="both"/>
        <w:rPr>
          <w:rStyle w:val="11"/>
          <w:rFonts w:cs="Times New Roman"/>
          <w:sz w:val="28"/>
          <w:szCs w:val="28"/>
          <w:lang w:val="ru-RU"/>
        </w:rPr>
      </w:pPr>
    </w:p>
    <w:p w:rsidR="00525A6A" w:rsidRDefault="00525A6A" w:rsidP="00525A6A">
      <w:pPr>
        <w:autoSpaceDE w:val="0"/>
        <w:jc w:val="both"/>
        <w:rPr>
          <w:rFonts w:cs="Times New Roman"/>
          <w:sz w:val="28"/>
          <w:szCs w:val="28"/>
          <w:lang w:val="ru-RU"/>
        </w:rPr>
      </w:pPr>
      <w:r>
        <w:rPr>
          <w:rStyle w:val="11"/>
          <w:rFonts w:cs="Times New Roman"/>
          <w:sz w:val="28"/>
          <w:szCs w:val="28"/>
          <w:lang w:val="ru-RU"/>
        </w:rPr>
        <w:t xml:space="preserve">И.о. </w:t>
      </w:r>
      <w:proofErr w:type="spellStart"/>
      <w:r>
        <w:rPr>
          <w:rStyle w:val="11"/>
          <w:rFonts w:cs="Times New Roman"/>
          <w:sz w:val="28"/>
          <w:szCs w:val="28"/>
          <w:lang w:val="ru-RU"/>
        </w:rPr>
        <w:t>Главы</w:t>
      </w:r>
      <w:r>
        <w:rPr>
          <w:rStyle w:val="11"/>
          <w:rFonts w:cs="Times New Roman"/>
          <w:bCs/>
          <w:sz w:val="28"/>
          <w:szCs w:val="28"/>
          <w:lang w:val="ru-RU"/>
        </w:rPr>
        <w:t>Краснозерского</w:t>
      </w:r>
      <w:proofErr w:type="spellEnd"/>
      <w:r>
        <w:rPr>
          <w:rStyle w:val="11"/>
          <w:rFonts w:cs="Times New Roman"/>
          <w:bCs/>
          <w:sz w:val="28"/>
          <w:szCs w:val="28"/>
          <w:lang w:val="ru-RU"/>
        </w:rPr>
        <w:t xml:space="preserve"> района</w:t>
      </w:r>
    </w:p>
    <w:p w:rsidR="00525A6A" w:rsidRDefault="00525A6A" w:rsidP="00525A6A">
      <w:pPr>
        <w:autoSpaceDE w:val="0"/>
        <w:jc w:val="both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Новосибирской области</w:t>
      </w:r>
      <w:r>
        <w:rPr>
          <w:rFonts w:cs="Times New Roman"/>
          <w:sz w:val="28"/>
          <w:szCs w:val="28"/>
          <w:lang w:val="ru-RU"/>
        </w:rPr>
        <w:tab/>
      </w:r>
      <w:r>
        <w:rPr>
          <w:rFonts w:cs="Times New Roman"/>
          <w:sz w:val="28"/>
          <w:szCs w:val="28"/>
          <w:lang w:val="ru-RU"/>
        </w:rPr>
        <w:tab/>
      </w:r>
      <w:r>
        <w:rPr>
          <w:rFonts w:cs="Times New Roman"/>
          <w:sz w:val="28"/>
          <w:szCs w:val="28"/>
          <w:lang w:val="ru-RU"/>
        </w:rPr>
        <w:tab/>
      </w:r>
      <w:r>
        <w:rPr>
          <w:rFonts w:cs="Times New Roman"/>
          <w:sz w:val="28"/>
          <w:szCs w:val="28"/>
          <w:lang w:val="ru-RU"/>
        </w:rPr>
        <w:tab/>
      </w:r>
      <w:r>
        <w:rPr>
          <w:rFonts w:cs="Times New Roman"/>
          <w:sz w:val="28"/>
          <w:szCs w:val="28"/>
          <w:lang w:val="ru-RU"/>
        </w:rPr>
        <w:tab/>
        <w:t xml:space="preserve">                                   М.Б. </w:t>
      </w:r>
      <w:proofErr w:type="spellStart"/>
      <w:r>
        <w:rPr>
          <w:rFonts w:cs="Times New Roman"/>
          <w:sz w:val="28"/>
          <w:szCs w:val="28"/>
          <w:lang w:val="ru-RU"/>
        </w:rPr>
        <w:t>Шевлюга</w:t>
      </w:r>
      <w:proofErr w:type="spellEnd"/>
    </w:p>
    <w:p w:rsidR="00525A6A" w:rsidRDefault="00525A6A" w:rsidP="00525A6A">
      <w:pPr>
        <w:jc w:val="both"/>
        <w:rPr>
          <w:rFonts w:cs="Times New Roman"/>
          <w:sz w:val="22"/>
          <w:szCs w:val="22"/>
          <w:lang w:val="ru-RU"/>
        </w:rPr>
      </w:pPr>
      <w:r>
        <w:rPr>
          <w:rFonts w:cs="Times New Roman"/>
          <w:sz w:val="22"/>
          <w:szCs w:val="22"/>
          <w:lang w:val="ru-RU"/>
        </w:rPr>
        <w:t>Д.Н. Мухин</w:t>
      </w:r>
    </w:p>
    <w:p w:rsidR="00525A6A" w:rsidRDefault="00525A6A" w:rsidP="00525A6A">
      <w:pPr>
        <w:jc w:val="both"/>
        <w:rPr>
          <w:rFonts w:cs="Times New Roman"/>
          <w:sz w:val="22"/>
          <w:szCs w:val="22"/>
          <w:lang w:val="ru-RU"/>
        </w:rPr>
        <w:sectPr w:rsidR="00525A6A" w:rsidSect="00BA4163">
          <w:pgSz w:w="11906" w:h="16838"/>
          <w:pgMar w:top="709" w:right="567" w:bottom="709" w:left="1134" w:header="720" w:footer="720" w:gutter="0"/>
          <w:cols w:space="720"/>
          <w:docGrid w:linePitch="326"/>
        </w:sectPr>
      </w:pPr>
      <w:r>
        <w:rPr>
          <w:rFonts w:cs="Times New Roman"/>
          <w:sz w:val="22"/>
          <w:szCs w:val="22"/>
          <w:lang w:val="ru-RU"/>
        </w:rPr>
        <w:t>42-191</w:t>
      </w:r>
      <w:r>
        <w:rPr>
          <w:rFonts w:cs="Times New Roman"/>
          <w:sz w:val="22"/>
          <w:szCs w:val="22"/>
          <w:lang w:val="ru-RU"/>
        </w:rPr>
        <w:br w:type="page"/>
      </w:r>
    </w:p>
    <w:p w:rsidR="00C94F24" w:rsidRDefault="00C94F24" w:rsidP="00F504C1">
      <w:pPr>
        <w:jc w:val="both"/>
        <w:rPr>
          <w:rFonts w:cs="Times New Roman"/>
          <w:sz w:val="22"/>
          <w:szCs w:val="22"/>
          <w:lang w:val="ru-RU"/>
        </w:rPr>
      </w:pPr>
    </w:p>
    <w:p w:rsidR="00882939" w:rsidRDefault="00882939" w:rsidP="00C94F24">
      <w:pPr>
        <w:pStyle w:val="a6"/>
        <w:spacing w:after="0"/>
        <w:jc w:val="right"/>
        <w:rPr>
          <w:b/>
          <w:bCs/>
          <w:lang w:val="ru-RU"/>
        </w:rPr>
      </w:pPr>
      <w:r>
        <w:rPr>
          <w:b/>
          <w:bCs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   Приложение </w:t>
      </w:r>
    </w:p>
    <w:p w:rsidR="00882939" w:rsidRDefault="00882939" w:rsidP="00C94F24">
      <w:pPr>
        <w:pStyle w:val="a6"/>
        <w:spacing w:after="0"/>
        <w:jc w:val="right"/>
        <w:rPr>
          <w:b/>
          <w:bCs/>
          <w:lang w:val="ru-RU"/>
        </w:rPr>
      </w:pPr>
      <w:r>
        <w:rPr>
          <w:b/>
          <w:bCs/>
          <w:lang w:val="ru-RU"/>
        </w:rPr>
        <w:t xml:space="preserve">                                                                                   </w:t>
      </w:r>
      <w:r w:rsidR="00E96626">
        <w:rPr>
          <w:b/>
          <w:bCs/>
          <w:lang w:val="ru-RU"/>
        </w:rPr>
        <w:t xml:space="preserve">              к постановлению </w:t>
      </w:r>
      <w:r>
        <w:rPr>
          <w:b/>
          <w:bCs/>
          <w:lang w:val="ru-RU"/>
        </w:rPr>
        <w:t>администрации</w:t>
      </w:r>
    </w:p>
    <w:p w:rsidR="00882939" w:rsidRDefault="00882939" w:rsidP="00C94F24">
      <w:pPr>
        <w:pStyle w:val="a6"/>
        <w:spacing w:after="0"/>
        <w:jc w:val="right"/>
        <w:rPr>
          <w:b/>
          <w:bCs/>
          <w:lang w:val="ru-RU"/>
        </w:rPr>
      </w:pPr>
      <w:r>
        <w:rPr>
          <w:b/>
          <w:bCs/>
          <w:lang w:val="ru-RU"/>
        </w:rPr>
        <w:t xml:space="preserve">                                                                                                                 Краснозерского района</w:t>
      </w:r>
    </w:p>
    <w:p w:rsidR="00882939" w:rsidRDefault="00882939" w:rsidP="00C94F24">
      <w:pPr>
        <w:pStyle w:val="a6"/>
        <w:spacing w:after="0"/>
        <w:jc w:val="right"/>
        <w:rPr>
          <w:b/>
          <w:bCs/>
          <w:lang w:val="ru-RU"/>
        </w:rPr>
      </w:pPr>
      <w:r>
        <w:rPr>
          <w:b/>
          <w:bCs/>
          <w:lang w:val="ru-RU"/>
        </w:rPr>
        <w:t xml:space="preserve">                                                                                                                  Новосибирской области</w:t>
      </w:r>
    </w:p>
    <w:p w:rsidR="00882939" w:rsidRDefault="00882939" w:rsidP="00C94F24">
      <w:pPr>
        <w:pStyle w:val="a6"/>
        <w:spacing w:after="0"/>
        <w:jc w:val="right"/>
        <w:rPr>
          <w:b/>
          <w:bCs/>
          <w:lang w:val="ru-RU"/>
        </w:rPr>
      </w:pPr>
      <w:r>
        <w:rPr>
          <w:b/>
          <w:bCs/>
          <w:lang w:val="ru-RU"/>
        </w:rPr>
        <w:t xml:space="preserve">                                                                                                                           от </w:t>
      </w:r>
      <w:r w:rsidR="00E3561E">
        <w:rPr>
          <w:b/>
          <w:bCs/>
          <w:lang w:val="ru-RU"/>
        </w:rPr>
        <w:t>27.06.2017 № 653</w:t>
      </w:r>
    </w:p>
    <w:p w:rsidR="00E3561E" w:rsidRDefault="00585D6B" w:rsidP="00C94F24">
      <w:pPr>
        <w:pStyle w:val="a6"/>
        <w:spacing w:after="0"/>
        <w:jc w:val="right"/>
        <w:rPr>
          <w:bCs/>
          <w:lang w:val="ru-RU"/>
        </w:rPr>
      </w:pPr>
      <w:proofErr w:type="gramStart"/>
      <w:r>
        <w:rPr>
          <w:rFonts w:cs="Times New Roman"/>
          <w:bCs/>
          <w:lang w:val="ru-RU"/>
        </w:rPr>
        <w:t>(</w:t>
      </w:r>
      <w:r w:rsidRPr="004A636C">
        <w:rPr>
          <w:rFonts w:cs="Times New Roman"/>
          <w:bCs/>
          <w:lang w:val="ru-RU"/>
        </w:rPr>
        <w:t>в ред</w:t>
      </w:r>
      <w:r w:rsidRPr="004A636C">
        <w:rPr>
          <w:rFonts w:cs="Times New Roman"/>
          <w:b/>
          <w:bCs/>
          <w:lang w:val="ru-RU"/>
        </w:rPr>
        <w:t xml:space="preserve">. </w:t>
      </w:r>
      <w:r w:rsidRPr="004A636C">
        <w:rPr>
          <w:rFonts w:cs="Times New Roman"/>
          <w:bCs/>
          <w:lang w:val="ru-RU"/>
        </w:rPr>
        <w:t xml:space="preserve">постановления администрации </w:t>
      </w:r>
      <w:r>
        <w:rPr>
          <w:rFonts w:cs="Times New Roman"/>
          <w:bCs/>
          <w:lang w:val="ru-RU"/>
        </w:rPr>
        <w:t>Краснозерского района</w:t>
      </w:r>
      <w:r w:rsidRPr="004A636C">
        <w:rPr>
          <w:rFonts w:cs="Times New Roman"/>
          <w:bCs/>
          <w:lang w:val="ru-RU"/>
        </w:rPr>
        <w:t xml:space="preserve"> Новосибирской области                                                                                                                                            </w:t>
      </w:r>
      <w:r>
        <w:rPr>
          <w:rFonts w:cs="Times New Roman"/>
          <w:bCs/>
          <w:lang w:val="ru-RU"/>
        </w:rPr>
        <w:t xml:space="preserve">                     </w:t>
      </w:r>
      <w:r w:rsidRPr="004A636C">
        <w:rPr>
          <w:rFonts w:cs="Times New Roman"/>
          <w:bCs/>
          <w:lang w:val="ru-RU"/>
        </w:rPr>
        <w:t>от 01.04.2019 № 288</w:t>
      </w:r>
      <w:r>
        <w:rPr>
          <w:rFonts w:cs="Times New Roman"/>
          <w:bCs/>
          <w:lang w:val="ru-RU"/>
        </w:rPr>
        <w:t xml:space="preserve">, </w:t>
      </w:r>
      <w:r w:rsidR="00E3561E" w:rsidRPr="00E3561E">
        <w:rPr>
          <w:bCs/>
          <w:lang w:val="ru-RU"/>
        </w:rPr>
        <w:t>в ред. Постановление администрации Краснозерского района Новосибир</w:t>
      </w:r>
      <w:r w:rsidR="00C742DD">
        <w:rPr>
          <w:bCs/>
          <w:lang w:val="ru-RU"/>
        </w:rPr>
        <w:t>ской области от 07.06.2024 №388</w:t>
      </w:r>
      <w:proofErr w:type="gramEnd"/>
    </w:p>
    <w:p w:rsidR="00B90E40" w:rsidRDefault="00B90E40" w:rsidP="00C94F24">
      <w:pPr>
        <w:pStyle w:val="a6"/>
        <w:spacing w:after="0"/>
        <w:jc w:val="right"/>
        <w:rPr>
          <w:bCs/>
          <w:lang w:val="ru-RU"/>
        </w:rPr>
      </w:pPr>
      <w:r w:rsidRPr="004A636C">
        <w:rPr>
          <w:rFonts w:cs="Times New Roman"/>
          <w:bCs/>
          <w:lang w:val="ru-RU"/>
        </w:rPr>
        <w:t>в ред</w:t>
      </w:r>
      <w:r w:rsidRPr="004A636C">
        <w:rPr>
          <w:rFonts w:cs="Times New Roman"/>
          <w:b/>
          <w:bCs/>
          <w:lang w:val="ru-RU"/>
        </w:rPr>
        <w:t xml:space="preserve">. </w:t>
      </w:r>
      <w:r w:rsidRPr="004A636C">
        <w:rPr>
          <w:rFonts w:cs="Times New Roman"/>
          <w:bCs/>
          <w:lang w:val="ru-RU"/>
        </w:rPr>
        <w:t xml:space="preserve">постановления администрации </w:t>
      </w:r>
      <w:r>
        <w:rPr>
          <w:rFonts w:cs="Times New Roman"/>
          <w:bCs/>
          <w:lang w:val="ru-RU"/>
        </w:rPr>
        <w:t>Краснозерского района</w:t>
      </w:r>
      <w:r w:rsidRPr="004A636C">
        <w:rPr>
          <w:rFonts w:cs="Times New Roman"/>
          <w:bCs/>
          <w:lang w:val="ru-RU"/>
        </w:rPr>
        <w:t xml:space="preserve"> Новосибирской области                                                                                                                                            </w:t>
      </w:r>
      <w:r>
        <w:rPr>
          <w:rFonts w:cs="Times New Roman"/>
          <w:bCs/>
          <w:lang w:val="ru-RU"/>
        </w:rPr>
        <w:t xml:space="preserve">                     </w:t>
      </w:r>
      <w:r w:rsidRPr="004A636C">
        <w:rPr>
          <w:rFonts w:cs="Times New Roman"/>
          <w:bCs/>
          <w:lang w:val="ru-RU"/>
        </w:rPr>
        <w:t>от 01.04.2019 № 288</w:t>
      </w:r>
      <w:r>
        <w:rPr>
          <w:rFonts w:cs="Times New Roman"/>
          <w:bCs/>
          <w:lang w:val="ru-RU"/>
        </w:rPr>
        <w:t xml:space="preserve">, </w:t>
      </w:r>
      <w:r w:rsidRPr="00E3561E">
        <w:rPr>
          <w:bCs/>
          <w:lang w:val="ru-RU"/>
        </w:rPr>
        <w:t xml:space="preserve">в ред. Постановление администрации Краснозерского района Новосибирской области от </w:t>
      </w:r>
      <w:r w:rsidR="006D729C">
        <w:rPr>
          <w:bCs/>
          <w:lang w:val="ru-RU"/>
        </w:rPr>
        <w:t>2</w:t>
      </w:r>
      <w:r>
        <w:rPr>
          <w:bCs/>
          <w:lang w:val="ru-RU"/>
        </w:rPr>
        <w:t>6.06.2024</w:t>
      </w:r>
      <w:r w:rsidRPr="00E3561E">
        <w:rPr>
          <w:bCs/>
          <w:lang w:val="ru-RU"/>
        </w:rPr>
        <w:t xml:space="preserve"> №</w:t>
      </w:r>
      <w:r>
        <w:rPr>
          <w:bCs/>
          <w:lang w:val="ru-RU"/>
        </w:rPr>
        <w:t>421</w:t>
      </w:r>
      <w:r w:rsidRPr="00E3561E">
        <w:rPr>
          <w:bCs/>
          <w:lang w:val="ru-RU"/>
        </w:rPr>
        <w:t>)</w:t>
      </w:r>
    </w:p>
    <w:p w:rsidR="00525A6A" w:rsidRPr="00E3561E" w:rsidRDefault="00525A6A" w:rsidP="00C94F24">
      <w:pPr>
        <w:pStyle w:val="a6"/>
        <w:spacing w:after="0"/>
        <w:jc w:val="right"/>
        <w:rPr>
          <w:bCs/>
          <w:lang w:val="ru-RU"/>
        </w:rPr>
      </w:pPr>
      <w:r w:rsidRPr="004A636C">
        <w:rPr>
          <w:rFonts w:cs="Times New Roman"/>
          <w:bCs/>
          <w:lang w:val="ru-RU"/>
        </w:rPr>
        <w:t>в ред</w:t>
      </w:r>
      <w:r w:rsidRPr="004A636C">
        <w:rPr>
          <w:rFonts w:cs="Times New Roman"/>
          <w:b/>
          <w:bCs/>
          <w:lang w:val="ru-RU"/>
        </w:rPr>
        <w:t xml:space="preserve">. </w:t>
      </w:r>
      <w:r w:rsidRPr="004A636C">
        <w:rPr>
          <w:rFonts w:cs="Times New Roman"/>
          <w:bCs/>
          <w:lang w:val="ru-RU"/>
        </w:rPr>
        <w:t xml:space="preserve">постановления администрации </w:t>
      </w:r>
      <w:r>
        <w:rPr>
          <w:rFonts w:cs="Times New Roman"/>
          <w:bCs/>
          <w:lang w:val="ru-RU"/>
        </w:rPr>
        <w:t>Краснозерского района</w:t>
      </w:r>
      <w:r w:rsidRPr="004A636C">
        <w:rPr>
          <w:rFonts w:cs="Times New Roman"/>
          <w:bCs/>
          <w:lang w:val="ru-RU"/>
        </w:rPr>
        <w:t xml:space="preserve"> Новосибирской области                                                                                                                                            </w:t>
      </w:r>
      <w:r>
        <w:rPr>
          <w:rFonts w:cs="Times New Roman"/>
          <w:bCs/>
          <w:lang w:val="ru-RU"/>
        </w:rPr>
        <w:t xml:space="preserve">                     </w:t>
      </w:r>
      <w:r w:rsidRPr="004A636C">
        <w:rPr>
          <w:rFonts w:cs="Times New Roman"/>
          <w:bCs/>
          <w:lang w:val="ru-RU"/>
        </w:rPr>
        <w:t>от 01.04.2019 № 288</w:t>
      </w:r>
      <w:r>
        <w:rPr>
          <w:rFonts w:cs="Times New Roman"/>
          <w:bCs/>
          <w:lang w:val="ru-RU"/>
        </w:rPr>
        <w:t xml:space="preserve">, </w:t>
      </w:r>
      <w:r w:rsidRPr="00E3561E">
        <w:rPr>
          <w:bCs/>
          <w:lang w:val="ru-RU"/>
        </w:rPr>
        <w:t xml:space="preserve">в ред. Постановление администрации Краснозерского района Новосибирской области от </w:t>
      </w:r>
      <w:r>
        <w:rPr>
          <w:bCs/>
          <w:lang w:val="ru-RU"/>
        </w:rPr>
        <w:t>21.01.2025</w:t>
      </w:r>
      <w:r w:rsidRPr="00E3561E">
        <w:rPr>
          <w:bCs/>
          <w:lang w:val="ru-RU"/>
        </w:rPr>
        <w:t xml:space="preserve"> №</w:t>
      </w:r>
      <w:r>
        <w:rPr>
          <w:bCs/>
          <w:lang w:val="ru-RU"/>
        </w:rPr>
        <w:t>41</w:t>
      </w:r>
      <w:r w:rsidRPr="00E3561E">
        <w:rPr>
          <w:bCs/>
          <w:lang w:val="ru-RU"/>
        </w:rPr>
        <w:t>)</w:t>
      </w:r>
    </w:p>
    <w:p w:rsidR="00B90E40" w:rsidRDefault="00B90E40" w:rsidP="00B90E40">
      <w:pPr>
        <w:pStyle w:val="Default"/>
        <w:jc w:val="center"/>
        <w:rPr>
          <w:rFonts w:cs="Times New Roman"/>
          <w:b/>
          <w:bCs/>
          <w:sz w:val="28"/>
          <w:szCs w:val="28"/>
          <w:lang w:val="ru-RU"/>
        </w:rPr>
      </w:pPr>
      <w:r>
        <w:rPr>
          <w:rFonts w:cs="Times New Roman"/>
          <w:b/>
          <w:bCs/>
          <w:sz w:val="28"/>
          <w:szCs w:val="28"/>
          <w:lang w:val="ru-RU"/>
        </w:rPr>
        <w:t>ПОРЯДОК</w:t>
      </w:r>
    </w:p>
    <w:p w:rsidR="00B90E40" w:rsidRDefault="00B90E40" w:rsidP="00B90E40">
      <w:pPr>
        <w:pStyle w:val="Default"/>
        <w:jc w:val="center"/>
        <w:rPr>
          <w:rFonts w:cs="Times New Roman"/>
          <w:b/>
          <w:bCs/>
          <w:sz w:val="28"/>
          <w:szCs w:val="28"/>
          <w:lang w:val="ru-RU"/>
        </w:rPr>
      </w:pPr>
      <w:r>
        <w:rPr>
          <w:rFonts w:cs="Times New Roman"/>
          <w:b/>
          <w:bCs/>
          <w:sz w:val="28"/>
          <w:szCs w:val="28"/>
          <w:lang w:val="ru-RU"/>
        </w:rPr>
        <w:t>ПРИНЯТИЯ РЕШЕНИЙ О РАЗРАБОТКЕ МУНИЦИПАЛЬНЫХ ПРОГРАММ, ИХ ФОРМИРОВАНИЯ И РЕАЛИЗАЦИИ В КРАСНОЗЕРСКОМ РАЙОНЕ  НОВОСИБИРСКОЙ ОБЛАСТИ</w:t>
      </w:r>
    </w:p>
    <w:p w:rsidR="00B90E40" w:rsidRPr="00DD2C0F" w:rsidRDefault="00B90E40" w:rsidP="00B90E40">
      <w:pPr>
        <w:pStyle w:val="a6"/>
        <w:spacing w:after="0"/>
        <w:rPr>
          <w:rFonts w:cs="Times New Roman"/>
          <w:bCs/>
          <w:sz w:val="28"/>
          <w:szCs w:val="28"/>
          <w:lang w:val="ru-RU"/>
        </w:rPr>
      </w:pPr>
      <w:r>
        <w:rPr>
          <w:b/>
          <w:bCs/>
          <w:lang w:val="ru-RU"/>
        </w:rPr>
        <w:t xml:space="preserve">                                                                                                                                                                                </w:t>
      </w:r>
    </w:p>
    <w:p w:rsidR="00B90E40" w:rsidRDefault="00B90E40" w:rsidP="00B90E40">
      <w:pPr>
        <w:pStyle w:val="a6"/>
        <w:spacing w:after="0"/>
        <w:jc w:val="center"/>
        <w:rPr>
          <w:rFonts w:cs="Times New Roman"/>
          <w:sz w:val="28"/>
          <w:szCs w:val="28"/>
          <w:lang w:val="ru-RU"/>
        </w:rPr>
      </w:pPr>
      <w:r>
        <w:rPr>
          <w:rFonts w:cs="Times New Roman"/>
          <w:color w:val="000000"/>
          <w:sz w:val="28"/>
          <w:szCs w:val="36"/>
          <w:lang w:val="ru-RU"/>
        </w:rPr>
        <w:t>I.      ОБЩИЕ ПОЛОЖЕНИЯ</w:t>
      </w:r>
    </w:p>
    <w:p w:rsidR="00B90E40" w:rsidRDefault="00B90E40" w:rsidP="00B90E40">
      <w:pPr>
        <w:pStyle w:val="Default"/>
        <w:jc w:val="center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a6"/>
        <w:spacing w:after="0"/>
        <w:jc w:val="both"/>
        <w:rPr>
          <w:rFonts w:cs="Times New Roman"/>
          <w:color w:val="000000"/>
          <w:sz w:val="28"/>
          <w:szCs w:val="28"/>
          <w:lang w:val="ru-RU"/>
        </w:rPr>
      </w:pPr>
      <w:r>
        <w:rPr>
          <w:rFonts w:cs="Times New Roman"/>
          <w:color w:val="000000"/>
          <w:sz w:val="28"/>
          <w:szCs w:val="28"/>
          <w:lang w:val="ru-RU"/>
        </w:rPr>
        <w:t xml:space="preserve">   1.1 Настоящий Порядок определяет процедуру разработки, формирования, утверждения и реализации муниципальных программ Краснозерского района Новосибирской области, подготовки оценки эффективности муниципальных программ, а также </w:t>
      </w:r>
      <w:proofErr w:type="gramStart"/>
      <w:r>
        <w:rPr>
          <w:rFonts w:cs="Times New Roman"/>
          <w:color w:val="000000"/>
          <w:sz w:val="28"/>
          <w:szCs w:val="28"/>
          <w:lang w:val="ru-RU"/>
        </w:rPr>
        <w:t>контроля за</w:t>
      </w:r>
      <w:proofErr w:type="gramEnd"/>
      <w:r>
        <w:rPr>
          <w:rFonts w:cs="Times New Roman"/>
          <w:color w:val="000000"/>
          <w:sz w:val="28"/>
          <w:szCs w:val="28"/>
          <w:lang w:val="ru-RU"/>
        </w:rPr>
        <w:t xml:space="preserve"> ходом их реализации.</w:t>
      </w:r>
    </w:p>
    <w:p w:rsidR="00B90E40" w:rsidRPr="00D116EC" w:rsidRDefault="00B90E40" w:rsidP="00B90E40">
      <w:pPr>
        <w:pStyle w:val="Default"/>
        <w:jc w:val="both"/>
        <w:rPr>
          <w:sz w:val="28"/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   1.2. Настоящий Порядок разработан в соответствии с Бюджетным кодексом Российской Федерации, Федеральным законом от 06.10.2003 №131-ФЗ «Об общих принципах организации местного самоуправления», Постановлением Правительства Новосибирской области от 28.03.2014 № 125-п «О порядке принятия решений о разработке государственных программ Новосибирской области, а также формирования и реализации указанных программ».</w:t>
      </w:r>
    </w:p>
    <w:p w:rsidR="00B90E40" w:rsidRDefault="00B90E40" w:rsidP="00B90E40">
      <w:pPr>
        <w:pStyle w:val="a6"/>
        <w:spacing w:after="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 xml:space="preserve">    1.3. Муниципальная программа </w:t>
      </w:r>
      <w:r>
        <w:rPr>
          <w:color w:val="000000"/>
          <w:sz w:val="28"/>
          <w:lang w:val="ru-RU"/>
        </w:rPr>
        <w:t>Краснозерского</w:t>
      </w:r>
      <w:r w:rsidRPr="00D116EC">
        <w:rPr>
          <w:color w:val="000000"/>
          <w:sz w:val="28"/>
          <w:lang w:val="ru-RU"/>
        </w:rPr>
        <w:t xml:space="preserve"> района Новосибирской области (далее - муниципальная программа) - документ стратегического планирования, содержащий комплекс планируемых мероприятий, взаимоувязанных по задачам, срокам осуществления, исполнителям и ресурсам, и обеспечивающих наиболее эффективное достижение целей и решение задач социально-экономического развития </w:t>
      </w:r>
      <w:r>
        <w:rPr>
          <w:color w:val="000000"/>
          <w:sz w:val="28"/>
          <w:lang w:val="ru-RU"/>
        </w:rPr>
        <w:t>Краснозерского</w:t>
      </w:r>
      <w:r w:rsidRPr="00D116EC">
        <w:rPr>
          <w:color w:val="000000"/>
          <w:sz w:val="28"/>
          <w:lang w:val="ru-RU"/>
        </w:rPr>
        <w:t xml:space="preserve"> района Новосибирской области.</w:t>
      </w:r>
    </w:p>
    <w:p w:rsidR="00B90E40" w:rsidRDefault="00B90E40" w:rsidP="00B90E40">
      <w:pPr>
        <w:pStyle w:val="a6"/>
        <w:spacing w:after="0"/>
        <w:jc w:val="both"/>
        <w:rPr>
          <w:color w:val="000000"/>
          <w:sz w:val="28"/>
          <w:lang w:val="ru-RU"/>
        </w:rPr>
      </w:pPr>
      <w:r>
        <w:rPr>
          <w:color w:val="000000"/>
          <w:sz w:val="28"/>
          <w:lang w:val="ru-RU"/>
        </w:rPr>
        <w:t xml:space="preserve">      1.4. Разработка муниципальных программ осуществляется на основании перечня муниципальных программ, утвержденного постановлением администрации Краснозерского района Новосибирской области</w:t>
      </w:r>
    </w:p>
    <w:p w:rsidR="00B90E40" w:rsidRDefault="00B90E40" w:rsidP="00B90E40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E w:val="0"/>
        <w:autoSpaceDN w:val="0"/>
        <w:adjustRightInd w:val="0"/>
        <w:jc w:val="both"/>
        <w:textAlignment w:val="auto"/>
        <w:rPr>
          <w:rFonts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       1.5. Перечень </w:t>
      </w:r>
      <w:r>
        <w:rPr>
          <w:color w:val="000000"/>
          <w:sz w:val="28"/>
          <w:lang w:val="ru-RU"/>
        </w:rPr>
        <w:t>муниципальных</w:t>
      </w: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 программ содержит:</w:t>
      </w:r>
    </w:p>
    <w:p w:rsidR="00B90E40" w:rsidRDefault="00B90E40" w:rsidP="00B90E40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E w:val="0"/>
        <w:autoSpaceDN w:val="0"/>
        <w:adjustRightInd w:val="0"/>
        <w:ind w:firstLine="540"/>
        <w:jc w:val="both"/>
        <w:textAlignment w:val="auto"/>
        <w:rPr>
          <w:rFonts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1) наименования </w:t>
      </w:r>
      <w:r>
        <w:rPr>
          <w:color w:val="000000"/>
          <w:sz w:val="28"/>
          <w:lang w:val="ru-RU"/>
        </w:rPr>
        <w:t>муниципальных</w:t>
      </w: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 программ;</w:t>
      </w:r>
    </w:p>
    <w:p w:rsidR="00B90E40" w:rsidRDefault="00B90E40" w:rsidP="00B90E40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E w:val="0"/>
        <w:autoSpaceDN w:val="0"/>
        <w:adjustRightInd w:val="0"/>
        <w:ind w:firstLine="540"/>
        <w:jc w:val="both"/>
        <w:textAlignment w:val="auto"/>
        <w:rPr>
          <w:rFonts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2) наименования ответственных исполнителей </w:t>
      </w:r>
      <w:r>
        <w:rPr>
          <w:color w:val="000000"/>
          <w:sz w:val="28"/>
          <w:lang w:val="ru-RU"/>
        </w:rPr>
        <w:t>муниципальных</w:t>
      </w: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 программ;</w:t>
      </w:r>
    </w:p>
    <w:p w:rsidR="00B90E40" w:rsidRDefault="00B90E40" w:rsidP="00B90E40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E w:val="0"/>
        <w:autoSpaceDN w:val="0"/>
        <w:adjustRightInd w:val="0"/>
        <w:ind w:firstLine="540"/>
        <w:jc w:val="both"/>
        <w:textAlignment w:val="auto"/>
        <w:rPr>
          <w:rFonts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3) периоды реализации </w:t>
      </w:r>
      <w:r>
        <w:rPr>
          <w:color w:val="000000"/>
          <w:sz w:val="28"/>
          <w:lang w:val="ru-RU"/>
        </w:rPr>
        <w:t>муниципальных</w:t>
      </w: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 программ.</w:t>
      </w:r>
    </w:p>
    <w:p w:rsidR="00B90E40" w:rsidRDefault="00B90E40" w:rsidP="00B90E40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E w:val="0"/>
        <w:autoSpaceDN w:val="0"/>
        <w:adjustRightInd w:val="0"/>
        <w:ind w:firstLine="539"/>
        <w:jc w:val="both"/>
        <w:textAlignment w:val="auto"/>
        <w:rPr>
          <w:rFonts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1.6 Проект перечня </w:t>
      </w:r>
      <w:r>
        <w:rPr>
          <w:color w:val="000000"/>
          <w:sz w:val="28"/>
          <w:lang w:val="ru-RU"/>
        </w:rPr>
        <w:t>муниципальных</w:t>
      </w: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 программ формируется </w:t>
      </w:r>
      <w:r w:rsidRPr="00D116EC">
        <w:rPr>
          <w:color w:val="000000"/>
          <w:sz w:val="28"/>
          <w:lang w:val="ru-RU"/>
        </w:rPr>
        <w:t xml:space="preserve">управлением экономического развития, </w:t>
      </w:r>
      <w:r>
        <w:rPr>
          <w:color w:val="000000"/>
          <w:sz w:val="28"/>
          <w:lang w:val="ru-RU"/>
        </w:rPr>
        <w:t>имущества и земельных отношений</w:t>
      </w:r>
      <w:r w:rsidRPr="00D116EC">
        <w:rPr>
          <w:color w:val="000000"/>
          <w:sz w:val="28"/>
          <w:lang w:val="ru-RU"/>
        </w:rPr>
        <w:t xml:space="preserve"> администрации К</w:t>
      </w:r>
      <w:r>
        <w:rPr>
          <w:color w:val="000000"/>
          <w:sz w:val="28"/>
          <w:lang w:val="ru-RU"/>
        </w:rPr>
        <w:t>раснозерского</w:t>
      </w:r>
      <w:r w:rsidRPr="00D116EC">
        <w:rPr>
          <w:color w:val="000000"/>
          <w:sz w:val="28"/>
          <w:lang w:val="ru-RU"/>
        </w:rPr>
        <w:t xml:space="preserve"> района Новосибирской области</w:t>
      </w: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 на основании </w:t>
      </w:r>
      <w:proofErr w:type="gramStart"/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предложений структурных подразделений </w:t>
      </w:r>
      <w:r w:rsidRPr="00D116EC">
        <w:rPr>
          <w:color w:val="000000"/>
          <w:sz w:val="28"/>
          <w:lang w:val="ru-RU"/>
        </w:rPr>
        <w:t>администрации К</w:t>
      </w:r>
      <w:r>
        <w:rPr>
          <w:color w:val="000000"/>
          <w:sz w:val="28"/>
          <w:lang w:val="ru-RU"/>
        </w:rPr>
        <w:t>раснозерского</w:t>
      </w:r>
      <w:r w:rsidRPr="00D116EC">
        <w:rPr>
          <w:color w:val="000000"/>
          <w:sz w:val="28"/>
          <w:lang w:val="ru-RU"/>
        </w:rPr>
        <w:t xml:space="preserve"> района </w:t>
      </w: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>Новосибирской области</w:t>
      </w:r>
      <w:proofErr w:type="gramEnd"/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 и муниципальных учреждений </w:t>
      </w:r>
      <w:r w:rsidRPr="00D116EC">
        <w:rPr>
          <w:color w:val="000000"/>
          <w:sz w:val="28"/>
          <w:lang w:val="ru-RU"/>
        </w:rPr>
        <w:t>К</w:t>
      </w:r>
      <w:r>
        <w:rPr>
          <w:color w:val="000000"/>
          <w:sz w:val="28"/>
          <w:lang w:val="ru-RU"/>
        </w:rPr>
        <w:t>раснозерского</w:t>
      </w:r>
      <w:r w:rsidRPr="00D116EC">
        <w:rPr>
          <w:color w:val="000000"/>
          <w:sz w:val="28"/>
          <w:lang w:val="ru-RU"/>
        </w:rPr>
        <w:t xml:space="preserve"> района</w:t>
      </w: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>.</w:t>
      </w:r>
    </w:p>
    <w:p w:rsidR="00B90E40" w:rsidRDefault="00B90E40" w:rsidP="00B90E40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E w:val="0"/>
        <w:autoSpaceDN w:val="0"/>
        <w:adjustRightInd w:val="0"/>
        <w:ind w:firstLine="539"/>
        <w:jc w:val="both"/>
        <w:textAlignment w:val="auto"/>
        <w:rPr>
          <w:rFonts w:eastAsia="Times New Roman" w:cs="Times New Roman"/>
          <w:kern w:val="0"/>
          <w:sz w:val="28"/>
          <w:szCs w:val="28"/>
          <w:lang w:val="ru-RU" w:eastAsia="ru-RU" w:bidi="ar-SA"/>
        </w:rPr>
      </w:pPr>
      <w:proofErr w:type="gramStart"/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lastRenderedPageBreak/>
        <w:t xml:space="preserve">Подготовка изменений в перечень </w:t>
      </w:r>
      <w:r>
        <w:rPr>
          <w:color w:val="000000"/>
          <w:sz w:val="28"/>
          <w:lang w:val="ru-RU"/>
        </w:rPr>
        <w:t>муниципальных</w:t>
      </w: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 программ производится </w:t>
      </w:r>
      <w:r w:rsidRPr="00D116EC">
        <w:rPr>
          <w:color w:val="000000"/>
          <w:sz w:val="28"/>
          <w:lang w:val="ru-RU"/>
        </w:rPr>
        <w:t xml:space="preserve">управлением экономического развития, </w:t>
      </w:r>
      <w:r>
        <w:rPr>
          <w:color w:val="000000"/>
          <w:sz w:val="28"/>
          <w:lang w:val="ru-RU"/>
        </w:rPr>
        <w:t>имущества и земельных отношений</w:t>
      </w:r>
      <w:r w:rsidRPr="00D116EC">
        <w:rPr>
          <w:color w:val="000000"/>
          <w:sz w:val="28"/>
          <w:lang w:val="ru-RU"/>
        </w:rPr>
        <w:t xml:space="preserve"> администрации К</w:t>
      </w:r>
      <w:r>
        <w:rPr>
          <w:color w:val="000000"/>
          <w:sz w:val="28"/>
          <w:lang w:val="ru-RU"/>
        </w:rPr>
        <w:t>раснозерского</w:t>
      </w:r>
      <w:r w:rsidRPr="00D116EC">
        <w:rPr>
          <w:color w:val="000000"/>
          <w:sz w:val="28"/>
          <w:lang w:val="ru-RU"/>
        </w:rPr>
        <w:t xml:space="preserve"> района Новосибирской области</w:t>
      </w: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 во исполнение нормативных правовых актов Российской Федерации, отдельных решений Правительства Новосибирской области, администрации Краснозерского района Новосибирской области на основании предложений структурных подразделений </w:t>
      </w:r>
      <w:r w:rsidRPr="00D116EC">
        <w:rPr>
          <w:color w:val="000000"/>
          <w:sz w:val="28"/>
          <w:lang w:val="ru-RU"/>
        </w:rPr>
        <w:t>администрации К</w:t>
      </w:r>
      <w:r>
        <w:rPr>
          <w:color w:val="000000"/>
          <w:sz w:val="28"/>
          <w:lang w:val="ru-RU"/>
        </w:rPr>
        <w:t>раснозерского</w:t>
      </w:r>
      <w:r w:rsidRPr="00D116EC">
        <w:rPr>
          <w:color w:val="000000"/>
          <w:sz w:val="28"/>
          <w:lang w:val="ru-RU"/>
        </w:rPr>
        <w:t xml:space="preserve"> района </w:t>
      </w: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Новосибирской области и муниципальных учреждений </w:t>
      </w:r>
      <w:r w:rsidRPr="00D116EC">
        <w:rPr>
          <w:color w:val="000000"/>
          <w:sz w:val="28"/>
          <w:lang w:val="ru-RU"/>
        </w:rPr>
        <w:t>К</w:t>
      </w:r>
      <w:r>
        <w:rPr>
          <w:color w:val="000000"/>
          <w:sz w:val="28"/>
          <w:lang w:val="ru-RU"/>
        </w:rPr>
        <w:t>раснозерского</w:t>
      </w:r>
      <w:r w:rsidRPr="00D116EC">
        <w:rPr>
          <w:color w:val="000000"/>
          <w:sz w:val="28"/>
          <w:lang w:val="ru-RU"/>
        </w:rPr>
        <w:t xml:space="preserve"> района</w:t>
      </w:r>
      <w:r>
        <w:rPr>
          <w:rFonts w:eastAsia="Times New Roman" w:cs="Times New Roman"/>
          <w:kern w:val="0"/>
          <w:sz w:val="28"/>
          <w:szCs w:val="28"/>
          <w:lang w:val="ru-RU" w:eastAsia="ru-RU" w:bidi="ar-SA"/>
        </w:rPr>
        <w:t>.</w:t>
      </w:r>
      <w:proofErr w:type="gramEnd"/>
    </w:p>
    <w:p w:rsidR="00B90E40" w:rsidRPr="00D116EC" w:rsidRDefault="00B90E40" w:rsidP="00B90E40">
      <w:pPr>
        <w:pStyle w:val="a6"/>
        <w:spacing w:after="0"/>
        <w:ind w:firstLine="426"/>
        <w:jc w:val="both"/>
        <w:rPr>
          <w:color w:val="000000"/>
          <w:lang w:val="ru-RU"/>
        </w:rPr>
      </w:pPr>
      <w:r w:rsidRPr="00D116EC">
        <w:rPr>
          <w:color w:val="000000"/>
          <w:sz w:val="28"/>
          <w:lang w:val="ru-RU"/>
        </w:rPr>
        <w:t>1.</w:t>
      </w:r>
      <w:r>
        <w:rPr>
          <w:color w:val="000000"/>
          <w:sz w:val="28"/>
          <w:lang w:val="ru-RU"/>
        </w:rPr>
        <w:t>7</w:t>
      </w:r>
      <w:r w:rsidRPr="00D116EC">
        <w:rPr>
          <w:color w:val="000000"/>
          <w:sz w:val="28"/>
          <w:lang w:val="ru-RU"/>
        </w:rPr>
        <w:t>. Проекты муниципальных программ, затрагивающие вопросы осуществления предпринимательской и инвестиционной деятельности, подлежат оценке регулирующего воздействия.</w:t>
      </w:r>
    </w:p>
    <w:p w:rsidR="00B90E40" w:rsidRPr="00D116EC" w:rsidRDefault="00B90E40" w:rsidP="00B90E40">
      <w:pPr>
        <w:pStyle w:val="a6"/>
        <w:spacing w:after="0"/>
        <w:jc w:val="both"/>
        <w:rPr>
          <w:color w:val="000000"/>
          <w:sz w:val="28"/>
          <w:lang w:val="ru-RU"/>
        </w:rPr>
      </w:pPr>
      <w:r>
        <w:rPr>
          <w:color w:val="000000"/>
        </w:rPr>
        <w:t>    </w:t>
      </w:r>
      <w:r w:rsidRPr="00D116EC">
        <w:rPr>
          <w:color w:val="000000"/>
          <w:lang w:val="ru-RU"/>
        </w:rPr>
        <w:t xml:space="preserve">  1.</w:t>
      </w:r>
      <w:r>
        <w:rPr>
          <w:color w:val="000000"/>
          <w:lang w:val="ru-RU"/>
        </w:rPr>
        <w:t>8</w:t>
      </w:r>
      <w:r w:rsidRPr="00D116EC">
        <w:rPr>
          <w:color w:val="000000"/>
          <w:sz w:val="28"/>
          <w:lang w:val="ru-RU"/>
        </w:rPr>
        <w:t>. Муниципальная программа может включать в себя несколько подпрограмм, направленных на решение конкретных задач в рамках муниципальной программы.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>Деление муниципальной программы на подпрограммы осуществляется исходя из масштабности и сложности решаемых проблем, а также необходимости рациональной организации их решения.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>Подпрограммой муниципальной программы (далее - подпрограмма) является часть муниципальной программы, имеющая самостоятельную систему целей, задач и комплекс мероприятий, выделенных исходя из масштаба и сложности задач, решаемых в рамках муниципальной программы.</w:t>
      </w:r>
    </w:p>
    <w:p w:rsidR="00B90E40" w:rsidRPr="00D116EC" w:rsidRDefault="00B90E40" w:rsidP="00B90E40">
      <w:pPr>
        <w:pStyle w:val="a6"/>
        <w:spacing w:after="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 xml:space="preserve">  1.</w:t>
      </w:r>
      <w:r>
        <w:rPr>
          <w:color w:val="000000"/>
          <w:sz w:val="28"/>
          <w:lang w:val="ru-RU"/>
        </w:rPr>
        <w:t>9</w:t>
      </w:r>
      <w:r w:rsidRPr="00D116EC">
        <w:rPr>
          <w:color w:val="000000"/>
          <w:sz w:val="28"/>
          <w:lang w:val="ru-RU"/>
        </w:rPr>
        <w:t>. Формирование муниципальных программ осуществляется исходя из принципов: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 xml:space="preserve">1) соответствие долгосрочным целям социально-экономического развития </w:t>
      </w:r>
      <w:r>
        <w:rPr>
          <w:color w:val="000000"/>
          <w:sz w:val="28"/>
          <w:lang w:val="ru-RU"/>
        </w:rPr>
        <w:t>Краснозерского</w:t>
      </w:r>
      <w:r w:rsidRPr="00D116EC">
        <w:rPr>
          <w:color w:val="000000"/>
          <w:sz w:val="28"/>
          <w:lang w:val="ru-RU"/>
        </w:rPr>
        <w:t xml:space="preserve"> района Новосибирской области и показателям (индикаторам) их достижения, а также положений федеральных законов и законов Новосибирской области;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 xml:space="preserve">2) наиболее полного охвата сфер социально-экономического развития и бюджетных ассигнований бюджета </w:t>
      </w:r>
      <w:r>
        <w:rPr>
          <w:color w:val="000000"/>
          <w:sz w:val="28"/>
          <w:lang w:val="ru-RU"/>
        </w:rPr>
        <w:t>Краснозерского</w:t>
      </w:r>
      <w:r w:rsidRPr="00D116EC">
        <w:rPr>
          <w:color w:val="000000"/>
          <w:sz w:val="28"/>
          <w:lang w:val="ru-RU"/>
        </w:rPr>
        <w:t xml:space="preserve"> района Новосибирской области;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>3) установления для муниципальных программ конечных результатов их реализации;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>4) интеграции муниципальных регулятивных (правоустанавливающих, правоприменительных и контрольных) и финансовых (бюджетных, налоговых, имущественных) мер для достижения целей муниципальных программ;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>5) проведения ежегодной оценки эффективности реализации муниципальных программ.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>1.</w:t>
      </w:r>
      <w:r>
        <w:rPr>
          <w:color w:val="000000"/>
          <w:sz w:val="28"/>
          <w:lang w:val="ru-RU"/>
        </w:rPr>
        <w:t>10</w:t>
      </w:r>
      <w:r w:rsidRPr="00D116EC">
        <w:rPr>
          <w:color w:val="000000"/>
          <w:sz w:val="28"/>
          <w:lang w:val="ru-RU"/>
        </w:rPr>
        <w:t>. Муниципальная программа разрабатывается на период до 3-х лет и более.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>1.</w:t>
      </w:r>
      <w:r>
        <w:rPr>
          <w:color w:val="000000"/>
          <w:sz w:val="28"/>
          <w:lang w:val="ru-RU"/>
        </w:rPr>
        <w:t>11</w:t>
      </w:r>
      <w:r w:rsidRPr="00D116EC">
        <w:rPr>
          <w:color w:val="000000"/>
          <w:sz w:val="28"/>
          <w:lang w:val="ru-RU"/>
        </w:rPr>
        <w:t xml:space="preserve"> Муниципальная программа утверждается постановлением администрации </w:t>
      </w:r>
      <w:r>
        <w:rPr>
          <w:color w:val="000000"/>
          <w:sz w:val="28"/>
          <w:lang w:val="ru-RU"/>
        </w:rPr>
        <w:t>Краснозерского</w:t>
      </w:r>
      <w:r w:rsidRPr="00D116EC">
        <w:rPr>
          <w:color w:val="000000"/>
          <w:sz w:val="28"/>
          <w:lang w:val="ru-RU"/>
        </w:rPr>
        <w:t xml:space="preserve"> района Новосибирской области.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>1.</w:t>
      </w:r>
      <w:r>
        <w:rPr>
          <w:color w:val="000000"/>
          <w:sz w:val="28"/>
          <w:lang w:val="ru-RU"/>
        </w:rPr>
        <w:t>12</w:t>
      </w:r>
      <w:r w:rsidRPr="00D116EC">
        <w:rPr>
          <w:color w:val="000000"/>
          <w:sz w:val="28"/>
          <w:lang w:val="ru-RU"/>
        </w:rPr>
        <w:t xml:space="preserve">. Разработчиком (разработчиками) муниципальной программы могут быть: администрация </w:t>
      </w:r>
      <w:r>
        <w:rPr>
          <w:color w:val="000000"/>
          <w:sz w:val="28"/>
          <w:lang w:val="ru-RU"/>
        </w:rPr>
        <w:t>Краснозерского</w:t>
      </w:r>
      <w:r w:rsidRPr="00D116EC">
        <w:rPr>
          <w:color w:val="000000"/>
          <w:sz w:val="28"/>
          <w:lang w:val="ru-RU"/>
        </w:rPr>
        <w:t xml:space="preserve"> района Новосибирской области - </w:t>
      </w:r>
      <w:r>
        <w:rPr>
          <w:color w:val="000000"/>
          <w:sz w:val="28"/>
        </w:rPr>
        <w:t> </w:t>
      </w:r>
      <w:r w:rsidRPr="00D116EC">
        <w:rPr>
          <w:color w:val="000000"/>
          <w:sz w:val="28"/>
          <w:lang w:val="ru-RU"/>
        </w:rPr>
        <w:t xml:space="preserve">главный распорядитель средств бюджета </w:t>
      </w:r>
      <w:r>
        <w:rPr>
          <w:color w:val="000000"/>
          <w:sz w:val="28"/>
          <w:lang w:val="ru-RU"/>
        </w:rPr>
        <w:t>Краснозерского</w:t>
      </w:r>
      <w:r w:rsidRPr="00D116EC">
        <w:rPr>
          <w:color w:val="000000"/>
          <w:sz w:val="28"/>
          <w:lang w:val="ru-RU"/>
        </w:rPr>
        <w:t xml:space="preserve"> района Новосибирской области, структурные подразделения администрации </w:t>
      </w:r>
      <w:r>
        <w:rPr>
          <w:color w:val="000000"/>
          <w:sz w:val="28"/>
          <w:lang w:val="ru-RU"/>
        </w:rPr>
        <w:t>Краснозерского</w:t>
      </w:r>
      <w:r w:rsidRPr="00D116EC">
        <w:rPr>
          <w:color w:val="000000"/>
          <w:sz w:val="28"/>
          <w:lang w:val="ru-RU"/>
        </w:rPr>
        <w:t xml:space="preserve"> района Новосибирской области, муниципальные учреждения, муниципальные предприятия.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>1.1</w:t>
      </w:r>
      <w:r>
        <w:rPr>
          <w:color w:val="000000"/>
          <w:sz w:val="28"/>
          <w:lang w:val="ru-RU"/>
        </w:rPr>
        <w:t>3</w:t>
      </w:r>
      <w:r w:rsidRPr="00D116EC">
        <w:rPr>
          <w:color w:val="000000"/>
          <w:sz w:val="28"/>
          <w:lang w:val="ru-RU"/>
        </w:rPr>
        <w:t xml:space="preserve"> Разработчик осуществляет своевременную и качественную разработку и реализацию муниципальной программы, координирует действия разработчиков, определяет исполнителей мероприятий муниципальной программы, осуществляет координацию взаимодействия исполнителей мероприятий муниципальной программы, обеспечивает эффективное использование средств, выделяемых на ее </w:t>
      </w:r>
      <w:r w:rsidRPr="00D116EC">
        <w:rPr>
          <w:color w:val="000000"/>
          <w:sz w:val="28"/>
          <w:lang w:val="ru-RU"/>
        </w:rPr>
        <w:lastRenderedPageBreak/>
        <w:t>реализацию, подготавливает информацию</w:t>
      </w:r>
      <w:r>
        <w:rPr>
          <w:color w:val="000000"/>
          <w:sz w:val="28"/>
        </w:rPr>
        <w:t> </w:t>
      </w:r>
      <w:r w:rsidRPr="00D116EC">
        <w:rPr>
          <w:color w:val="000000"/>
          <w:sz w:val="28"/>
          <w:lang w:val="ru-RU"/>
        </w:rPr>
        <w:t xml:space="preserve"> о финансовых затратах, необходимых для реализации муниципальной программы. Несет ответственность за достижение целевых индикаторов муниципальной программы, а также конечных результатов ее реализации.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>При участии в муниципальной программе нескольких разработчиков определяется разработчик-координатор муниципальной программы (далее - разработчик-координатор).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>1.1</w:t>
      </w:r>
      <w:r>
        <w:rPr>
          <w:color w:val="000000"/>
          <w:sz w:val="28"/>
          <w:lang w:val="ru-RU"/>
        </w:rPr>
        <w:t>4</w:t>
      </w:r>
      <w:r w:rsidRPr="00D116EC">
        <w:rPr>
          <w:color w:val="000000"/>
          <w:sz w:val="28"/>
          <w:lang w:val="ru-RU"/>
        </w:rPr>
        <w:t xml:space="preserve"> Руководителем программы назначается должностное лицо разработчика (разработчика-координатора) муниципальной программы, непосредственно отвечающее за реализацию и координацию мероприятий муниципальной программы.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>1.1</w:t>
      </w:r>
      <w:r>
        <w:rPr>
          <w:color w:val="000000"/>
          <w:sz w:val="28"/>
          <w:lang w:val="ru-RU"/>
        </w:rPr>
        <w:t>5</w:t>
      </w:r>
      <w:r w:rsidRPr="00D116EC">
        <w:rPr>
          <w:color w:val="000000"/>
          <w:sz w:val="28"/>
          <w:lang w:val="ru-RU"/>
        </w:rPr>
        <w:t xml:space="preserve"> Исполнителями мероприятий муниципальной программы, реализуемых за счет средств бюджета </w:t>
      </w:r>
      <w:r>
        <w:rPr>
          <w:color w:val="000000"/>
          <w:sz w:val="28"/>
          <w:lang w:val="ru-RU"/>
        </w:rPr>
        <w:t>Краснозерского</w:t>
      </w:r>
      <w:r w:rsidRPr="00D116EC">
        <w:rPr>
          <w:color w:val="000000"/>
          <w:sz w:val="28"/>
          <w:lang w:val="ru-RU"/>
        </w:rPr>
        <w:t xml:space="preserve"> района Новосибирской области, являются: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 xml:space="preserve">1) структурные подразделения администрации </w:t>
      </w:r>
      <w:r>
        <w:rPr>
          <w:color w:val="000000"/>
          <w:sz w:val="28"/>
          <w:lang w:val="ru-RU"/>
        </w:rPr>
        <w:t>Краснозерского</w:t>
      </w:r>
      <w:r w:rsidRPr="00D116EC">
        <w:rPr>
          <w:color w:val="000000"/>
          <w:sz w:val="28"/>
          <w:lang w:val="ru-RU"/>
        </w:rPr>
        <w:t xml:space="preserve"> района Новосибирской области;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>2) муниципальные учреждения, муниципальные предприятия, к полномочиям которых относится деятельность в сфере действия программы;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 xml:space="preserve">3) органы местного самоуправления </w:t>
      </w:r>
      <w:r>
        <w:rPr>
          <w:color w:val="000000"/>
          <w:sz w:val="28"/>
          <w:lang w:val="ru-RU"/>
        </w:rPr>
        <w:t>Краснозерского</w:t>
      </w:r>
      <w:r w:rsidRPr="00D116EC">
        <w:rPr>
          <w:color w:val="000000"/>
          <w:sz w:val="28"/>
          <w:lang w:val="ru-RU"/>
        </w:rPr>
        <w:t xml:space="preserve"> района Новосибирской области;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D116EC">
        <w:rPr>
          <w:color w:val="000000"/>
          <w:sz w:val="28"/>
          <w:lang w:val="ru-RU"/>
        </w:rPr>
        <w:t>4) иные организации и физические лица, определяемые разработчиком в соответствии с действующим законодательством Российской Федерации.</w:t>
      </w:r>
    </w:p>
    <w:p w:rsidR="00B90E40" w:rsidRDefault="00B90E40" w:rsidP="00B90E40">
      <w:pPr>
        <w:pStyle w:val="a6"/>
        <w:spacing w:after="0"/>
        <w:ind w:firstLine="540"/>
        <w:jc w:val="both"/>
        <w:rPr>
          <w:rFonts w:cs="Times New Roman"/>
          <w:sz w:val="28"/>
          <w:szCs w:val="28"/>
          <w:lang w:val="ru-RU"/>
        </w:rPr>
      </w:pPr>
      <w:r w:rsidRPr="00D116EC">
        <w:rPr>
          <w:color w:val="000000"/>
          <w:sz w:val="28"/>
          <w:lang w:val="ru-RU"/>
        </w:rPr>
        <w:t>Исполнителями, участвующими в реализации муниципальной программы за счет средств внебюджетных источников финансирования, могут выступать региональные институты развития (агентства и фонды), иные некоммерческие организации, ассоциации (союзы), иные юридические и физические лица на основании официально подтвержденных намерений об участии в реализации мероприятий муниципальной программы.</w:t>
      </w:r>
    </w:p>
    <w:p w:rsidR="00B90E40" w:rsidRPr="00D116EC" w:rsidRDefault="00B90E40" w:rsidP="00B90E40">
      <w:pPr>
        <w:pStyle w:val="Default"/>
        <w:jc w:val="both"/>
        <w:rPr>
          <w:sz w:val="28"/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 </w:t>
      </w:r>
      <w:r>
        <w:t> </w:t>
      </w:r>
    </w:p>
    <w:p w:rsidR="00B90E40" w:rsidRDefault="00B90E40" w:rsidP="00B90E40">
      <w:pPr>
        <w:pStyle w:val="a6"/>
        <w:spacing w:after="0"/>
        <w:ind w:firstLine="540"/>
        <w:jc w:val="both"/>
        <w:rPr>
          <w:rFonts w:cs="Times New Roman"/>
          <w:sz w:val="28"/>
          <w:szCs w:val="28"/>
          <w:lang w:val="ru-RU"/>
        </w:rPr>
      </w:pPr>
      <w:r>
        <w:rPr>
          <w:color w:val="000000"/>
        </w:rPr>
        <w:t> </w:t>
      </w:r>
    </w:p>
    <w:p w:rsidR="00B90E40" w:rsidRPr="00B90E40" w:rsidRDefault="00B90E40" w:rsidP="00B90E40">
      <w:pPr>
        <w:pStyle w:val="a6"/>
        <w:spacing w:after="0"/>
        <w:jc w:val="center"/>
        <w:rPr>
          <w:color w:val="000000"/>
          <w:lang w:val="ru-RU"/>
        </w:rPr>
      </w:pPr>
      <w:r w:rsidRPr="00B90E40">
        <w:rPr>
          <w:rFonts w:cs="Times New Roman"/>
          <w:color w:val="000000"/>
          <w:sz w:val="28"/>
          <w:szCs w:val="28"/>
          <w:lang w:val="ru-RU"/>
        </w:rPr>
        <w:t>II. СТРУКТУРА МУНИЦИПАЛЬНОЙ ПРОГРАММЫ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</w:rPr>
        <w:t> </w:t>
      </w:r>
      <w:r w:rsidRPr="00B90E40">
        <w:rPr>
          <w:color w:val="000000"/>
          <w:lang w:val="ru-RU"/>
        </w:rPr>
        <w:t xml:space="preserve">2.1 </w:t>
      </w:r>
      <w:r w:rsidRPr="00B90E40">
        <w:rPr>
          <w:rFonts w:cs="Times New Roman"/>
          <w:color w:val="000000"/>
          <w:sz w:val="28"/>
          <w:szCs w:val="28"/>
          <w:lang w:val="ru-RU"/>
        </w:rPr>
        <w:t>Формирование программы осуществляется исходя из приоритетов социально-экономического развития Краснозерского района Новосибирской области.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2.2 Муниципальная программа состоит из следующих разделов: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1) </w:t>
      </w:r>
      <w:hyperlink w:anchor="P243" w:history="1">
        <w:r w:rsidRPr="00B90E40">
          <w:rPr>
            <w:rStyle w:val="a3"/>
            <w:color w:val="000000"/>
            <w:sz w:val="28"/>
            <w:u w:val="none"/>
            <w:lang w:val="ru-RU"/>
          </w:rPr>
          <w:t>паспорт</w:t>
        </w:r>
      </w:hyperlink>
      <w:r w:rsidRPr="00B90E40">
        <w:rPr>
          <w:color w:val="000000"/>
          <w:lang w:val="ru-RU"/>
        </w:rPr>
        <w:t xml:space="preserve"> </w:t>
      </w:r>
      <w:r w:rsidRPr="00B90E40">
        <w:rPr>
          <w:color w:val="000000"/>
          <w:sz w:val="28"/>
          <w:lang w:val="ru-RU"/>
        </w:rPr>
        <w:t>программы - оформляется в виде таблицы по форме согласно приложению № 2 к настоящему Порядку;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2) обоснование необходимости разработки муниципальной программы. В разделе приводится краткий анализ состояния сферы действия программы (на основе статистических данных и/или экспертных оценок), обоснование необходимости решения существующей (ожидаемой) проблемы или изменения текущего состояния сферы действия программы программно-целевым методом;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3) цели и задачи, важнейшие целевые индикаторы муниципальной программы. В разделе формулируются основные цели и задачи программы, которые необходимо решить для их достижения, приводятся наименования основных целевых индикаторов программы, которые позволяют оценить степень достижения цели и решения задач программы (без указания их плановых значений).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Система целей и задач муниципальной программы должна давать ясное представление о направлениях и результатах деятельности исполнителей в рамках программы и непосредственно относиться к существующим проблемам, </w:t>
      </w:r>
      <w:r w:rsidRPr="00B90E40">
        <w:rPr>
          <w:color w:val="000000"/>
          <w:sz w:val="28"/>
          <w:lang w:val="ru-RU"/>
        </w:rPr>
        <w:lastRenderedPageBreak/>
        <w:t>отраженным в разделе "Обоснование необходимости разработки муниципальной программы".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Целевые индикаторы (показатели) должны иметь запланированные по годам количественные значения, измеряемые или рассчитываемые, и определяться на основе данных статистического наблюдения. Предлагаемый целевой индикатор (показатель) должен являться количественной характеристикой наблюдаемого социально-экономического явления (процесса, объекта). В качестве наименования целевого индикатора (показателя) используется лаконичное и понятное наименование, отражающее основную суть наблюдаемого явления.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Цели, задачи и целевые индикаторы муниципальной программы приводятся в табличной форме согласно </w:t>
      </w:r>
      <w:hyperlink w:anchor="P337" w:history="1">
        <w:r w:rsidRPr="00B90E40">
          <w:rPr>
            <w:rStyle w:val="a3"/>
            <w:color w:val="000000"/>
            <w:sz w:val="28"/>
            <w:u w:val="none"/>
            <w:lang w:val="ru-RU"/>
          </w:rPr>
          <w:t>приложению № 4</w:t>
        </w:r>
      </w:hyperlink>
      <w:r w:rsidRPr="00B90E40">
        <w:rPr>
          <w:color w:val="000000"/>
          <w:lang w:val="ru-RU"/>
        </w:rPr>
        <w:t xml:space="preserve"> </w:t>
      </w:r>
      <w:r w:rsidRPr="00B90E40">
        <w:rPr>
          <w:color w:val="000000"/>
          <w:sz w:val="28"/>
          <w:lang w:val="ru-RU"/>
        </w:rPr>
        <w:t>к настоящему Порядку. При заполнении настоящего приложения следует учитывать: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- по </w:t>
      </w:r>
      <w:hyperlink w:anchor="P354" w:history="1">
        <w:r w:rsidRPr="00B90E40">
          <w:rPr>
            <w:rStyle w:val="a3"/>
            <w:color w:val="000000"/>
            <w:sz w:val="28"/>
            <w:u w:val="none"/>
            <w:lang w:val="ru-RU"/>
          </w:rPr>
          <w:t>столбцу 4</w:t>
        </w:r>
      </w:hyperlink>
      <w:r w:rsidRPr="00B90E40">
        <w:rPr>
          <w:color w:val="000000"/>
          <w:lang w:val="ru-RU"/>
        </w:rPr>
        <w:t xml:space="preserve"> </w:t>
      </w:r>
      <w:r w:rsidRPr="00B90E40">
        <w:rPr>
          <w:color w:val="000000"/>
          <w:sz w:val="28"/>
          <w:lang w:val="ru-RU"/>
        </w:rPr>
        <w:t>таблицы приводится значение целевого индикатора до начала реализации программы (базовое значение);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- при отсутствии в структуре муниципальной программы подпрограмм, перечень целевых индикаторов приводится только для целей и задач муниципальной программы;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4) основные мероприятия муниципальной программы. В разделе указывается перечень основных мероприятий муниципальной программы с приведением их краткой характеристики. В случае наличия в муниципальной программе подпрограмм указывается перечень включенных в состав муниципальной программы подпрограмм. Перечень основных программных мероприятий приводится в табличной форме согласно </w:t>
      </w:r>
      <w:hyperlink w:anchor="P432" w:history="1">
        <w:r w:rsidRPr="00B90E40">
          <w:rPr>
            <w:rStyle w:val="a3"/>
            <w:color w:val="000000"/>
            <w:sz w:val="28"/>
            <w:u w:val="none"/>
            <w:lang w:val="ru-RU"/>
          </w:rPr>
          <w:t>приложению № 5</w:t>
        </w:r>
      </w:hyperlink>
      <w:r w:rsidRPr="00B90E40">
        <w:rPr>
          <w:color w:val="000000"/>
          <w:lang w:val="ru-RU"/>
        </w:rPr>
        <w:t xml:space="preserve"> </w:t>
      </w:r>
      <w:r w:rsidRPr="00B90E40">
        <w:rPr>
          <w:color w:val="000000"/>
          <w:sz w:val="28"/>
          <w:lang w:val="ru-RU"/>
        </w:rPr>
        <w:t>к настоящему Порядку. При заполнении приложения следует учитывать: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- при отсутствии в структуре муниципальной программы подпрограмм, перечень основных мероприятий муниципальной программы приводится в разрезе задач муниципальной программы;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- перечень основных программных мероприятий формируется </w:t>
      </w:r>
      <w:proofErr w:type="spellStart"/>
      <w:r w:rsidRPr="00B90E40">
        <w:rPr>
          <w:color w:val="000000"/>
          <w:sz w:val="28"/>
          <w:lang w:val="ru-RU"/>
        </w:rPr>
        <w:t>укрупненно</w:t>
      </w:r>
      <w:proofErr w:type="spellEnd"/>
      <w:r w:rsidRPr="00B90E40">
        <w:rPr>
          <w:color w:val="000000"/>
          <w:sz w:val="28"/>
          <w:lang w:val="ru-RU"/>
        </w:rPr>
        <w:t>, формулировка каждого отдельного мероприятия должна давать представление о направлении его реализации (например, обновление материально-технической базы подведомственных учреждений без разбивки по подведомственным учреждениям);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- по </w:t>
      </w:r>
      <w:hyperlink w:anchor="P441" w:history="1">
        <w:r w:rsidRPr="00B90E40">
          <w:rPr>
            <w:rStyle w:val="a3"/>
            <w:color w:val="000000"/>
            <w:sz w:val="28"/>
            <w:u w:val="none"/>
            <w:lang w:val="ru-RU"/>
          </w:rPr>
          <w:t>столбцу 3</w:t>
        </w:r>
      </w:hyperlink>
      <w:r w:rsidRPr="00B90E40">
        <w:rPr>
          <w:color w:val="000000"/>
          <w:lang w:val="ru-RU"/>
        </w:rPr>
        <w:t xml:space="preserve"> </w:t>
      </w:r>
      <w:r w:rsidRPr="00B90E40">
        <w:rPr>
          <w:color w:val="000000"/>
          <w:sz w:val="28"/>
          <w:lang w:val="ru-RU"/>
        </w:rPr>
        <w:t>приводится срок, в течение которого будет реализовано основное мероприятие муниципальной программы;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- </w:t>
      </w:r>
      <w:hyperlink w:anchor="P442" w:history="1">
        <w:r w:rsidRPr="00B90E40">
          <w:rPr>
            <w:rStyle w:val="a3"/>
            <w:color w:val="000000"/>
            <w:sz w:val="28"/>
            <w:u w:val="none"/>
            <w:lang w:val="ru-RU"/>
          </w:rPr>
          <w:t>столбец 4</w:t>
        </w:r>
      </w:hyperlink>
      <w:r w:rsidRPr="00B90E40">
        <w:rPr>
          <w:color w:val="000000"/>
          <w:lang w:val="ru-RU"/>
        </w:rPr>
        <w:t xml:space="preserve"> </w:t>
      </w:r>
      <w:r w:rsidRPr="00B90E40">
        <w:rPr>
          <w:color w:val="000000"/>
          <w:sz w:val="28"/>
          <w:lang w:val="ru-RU"/>
        </w:rPr>
        <w:t>обязателен для заполнения по основным мероприятиям;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5) ресурсное обеспечение муниципальной программ</w:t>
      </w:r>
      <w:proofErr w:type="gramStart"/>
      <w:r w:rsidRPr="00B90E40">
        <w:rPr>
          <w:color w:val="000000"/>
          <w:sz w:val="28"/>
          <w:lang w:val="ru-RU"/>
        </w:rPr>
        <w:t>ы-</w:t>
      </w:r>
      <w:proofErr w:type="gramEnd"/>
      <w:r w:rsidRPr="00B90E40">
        <w:rPr>
          <w:color w:val="000000"/>
          <w:sz w:val="28"/>
          <w:lang w:val="ru-RU"/>
        </w:rPr>
        <w:t xml:space="preserve"> отражается необходимое финансовое обеспечение муниципальной программы с распределением расходов по годам и источникам финансирования. Ресурсное обеспечение реализации муниципальной программы приводится в табличной форме согласно </w:t>
      </w:r>
      <w:hyperlink w:anchor="P522" w:history="1">
        <w:r w:rsidRPr="00B90E40">
          <w:rPr>
            <w:rStyle w:val="a3"/>
            <w:color w:val="000000"/>
            <w:sz w:val="28"/>
            <w:u w:val="none"/>
            <w:lang w:val="ru-RU"/>
          </w:rPr>
          <w:t>приложению № 6</w:t>
        </w:r>
      </w:hyperlink>
      <w:r w:rsidRPr="00B90E40">
        <w:rPr>
          <w:color w:val="000000"/>
          <w:lang w:val="ru-RU"/>
        </w:rPr>
        <w:t xml:space="preserve"> </w:t>
      </w:r>
      <w:r w:rsidRPr="00B90E40">
        <w:rPr>
          <w:color w:val="000000"/>
          <w:sz w:val="28"/>
          <w:lang w:val="ru-RU"/>
        </w:rPr>
        <w:t>к настоящему Порядку "Сводные финансовые затраты муниципальной программы";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6) ожидаемые результаты реализации муниципальной программы указываются в виде характеристики основных ожидаемых (планируемых) конечных результатов, характеризуемых количественными и/или качественными показателями (изменений, отражающих эффект (социальный, экономический (в том числе бюджетный и/или налоговый), экологический), вызванный реализацией муниципальной программы), в сфере реализации муниципальной программы с указанием сроков их достижения;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7) система </w:t>
      </w:r>
      <w:proofErr w:type="gramStart"/>
      <w:r w:rsidRPr="00B90E40">
        <w:rPr>
          <w:color w:val="000000"/>
          <w:sz w:val="28"/>
          <w:lang w:val="ru-RU"/>
        </w:rPr>
        <w:t>контроля за</w:t>
      </w:r>
      <w:proofErr w:type="gramEnd"/>
      <w:r w:rsidRPr="00B90E40">
        <w:rPr>
          <w:color w:val="000000"/>
          <w:sz w:val="28"/>
          <w:lang w:val="ru-RU"/>
        </w:rPr>
        <w:t xml:space="preserve"> реализацией программы - описание порядка осуществления мониторинга и контроля за реализацией мероприятий </w:t>
      </w:r>
      <w:r w:rsidRPr="00B90E40">
        <w:rPr>
          <w:color w:val="000000"/>
          <w:sz w:val="28"/>
          <w:lang w:val="ru-RU"/>
        </w:rPr>
        <w:lastRenderedPageBreak/>
        <w:t>муниципальной программы, подготовки отчетности, порядок корректировки программы в случае необходимости.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Разработчик вправе включать в программу дополнительные разделы либо необходимые приложения, если это требуется для более полной характеристики проблемы, целей и задач программы, механизмов реализации и (или) результатов, ожидаемых от реализации программы.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lang w:val="ru-RU"/>
        </w:rPr>
      </w:pPr>
      <w:r w:rsidRPr="00B90E40">
        <w:rPr>
          <w:color w:val="000000"/>
          <w:lang w:val="ru-RU"/>
        </w:rPr>
        <w:t xml:space="preserve">                                  </w:t>
      </w:r>
      <w:r w:rsidRPr="00B90E40">
        <w:rPr>
          <w:color w:val="000000"/>
        </w:rPr>
        <w:t> </w:t>
      </w:r>
      <w:r w:rsidRPr="00B90E40">
        <w:rPr>
          <w:color w:val="000000"/>
          <w:sz w:val="28"/>
        </w:rPr>
        <w:t>III</w:t>
      </w:r>
      <w:r w:rsidRPr="00B90E40">
        <w:rPr>
          <w:color w:val="000000"/>
          <w:sz w:val="28"/>
          <w:lang w:val="ru-RU"/>
        </w:rPr>
        <w:t>. СТРУКТУРА ПОДПРОГРАММЫ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</w:rPr>
        <w:t> 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3.1. Подпрограмма муниципальной программы является самостоятельным приложением к муниципальной программе и имеет следующую структуру: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1) </w:t>
      </w:r>
      <w:hyperlink w:anchor="P300" w:history="1">
        <w:r w:rsidRPr="00B90E40">
          <w:rPr>
            <w:rStyle w:val="a3"/>
            <w:color w:val="000000"/>
            <w:sz w:val="28"/>
            <w:u w:val="none"/>
            <w:lang w:val="ru-RU"/>
          </w:rPr>
          <w:t>паспорт</w:t>
        </w:r>
      </w:hyperlink>
      <w:r w:rsidRPr="00B90E40">
        <w:rPr>
          <w:color w:val="000000"/>
          <w:lang w:val="ru-RU"/>
        </w:rPr>
        <w:t xml:space="preserve"> </w:t>
      </w:r>
      <w:r w:rsidRPr="00B90E40">
        <w:rPr>
          <w:color w:val="000000"/>
          <w:sz w:val="28"/>
          <w:lang w:val="ru-RU"/>
        </w:rPr>
        <w:t>подпрограммы - оформляется в табличной форме согласно приложению № 3 к настоящему Порядку. Основные требования к порядку заполнения паспорта подпрограммы, текстовой части аналогичны требованиям к оформлению паспорта и текстовой части муниципальной программы;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2) характеристика сферы действия подпрограммы;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3) характеристика основных мероприятий подпрограммы;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4) ожидаемые и конечные результаты.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lang w:val="ru-RU"/>
        </w:rPr>
      </w:pPr>
      <w:r w:rsidRPr="00B90E40">
        <w:rPr>
          <w:color w:val="000000"/>
          <w:sz w:val="28"/>
          <w:lang w:val="ru-RU"/>
        </w:rPr>
        <w:t>3.2. Разработчик муниципальной программы (разработчик-координатор) вправе включать в текстовую часть подпрограммы дополнительные разделы, если это требуется для отражения наиболее полной информации о сфере действия подпрограммы и результатов, ожидаемых от ее реализации.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</w:rPr>
        <w:t> 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lang w:val="ru-RU"/>
        </w:rPr>
      </w:pPr>
      <w:r w:rsidRPr="00B90E40">
        <w:rPr>
          <w:color w:val="000000"/>
          <w:sz w:val="28"/>
        </w:rPr>
        <w:t>IV</w:t>
      </w:r>
      <w:r w:rsidRPr="00B90E40">
        <w:rPr>
          <w:color w:val="000000"/>
          <w:sz w:val="28"/>
          <w:lang w:val="ru-RU"/>
        </w:rPr>
        <w:t>. РАЗРАБОТКА И УТВЕРЖДЕНИЕ МУНИЦИПАЛЬНОЙ ПРОГРАММЫ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</w:rPr>
        <w:t> 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4.1. Разработка муниципальных программ осуществляется по мере необходимости.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4.2. При включении в проект муниципальной программы мероприятий, имеющих цель создание объектов социального, культурного, производственного, жилищно-коммунального назначения или объектов инфраструктуры местного значения, в обязательном порядке приводится обоснование выбора их места размещения.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bookmarkStart w:id="0" w:name="P121"/>
      <w:bookmarkEnd w:id="0"/>
      <w:r w:rsidRPr="00B90E40">
        <w:rPr>
          <w:color w:val="000000"/>
          <w:sz w:val="28"/>
          <w:lang w:val="ru-RU"/>
        </w:rPr>
        <w:t xml:space="preserve">4.3. </w:t>
      </w:r>
      <w:r w:rsidRPr="00B90E40">
        <w:rPr>
          <w:b/>
          <w:color w:val="000000"/>
          <w:sz w:val="28"/>
          <w:lang w:val="ru-RU"/>
        </w:rPr>
        <w:t>Проект муниципальной программы</w:t>
      </w:r>
      <w:r w:rsidRPr="00B90E40">
        <w:rPr>
          <w:color w:val="000000"/>
          <w:sz w:val="28"/>
          <w:lang w:val="ru-RU"/>
        </w:rPr>
        <w:t xml:space="preserve"> проходит процесс согласования, включающий в себя следующие последовательные этапы: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1) </w:t>
      </w:r>
      <w:r w:rsidRPr="00B90E40">
        <w:rPr>
          <w:b/>
          <w:color w:val="000000"/>
          <w:sz w:val="28"/>
          <w:lang w:val="ru-RU"/>
        </w:rPr>
        <w:t xml:space="preserve">согласование заместителем Главы администрации Краснозерского района Новосибирской области, курирующего вопросы муниципальной </w:t>
      </w:r>
      <w:r w:rsidRPr="00B90E40">
        <w:rPr>
          <w:b/>
          <w:color w:val="000000"/>
          <w:sz w:val="28"/>
        </w:rPr>
        <w:t> </w:t>
      </w:r>
      <w:r w:rsidRPr="00B90E40">
        <w:rPr>
          <w:b/>
          <w:color w:val="000000"/>
          <w:sz w:val="28"/>
          <w:lang w:val="ru-RU"/>
        </w:rPr>
        <w:t>программы;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2)</w:t>
      </w:r>
      <w:r w:rsidRPr="00B90E40">
        <w:rPr>
          <w:color w:val="000000"/>
          <w:sz w:val="28"/>
        </w:rPr>
        <w:t> </w:t>
      </w:r>
      <w:r w:rsidRPr="00B90E40">
        <w:rPr>
          <w:color w:val="000000"/>
          <w:sz w:val="28"/>
          <w:lang w:val="ru-RU"/>
        </w:rPr>
        <w:t xml:space="preserve"> </w:t>
      </w:r>
      <w:r w:rsidRPr="00B90E40">
        <w:rPr>
          <w:b/>
          <w:color w:val="000000"/>
          <w:sz w:val="28"/>
          <w:lang w:val="ru-RU"/>
        </w:rPr>
        <w:t>согласование с управлением финансов и налоговой политики</w:t>
      </w:r>
      <w:r w:rsidRPr="00B90E40">
        <w:rPr>
          <w:color w:val="000000"/>
          <w:sz w:val="28"/>
          <w:lang w:val="ru-RU"/>
        </w:rPr>
        <w:t xml:space="preserve"> Краснозерского района Новосибирской области (при финансировании из бюджета Краснозерского района Новосибирской области);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3) </w:t>
      </w:r>
      <w:r w:rsidRPr="00B90E40">
        <w:rPr>
          <w:b/>
          <w:color w:val="000000"/>
          <w:sz w:val="28"/>
          <w:lang w:val="ru-RU"/>
        </w:rPr>
        <w:t>согласование с отделом правового обеспечения</w:t>
      </w:r>
      <w:r w:rsidRPr="00B90E40">
        <w:rPr>
          <w:color w:val="000000"/>
          <w:sz w:val="28"/>
          <w:lang w:val="ru-RU"/>
        </w:rPr>
        <w:t xml:space="preserve"> администрации Краснозерского района Новосибирской области;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В случае необходимости проект программы согласовывается с другими заинтересованными </w:t>
      </w:r>
      <w:r w:rsidRPr="00B90E40">
        <w:rPr>
          <w:b/>
          <w:color w:val="000000"/>
          <w:sz w:val="28"/>
          <w:lang w:val="ru-RU"/>
        </w:rPr>
        <w:t>структурными подразделениями администрации</w:t>
      </w:r>
      <w:r w:rsidRPr="00B90E40">
        <w:rPr>
          <w:color w:val="000000"/>
          <w:sz w:val="28"/>
          <w:lang w:val="ru-RU"/>
        </w:rPr>
        <w:t xml:space="preserve"> Краснозерского района Новосибирской области или организациями.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Проект муниципальной программы, проект изменений в муниципальную программу направляется для проведения финансово-экономической экспертизы в Контрольно-счетный орган Краснозерского района Новосибирской области не </w:t>
      </w:r>
      <w:proofErr w:type="gramStart"/>
      <w:r w:rsidRPr="00B90E40">
        <w:rPr>
          <w:rFonts w:eastAsia="Times New Roman" w:cs="Times New Roman"/>
          <w:kern w:val="0"/>
          <w:sz w:val="28"/>
          <w:szCs w:val="28"/>
          <w:lang w:val="ru-RU" w:eastAsia="ru-RU" w:bidi="ar-SA"/>
        </w:rPr>
        <w:t>позднее</w:t>
      </w:r>
      <w:proofErr w:type="gramEnd"/>
      <w:r w:rsidRPr="00B90E40">
        <w:rPr>
          <w:rFonts w:eastAsia="Times New Roman" w:cs="Times New Roman"/>
          <w:kern w:val="0"/>
          <w:sz w:val="28"/>
          <w:szCs w:val="28"/>
          <w:lang w:val="ru-RU" w:eastAsia="ru-RU" w:bidi="ar-SA"/>
        </w:rPr>
        <w:t xml:space="preserve"> чем за тридцать дней до дня </w:t>
      </w:r>
      <w:r w:rsidRPr="00B90E40">
        <w:rPr>
          <w:color w:val="000000"/>
          <w:sz w:val="28"/>
          <w:lang w:val="ru-RU"/>
        </w:rPr>
        <w:t xml:space="preserve"> вынесения проекта постановления программы </w:t>
      </w:r>
      <w:r w:rsidRPr="00B90E40">
        <w:rPr>
          <w:color w:val="000000"/>
          <w:sz w:val="28"/>
          <w:lang w:val="ru-RU"/>
        </w:rPr>
        <w:lastRenderedPageBreak/>
        <w:t>на рассмотрение Главе.</w:t>
      </w:r>
    </w:p>
    <w:p w:rsidR="00B90E40" w:rsidRPr="00B90E40" w:rsidRDefault="00B90E40" w:rsidP="00B90E40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E w:val="0"/>
        <w:autoSpaceDN w:val="0"/>
        <w:adjustRightInd w:val="0"/>
        <w:ind w:firstLine="539"/>
        <w:jc w:val="both"/>
        <w:textAlignment w:val="auto"/>
        <w:rPr>
          <w:rFonts w:eastAsia="Times New Roman" w:cs="Times New Roman"/>
          <w:kern w:val="0"/>
          <w:sz w:val="28"/>
          <w:szCs w:val="28"/>
          <w:lang w:val="ru-RU" w:eastAsia="ru-RU" w:bidi="ar-SA"/>
        </w:rPr>
      </w:pPr>
      <w:r w:rsidRPr="00B90E40">
        <w:rPr>
          <w:rFonts w:eastAsia="Times New Roman" w:cs="Times New Roman"/>
          <w:kern w:val="0"/>
          <w:sz w:val="28"/>
          <w:szCs w:val="28"/>
          <w:lang w:val="ru-RU" w:eastAsia="ru-RU" w:bidi="ar-SA"/>
        </w:rPr>
        <w:t>Повторное направление проекта муниципальной программы, проекта изменений в муниципальную программу в Контрольно-счетный орган Краснозерского района Новосибирской области при его корректировке и доработке не требуется.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 При наличии в ходе согласования у согласующих инстанций замечаний к представленному проекту муниципальной программы они отражаются в листе согласования, проекте муниципальной программы. Разработчик муниципальной программы обязан устранить замечания до вынесения проекта постановления программы на рассмотрение Главе.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b/>
          <w:color w:val="000000"/>
          <w:sz w:val="28"/>
          <w:lang w:val="ru-RU"/>
        </w:rPr>
      </w:pPr>
      <w:r w:rsidRPr="00B90E40">
        <w:rPr>
          <w:b/>
          <w:color w:val="000000"/>
          <w:sz w:val="28"/>
          <w:lang w:val="ru-RU"/>
        </w:rPr>
        <w:t xml:space="preserve">Разработчик размещает проект муниципальной программы на официальном сайте администрации Краснозерского района Новосибирской области в сети Интернет в целях обеспечения возможности проведения независимой </w:t>
      </w:r>
      <w:proofErr w:type="spellStart"/>
      <w:r w:rsidRPr="00B90E40">
        <w:rPr>
          <w:b/>
          <w:color w:val="000000"/>
          <w:sz w:val="28"/>
          <w:lang w:val="ru-RU"/>
        </w:rPr>
        <w:t>антикоррупционной</w:t>
      </w:r>
      <w:proofErr w:type="spellEnd"/>
      <w:r w:rsidRPr="00B90E40">
        <w:rPr>
          <w:b/>
          <w:color w:val="000000"/>
          <w:sz w:val="28"/>
          <w:lang w:val="ru-RU"/>
        </w:rPr>
        <w:t xml:space="preserve"> экспертизы проекта муниципальной программы, сроком на 30 дней.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b/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4.4. </w:t>
      </w:r>
      <w:r w:rsidRPr="00B90E40">
        <w:rPr>
          <w:b/>
          <w:color w:val="000000"/>
          <w:sz w:val="28"/>
          <w:lang w:val="ru-RU"/>
        </w:rPr>
        <w:t>Глава Краснозерского района Новосибирской области рассматривает представленный проект муниципальной программы и принимает решение об утверждении либо об отклонении проекта программы.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4.5. </w:t>
      </w:r>
      <w:r w:rsidRPr="00B90E40">
        <w:rPr>
          <w:b/>
          <w:color w:val="000000"/>
          <w:sz w:val="28"/>
          <w:lang w:val="ru-RU"/>
        </w:rPr>
        <w:t>В течение пяти рабочих</w:t>
      </w:r>
      <w:r w:rsidRPr="00B90E40">
        <w:rPr>
          <w:color w:val="000000"/>
          <w:sz w:val="28"/>
          <w:lang w:val="ru-RU"/>
        </w:rPr>
        <w:t xml:space="preserve"> дней после утверждения программы разработчик в обязательном порядке: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1) представляет постановление администрации Краснозерского района Новосибирской области об утверждении муниципальной программы в управление экономического развития, имущества и земельных отношений администрации Краснозерского района Новосибирской области;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lang w:val="ru-RU"/>
        </w:rPr>
      </w:pPr>
      <w:r w:rsidRPr="00B90E40">
        <w:rPr>
          <w:color w:val="000000"/>
          <w:sz w:val="28"/>
          <w:lang w:val="ru-RU"/>
        </w:rPr>
        <w:t>2) размещает на официальном сайте администрации Краснозерского района Новосибирской области в сети Интернет утвержденную программу.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</w:rPr>
        <w:t> 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lang w:val="ru-RU"/>
        </w:rPr>
      </w:pPr>
      <w:r w:rsidRPr="00B90E40">
        <w:rPr>
          <w:color w:val="000000"/>
          <w:sz w:val="28"/>
          <w:lang w:val="ru-RU"/>
        </w:rPr>
        <w:t xml:space="preserve">      </w:t>
      </w:r>
      <w:r w:rsidRPr="00B90E40">
        <w:rPr>
          <w:color w:val="000000"/>
          <w:sz w:val="28"/>
        </w:rPr>
        <w:t>V</w:t>
      </w:r>
      <w:r w:rsidRPr="00B90E40">
        <w:rPr>
          <w:color w:val="000000"/>
          <w:sz w:val="28"/>
          <w:lang w:val="ru-RU"/>
        </w:rPr>
        <w:t>. ФИНАНСИРОВАНИЕ МУНИЦИПАЛЬНОЙ ПРОГРАММЫ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</w:rPr>
        <w:t> 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5.1. </w:t>
      </w:r>
      <w:r w:rsidRPr="00B90E40">
        <w:rPr>
          <w:b/>
          <w:color w:val="000000"/>
          <w:sz w:val="28"/>
          <w:lang w:val="ru-RU"/>
        </w:rPr>
        <w:t>Муниципальная программа,</w:t>
      </w:r>
      <w:r w:rsidRPr="00B90E40">
        <w:rPr>
          <w:color w:val="000000"/>
          <w:sz w:val="28"/>
          <w:lang w:val="ru-RU"/>
        </w:rPr>
        <w:t xml:space="preserve"> предлагаемая к финансированию с очередного финансового года, утверждается </w:t>
      </w:r>
      <w:r w:rsidRPr="00B90E40">
        <w:rPr>
          <w:b/>
          <w:color w:val="000000"/>
          <w:sz w:val="28"/>
          <w:lang w:val="ru-RU"/>
        </w:rPr>
        <w:t>до 1 октября текущего финансового года</w:t>
      </w:r>
      <w:r w:rsidRPr="00B90E40">
        <w:rPr>
          <w:color w:val="000000"/>
          <w:sz w:val="28"/>
          <w:lang w:val="ru-RU"/>
        </w:rPr>
        <w:t>, если иное не предусмотрено муниципальными правовыми актами Краснозерского района Новосибирской области.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5.2. Планирование бюджетных ассигнований на реализацию муниципальных программ осуществляется в порядке и в сроки, установленные планом-графиком мероприятий по составлению проекта бюджета Краснозерского района Новосибирской области, на очередной финансовый год (очередной финансовый год и плановый период).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5.3. Объем бюджетных ассигнований на финансовое обеспечение реализации муниципальной программы утверждается решением Совета депутатов  Краснозерского района Новосибирской области о бюджете Краснозерского района Новосибирской области на очередной финансовый год (очередной финансовый год и плановый период) (далее - решение о бюджете).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5.4. Финансирование муниципальной программы, в том числе ее подпрограмм осуществляется за счёт средств федерального, областного, местных бюджетов и внебюджетных источников.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5.5. Муниципальная программа подлежит приведению в соответствие с решением о бюджете в сроки, установленные бюджетным законодательством Российской Федерации.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lastRenderedPageBreak/>
        <w:t xml:space="preserve">5.6. </w:t>
      </w:r>
      <w:proofErr w:type="gramStart"/>
      <w:r w:rsidRPr="00B90E40">
        <w:rPr>
          <w:color w:val="000000"/>
          <w:sz w:val="28"/>
          <w:lang w:val="ru-RU"/>
        </w:rPr>
        <w:t xml:space="preserve">В ходе исполнения местного бюджета показатели финансового обеспечения реализации муниципальной программы, в том числе ее подпрограмм и основных мероприятий, могут отличаться от показателей, утвержденных в составе муниципальной программы, в пределах и по основаниям, которые предусмотрены бюджетным законодательством Российской Федерации для внесения изменений в сводную бюджетную роспись бюджета Краснозерского района Новосибирской области. </w:t>
      </w:r>
      <w:proofErr w:type="gramEnd"/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lang w:val="ru-RU"/>
        </w:rPr>
      </w:pPr>
      <w:r w:rsidRPr="00B90E40">
        <w:rPr>
          <w:color w:val="000000"/>
          <w:lang w:val="ru-RU"/>
        </w:rPr>
        <w:t xml:space="preserve">  </w:t>
      </w:r>
      <w:r w:rsidRPr="00B90E40">
        <w:rPr>
          <w:color w:val="000000"/>
        </w:rPr>
        <w:t> </w:t>
      </w:r>
      <w:r w:rsidRPr="00B90E40">
        <w:rPr>
          <w:color w:val="000000"/>
          <w:sz w:val="28"/>
        </w:rPr>
        <w:t>VI</w:t>
      </w:r>
      <w:r w:rsidRPr="00B90E40">
        <w:rPr>
          <w:color w:val="000000"/>
          <w:sz w:val="28"/>
          <w:lang w:val="ru-RU"/>
        </w:rPr>
        <w:t>. ВНЕСЕНИЕ ИЗМЕНЕНИЙ В МУНИЦИПАЛЬНУЮ ПРОГРАММУ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</w:rPr>
        <w:t> 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6.1. Основанием для внесения изменений в муниципальную программу является:</w:t>
      </w:r>
    </w:p>
    <w:p w:rsidR="00B90E40" w:rsidRPr="00B90E40" w:rsidRDefault="00B90E40" w:rsidP="00B90E40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autoSpaceDE w:val="0"/>
        <w:autoSpaceDN w:val="0"/>
        <w:adjustRightInd w:val="0"/>
        <w:ind w:firstLine="567"/>
        <w:jc w:val="both"/>
        <w:textAlignment w:val="auto"/>
        <w:rPr>
          <w:rFonts w:eastAsia="Times New Roman" w:cs="Times New Roman"/>
          <w:kern w:val="0"/>
          <w:sz w:val="28"/>
          <w:szCs w:val="28"/>
          <w:lang w:val="ru-RU" w:eastAsia="ru-RU" w:bidi="ar-SA"/>
        </w:rPr>
      </w:pPr>
      <w:r w:rsidRPr="00B90E40">
        <w:rPr>
          <w:rFonts w:eastAsia="Times New Roman" w:cs="Times New Roman"/>
          <w:kern w:val="0"/>
          <w:sz w:val="28"/>
          <w:szCs w:val="28"/>
          <w:lang w:val="ru-RU" w:eastAsia="ru-RU" w:bidi="ar-SA"/>
        </w:rPr>
        <w:t>1) приведение в соответствие с решением о бюджете на очередной финансовый год и плановый период не позднее 1 апреля текущего финансового года.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2) изменение утвержденных решением о бюджете объемов бюджетных ассигнований на выполнение мероприятий муниципальной программы;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3) по итогам </w:t>
      </w:r>
      <w:proofErr w:type="gramStart"/>
      <w:r w:rsidRPr="00B90E40">
        <w:rPr>
          <w:color w:val="000000"/>
          <w:sz w:val="28"/>
          <w:lang w:val="ru-RU"/>
        </w:rPr>
        <w:t>проведения оценки эффективности реализации программы</w:t>
      </w:r>
      <w:proofErr w:type="gramEnd"/>
      <w:r w:rsidRPr="00B90E40">
        <w:rPr>
          <w:color w:val="000000"/>
          <w:sz w:val="28"/>
          <w:lang w:val="ru-RU"/>
        </w:rPr>
        <w:t>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6.2. Изменения в программу разрабатываются и утверждаются в соответствии с </w:t>
      </w:r>
      <w:hyperlink w:anchor="P121" w:history="1">
        <w:r w:rsidRPr="00B90E40">
          <w:rPr>
            <w:rStyle w:val="a3"/>
            <w:color w:val="000000"/>
            <w:sz w:val="28"/>
            <w:u w:val="none"/>
            <w:lang w:val="ru-RU"/>
          </w:rPr>
          <w:t xml:space="preserve">пунктом 3 раздела </w:t>
        </w:r>
        <w:r w:rsidRPr="00B90E40">
          <w:rPr>
            <w:rStyle w:val="a3"/>
            <w:color w:val="000000"/>
            <w:sz w:val="28"/>
            <w:u w:val="none"/>
          </w:rPr>
          <w:t>IV</w:t>
        </w:r>
      </w:hyperlink>
      <w:r w:rsidRPr="00B90E40">
        <w:rPr>
          <w:color w:val="000000"/>
          <w:lang w:val="ru-RU"/>
        </w:rPr>
        <w:t xml:space="preserve"> </w:t>
      </w:r>
      <w:r w:rsidRPr="00B90E40">
        <w:rPr>
          <w:color w:val="000000"/>
          <w:sz w:val="28"/>
          <w:lang w:val="ru-RU"/>
        </w:rPr>
        <w:t>настоящего постановления.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6.3. Проект постановления администрации Краснозерского района Новосибирской области о внесении изменений в программу представляется на согласование с обязательным приложением пояснительной записки, объясняющей необходимость внесения в программу представленных изменений.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Дальнейшая реализация программы и (или) необходимость внесения в нее изменений определяется следующим образом: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1) если реализация программы оценивается как эффективная, программа финансируется за счет бюджетных ассигнований местного бюджета в очередном финансовом году и в плановом периоде;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2) если реализация программы оценивается как недостаточно эффективная, программа корректируется;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3) если реализация программы оценивается как неэффективная, разработчик прекращает реализацию данной программы либо временно приостанавливает финансирование из местного бюджета расходов на ее реализацию и проводит корректировку программы.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6.4. Разработчик, ответственный за реализацию программы, признанной по результатам проведенной оценки недостаточно эффективной или неэффективной, формирует и представляет для рассмотрения Главе доклад, содержащий: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1) причины отклонения фактических результатов реализации программы от запланированных;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2) предложения по внесению изменений в программу, направленных на повышение эффективности реализации программы в дальнейшем.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lang w:val="ru-RU"/>
        </w:rPr>
      </w:pPr>
      <w:r w:rsidRPr="00B90E40">
        <w:rPr>
          <w:color w:val="000000"/>
          <w:sz w:val="28"/>
          <w:lang w:val="ru-RU"/>
        </w:rPr>
        <w:t>6.5. По результатам рассмотрения доклада разработчика, ответственного за реализацию программы, Глава принимает решение о целесообразности дальнейшей реализации программы, необходимости внесения изменений или о досрочном прекращении реализации программы.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</w:rPr>
        <w:t> 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              </w:t>
      </w:r>
      <w:r w:rsidRPr="00B90E40">
        <w:rPr>
          <w:color w:val="000000"/>
          <w:sz w:val="28"/>
        </w:rPr>
        <w:t>VII</w:t>
      </w:r>
      <w:r w:rsidRPr="00B90E40">
        <w:rPr>
          <w:color w:val="000000"/>
          <w:sz w:val="28"/>
          <w:lang w:val="ru-RU"/>
        </w:rPr>
        <w:t>. КОНТРОЛЬ И ОТЧЕТНОСТЬ ПРИ РЕАЛИЗАЦИИ</w:t>
      </w:r>
    </w:p>
    <w:p w:rsidR="00B90E40" w:rsidRPr="00B90E40" w:rsidRDefault="00B90E40" w:rsidP="00B90E40">
      <w:pPr>
        <w:pStyle w:val="a6"/>
        <w:spacing w:after="0"/>
        <w:jc w:val="center"/>
        <w:rPr>
          <w:color w:val="000000"/>
          <w:lang w:val="ru-RU"/>
        </w:rPr>
      </w:pPr>
      <w:r w:rsidRPr="00B90E40">
        <w:rPr>
          <w:color w:val="000000"/>
          <w:sz w:val="28"/>
          <w:lang w:val="ru-RU"/>
        </w:rPr>
        <w:t>МУНИЦИПАЛЬНОЙ ПРОГРАММЫ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</w:rPr>
        <w:t> 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lastRenderedPageBreak/>
        <w:t xml:space="preserve">7.1. Общее руководство и </w:t>
      </w:r>
      <w:proofErr w:type="gramStart"/>
      <w:r w:rsidRPr="00B90E40">
        <w:rPr>
          <w:color w:val="000000"/>
          <w:sz w:val="28"/>
          <w:lang w:val="ru-RU"/>
        </w:rPr>
        <w:t>контроль за</w:t>
      </w:r>
      <w:proofErr w:type="gramEnd"/>
      <w:r w:rsidRPr="00B90E40">
        <w:rPr>
          <w:color w:val="000000"/>
          <w:sz w:val="28"/>
          <w:lang w:val="ru-RU"/>
        </w:rPr>
        <w:t xml:space="preserve"> ходом реализации программы осуществляет разработчик программы. Формы и методы управления реализацией программы определяются разработчиком. При необходимости разработчик заключает муниципальные контракты, обеспечивающие реализацию мероприятий в рамках программы, а также организует текущий </w:t>
      </w:r>
      <w:proofErr w:type="gramStart"/>
      <w:r w:rsidRPr="00B90E40">
        <w:rPr>
          <w:color w:val="000000"/>
          <w:sz w:val="28"/>
          <w:lang w:val="ru-RU"/>
        </w:rPr>
        <w:t>контроль за</w:t>
      </w:r>
      <w:proofErr w:type="gramEnd"/>
      <w:r w:rsidRPr="00B90E40">
        <w:rPr>
          <w:color w:val="000000"/>
          <w:sz w:val="28"/>
          <w:lang w:val="ru-RU"/>
        </w:rPr>
        <w:t xml:space="preserve"> их выполнением.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7.2. Разработчик контролирует выполнение программных мероприятий, выявляет отклонения от предусмотренных результатов, устанавливает причины и определяет меры по устранению отклонений.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7.3. Разработчик представляет в управление экономического развития, имущества и земельных отношений Краснозерского района Новосибирской области: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1) ежеквартально в срок до 20 числа месяца,</w:t>
      </w:r>
      <w:r w:rsidRPr="00B90E40">
        <w:rPr>
          <w:color w:val="000000"/>
          <w:sz w:val="28"/>
        </w:rPr>
        <w:t> </w:t>
      </w:r>
      <w:r w:rsidRPr="00B90E40">
        <w:rPr>
          <w:color w:val="000000"/>
          <w:sz w:val="28"/>
          <w:lang w:val="ru-RU"/>
        </w:rPr>
        <w:t xml:space="preserve"> следующего за отчетным кварталом по состоянию на 01 апреля, 01 июля, 01 октября </w:t>
      </w:r>
      <w:hyperlink w:anchor="P585" w:history="1">
        <w:r w:rsidRPr="00B90E40">
          <w:rPr>
            <w:rStyle w:val="a3"/>
            <w:color w:val="000000"/>
            <w:sz w:val="28"/>
            <w:u w:val="none"/>
            <w:lang w:val="ru-RU"/>
          </w:rPr>
          <w:t>информацию</w:t>
        </w:r>
      </w:hyperlink>
      <w:r w:rsidRPr="00B90E40">
        <w:rPr>
          <w:color w:val="000000"/>
          <w:sz w:val="28"/>
          <w:lang w:val="ru-RU"/>
        </w:rPr>
        <w:t xml:space="preserve"> о ходе реализации муниципальной программы согласно приложению № 7 к настоящему Порядку;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proofErr w:type="gramStart"/>
      <w:r w:rsidRPr="00B90E40">
        <w:rPr>
          <w:color w:val="000000"/>
          <w:sz w:val="28"/>
          <w:lang w:val="ru-RU"/>
        </w:rPr>
        <w:t xml:space="preserve">2) ежегодно в срок до 01 февраля года, следующего за отчетным, информацию о ходе реализации программ за отчетный год  и результаты оценки эффективности реализации муниципальной программы согласно приложения № 8 к настоящему Порядку с приведением расчетов. </w:t>
      </w:r>
      <w:proofErr w:type="gramEnd"/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Расчет оценки эффективности реализации программы производится разработчиком муниципальной программы в соответствии с порядком проведения </w:t>
      </w:r>
      <w:proofErr w:type="gramStart"/>
      <w:r w:rsidRPr="00B90E40">
        <w:rPr>
          <w:color w:val="000000"/>
          <w:sz w:val="28"/>
          <w:lang w:val="ru-RU"/>
        </w:rPr>
        <w:t>оценки эффективности реализации муниципальных программ Краснозерского района Новосибирской области</w:t>
      </w:r>
      <w:proofErr w:type="gramEnd"/>
      <w:r w:rsidRPr="00B90E40">
        <w:rPr>
          <w:color w:val="000000"/>
          <w:sz w:val="28"/>
          <w:lang w:val="ru-RU"/>
        </w:rPr>
        <w:t>.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>7.4. Управление экономического развития, имущества и земельных отношений администрации Краснозерского района Новосибирской области:</w:t>
      </w:r>
    </w:p>
    <w:p w:rsidR="00B90E40" w:rsidRPr="00B90E40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r w:rsidRPr="00B90E40">
        <w:rPr>
          <w:color w:val="000000"/>
          <w:sz w:val="28"/>
          <w:lang w:val="ru-RU"/>
        </w:rPr>
        <w:t xml:space="preserve">1) ежеквартально в течение 10 рабочих дней после предоставления разработчиком информации готовит сводную </w:t>
      </w:r>
      <w:hyperlink w:anchor="P585" w:history="1">
        <w:r w:rsidRPr="00B90E40">
          <w:rPr>
            <w:rStyle w:val="a3"/>
            <w:color w:val="000000"/>
            <w:sz w:val="28"/>
            <w:u w:val="none"/>
            <w:lang w:val="ru-RU"/>
          </w:rPr>
          <w:t>информацию</w:t>
        </w:r>
      </w:hyperlink>
      <w:r w:rsidRPr="00B90E40">
        <w:rPr>
          <w:color w:val="000000"/>
          <w:sz w:val="28"/>
          <w:lang w:val="ru-RU"/>
        </w:rPr>
        <w:t xml:space="preserve"> о ходе реализации муниципальных программ Краснозерского района Новосибирской области за истекший период и представляет ее Главе в соответствии с приложением № 7 к настоящему Порядку;</w:t>
      </w:r>
    </w:p>
    <w:p w:rsidR="00B90E40" w:rsidRPr="00D116EC" w:rsidRDefault="00B90E40" w:rsidP="00B90E40">
      <w:pPr>
        <w:pStyle w:val="a6"/>
        <w:spacing w:after="0"/>
        <w:ind w:firstLine="540"/>
        <w:jc w:val="both"/>
        <w:rPr>
          <w:color w:val="000000"/>
          <w:sz w:val="28"/>
          <w:lang w:val="ru-RU"/>
        </w:rPr>
      </w:pPr>
      <w:proofErr w:type="gramStart"/>
      <w:r w:rsidRPr="00B90E40">
        <w:rPr>
          <w:color w:val="000000"/>
          <w:sz w:val="28"/>
          <w:lang w:val="ru-RU"/>
        </w:rPr>
        <w:t>2) ежегодно в срок до 15 февраля года, следующего за отчетным, готовит сводную информацию о ходе реализации программ за отчетный год и сводную информацию о результатах оценки эффективности реализации муниципальных программ согласно приложения № 8 к настоящему Порядку и представляет ее Главе.</w:t>
      </w:r>
      <w:proofErr w:type="gramEnd"/>
    </w:p>
    <w:p w:rsidR="00B90E40" w:rsidRPr="00D116EC" w:rsidRDefault="00B90E40" w:rsidP="00B90E40">
      <w:pPr>
        <w:pStyle w:val="a6"/>
        <w:pageBreakBefore/>
        <w:spacing w:after="0"/>
        <w:rPr>
          <w:lang w:val="ru-RU"/>
        </w:rPr>
        <w:sectPr w:rsidR="00B90E40" w:rsidRPr="00D116EC" w:rsidSect="00687851">
          <w:pgSz w:w="11906" w:h="16838"/>
          <w:pgMar w:top="426" w:right="567" w:bottom="709" w:left="1134" w:header="720" w:footer="720" w:gutter="0"/>
          <w:cols w:space="720"/>
        </w:sectPr>
      </w:pPr>
    </w:p>
    <w:p w:rsidR="00B90E40" w:rsidRDefault="00B90E40" w:rsidP="00B90E40">
      <w:pPr>
        <w:pStyle w:val="a6"/>
        <w:spacing w:after="0"/>
        <w:jc w:val="right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a6"/>
        <w:spacing w:after="0"/>
        <w:jc w:val="right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</w:t>
      </w:r>
    </w:p>
    <w:p w:rsidR="00B90E40" w:rsidRDefault="00B90E40" w:rsidP="00B90E40">
      <w:pPr>
        <w:pStyle w:val="a6"/>
        <w:spacing w:after="0"/>
        <w:jc w:val="right"/>
        <w:rPr>
          <w:rFonts w:cs="Times New Roman"/>
          <w:sz w:val="28"/>
          <w:szCs w:val="28"/>
          <w:lang w:val="ru-RU"/>
        </w:rPr>
      </w:pPr>
    </w:p>
    <w:p w:rsidR="00326BD1" w:rsidRPr="00326BD1" w:rsidRDefault="00326BD1" w:rsidP="00326BD1">
      <w:pPr>
        <w:pStyle w:val="a6"/>
        <w:spacing w:after="0"/>
        <w:jc w:val="right"/>
        <w:rPr>
          <w:rFonts w:cs="Times New Roman"/>
          <w:b/>
          <w:sz w:val="28"/>
          <w:szCs w:val="28"/>
          <w:lang w:val="ru-RU"/>
        </w:rPr>
      </w:pPr>
      <w:r w:rsidRPr="00326BD1">
        <w:rPr>
          <w:rFonts w:cs="Times New Roman"/>
          <w:b/>
          <w:sz w:val="28"/>
          <w:szCs w:val="28"/>
          <w:lang w:val="ru-RU"/>
        </w:rPr>
        <w:t>Приложение №1</w:t>
      </w:r>
    </w:p>
    <w:p w:rsidR="00326BD1" w:rsidRPr="00D116EC" w:rsidRDefault="00326BD1" w:rsidP="00326BD1">
      <w:pPr>
        <w:pStyle w:val="a6"/>
        <w:spacing w:after="0"/>
        <w:jc w:val="right"/>
        <w:rPr>
          <w:lang w:val="ru-RU"/>
        </w:rPr>
      </w:pPr>
      <w:r>
        <w:rPr>
          <w:rFonts w:cs="Times New Roman"/>
          <w:sz w:val="28"/>
          <w:szCs w:val="28"/>
          <w:lang w:val="ru-RU"/>
        </w:rPr>
        <w:t xml:space="preserve"> к </w:t>
      </w:r>
      <w:r w:rsidRPr="00D116EC">
        <w:rPr>
          <w:lang w:val="ru-RU"/>
        </w:rPr>
        <w:t>Порядку принятия решений о разработке</w:t>
      </w:r>
    </w:p>
    <w:p w:rsidR="00326BD1" w:rsidRDefault="00326BD1" w:rsidP="00326BD1">
      <w:pPr>
        <w:pStyle w:val="a6"/>
        <w:spacing w:after="0"/>
        <w:jc w:val="right"/>
        <w:rPr>
          <w:lang w:val="ru-RU"/>
        </w:rPr>
      </w:pPr>
      <w:r w:rsidRPr="00D116EC">
        <w:rPr>
          <w:lang w:val="ru-RU"/>
        </w:rPr>
        <w:t>муниципальных программ К</w:t>
      </w:r>
      <w:r>
        <w:rPr>
          <w:lang w:val="ru-RU"/>
        </w:rPr>
        <w:t>раснозерского</w:t>
      </w:r>
      <w:r w:rsidRPr="00D116EC">
        <w:rPr>
          <w:lang w:val="ru-RU"/>
        </w:rPr>
        <w:t xml:space="preserve"> района Новосибирской области, их формирования и реализации</w:t>
      </w:r>
    </w:p>
    <w:p w:rsidR="00B90E40" w:rsidRDefault="00326BD1" w:rsidP="00326BD1">
      <w:pPr>
        <w:pStyle w:val="a6"/>
        <w:spacing w:after="0"/>
        <w:jc w:val="right"/>
        <w:rPr>
          <w:rFonts w:cs="Times New Roman"/>
          <w:sz w:val="28"/>
          <w:szCs w:val="28"/>
          <w:lang w:val="ru-RU"/>
        </w:rPr>
      </w:pPr>
      <w:r>
        <w:rPr>
          <w:lang w:val="ru-RU"/>
        </w:rPr>
        <w:t xml:space="preserve"> (исключено постановлением администрации Краснозерского района Новосибирской области от 26.06.2024 № 421) </w:t>
      </w:r>
    </w:p>
    <w:p w:rsidR="00B90E40" w:rsidRPr="007C0B12" w:rsidRDefault="00B90E40" w:rsidP="00B90E40">
      <w:pPr>
        <w:pStyle w:val="a6"/>
        <w:spacing w:after="0"/>
        <w:jc w:val="right"/>
        <w:rPr>
          <w:lang w:val="ru-RU"/>
        </w:rPr>
      </w:pPr>
      <w:r>
        <w:rPr>
          <w:rFonts w:cs="Times New Roman"/>
          <w:b/>
          <w:bCs/>
          <w:lang w:val="ru-RU"/>
        </w:rPr>
        <w:t>Приложение № 2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 w:rsidRPr="00D116EC">
        <w:rPr>
          <w:lang w:val="ru-RU"/>
        </w:rPr>
        <w:t>к Порядку принятия решений о разработке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 w:rsidRPr="00D116EC">
        <w:rPr>
          <w:lang w:val="ru-RU"/>
        </w:rPr>
        <w:t>муниципальных программ К</w:t>
      </w:r>
      <w:r>
        <w:rPr>
          <w:lang w:val="ru-RU"/>
        </w:rPr>
        <w:t>раснозерского</w:t>
      </w:r>
      <w:r w:rsidRPr="00D116EC">
        <w:rPr>
          <w:lang w:val="ru-RU"/>
        </w:rPr>
        <w:t xml:space="preserve"> района Новосибирской области, их формирования и реализации</w:t>
      </w:r>
    </w:p>
    <w:p w:rsidR="00B90E40" w:rsidRPr="00D116EC" w:rsidRDefault="00B90E40" w:rsidP="00B90E40">
      <w:pPr>
        <w:pStyle w:val="a6"/>
        <w:spacing w:after="0"/>
        <w:rPr>
          <w:lang w:val="ru-RU"/>
        </w:rPr>
      </w:pPr>
      <w:r>
        <w:t> </w:t>
      </w: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  <w:bookmarkStart w:id="1" w:name="P243"/>
      <w:bookmarkEnd w:id="1"/>
      <w:r w:rsidRPr="00D116EC">
        <w:rPr>
          <w:lang w:val="ru-RU"/>
        </w:rPr>
        <w:t>ПАСПОРТ</w:t>
      </w: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  <w:r w:rsidRPr="00D116EC">
        <w:rPr>
          <w:lang w:val="ru-RU"/>
        </w:rPr>
        <w:t>муниципальной программы</w:t>
      </w: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  <w:r w:rsidRPr="00D116EC">
        <w:rPr>
          <w:lang w:val="ru-RU"/>
        </w:rPr>
        <w:t xml:space="preserve"> К</w:t>
      </w:r>
      <w:r>
        <w:rPr>
          <w:lang w:val="ru-RU"/>
        </w:rPr>
        <w:t>раснозерского</w:t>
      </w:r>
      <w:r w:rsidRPr="00D116EC">
        <w:rPr>
          <w:lang w:val="ru-RU"/>
        </w:rPr>
        <w:t xml:space="preserve"> района Новосибирской области</w:t>
      </w:r>
    </w:p>
    <w:p w:rsidR="00B90E40" w:rsidRPr="00D116EC" w:rsidRDefault="00B90E40" w:rsidP="00B90E40">
      <w:pPr>
        <w:pStyle w:val="a6"/>
        <w:spacing w:after="0"/>
        <w:rPr>
          <w:lang w:val="ru-RU"/>
        </w:rPr>
      </w:pPr>
      <w:r>
        <w:t> </w:t>
      </w:r>
    </w:p>
    <w:tbl>
      <w:tblPr>
        <w:tblW w:w="15168" w:type="dxa"/>
        <w:tblInd w:w="-274" w:type="dxa"/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/>
      </w:tblPr>
      <w:tblGrid>
        <w:gridCol w:w="1251"/>
        <w:gridCol w:w="4643"/>
        <w:gridCol w:w="9274"/>
      </w:tblGrid>
      <w:tr w:rsidR="00B90E40" w:rsidTr="006561A3">
        <w:tc>
          <w:tcPr>
            <w:tcW w:w="12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613B52" w:rsidRDefault="00B90E40" w:rsidP="006561A3">
            <w:pPr>
              <w:pStyle w:val="a9"/>
              <w:rPr>
                <w:b/>
              </w:rPr>
            </w:pPr>
            <w:r w:rsidRPr="00613B52">
              <w:rPr>
                <w:b/>
              </w:rPr>
              <w:t>N п/п</w:t>
            </w:r>
          </w:p>
        </w:tc>
        <w:tc>
          <w:tcPr>
            <w:tcW w:w="464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613B52" w:rsidRDefault="00B90E40" w:rsidP="006561A3">
            <w:pPr>
              <w:pStyle w:val="a9"/>
              <w:rPr>
                <w:b/>
              </w:rPr>
            </w:pPr>
            <w:proofErr w:type="spellStart"/>
            <w:r w:rsidRPr="00613B52">
              <w:rPr>
                <w:b/>
              </w:rPr>
              <w:t>Наименование</w:t>
            </w:r>
            <w:proofErr w:type="spellEnd"/>
            <w:r w:rsidRPr="00613B52">
              <w:rPr>
                <w:b/>
              </w:rPr>
              <w:t xml:space="preserve"> </w:t>
            </w:r>
            <w:proofErr w:type="spellStart"/>
            <w:r w:rsidRPr="00613B52">
              <w:rPr>
                <w:b/>
              </w:rPr>
              <w:t>разделов</w:t>
            </w:r>
            <w:proofErr w:type="spellEnd"/>
          </w:p>
        </w:tc>
        <w:tc>
          <w:tcPr>
            <w:tcW w:w="9274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613B52" w:rsidRDefault="00B90E40" w:rsidP="006561A3">
            <w:pPr>
              <w:pStyle w:val="a9"/>
              <w:rPr>
                <w:b/>
              </w:rPr>
            </w:pPr>
            <w:proofErr w:type="spellStart"/>
            <w:r w:rsidRPr="00613B52">
              <w:rPr>
                <w:b/>
              </w:rPr>
              <w:t>Краткое</w:t>
            </w:r>
            <w:proofErr w:type="spellEnd"/>
            <w:r w:rsidRPr="00613B52">
              <w:rPr>
                <w:b/>
              </w:rPr>
              <w:t xml:space="preserve"> </w:t>
            </w:r>
            <w:proofErr w:type="spellStart"/>
            <w:r w:rsidRPr="00613B52">
              <w:rPr>
                <w:b/>
              </w:rPr>
              <w:t>содержание</w:t>
            </w:r>
            <w:proofErr w:type="spellEnd"/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12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1.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муниципальной</w:t>
            </w:r>
            <w:proofErr w:type="spellEnd"/>
            <w:r>
              <w:t xml:space="preserve"> </w:t>
            </w:r>
            <w:proofErr w:type="spellStart"/>
            <w:r>
              <w:t>программы</w:t>
            </w:r>
            <w:proofErr w:type="spellEnd"/>
          </w:p>
        </w:tc>
        <w:tc>
          <w:tcPr>
            <w:tcW w:w="927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В названии программы отражается ее направленность и указывается период времени, на который данная программа разработана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12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2.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Основание для разработки муниципальной программы</w:t>
            </w:r>
          </w:p>
        </w:tc>
        <w:tc>
          <w:tcPr>
            <w:tcW w:w="927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Указываются нормативные правовые документы, используемые для разработки программы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12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3.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 xml:space="preserve">Разработчик (Разработчик </w:t>
            </w:r>
            <w:proofErr w:type="gramStart"/>
            <w:r w:rsidRPr="00D116EC">
              <w:rPr>
                <w:lang w:val="ru-RU"/>
              </w:rPr>
              <w:t>-к</w:t>
            </w:r>
            <w:proofErr w:type="gramEnd"/>
            <w:r w:rsidRPr="00D116EC">
              <w:rPr>
                <w:lang w:val="ru-RU"/>
              </w:rPr>
              <w:t>оординатор) муниципальной программы</w:t>
            </w:r>
          </w:p>
        </w:tc>
        <w:tc>
          <w:tcPr>
            <w:tcW w:w="927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А</w:t>
            </w:r>
            <w:r w:rsidRPr="00D116EC">
              <w:rPr>
                <w:color w:val="000000"/>
                <w:lang w:val="ru-RU"/>
              </w:rPr>
              <w:t>дминистрация К</w:t>
            </w:r>
            <w:r>
              <w:rPr>
                <w:color w:val="000000"/>
                <w:lang w:val="ru-RU"/>
              </w:rPr>
              <w:t>раснозерского</w:t>
            </w:r>
            <w:r w:rsidRPr="00D116EC">
              <w:rPr>
                <w:color w:val="000000"/>
                <w:lang w:val="ru-RU"/>
              </w:rPr>
              <w:t xml:space="preserve"> района Новосибирской области -</w:t>
            </w:r>
            <w:r>
              <w:rPr>
                <w:color w:val="000000"/>
              </w:rPr>
              <w:t> </w:t>
            </w:r>
            <w:r w:rsidRPr="00D116EC">
              <w:rPr>
                <w:color w:val="000000"/>
                <w:lang w:val="ru-RU"/>
              </w:rPr>
              <w:t xml:space="preserve"> главный распорядитель средств бюджета К</w:t>
            </w:r>
            <w:r>
              <w:rPr>
                <w:color w:val="000000"/>
                <w:lang w:val="ru-RU"/>
              </w:rPr>
              <w:t>раснозерского</w:t>
            </w:r>
            <w:r w:rsidRPr="00D116EC">
              <w:rPr>
                <w:color w:val="000000"/>
                <w:lang w:val="ru-RU"/>
              </w:rPr>
              <w:t xml:space="preserve"> района Новосибирской области, структурные подразделения администрации К</w:t>
            </w:r>
            <w:r>
              <w:rPr>
                <w:color w:val="000000"/>
                <w:lang w:val="ru-RU"/>
              </w:rPr>
              <w:t>раснозерского</w:t>
            </w:r>
            <w:r w:rsidRPr="00D116EC">
              <w:rPr>
                <w:color w:val="000000"/>
                <w:lang w:val="ru-RU"/>
              </w:rPr>
              <w:t xml:space="preserve"> района Новосибирской области, муниципальные учреждения, муниципальные предприятия</w:t>
            </w:r>
          </w:p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12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4.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Исполнители</w:t>
            </w:r>
            <w:proofErr w:type="spellEnd"/>
            <w:r>
              <w:t xml:space="preserve"> </w:t>
            </w:r>
            <w:proofErr w:type="spellStart"/>
            <w:r>
              <w:t>муниципальной</w:t>
            </w:r>
            <w:proofErr w:type="spellEnd"/>
            <w:r>
              <w:t xml:space="preserve"> </w:t>
            </w:r>
            <w:proofErr w:type="spellStart"/>
            <w:r>
              <w:t>программы</w:t>
            </w:r>
            <w:proofErr w:type="spellEnd"/>
          </w:p>
        </w:tc>
        <w:tc>
          <w:tcPr>
            <w:tcW w:w="927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Структурные подразделения администрации К</w:t>
            </w:r>
            <w:r>
              <w:rPr>
                <w:lang w:val="ru-RU"/>
              </w:rPr>
              <w:t>раснозерского</w:t>
            </w:r>
            <w:r w:rsidRPr="00D116EC">
              <w:rPr>
                <w:lang w:val="ru-RU"/>
              </w:rPr>
              <w:t xml:space="preserve"> района Новосибирской области, муниципальные учреждения и предприятия, другие организации и физические лица, участвующие в реализации программных мероприятий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12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5.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Перечень</w:t>
            </w:r>
            <w:proofErr w:type="spellEnd"/>
            <w:r>
              <w:t xml:space="preserve"> </w:t>
            </w:r>
            <w:proofErr w:type="spellStart"/>
            <w:r>
              <w:t>подпрограмм</w:t>
            </w:r>
            <w:proofErr w:type="spellEnd"/>
          </w:p>
        </w:tc>
        <w:tc>
          <w:tcPr>
            <w:tcW w:w="927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Приводится перечень подпрограмм, включенных в муниципальную программу.</w:t>
            </w:r>
          </w:p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При отсутствии в структуре муниципальной программы элемента "подпрограмма" в данном разделе проставляется отметка "подпрограммы не выделяются"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12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6.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Цели и задачи муниципальной программы</w:t>
            </w:r>
          </w:p>
        </w:tc>
        <w:tc>
          <w:tcPr>
            <w:tcW w:w="927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Сформулированные цели и задачи должны быть взаимоувязаны с приоритетами социально-экономического развития К</w:t>
            </w:r>
            <w:r>
              <w:rPr>
                <w:lang w:val="ru-RU"/>
              </w:rPr>
              <w:t>раснозерского</w:t>
            </w:r>
            <w:r w:rsidRPr="00D116EC">
              <w:rPr>
                <w:lang w:val="ru-RU"/>
              </w:rPr>
              <w:t xml:space="preserve"> района Новосибирской области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12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7.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 xml:space="preserve">Целевые индикаторы и показатели </w:t>
            </w:r>
            <w:r w:rsidRPr="00D116EC">
              <w:rPr>
                <w:lang w:val="ru-RU"/>
              </w:rPr>
              <w:lastRenderedPageBreak/>
              <w:t>муниципальной программы</w:t>
            </w:r>
          </w:p>
        </w:tc>
        <w:tc>
          <w:tcPr>
            <w:tcW w:w="927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lastRenderedPageBreak/>
              <w:t xml:space="preserve">Приводятся наименования основных целевых индикаторов муниципальной программы, </w:t>
            </w:r>
            <w:r w:rsidRPr="00D116EC">
              <w:rPr>
                <w:lang w:val="ru-RU"/>
              </w:rPr>
              <w:lastRenderedPageBreak/>
              <w:t>которые позволяют оценить степень достижения цели и решения задач программы (без указания их плановых значений)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12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lastRenderedPageBreak/>
              <w:t>8.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Сроки и этапы реализации муниципальной программы</w:t>
            </w:r>
          </w:p>
        </w:tc>
        <w:tc>
          <w:tcPr>
            <w:tcW w:w="927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Указываются сроки реализации программы.</w:t>
            </w:r>
          </w:p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Если программу предполагается реализовать в несколько этапов, то приводится краткая характеристика каждого этапа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12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9.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Ресурсное</w:t>
            </w:r>
            <w:proofErr w:type="spellEnd"/>
            <w:r>
              <w:t xml:space="preserve"> </w:t>
            </w:r>
            <w:proofErr w:type="spellStart"/>
            <w:r>
              <w:t>обеспечение</w:t>
            </w:r>
            <w:proofErr w:type="spellEnd"/>
            <w:r>
              <w:t xml:space="preserve"> </w:t>
            </w:r>
            <w:proofErr w:type="spellStart"/>
            <w:r>
              <w:t>муниципальной</w:t>
            </w:r>
            <w:proofErr w:type="spellEnd"/>
            <w:r>
              <w:t xml:space="preserve"> </w:t>
            </w:r>
            <w:proofErr w:type="spellStart"/>
            <w:r>
              <w:t>программы</w:t>
            </w:r>
            <w:proofErr w:type="spellEnd"/>
          </w:p>
        </w:tc>
        <w:tc>
          <w:tcPr>
            <w:tcW w:w="927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Заполняется с расшифровкой по годам реализации муниципальной программы, по источникам финансирования.</w:t>
            </w:r>
          </w:p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 xml:space="preserve">Информация о бюджетных ассигнованиях местного бюджета указывается в разрезе источников финансирования по годам реализации программы. Объемы финансирования указываются в </w:t>
            </w:r>
            <w:proofErr w:type="gramStart"/>
            <w:r w:rsidRPr="00D116EC">
              <w:rPr>
                <w:lang w:val="ru-RU"/>
              </w:rPr>
              <w:t>тысячах рублей</w:t>
            </w:r>
            <w:proofErr w:type="gramEnd"/>
            <w:r w:rsidRPr="00D116EC">
              <w:rPr>
                <w:lang w:val="ru-RU"/>
              </w:rPr>
              <w:t xml:space="preserve"> с точностью до одного знака после запятой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12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10.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Ожидаемые результаты реализации муниципальной программы</w:t>
            </w:r>
          </w:p>
        </w:tc>
        <w:tc>
          <w:tcPr>
            <w:tcW w:w="927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Указываются в виде характеристики основных ожидаемых (планируемых) конечных результатов, характеризуемых количественными и/или качественными показателями (изменений, отражающих эффект, вызванный реализацией муниципальной программы) в сфере реализации муниципальной программы с указанием сроков их достижения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125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11.</w:t>
            </w:r>
          </w:p>
        </w:tc>
        <w:tc>
          <w:tcPr>
            <w:tcW w:w="46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Электронный адрес размещения муниципальной программы в сети Интернет</w:t>
            </w:r>
          </w:p>
        </w:tc>
        <w:tc>
          <w:tcPr>
            <w:tcW w:w="927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Указывается электронная ссылка, позволяющая по одному клику перейти к электронной версии муниципальной програм</w:t>
            </w:r>
            <w:r>
              <w:rPr>
                <w:lang w:val="ru-RU"/>
              </w:rPr>
              <w:t>мы</w:t>
            </w:r>
          </w:p>
        </w:tc>
      </w:tr>
    </w:tbl>
    <w:p w:rsidR="00B90E40" w:rsidRPr="00D116EC" w:rsidRDefault="00B90E40" w:rsidP="00B90E40">
      <w:pPr>
        <w:pStyle w:val="a6"/>
        <w:spacing w:after="0"/>
        <w:rPr>
          <w:lang w:val="ru-RU"/>
        </w:rPr>
      </w:pPr>
    </w:p>
    <w:p w:rsidR="00B90E40" w:rsidRPr="00D116EC" w:rsidRDefault="00B90E40" w:rsidP="00B90E40">
      <w:pPr>
        <w:pStyle w:val="a6"/>
        <w:spacing w:after="0"/>
        <w:rPr>
          <w:lang w:val="ru-RU"/>
        </w:rPr>
      </w:pPr>
    </w:p>
    <w:p w:rsidR="00B90E40" w:rsidRPr="00D116EC" w:rsidRDefault="00B90E40" w:rsidP="00B90E40">
      <w:pPr>
        <w:pStyle w:val="a6"/>
        <w:spacing w:after="0"/>
        <w:rPr>
          <w:lang w:val="ru-RU"/>
        </w:rPr>
      </w:pPr>
    </w:p>
    <w:p w:rsidR="00B90E40" w:rsidRPr="00D116EC" w:rsidRDefault="00B90E40" w:rsidP="00B90E40">
      <w:pPr>
        <w:pStyle w:val="a6"/>
        <w:spacing w:after="0"/>
        <w:rPr>
          <w:lang w:val="ru-RU"/>
        </w:rPr>
      </w:pPr>
    </w:p>
    <w:p w:rsidR="00B90E40" w:rsidRPr="00D116EC" w:rsidRDefault="00B90E40" w:rsidP="00B90E40">
      <w:pPr>
        <w:pStyle w:val="a6"/>
        <w:spacing w:after="0"/>
        <w:rPr>
          <w:lang w:val="ru-RU"/>
        </w:rPr>
      </w:pPr>
    </w:p>
    <w:p w:rsidR="00B90E40" w:rsidRPr="00D116EC" w:rsidRDefault="00B90E40" w:rsidP="00B90E40">
      <w:pPr>
        <w:pStyle w:val="a6"/>
        <w:spacing w:after="0"/>
        <w:rPr>
          <w:lang w:val="ru-RU"/>
        </w:rPr>
      </w:pPr>
    </w:p>
    <w:p w:rsidR="00B90E40" w:rsidRPr="00D116EC" w:rsidRDefault="00B90E40" w:rsidP="00B90E40">
      <w:pPr>
        <w:pStyle w:val="a6"/>
        <w:spacing w:after="0"/>
        <w:rPr>
          <w:lang w:val="ru-RU"/>
        </w:rPr>
      </w:pPr>
    </w:p>
    <w:p w:rsidR="00B90E40" w:rsidRPr="00D116EC" w:rsidRDefault="00B90E40" w:rsidP="00B90E40">
      <w:pPr>
        <w:pStyle w:val="a6"/>
        <w:spacing w:after="0"/>
        <w:rPr>
          <w:lang w:val="ru-RU"/>
        </w:rPr>
      </w:pPr>
    </w:p>
    <w:p w:rsidR="00B90E40" w:rsidRDefault="00B90E40" w:rsidP="00B90E40">
      <w:pPr>
        <w:pStyle w:val="a6"/>
        <w:spacing w:after="0"/>
        <w:rPr>
          <w:lang w:val="ru-RU"/>
        </w:rPr>
      </w:pPr>
    </w:p>
    <w:p w:rsidR="00B90E40" w:rsidRDefault="00B90E40" w:rsidP="00B90E40">
      <w:pPr>
        <w:pStyle w:val="a6"/>
        <w:spacing w:after="0"/>
        <w:rPr>
          <w:lang w:val="ru-RU"/>
        </w:rPr>
      </w:pPr>
    </w:p>
    <w:p w:rsidR="00B90E40" w:rsidRDefault="00B90E40" w:rsidP="00B90E40">
      <w:pPr>
        <w:pStyle w:val="a6"/>
        <w:spacing w:after="0"/>
        <w:rPr>
          <w:lang w:val="ru-RU"/>
        </w:rPr>
      </w:pPr>
    </w:p>
    <w:p w:rsidR="00B90E40" w:rsidRDefault="00B90E40" w:rsidP="00B90E40">
      <w:pPr>
        <w:pStyle w:val="a6"/>
        <w:spacing w:after="0"/>
        <w:rPr>
          <w:lang w:val="ru-RU"/>
        </w:rPr>
      </w:pPr>
    </w:p>
    <w:p w:rsidR="00B90E40" w:rsidRDefault="00B90E40" w:rsidP="00B90E40">
      <w:pPr>
        <w:pStyle w:val="a6"/>
        <w:spacing w:after="0"/>
        <w:rPr>
          <w:lang w:val="ru-RU"/>
        </w:rPr>
      </w:pPr>
    </w:p>
    <w:p w:rsidR="00B90E40" w:rsidRDefault="00B90E40" w:rsidP="00B90E40">
      <w:pPr>
        <w:pStyle w:val="a6"/>
        <w:spacing w:after="0"/>
        <w:rPr>
          <w:lang w:val="ru-RU"/>
        </w:rPr>
      </w:pPr>
    </w:p>
    <w:p w:rsidR="00B90E40" w:rsidRDefault="00B90E40" w:rsidP="00B90E40">
      <w:pPr>
        <w:pStyle w:val="a6"/>
        <w:spacing w:after="0"/>
        <w:rPr>
          <w:lang w:val="ru-RU"/>
        </w:rPr>
      </w:pPr>
    </w:p>
    <w:p w:rsidR="00B90E40" w:rsidRPr="00D116EC" w:rsidRDefault="00B90E40" w:rsidP="00B90E40">
      <w:pPr>
        <w:pStyle w:val="a6"/>
        <w:spacing w:after="0"/>
        <w:rPr>
          <w:lang w:val="ru-RU"/>
        </w:rPr>
      </w:pPr>
    </w:p>
    <w:p w:rsidR="00B90E40" w:rsidRDefault="00B90E40" w:rsidP="00B90E40">
      <w:pPr>
        <w:pStyle w:val="a6"/>
        <w:spacing w:after="0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a6"/>
        <w:spacing w:after="0"/>
        <w:jc w:val="both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 </w:t>
      </w:r>
    </w:p>
    <w:p w:rsidR="00B90E40" w:rsidRDefault="00B90E40" w:rsidP="00B90E40">
      <w:pPr>
        <w:pStyle w:val="a6"/>
        <w:spacing w:after="0"/>
        <w:jc w:val="both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a6"/>
        <w:spacing w:after="0"/>
        <w:jc w:val="both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a6"/>
        <w:spacing w:after="0"/>
        <w:jc w:val="both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a6"/>
        <w:spacing w:after="0"/>
        <w:jc w:val="both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a6"/>
        <w:spacing w:after="0"/>
        <w:jc w:val="both"/>
        <w:rPr>
          <w:rFonts w:cs="Times New Roman"/>
          <w:sz w:val="28"/>
          <w:szCs w:val="28"/>
          <w:lang w:val="ru-RU"/>
        </w:rPr>
      </w:pP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 w:rsidRPr="00D116EC">
        <w:rPr>
          <w:b/>
          <w:bCs/>
          <w:lang w:val="ru-RU"/>
        </w:rPr>
        <w:t>Приложение № 3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 w:rsidRPr="00D116EC">
        <w:rPr>
          <w:lang w:val="ru-RU"/>
        </w:rPr>
        <w:t>к Порядку принятия решений о разработке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 w:rsidRPr="00D116EC">
        <w:rPr>
          <w:lang w:val="ru-RU"/>
        </w:rPr>
        <w:t>муниципальных програм</w:t>
      </w:r>
      <w:r>
        <w:rPr>
          <w:lang w:val="ru-RU"/>
        </w:rPr>
        <w:t>м</w:t>
      </w:r>
      <w:r w:rsidRPr="00D116EC">
        <w:rPr>
          <w:lang w:val="ru-RU"/>
        </w:rPr>
        <w:t xml:space="preserve"> К</w:t>
      </w:r>
      <w:r>
        <w:rPr>
          <w:lang w:val="ru-RU"/>
        </w:rPr>
        <w:t>раснозерского</w:t>
      </w:r>
      <w:r w:rsidRPr="00D116EC">
        <w:rPr>
          <w:lang w:val="ru-RU"/>
        </w:rPr>
        <w:t xml:space="preserve"> района Новосибирской области, их формирования и реализации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>
        <w:t> </w:t>
      </w: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  <w:bookmarkStart w:id="2" w:name="P300"/>
      <w:bookmarkEnd w:id="2"/>
      <w:r w:rsidRPr="00D116EC">
        <w:rPr>
          <w:lang w:val="ru-RU"/>
        </w:rPr>
        <w:t>ПАСПОРТ</w:t>
      </w: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  <w:r w:rsidRPr="00D116EC">
        <w:rPr>
          <w:lang w:val="ru-RU"/>
        </w:rPr>
        <w:t xml:space="preserve">подпрограммы муниципальной программы </w:t>
      </w: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  <w:r w:rsidRPr="00D116EC">
        <w:rPr>
          <w:lang w:val="ru-RU"/>
        </w:rPr>
        <w:t xml:space="preserve"> </w:t>
      </w:r>
      <w:r>
        <w:t> </w:t>
      </w:r>
      <w:r w:rsidRPr="00D116EC">
        <w:rPr>
          <w:lang w:val="ru-RU"/>
        </w:rPr>
        <w:t>К</w:t>
      </w:r>
      <w:r>
        <w:rPr>
          <w:lang w:val="ru-RU"/>
        </w:rPr>
        <w:t>раснозерского</w:t>
      </w:r>
      <w:r w:rsidRPr="00D116EC">
        <w:rPr>
          <w:lang w:val="ru-RU"/>
        </w:rPr>
        <w:t xml:space="preserve"> района Новосибирской области</w:t>
      </w:r>
    </w:p>
    <w:p w:rsidR="00B90E40" w:rsidRPr="00D116EC" w:rsidRDefault="00B90E40" w:rsidP="00B90E40">
      <w:pPr>
        <w:pStyle w:val="a6"/>
        <w:spacing w:after="0"/>
        <w:rPr>
          <w:lang w:val="ru-RU"/>
        </w:rPr>
      </w:pPr>
      <w:r>
        <w:t> </w:t>
      </w:r>
    </w:p>
    <w:tbl>
      <w:tblPr>
        <w:tblW w:w="0" w:type="auto"/>
        <w:tblInd w:w="10" w:type="dxa"/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/>
      </w:tblPr>
      <w:tblGrid>
        <w:gridCol w:w="967"/>
        <w:gridCol w:w="3563"/>
        <w:gridCol w:w="9810"/>
      </w:tblGrid>
      <w:tr w:rsidR="00B90E40" w:rsidTr="006561A3">
        <w:tc>
          <w:tcPr>
            <w:tcW w:w="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№п/п</w:t>
            </w:r>
          </w:p>
        </w:tc>
        <w:tc>
          <w:tcPr>
            <w:tcW w:w="356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разделов</w:t>
            </w:r>
            <w:proofErr w:type="spellEnd"/>
          </w:p>
        </w:tc>
        <w:tc>
          <w:tcPr>
            <w:tcW w:w="981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Краткое</w:t>
            </w:r>
            <w:proofErr w:type="spellEnd"/>
            <w:r>
              <w:t xml:space="preserve"> </w:t>
            </w:r>
            <w:proofErr w:type="spellStart"/>
            <w:r>
              <w:t>содержание</w:t>
            </w:r>
            <w:proofErr w:type="spellEnd"/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1.</w:t>
            </w:r>
          </w:p>
        </w:tc>
        <w:tc>
          <w:tcPr>
            <w:tcW w:w="356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подпрограммы</w:t>
            </w:r>
            <w:proofErr w:type="spellEnd"/>
          </w:p>
        </w:tc>
        <w:tc>
          <w:tcPr>
            <w:tcW w:w="981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В названии программы отражается ее направленность и указывается период времени, на который данная программа разработана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2.</w:t>
            </w:r>
          </w:p>
        </w:tc>
        <w:tc>
          <w:tcPr>
            <w:tcW w:w="356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Разработчик</w:t>
            </w:r>
            <w:proofErr w:type="spellEnd"/>
            <w:r>
              <w:t xml:space="preserve"> (</w:t>
            </w:r>
            <w:proofErr w:type="spellStart"/>
            <w:r>
              <w:t>разработчик-координатор</w:t>
            </w:r>
            <w:proofErr w:type="spellEnd"/>
            <w:r>
              <w:t xml:space="preserve">) </w:t>
            </w:r>
            <w:proofErr w:type="spellStart"/>
            <w:r>
              <w:t>подпрограммы</w:t>
            </w:r>
            <w:proofErr w:type="spellEnd"/>
          </w:p>
        </w:tc>
        <w:tc>
          <w:tcPr>
            <w:tcW w:w="981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А</w:t>
            </w:r>
            <w:r w:rsidRPr="00D116EC">
              <w:rPr>
                <w:color w:val="000000"/>
                <w:lang w:val="ru-RU"/>
              </w:rPr>
              <w:t>дминистрация К</w:t>
            </w:r>
            <w:r>
              <w:rPr>
                <w:color w:val="000000"/>
                <w:lang w:val="ru-RU"/>
              </w:rPr>
              <w:t>раснозерского</w:t>
            </w:r>
            <w:r w:rsidRPr="00D116EC">
              <w:rPr>
                <w:color w:val="000000"/>
                <w:lang w:val="ru-RU"/>
              </w:rPr>
              <w:t xml:space="preserve"> района Новосибирской области -</w:t>
            </w:r>
            <w:r>
              <w:rPr>
                <w:color w:val="000000"/>
              </w:rPr>
              <w:t> </w:t>
            </w:r>
            <w:r w:rsidRPr="00D116EC">
              <w:rPr>
                <w:color w:val="000000"/>
                <w:lang w:val="ru-RU"/>
              </w:rPr>
              <w:t xml:space="preserve"> главный распорядитель средств</w:t>
            </w:r>
            <w:r>
              <w:rPr>
                <w:color w:val="000000"/>
              </w:rPr>
              <w:t> </w:t>
            </w:r>
            <w:r w:rsidRPr="00D116EC">
              <w:rPr>
                <w:color w:val="000000"/>
                <w:lang w:val="ru-RU"/>
              </w:rPr>
              <w:t xml:space="preserve"> бюджета К</w:t>
            </w:r>
            <w:r>
              <w:rPr>
                <w:color w:val="000000"/>
                <w:lang w:val="ru-RU"/>
              </w:rPr>
              <w:t>раснозерского</w:t>
            </w:r>
            <w:r w:rsidRPr="00D116EC">
              <w:rPr>
                <w:color w:val="000000"/>
                <w:lang w:val="ru-RU"/>
              </w:rPr>
              <w:t xml:space="preserve"> района Новосибирской области, структурные подразделения администрации К</w:t>
            </w:r>
            <w:r>
              <w:rPr>
                <w:color w:val="000000"/>
                <w:lang w:val="ru-RU"/>
              </w:rPr>
              <w:t>раснозерского</w:t>
            </w:r>
            <w:r w:rsidRPr="00D116EC">
              <w:rPr>
                <w:color w:val="000000"/>
                <w:lang w:val="ru-RU"/>
              </w:rPr>
              <w:t xml:space="preserve"> района Новосибирской области, муниципальные учреждения, муниципальные предприятия</w:t>
            </w:r>
          </w:p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3.</w:t>
            </w:r>
          </w:p>
        </w:tc>
        <w:tc>
          <w:tcPr>
            <w:tcW w:w="356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Цели</w:t>
            </w:r>
            <w:proofErr w:type="spellEnd"/>
            <w:r>
              <w:t xml:space="preserve"> и </w:t>
            </w:r>
            <w:proofErr w:type="spellStart"/>
            <w:r>
              <w:t>задачи</w:t>
            </w:r>
            <w:proofErr w:type="spellEnd"/>
            <w:r>
              <w:t xml:space="preserve"> </w:t>
            </w:r>
            <w:proofErr w:type="spellStart"/>
            <w:r>
              <w:t>подпрограммы</w:t>
            </w:r>
            <w:proofErr w:type="spellEnd"/>
          </w:p>
        </w:tc>
        <w:tc>
          <w:tcPr>
            <w:tcW w:w="981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Сформулированные цели и задачи должны быть взаимоувязаны с приоритетами социально-экономического развития</w:t>
            </w:r>
            <w:r w:rsidRPr="00D116EC">
              <w:rPr>
                <w:color w:val="000000"/>
                <w:lang w:val="ru-RU"/>
              </w:rPr>
              <w:t xml:space="preserve"> К</w:t>
            </w:r>
            <w:r>
              <w:rPr>
                <w:color w:val="000000"/>
                <w:lang w:val="ru-RU"/>
              </w:rPr>
              <w:t>раснозерского</w:t>
            </w:r>
            <w:r w:rsidRPr="00D116EC">
              <w:rPr>
                <w:color w:val="000000"/>
                <w:lang w:val="ru-RU"/>
              </w:rPr>
              <w:t xml:space="preserve"> района Новосибирской области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4.</w:t>
            </w:r>
          </w:p>
        </w:tc>
        <w:tc>
          <w:tcPr>
            <w:tcW w:w="356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Сроки и этапы реализации программы</w:t>
            </w:r>
          </w:p>
        </w:tc>
        <w:tc>
          <w:tcPr>
            <w:tcW w:w="981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Сроки реализации подпрограммы.</w:t>
            </w:r>
          </w:p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Если программу предполагается реализовать в несколько этапов, то приводится краткая характеристика каждого этапа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5.</w:t>
            </w:r>
          </w:p>
        </w:tc>
        <w:tc>
          <w:tcPr>
            <w:tcW w:w="356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Ресурсное</w:t>
            </w:r>
            <w:proofErr w:type="spellEnd"/>
            <w:r>
              <w:t xml:space="preserve"> </w:t>
            </w:r>
            <w:proofErr w:type="spellStart"/>
            <w:r>
              <w:t>обеспечение</w:t>
            </w:r>
            <w:proofErr w:type="spellEnd"/>
            <w:r>
              <w:t xml:space="preserve"> </w:t>
            </w:r>
            <w:proofErr w:type="spellStart"/>
            <w:r>
              <w:t>подпрограммы</w:t>
            </w:r>
            <w:proofErr w:type="spellEnd"/>
          </w:p>
        </w:tc>
        <w:tc>
          <w:tcPr>
            <w:tcW w:w="981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Общий объем финансовых средств, необходимых для реализации программных мероприятий, в том числе по годам и источникам финансирования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96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6.</w:t>
            </w:r>
          </w:p>
        </w:tc>
        <w:tc>
          <w:tcPr>
            <w:tcW w:w="356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Ожидаемые</w:t>
            </w:r>
            <w:proofErr w:type="spellEnd"/>
            <w:r>
              <w:t xml:space="preserve"> </w:t>
            </w:r>
            <w:proofErr w:type="spellStart"/>
            <w:r>
              <w:t>конечные</w:t>
            </w:r>
            <w:proofErr w:type="spellEnd"/>
            <w:r>
              <w:t xml:space="preserve"> </w:t>
            </w:r>
            <w:proofErr w:type="spellStart"/>
            <w:r>
              <w:t>результаты</w:t>
            </w:r>
            <w:proofErr w:type="spellEnd"/>
            <w:r>
              <w:t xml:space="preserve"> </w:t>
            </w:r>
            <w:proofErr w:type="spellStart"/>
            <w:r>
              <w:t>подпрограммы</w:t>
            </w:r>
            <w:proofErr w:type="spellEnd"/>
          </w:p>
        </w:tc>
        <w:tc>
          <w:tcPr>
            <w:tcW w:w="981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Краткая качественная и количественная характеристика ожидаемых конечных результатов</w:t>
            </w:r>
          </w:p>
        </w:tc>
      </w:tr>
    </w:tbl>
    <w:p w:rsidR="00B90E40" w:rsidRPr="00D116EC" w:rsidRDefault="00B90E40" w:rsidP="00B90E40">
      <w:pPr>
        <w:pStyle w:val="a6"/>
        <w:spacing w:after="0"/>
        <w:rPr>
          <w:lang w:val="ru-RU"/>
        </w:rPr>
      </w:pPr>
      <w:r>
        <w:t> </w:t>
      </w:r>
    </w:p>
    <w:p w:rsidR="00B90E40" w:rsidRDefault="00B90E40" w:rsidP="00B90E40">
      <w:pPr>
        <w:pStyle w:val="a6"/>
        <w:spacing w:after="0"/>
        <w:rPr>
          <w:lang w:val="ru-RU"/>
        </w:rPr>
      </w:pPr>
      <w:r>
        <w:t> </w:t>
      </w:r>
    </w:p>
    <w:p w:rsidR="00B90E40" w:rsidRPr="005E1981" w:rsidRDefault="00B90E40" w:rsidP="00B90E40">
      <w:pPr>
        <w:pStyle w:val="a6"/>
        <w:spacing w:after="0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>
        <w:rPr>
          <w:rFonts w:cs="Times New Roman"/>
          <w:sz w:val="28"/>
          <w:szCs w:val="28"/>
          <w:lang w:val="ru-RU"/>
        </w:rPr>
        <w:t> </w:t>
      </w:r>
      <w:r w:rsidRPr="00D116EC">
        <w:rPr>
          <w:b/>
          <w:bCs/>
          <w:lang w:val="ru-RU"/>
        </w:rPr>
        <w:t>Приложение № 4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 w:rsidRPr="00D116EC">
        <w:rPr>
          <w:lang w:val="ru-RU"/>
        </w:rPr>
        <w:t>к Порядку принятия решений о разработке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 w:rsidRPr="00D116EC">
        <w:rPr>
          <w:lang w:val="ru-RU"/>
        </w:rPr>
        <w:t>муниципальных программ  К</w:t>
      </w:r>
      <w:r>
        <w:rPr>
          <w:lang w:val="ru-RU"/>
        </w:rPr>
        <w:t>раснозерского</w:t>
      </w:r>
      <w:r w:rsidRPr="00D116EC">
        <w:rPr>
          <w:lang w:val="ru-RU"/>
        </w:rPr>
        <w:t xml:space="preserve"> района Новосибирской области, их формирования и реализации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</w:p>
    <w:p w:rsidR="00B90E40" w:rsidRPr="00D116EC" w:rsidRDefault="00B90E40" w:rsidP="00B90E40">
      <w:pPr>
        <w:pStyle w:val="a6"/>
        <w:spacing w:after="0"/>
        <w:rPr>
          <w:lang w:val="ru-RU"/>
        </w:rPr>
      </w:pPr>
      <w:r>
        <w:t> </w:t>
      </w: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  <w:bookmarkStart w:id="3" w:name="P337"/>
      <w:bookmarkEnd w:id="3"/>
      <w:r w:rsidRPr="00D116EC">
        <w:rPr>
          <w:lang w:val="ru-RU"/>
        </w:rPr>
        <w:t>ЦЕЛИ, ЗАДАЧИ И ЦЕЛЕВЫЕ ИНДИКАТОРЫ</w:t>
      </w: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  <w:r w:rsidRPr="00D116EC">
        <w:rPr>
          <w:lang w:val="ru-RU"/>
        </w:rPr>
        <w:t>муниципальной программы  К</w:t>
      </w:r>
      <w:r>
        <w:rPr>
          <w:lang w:val="ru-RU"/>
        </w:rPr>
        <w:t>раснозерского</w:t>
      </w:r>
      <w:r w:rsidRPr="00D116EC">
        <w:rPr>
          <w:lang w:val="ru-RU"/>
        </w:rPr>
        <w:t xml:space="preserve"> района Новосибирской области</w:t>
      </w:r>
    </w:p>
    <w:p w:rsidR="00B90E40" w:rsidRPr="00D116EC" w:rsidRDefault="00B90E40" w:rsidP="00B90E40">
      <w:pPr>
        <w:pStyle w:val="a6"/>
        <w:spacing w:after="0"/>
        <w:rPr>
          <w:lang w:val="ru-RU"/>
        </w:rPr>
      </w:pPr>
      <w:r>
        <w:t> </w:t>
      </w:r>
    </w:p>
    <w:tbl>
      <w:tblPr>
        <w:tblW w:w="0" w:type="auto"/>
        <w:tblInd w:w="10" w:type="dxa"/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/>
      </w:tblPr>
      <w:tblGrid>
        <w:gridCol w:w="1724"/>
        <w:gridCol w:w="1906"/>
        <w:gridCol w:w="1185"/>
        <w:gridCol w:w="584"/>
        <w:gridCol w:w="953"/>
        <w:gridCol w:w="953"/>
        <w:gridCol w:w="953"/>
        <w:gridCol w:w="953"/>
        <w:gridCol w:w="4454"/>
      </w:tblGrid>
      <w:tr w:rsidR="00B90E40" w:rsidTr="006561A3">
        <w:tc>
          <w:tcPr>
            <w:tcW w:w="1724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Цель/задачи, требующие решения для достижения цели</w:t>
            </w:r>
          </w:p>
        </w:tc>
        <w:tc>
          <w:tcPr>
            <w:tcW w:w="1906" w:type="dxa"/>
            <w:vMerge w:val="restart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целевого</w:t>
            </w:r>
            <w:proofErr w:type="spellEnd"/>
            <w:r>
              <w:t xml:space="preserve"> </w:t>
            </w:r>
            <w:proofErr w:type="spellStart"/>
            <w:r>
              <w:t>индикатора</w:t>
            </w:r>
            <w:proofErr w:type="spellEnd"/>
          </w:p>
        </w:tc>
        <w:tc>
          <w:tcPr>
            <w:tcW w:w="1185" w:type="dxa"/>
            <w:vMerge w:val="restart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proofErr w:type="spellStart"/>
            <w:r>
              <w:t>Ед</w:t>
            </w:r>
            <w:proofErr w:type="spellEnd"/>
            <w:r>
              <w:t xml:space="preserve">. </w:t>
            </w:r>
            <w:proofErr w:type="spellStart"/>
            <w:r>
              <w:t>измерения</w:t>
            </w:r>
            <w:proofErr w:type="spellEnd"/>
          </w:p>
        </w:tc>
        <w:tc>
          <w:tcPr>
            <w:tcW w:w="4396" w:type="dxa"/>
            <w:gridSpan w:val="5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proofErr w:type="spellStart"/>
            <w:r>
              <w:t>Значение</w:t>
            </w:r>
            <w:proofErr w:type="spellEnd"/>
            <w:r>
              <w:t xml:space="preserve"> </w:t>
            </w:r>
            <w:proofErr w:type="spellStart"/>
            <w:r>
              <w:t>целевого</w:t>
            </w:r>
            <w:proofErr w:type="spellEnd"/>
            <w:r>
              <w:t xml:space="preserve"> </w:t>
            </w:r>
            <w:proofErr w:type="spellStart"/>
            <w:r>
              <w:t>индикатора</w:t>
            </w:r>
            <w:proofErr w:type="spellEnd"/>
          </w:p>
        </w:tc>
        <w:tc>
          <w:tcPr>
            <w:tcW w:w="4454" w:type="dxa"/>
            <w:vMerge w:val="restart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proofErr w:type="spellStart"/>
            <w:r>
              <w:t>Примечание</w:t>
            </w:r>
            <w:proofErr w:type="spellEnd"/>
          </w:p>
        </w:tc>
      </w:tr>
      <w:tr w:rsidR="00B90E40" w:rsidRPr="00525A6A" w:rsidTr="006561A3">
        <w:tc>
          <w:tcPr>
            <w:tcW w:w="172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/>
        </w:tc>
        <w:tc>
          <w:tcPr>
            <w:tcW w:w="1906" w:type="dxa"/>
            <w:vMerge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/>
        </w:tc>
        <w:tc>
          <w:tcPr>
            <w:tcW w:w="1185" w:type="dxa"/>
            <w:vMerge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/>
        </w:tc>
        <w:tc>
          <w:tcPr>
            <w:tcW w:w="4396" w:type="dxa"/>
            <w:gridSpan w:val="5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в том числе по годам</w:t>
            </w:r>
          </w:p>
        </w:tc>
        <w:tc>
          <w:tcPr>
            <w:tcW w:w="4454" w:type="dxa"/>
            <w:vMerge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rPr>
                <w:lang w:val="ru-RU"/>
              </w:rPr>
            </w:pPr>
          </w:p>
        </w:tc>
      </w:tr>
      <w:tr w:rsidR="00B90E40" w:rsidTr="006561A3">
        <w:tc>
          <w:tcPr>
            <w:tcW w:w="1724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rPr>
                <w:lang w:val="ru-RU"/>
              </w:rPr>
            </w:pPr>
          </w:p>
        </w:tc>
        <w:tc>
          <w:tcPr>
            <w:tcW w:w="1906" w:type="dxa"/>
            <w:vMerge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rPr>
                <w:lang w:val="ru-RU"/>
              </w:rPr>
            </w:pPr>
          </w:p>
        </w:tc>
        <w:tc>
          <w:tcPr>
            <w:tcW w:w="1185" w:type="dxa"/>
            <w:vMerge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rPr>
                <w:lang w:val="ru-RU"/>
              </w:rPr>
            </w:pPr>
          </w:p>
        </w:tc>
        <w:tc>
          <w:tcPr>
            <w:tcW w:w="5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 xml:space="preserve">____ </w:t>
            </w:r>
            <w:proofErr w:type="spellStart"/>
            <w:r>
              <w:t>год</w:t>
            </w:r>
            <w:proofErr w:type="spellEnd"/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 xml:space="preserve">____ </w:t>
            </w:r>
            <w:proofErr w:type="spellStart"/>
            <w:r>
              <w:t>год</w:t>
            </w:r>
            <w:proofErr w:type="spellEnd"/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 xml:space="preserve">____ </w:t>
            </w:r>
            <w:proofErr w:type="spellStart"/>
            <w:r>
              <w:t>год</w:t>
            </w:r>
            <w:proofErr w:type="spellEnd"/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 xml:space="preserve">____ </w:t>
            </w:r>
            <w:proofErr w:type="spellStart"/>
            <w:r>
              <w:t>год</w:t>
            </w:r>
            <w:proofErr w:type="spellEnd"/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 xml:space="preserve">____ </w:t>
            </w:r>
            <w:proofErr w:type="spellStart"/>
            <w:r>
              <w:t>год</w:t>
            </w:r>
            <w:proofErr w:type="spellEnd"/>
          </w:p>
        </w:tc>
        <w:tc>
          <w:tcPr>
            <w:tcW w:w="4454" w:type="dxa"/>
            <w:vMerge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/>
        </w:tc>
      </w:tr>
      <w:tr w:rsidR="00B90E40" w:rsidTr="006561A3">
        <w:tblPrEx>
          <w:tblCellMar>
            <w:top w:w="0" w:type="dxa"/>
          </w:tblCellMar>
        </w:tblPrEx>
        <w:tc>
          <w:tcPr>
            <w:tcW w:w="172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1</w:t>
            </w:r>
          </w:p>
        </w:tc>
        <w:tc>
          <w:tcPr>
            <w:tcW w:w="19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2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3</w:t>
            </w:r>
          </w:p>
        </w:tc>
        <w:tc>
          <w:tcPr>
            <w:tcW w:w="5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bookmarkStart w:id="4" w:name="P354"/>
            <w:bookmarkEnd w:id="4"/>
            <w:r>
              <w:t>4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5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...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...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...</w:t>
            </w:r>
          </w:p>
        </w:tc>
        <w:tc>
          <w:tcPr>
            <w:tcW w:w="44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...</w:t>
            </w:r>
          </w:p>
        </w:tc>
      </w:tr>
      <w:tr w:rsidR="00B90E40" w:rsidTr="006561A3">
        <w:tblPrEx>
          <w:tblCellMar>
            <w:top w:w="0" w:type="dxa"/>
            <w:left w:w="28" w:type="dxa"/>
          </w:tblCellMar>
        </w:tblPrEx>
        <w:tc>
          <w:tcPr>
            <w:tcW w:w="13665" w:type="dxa"/>
            <w:gridSpan w:val="9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Формулировка</w:t>
            </w:r>
            <w:proofErr w:type="spellEnd"/>
            <w:r>
              <w:t xml:space="preserve"> </w:t>
            </w:r>
            <w:proofErr w:type="spellStart"/>
            <w:r>
              <w:t>цели</w:t>
            </w:r>
            <w:proofErr w:type="spellEnd"/>
            <w:r>
              <w:t xml:space="preserve"> </w:t>
            </w:r>
            <w:proofErr w:type="spellStart"/>
            <w:r>
              <w:t>муниципальной</w:t>
            </w:r>
            <w:proofErr w:type="spellEnd"/>
            <w:r>
              <w:t xml:space="preserve"> </w:t>
            </w:r>
            <w:proofErr w:type="spellStart"/>
            <w:r>
              <w:t>программы</w:t>
            </w:r>
            <w:proofErr w:type="spellEnd"/>
          </w:p>
        </w:tc>
      </w:tr>
      <w:tr w:rsidR="00B90E40" w:rsidTr="006561A3">
        <w:tblPrEx>
          <w:tblCellMar>
            <w:top w:w="0" w:type="dxa"/>
          </w:tblCellMar>
        </w:tblPrEx>
        <w:tc>
          <w:tcPr>
            <w:tcW w:w="1724" w:type="dxa"/>
            <w:vMerge w:val="restar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Формулировка</w:t>
            </w:r>
            <w:proofErr w:type="spellEnd"/>
            <w:r>
              <w:t xml:space="preserve"> </w:t>
            </w:r>
            <w:proofErr w:type="spellStart"/>
            <w:r>
              <w:t>задачи</w:t>
            </w:r>
            <w:proofErr w:type="spellEnd"/>
            <w:r>
              <w:t xml:space="preserve"> 1 </w:t>
            </w:r>
            <w:proofErr w:type="spellStart"/>
            <w:r>
              <w:t>муниципальной</w:t>
            </w:r>
            <w:proofErr w:type="spellEnd"/>
            <w:r>
              <w:t xml:space="preserve"> </w:t>
            </w:r>
            <w:proofErr w:type="spellStart"/>
            <w:r>
              <w:t>программы</w:t>
            </w:r>
            <w:proofErr w:type="spellEnd"/>
          </w:p>
        </w:tc>
        <w:tc>
          <w:tcPr>
            <w:tcW w:w="19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Целевой</w:t>
            </w:r>
            <w:proofErr w:type="spellEnd"/>
            <w:r>
              <w:t xml:space="preserve"> </w:t>
            </w:r>
            <w:proofErr w:type="spellStart"/>
            <w:r>
              <w:t>индикатор</w:t>
            </w:r>
            <w:proofErr w:type="spellEnd"/>
            <w:r>
              <w:t xml:space="preserve"> 1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5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44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c>
          <w:tcPr>
            <w:tcW w:w="172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/>
        </w:tc>
        <w:tc>
          <w:tcPr>
            <w:tcW w:w="19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Целевой</w:t>
            </w:r>
            <w:proofErr w:type="spellEnd"/>
            <w:r>
              <w:t xml:space="preserve"> </w:t>
            </w:r>
            <w:proofErr w:type="spellStart"/>
            <w:r>
              <w:t>индикатор</w:t>
            </w:r>
            <w:proofErr w:type="spellEnd"/>
            <w:r>
              <w:t xml:space="preserve"> 2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5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44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c>
          <w:tcPr>
            <w:tcW w:w="172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/>
        </w:tc>
        <w:tc>
          <w:tcPr>
            <w:tcW w:w="19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.....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5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44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c>
          <w:tcPr>
            <w:tcW w:w="1724" w:type="dxa"/>
            <w:vMerge w:val="restar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Формулировка</w:t>
            </w:r>
            <w:proofErr w:type="spellEnd"/>
            <w:r>
              <w:t xml:space="preserve"> </w:t>
            </w:r>
            <w:proofErr w:type="spellStart"/>
            <w:r>
              <w:t>задачи</w:t>
            </w:r>
            <w:proofErr w:type="spellEnd"/>
            <w:r>
              <w:t xml:space="preserve"> 2 </w:t>
            </w:r>
            <w:proofErr w:type="spellStart"/>
            <w:r>
              <w:t>муниципальной</w:t>
            </w:r>
            <w:proofErr w:type="spellEnd"/>
            <w:r>
              <w:t xml:space="preserve"> </w:t>
            </w:r>
            <w:proofErr w:type="spellStart"/>
            <w:r>
              <w:t>программы</w:t>
            </w:r>
            <w:proofErr w:type="spellEnd"/>
          </w:p>
        </w:tc>
        <w:tc>
          <w:tcPr>
            <w:tcW w:w="19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Целевой</w:t>
            </w:r>
            <w:proofErr w:type="spellEnd"/>
            <w:r>
              <w:t xml:space="preserve"> </w:t>
            </w:r>
            <w:proofErr w:type="spellStart"/>
            <w:r>
              <w:t>индикатор</w:t>
            </w:r>
            <w:proofErr w:type="spellEnd"/>
            <w:r>
              <w:t xml:space="preserve"> 1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5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44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c>
          <w:tcPr>
            <w:tcW w:w="172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/>
        </w:tc>
        <w:tc>
          <w:tcPr>
            <w:tcW w:w="19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Целевой</w:t>
            </w:r>
            <w:proofErr w:type="spellEnd"/>
            <w:r>
              <w:t xml:space="preserve"> </w:t>
            </w:r>
            <w:proofErr w:type="spellStart"/>
            <w:r>
              <w:t>индикатор</w:t>
            </w:r>
            <w:proofErr w:type="spellEnd"/>
            <w:r>
              <w:t xml:space="preserve"> 2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5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44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c>
          <w:tcPr>
            <w:tcW w:w="1724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/>
        </w:tc>
        <w:tc>
          <w:tcPr>
            <w:tcW w:w="19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.....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5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44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c>
          <w:tcPr>
            <w:tcW w:w="172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.....</w:t>
            </w:r>
          </w:p>
        </w:tc>
        <w:tc>
          <w:tcPr>
            <w:tcW w:w="1906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.....</w:t>
            </w:r>
          </w:p>
        </w:tc>
        <w:tc>
          <w:tcPr>
            <w:tcW w:w="118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58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5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44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</w:tbl>
    <w:p w:rsidR="00B90E40" w:rsidRDefault="00B90E40" w:rsidP="00B90E40">
      <w:pPr>
        <w:pStyle w:val="a6"/>
        <w:spacing w:after="0"/>
      </w:pPr>
      <w:r>
        <w:t> </w:t>
      </w:r>
    </w:p>
    <w:p w:rsidR="00B90E40" w:rsidRDefault="00B90E40" w:rsidP="00B90E40">
      <w:pPr>
        <w:pStyle w:val="a6"/>
        <w:spacing w:after="0"/>
      </w:pPr>
      <w:r>
        <w:t> </w:t>
      </w:r>
    </w:p>
    <w:p w:rsidR="00B90E40" w:rsidRDefault="00B90E40" w:rsidP="00B90E40">
      <w:pPr>
        <w:pStyle w:val="a6"/>
        <w:spacing w:after="0"/>
        <w:rPr>
          <w:lang w:val="ru-RU"/>
        </w:rPr>
      </w:pPr>
      <w:r>
        <w:t> </w:t>
      </w:r>
    </w:p>
    <w:p w:rsidR="00B90E40" w:rsidRPr="00D116EC" w:rsidRDefault="00B90E40" w:rsidP="00B90E40">
      <w:pPr>
        <w:pStyle w:val="a6"/>
        <w:spacing w:after="0"/>
        <w:rPr>
          <w:lang w:val="ru-RU"/>
        </w:rPr>
      </w:pPr>
    </w:p>
    <w:p w:rsidR="00B90E40" w:rsidRDefault="00B90E40" w:rsidP="00B90E40">
      <w:pPr>
        <w:pStyle w:val="a6"/>
        <w:spacing w:after="0"/>
        <w:jc w:val="right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a6"/>
        <w:spacing w:after="0"/>
        <w:jc w:val="right"/>
        <w:rPr>
          <w:b/>
          <w:bCs/>
        </w:rPr>
      </w:pPr>
      <w:r>
        <w:rPr>
          <w:rFonts w:cs="Times New Roman"/>
          <w:sz w:val="28"/>
          <w:szCs w:val="28"/>
          <w:lang w:val="ru-RU"/>
        </w:rPr>
        <w:t> </w:t>
      </w:r>
    </w:p>
    <w:p w:rsidR="00B90E40" w:rsidRDefault="00B90E40" w:rsidP="00B90E40">
      <w:pPr>
        <w:pStyle w:val="a6"/>
        <w:spacing w:after="0"/>
        <w:jc w:val="center"/>
        <w:rPr>
          <w:b/>
          <w:bCs/>
          <w:lang w:val="ru-RU"/>
        </w:rPr>
      </w:pPr>
      <w:r>
        <w:rPr>
          <w:b/>
          <w:bCs/>
          <w:lang w:val="ru-RU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</w:t>
      </w:r>
    </w:p>
    <w:p w:rsidR="00B90E40" w:rsidRPr="005E4C98" w:rsidRDefault="00B90E40" w:rsidP="00B90E40">
      <w:pPr>
        <w:pStyle w:val="a6"/>
        <w:spacing w:after="0"/>
        <w:jc w:val="right"/>
        <w:rPr>
          <w:lang w:val="ru-RU"/>
        </w:rPr>
      </w:pPr>
      <w:r w:rsidRPr="005E4C98">
        <w:rPr>
          <w:b/>
          <w:bCs/>
          <w:lang w:val="ru-RU"/>
        </w:rPr>
        <w:t>Приложение № 5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 w:rsidRPr="00D116EC">
        <w:rPr>
          <w:lang w:val="ru-RU"/>
        </w:rPr>
        <w:t>к Порядку принятия решений о разработке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 w:rsidRPr="00D116EC">
        <w:rPr>
          <w:lang w:val="ru-RU"/>
        </w:rPr>
        <w:t>муниципальных программ К</w:t>
      </w:r>
      <w:r>
        <w:rPr>
          <w:lang w:val="ru-RU"/>
        </w:rPr>
        <w:t>раснозерского</w:t>
      </w:r>
      <w:r w:rsidRPr="00D116EC">
        <w:rPr>
          <w:lang w:val="ru-RU"/>
        </w:rPr>
        <w:t xml:space="preserve"> района Новосибирской области, их формирования и реализации</w:t>
      </w:r>
    </w:p>
    <w:p w:rsidR="00B90E40" w:rsidRPr="004A636C" w:rsidRDefault="00B90E40" w:rsidP="00B90E40">
      <w:pPr>
        <w:pStyle w:val="a6"/>
        <w:spacing w:after="0"/>
        <w:jc w:val="center"/>
        <w:rPr>
          <w:rFonts w:cs="Times New Roman"/>
          <w:bCs/>
          <w:lang w:val="ru-RU"/>
        </w:rPr>
      </w:pPr>
      <w:bookmarkStart w:id="5" w:name="P432"/>
      <w:bookmarkEnd w:id="5"/>
      <w:r w:rsidRPr="004A636C">
        <w:rPr>
          <w:rFonts w:cs="Times New Roman"/>
          <w:bCs/>
          <w:lang w:val="ru-RU"/>
        </w:rPr>
        <w:t>( в ред</w:t>
      </w:r>
      <w:r w:rsidRPr="004A636C">
        <w:rPr>
          <w:rFonts w:cs="Times New Roman"/>
          <w:b/>
          <w:bCs/>
          <w:lang w:val="ru-RU"/>
        </w:rPr>
        <w:t xml:space="preserve">. </w:t>
      </w:r>
      <w:r w:rsidRPr="004A636C">
        <w:rPr>
          <w:rFonts w:cs="Times New Roman"/>
          <w:bCs/>
          <w:lang w:val="ru-RU"/>
        </w:rPr>
        <w:t xml:space="preserve">постановления администрации </w:t>
      </w:r>
      <w:r>
        <w:rPr>
          <w:rFonts w:cs="Times New Roman"/>
          <w:bCs/>
          <w:lang w:val="ru-RU"/>
        </w:rPr>
        <w:t>Краснозерского района</w:t>
      </w:r>
      <w:r w:rsidRPr="004A636C">
        <w:rPr>
          <w:rFonts w:cs="Times New Roman"/>
          <w:bCs/>
          <w:lang w:val="ru-RU"/>
        </w:rPr>
        <w:t xml:space="preserve"> Новосибирской области                                                                                                                                            </w:t>
      </w:r>
      <w:r>
        <w:rPr>
          <w:rFonts w:cs="Times New Roman"/>
          <w:bCs/>
          <w:lang w:val="ru-RU"/>
        </w:rPr>
        <w:t xml:space="preserve">                     </w:t>
      </w:r>
      <w:r w:rsidRPr="004A636C">
        <w:rPr>
          <w:rFonts w:cs="Times New Roman"/>
          <w:bCs/>
          <w:lang w:val="ru-RU"/>
        </w:rPr>
        <w:t>от 01.04.2019 № 288</w:t>
      </w:r>
      <w:r>
        <w:rPr>
          <w:rFonts w:cs="Times New Roman"/>
          <w:bCs/>
          <w:lang w:val="ru-RU"/>
        </w:rPr>
        <w:t>)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  <w:r w:rsidRPr="00D116EC">
        <w:rPr>
          <w:lang w:val="ru-RU"/>
        </w:rPr>
        <w:t>ОСНОВНЫЕ МЕРОПРИЯТИЯ</w:t>
      </w: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  <w:r w:rsidRPr="00D116EC">
        <w:rPr>
          <w:lang w:val="ru-RU"/>
        </w:rPr>
        <w:t xml:space="preserve">муниципальной программы </w:t>
      </w:r>
    </w:p>
    <w:p w:rsidR="00B90E40" w:rsidRDefault="00B90E40" w:rsidP="00B90E40">
      <w:pPr>
        <w:pStyle w:val="a6"/>
        <w:spacing w:after="0"/>
        <w:jc w:val="center"/>
        <w:rPr>
          <w:lang w:val="ru-RU"/>
        </w:rPr>
      </w:pPr>
      <w:r w:rsidRPr="00D116EC">
        <w:rPr>
          <w:lang w:val="ru-RU"/>
        </w:rPr>
        <w:t xml:space="preserve"> </w:t>
      </w:r>
      <w:r>
        <w:t> </w:t>
      </w:r>
      <w:r w:rsidRPr="00D116EC">
        <w:rPr>
          <w:lang w:val="ru-RU"/>
        </w:rPr>
        <w:t>К</w:t>
      </w:r>
      <w:r>
        <w:rPr>
          <w:lang w:val="ru-RU"/>
        </w:rPr>
        <w:t>раснозерского</w:t>
      </w:r>
      <w:r w:rsidRPr="00D116EC">
        <w:rPr>
          <w:lang w:val="ru-RU"/>
        </w:rPr>
        <w:t xml:space="preserve"> района Новосибирской области</w:t>
      </w: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</w:p>
    <w:tbl>
      <w:tblPr>
        <w:tblW w:w="19986" w:type="dxa"/>
        <w:tblInd w:w="10" w:type="dxa"/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/>
      </w:tblPr>
      <w:tblGrid>
        <w:gridCol w:w="2336"/>
        <w:gridCol w:w="925"/>
        <w:gridCol w:w="2835"/>
        <w:gridCol w:w="992"/>
        <w:gridCol w:w="1156"/>
        <w:gridCol w:w="22"/>
        <w:gridCol w:w="1134"/>
        <w:gridCol w:w="23"/>
        <w:gridCol w:w="47"/>
        <w:gridCol w:w="76"/>
        <w:gridCol w:w="4105"/>
        <w:gridCol w:w="23"/>
        <w:gridCol w:w="53"/>
        <w:gridCol w:w="307"/>
        <w:gridCol w:w="1545"/>
        <w:gridCol w:w="76"/>
        <w:gridCol w:w="76"/>
        <w:gridCol w:w="4255"/>
      </w:tblGrid>
      <w:tr w:rsidR="00B90E40" w:rsidRPr="00882546" w:rsidTr="006561A3">
        <w:trPr>
          <w:gridAfter w:val="6"/>
          <w:wAfter w:w="6312" w:type="dxa"/>
        </w:trPr>
        <w:tc>
          <w:tcPr>
            <w:tcW w:w="233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основного</w:t>
            </w:r>
            <w:proofErr w:type="spellEnd"/>
            <w:r>
              <w:t xml:space="preserve"> </w:t>
            </w:r>
            <w:proofErr w:type="spellStart"/>
            <w:r>
              <w:t>мероприятия</w:t>
            </w:r>
            <w:proofErr w:type="spellEnd"/>
          </w:p>
        </w:tc>
        <w:tc>
          <w:tcPr>
            <w:tcW w:w="3760" w:type="dxa"/>
            <w:gridSpan w:val="2"/>
            <w:vMerge w:val="restart"/>
            <w:tcBorders>
              <w:top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Разработ</w:t>
            </w:r>
            <w:r>
              <w:rPr>
                <w:lang w:val="ru-RU"/>
              </w:rPr>
              <w:t>чик</w:t>
            </w:r>
            <w:r w:rsidRPr="00D116EC">
              <w:rPr>
                <w:lang w:val="ru-RU"/>
              </w:rPr>
              <w:t xml:space="preserve"> (Разработ</w:t>
            </w:r>
            <w:r>
              <w:rPr>
                <w:lang w:val="ru-RU"/>
              </w:rPr>
              <w:t>чик</w:t>
            </w:r>
            <w:r w:rsidRPr="00D116EC">
              <w:rPr>
                <w:lang w:val="ru-RU"/>
              </w:rPr>
              <w:t xml:space="preserve"> </w:t>
            </w:r>
            <w:proofErr w:type="gramStart"/>
            <w:r w:rsidRPr="00D116EC">
              <w:rPr>
                <w:lang w:val="ru-RU"/>
              </w:rPr>
              <w:t>-к</w:t>
            </w:r>
            <w:proofErr w:type="gramEnd"/>
            <w:r w:rsidRPr="00D116EC">
              <w:rPr>
                <w:lang w:val="ru-RU"/>
              </w:rPr>
              <w:t>оординатор), ответственный за привлечение средств, исполнители программных мероприятий</w:t>
            </w:r>
          </w:p>
        </w:tc>
        <w:tc>
          <w:tcPr>
            <w:tcW w:w="3327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B90E40" w:rsidRPr="002B31FC" w:rsidRDefault="00B90E40" w:rsidP="006561A3">
            <w:pPr>
              <w:jc w:val="center"/>
            </w:pPr>
            <w:proofErr w:type="spellStart"/>
            <w:proofErr w:type="gramStart"/>
            <w:r w:rsidRPr="002B31FC">
              <w:rPr>
                <w:sz w:val="28"/>
                <w:szCs w:val="28"/>
              </w:rPr>
              <w:t>Сумма</w:t>
            </w:r>
            <w:proofErr w:type="spellEnd"/>
            <w:r w:rsidRPr="002B31FC">
              <w:rPr>
                <w:sz w:val="28"/>
                <w:szCs w:val="28"/>
              </w:rPr>
              <w:t xml:space="preserve">  </w:t>
            </w:r>
            <w:proofErr w:type="spellStart"/>
            <w:r w:rsidRPr="002B31FC">
              <w:rPr>
                <w:sz w:val="28"/>
                <w:szCs w:val="28"/>
              </w:rPr>
              <w:t>затрат</w:t>
            </w:r>
            <w:proofErr w:type="spellEnd"/>
            <w:proofErr w:type="gramEnd"/>
            <w:r w:rsidRPr="002B31FC">
              <w:rPr>
                <w:sz w:val="28"/>
                <w:szCs w:val="28"/>
              </w:rPr>
              <w:t xml:space="preserve">, </w:t>
            </w:r>
            <w:proofErr w:type="spellStart"/>
            <w:r w:rsidRPr="002B31FC">
              <w:rPr>
                <w:sz w:val="28"/>
                <w:szCs w:val="28"/>
              </w:rPr>
              <w:t>тыс</w:t>
            </w:r>
            <w:proofErr w:type="spellEnd"/>
            <w:r w:rsidRPr="002B31FC">
              <w:rPr>
                <w:sz w:val="28"/>
                <w:szCs w:val="28"/>
              </w:rPr>
              <w:t xml:space="preserve">. </w:t>
            </w:r>
            <w:proofErr w:type="spellStart"/>
            <w:r w:rsidRPr="002B31FC">
              <w:rPr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4251" w:type="dxa"/>
            <w:gridSpan w:val="4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882546" w:rsidRDefault="00B90E40" w:rsidP="006561A3">
            <w:pPr>
              <w:pStyle w:val="a9"/>
              <w:rPr>
                <w:lang w:val="ru-RU"/>
              </w:rPr>
            </w:pPr>
            <w:proofErr w:type="spellStart"/>
            <w:r>
              <w:t>Ожидаемый</w:t>
            </w:r>
            <w:proofErr w:type="spellEnd"/>
            <w:r>
              <w:t xml:space="preserve"> </w:t>
            </w:r>
            <w:proofErr w:type="spellStart"/>
            <w:r>
              <w:t>результат</w:t>
            </w:r>
            <w:proofErr w:type="spellEnd"/>
            <w:r>
              <w:t xml:space="preserve"> (</w:t>
            </w:r>
            <w:proofErr w:type="spellStart"/>
            <w:r>
              <w:t>краткое</w:t>
            </w:r>
            <w:proofErr w:type="spellEnd"/>
            <w:r>
              <w:t xml:space="preserve"> </w:t>
            </w:r>
            <w:proofErr w:type="spellStart"/>
            <w:r>
              <w:t>описание</w:t>
            </w:r>
            <w:proofErr w:type="spellEnd"/>
            <w:r>
              <w:t>)</w:t>
            </w:r>
          </w:p>
        </w:tc>
      </w:tr>
      <w:tr w:rsidR="00B90E40" w:rsidTr="006561A3">
        <w:trPr>
          <w:gridAfter w:val="6"/>
          <w:wAfter w:w="6312" w:type="dxa"/>
        </w:trPr>
        <w:tc>
          <w:tcPr>
            <w:tcW w:w="233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882546" w:rsidRDefault="00B90E40" w:rsidP="006561A3">
            <w:pPr>
              <w:pStyle w:val="a9"/>
              <w:rPr>
                <w:lang w:val="ru-RU"/>
              </w:rPr>
            </w:pPr>
          </w:p>
        </w:tc>
        <w:tc>
          <w:tcPr>
            <w:tcW w:w="3760" w:type="dxa"/>
            <w:gridSpan w:val="2"/>
            <w:vMerge/>
            <w:tcBorders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B90E40" w:rsidRPr="00882546" w:rsidRDefault="00B90E40" w:rsidP="006561A3">
            <w:pPr>
              <w:jc w:val="center"/>
              <w:rPr>
                <w:lang w:val="ru-RU"/>
              </w:rPr>
            </w:pPr>
            <w:proofErr w:type="spellStart"/>
            <w:r>
              <w:rPr>
                <w:lang w:val="ru-RU"/>
              </w:rPr>
              <w:t>___год</w:t>
            </w:r>
            <w:proofErr w:type="spellEnd"/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B90E40" w:rsidRPr="00882546" w:rsidRDefault="00B90E40" w:rsidP="006561A3">
            <w:pPr>
              <w:jc w:val="center"/>
              <w:rPr>
                <w:lang w:val="ru-RU"/>
              </w:rPr>
            </w:pPr>
            <w:proofErr w:type="spellStart"/>
            <w:r>
              <w:rPr>
                <w:lang w:val="ru-RU"/>
              </w:rPr>
              <w:t>___год</w:t>
            </w:r>
            <w:proofErr w:type="spellEnd"/>
          </w:p>
        </w:tc>
        <w:tc>
          <w:tcPr>
            <w:tcW w:w="1179" w:type="dxa"/>
            <w:gridSpan w:val="3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2B31FC" w:rsidRDefault="00B90E40" w:rsidP="006561A3">
            <w:pPr>
              <w:jc w:val="center"/>
            </w:pPr>
            <w:proofErr w:type="spellStart"/>
            <w:r>
              <w:rPr>
                <w:lang w:val="ru-RU"/>
              </w:rPr>
              <w:t>___год</w:t>
            </w:r>
            <w:proofErr w:type="spellEnd"/>
          </w:p>
        </w:tc>
        <w:tc>
          <w:tcPr>
            <w:tcW w:w="4251" w:type="dxa"/>
            <w:gridSpan w:val="4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</w:p>
        </w:tc>
      </w:tr>
      <w:tr w:rsidR="00B90E40" w:rsidTr="006561A3">
        <w:tblPrEx>
          <w:tblCellMar>
            <w:top w:w="0" w:type="dxa"/>
          </w:tblCellMar>
        </w:tblPrEx>
        <w:trPr>
          <w:gridAfter w:val="6"/>
          <w:wAfter w:w="6312" w:type="dxa"/>
        </w:trPr>
        <w:tc>
          <w:tcPr>
            <w:tcW w:w="233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  <w:jc w:val="center"/>
            </w:pPr>
            <w:r>
              <w:t>1</w:t>
            </w:r>
          </w:p>
        </w:tc>
        <w:tc>
          <w:tcPr>
            <w:tcW w:w="3760" w:type="dxa"/>
            <w:gridSpan w:val="2"/>
            <w:tcBorders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  <w:jc w:val="center"/>
            </w:pPr>
            <w:r>
              <w:t>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B90E40" w:rsidRPr="00882546" w:rsidRDefault="00B90E40" w:rsidP="006561A3">
            <w:pPr>
              <w:pStyle w:val="a9"/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1156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B90E40" w:rsidRPr="00882546" w:rsidRDefault="00B90E40" w:rsidP="006561A3">
            <w:pPr>
              <w:pStyle w:val="a9"/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1179" w:type="dxa"/>
            <w:gridSpan w:val="3"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882546" w:rsidRDefault="00B90E40" w:rsidP="006561A3">
            <w:pPr>
              <w:pStyle w:val="a9"/>
              <w:jc w:val="center"/>
              <w:rPr>
                <w:lang w:val="ru-RU"/>
              </w:rPr>
            </w:pPr>
            <w:bookmarkStart w:id="6" w:name="P441"/>
            <w:bookmarkEnd w:id="6"/>
            <w:r>
              <w:rPr>
                <w:lang w:val="ru-RU"/>
              </w:rPr>
              <w:t>5</w:t>
            </w:r>
          </w:p>
        </w:tc>
        <w:tc>
          <w:tcPr>
            <w:tcW w:w="4251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882546" w:rsidRDefault="00B90E40" w:rsidP="006561A3">
            <w:pPr>
              <w:pStyle w:val="a9"/>
              <w:jc w:val="center"/>
              <w:rPr>
                <w:lang w:val="ru-RU"/>
              </w:rPr>
            </w:pPr>
            <w:bookmarkStart w:id="7" w:name="P442"/>
            <w:bookmarkEnd w:id="7"/>
            <w:r>
              <w:rPr>
                <w:lang w:val="ru-RU"/>
              </w:rPr>
              <w:t>6</w:t>
            </w:r>
          </w:p>
        </w:tc>
      </w:tr>
      <w:tr w:rsidR="00B90E40" w:rsidTr="006561A3">
        <w:tblPrEx>
          <w:tblCellMar>
            <w:top w:w="0" w:type="dxa"/>
            <w:left w:w="28" w:type="dxa"/>
          </w:tblCellMar>
        </w:tblPrEx>
        <w:trPr>
          <w:gridAfter w:val="5"/>
          <w:wAfter w:w="6259" w:type="dxa"/>
        </w:trPr>
        <w:tc>
          <w:tcPr>
            <w:tcW w:w="6096" w:type="dxa"/>
            <w:gridSpan w:val="3"/>
            <w:tcBorders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proofErr w:type="spellStart"/>
            <w:r>
              <w:t>Формулировка</w:t>
            </w:r>
            <w:proofErr w:type="spellEnd"/>
            <w:r>
              <w:t xml:space="preserve"> </w:t>
            </w:r>
            <w:proofErr w:type="spellStart"/>
            <w:r>
              <w:t>цели</w:t>
            </w:r>
            <w:proofErr w:type="spellEnd"/>
            <w:r>
              <w:t xml:space="preserve"> </w:t>
            </w:r>
            <w:proofErr w:type="spellStart"/>
            <w:r>
              <w:t>муниципальной</w:t>
            </w:r>
            <w:proofErr w:type="spellEnd"/>
            <w:r>
              <w:t xml:space="preserve"> </w:t>
            </w:r>
            <w:proofErr w:type="spellStart"/>
            <w:r>
              <w:t>программы</w:t>
            </w:r>
            <w:proofErr w:type="spellEnd"/>
          </w:p>
        </w:tc>
        <w:tc>
          <w:tcPr>
            <w:tcW w:w="992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78" w:type="dxa"/>
            <w:gridSpan w:val="2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B90E40" w:rsidRDefault="00B90E40" w:rsidP="006561A3">
            <w:pPr>
              <w:pStyle w:val="a9"/>
              <w:ind w:left="-27" w:firstLine="27"/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4251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76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90E40" w:rsidRDefault="00B90E40" w:rsidP="006561A3">
            <w:pPr>
              <w:pStyle w:val="a9"/>
              <w:ind w:left="-595" w:firstLine="284"/>
            </w:pPr>
          </w:p>
        </w:tc>
      </w:tr>
      <w:tr w:rsidR="00B90E40" w:rsidTr="006561A3">
        <w:tblPrEx>
          <w:tblCellMar>
            <w:top w:w="0" w:type="dxa"/>
            <w:left w:w="28" w:type="dxa"/>
          </w:tblCellMar>
        </w:tblPrEx>
        <w:trPr>
          <w:gridAfter w:val="5"/>
          <w:wAfter w:w="6259" w:type="dxa"/>
        </w:trPr>
        <w:tc>
          <w:tcPr>
            <w:tcW w:w="6096" w:type="dxa"/>
            <w:gridSpan w:val="3"/>
            <w:tcBorders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 xml:space="preserve">1. </w:t>
            </w:r>
            <w:proofErr w:type="spellStart"/>
            <w:r>
              <w:t>Формулировка</w:t>
            </w:r>
            <w:proofErr w:type="spellEnd"/>
            <w:r>
              <w:t xml:space="preserve"> </w:t>
            </w:r>
            <w:proofErr w:type="spellStart"/>
            <w:r>
              <w:t>задачи</w:t>
            </w:r>
            <w:proofErr w:type="spellEnd"/>
            <w:r>
              <w:t xml:space="preserve"> 1 </w:t>
            </w:r>
            <w:proofErr w:type="spellStart"/>
            <w:r>
              <w:t>муниципальной</w:t>
            </w:r>
            <w:proofErr w:type="spellEnd"/>
            <w:r>
              <w:t xml:space="preserve"> </w:t>
            </w:r>
            <w:proofErr w:type="spellStart"/>
            <w:r>
              <w:t>программы</w:t>
            </w:r>
            <w:proofErr w:type="spellEnd"/>
          </w:p>
        </w:tc>
        <w:tc>
          <w:tcPr>
            <w:tcW w:w="992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B90E40" w:rsidRDefault="00B90E40" w:rsidP="006561A3">
            <w:pPr>
              <w:pStyle w:val="a9"/>
              <w:jc w:val="right"/>
            </w:pPr>
          </w:p>
        </w:tc>
        <w:tc>
          <w:tcPr>
            <w:tcW w:w="1178" w:type="dxa"/>
            <w:gridSpan w:val="2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4251" w:type="dxa"/>
            <w:gridSpan w:val="4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76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</w:tr>
      <w:tr w:rsidR="00B90E40" w:rsidRPr="00525A6A" w:rsidTr="006561A3">
        <w:tblPrEx>
          <w:tblCellMar>
            <w:top w:w="0" w:type="dxa"/>
          </w:tblCellMar>
        </w:tblPrEx>
        <w:trPr>
          <w:gridAfter w:val="6"/>
          <w:wAfter w:w="6312" w:type="dxa"/>
        </w:trPr>
        <w:tc>
          <w:tcPr>
            <w:tcW w:w="3261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1.1. Наименование подпрограммы 1 (основного мероприятия 1) муниципальной программы</w:t>
            </w:r>
          </w:p>
        </w:tc>
        <w:tc>
          <w:tcPr>
            <w:tcW w:w="2835" w:type="dxa"/>
            <w:tcBorders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B90E40" w:rsidRPr="002C5306" w:rsidRDefault="00B90E40" w:rsidP="006561A3">
            <w:pPr>
              <w:pStyle w:val="a9"/>
              <w:rPr>
                <w:lang w:val="ru-RU"/>
              </w:rPr>
            </w:pPr>
          </w:p>
        </w:tc>
        <w:tc>
          <w:tcPr>
            <w:tcW w:w="1156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B90E40" w:rsidRPr="002C5306" w:rsidRDefault="00B90E40" w:rsidP="006561A3">
            <w:pPr>
              <w:pStyle w:val="a9"/>
              <w:rPr>
                <w:lang w:val="ru-RU"/>
              </w:rPr>
            </w:pPr>
          </w:p>
        </w:tc>
        <w:tc>
          <w:tcPr>
            <w:tcW w:w="1179" w:type="dxa"/>
            <w:gridSpan w:val="3"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4251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rPr>
          <w:gridAfter w:val="6"/>
          <w:wAfter w:w="6312" w:type="dxa"/>
        </w:trPr>
        <w:tc>
          <w:tcPr>
            <w:tcW w:w="3261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 xml:space="preserve">1) </w:t>
            </w:r>
            <w:proofErr w:type="spellStart"/>
            <w:r>
              <w:t>основное</w:t>
            </w:r>
            <w:proofErr w:type="spellEnd"/>
            <w:r>
              <w:t xml:space="preserve"> </w:t>
            </w:r>
            <w:proofErr w:type="spellStart"/>
            <w:r>
              <w:t>мероприятие</w:t>
            </w:r>
            <w:proofErr w:type="spellEnd"/>
            <w:r>
              <w:t xml:space="preserve"> 1 </w:t>
            </w:r>
            <w:proofErr w:type="spellStart"/>
            <w:r>
              <w:t>подпрограммы</w:t>
            </w:r>
            <w:proofErr w:type="spellEnd"/>
            <w:r>
              <w:t xml:space="preserve"> 1</w:t>
            </w:r>
          </w:p>
        </w:tc>
        <w:tc>
          <w:tcPr>
            <w:tcW w:w="2835" w:type="dxa"/>
            <w:tcBorders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56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79" w:type="dxa"/>
            <w:gridSpan w:val="3"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4251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rPr>
          <w:gridAfter w:val="6"/>
          <w:wAfter w:w="6312" w:type="dxa"/>
        </w:trPr>
        <w:tc>
          <w:tcPr>
            <w:tcW w:w="3261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 xml:space="preserve">2) </w:t>
            </w:r>
            <w:proofErr w:type="spellStart"/>
            <w:r>
              <w:t>основное</w:t>
            </w:r>
            <w:proofErr w:type="spellEnd"/>
            <w:r>
              <w:t xml:space="preserve"> </w:t>
            </w:r>
            <w:proofErr w:type="spellStart"/>
            <w:r>
              <w:t>мероприятие</w:t>
            </w:r>
            <w:proofErr w:type="spellEnd"/>
            <w:r>
              <w:t xml:space="preserve"> 2 </w:t>
            </w:r>
            <w:proofErr w:type="spellStart"/>
            <w:r>
              <w:t>подпрограммы</w:t>
            </w:r>
            <w:proofErr w:type="spellEnd"/>
            <w:r>
              <w:t xml:space="preserve"> 1</w:t>
            </w:r>
          </w:p>
        </w:tc>
        <w:tc>
          <w:tcPr>
            <w:tcW w:w="2835" w:type="dxa"/>
            <w:tcBorders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56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79" w:type="dxa"/>
            <w:gridSpan w:val="3"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4251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rPr>
          <w:gridAfter w:val="6"/>
          <w:wAfter w:w="6312" w:type="dxa"/>
        </w:trPr>
        <w:tc>
          <w:tcPr>
            <w:tcW w:w="3261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gramStart"/>
            <w:r>
              <w:t>3) .....</w:t>
            </w:r>
            <w:proofErr w:type="gramEnd"/>
          </w:p>
        </w:tc>
        <w:tc>
          <w:tcPr>
            <w:tcW w:w="2835" w:type="dxa"/>
            <w:tcBorders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56" w:type="dxa"/>
            <w:tcBorders>
              <w:left w:val="single" w:sz="4" w:space="0" w:color="auto"/>
              <w:bottom w:val="single" w:sz="8" w:space="0" w:color="000000"/>
              <w:right w:val="single" w:sz="4" w:space="0" w:color="auto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79" w:type="dxa"/>
            <w:gridSpan w:val="3"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4251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rPr>
          <w:gridAfter w:val="6"/>
          <w:wAfter w:w="6312" w:type="dxa"/>
        </w:trPr>
        <w:tc>
          <w:tcPr>
            <w:tcW w:w="3261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1.2. Наименование подпрограммы 2 (основного мероприятия 2) муниципальной программы</w:t>
            </w:r>
          </w:p>
        </w:tc>
        <w:tc>
          <w:tcPr>
            <w:tcW w:w="2835" w:type="dxa"/>
            <w:tcBorders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E40" w:rsidRPr="002C5306" w:rsidRDefault="00B90E40" w:rsidP="006561A3">
            <w:pPr>
              <w:pStyle w:val="a9"/>
              <w:rPr>
                <w:lang w:val="ru-RU"/>
              </w:rPr>
            </w:pPr>
          </w:p>
        </w:tc>
        <w:tc>
          <w:tcPr>
            <w:tcW w:w="115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E40" w:rsidRPr="002C5306" w:rsidRDefault="00B90E40" w:rsidP="006561A3">
            <w:pPr>
              <w:pStyle w:val="a9"/>
              <w:rPr>
                <w:lang w:val="ru-RU"/>
              </w:rPr>
            </w:pPr>
          </w:p>
        </w:tc>
        <w:tc>
          <w:tcPr>
            <w:tcW w:w="1179" w:type="dxa"/>
            <w:gridSpan w:val="3"/>
            <w:tcBorders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4251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rPr>
          <w:gridAfter w:val="6"/>
          <w:wAfter w:w="6312" w:type="dxa"/>
        </w:trPr>
        <w:tc>
          <w:tcPr>
            <w:tcW w:w="3261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 xml:space="preserve">1) </w:t>
            </w:r>
            <w:proofErr w:type="spellStart"/>
            <w:r>
              <w:t>основное</w:t>
            </w:r>
            <w:proofErr w:type="spellEnd"/>
            <w:r>
              <w:t xml:space="preserve"> </w:t>
            </w:r>
            <w:proofErr w:type="spellStart"/>
            <w:r>
              <w:t>мероприятие</w:t>
            </w:r>
            <w:proofErr w:type="spellEnd"/>
            <w:r>
              <w:t xml:space="preserve"> 1 </w:t>
            </w:r>
            <w:proofErr w:type="spellStart"/>
            <w:r>
              <w:t>подпрограммы</w:t>
            </w:r>
            <w:proofErr w:type="spellEnd"/>
            <w:r>
              <w:t xml:space="preserve"> 2</w:t>
            </w:r>
          </w:p>
        </w:tc>
        <w:tc>
          <w:tcPr>
            <w:tcW w:w="283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56" w:type="dxa"/>
            <w:tcBorders>
              <w:top w:val="single" w:sz="4" w:space="0" w:color="auto"/>
              <w:bottom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79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4251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rPr>
          <w:gridAfter w:val="6"/>
          <w:wAfter w:w="6312" w:type="dxa"/>
        </w:trPr>
        <w:tc>
          <w:tcPr>
            <w:tcW w:w="3261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 xml:space="preserve">2) </w:t>
            </w:r>
            <w:proofErr w:type="spellStart"/>
            <w:r>
              <w:t>основное</w:t>
            </w:r>
            <w:proofErr w:type="spellEnd"/>
            <w:r>
              <w:t xml:space="preserve"> </w:t>
            </w:r>
            <w:proofErr w:type="spellStart"/>
            <w:r>
              <w:t>мероприятие</w:t>
            </w:r>
            <w:proofErr w:type="spellEnd"/>
            <w:r>
              <w:t xml:space="preserve"> 2 </w:t>
            </w:r>
            <w:proofErr w:type="spellStart"/>
            <w:r>
              <w:lastRenderedPageBreak/>
              <w:t>подпрограммы</w:t>
            </w:r>
            <w:proofErr w:type="spellEnd"/>
            <w:r>
              <w:t xml:space="preserve"> 2</w:t>
            </w:r>
          </w:p>
        </w:tc>
        <w:tc>
          <w:tcPr>
            <w:tcW w:w="283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lastRenderedPageBreak/>
              <w:t> </w:t>
            </w:r>
          </w:p>
        </w:tc>
        <w:tc>
          <w:tcPr>
            <w:tcW w:w="992" w:type="dxa"/>
            <w:tcBorders>
              <w:bottom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56" w:type="dxa"/>
            <w:tcBorders>
              <w:bottom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79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4251" w:type="dxa"/>
            <w:gridSpan w:val="4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  <w:left w:w="28" w:type="dxa"/>
          </w:tblCellMar>
        </w:tblPrEx>
        <w:tc>
          <w:tcPr>
            <w:tcW w:w="9470" w:type="dxa"/>
            <w:gridSpan w:val="9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lastRenderedPageBreak/>
              <w:t xml:space="preserve">2. </w:t>
            </w:r>
            <w:proofErr w:type="spellStart"/>
            <w:r>
              <w:t>Формулировка</w:t>
            </w:r>
            <w:proofErr w:type="spellEnd"/>
            <w:r>
              <w:t xml:space="preserve"> </w:t>
            </w:r>
            <w:proofErr w:type="spellStart"/>
            <w:r>
              <w:t>задачи</w:t>
            </w:r>
            <w:proofErr w:type="spellEnd"/>
            <w:r>
              <w:t xml:space="preserve"> 2 </w:t>
            </w:r>
            <w:proofErr w:type="spellStart"/>
            <w:r>
              <w:t>муниципальной</w:t>
            </w:r>
            <w:proofErr w:type="spellEnd"/>
            <w:r>
              <w:t xml:space="preserve"> </w:t>
            </w:r>
            <w:proofErr w:type="spellStart"/>
            <w:r>
              <w:t>программы</w:t>
            </w:r>
            <w:proofErr w:type="spellEnd"/>
          </w:p>
        </w:tc>
        <w:tc>
          <w:tcPr>
            <w:tcW w:w="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6033" w:type="dxa"/>
            <w:gridSpan w:val="5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76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425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</w:tr>
      <w:tr w:rsidR="00B90E40" w:rsidRPr="00525A6A" w:rsidTr="006561A3">
        <w:tblPrEx>
          <w:tblCellMar>
            <w:top w:w="0" w:type="dxa"/>
          </w:tblCellMar>
        </w:tblPrEx>
        <w:trPr>
          <w:gridAfter w:val="4"/>
          <w:wAfter w:w="5952" w:type="dxa"/>
        </w:trPr>
        <w:tc>
          <w:tcPr>
            <w:tcW w:w="3261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2.1. Наименование подпрограммы 1 (основного мероприятия 1) муниципальной программы</w:t>
            </w:r>
          </w:p>
        </w:tc>
        <w:tc>
          <w:tcPr>
            <w:tcW w:w="283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992" w:type="dxa"/>
            <w:tcBorders>
              <w:bottom w:val="single" w:sz="8" w:space="0" w:color="000000"/>
            </w:tcBorders>
          </w:tcPr>
          <w:p w:rsidR="00B90E40" w:rsidRPr="002C5306" w:rsidRDefault="00B90E40" w:rsidP="006561A3">
            <w:pPr>
              <w:pStyle w:val="a9"/>
              <w:rPr>
                <w:lang w:val="ru-RU"/>
              </w:rPr>
            </w:pPr>
          </w:p>
        </w:tc>
        <w:tc>
          <w:tcPr>
            <w:tcW w:w="1156" w:type="dxa"/>
            <w:tcBorders>
              <w:bottom w:val="single" w:sz="8" w:space="0" w:color="000000"/>
            </w:tcBorders>
          </w:tcPr>
          <w:p w:rsidR="00B90E40" w:rsidRPr="002C5306" w:rsidRDefault="00B90E40" w:rsidP="006561A3">
            <w:pPr>
              <w:pStyle w:val="a9"/>
              <w:rPr>
                <w:lang w:val="ru-RU"/>
              </w:rPr>
            </w:pPr>
          </w:p>
        </w:tc>
        <w:tc>
          <w:tcPr>
            <w:tcW w:w="1179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4611" w:type="dxa"/>
            <w:gridSpan w:val="6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rPr>
          <w:gridAfter w:val="4"/>
          <w:wAfter w:w="5952" w:type="dxa"/>
        </w:trPr>
        <w:tc>
          <w:tcPr>
            <w:tcW w:w="3261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 xml:space="preserve">1) </w:t>
            </w:r>
            <w:proofErr w:type="spellStart"/>
            <w:r>
              <w:t>основное</w:t>
            </w:r>
            <w:proofErr w:type="spellEnd"/>
            <w:r>
              <w:t xml:space="preserve"> </w:t>
            </w:r>
            <w:proofErr w:type="spellStart"/>
            <w:r>
              <w:t>мероприятие</w:t>
            </w:r>
            <w:proofErr w:type="spellEnd"/>
            <w:r>
              <w:t xml:space="preserve"> 1 </w:t>
            </w:r>
            <w:proofErr w:type="spellStart"/>
            <w:r>
              <w:t>подпрограммы</w:t>
            </w:r>
            <w:proofErr w:type="spellEnd"/>
            <w:r>
              <w:t xml:space="preserve"> 1</w:t>
            </w:r>
          </w:p>
        </w:tc>
        <w:tc>
          <w:tcPr>
            <w:tcW w:w="283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92" w:type="dxa"/>
            <w:tcBorders>
              <w:bottom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56" w:type="dxa"/>
            <w:tcBorders>
              <w:bottom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79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4611" w:type="dxa"/>
            <w:gridSpan w:val="6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rPr>
          <w:gridAfter w:val="4"/>
          <w:wAfter w:w="5952" w:type="dxa"/>
        </w:trPr>
        <w:tc>
          <w:tcPr>
            <w:tcW w:w="3261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 xml:space="preserve">2) </w:t>
            </w:r>
            <w:proofErr w:type="spellStart"/>
            <w:r>
              <w:t>основное</w:t>
            </w:r>
            <w:proofErr w:type="spellEnd"/>
            <w:r>
              <w:t xml:space="preserve"> </w:t>
            </w:r>
            <w:proofErr w:type="spellStart"/>
            <w:r>
              <w:t>мероприятие</w:t>
            </w:r>
            <w:proofErr w:type="spellEnd"/>
            <w:r>
              <w:t xml:space="preserve"> 2 </w:t>
            </w:r>
            <w:proofErr w:type="spellStart"/>
            <w:r>
              <w:t>подпрограммы</w:t>
            </w:r>
            <w:proofErr w:type="spellEnd"/>
            <w:r>
              <w:t xml:space="preserve"> 1</w:t>
            </w:r>
          </w:p>
        </w:tc>
        <w:tc>
          <w:tcPr>
            <w:tcW w:w="283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92" w:type="dxa"/>
            <w:tcBorders>
              <w:bottom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56" w:type="dxa"/>
            <w:tcBorders>
              <w:bottom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79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4611" w:type="dxa"/>
            <w:gridSpan w:val="6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rPr>
          <w:gridAfter w:val="4"/>
          <w:wAfter w:w="5952" w:type="dxa"/>
        </w:trPr>
        <w:tc>
          <w:tcPr>
            <w:tcW w:w="3261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2.2. Наименование подпрограммы 2 (основного мероприятия 2) муниципальной программы</w:t>
            </w:r>
          </w:p>
        </w:tc>
        <w:tc>
          <w:tcPr>
            <w:tcW w:w="283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992" w:type="dxa"/>
            <w:tcBorders>
              <w:bottom w:val="single" w:sz="8" w:space="0" w:color="000000"/>
            </w:tcBorders>
          </w:tcPr>
          <w:p w:rsidR="00B90E40" w:rsidRPr="002C5306" w:rsidRDefault="00B90E40" w:rsidP="006561A3">
            <w:pPr>
              <w:pStyle w:val="a9"/>
              <w:rPr>
                <w:lang w:val="ru-RU"/>
              </w:rPr>
            </w:pPr>
          </w:p>
        </w:tc>
        <w:tc>
          <w:tcPr>
            <w:tcW w:w="1156" w:type="dxa"/>
            <w:tcBorders>
              <w:bottom w:val="single" w:sz="8" w:space="0" w:color="000000"/>
            </w:tcBorders>
          </w:tcPr>
          <w:p w:rsidR="00B90E40" w:rsidRPr="002C5306" w:rsidRDefault="00B90E40" w:rsidP="006561A3">
            <w:pPr>
              <w:pStyle w:val="a9"/>
              <w:rPr>
                <w:lang w:val="ru-RU"/>
              </w:rPr>
            </w:pPr>
          </w:p>
        </w:tc>
        <w:tc>
          <w:tcPr>
            <w:tcW w:w="1179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4611" w:type="dxa"/>
            <w:gridSpan w:val="6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rPr>
          <w:gridAfter w:val="4"/>
          <w:wAfter w:w="5952" w:type="dxa"/>
        </w:trPr>
        <w:tc>
          <w:tcPr>
            <w:tcW w:w="3261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 xml:space="preserve">1) </w:t>
            </w:r>
            <w:proofErr w:type="spellStart"/>
            <w:r>
              <w:t>основное</w:t>
            </w:r>
            <w:proofErr w:type="spellEnd"/>
            <w:r>
              <w:t xml:space="preserve"> </w:t>
            </w:r>
            <w:proofErr w:type="spellStart"/>
            <w:r>
              <w:t>мероприятие</w:t>
            </w:r>
            <w:proofErr w:type="spellEnd"/>
            <w:r>
              <w:t xml:space="preserve"> 1 </w:t>
            </w:r>
            <w:proofErr w:type="spellStart"/>
            <w:r>
              <w:t>подпрограммы</w:t>
            </w:r>
            <w:proofErr w:type="spellEnd"/>
            <w:r>
              <w:t xml:space="preserve"> 2</w:t>
            </w:r>
          </w:p>
        </w:tc>
        <w:tc>
          <w:tcPr>
            <w:tcW w:w="283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92" w:type="dxa"/>
            <w:tcBorders>
              <w:bottom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56" w:type="dxa"/>
            <w:tcBorders>
              <w:bottom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79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4611" w:type="dxa"/>
            <w:gridSpan w:val="6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rPr>
          <w:gridAfter w:val="4"/>
          <w:wAfter w:w="5952" w:type="dxa"/>
        </w:trPr>
        <w:tc>
          <w:tcPr>
            <w:tcW w:w="3261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 xml:space="preserve">2) </w:t>
            </w:r>
            <w:proofErr w:type="spellStart"/>
            <w:r>
              <w:t>основное</w:t>
            </w:r>
            <w:proofErr w:type="spellEnd"/>
            <w:r>
              <w:t xml:space="preserve"> </w:t>
            </w:r>
            <w:proofErr w:type="spellStart"/>
            <w:r>
              <w:t>мероприятие</w:t>
            </w:r>
            <w:proofErr w:type="spellEnd"/>
            <w:r>
              <w:t xml:space="preserve"> 2 </w:t>
            </w:r>
            <w:proofErr w:type="spellStart"/>
            <w:r>
              <w:t>подпрограммы</w:t>
            </w:r>
            <w:proofErr w:type="spellEnd"/>
            <w:r>
              <w:t xml:space="preserve"> 2</w:t>
            </w:r>
          </w:p>
        </w:tc>
        <w:tc>
          <w:tcPr>
            <w:tcW w:w="283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992" w:type="dxa"/>
            <w:tcBorders>
              <w:bottom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56" w:type="dxa"/>
            <w:tcBorders>
              <w:bottom w:val="single" w:sz="8" w:space="0" w:color="000000"/>
            </w:tcBorders>
          </w:tcPr>
          <w:p w:rsidR="00B90E40" w:rsidRDefault="00B90E40" w:rsidP="006561A3">
            <w:pPr>
              <w:pStyle w:val="a9"/>
            </w:pPr>
          </w:p>
        </w:tc>
        <w:tc>
          <w:tcPr>
            <w:tcW w:w="1179" w:type="dxa"/>
            <w:gridSpan w:val="3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4611" w:type="dxa"/>
            <w:gridSpan w:val="6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</w:tbl>
    <w:p w:rsidR="00B90E40" w:rsidRDefault="00B90E40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525A6A" w:rsidRDefault="00525A6A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525A6A" w:rsidRDefault="00525A6A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525A6A" w:rsidRDefault="00525A6A" w:rsidP="00B90E40">
      <w:pPr>
        <w:pStyle w:val="Default"/>
        <w:jc w:val="right"/>
        <w:rPr>
          <w:rFonts w:cs="Times New Roman"/>
          <w:sz w:val="28"/>
          <w:szCs w:val="28"/>
          <w:lang w:val="ru-RU"/>
        </w:rPr>
      </w:pPr>
    </w:p>
    <w:p w:rsidR="00B90E40" w:rsidRDefault="00B90E40" w:rsidP="00B90E40">
      <w:pPr>
        <w:pStyle w:val="a6"/>
        <w:spacing w:after="0"/>
        <w:rPr>
          <w:rFonts w:cs="Times New Roman"/>
          <w:color w:val="000000"/>
          <w:sz w:val="28"/>
          <w:szCs w:val="28"/>
          <w:lang w:val="ru-RU"/>
        </w:rPr>
      </w:pPr>
    </w:p>
    <w:p w:rsidR="00B90E40" w:rsidRDefault="00B90E40" w:rsidP="00B90E40">
      <w:pPr>
        <w:pStyle w:val="a6"/>
        <w:spacing w:after="0"/>
        <w:jc w:val="right"/>
      </w:pPr>
      <w:proofErr w:type="spellStart"/>
      <w:r>
        <w:rPr>
          <w:b/>
          <w:bCs/>
        </w:rPr>
        <w:lastRenderedPageBreak/>
        <w:t>Приложение</w:t>
      </w:r>
      <w:proofErr w:type="spellEnd"/>
      <w:r>
        <w:rPr>
          <w:b/>
          <w:bCs/>
        </w:rPr>
        <w:t xml:space="preserve"> № 6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>
        <w:t> 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 w:rsidRPr="00D116EC">
        <w:rPr>
          <w:lang w:val="ru-RU"/>
        </w:rPr>
        <w:t xml:space="preserve"> к Порядку принятия решений о разработке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 w:rsidRPr="00D116EC">
        <w:rPr>
          <w:lang w:val="ru-RU"/>
        </w:rPr>
        <w:t xml:space="preserve">муниципальных программ 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 w:rsidRPr="00D116EC">
        <w:rPr>
          <w:lang w:val="ru-RU"/>
        </w:rPr>
        <w:t xml:space="preserve"> К</w:t>
      </w:r>
      <w:r>
        <w:rPr>
          <w:lang w:val="ru-RU"/>
        </w:rPr>
        <w:t>раснозерского</w:t>
      </w:r>
      <w:r w:rsidRPr="00D116EC">
        <w:rPr>
          <w:lang w:val="ru-RU"/>
        </w:rPr>
        <w:t xml:space="preserve"> района Новосибирской области, их формирования и реализации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  <w:bookmarkStart w:id="8" w:name="P522"/>
      <w:bookmarkEnd w:id="8"/>
      <w:r w:rsidRPr="00D116EC">
        <w:rPr>
          <w:lang w:val="ru-RU"/>
        </w:rPr>
        <w:t>СВОДНЫЕ ФИНАНСОВЫЕ ЗАТРАТЫ</w:t>
      </w: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  <w:r w:rsidRPr="00D116EC">
        <w:rPr>
          <w:lang w:val="ru-RU"/>
        </w:rPr>
        <w:t xml:space="preserve">муниципальной программы </w:t>
      </w: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  <w:r>
        <w:t> </w:t>
      </w:r>
      <w:r w:rsidRPr="00D116EC">
        <w:rPr>
          <w:lang w:val="ru-RU"/>
        </w:rPr>
        <w:t>К</w:t>
      </w:r>
      <w:r>
        <w:rPr>
          <w:lang w:val="ru-RU"/>
        </w:rPr>
        <w:t>раснозерского</w:t>
      </w:r>
      <w:r w:rsidRPr="00D116EC">
        <w:rPr>
          <w:lang w:val="ru-RU"/>
        </w:rPr>
        <w:t xml:space="preserve"> района Новосибирской области</w:t>
      </w: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  <w:r>
        <w:t> </w:t>
      </w:r>
    </w:p>
    <w:tbl>
      <w:tblPr>
        <w:tblW w:w="0" w:type="auto"/>
        <w:tblInd w:w="10" w:type="dxa"/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/>
      </w:tblPr>
      <w:tblGrid>
        <w:gridCol w:w="1755"/>
        <w:gridCol w:w="827"/>
        <w:gridCol w:w="953"/>
        <w:gridCol w:w="953"/>
        <w:gridCol w:w="953"/>
        <w:gridCol w:w="953"/>
        <w:gridCol w:w="953"/>
        <w:gridCol w:w="953"/>
        <w:gridCol w:w="953"/>
        <w:gridCol w:w="953"/>
        <w:gridCol w:w="953"/>
        <w:gridCol w:w="953"/>
        <w:gridCol w:w="2063"/>
      </w:tblGrid>
      <w:tr w:rsidR="00B90E40" w:rsidTr="006561A3">
        <w:tc>
          <w:tcPr>
            <w:tcW w:w="2582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Источники и объемы расходов по программе</w:t>
            </w:r>
          </w:p>
        </w:tc>
        <w:tc>
          <w:tcPr>
            <w:tcW w:w="9530" w:type="dxa"/>
            <w:gridSpan w:val="10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Финансовые затраты (в ценах 20__ г.), тыс. руб.</w:t>
            </w:r>
          </w:p>
        </w:tc>
        <w:tc>
          <w:tcPr>
            <w:tcW w:w="2063" w:type="dxa"/>
            <w:vMerge w:val="restart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proofErr w:type="spellStart"/>
            <w:r>
              <w:t>Примечание</w:t>
            </w:r>
            <w:proofErr w:type="spellEnd"/>
          </w:p>
        </w:tc>
      </w:tr>
      <w:tr w:rsidR="00B90E40" w:rsidRPr="00525A6A" w:rsidTr="006561A3">
        <w:tc>
          <w:tcPr>
            <w:tcW w:w="258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/>
        </w:tc>
        <w:tc>
          <w:tcPr>
            <w:tcW w:w="1906" w:type="dxa"/>
            <w:gridSpan w:val="2"/>
            <w:vMerge w:val="restart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proofErr w:type="spellStart"/>
            <w:r>
              <w:t>всего</w:t>
            </w:r>
            <w:proofErr w:type="spellEnd"/>
          </w:p>
        </w:tc>
        <w:tc>
          <w:tcPr>
            <w:tcW w:w="7624" w:type="dxa"/>
            <w:gridSpan w:val="8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в том числе по годам реализации программы</w:t>
            </w:r>
          </w:p>
        </w:tc>
        <w:tc>
          <w:tcPr>
            <w:tcW w:w="2063" w:type="dxa"/>
            <w:vMerge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rPr>
                <w:lang w:val="ru-RU"/>
              </w:rPr>
            </w:pPr>
          </w:p>
        </w:tc>
      </w:tr>
      <w:tr w:rsidR="00B90E40" w:rsidTr="006561A3">
        <w:tc>
          <w:tcPr>
            <w:tcW w:w="2582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rPr>
                <w:lang w:val="ru-RU"/>
              </w:rPr>
            </w:pPr>
          </w:p>
        </w:tc>
        <w:tc>
          <w:tcPr>
            <w:tcW w:w="1906" w:type="dxa"/>
            <w:gridSpan w:val="2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Pr="00D116EC" w:rsidRDefault="00B90E40" w:rsidP="006561A3">
            <w:pPr>
              <w:rPr>
                <w:lang w:val="ru-RU"/>
              </w:rPr>
            </w:pP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 xml:space="preserve">____ </w:t>
            </w:r>
            <w:proofErr w:type="spellStart"/>
            <w:r>
              <w:t>год</w:t>
            </w:r>
            <w:proofErr w:type="spellEnd"/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 xml:space="preserve">____ </w:t>
            </w:r>
            <w:proofErr w:type="spellStart"/>
            <w:r>
              <w:t>год</w:t>
            </w:r>
            <w:proofErr w:type="spellEnd"/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 xml:space="preserve">____ </w:t>
            </w:r>
            <w:proofErr w:type="spellStart"/>
            <w:r>
              <w:t>год</w:t>
            </w:r>
            <w:proofErr w:type="spellEnd"/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>
            <w:pPr>
              <w:pStyle w:val="a9"/>
            </w:pPr>
            <w:r>
              <w:t>...</w:t>
            </w:r>
          </w:p>
        </w:tc>
        <w:tc>
          <w:tcPr>
            <w:tcW w:w="2063" w:type="dxa"/>
            <w:vMerge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90E40" w:rsidRDefault="00B90E40" w:rsidP="006561A3"/>
        </w:tc>
      </w:tr>
      <w:tr w:rsidR="00B90E40" w:rsidTr="006561A3">
        <w:tblPrEx>
          <w:tblCellMar>
            <w:top w:w="0" w:type="dxa"/>
          </w:tblCellMar>
        </w:tblPrEx>
        <w:tc>
          <w:tcPr>
            <w:tcW w:w="2582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1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2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3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4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5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...</w:t>
            </w:r>
          </w:p>
        </w:tc>
        <w:tc>
          <w:tcPr>
            <w:tcW w:w="206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2582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Всего финансовых затрат,</w:t>
            </w:r>
          </w:p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в том числе за счет: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206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c>
          <w:tcPr>
            <w:tcW w:w="2582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средств</w:t>
            </w:r>
            <w:proofErr w:type="spellEnd"/>
            <w:r>
              <w:t xml:space="preserve"> </w:t>
            </w:r>
            <w:proofErr w:type="spellStart"/>
            <w:r>
              <w:t>федерального</w:t>
            </w:r>
            <w:proofErr w:type="spellEnd"/>
            <w:r>
              <w:t xml:space="preserve">  </w:t>
            </w:r>
            <w:proofErr w:type="spellStart"/>
            <w:r>
              <w:t>бюджета</w:t>
            </w:r>
            <w:proofErr w:type="spellEnd"/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206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c>
          <w:tcPr>
            <w:tcW w:w="2582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средства</w:t>
            </w:r>
            <w:proofErr w:type="spellEnd"/>
            <w:r>
              <w:t xml:space="preserve"> </w:t>
            </w:r>
            <w:proofErr w:type="spellStart"/>
            <w:r>
              <w:t>областного</w:t>
            </w:r>
            <w:proofErr w:type="spellEnd"/>
            <w:r>
              <w:t xml:space="preserve"> </w:t>
            </w:r>
            <w:proofErr w:type="spellStart"/>
            <w:r>
              <w:t>бюджета</w:t>
            </w:r>
            <w:proofErr w:type="spellEnd"/>
            <w:r>
              <w:t xml:space="preserve"> НСО</w:t>
            </w:r>
            <w:hyperlink w:anchor="P572" w:history="1">
              <w:r>
                <w:rPr>
                  <w:rStyle w:val="a3"/>
                </w:rPr>
                <w:t>&lt;*&gt;</w:t>
              </w:r>
            </w:hyperlink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206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2582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средства местного бюджета Краснозерского района</w:t>
            </w:r>
            <w:hyperlink w:anchor="P572" w:history="1">
              <w:r>
                <w:rPr>
                  <w:rStyle w:val="a3"/>
                  <w:lang w:val="ru-RU"/>
                </w:rPr>
                <w:t>&lt;*&gt;</w:t>
              </w:r>
            </w:hyperlink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1906" w:type="dxa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206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</w:tblCellMar>
        </w:tblPrEx>
        <w:tc>
          <w:tcPr>
            <w:tcW w:w="175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  <w:p w:rsidR="00B90E40" w:rsidRDefault="00B90E40" w:rsidP="006561A3">
            <w:pPr>
              <w:pStyle w:val="a9"/>
            </w:pPr>
            <w:proofErr w:type="spellStart"/>
            <w:r>
              <w:t>средства</w:t>
            </w:r>
            <w:proofErr w:type="spellEnd"/>
            <w:r>
              <w:t xml:space="preserve"> </w:t>
            </w:r>
            <w:proofErr w:type="spellStart"/>
            <w:r>
              <w:t>внебюджетных</w:t>
            </w:r>
            <w:proofErr w:type="spellEnd"/>
            <w:r>
              <w:t xml:space="preserve"> </w:t>
            </w:r>
            <w:proofErr w:type="spellStart"/>
            <w:r>
              <w:t>источников</w:t>
            </w:r>
            <w:proofErr w:type="spellEnd"/>
            <w:r w:rsidR="00BA14CE">
              <w:fldChar w:fldCharType="begin"/>
            </w:r>
            <w:r>
              <w:instrText xml:space="preserve"> HYPERLINK  \l "P572"</w:instrText>
            </w:r>
            <w:r w:rsidR="00BA14CE">
              <w:fldChar w:fldCharType="separate"/>
            </w:r>
            <w:r>
              <w:rPr>
                <w:rStyle w:val="a3"/>
              </w:rPr>
              <w:t>&lt;*&gt;</w:t>
            </w:r>
            <w:r w:rsidR="00BA14CE">
              <w:fldChar w:fldCharType="end"/>
            </w:r>
          </w:p>
        </w:tc>
        <w:tc>
          <w:tcPr>
            <w:tcW w:w="1780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  <w:p w:rsidR="00B90E40" w:rsidRDefault="00B90E40" w:rsidP="006561A3">
            <w:pPr>
              <w:pStyle w:val="a9"/>
            </w:pPr>
            <w:r>
              <w:t> </w:t>
            </w:r>
          </w:p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1906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  <w:p w:rsidR="00B90E40" w:rsidRDefault="00B90E40" w:rsidP="006561A3">
            <w:pPr>
              <w:pStyle w:val="a9"/>
            </w:pPr>
            <w:r>
              <w:t> </w:t>
            </w:r>
          </w:p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1906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  <w:p w:rsidR="00B90E40" w:rsidRDefault="00B90E40" w:rsidP="006561A3">
            <w:pPr>
              <w:pStyle w:val="a9"/>
            </w:pPr>
            <w:r>
              <w:t> </w:t>
            </w:r>
          </w:p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1906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  <w:p w:rsidR="00B90E40" w:rsidRDefault="00B90E40" w:rsidP="006561A3">
            <w:pPr>
              <w:pStyle w:val="a9"/>
            </w:pPr>
            <w:r>
              <w:t> </w:t>
            </w:r>
          </w:p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1906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  <w:p w:rsidR="00B90E40" w:rsidRDefault="00B90E40" w:rsidP="006561A3">
            <w:pPr>
              <w:pStyle w:val="a9"/>
            </w:pPr>
            <w:r>
              <w:t> </w:t>
            </w:r>
          </w:p>
          <w:p w:rsidR="00B90E40" w:rsidRDefault="00B90E40" w:rsidP="006561A3">
            <w:pPr>
              <w:pStyle w:val="a9"/>
            </w:pPr>
            <w:r>
              <w:t> </w:t>
            </w:r>
          </w:p>
        </w:tc>
        <w:tc>
          <w:tcPr>
            <w:tcW w:w="3016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r>
              <w:t> </w:t>
            </w:r>
          </w:p>
          <w:p w:rsidR="00B90E40" w:rsidRDefault="00B90E40" w:rsidP="006561A3">
            <w:pPr>
              <w:pStyle w:val="a9"/>
            </w:pPr>
            <w:r>
              <w:t> </w:t>
            </w:r>
          </w:p>
          <w:p w:rsidR="00B90E40" w:rsidRDefault="00B90E40" w:rsidP="006561A3">
            <w:pPr>
              <w:pStyle w:val="a9"/>
            </w:pPr>
            <w:r>
              <w:t> </w:t>
            </w:r>
          </w:p>
        </w:tc>
      </w:tr>
      <w:tr w:rsidR="00B90E40" w:rsidTr="006561A3">
        <w:tblPrEx>
          <w:tblCellMar>
            <w:top w:w="0" w:type="dxa"/>
            <w:bottom w:w="0" w:type="dxa"/>
            <w:right w:w="0" w:type="dxa"/>
          </w:tblCellMar>
        </w:tblPrEx>
        <w:tc>
          <w:tcPr>
            <w:tcW w:w="1755" w:type="dxa"/>
            <w:shd w:val="clear" w:color="auto" w:fill="auto"/>
            <w:vAlign w:val="center"/>
          </w:tcPr>
          <w:p w:rsidR="00B90E40" w:rsidRDefault="00B90E40" w:rsidP="006561A3">
            <w:pPr>
              <w:pStyle w:val="a9"/>
              <w:rPr>
                <w:sz w:val="4"/>
                <w:szCs w:val="4"/>
              </w:rPr>
            </w:pPr>
          </w:p>
        </w:tc>
        <w:tc>
          <w:tcPr>
            <w:tcW w:w="827" w:type="dxa"/>
            <w:shd w:val="clear" w:color="auto" w:fill="auto"/>
            <w:vAlign w:val="center"/>
          </w:tcPr>
          <w:p w:rsidR="00B90E40" w:rsidRDefault="00B90E40" w:rsidP="006561A3">
            <w:pPr>
              <w:pStyle w:val="a9"/>
              <w:rPr>
                <w:sz w:val="4"/>
                <w:szCs w:val="4"/>
              </w:rPr>
            </w:pPr>
          </w:p>
        </w:tc>
        <w:tc>
          <w:tcPr>
            <w:tcW w:w="953" w:type="dxa"/>
            <w:shd w:val="clear" w:color="auto" w:fill="auto"/>
            <w:vAlign w:val="center"/>
          </w:tcPr>
          <w:p w:rsidR="00B90E40" w:rsidRDefault="00B90E40" w:rsidP="006561A3">
            <w:pPr>
              <w:pStyle w:val="a9"/>
              <w:rPr>
                <w:sz w:val="4"/>
                <w:szCs w:val="4"/>
              </w:rPr>
            </w:pPr>
          </w:p>
        </w:tc>
        <w:tc>
          <w:tcPr>
            <w:tcW w:w="953" w:type="dxa"/>
            <w:shd w:val="clear" w:color="auto" w:fill="auto"/>
            <w:vAlign w:val="center"/>
          </w:tcPr>
          <w:p w:rsidR="00B90E40" w:rsidRDefault="00B90E40" w:rsidP="006561A3">
            <w:pPr>
              <w:pStyle w:val="a9"/>
              <w:rPr>
                <w:sz w:val="4"/>
                <w:szCs w:val="4"/>
              </w:rPr>
            </w:pPr>
          </w:p>
        </w:tc>
        <w:tc>
          <w:tcPr>
            <w:tcW w:w="953" w:type="dxa"/>
            <w:shd w:val="clear" w:color="auto" w:fill="auto"/>
            <w:vAlign w:val="center"/>
          </w:tcPr>
          <w:p w:rsidR="00B90E40" w:rsidRDefault="00B90E40" w:rsidP="006561A3">
            <w:pPr>
              <w:pStyle w:val="a9"/>
              <w:rPr>
                <w:sz w:val="4"/>
                <w:szCs w:val="4"/>
              </w:rPr>
            </w:pPr>
          </w:p>
        </w:tc>
        <w:tc>
          <w:tcPr>
            <w:tcW w:w="953" w:type="dxa"/>
            <w:shd w:val="clear" w:color="auto" w:fill="auto"/>
            <w:vAlign w:val="center"/>
          </w:tcPr>
          <w:p w:rsidR="00B90E40" w:rsidRDefault="00B90E40" w:rsidP="006561A3">
            <w:pPr>
              <w:pStyle w:val="a9"/>
              <w:rPr>
                <w:sz w:val="4"/>
                <w:szCs w:val="4"/>
              </w:rPr>
            </w:pPr>
          </w:p>
        </w:tc>
        <w:tc>
          <w:tcPr>
            <w:tcW w:w="953" w:type="dxa"/>
            <w:shd w:val="clear" w:color="auto" w:fill="auto"/>
            <w:vAlign w:val="center"/>
          </w:tcPr>
          <w:p w:rsidR="00B90E40" w:rsidRDefault="00B90E40" w:rsidP="006561A3">
            <w:pPr>
              <w:pStyle w:val="a9"/>
              <w:rPr>
                <w:sz w:val="4"/>
                <w:szCs w:val="4"/>
              </w:rPr>
            </w:pPr>
          </w:p>
        </w:tc>
        <w:tc>
          <w:tcPr>
            <w:tcW w:w="953" w:type="dxa"/>
            <w:shd w:val="clear" w:color="auto" w:fill="auto"/>
            <w:vAlign w:val="center"/>
          </w:tcPr>
          <w:p w:rsidR="00B90E40" w:rsidRDefault="00B90E40" w:rsidP="006561A3">
            <w:pPr>
              <w:pStyle w:val="a9"/>
              <w:rPr>
                <w:sz w:val="4"/>
                <w:szCs w:val="4"/>
              </w:rPr>
            </w:pPr>
          </w:p>
        </w:tc>
        <w:tc>
          <w:tcPr>
            <w:tcW w:w="953" w:type="dxa"/>
            <w:shd w:val="clear" w:color="auto" w:fill="auto"/>
            <w:vAlign w:val="center"/>
          </w:tcPr>
          <w:p w:rsidR="00B90E40" w:rsidRDefault="00B90E40" w:rsidP="006561A3">
            <w:pPr>
              <w:pStyle w:val="a9"/>
              <w:rPr>
                <w:sz w:val="4"/>
                <w:szCs w:val="4"/>
              </w:rPr>
            </w:pPr>
          </w:p>
        </w:tc>
        <w:tc>
          <w:tcPr>
            <w:tcW w:w="953" w:type="dxa"/>
            <w:shd w:val="clear" w:color="auto" w:fill="auto"/>
            <w:vAlign w:val="center"/>
          </w:tcPr>
          <w:p w:rsidR="00B90E40" w:rsidRDefault="00B90E40" w:rsidP="006561A3">
            <w:pPr>
              <w:pStyle w:val="a9"/>
              <w:rPr>
                <w:sz w:val="4"/>
                <w:szCs w:val="4"/>
              </w:rPr>
            </w:pPr>
          </w:p>
        </w:tc>
        <w:tc>
          <w:tcPr>
            <w:tcW w:w="953" w:type="dxa"/>
            <w:shd w:val="clear" w:color="auto" w:fill="auto"/>
            <w:vAlign w:val="center"/>
          </w:tcPr>
          <w:p w:rsidR="00B90E40" w:rsidRDefault="00B90E40" w:rsidP="006561A3">
            <w:pPr>
              <w:pStyle w:val="a9"/>
              <w:rPr>
                <w:sz w:val="4"/>
                <w:szCs w:val="4"/>
              </w:rPr>
            </w:pPr>
          </w:p>
        </w:tc>
        <w:tc>
          <w:tcPr>
            <w:tcW w:w="953" w:type="dxa"/>
            <w:shd w:val="clear" w:color="auto" w:fill="auto"/>
            <w:vAlign w:val="center"/>
          </w:tcPr>
          <w:p w:rsidR="00B90E40" w:rsidRDefault="00B90E40" w:rsidP="006561A3">
            <w:pPr>
              <w:pStyle w:val="a9"/>
              <w:rPr>
                <w:sz w:val="4"/>
                <w:szCs w:val="4"/>
              </w:rPr>
            </w:pPr>
          </w:p>
        </w:tc>
        <w:tc>
          <w:tcPr>
            <w:tcW w:w="2063" w:type="dxa"/>
            <w:shd w:val="clear" w:color="auto" w:fill="auto"/>
            <w:vAlign w:val="center"/>
          </w:tcPr>
          <w:p w:rsidR="00B90E40" w:rsidRDefault="00B90E40" w:rsidP="006561A3">
            <w:pPr>
              <w:pStyle w:val="a9"/>
              <w:rPr>
                <w:sz w:val="4"/>
                <w:szCs w:val="4"/>
              </w:rPr>
            </w:pPr>
          </w:p>
        </w:tc>
      </w:tr>
    </w:tbl>
    <w:p w:rsidR="00B90E40" w:rsidRPr="00B90E40" w:rsidRDefault="00B90E40" w:rsidP="00B90E40">
      <w:pPr>
        <w:pStyle w:val="a6"/>
        <w:spacing w:after="0"/>
        <w:rPr>
          <w:lang w:val="ru-RU"/>
        </w:rPr>
      </w:pPr>
      <w:r w:rsidRPr="00B90E40">
        <w:rPr>
          <w:lang w:val="ru-RU"/>
        </w:rPr>
        <w:t>--------------------------------</w:t>
      </w:r>
    </w:p>
    <w:p w:rsidR="00B90E40" w:rsidRPr="00B90E40" w:rsidRDefault="00B90E40" w:rsidP="00B90E40">
      <w:pPr>
        <w:pStyle w:val="a6"/>
        <w:spacing w:after="0"/>
        <w:rPr>
          <w:lang w:val="ru-RU"/>
        </w:rPr>
      </w:pPr>
      <w:bookmarkStart w:id="9" w:name="P572"/>
      <w:bookmarkEnd w:id="9"/>
      <w:r w:rsidRPr="00B90E40">
        <w:rPr>
          <w:lang w:val="ru-RU"/>
        </w:rPr>
        <w:t>&lt;*&gt; Указываются прогнозные значения</w:t>
      </w:r>
    </w:p>
    <w:p w:rsidR="00B90E40" w:rsidRDefault="00B90E40" w:rsidP="00B90E40">
      <w:pPr>
        <w:pStyle w:val="a6"/>
        <w:spacing w:after="0"/>
        <w:rPr>
          <w:rFonts w:cs="Times New Roman"/>
          <w:sz w:val="28"/>
          <w:szCs w:val="28"/>
          <w:lang w:val="ru-RU"/>
        </w:rPr>
      </w:pPr>
      <w:r>
        <w:t> </w:t>
      </w:r>
    </w:p>
    <w:p w:rsidR="00B90E40" w:rsidRDefault="00B90E40" w:rsidP="00B90E40">
      <w:pPr>
        <w:pStyle w:val="a6"/>
        <w:spacing w:after="0"/>
        <w:rPr>
          <w:rFonts w:cs="Times New Roman"/>
          <w:sz w:val="28"/>
          <w:szCs w:val="28"/>
          <w:lang w:val="ru-RU"/>
        </w:rPr>
      </w:pPr>
    </w:p>
    <w:p w:rsidR="00525A6A" w:rsidRDefault="00525A6A" w:rsidP="00B90E40">
      <w:pPr>
        <w:pStyle w:val="a6"/>
        <w:spacing w:after="0"/>
        <w:rPr>
          <w:rFonts w:cs="Times New Roman"/>
          <w:sz w:val="28"/>
          <w:szCs w:val="28"/>
          <w:lang w:val="ru-RU"/>
        </w:rPr>
      </w:pPr>
    </w:p>
    <w:p w:rsidR="00525A6A" w:rsidRPr="00D116EC" w:rsidRDefault="00525A6A" w:rsidP="00B90E40">
      <w:pPr>
        <w:pStyle w:val="a6"/>
        <w:spacing w:after="0"/>
        <w:rPr>
          <w:rFonts w:cs="Times New Roman"/>
          <w:sz w:val="28"/>
          <w:szCs w:val="28"/>
          <w:lang w:val="ru-RU"/>
        </w:rPr>
      </w:pPr>
    </w:p>
    <w:p w:rsidR="00B90E40" w:rsidRPr="005A5957" w:rsidRDefault="00B90E40" w:rsidP="00B90E40">
      <w:pPr>
        <w:pStyle w:val="a6"/>
        <w:spacing w:after="0"/>
        <w:jc w:val="right"/>
        <w:rPr>
          <w:b/>
          <w:lang w:val="ru-RU"/>
        </w:rPr>
      </w:pPr>
      <w:r w:rsidRPr="00B90E40">
        <w:rPr>
          <w:b/>
          <w:lang w:val="ru-RU"/>
        </w:rPr>
        <w:lastRenderedPageBreak/>
        <w:t>Приложение</w:t>
      </w:r>
      <w:r>
        <w:rPr>
          <w:b/>
          <w:lang w:val="ru-RU"/>
        </w:rPr>
        <w:t xml:space="preserve"> 7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 w:rsidRPr="00D116EC">
        <w:rPr>
          <w:lang w:val="ru-RU"/>
        </w:rPr>
        <w:t>к Порядку принятия решений о разработке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 w:rsidRPr="00D116EC">
        <w:rPr>
          <w:lang w:val="ru-RU"/>
        </w:rPr>
        <w:t>муниципальных программ</w:t>
      </w:r>
      <w:r>
        <w:rPr>
          <w:lang w:val="ru-RU"/>
        </w:rPr>
        <w:t xml:space="preserve">, их формирования и реализации </w:t>
      </w:r>
      <w:proofErr w:type="gramStart"/>
      <w:r>
        <w:rPr>
          <w:lang w:val="ru-RU"/>
        </w:rPr>
        <w:t>в</w:t>
      </w:r>
      <w:proofErr w:type="gramEnd"/>
      <w:r w:rsidRPr="00D116EC">
        <w:rPr>
          <w:lang w:val="ru-RU"/>
        </w:rPr>
        <w:t xml:space="preserve">  </w:t>
      </w:r>
    </w:p>
    <w:p w:rsidR="00B90E40" w:rsidRPr="00D116EC" w:rsidRDefault="00B90E40" w:rsidP="00B90E40">
      <w:pPr>
        <w:pStyle w:val="a6"/>
        <w:spacing w:after="0"/>
        <w:jc w:val="right"/>
        <w:rPr>
          <w:lang w:val="ru-RU"/>
        </w:rPr>
      </w:pPr>
      <w:r w:rsidRPr="00D116EC">
        <w:rPr>
          <w:lang w:val="ru-RU"/>
        </w:rPr>
        <w:t xml:space="preserve"> </w:t>
      </w:r>
      <w:proofErr w:type="gramStart"/>
      <w:r>
        <w:rPr>
          <w:lang w:val="ru-RU"/>
        </w:rPr>
        <w:t>Краснозерском</w:t>
      </w:r>
      <w:proofErr w:type="gramEnd"/>
      <w:r>
        <w:rPr>
          <w:lang w:val="ru-RU"/>
        </w:rPr>
        <w:t xml:space="preserve"> районе</w:t>
      </w:r>
      <w:r w:rsidRPr="00D116EC">
        <w:rPr>
          <w:lang w:val="ru-RU"/>
        </w:rPr>
        <w:t xml:space="preserve"> Новосибирской облас</w:t>
      </w:r>
      <w:r>
        <w:rPr>
          <w:lang w:val="ru-RU"/>
        </w:rPr>
        <w:t>ти от 27.06.2017 г. № 653</w:t>
      </w: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  <w:r>
        <w:t> </w:t>
      </w:r>
    </w:p>
    <w:p w:rsidR="00B90E40" w:rsidRPr="00D116EC" w:rsidRDefault="00B90E40" w:rsidP="00B90E40">
      <w:pPr>
        <w:pStyle w:val="a6"/>
        <w:spacing w:after="0"/>
        <w:jc w:val="center"/>
        <w:rPr>
          <w:lang w:val="ru-RU"/>
        </w:rPr>
      </w:pPr>
      <w:bookmarkStart w:id="10" w:name="P585"/>
      <w:bookmarkEnd w:id="10"/>
      <w:r w:rsidRPr="00D116EC">
        <w:rPr>
          <w:lang w:val="ru-RU"/>
        </w:rPr>
        <w:t>ИНФОРМАЦИЯ</w:t>
      </w:r>
    </w:p>
    <w:p w:rsidR="00B90E40" w:rsidRPr="00040D3C" w:rsidRDefault="00B90E40" w:rsidP="00B90E40">
      <w:pPr>
        <w:pStyle w:val="a6"/>
        <w:spacing w:after="0"/>
        <w:jc w:val="center"/>
        <w:rPr>
          <w:lang w:val="ru-RU"/>
        </w:rPr>
      </w:pPr>
      <w:r w:rsidRPr="00D116EC">
        <w:rPr>
          <w:lang w:val="ru-RU"/>
        </w:rPr>
        <w:t xml:space="preserve">о ходе реализации муниципальной программы </w:t>
      </w:r>
      <w:r>
        <w:t> </w:t>
      </w:r>
      <w:r w:rsidRPr="00D116EC">
        <w:rPr>
          <w:lang w:val="ru-RU"/>
        </w:rPr>
        <w:t>К</w:t>
      </w:r>
      <w:r>
        <w:rPr>
          <w:lang w:val="ru-RU"/>
        </w:rPr>
        <w:t>раснозерского</w:t>
      </w:r>
      <w:r w:rsidRPr="00D116EC">
        <w:rPr>
          <w:lang w:val="ru-RU"/>
        </w:rPr>
        <w:t xml:space="preserve"> района Новосибирской области</w:t>
      </w:r>
      <w:r>
        <w:rPr>
          <w:lang w:val="ru-RU"/>
        </w:rPr>
        <w:t xml:space="preserve"> за </w:t>
      </w:r>
      <w:r>
        <w:t>I</w:t>
      </w:r>
      <w:r w:rsidRPr="00040D3C">
        <w:rPr>
          <w:lang w:val="ru-RU"/>
        </w:rPr>
        <w:t xml:space="preserve"> </w:t>
      </w:r>
      <w:r>
        <w:rPr>
          <w:lang w:val="ru-RU"/>
        </w:rPr>
        <w:t xml:space="preserve">квартал 2018 года, по состоянию </w:t>
      </w:r>
    </w:p>
    <w:p w:rsidR="00B90E40" w:rsidRPr="00040D3C" w:rsidRDefault="00B90E40" w:rsidP="00B90E40">
      <w:pPr>
        <w:pStyle w:val="a6"/>
        <w:spacing w:after="0"/>
        <w:jc w:val="center"/>
        <w:rPr>
          <w:lang w:val="ru-RU"/>
        </w:rPr>
      </w:pPr>
      <w:proofErr w:type="spellStart"/>
      <w:proofErr w:type="gramStart"/>
      <w:r>
        <w:t>на</w:t>
      </w:r>
      <w:proofErr w:type="spellEnd"/>
      <w:proofErr w:type="gramEnd"/>
      <w:r>
        <w:t xml:space="preserve"> </w:t>
      </w:r>
      <w:r>
        <w:rPr>
          <w:lang w:val="ru-RU"/>
        </w:rPr>
        <w:t>01</w:t>
      </w:r>
      <w:r>
        <w:t xml:space="preserve"> </w:t>
      </w:r>
      <w:r>
        <w:rPr>
          <w:lang w:val="ru-RU"/>
        </w:rPr>
        <w:t>апреля 2018</w:t>
      </w:r>
      <w:r>
        <w:t xml:space="preserve"> </w:t>
      </w:r>
      <w:proofErr w:type="spellStart"/>
      <w:r>
        <w:t>год</w:t>
      </w:r>
      <w:proofErr w:type="spellEnd"/>
      <w:r>
        <w:rPr>
          <w:lang w:val="ru-RU"/>
        </w:rPr>
        <w:t>а</w:t>
      </w:r>
    </w:p>
    <w:p w:rsidR="00B90E40" w:rsidRDefault="00B90E40" w:rsidP="00B90E40">
      <w:pPr>
        <w:pStyle w:val="a6"/>
        <w:spacing w:after="0"/>
      </w:pPr>
      <w:r>
        <w:t> </w:t>
      </w:r>
    </w:p>
    <w:tbl>
      <w:tblPr>
        <w:tblW w:w="5131" w:type="pct"/>
        <w:tblInd w:w="-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/>
      </w:tblPr>
      <w:tblGrid>
        <w:gridCol w:w="444"/>
        <w:gridCol w:w="1846"/>
        <w:gridCol w:w="960"/>
        <w:gridCol w:w="747"/>
        <w:gridCol w:w="947"/>
        <w:gridCol w:w="877"/>
        <w:gridCol w:w="149"/>
        <w:gridCol w:w="1042"/>
        <w:gridCol w:w="744"/>
        <w:gridCol w:w="868"/>
        <w:gridCol w:w="877"/>
        <w:gridCol w:w="149"/>
        <w:gridCol w:w="652"/>
        <w:gridCol w:w="592"/>
        <w:gridCol w:w="820"/>
        <w:gridCol w:w="735"/>
        <w:gridCol w:w="234"/>
        <w:gridCol w:w="3151"/>
      </w:tblGrid>
      <w:tr w:rsidR="00B90E40" w:rsidRPr="00E35615" w:rsidTr="006561A3">
        <w:trPr>
          <w:tblHeader/>
        </w:trPr>
        <w:tc>
          <w:tcPr>
            <w:tcW w:w="140" w:type="pct"/>
            <w:vMerge w:val="restar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</w:pPr>
            <w:r w:rsidRPr="00E35615">
              <w:t>№ п/п</w:t>
            </w:r>
          </w:p>
        </w:tc>
        <w:tc>
          <w:tcPr>
            <w:tcW w:w="583" w:type="pct"/>
            <w:vMerge w:val="restar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</w:pPr>
            <w:proofErr w:type="spellStart"/>
            <w:r w:rsidRPr="00E35615">
              <w:t>Наименование</w:t>
            </w:r>
            <w:proofErr w:type="spellEnd"/>
            <w:r w:rsidRPr="00E35615">
              <w:t xml:space="preserve"> </w:t>
            </w:r>
            <w:proofErr w:type="spellStart"/>
            <w:r w:rsidRPr="00E35615">
              <w:t>программы</w:t>
            </w:r>
            <w:proofErr w:type="spellEnd"/>
            <w:r w:rsidRPr="00E35615">
              <w:t xml:space="preserve"> </w:t>
            </w:r>
          </w:p>
        </w:tc>
        <w:tc>
          <w:tcPr>
            <w:tcW w:w="1162" w:type="pct"/>
            <w:gridSpan w:val="5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B90E40" w:rsidRPr="00820A9D" w:rsidRDefault="00B90E40" w:rsidP="006561A3">
            <w:pPr>
              <w:contextualSpacing/>
              <w:jc w:val="center"/>
              <w:rPr>
                <w:lang w:val="ru-RU"/>
              </w:rPr>
            </w:pPr>
            <w:r w:rsidRPr="00820A9D">
              <w:rPr>
                <w:lang w:val="ru-RU"/>
              </w:rPr>
              <w:t>Планируемое финансирование по программе в отчетном году,</w:t>
            </w:r>
          </w:p>
          <w:p w:rsidR="00B90E40" w:rsidRPr="00E35615" w:rsidRDefault="00B90E40" w:rsidP="006561A3">
            <w:pPr>
              <w:contextualSpacing/>
              <w:jc w:val="center"/>
            </w:pPr>
            <w:r w:rsidRPr="00820A9D">
              <w:rPr>
                <w:lang w:val="ru-RU"/>
              </w:rPr>
              <w:t xml:space="preserve"> </w:t>
            </w:r>
            <w:proofErr w:type="spellStart"/>
            <w:proofErr w:type="gramStart"/>
            <w:r w:rsidRPr="00E35615">
              <w:t>тыс</w:t>
            </w:r>
            <w:proofErr w:type="spellEnd"/>
            <w:proofErr w:type="gramEnd"/>
            <w:r w:rsidRPr="00E35615">
              <w:t xml:space="preserve">. </w:t>
            </w:r>
            <w:proofErr w:type="spellStart"/>
            <w:proofErr w:type="gramStart"/>
            <w:r w:rsidRPr="00E35615">
              <w:t>руб</w:t>
            </w:r>
            <w:proofErr w:type="spellEnd"/>
            <w:proofErr w:type="gramEnd"/>
            <w:r w:rsidRPr="00E35615">
              <w:t>.</w:t>
            </w:r>
          </w:p>
        </w:tc>
        <w:tc>
          <w:tcPr>
            <w:tcW w:w="1162" w:type="pct"/>
            <w:gridSpan w:val="5"/>
            <w:tcBorders>
              <w:left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</w:tcPr>
          <w:p w:rsidR="00B90E40" w:rsidRPr="00E35615" w:rsidRDefault="00B90E40" w:rsidP="006561A3">
            <w:pPr>
              <w:contextualSpacing/>
              <w:jc w:val="center"/>
            </w:pPr>
            <w:proofErr w:type="spellStart"/>
            <w:r w:rsidRPr="00E35615">
              <w:t>Фактическое</w:t>
            </w:r>
            <w:proofErr w:type="spellEnd"/>
            <w:r w:rsidRPr="00E35615">
              <w:t xml:space="preserve"> </w:t>
            </w:r>
            <w:proofErr w:type="spellStart"/>
            <w:r w:rsidRPr="00E35615">
              <w:t>финансирование</w:t>
            </w:r>
            <w:proofErr w:type="spellEnd"/>
            <w:r w:rsidRPr="00E35615">
              <w:t xml:space="preserve">, </w:t>
            </w:r>
            <w:proofErr w:type="spellStart"/>
            <w:r w:rsidRPr="00E35615">
              <w:t>тыс</w:t>
            </w:r>
            <w:proofErr w:type="spellEnd"/>
            <w:r w:rsidRPr="00E35615">
              <w:t xml:space="preserve">. </w:t>
            </w:r>
            <w:proofErr w:type="spellStart"/>
            <w:proofErr w:type="gramStart"/>
            <w:r w:rsidRPr="00E35615">
              <w:t>руб</w:t>
            </w:r>
            <w:proofErr w:type="spellEnd"/>
            <w:proofErr w:type="gramEnd"/>
            <w:r w:rsidRPr="00E35615">
              <w:t>.</w:t>
            </w:r>
          </w:p>
        </w:tc>
        <w:tc>
          <w:tcPr>
            <w:tcW w:w="956" w:type="pct"/>
            <w:gridSpan w:val="5"/>
            <w:tcBorders>
              <w:left w:val="single" w:sz="12" w:space="0" w:color="auto"/>
            </w:tcBorders>
            <w:tcMar>
              <w:left w:w="0" w:type="dxa"/>
              <w:right w:w="0" w:type="dxa"/>
            </w:tcMar>
          </w:tcPr>
          <w:p w:rsidR="00B90E40" w:rsidRPr="00E35615" w:rsidRDefault="00B90E40" w:rsidP="006561A3">
            <w:pPr>
              <w:contextualSpacing/>
              <w:jc w:val="center"/>
            </w:pPr>
            <w:r w:rsidRPr="00E35615">
              <w:t xml:space="preserve">% </w:t>
            </w:r>
            <w:proofErr w:type="spellStart"/>
            <w:r w:rsidRPr="00E35615">
              <w:t>освоенных</w:t>
            </w:r>
            <w:proofErr w:type="spellEnd"/>
            <w:r w:rsidRPr="00E35615">
              <w:t xml:space="preserve"> </w:t>
            </w:r>
            <w:proofErr w:type="spellStart"/>
            <w:r w:rsidRPr="00E35615">
              <w:t>средств</w:t>
            </w:r>
            <w:proofErr w:type="spellEnd"/>
          </w:p>
        </w:tc>
        <w:tc>
          <w:tcPr>
            <w:tcW w:w="997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</w:pPr>
          </w:p>
          <w:p w:rsidR="00B90E40" w:rsidRPr="00E35615" w:rsidRDefault="00B90E40" w:rsidP="006561A3">
            <w:pPr>
              <w:contextualSpacing/>
              <w:jc w:val="center"/>
            </w:pPr>
            <w:proofErr w:type="spellStart"/>
            <w:r w:rsidRPr="00E35615">
              <w:t>Пояснения</w:t>
            </w:r>
            <w:proofErr w:type="spellEnd"/>
          </w:p>
        </w:tc>
      </w:tr>
      <w:tr w:rsidR="00B90E40" w:rsidRPr="00E35615" w:rsidTr="006561A3">
        <w:trPr>
          <w:trHeight w:val="486"/>
          <w:tblHeader/>
        </w:trPr>
        <w:tc>
          <w:tcPr>
            <w:tcW w:w="140" w:type="pct"/>
            <w:vMerge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/>
        </w:tc>
        <w:tc>
          <w:tcPr>
            <w:tcW w:w="583" w:type="pct"/>
            <w:vMerge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/>
        </w:tc>
        <w:tc>
          <w:tcPr>
            <w:tcW w:w="303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20"/>
                <w:szCs w:val="20"/>
              </w:rPr>
            </w:pPr>
            <w:r w:rsidRPr="00E35615">
              <w:rPr>
                <w:sz w:val="20"/>
                <w:szCs w:val="20"/>
              </w:rPr>
              <w:t>ФБ</w:t>
            </w:r>
          </w:p>
        </w:tc>
        <w:tc>
          <w:tcPr>
            <w:tcW w:w="236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20"/>
                <w:szCs w:val="20"/>
              </w:rPr>
            </w:pPr>
            <w:r w:rsidRPr="00E35615">
              <w:rPr>
                <w:sz w:val="20"/>
                <w:szCs w:val="20"/>
              </w:rPr>
              <w:t>ОБ</w:t>
            </w:r>
          </w:p>
        </w:tc>
        <w:tc>
          <w:tcPr>
            <w:tcW w:w="299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  <w:lang w:val="ru-RU"/>
              </w:rPr>
              <w:t>Р</w:t>
            </w:r>
            <w:r w:rsidRPr="00E35615">
              <w:rPr>
                <w:sz w:val="20"/>
                <w:szCs w:val="20"/>
              </w:rPr>
              <w:t>Б</w:t>
            </w:r>
          </w:p>
        </w:tc>
        <w:tc>
          <w:tcPr>
            <w:tcW w:w="277" w:type="pct"/>
            <w:tcMar>
              <w:left w:w="0" w:type="dxa"/>
              <w:right w:w="0" w:type="dxa"/>
            </w:tcMar>
            <w:vAlign w:val="center"/>
          </w:tcPr>
          <w:p w:rsidR="00B90E40" w:rsidRPr="00820A9D" w:rsidRDefault="00B90E40" w:rsidP="006561A3">
            <w:pPr>
              <w:contextualSpacing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ВБИ</w:t>
            </w:r>
          </w:p>
        </w:tc>
        <w:tc>
          <w:tcPr>
            <w:tcW w:w="47" w:type="pct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329" w:type="pct"/>
            <w:tcBorders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jc w:val="center"/>
              <w:rPr>
                <w:sz w:val="20"/>
                <w:szCs w:val="20"/>
              </w:rPr>
            </w:pPr>
            <w:r w:rsidRPr="00E35615">
              <w:rPr>
                <w:sz w:val="20"/>
                <w:szCs w:val="20"/>
              </w:rPr>
              <w:t>ФБ</w:t>
            </w:r>
          </w:p>
        </w:tc>
        <w:tc>
          <w:tcPr>
            <w:tcW w:w="235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jc w:val="center"/>
              <w:rPr>
                <w:sz w:val="20"/>
                <w:szCs w:val="20"/>
              </w:rPr>
            </w:pPr>
            <w:r w:rsidRPr="00E35615">
              <w:rPr>
                <w:sz w:val="20"/>
                <w:szCs w:val="20"/>
              </w:rPr>
              <w:t>ОБ</w:t>
            </w:r>
          </w:p>
        </w:tc>
        <w:tc>
          <w:tcPr>
            <w:tcW w:w="274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  <w:lang w:val="ru-RU"/>
              </w:rPr>
              <w:t>Р</w:t>
            </w:r>
            <w:r w:rsidRPr="00E35615">
              <w:rPr>
                <w:sz w:val="20"/>
                <w:szCs w:val="20"/>
              </w:rPr>
              <w:t>Б</w:t>
            </w:r>
          </w:p>
        </w:tc>
        <w:tc>
          <w:tcPr>
            <w:tcW w:w="277" w:type="pct"/>
            <w:tcMar>
              <w:left w:w="0" w:type="dxa"/>
              <w:right w:w="0" w:type="dxa"/>
            </w:tcMar>
            <w:vAlign w:val="center"/>
          </w:tcPr>
          <w:p w:rsidR="00B90E40" w:rsidRPr="00820A9D" w:rsidRDefault="00B90E40" w:rsidP="006561A3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ВБИ</w:t>
            </w:r>
          </w:p>
        </w:tc>
        <w:tc>
          <w:tcPr>
            <w:tcW w:w="47" w:type="pct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90E40" w:rsidRPr="00820A9D" w:rsidRDefault="00B90E40" w:rsidP="006561A3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206" w:type="pct"/>
            <w:tcBorders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jc w:val="center"/>
              <w:rPr>
                <w:sz w:val="20"/>
                <w:szCs w:val="20"/>
              </w:rPr>
            </w:pPr>
            <w:r w:rsidRPr="00E35615">
              <w:rPr>
                <w:sz w:val="20"/>
                <w:szCs w:val="20"/>
              </w:rPr>
              <w:t>ФБ</w:t>
            </w:r>
          </w:p>
        </w:tc>
        <w:tc>
          <w:tcPr>
            <w:tcW w:w="187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jc w:val="center"/>
              <w:rPr>
                <w:sz w:val="20"/>
                <w:szCs w:val="20"/>
              </w:rPr>
            </w:pPr>
            <w:r w:rsidRPr="00E35615">
              <w:rPr>
                <w:sz w:val="20"/>
                <w:szCs w:val="20"/>
              </w:rPr>
              <w:t>ОБ</w:t>
            </w:r>
          </w:p>
        </w:tc>
        <w:tc>
          <w:tcPr>
            <w:tcW w:w="259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</w:t>
            </w:r>
            <w:r>
              <w:rPr>
                <w:sz w:val="20"/>
                <w:szCs w:val="20"/>
                <w:lang w:val="ru-RU"/>
              </w:rPr>
              <w:t>Р</w:t>
            </w:r>
            <w:r w:rsidRPr="00E35615">
              <w:rPr>
                <w:sz w:val="20"/>
                <w:szCs w:val="20"/>
              </w:rPr>
              <w:t>Б</w:t>
            </w:r>
          </w:p>
        </w:tc>
        <w:tc>
          <w:tcPr>
            <w:tcW w:w="232" w:type="pct"/>
            <w:tcMar>
              <w:left w:w="0" w:type="dxa"/>
              <w:right w:w="0" w:type="dxa"/>
            </w:tcMar>
            <w:vAlign w:val="center"/>
          </w:tcPr>
          <w:p w:rsidR="00B90E40" w:rsidRPr="00820A9D" w:rsidRDefault="00B90E40" w:rsidP="006561A3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ВБИ</w:t>
            </w:r>
          </w:p>
        </w:tc>
        <w:tc>
          <w:tcPr>
            <w:tcW w:w="72" w:type="pct"/>
            <w:tcMar>
              <w:left w:w="0" w:type="dxa"/>
              <w:right w:w="0" w:type="dxa"/>
            </w:tcMar>
            <w:vAlign w:val="center"/>
          </w:tcPr>
          <w:p w:rsidR="00B90E40" w:rsidRPr="00820A9D" w:rsidRDefault="00B90E40" w:rsidP="006561A3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997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/>
        </w:tc>
      </w:tr>
      <w:tr w:rsidR="00B90E40" w:rsidRPr="00E35615" w:rsidTr="006561A3">
        <w:tc>
          <w:tcPr>
            <w:tcW w:w="140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583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tabs>
                <w:tab w:val="left" w:pos="1790"/>
              </w:tabs>
              <w:ind w:left="89" w:right="157"/>
              <w:contextualSpacing/>
              <w:rPr>
                <w:sz w:val="20"/>
                <w:szCs w:val="20"/>
              </w:rPr>
            </w:pPr>
          </w:p>
        </w:tc>
        <w:tc>
          <w:tcPr>
            <w:tcW w:w="303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99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77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47" w:type="pct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329" w:type="pct"/>
            <w:tcBorders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35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77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47" w:type="pct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ind w:left="-89" w:right="-178"/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06" w:type="pct"/>
            <w:tcBorders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187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59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32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74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995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ind w:left="130"/>
              <w:contextualSpacing/>
              <w:rPr>
                <w:sz w:val="20"/>
                <w:szCs w:val="20"/>
              </w:rPr>
            </w:pPr>
          </w:p>
        </w:tc>
      </w:tr>
      <w:tr w:rsidR="00B90E40" w:rsidRPr="00E35615" w:rsidTr="006561A3">
        <w:tc>
          <w:tcPr>
            <w:tcW w:w="140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583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tabs>
                <w:tab w:val="left" w:pos="1790"/>
              </w:tabs>
              <w:ind w:left="89" w:right="157"/>
              <w:contextualSpacing/>
              <w:rPr>
                <w:sz w:val="20"/>
                <w:szCs w:val="20"/>
              </w:rPr>
            </w:pPr>
          </w:p>
        </w:tc>
        <w:tc>
          <w:tcPr>
            <w:tcW w:w="303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36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99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77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47" w:type="pct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329" w:type="pct"/>
            <w:tcBorders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35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77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47" w:type="pct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06" w:type="pct"/>
            <w:tcBorders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187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59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232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74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contextualSpacing/>
              <w:jc w:val="center"/>
              <w:rPr>
                <w:sz w:val="16"/>
                <w:szCs w:val="16"/>
              </w:rPr>
            </w:pPr>
          </w:p>
        </w:tc>
        <w:tc>
          <w:tcPr>
            <w:tcW w:w="995" w:type="pct"/>
            <w:tcMar>
              <w:left w:w="0" w:type="dxa"/>
              <w:right w:w="0" w:type="dxa"/>
            </w:tcMar>
            <w:vAlign w:val="center"/>
          </w:tcPr>
          <w:p w:rsidR="00B90E40" w:rsidRPr="00E35615" w:rsidRDefault="00B90E40" w:rsidP="006561A3">
            <w:pPr>
              <w:ind w:left="130"/>
              <w:contextualSpacing/>
              <w:rPr>
                <w:sz w:val="20"/>
                <w:szCs w:val="20"/>
              </w:rPr>
            </w:pPr>
          </w:p>
        </w:tc>
      </w:tr>
    </w:tbl>
    <w:p w:rsidR="00B90E40" w:rsidRPr="00180F14" w:rsidRDefault="00B90E40" w:rsidP="00B90E40">
      <w:pPr>
        <w:pStyle w:val="a6"/>
        <w:spacing w:after="0"/>
        <w:rPr>
          <w:lang w:val="ru-RU"/>
        </w:rPr>
      </w:pPr>
    </w:p>
    <w:p w:rsidR="00B90E40" w:rsidRPr="00180F14" w:rsidRDefault="00B90E40" w:rsidP="00B90E40">
      <w:pPr>
        <w:pStyle w:val="a6"/>
        <w:spacing w:after="0"/>
        <w:rPr>
          <w:lang w:val="ru-RU"/>
        </w:rPr>
      </w:pPr>
      <w:r w:rsidRPr="00180F14">
        <w:rPr>
          <w:lang w:val="ru-RU"/>
        </w:rPr>
        <w:t>Применяемые сокращения:</w:t>
      </w:r>
    </w:p>
    <w:p w:rsidR="00B90E40" w:rsidRPr="00180F14" w:rsidRDefault="00B90E40" w:rsidP="00B90E40">
      <w:pPr>
        <w:pStyle w:val="a6"/>
        <w:spacing w:after="0"/>
        <w:rPr>
          <w:lang w:val="ru-RU"/>
        </w:rPr>
      </w:pPr>
    </w:p>
    <w:p w:rsidR="00B90E40" w:rsidRPr="00180F14" w:rsidRDefault="00B90E40" w:rsidP="00B90E40">
      <w:pPr>
        <w:pStyle w:val="a6"/>
        <w:spacing w:after="0"/>
        <w:rPr>
          <w:lang w:val="ru-RU"/>
        </w:rPr>
      </w:pPr>
      <w:r w:rsidRPr="00180F14">
        <w:rPr>
          <w:lang w:val="ru-RU"/>
        </w:rPr>
        <w:t>ФБ – средства федерального бюджета</w:t>
      </w:r>
    </w:p>
    <w:p w:rsidR="00B90E40" w:rsidRPr="00180F14" w:rsidRDefault="00B90E40" w:rsidP="00B90E40">
      <w:pPr>
        <w:pStyle w:val="a6"/>
        <w:spacing w:after="0"/>
        <w:rPr>
          <w:lang w:val="ru-RU"/>
        </w:rPr>
      </w:pPr>
      <w:r w:rsidRPr="00180F14">
        <w:rPr>
          <w:lang w:val="ru-RU"/>
        </w:rPr>
        <w:t>ОБ – средства областного бюджета НСО</w:t>
      </w:r>
    </w:p>
    <w:p w:rsidR="00B90E40" w:rsidRPr="00D116EC" w:rsidRDefault="00B90E40" w:rsidP="00B90E40">
      <w:pPr>
        <w:pStyle w:val="a6"/>
        <w:spacing w:after="0"/>
        <w:rPr>
          <w:lang w:val="ru-RU"/>
        </w:rPr>
      </w:pPr>
      <w:r w:rsidRPr="00D116EC">
        <w:rPr>
          <w:lang w:val="ru-RU"/>
        </w:rPr>
        <w:t xml:space="preserve">МРБ – средства местного бюджета </w:t>
      </w:r>
      <w:r>
        <w:rPr>
          <w:lang w:val="ru-RU"/>
        </w:rPr>
        <w:t>Краснозерского</w:t>
      </w:r>
      <w:r w:rsidRPr="00D116EC">
        <w:rPr>
          <w:lang w:val="ru-RU"/>
        </w:rPr>
        <w:t xml:space="preserve"> района</w:t>
      </w:r>
    </w:p>
    <w:p w:rsidR="00B90E40" w:rsidRPr="00D116EC" w:rsidRDefault="00B90E40" w:rsidP="00B90E40">
      <w:pPr>
        <w:pStyle w:val="a6"/>
        <w:spacing w:after="0"/>
        <w:rPr>
          <w:lang w:val="ru-RU"/>
        </w:rPr>
      </w:pPr>
      <w:r w:rsidRPr="00D116EC">
        <w:rPr>
          <w:lang w:val="ru-RU"/>
        </w:rPr>
        <w:t>ВБИ – средства внебюджетных источников</w:t>
      </w:r>
    </w:p>
    <w:p w:rsidR="00B90E40" w:rsidRDefault="00B90E40" w:rsidP="00B90E40">
      <w:pPr>
        <w:pStyle w:val="a6"/>
        <w:spacing w:after="0"/>
        <w:rPr>
          <w:lang w:val="ru-RU"/>
        </w:rPr>
      </w:pPr>
    </w:p>
    <w:p w:rsidR="00B90E40" w:rsidRDefault="00B90E40" w:rsidP="00B90E40">
      <w:pPr>
        <w:pStyle w:val="a6"/>
        <w:spacing w:after="0"/>
        <w:rPr>
          <w:lang w:val="ru-RU"/>
        </w:rPr>
      </w:pPr>
    </w:p>
    <w:p w:rsidR="00B90E40" w:rsidRDefault="00B90E40" w:rsidP="00B90E40">
      <w:pPr>
        <w:pStyle w:val="a6"/>
        <w:spacing w:after="0"/>
        <w:rPr>
          <w:lang w:val="ru-RU"/>
        </w:rPr>
      </w:pPr>
    </w:p>
    <w:p w:rsidR="00B90E40" w:rsidRDefault="00B90E40" w:rsidP="00B90E40">
      <w:pPr>
        <w:pStyle w:val="a6"/>
        <w:pBdr>
          <w:right w:val="none" w:sz="0" w:space="2" w:color="000000"/>
        </w:pBdr>
        <w:spacing w:after="0"/>
        <w:rPr>
          <w:lang w:val="ru-RU"/>
        </w:rPr>
      </w:pPr>
    </w:p>
    <w:p w:rsidR="00B90E40" w:rsidRDefault="00B90E40" w:rsidP="00B90E40">
      <w:pPr>
        <w:pStyle w:val="a6"/>
        <w:pBdr>
          <w:right w:val="none" w:sz="0" w:space="2" w:color="000000"/>
        </w:pBdr>
        <w:spacing w:after="0"/>
        <w:rPr>
          <w:lang w:val="ru-RU"/>
        </w:rPr>
      </w:pPr>
    </w:p>
    <w:p w:rsidR="00B90E40" w:rsidRDefault="00B90E40" w:rsidP="00B90E40">
      <w:pPr>
        <w:pStyle w:val="a6"/>
        <w:pBdr>
          <w:right w:val="none" w:sz="0" w:space="2" w:color="000000"/>
        </w:pBdr>
        <w:spacing w:after="0"/>
        <w:rPr>
          <w:lang w:val="ru-RU"/>
        </w:rPr>
      </w:pPr>
    </w:p>
    <w:p w:rsidR="00B90E40" w:rsidRDefault="00B90E40" w:rsidP="00B90E40">
      <w:pPr>
        <w:pStyle w:val="a6"/>
        <w:pBdr>
          <w:right w:val="none" w:sz="0" w:space="2" w:color="000000"/>
        </w:pBdr>
        <w:spacing w:after="0"/>
        <w:rPr>
          <w:lang w:val="ru-RU"/>
        </w:rPr>
      </w:pPr>
    </w:p>
    <w:p w:rsidR="00B90E40" w:rsidRDefault="00B90E40" w:rsidP="00B90E40">
      <w:pPr>
        <w:pStyle w:val="a6"/>
        <w:pBdr>
          <w:right w:val="none" w:sz="0" w:space="2" w:color="000000"/>
        </w:pBdr>
        <w:spacing w:after="0"/>
        <w:rPr>
          <w:lang w:val="ru-RU"/>
        </w:rPr>
      </w:pPr>
    </w:p>
    <w:p w:rsidR="00B90E40" w:rsidRDefault="00B90E40" w:rsidP="00B90E40">
      <w:pPr>
        <w:pStyle w:val="a6"/>
        <w:pBdr>
          <w:right w:val="none" w:sz="0" w:space="2" w:color="000000"/>
        </w:pBdr>
        <w:spacing w:after="0"/>
        <w:rPr>
          <w:lang w:val="ru-RU"/>
        </w:rPr>
      </w:pPr>
    </w:p>
    <w:p w:rsidR="00525A6A" w:rsidRDefault="00525A6A" w:rsidP="00B90E40">
      <w:pPr>
        <w:pStyle w:val="a6"/>
        <w:pBdr>
          <w:right w:val="none" w:sz="0" w:space="2" w:color="000000"/>
        </w:pBdr>
        <w:spacing w:after="0"/>
        <w:rPr>
          <w:lang w:val="ru-RU"/>
        </w:rPr>
      </w:pPr>
    </w:p>
    <w:p w:rsidR="00525A6A" w:rsidRDefault="00525A6A" w:rsidP="00B90E40">
      <w:pPr>
        <w:pStyle w:val="a6"/>
        <w:pBdr>
          <w:right w:val="none" w:sz="0" w:space="2" w:color="000000"/>
        </w:pBdr>
        <w:spacing w:after="0"/>
        <w:rPr>
          <w:lang w:val="ru-RU"/>
        </w:rPr>
      </w:pPr>
    </w:p>
    <w:p w:rsidR="00525A6A" w:rsidRDefault="00525A6A" w:rsidP="00B90E40">
      <w:pPr>
        <w:pStyle w:val="a6"/>
        <w:pBdr>
          <w:right w:val="none" w:sz="0" w:space="2" w:color="000000"/>
        </w:pBdr>
        <w:spacing w:after="0"/>
        <w:rPr>
          <w:lang w:val="ru-RU"/>
        </w:rPr>
      </w:pPr>
    </w:p>
    <w:p w:rsidR="00B90E40" w:rsidRPr="00180F14" w:rsidRDefault="00B90E40" w:rsidP="00B90E40">
      <w:pPr>
        <w:pStyle w:val="a6"/>
        <w:pBdr>
          <w:right w:val="none" w:sz="0" w:space="2" w:color="000000"/>
        </w:pBdr>
        <w:spacing w:after="0"/>
        <w:jc w:val="right"/>
        <w:rPr>
          <w:b/>
          <w:lang w:val="ru-RU"/>
        </w:rPr>
      </w:pPr>
      <w:r>
        <w:rPr>
          <w:b/>
          <w:lang w:val="ru-RU"/>
        </w:rPr>
        <w:t>Приложение 8</w:t>
      </w:r>
    </w:p>
    <w:p w:rsidR="00B90E40" w:rsidRPr="00D116EC" w:rsidRDefault="00B90E40" w:rsidP="00B90E40">
      <w:pPr>
        <w:pStyle w:val="a6"/>
        <w:pBdr>
          <w:right w:val="none" w:sz="0" w:space="2" w:color="000000"/>
        </w:pBdr>
        <w:spacing w:after="0"/>
        <w:jc w:val="right"/>
        <w:rPr>
          <w:lang w:val="ru-RU"/>
        </w:rPr>
      </w:pPr>
      <w:r w:rsidRPr="00D116EC">
        <w:rPr>
          <w:lang w:val="ru-RU"/>
        </w:rPr>
        <w:t>к Порядку принятия решений о разработке</w:t>
      </w:r>
    </w:p>
    <w:p w:rsidR="00B90E40" w:rsidRPr="00D116EC" w:rsidRDefault="00B90E40" w:rsidP="00B90E40">
      <w:pPr>
        <w:pStyle w:val="a6"/>
        <w:pBdr>
          <w:right w:val="none" w:sz="0" w:space="2" w:color="000000"/>
        </w:pBdr>
        <w:spacing w:after="0"/>
        <w:jc w:val="right"/>
        <w:rPr>
          <w:lang w:val="ru-RU"/>
        </w:rPr>
      </w:pPr>
      <w:r>
        <w:rPr>
          <w:lang w:val="ru-RU"/>
        </w:rPr>
        <w:t>муниципальных программ,</w:t>
      </w:r>
      <w:r w:rsidRPr="00D116EC">
        <w:rPr>
          <w:lang w:val="ru-RU"/>
        </w:rPr>
        <w:t xml:space="preserve"> их формирования и реализации</w:t>
      </w:r>
      <w:r>
        <w:rPr>
          <w:lang w:val="ru-RU"/>
        </w:rPr>
        <w:t xml:space="preserve"> в Краснозерском районе</w:t>
      </w:r>
      <w:r w:rsidRPr="00D116EC">
        <w:rPr>
          <w:lang w:val="ru-RU"/>
        </w:rPr>
        <w:t xml:space="preserve"> Новосибирской области</w:t>
      </w:r>
      <w:r>
        <w:rPr>
          <w:lang w:val="ru-RU"/>
        </w:rPr>
        <w:t xml:space="preserve"> от 27.06.2017 № 653</w:t>
      </w:r>
    </w:p>
    <w:p w:rsidR="00525A6A" w:rsidRDefault="00525A6A" w:rsidP="00525A6A">
      <w:pPr>
        <w:jc w:val="center"/>
        <w:rPr>
          <w:rFonts w:cs="Times New Roman"/>
          <w:sz w:val="32"/>
          <w:lang w:val="ru-RU"/>
        </w:rPr>
      </w:pPr>
      <w:bookmarkStart w:id="11" w:name="P632"/>
      <w:bookmarkEnd w:id="11"/>
    </w:p>
    <w:p w:rsidR="00525A6A" w:rsidRPr="00312AB6" w:rsidRDefault="00525A6A" w:rsidP="00525A6A">
      <w:pPr>
        <w:jc w:val="center"/>
        <w:rPr>
          <w:rFonts w:cs="Times New Roman"/>
          <w:sz w:val="32"/>
          <w:lang w:val="ru-RU"/>
        </w:rPr>
      </w:pPr>
      <w:r w:rsidRPr="00312AB6">
        <w:rPr>
          <w:rFonts w:cs="Times New Roman"/>
          <w:sz w:val="32"/>
          <w:lang w:val="ru-RU"/>
        </w:rPr>
        <w:t>Отчет</w:t>
      </w:r>
    </w:p>
    <w:p w:rsidR="00525A6A" w:rsidRPr="00312AB6" w:rsidRDefault="00525A6A" w:rsidP="00525A6A">
      <w:pPr>
        <w:jc w:val="center"/>
        <w:rPr>
          <w:rFonts w:cs="Times New Roman"/>
          <w:sz w:val="32"/>
          <w:lang w:val="ru-RU"/>
        </w:rPr>
      </w:pPr>
      <w:r w:rsidRPr="00312AB6">
        <w:rPr>
          <w:rFonts w:cs="Times New Roman"/>
          <w:sz w:val="32"/>
          <w:lang w:val="ru-RU"/>
        </w:rPr>
        <w:t>о ходе реализации муниципальной программы ____________________________ за  __.____.____ год.</w:t>
      </w:r>
    </w:p>
    <w:tbl>
      <w:tblPr>
        <w:tblStyle w:val="ac"/>
        <w:tblpPr w:leftFromText="180" w:rightFromText="180" w:vertAnchor="page" w:horzAnchor="margin" w:tblpXSpec="center" w:tblpY="4081"/>
        <w:tblW w:w="15975" w:type="dxa"/>
        <w:tblLook w:val="04A0"/>
      </w:tblPr>
      <w:tblGrid>
        <w:gridCol w:w="3649"/>
        <w:gridCol w:w="1370"/>
        <w:gridCol w:w="2268"/>
        <w:gridCol w:w="1213"/>
        <w:gridCol w:w="1852"/>
        <w:gridCol w:w="1087"/>
        <w:gridCol w:w="2251"/>
        <w:gridCol w:w="2285"/>
      </w:tblGrid>
      <w:tr w:rsidR="00525A6A" w:rsidRPr="00A529B0" w:rsidTr="00DC5AEB">
        <w:trPr>
          <w:trHeight w:val="1055"/>
        </w:trPr>
        <w:tc>
          <w:tcPr>
            <w:tcW w:w="3674" w:type="dxa"/>
            <w:vMerge w:val="restart"/>
          </w:tcPr>
          <w:p w:rsidR="00525A6A" w:rsidRPr="00DD4A3E" w:rsidRDefault="00525A6A" w:rsidP="00DC5AE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 w:cs="Times New Roman"/>
                <w:sz w:val="24"/>
                <w:lang w:val="ru-RU"/>
              </w:rPr>
              <w:t xml:space="preserve"> </w:t>
            </w: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мероприятия</w:t>
            </w:r>
            <w:proofErr w:type="spellEnd"/>
          </w:p>
        </w:tc>
        <w:tc>
          <w:tcPr>
            <w:tcW w:w="3573" w:type="dxa"/>
            <w:gridSpan w:val="2"/>
          </w:tcPr>
          <w:p w:rsidR="00525A6A" w:rsidRPr="00DD4A3E" w:rsidRDefault="00525A6A" w:rsidP="00DC5AE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Значение</w:t>
            </w:r>
            <w:proofErr w:type="spellEnd"/>
            <w:r>
              <w:rPr>
                <w:rFonts w:ascii="Times New Roman" w:hAnsi="Times New Roman" w:cs="Times New Roman"/>
                <w:sz w:val="24"/>
                <w:lang w:val="ru-RU"/>
              </w:rPr>
              <w:t xml:space="preserve"> </w:t>
            </w: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целевого</w:t>
            </w:r>
            <w:proofErr w:type="spellEnd"/>
            <w:r>
              <w:rPr>
                <w:rFonts w:ascii="Times New Roman" w:hAnsi="Times New Roman" w:cs="Times New Roman"/>
                <w:sz w:val="24"/>
                <w:lang w:val="ru-RU"/>
              </w:rPr>
              <w:t xml:space="preserve"> </w:t>
            </w: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индикатора</w:t>
            </w:r>
            <w:proofErr w:type="spellEnd"/>
          </w:p>
        </w:tc>
        <w:tc>
          <w:tcPr>
            <w:tcW w:w="6434" w:type="dxa"/>
            <w:gridSpan w:val="4"/>
          </w:tcPr>
          <w:p w:rsidR="00525A6A" w:rsidRPr="00DD4A3E" w:rsidRDefault="00525A6A" w:rsidP="00DC5AEB">
            <w:pPr>
              <w:jc w:val="center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За</w:t>
            </w:r>
            <w:proofErr w:type="spellEnd"/>
            <w:r>
              <w:rPr>
                <w:rFonts w:ascii="Times New Roman" w:hAnsi="Times New Roman" w:cs="Times New Roman"/>
                <w:sz w:val="24"/>
                <w:lang w:val="ru-RU"/>
              </w:rPr>
              <w:t xml:space="preserve"> </w:t>
            </w: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отчетный</w:t>
            </w:r>
            <w:proofErr w:type="spellEnd"/>
            <w:r>
              <w:rPr>
                <w:rFonts w:ascii="Times New Roman" w:hAnsi="Times New Roman" w:cs="Times New Roman"/>
                <w:sz w:val="24"/>
                <w:lang w:val="ru-RU"/>
              </w:rPr>
              <w:t xml:space="preserve"> </w:t>
            </w: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период</w:t>
            </w:r>
            <w:proofErr w:type="spellEnd"/>
          </w:p>
        </w:tc>
        <w:tc>
          <w:tcPr>
            <w:tcW w:w="2294" w:type="dxa"/>
            <w:vMerge w:val="restart"/>
          </w:tcPr>
          <w:p w:rsidR="00525A6A" w:rsidRPr="00312AB6" w:rsidRDefault="00525A6A" w:rsidP="00DC5AEB">
            <w:pPr>
              <w:rPr>
                <w:rFonts w:ascii="Times New Roman" w:hAnsi="Times New Roman" w:cs="Times New Roman"/>
                <w:sz w:val="24"/>
                <w:lang w:val="ru-RU"/>
              </w:rPr>
            </w:pPr>
            <w:r w:rsidRPr="00312AB6">
              <w:rPr>
                <w:rFonts w:ascii="Times New Roman" w:hAnsi="Times New Roman" w:cs="Times New Roman"/>
                <w:sz w:val="24"/>
                <w:lang w:val="ru-RU"/>
              </w:rPr>
              <w:t xml:space="preserve">Причины отклонений фактического значения </w:t>
            </w:r>
            <w:proofErr w:type="gramStart"/>
            <w:r w:rsidRPr="00312AB6">
              <w:rPr>
                <w:rFonts w:ascii="Times New Roman" w:hAnsi="Times New Roman" w:cs="Times New Roman"/>
                <w:sz w:val="24"/>
                <w:lang w:val="ru-RU"/>
              </w:rPr>
              <w:t>от</w:t>
            </w:r>
            <w:proofErr w:type="gramEnd"/>
            <w:r w:rsidRPr="00312AB6">
              <w:rPr>
                <w:rFonts w:ascii="Times New Roman" w:hAnsi="Times New Roman" w:cs="Times New Roman"/>
                <w:sz w:val="24"/>
                <w:lang w:val="ru-RU"/>
              </w:rPr>
              <w:t xml:space="preserve"> планового за отчетный период</w:t>
            </w:r>
          </w:p>
        </w:tc>
      </w:tr>
      <w:tr w:rsidR="00525A6A" w:rsidTr="00DC5AEB">
        <w:trPr>
          <w:trHeight w:val="289"/>
        </w:trPr>
        <w:tc>
          <w:tcPr>
            <w:tcW w:w="3674" w:type="dxa"/>
            <w:vMerge/>
          </w:tcPr>
          <w:p w:rsidR="00525A6A" w:rsidRPr="00312AB6" w:rsidRDefault="00525A6A" w:rsidP="00DC5AEB">
            <w:pPr>
              <w:rPr>
                <w:rFonts w:ascii="Times New Roman" w:hAnsi="Times New Roman" w:cs="Times New Roman"/>
                <w:sz w:val="24"/>
                <w:lang w:val="ru-RU"/>
              </w:rPr>
            </w:pPr>
          </w:p>
        </w:tc>
        <w:tc>
          <w:tcPr>
            <w:tcW w:w="1377" w:type="dxa"/>
            <w:vMerge w:val="restart"/>
          </w:tcPr>
          <w:p w:rsidR="00525A6A" w:rsidRPr="00DD4A3E" w:rsidRDefault="00525A6A" w:rsidP="00DC5AEB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План</w:t>
            </w:r>
            <w:proofErr w:type="spellEnd"/>
            <w:r w:rsidRPr="00DD4A3E">
              <w:rPr>
                <w:rFonts w:ascii="Times New Roman" w:hAnsi="Times New Roman" w:cs="Times New Roman"/>
                <w:sz w:val="24"/>
              </w:rPr>
              <w:t xml:space="preserve"> (</w:t>
            </w: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Года</w:t>
            </w:r>
            <w:proofErr w:type="spellEnd"/>
            <w:r w:rsidRPr="00DD4A3E">
              <w:rPr>
                <w:rFonts w:ascii="Times New Roman" w:hAnsi="Times New Roman" w:cs="Times New Roman"/>
                <w:sz w:val="24"/>
              </w:rPr>
              <w:t>)</w:t>
            </w:r>
          </w:p>
        </w:tc>
        <w:tc>
          <w:tcPr>
            <w:tcW w:w="2196" w:type="dxa"/>
            <w:vMerge w:val="restart"/>
          </w:tcPr>
          <w:p w:rsidR="00525A6A" w:rsidRPr="00DD4A3E" w:rsidRDefault="00525A6A" w:rsidP="00DC5AEB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Факт</w:t>
            </w:r>
            <w:proofErr w:type="spellEnd"/>
          </w:p>
          <w:p w:rsidR="00525A6A" w:rsidRPr="00DD4A3E" w:rsidRDefault="00525A6A" w:rsidP="00DC5AEB">
            <w:pPr>
              <w:rPr>
                <w:rFonts w:ascii="Times New Roman" w:hAnsi="Times New Roman" w:cs="Times New Roman"/>
                <w:sz w:val="24"/>
              </w:rPr>
            </w:pPr>
            <w:r w:rsidRPr="00DD4A3E">
              <w:rPr>
                <w:rFonts w:ascii="Times New Roman" w:hAnsi="Times New Roman" w:cs="Times New Roman"/>
                <w:sz w:val="24"/>
              </w:rPr>
              <w:t>(</w:t>
            </w: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заотчетныйпериод</w:t>
            </w:r>
            <w:proofErr w:type="spellEnd"/>
            <w:r w:rsidRPr="00DD4A3E">
              <w:rPr>
                <w:rFonts w:ascii="Times New Roman" w:hAnsi="Times New Roman" w:cs="Times New Roman"/>
                <w:sz w:val="24"/>
              </w:rPr>
              <w:t>)</w:t>
            </w:r>
          </w:p>
        </w:tc>
        <w:tc>
          <w:tcPr>
            <w:tcW w:w="3079" w:type="dxa"/>
            <w:gridSpan w:val="2"/>
          </w:tcPr>
          <w:p w:rsidR="00525A6A" w:rsidRPr="00DD4A3E" w:rsidRDefault="00525A6A" w:rsidP="00DC5AEB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План</w:t>
            </w:r>
            <w:proofErr w:type="spellEnd"/>
          </w:p>
        </w:tc>
        <w:tc>
          <w:tcPr>
            <w:tcW w:w="3355" w:type="dxa"/>
            <w:gridSpan w:val="2"/>
          </w:tcPr>
          <w:p w:rsidR="00525A6A" w:rsidRPr="00DD4A3E" w:rsidRDefault="00525A6A" w:rsidP="00DC5AEB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Факт</w:t>
            </w:r>
            <w:proofErr w:type="spellEnd"/>
          </w:p>
        </w:tc>
        <w:tc>
          <w:tcPr>
            <w:tcW w:w="2294" w:type="dxa"/>
            <w:vMerge/>
          </w:tcPr>
          <w:p w:rsidR="00525A6A" w:rsidRPr="00DD4A3E" w:rsidRDefault="00525A6A" w:rsidP="00DC5AEB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525A6A" w:rsidTr="00DC5AEB">
        <w:trPr>
          <w:trHeight w:val="289"/>
        </w:trPr>
        <w:tc>
          <w:tcPr>
            <w:tcW w:w="3674" w:type="dxa"/>
            <w:vMerge/>
          </w:tcPr>
          <w:p w:rsidR="00525A6A" w:rsidRPr="00DD4A3E" w:rsidRDefault="00525A6A" w:rsidP="00DC5AEB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377" w:type="dxa"/>
            <w:vMerge/>
          </w:tcPr>
          <w:p w:rsidR="00525A6A" w:rsidRPr="00DD4A3E" w:rsidRDefault="00525A6A" w:rsidP="00DC5AEB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96" w:type="dxa"/>
            <w:vMerge/>
          </w:tcPr>
          <w:p w:rsidR="00525A6A" w:rsidRPr="00DD4A3E" w:rsidRDefault="00525A6A" w:rsidP="00DC5AEB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20" w:type="dxa"/>
          </w:tcPr>
          <w:p w:rsidR="00525A6A" w:rsidRPr="00DD4A3E" w:rsidRDefault="00525A6A" w:rsidP="00DC5AEB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Кол-во</w:t>
            </w:r>
            <w:proofErr w:type="spellEnd"/>
          </w:p>
        </w:tc>
        <w:tc>
          <w:tcPr>
            <w:tcW w:w="1859" w:type="dxa"/>
          </w:tcPr>
          <w:p w:rsidR="00525A6A" w:rsidRPr="00DD4A3E" w:rsidRDefault="00525A6A" w:rsidP="00DC5AEB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Стоимость</w:t>
            </w:r>
            <w:proofErr w:type="spellEnd"/>
          </w:p>
        </w:tc>
        <w:tc>
          <w:tcPr>
            <w:tcW w:w="1092" w:type="dxa"/>
          </w:tcPr>
          <w:p w:rsidR="00525A6A" w:rsidRPr="00DD4A3E" w:rsidRDefault="00525A6A" w:rsidP="00DC5AEB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Кол-во</w:t>
            </w:r>
            <w:proofErr w:type="spellEnd"/>
          </w:p>
        </w:tc>
        <w:tc>
          <w:tcPr>
            <w:tcW w:w="2263" w:type="dxa"/>
          </w:tcPr>
          <w:p w:rsidR="00525A6A" w:rsidRPr="00DD4A3E" w:rsidRDefault="00525A6A" w:rsidP="00DC5AEB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DD4A3E">
              <w:rPr>
                <w:rFonts w:ascii="Times New Roman" w:hAnsi="Times New Roman" w:cs="Times New Roman"/>
                <w:sz w:val="24"/>
              </w:rPr>
              <w:t>Стоимость</w:t>
            </w:r>
            <w:proofErr w:type="spellEnd"/>
          </w:p>
        </w:tc>
        <w:tc>
          <w:tcPr>
            <w:tcW w:w="2294" w:type="dxa"/>
            <w:vMerge/>
          </w:tcPr>
          <w:p w:rsidR="00525A6A" w:rsidRPr="00DD4A3E" w:rsidRDefault="00525A6A" w:rsidP="00DC5AEB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525A6A" w:rsidTr="00DC5AEB">
        <w:trPr>
          <w:trHeight w:val="542"/>
        </w:trPr>
        <w:tc>
          <w:tcPr>
            <w:tcW w:w="15975" w:type="dxa"/>
            <w:gridSpan w:val="8"/>
          </w:tcPr>
          <w:p w:rsidR="00525A6A" w:rsidRPr="00DD4A3E" w:rsidRDefault="00525A6A" w:rsidP="00DC5AEB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DD4A3E">
              <w:rPr>
                <w:rFonts w:ascii="Times New Roman" w:hAnsi="Times New Roman" w:cs="Times New Roman"/>
                <w:b/>
                <w:sz w:val="24"/>
              </w:rPr>
              <w:t>Цель</w:t>
            </w:r>
            <w:proofErr w:type="spellEnd"/>
            <w:r w:rsidRPr="00DD4A3E">
              <w:rPr>
                <w:rFonts w:ascii="Times New Roman" w:hAnsi="Times New Roman" w:cs="Times New Roman"/>
                <w:b/>
                <w:sz w:val="24"/>
              </w:rPr>
              <w:t xml:space="preserve"> 1:</w:t>
            </w:r>
          </w:p>
        </w:tc>
      </w:tr>
      <w:tr w:rsidR="00525A6A" w:rsidTr="00DC5AEB">
        <w:trPr>
          <w:trHeight w:val="512"/>
        </w:trPr>
        <w:tc>
          <w:tcPr>
            <w:tcW w:w="15975" w:type="dxa"/>
            <w:gridSpan w:val="8"/>
          </w:tcPr>
          <w:p w:rsidR="00525A6A" w:rsidRPr="00DD4A3E" w:rsidRDefault="00525A6A" w:rsidP="00DC5AEB">
            <w:pPr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 w:rsidRPr="00DD4A3E">
              <w:rPr>
                <w:rFonts w:ascii="Times New Roman" w:hAnsi="Times New Roman" w:cs="Times New Roman"/>
                <w:b/>
                <w:sz w:val="24"/>
              </w:rPr>
              <w:t>Задача</w:t>
            </w:r>
            <w:proofErr w:type="spellEnd"/>
            <w:r w:rsidRPr="00DD4A3E">
              <w:rPr>
                <w:rFonts w:ascii="Times New Roman" w:hAnsi="Times New Roman" w:cs="Times New Roman"/>
                <w:b/>
                <w:sz w:val="24"/>
              </w:rPr>
              <w:t xml:space="preserve"> 1:</w:t>
            </w:r>
          </w:p>
        </w:tc>
      </w:tr>
      <w:tr w:rsidR="00525A6A" w:rsidTr="00DC5AEB">
        <w:trPr>
          <w:trHeight w:val="512"/>
        </w:trPr>
        <w:tc>
          <w:tcPr>
            <w:tcW w:w="3674" w:type="dxa"/>
          </w:tcPr>
          <w:p w:rsidR="00525A6A" w:rsidRDefault="00525A6A" w:rsidP="00DC5AEB">
            <w:proofErr w:type="spellStart"/>
            <w:r>
              <w:rPr>
                <w:rFonts w:ascii="Times New Roman" w:hAnsi="Times New Roman" w:cs="Times New Roman"/>
                <w:sz w:val="24"/>
              </w:rPr>
              <w:t>Целевой</w:t>
            </w:r>
            <w:proofErr w:type="spellEnd"/>
            <w:r>
              <w:rPr>
                <w:rFonts w:ascii="Times New Roman" w:hAnsi="Times New Roman" w:cs="Times New Roman"/>
                <w:sz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индикатор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:</w:t>
            </w:r>
          </w:p>
        </w:tc>
        <w:tc>
          <w:tcPr>
            <w:tcW w:w="1377" w:type="dxa"/>
          </w:tcPr>
          <w:p w:rsidR="00525A6A" w:rsidRDefault="00525A6A" w:rsidP="00DC5AEB"/>
        </w:tc>
        <w:tc>
          <w:tcPr>
            <w:tcW w:w="2196" w:type="dxa"/>
          </w:tcPr>
          <w:p w:rsidR="00525A6A" w:rsidRDefault="00525A6A" w:rsidP="00DC5AEB"/>
        </w:tc>
        <w:tc>
          <w:tcPr>
            <w:tcW w:w="1220" w:type="dxa"/>
          </w:tcPr>
          <w:p w:rsidR="00525A6A" w:rsidRDefault="00525A6A" w:rsidP="00DC5AEB"/>
        </w:tc>
        <w:tc>
          <w:tcPr>
            <w:tcW w:w="1859" w:type="dxa"/>
          </w:tcPr>
          <w:p w:rsidR="00525A6A" w:rsidRDefault="00525A6A" w:rsidP="00DC5AEB"/>
        </w:tc>
        <w:tc>
          <w:tcPr>
            <w:tcW w:w="1092" w:type="dxa"/>
          </w:tcPr>
          <w:p w:rsidR="00525A6A" w:rsidRDefault="00525A6A" w:rsidP="00DC5AEB"/>
        </w:tc>
        <w:tc>
          <w:tcPr>
            <w:tcW w:w="2263" w:type="dxa"/>
          </w:tcPr>
          <w:p w:rsidR="00525A6A" w:rsidRDefault="00525A6A" w:rsidP="00DC5AEB"/>
        </w:tc>
        <w:tc>
          <w:tcPr>
            <w:tcW w:w="2294" w:type="dxa"/>
          </w:tcPr>
          <w:p w:rsidR="00525A6A" w:rsidRDefault="00525A6A" w:rsidP="00DC5AEB"/>
        </w:tc>
      </w:tr>
      <w:tr w:rsidR="00525A6A" w:rsidTr="00DC5AEB">
        <w:trPr>
          <w:trHeight w:val="573"/>
        </w:trPr>
        <w:tc>
          <w:tcPr>
            <w:tcW w:w="3674" w:type="dxa"/>
          </w:tcPr>
          <w:p w:rsidR="00525A6A" w:rsidRDefault="00525A6A" w:rsidP="00DC5AEB"/>
        </w:tc>
        <w:tc>
          <w:tcPr>
            <w:tcW w:w="1377" w:type="dxa"/>
          </w:tcPr>
          <w:p w:rsidR="00525A6A" w:rsidRDefault="00525A6A" w:rsidP="00DC5AEB"/>
        </w:tc>
        <w:tc>
          <w:tcPr>
            <w:tcW w:w="2196" w:type="dxa"/>
          </w:tcPr>
          <w:p w:rsidR="00525A6A" w:rsidRDefault="00525A6A" w:rsidP="00DC5AEB"/>
        </w:tc>
        <w:tc>
          <w:tcPr>
            <w:tcW w:w="1220" w:type="dxa"/>
          </w:tcPr>
          <w:p w:rsidR="00525A6A" w:rsidRDefault="00525A6A" w:rsidP="00DC5AEB"/>
        </w:tc>
        <w:tc>
          <w:tcPr>
            <w:tcW w:w="1859" w:type="dxa"/>
          </w:tcPr>
          <w:p w:rsidR="00525A6A" w:rsidRDefault="00525A6A" w:rsidP="00DC5AEB"/>
        </w:tc>
        <w:tc>
          <w:tcPr>
            <w:tcW w:w="1092" w:type="dxa"/>
          </w:tcPr>
          <w:p w:rsidR="00525A6A" w:rsidRDefault="00525A6A" w:rsidP="00DC5AEB"/>
        </w:tc>
        <w:tc>
          <w:tcPr>
            <w:tcW w:w="2263" w:type="dxa"/>
          </w:tcPr>
          <w:p w:rsidR="00525A6A" w:rsidRDefault="00525A6A" w:rsidP="00DC5AEB"/>
        </w:tc>
        <w:tc>
          <w:tcPr>
            <w:tcW w:w="2294" w:type="dxa"/>
          </w:tcPr>
          <w:p w:rsidR="00525A6A" w:rsidRDefault="00525A6A" w:rsidP="00DC5AEB"/>
        </w:tc>
      </w:tr>
    </w:tbl>
    <w:p w:rsidR="00525A6A" w:rsidRPr="00B46E90" w:rsidRDefault="00525A6A" w:rsidP="00525A6A">
      <w:pPr>
        <w:jc w:val="center"/>
        <w:rPr>
          <w:rFonts w:cs="Times New Roman"/>
          <w:sz w:val="28"/>
        </w:rPr>
      </w:pPr>
      <w:r>
        <w:rPr>
          <w:rFonts w:cs="Times New Roman"/>
          <w:sz w:val="20"/>
          <w:lang w:val="ru-RU"/>
        </w:rPr>
        <w:t xml:space="preserve">                                                              </w:t>
      </w:r>
      <w:r w:rsidRPr="00B46E90">
        <w:rPr>
          <w:rFonts w:cs="Times New Roman"/>
          <w:sz w:val="20"/>
        </w:rPr>
        <w:t>(</w:t>
      </w:r>
      <w:proofErr w:type="spellStart"/>
      <w:r w:rsidRPr="00B46E90">
        <w:rPr>
          <w:rFonts w:cs="Times New Roman"/>
          <w:sz w:val="20"/>
        </w:rPr>
        <w:t>Наименование</w:t>
      </w:r>
      <w:proofErr w:type="spellEnd"/>
      <w:r>
        <w:rPr>
          <w:rFonts w:cs="Times New Roman"/>
          <w:sz w:val="20"/>
          <w:lang w:val="ru-RU"/>
        </w:rPr>
        <w:t xml:space="preserve"> </w:t>
      </w:r>
      <w:proofErr w:type="spellStart"/>
      <w:r w:rsidRPr="00B46E90">
        <w:rPr>
          <w:rFonts w:cs="Times New Roman"/>
          <w:sz w:val="20"/>
        </w:rPr>
        <w:t>программы</w:t>
      </w:r>
      <w:proofErr w:type="spellEnd"/>
      <w:r w:rsidRPr="00B46E90">
        <w:rPr>
          <w:rFonts w:cs="Times New Roman"/>
          <w:sz w:val="20"/>
        </w:rPr>
        <w:t>)</w:t>
      </w:r>
    </w:p>
    <w:p w:rsidR="00525A6A" w:rsidRDefault="00525A6A" w:rsidP="00525A6A">
      <w:pPr>
        <w:pStyle w:val="a6"/>
        <w:spacing w:after="0"/>
        <w:jc w:val="right"/>
        <w:rPr>
          <w:rFonts w:cs="Times New Roman"/>
          <w:sz w:val="28"/>
        </w:rPr>
      </w:pPr>
    </w:p>
    <w:p w:rsidR="00525A6A" w:rsidRPr="00A030D1" w:rsidRDefault="00525A6A" w:rsidP="00525A6A">
      <w:pPr>
        <w:widowControl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suppressAutoHyphens w:val="0"/>
        <w:textAlignment w:val="auto"/>
        <w:rPr>
          <w:rFonts w:cs="Times New Roman"/>
          <w:sz w:val="28"/>
          <w:lang w:val="ru-RU"/>
        </w:rPr>
      </w:pPr>
    </w:p>
    <w:p w:rsidR="00525A6A" w:rsidRPr="00F504C1" w:rsidRDefault="00525A6A" w:rsidP="00525A6A">
      <w:pPr>
        <w:pStyle w:val="a6"/>
        <w:spacing w:after="0"/>
        <w:jc w:val="center"/>
        <w:rPr>
          <w:lang w:val="ru-RU"/>
        </w:rPr>
      </w:pPr>
      <w:r w:rsidRPr="00F504C1">
        <w:rPr>
          <w:lang w:val="ru-RU"/>
        </w:rPr>
        <w:t>РЕЗУЛЬТАТЫ</w:t>
      </w:r>
    </w:p>
    <w:p w:rsidR="00525A6A" w:rsidRPr="00F504C1" w:rsidRDefault="00525A6A" w:rsidP="00525A6A">
      <w:pPr>
        <w:pStyle w:val="a6"/>
        <w:spacing w:after="0"/>
        <w:jc w:val="center"/>
        <w:rPr>
          <w:lang w:val="ru-RU"/>
        </w:rPr>
      </w:pPr>
      <w:r w:rsidRPr="00F504C1">
        <w:rPr>
          <w:lang w:val="ru-RU"/>
        </w:rPr>
        <w:t>оценки эффективности реализации муниципальной</w:t>
      </w:r>
    </w:p>
    <w:p w:rsidR="00525A6A" w:rsidRPr="00F504C1" w:rsidRDefault="00525A6A" w:rsidP="00525A6A">
      <w:pPr>
        <w:pStyle w:val="a6"/>
        <w:spacing w:after="0"/>
        <w:jc w:val="center"/>
        <w:rPr>
          <w:lang w:val="ru-RU"/>
        </w:rPr>
      </w:pPr>
      <w:r w:rsidRPr="00F504C1">
        <w:rPr>
          <w:lang w:val="ru-RU"/>
        </w:rPr>
        <w:t>программы  К</w:t>
      </w:r>
      <w:r>
        <w:rPr>
          <w:lang w:val="ru-RU"/>
        </w:rPr>
        <w:t>раснозерского</w:t>
      </w:r>
      <w:r w:rsidRPr="00F504C1">
        <w:rPr>
          <w:lang w:val="ru-RU"/>
        </w:rPr>
        <w:t xml:space="preserve"> района Новосибирской области</w:t>
      </w:r>
    </w:p>
    <w:p w:rsidR="00B90E40" w:rsidRDefault="00B90E40" w:rsidP="00B90E40">
      <w:pPr>
        <w:pStyle w:val="a6"/>
        <w:spacing w:after="0"/>
      </w:pPr>
    </w:p>
    <w:p w:rsidR="00B90E40" w:rsidRDefault="00B90E40" w:rsidP="00B90E40">
      <w:pPr>
        <w:pStyle w:val="a6"/>
        <w:spacing w:after="0"/>
        <w:jc w:val="center"/>
      </w:pPr>
    </w:p>
    <w:p w:rsidR="00B90E40" w:rsidRDefault="00B90E40" w:rsidP="00B90E40">
      <w:pPr>
        <w:pStyle w:val="a6"/>
        <w:spacing w:after="0"/>
        <w:jc w:val="center"/>
      </w:pPr>
    </w:p>
    <w:p w:rsidR="00B90E40" w:rsidRDefault="00B90E40" w:rsidP="00B90E40">
      <w:pPr>
        <w:pStyle w:val="a6"/>
        <w:spacing w:after="0"/>
        <w:jc w:val="center"/>
      </w:pPr>
    </w:p>
    <w:p w:rsidR="00B90E40" w:rsidRDefault="00B90E40" w:rsidP="00B90E40">
      <w:pPr>
        <w:pStyle w:val="a6"/>
        <w:spacing w:after="0"/>
        <w:jc w:val="center"/>
      </w:pPr>
    </w:p>
    <w:p w:rsidR="00B90E40" w:rsidRDefault="00B90E40" w:rsidP="00B90E40">
      <w:pPr>
        <w:pStyle w:val="a6"/>
        <w:spacing w:after="0"/>
        <w:jc w:val="center"/>
      </w:pPr>
    </w:p>
    <w:p w:rsidR="00B90E40" w:rsidRDefault="00B90E40" w:rsidP="00B90E40">
      <w:pPr>
        <w:pStyle w:val="a6"/>
        <w:spacing w:after="0"/>
        <w:jc w:val="center"/>
      </w:pPr>
    </w:p>
    <w:p w:rsidR="00B90E40" w:rsidRDefault="00B90E40" w:rsidP="00B90E40">
      <w:pPr>
        <w:pStyle w:val="a6"/>
        <w:spacing w:after="0"/>
        <w:jc w:val="center"/>
      </w:pPr>
    </w:p>
    <w:p w:rsidR="00B90E40" w:rsidRPr="00F504C1" w:rsidRDefault="00B90E40" w:rsidP="00B90E40">
      <w:pPr>
        <w:pStyle w:val="a6"/>
        <w:spacing w:after="0"/>
        <w:jc w:val="center"/>
        <w:rPr>
          <w:lang w:val="ru-RU"/>
        </w:rPr>
      </w:pPr>
      <w:r w:rsidRPr="00F504C1">
        <w:rPr>
          <w:lang w:val="ru-RU"/>
        </w:rPr>
        <w:lastRenderedPageBreak/>
        <w:t>РЕЗУЛЬТАТЫ</w:t>
      </w:r>
    </w:p>
    <w:p w:rsidR="00B90E40" w:rsidRPr="00F504C1" w:rsidRDefault="00B90E40" w:rsidP="00B90E40">
      <w:pPr>
        <w:pStyle w:val="a6"/>
        <w:spacing w:after="0"/>
        <w:jc w:val="center"/>
        <w:rPr>
          <w:lang w:val="ru-RU"/>
        </w:rPr>
      </w:pPr>
      <w:r w:rsidRPr="00F504C1">
        <w:rPr>
          <w:lang w:val="ru-RU"/>
        </w:rPr>
        <w:t>оценки эффективности реализации муниципальной</w:t>
      </w:r>
    </w:p>
    <w:p w:rsidR="00B90E40" w:rsidRPr="00F504C1" w:rsidRDefault="00B90E40" w:rsidP="00B90E40">
      <w:pPr>
        <w:pStyle w:val="a6"/>
        <w:spacing w:after="0"/>
        <w:jc w:val="center"/>
        <w:rPr>
          <w:lang w:val="ru-RU"/>
        </w:rPr>
      </w:pPr>
      <w:r w:rsidRPr="00F504C1">
        <w:rPr>
          <w:lang w:val="ru-RU"/>
        </w:rPr>
        <w:t>программы  К</w:t>
      </w:r>
      <w:r>
        <w:rPr>
          <w:lang w:val="ru-RU"/>
        </w:rPr>
        <w:t>раснозерского</w:t>
      </w:r>
      <w:r w:rsidRPr="00F504C1">
        <w:rPr>
          <w:lang w:val="ru-RU"/>
        </w:rPr>
        <w:t xml:space="preserve"> района Новосибирской области</w:t>
      </w:r>
    </w:p>
    <w:p w:rsidR="00B90E40" w:rsidRDefault="00B90E40" w:rsidP="00B90E40">
      <w:pPr>
        <w:pStyle w:val="a6"/>
        <w:spacing w:after="0"/>
        <w:rPr>
          <w:lang w:val="ru-RU"/>
        </w:rPr>
      </w:pPr>
      <w:r w:rsidRPr="00F504C1">
        <w:rPr>
          <w:lang w:val="ru-RU"/>
        </w:rPr>
        <w:t>форма 2</w:t>
      </w:r>
    </w:p>
    <w:p w:rsidR="00B90E40" w:rsidRPr="00180F14" w:rsidRDefault="00B90E40" w:rsidP="00B90E40">
      <w:pPr>
        <w:pStyle w:val="a6"/>
        <w:spacing w:after="0"/>
        <w:rPr>
          <w:lang w:val="ru-RU"/>
        </w:rPr>
      </w:pPr>
    </w:p>
    <w:tbl>
      <w:tblPr>
        <w:tblW w:w="0" w:type="auto"/>
        <w:tblInd w:w="10" w:type="dxa"/>
        <w:tblLayout w:type="fixed"/>
        <w:tblCellMar>
          <w:top w:w="28" w:type="dxa"/>
          <w:left w:w="0" w:type="dxa"/>
          <w:bottom w:w="28" w:type="dxa"/>
          <w:right w:w="28" w:type="dxa"/>
        </w:tblCellMar>
        <w:tblLook w:val="0000"/>
      </w:tblPr>
      <w:tblGrid>
        <w:gridCol w:w="1890"/>
        <w:gridCol w:w="1255"/>
        <w:gridCol w:w="1343"/>
        <w:gridCol w:w="2100"/>
        <w:gridCol w:w="2445"/>
        <w:gridCol w:w="2325"/>
        <w:gridCol w:w="2565"/>
      </w:tblGrid>
      <w:tr w:rsidR="00B90E40" w:rsidRPr="00525A6A" w:rsidTr="006561A3">
        <w:tc>
          <w:tcPr>
            <w:tcW w:w="18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Наименование</w:t>
            </w:r>
            <w:proofErr w:type="spellEnd"/>
            <w:r>
              <w:t xml:space="preserve"> </w:t>
            </w:r>
            <w:proofErr w:type="spellStart"/>
            <w:r>
              <w:t>программы</w:t>
            </w:r>
            <w:proofErr w:type="spellEnd"/>
          </w:p>
        </w:tc>
        <w:tc>
          <w:tcPr>
            <w:tcW w:w="125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Период</w:t>
            </w:r>
            <w:proofErr w:type="spellEnd"/>
            <w:r>
              <w:t xml:space="preserve"> </w:t>
            </w:r>
            <w:proofErr w:type="spellStart"/>
            <w:r>
              <w:t>реализации</w:t>
            </w:r>
            <w:proofErr w:type="spellEnd"/>
          </w:p>
        </w:tc>
        <w:tc>
          <w:tcPr>
            <w:tcW w:w="134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Разработчик</w:t>
            </w:r>
            <w:proofErr w:type="spellEnd"/>
          </w:p>
        </w:tc>
        <w:tc>
          <w:tcPr>
            <w:tcW w:w="210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Интегральный (итоговый) показатель оценки эффективности программы (К) за отчетный год</w:t>
            </w:r>
          </w:p>
        </w:tc>
        <w:tc>
          <w:tcPr>
            <w:tcW w:w="244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Default="00B90E40" w:rsidP="006561A3">
            <w:pPr>
              <w:pStyle w:val="a9"/>
            </w:pPr>
            <w:proofErr w:type="spellStart"/>
            <w:r>
              <w:t>Качественная</w:t>
            </w:r>
            <w:proofErr w:type="spellEnd"/>
            <w:r>
              <w:t xml:space="preserve"> </w:t>
            </w:r>
            <w:proofErr w:type="spellStart"/>
            <w:r>
              <w:t>характеристика</w:t>
            </w:r>
            <w:proofErr w:type="spellEnd"/>
            <w:r>
              <w:t xml:space="preserve"> </w:t>
            </w:r>
            <w:proofErr w:type="spellStart"/>
            <w:r>
              <w:t>программы</w:t>
            </w:r>
            <w:proofErr w:type="spellEnd"/>
          </w:p>
        </w:tc>
        <w:tc>
          <w:tcPr>
            <w:tcW w:w="232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Интегральный (итоговый) показатель оценки эффективности реализации программы (</w:t>
            </w:r>
            <w:r>
              <w:rPr>
                <w:lang w:val="ru-RU"/>
              </w:rPr>
              <w:t>К</w:t>
            </w:r>
            <w:r w:rsidRPr="00B92463">
              <w:rPr>
                <w:sz w:val="20"/>
                <w:szCs w:val="20"/>
                <w:lang w:val="ru-RU"/>
              </w:rPr>
              <w:t>опр</w:t>
            </w:r>
            <w:r w:rsidR="00BA14CE">
              <w:fldChar w:fldCharType="begin"/>
            </w:r>
            <w:r w:rsidRPr="00D116EC">
              <w:rPr>
                <w:lang w:val="ru-RU"/>
              </w:rPr>
              <w:instrText xml:space="preserve"> </w:instrText>
            </w:r>
            <w:r>
              <w:instrText>INCLUDEPICTURE</w:instrText>
            </w:r>
            <w:r w:rsidRPr="00D116EC">
              <w:rPr>
                <w:lang w:val="ru-RU"/>
              </w:rPr>
              <w:instrText xml:space="preserve">  "</w:instrText>
            </w:r>
            <w:r>
              <w:instrText>file</w:instrText>
            </w:r>
            <w:r w:rsidRPr="00D116EC">
              <w:rPr>
                <w:lang w:val="ru-RU"/>
              </w:rPr>
              <w:instrText>:///</w:instrText>
            </w:r>
            <w:r>
              <w:instrText>C</w:instrText>
            </w:r>
            <w:r w:rsidRPr="00D116EC">
              <w:rPr>
                <w:lang w:val="ru-RU"/>
              </w:rPr>
              <w:instrText>:%5</w:instrText>
            </w:r>
            <w:r>
              <w:instrText>CUsers</w:instrText>
            </w:r>
            <w:r w:rsidRPr="00D116EC">
              <w:rPr>
                <w:lang w:val="ru-RU"/>
              </w:rPr>
              <w:instrText>%5</w:instrText>
            </w:r>
            <w:r>
              <w:instrText>CUser</w:instrText>
            </w:r>
            <w:r w:rsidRPr="00D116EC">
              <w:rPr>
                <w:lang w:val="ru-RU"/>
              </w:rPr>
              <w:instrText>%5</w:instrText>
            </w:r>
            <w:r>
              <w:instrText>CAppData</w:instrText>
            </w:r>
            <w:r w:rsidRPr="00D116EC">
              <w:rPr>
                <w:lang w:val="ru-RU"/>
              </w:rPr>
              <w:instrText>%5</w:instrText>
            </w:r>
            <w:r>
              <w:instrText>CLocal</w:instrText>
            </w:r>
            <w:r w:rsidRPr="00D116EC">
              <w:rPr>
                <w:lang w:val="ru-RU"/>
              </w:rPr>
              <w:instrText>%5</w:instrText>
            </w:r>
            <w:r>
              <w:instrText>CTemp</w:instrText>
            </w:r>
            <w:r w:rsidRPr="00D116EC">
              <w:rPr>
                <w:lang w:val="ru-RU"/>
              </w:rPr>
              <w:instrText>%5</w:instrText>
            </w:r>
            <w:r>
              <w:instrText>Cmsohtml</w:instrText>
            </w:r>
            <w:r w:rsidRPr="00D116EC">
              <w:rPr>
                <w:lang w:val="ru-RU"/>
              </w:rPr>
              <w:instrText>1%5</w:instrText>
            </w:r>
            <w:r>
              <w:instrText>C</w:instrText>
            </w:r>
            <w:r w:rsidRPr="00D116EC">
              <w:rPr>
                <w:lang w:val="ru-RU"/>
              </w:rPr>
              <w:instrText>01%5</w:instrText>
            </w:r>
            <w:r>
              <w:instrText>Cclip</w:instrText>
            </w:r>
            <w:r w:rsidRPr="00D116EC">
              <w:rPr>
                <w:lang w:val="ru-RU"/>
              </w:rPr>
              <w:instrText>_</w:instrText>
            </w:r>
            <w:r>
              <w:instrText>image</w:instrText>
            </w:r>
            <w:r w:rsidRPr="00D116EC">
              <w:rPr>
                <w:lang w:val="ru-RU"/>
              </w:rPr>
              <w:instrText>002.</w:instrText>
            </w:r>
            <w:r>
              <w:instrText>gif</w:instrText>
            </w:r>
            <w:r w:rsidRPr="00D116EC">
              <w:rPr>
                <w:lang w:val="ru-RU"/>
              </w:rPr>
              <w:instrText>" \</w:instrText>
            </w:r>
            <w:r>
              <w:instrText>d</w:instrText>
            </w:r>
            <w:r w:rsidR="00BA14CE">
              <w:fldChar w:fldCharType="separate"/>
            </w:r>
            <w:r w:rsidR="00BA14CE"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.85pt;height:.85pt"/>
              </w:pict>
            </w:r>
            <w:r w:rsidR="00BA14CE">
              <w:fldChar w:fldCharType="end"/>
            </w:r>
            <w:r w:rsidRPr="00D116EC">
              <w:rPr>
                <w:lang w:val="ru-RU"/>
              </w:rPr>
              <w:t>) за предшествующий год</w:t>
            </w:r>
          </w:p>
        </w:tc>
        <w:tc>
          <w:tcPr>
            <w:tcW w:w="256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 w:rsidRPr="00D116EC">
              <w:rPr>
                <w:lang w:val="ru-RU"/>
              </w:rPr>
              <w:t>Вывод о динамике эффективности реализации программы</w:t>
            </w:r>
          </w:p>
        </w:tc>
      </w:tr>
      <w:tr w:rsidR="00B90E40" w:rsidRPr="00525A6A" w:rsidTr="006561A3">
        <w:tblPrEx>
          <w:tblCellMar>
            <w:top w:w="0" w:type="dxa"/>
          </w:tblCellMar>
        </w:tblPrEx>
        <w:tc>
          <w:tcPr>
            <w:tcW w:w="189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125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134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21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24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232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  <w:tc>
          <w:tcPr>
            <w:tcW w:w="256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0E40" w:rsidRPr="00D116EC" w:rsidRDefault="00B90E40" w:rsidP="006561A3">
            <w:pPr>
              <w:pStyle w:val="a9"/>
              <w:rPr>
                <w:lang w:val="ru-RU"/>
              </w:rPr>
            </w:pPr>
            <w:r>
              <w:t> </w:t>
            </w:r>
          </w:p>
        </w:tc>
      </w:tr>
    </w:tbl>
    <w:p w:rsidR="00B90E40" w:rsidRPr="00D116EC" w:rsidRDefault="00B90E40" w:rsidP="00B90E40">
      <w:pPr>
        <w:pStyle w:val="a6"/>
        <w:spacing w:after="0"/>
        <w:rPr>
          <w:color w:val="000000"/>
          <w:lang w:val="ru-RU"/>
        </w:rPr>
      </w:pPr>
      <w:r>
        <w:t> </w:t>
      </w:r>
    </w:p>
    <w:p w:rsidR="00B90E40" w:rsidRPr="00D116EC" w:rsidRDefault="00B90E40" w:rsidP="00B90E40">
      <w:pPr>
        <w:pStyle w:val="a6"/>
        <w:spacing w:after="0"/>
        <w:rPr>
          <w:lang w:val="ru-RU"/>
        </w:rPr>
      </w:pPr>
      <w:r>
        <w:rPr>
          <w:color w:val="000000"/>
        </w:rPr>
        <w:t> </w:t>
      </w:r>
    </w:p>
    <w:p w:rsidR="00B90E40" w:rsidRPr="00D116EC" w:rsidRDefault="00B90E40" w:rsidP="00B90E40">
      <w:pPr>
        <w:pStyle w:val="a6"/>
        <w:spacing w:after="0"/>
        <w:rPr>
          <w:lang w:val="ru-RU"/>
        </w:rPr>
      </w:pPr>
      <w:r>
        <w:t> </w:t>
      </w:r>
    </w:p>
    <w:p w:rsidR="00B90E40" w:rsidRDefault="00B90E40" w:rsidP="00B90E40">
      <w:pPr>
        <w:pStyle w:val="a6"/>
        <w:spacing w:after="0"/>
        <w:rPr>
          <w:b/>
          <w:bCs/>
          <w:lang w:val="ru-RU"/>
        </w:rPr>
      </w:pPr>
      <w:r>
        <w:t> </w:t>
      </w:r>
    </w:p>
    <w:p w:rsidR="00882939" w:rsidRDefault="00882939" w:rsidP="00B90E40">
      <w:pPr>
        <w:pStyle w:val="a6"/>
        <w:spacing w:after="0"/>
        <w:jc w:val="right"/>
        <w:rPr>
          <w:b/>
          <w:bCs/>
          <w:lang w:val="ru-RU"/>
        </w:rPr>
      </w:pPr>
    </w:p>
    <w:sectPr w:rsidR="00882939" w:rsidSect="00B90E40">
      <w:pgSz w:w="16838" w:h="11906" w:orient="landscape"/>
      <w:pgMar w:top="567" w:right="709" w:bottom="1134" w:left="709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Calibri"/>
    <w:charset w:val="CC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displayBackgroundShape/>
  <w:embedSystemFonts/>
  <w:proofState w:spelling="clean" w:grammar="clean"/>
  <w:stylePaneFormatFilter w:val="0000"/>
  <w:defaultTabStop w:val="720"/>
  <w:defaultTableStyle w:val="a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D116EC"/>
    <w:rsid w:val="000327D5"/>
    <w:rsid w:val="00040D3C"/>
    <w:rsid w:val="00067AF9"/>
    <w:rsid w:val="000C7B57"/>
    <w:rsid w:val="00151DC3"/>
    <w:rsid w:val="00175BFE"/>
    <w:rsid w:val="00180F14"/>
    <w:rsid w:val="00237C6D"/>
    <w:rsid w:val="00246E92"/>
    <w:rsid w:val="002C7C58"/>
    <w:rsid w:val="002D5F46"/>
    <w:rsid w:val="002E1F4D"/>
    <w:rsid w:val="00326BD1"/>
    <w:rsid w:val="003D2D0F"/>
    <w:rsid w:val="00405E8C"/>
    <w:rsid w:val="004509F1"/>
    <w:rsid w:val="00453B2A"/>
    <w:rsid w:val="00462E2E"/>
    <w:rsid w:val="004E6D52"/>
    <w:rsid w:val="004F0135"/>
    <w:rsid w:val="00525A6A"/>
    <w:rsid w:val="00585D6B"/>
    <w:rsid w:val="005A2FF1"/>
    <w:rsid w:val="005E6E9D"/>
    <w:rsid w:val="00617128"/>
    <w:rsid w:val="00687851"/>
    <w:rsid w:val="0069048F"/>
    <w:rsid w:val="006D729C"/>
    <w:rsid w:val="00793DE4"/>
    <w:rsid w:val="007C61A1"/>
    <w:rsid w:val="00820A9D"/>
    <w:rsid w:val="008372C9"/>
    <w:rsid w:val="00840737"/>
    <w:rsid w:val="00882939"/>
    <w:rsid w:val="008D2B28"/>
    <w:rsid w:val="00904C5D"/>
    <w:rsid w:val="00917A58"/>
    <w:rsid w:val="00965581"/>
    <w:rsid w:val="00A740DD"/>
    <w:rsid w:val="00B90E40"/>
    <w:rsid w:val="00B92463"/>
    <w:rsid w:val="00BA14CE"/>
    <w:rsid w:val="00BC59EE"/>
    <w:rsid w:val="00C742DD"/>
    <w:rsid w:val="00C94F24"/>
    <w:rsid w:val="00D07877"/>
    <w:rsid w:val="00D116EC"/>
    <w:rsid w:val="00D55F49"/>
    <w:rsid w:val="00DA72F1"/>
    <w:rsid w:val="00DF315C"/>
    <w:rsid w:val="00E3561E"/>
    <w:rsid w:val="00E96626"/>
    <w:rsid w:val="00EB56FC"/>
    <w:rsid w:val="00EE357E"/>
    <w:rsid w:val="00EF20F9"/>
    <w:rsid w:val="00F50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E357E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Andale Sans UI" w:cs="Tahoma"/>
      <w:kern w:val="1"/>
      <w:sz w:val="24"/>
      <w:szCs w:val="24"/>
      <w:lang w:val="en-US" w:eastAsia="en-US" w:bidi="en-US"/>
    </w:rPr>
  </w:style>
  <w:style w:type="paragraph" w:styleId="1">
    <w:name w:val="heading 1"/>
    <w:basedOn w:val="a"/>
    <w:next w:val="a"/>
    <w:link w:val="10"/>
    <w:uiPriority w:val="9"/>
    <w:qFormat/>
    <w:rsid w:val="00B90E40"/>
    <w:pPr>
      <w:keepNext/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autoSpaceDE w:val="0"/>
      <w:autoSpaceDN w:val="0"/>
      <w:jc w:val="both"/>
      <w:textAlignment w:val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шрифт абзаца1"/>
    <w:rsid w:val="00EE357E"/>
  </w:style>
  <w:style w:type="character" w:styleId="a3">
    <w:name w:val="Hyperlink"/>
    <w:rsid w:val="00EE357E"/>
    <w:rPr>
      <w:color w:val="0000FF"/>
      <w:u w:val="single"/>
    </w:rPr>
  </w:style>
  <w:style w:type="character" w:customStyle="1" w:styleId="a4">
    <w:name w:val="Текст выноски Знак"/>
    <w:rsid w:val="00EE357E"/>
    <w:rPr>
      <w:rFonts w:ascii="Tahoma" w:hAnsi="Tahoma"/>
      <w:sz w:val="16"/>
      <w:szCs w:val="16"/>
    </w:rPr>
  </w:style>
  <w:style w:type="paragraph" w:customStyle="1" w:styleId="12">
    <w:name w:val="Обычный1"/>
    <w:rsid w:val="00EE357E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Andale Sans UI" w:cs="Tahoma"/>
      <w:kern w:val="1"/>
      <w:sz w:val="24"/>
      <w:szCs w:val="24"/>
      <w:lang w:val="en-US" w:eastAsia="en-US" w:bidi="en-US"/>
    </w:rPr>
  </w:style>
  <w:style w:type="paragraph" w:customStyle="1" w:styleId="a5">
    <w:name w:val="Заголовок"/>
    <w:basedOn w:val="a"/>
    <w:next w:val="a6"/>
    <w:rsid w:val="00EE357E"/>
    <w:pPr>
      <w:keepNext/>
      <w:spacing w:before="240" w:after="120"/>
    </w:pPr>
    <w:rPr>
      <w:rFonts w:ascii="Arial" w:hAnsi="Arial"/>
      <w:sz w:val="28"/>
      <w:szCs w:val="28"/>
    </w:rPr>
  </w:style>
  <w:style w:type="paragraph" w:styleId="a6">
    <w:name w:val="Body Text"/>
    <w:basedOn w:val="a"/>
    <w:link w:val="a7"/>
    <w:rsid w:val="00EE357E"/>
    <w:pPr>
      <w:spacing w:after="120"/>
    </w:pPr>
  </w:style>
  <w:style w:type="paragraph" w:styleId="a8">
    <w:name w:val="List"/>
    <w:basedOn w:val="a6"/>
    <w:rsid w:val="00EE357E"/>
  </w:style>
  <w:style w:type="paragraph" w:customStyle="1" w:styleId="13">
    <w:name w:val="Название объекта1"/>
    <w:basedOn w:val="a"/>
    <w:rsid w:val="00EE357E"/>
    <w:pPr>
      <w:suppressLineNumbers/>
      <w:spacing w:before="120" w:after="120"/>
    </w:pPr>
    <w:rPr>
      <w:i/>
      <w:iCs/>
    </w:rPr>
  </w:style>
  <w:style w:type="paragraph" w:customStyle="1" w:styleId="14">
    <w:name w:val="Указатель1"/>
    <w:basedOn w:val="a"/>
    <w:rsid w:val="00EE357E"/>
    <w:pPr>
      <w:suppressLineNumbers/>
    </w:pPr>
  </w:style>
  <w:style w:type="paragraph" w:customStyle="1" w:styleId="Default">
    <w:name w:val="Default"/>
    <w:rsid w:val="00EE357E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textAlignment w:val="baseline"/>
    </w:pPr>
    <w:rPr>
      <w:rFonts w:eastAsia="Andale Sans UI" w:cs="Tahoma"/>
      <w:color w:val="000000"/>
      <w:kern w:val="1"/>
      <w:sz w:val="24"/>
      <w:szCs w:val="24"/>
      <w:lang w:val="en-US" w:eastAsia="en-US" w:bidi="en-US"/>
    </w:rPr>
  </w:style>
  <w:style w:type="paragraph" w:customStyle="1" w:styleId="msonormalcxspmiddle">
    <w:name w:val="msonormalcxspmiddle"/>
    <w:basedOn w:val="a"/>
    <w:rsid w:val="00EE357E"/>
    <w:pPr>
      <w:spacing w:before="280" w:after="280"/>
    </w:pPr>
  </w:style>
  <w:style w:type="paragraph" w:customStyle="1" w:styleId="a9">
    <w:name w:val="Содержимое таблицы"/>
    <w:basedOn w:val="a"/>
    <w:rsid w:val="00EE357E"/>
  </w:style>
  <w:style w:type="paragraph" w:styleId="aa">
    <w:name w:val="Balloon Text"/>
    <w:basedOn w:val="12"/>
    <w:rsid w:val="00EE357E"/>
    <w:rPr>
      <w:rFonts w:ascii="Tahoma" w:hAnsi="Tahoma"/>
      <w:sz w:val="16"/>
      <w:szCs w:val="16"/>
    </w:rPr>
  </w:style>
  <w:style w:type="paragraph" w:customStyle="1" w:styleId="ab">
    <w:name w:val="Заголовок таблицы"/>
    <w:basedOn w:val="a9"/>
    <w:rsid w:val="00EE357E"/>
    <w:pPr>
      <w:suppressLineNumbers/>
      <w:jc w:val="center"/>
    </w:pPr>
    <w:rPr>
      <w:b/>
      <w:bCs/>
    </w:rPr>
  </w:style>
  <w:style w:type="character" w:customStyle="1" w:styleId="a7">
    <w:name w:val="Основной текст Знак"/>
    <w:basedOn w:val="a0"/>
    <w:link w:val="a6"/>
    <w:rsid w:val="00882939"/>
    <w:rPr>
      <w:rFonts w:eastAsia="Andale Sans UI" w:cs="Tahoma"/>
      <w:kern w:val="1"/>
      <w:sz w:val="24"/>
      <w:szCs w:val="24"/>
      <w:lang w:val="en-US" w:eastAsia="en-US" w:bidi="en-US"/>
    </w:rPr>
  </w:style>
  <w:style w:type="character" w:customStyle="1" w:styleId="WW8Num4z0">
    <w:name w:val="WW8Num4z0"/>
    <w:rsid w:val="00C94F24"/>
    <w:rPr>
      <w:sz w:val="24"/>
    </w:rPr>
  </w:style>
  <w:style w:type="character" w:customStyle="1" w:styleId="10">
    <w:name w:val="Заголовок 1 Знак"/>
    <w:basedOn w:val="a0"/>
    <w:link w:val="1"/>
    <w:uiPriority w:val="9"/>
    <w:rsid w:val="00B90E40"/>
    <w:rPr>
      <w:rFonts w:ascii="Cambria" w:hAnsi="Cambria"/>
      <w:b/>
      <w:bCs/>
      <w:kern w:val="32"/>
      <w:sz w:val="32"/>
      <w:szCs w:val="32"/>
    </w:rPr>
  </w:style>
  <w:style w:type="table" w:styleId="ac">
    <w:name w:val="Table Grid"/>
    <w:basedOn w:val="a1"/>
    <w:uiPriority w:val="59"/>
    <w:rsid w:val="00525A6A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zakon.scli.ru/ru/legal_texts/act_municipal_education/index.php?do4=document&amp;id4=8f21b21c-a408-42c4-b9fe-a939b863c84a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19</Pages>
  <Words>5512</Words>
  <Characters>31420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36859</CharactersWithSpaces>
  <SharedDoc>false</SharedDoc>
  <HLinks>
    <vt:vector size="6" baseType="variant">
      <vt:variant>
        <vt:i4>1376308</vt:i4>
      </vt:variant>
      <vt:variant>
        <vt:i4>0</vt:i4>
      </vt:variant>
      <vt:variant>
        <vt:i4>0</vt:i4>
      </vt:variant>
      <vt:variant>
        <vt:i4>5</vt:i4>
      </vt:variant>
      <vt:variant>
        <vt:lpwstr>http://zakon.scli.ru/ru/legal_texts/act_municipal_education/index.php?do4=document&amp;id4=8f21b21c-a408-42c4-b9fe-a939b863c84a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Скопинцева Светлана</dc:creator>
  <cp:lastModifiedBy>Ирина</cp:lastModifiedBy>
  <cp:revision>17</cp:revision>
  <cp:lastPrinted>2024-09-11T03:41:00Z</cp:lastPrinted>
  <dcterms:created xsi:type="dcterms:W3CDTF">2024-05-20T05:59:00Z</dcterms:created>
  <dcterms:modified xsi:type="dcterms:W3CDTF">2025-01-22T03:36:00Z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