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Приложение к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постановлению администрации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Краснозерского района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>Новосибирской области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от </w:t>
      </w: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31</w:t>
      </w: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.10.2022 № </w:t>
      </w: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947</w:t>
      </w:r>
    </w:p>
    <w:p w:rsidR="001B2875" w:rsidRDefault="001B2875" w:rsidP="001B287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 (</w:t>
      </w:r>
      <w:r w:rsidRPr="001B2875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в ред. Постановления администрации </w:t>
      </w:r>
    </w:p>
    <w:p w:rsidR="00E14507" w:rsidRPr="001B2875" w:rsidRDefault="001B2875" w:rsidP="001B287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bookmarkStart w:id="0" w:name="_GoBack"/>
      <w:bookmarkEnd w:id="0"/>
      <w:r w:rsidRPr="001B2875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Краснозерского района от 11.11.2024 №838)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bookmarkStart w:id="1" w:name="P243"/>
      <w:bookmarkEnd w:id="1"/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ПАСПОРТ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муниципальной программы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val="x-none" w:eastAsia="zh-CN"/>
        </w:rPr>
        <w:t>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 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05"/>
        <w:gridCol w:w="5895"/>
      </w:tblGrid>
      <w:tr w:rsidR="00E14507" w:rsidRPr="00E14507" w:rsidTr="00A41B98"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ind w:left="28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«Модернизация материально-технической базы и обеспечение условий хранения документов архивной отрасли Краснозерского района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ind w:left="28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Новосибирской области на 2023–2025 годы»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362036" w:rsidRPr="00911827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1. Федеральный закон Российской Федерации от 06.10.2003 № 131-ФЗ  «Об общих принципах организации местного самоуправления в Российской Федерации».</w:t>
            </w:r>
          </w:p>
          <w:p w:rsidR="00362036" w:rsidRPr="00911827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2. Федеральный закон от 22.10.2004 № 125-ФЗ «Об архивном деле в Российской Федерации», </w:t>
            </w:r>
          </w:p>
          <w:p w:rsidR="00362036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3. Закон Новосибирской области от 26.05.2005 № 315-ОЗ «Об архивном деле в Новосибирской области».</w:t>
            </w:r>
          </w:p>
          <w:p w:rsidR="00362036" w:rsidRPr="00911827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4. ст. 179 Бюджетного кодекса Российской Федерации от 31.07.1998 №</w:t>
            </w: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145-ФЗ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:rsidR="00362036" w:rsidRDefault="00362036" w:rsidP="00362036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утвержденные приказом Росархива от 02.03.2020 № 24 — далее Правила.</w:t>
            </w:r>
          </w:p>
          <w:p w:rsidR="00E14507" w:rsidRPr="00E14507" w:rsidRDefault="00362036" w:rsidP="00362036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Порядок принятия </w:t>
            </w:r>
            <w:r w:rsidRPr="00911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решений о разработке муниципальных программ, их формирования и реализации, порядка проведения ежегодной оценки эффективности реализации муниципальных программ в Краснозерск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 районе Новосибирской области, утвержденный постановлением администрации</w:t>
            </w:r>
            <w:r w:rsidRPr="00911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Краснозерского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27.06.2017 № 653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Разработчик (Разработчик -координатор)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Администрация Краснозерского района Новосибирской области (отдел архивной службы администрации Краснозерского района Новосибирской области)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подпрограмм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подпрограммы не выделяются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 и задачи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Основными целями программы являются: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1.Создание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области.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2. Обеспечение длительной сохранности и использования архивных документов.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Для достижения поставленных целей программа предусматривает решение следующих задач: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1. </w:t>
            </w: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Оборудование архивохранилищ первичными средствами хранения для обеспечения оптимальных условий хранения архивных документов;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2. Оборудование архивохранилищ техническими средствами для работы с архивными документами, расположенными на верхних полках стеллажей;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 xml:space="preserve">3. Оборудование техническими средствами резервного копирования отсканированных архивных документов.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4. Обеспечение техническими средствами для проведения архивно-технической обработки дел, документов;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5. Обеспечение материалами для проведения работ по реставрации архивных документов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Целевые индикаторы и показатели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Важнейшими целевыми индикаторами реализации программы являются: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 обеспечение архивохранилищ первичными и техническими средствами хранения для 100% картонирования архивных дел;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обеспечение длительной сохранности и использования архивных документов;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восстановление первоначальных или близких к первоначальным свойств и внешних признаков архивных документов.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и этапы реализации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2023-2025 годы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Ресурсное обеспечение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tabs>
                <w:tab w:val="left" w:pos="4001"/>
              </w:tabs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Суммарные затраты на реализацию мероприятий программы из средств бюджета Краснозерского района Новосибирской области составляют 177,0</w:t>
            </w:r>
            <w:r w:rsidRPr="00E1450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zh-CN"/>
              </w:rPr>
              <w:t xml:space="preserve"> </w:t>
            </w: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тысяч рублей: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2023 г. – 62,0 тыс. руб.;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</w:t>
            </w: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2024 г. – 60,0 тыс. руб.;</w:t>
            </w:r>
          </w:p>
          <w:p w:rsidR="00E14507" w:rsidRPr="00E14507" w:rsidRDefault="00E14507" w:rsidP="00E14507">
            <w:pPr>
              <w:widowControl w:val="0"/>
              <w:tabs>
                <w:tab w:val="left" w:pos="4001"/>
              </w:tabs>
              <w:suppressAutoHyphens/>
              <w:spacing w:after="12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</w:t>
            </w: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2025 г. – 100,0 тыс. руб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результаты реализации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1.Создание условий для хранения и использования документов постоянного хранения и по личному составу, документального исторического наследия </w:t>
            </w: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Краснозерского района Новосибирской области: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 обеспечение 100% картонирования архивных дел в архивных коробах в соответствии с Правилами</w:t>
            </w: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обеспечение работы в архивохранилищах с архивными документами, расположенными на верхних полках стеллажей;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обеспечение сохранения образов отсканированных архивных документов.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2. Обеспечение длительной сохранности архивных документов: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 xml:space="preserve"> - проведение 100% архивно-технической обработки дел, документов в соответствии с Правилами;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своевременное проведение реставрационных работ для улучшения физического состояния архивных документов.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http://krasnozerskoe.nso.ru/page/998</w:t>
            </w:r>
          </w:p>
        </w:tc>
      </w:tr>
    </w:tbl>
    <w:p w:rsidR="00E14507" w:rsidRPr="00E14507" w:rsidRDefault="00E14507" w:rsidP="00E14507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zh-CN"/>
        </w:rPr>
        <w:t xml:space="preserve">ОБОСНОВАНИЕ НЕОБХОДИМОСТИ РАЗРАБОТКИ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>муниципальной программы 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Муниципальная программа 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 является 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пятой программой по развитию архивной отрасли Краснозерского района Новосибирской области.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Все задачи прежних программ были выполнены, но архивное дело в Краснозерском районе развивается и для обеспечения оптимальной работы необходимо дальнейшее укрепление материально-технической базы отдела архивной службы администрации Краснозерского района Новосибирской области.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В отдел архивной службы администрации Краснозерского района Новосибирской области ежегодно принимаются на хранение документы постоянного хранения от организаций-источников комплектования и документы по личному составу ликвидированных организаций. Так, в 2021 году на хранение поступило 3289 единиц хранения архивных документов, а всего за 2016-2022 годы произошло увеличение архивных фондов на 10 тыс единиц хранения. В соответствии с главой 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VI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Правил архивные документы на бумажном носителе подлежат размещению в архивных коробах для обеспечения оптимальных условий хранения и использования. Приобретаемые по программе короба используются для картонирования поступивших документов. В отделе архивной службы обеспечивается 100% картонирование архивных дел. Но для поддержания уровня 100% первичного картонирования архивных документов, которые будут поступать в 2023-2025 годы, необходимо приобретать новые архивные короба.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Всего на хранении в отделе архивной службы находится 38000 архивных дел, 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размещенных в двух архивохранилищах на металлических стеллажах высотой 2 м. Специалистам архива необходимы технические средства для работы с архивными документами, расположенными на верхних полках стеллажей. Поэтому в программе предусмотрены приобретение стремянки  и подставок.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Для проведения работ по улучшению физического состояния архивных документов необходимы материалы для реставрации. Так, в 2021 году в отделе архивной службы всего отреставрировано 360 ед.хр. (5532 листов), и для продолжения этой работы необходимо приобретать материалы для реставрации.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Одной из задач архивной работы является создание электронных информационных ресурсов на основе архивных фондов, находящихся на хранении в отделе архивной службы администрации Краснозерского района Новосибирской области. Электронные базы данных позволяют специалистам архива и гражданам знакомиться со скан-образами архивных документов, т.е. без соприкосновения с самим оригиналом и нанесения ему ущерба, и делают архивные фонды максимально доступными для пользователей.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При выполнении технической работы по переводу документов в электронный вид (оцифровке) архивное дело подвергается «расшиванию», поэтому во избежание повреждений документов при организации прошивания архивного дела и с целью ускорения процесса создания электронных образов необходимо приобретение оборудования для архивного переплета документов. Для сохранения созданных скан-образов документов и резервного копирования необходимо приобретение дополнительных внешних накопителей информации.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Комплекс вышеизложенных проблем, которые предстоит решить отделу архивной службы администрации Краснозерского района Новосибирской области в 2023–2025 годы с целью создания условий, гарантирующих сохранность и возможность использования информации, содержащейся в архивных документах, для удовлетворения современных потребностей общества и государства, и обусловливает необходимость разработки муниципальной программы 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годы».</w:t>
      </w:r>
    </w:p>
    <w:p w:rsidR="00E14507" w:rsidRPr="00E14507" w:rsidRDefault="00E14507" w:rsidP="00E1450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ind w:left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3620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sectPr w:rsidR="00E14507" w:rsidRPr="00E14507" w:rsidSect="00BA26FC">
          <w:headerReference w:type="default" r:id="rId7"/>
          <w:pgSz w:w="11906" w:h="16838"/>
          <w:pgMar w:top="1134" w:right="680" w:bottom="1134" w:left="1418" w:header="964" w:footer="720" w:gutter="0"/>
          <w:cols w:space="720"/>
          <w:docGrid w:linePitch="360"/>
        </w:sect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lastRenderedPageBreak/>
        <w:t>2. ЦЕЛИ, ЗАДАЧИ И ЦЕЛЕВЫЕ ИНДИКАТОРЫ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  <w:t>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</w:pPr>
    </w:p>
    <w:tbl>
      <w:tblPr>
        <w:tblW w:w="1447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2977"/>
        <w:gridCol w:w="1988"/>
        <w:gridCol w:w="1231"/>
        <w:gridCol w:w="1140"/>
        <w:gridCol w:w="1140"/>
        <w:gridCol w:w="1125"/>
        <w:gridCol w:w="1030"/>
      </w:tblGrid>
      <w:tr w:rsidR="00E14507" w:rsidRPr="00E14507" w:rsidTr="00A41B98">
        <w:tc>
          <w:tcPr>
            <w:tcW w:w="3839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Цель/Задачи,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требующие решения для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достижения цели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Наименование целевого индикатора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36" w:type="dxa"/>
            <w:gridSpan w:val="4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Значение целевого индикатора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Примечание</w:t>
            </w:r>
          </w:p>
        </w:tc>
      </w:tr>
      <w:tr w:rsidR="00E14507" w:rsidRPr="00E14507" w:rsidTr="00A41B98">
        <w:tc>
          <w:tcPr>
            <w:tcW w:w="3839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40" w:type="dxa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4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030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c>
          <w:tcPr>
            <w:tcW w:w="3839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0" w:type="dxa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3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E14507" w:rsidRPr="00E14507" w:rsidTr="00A41B98">
        <w:tc>
          <w:tcPr>
            <w:tcW w:w="14470" w:type="dxa"/>
            <w:gridSpan w:val="8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Цель 1: 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</w:t>
            </w:r>
          </w:p>
        </w:tc>
      </w:tr>
      <w:tr w:rsidR="00362036" w:rsidRPr="00E14507" w:rsidTr="00A41B98">
        <w:trPr>
          <w:trHeight w:val="1159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1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Оборудование архивохранилищ первичными средствами хранения для обеспечения оптимальных условий хранения архивных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Обеспечение архивохранилищ первичными и техническими средствами хранения в % к 2025 году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</w:p>
        </w:tc>
      </w:tr>
      <w:tr w:rsidR="00362036" w:rsidRPr="00E14507" w:rsidTr="00A41B98">
        <w:trPr>
          <w:trHeight w:val="1192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2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Оборудование архивохранилищ техническими средствами для работы с архивными документами, расположенными на верхних полках стеллажей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Обеспечение архивохранилищ первичными и техническими средствами хранения в % к 2025 году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</w:p>
        </w:tc>
      </w:tr>
      <w:tr w:rsidR="00362036" w:rsidRPr="00E14507" w:rsidTr="00A41B98">
        <w:trPr>
          <w:trHeight w:val="131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3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Оборудование техническими средствами резервного копирования отсканированных архивных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Обеспечение использования архивных документов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</w:p>
        </w:tc>
      </w:tr>
      <w:tr w:rsidR="00E14507" w:rsidRPr="00E14507" w:rsidTr="00A41B98">
        <w:trPr>
          <w:trHeight w:val="285"/>
        </w:trPr>
        <w:tc>
          <w:tcPr>
            <w:tcW w:w="14470" w:type="dxa"/>
            <w:gridSpan w:val="8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Цель 2 : Обеспечение длительной сохранности и использования архивных документов </w:t>
            </w:r>
          </w:p>
        </w:tc>
      </w:tr>
      <w:tr w:rsidR="00362036" w:rsidRPr="00E14507" w:rsidTr="00A41B98">
        <w:trPr>
          <w:trHeight w:val="285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1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Обеспечение техническими средствами для проведения архивно-технической обработки дел,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Восстановление первоначальных или близких к первоначальным свойств и внешних признаков архивных документов</w:t>
            </w: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rPr>
          <w:trHeight w:val="285"/>
        </w:trPr>
        <w:tc>
          <w:tcPr>
            <w:tcW w:w="3839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0" w:type="dxa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3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362036" w:rsidRPr="00E14507" w:rsidTr="00A41B98">
        <w:trPr>
          <w:trHeight w:val="1292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2</w:t>
            </w: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Обеспечение материалами для проведения работ по реставрации архивных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120" w:line="240" w:lineRule="auto"/>
              <w:ind w:left="28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Восстановление первоначальных или близких к первоначальным свойств и внешних признаков архивного документа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sectPr w:rsidR="00E14507" w:rsidRPr="00E14507" w:rsidSect="00DC1A2C">
          <w:pgSz w:w="16838" w:h="11906" w:orient="landscape"/>
          <w:pgMar w:top="1418" w:right="1134" w:bottom="680" w:left="1134" w:header="964" w:footer="720" w:gutter="0"/>
          <w:cols w:space="720"/>
          <w:docGrid w:linePitch="360"/>
        </w:sectPr>
      </w:pPr>
    </w:p>
    <w:p w:rsidR="00E14507" w:rsidRPr="00E65256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lastRenderedPageBreak/>
        <w:t xml:space="preserve">3. </w:t>
      </w:r>
      <w:r w:rsidRPr="00E6525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ОСНОВНЫЕ МЕРОПРИЯТИЯ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муниципальной программы 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 </w:t>
      </w: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«Модернизация материально-технической базы и обеспечение условий хранения документов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 xml:space="preserve"> архивной отрасли Краснозерского района Новосибирской области на 2023–2025 годы»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tbl>
      <w:tblPr>
        <w:tblW w:w="1502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685"/>
        <w:gridCol w:w="1276"/>
        <w:gridCol w:w="1134"/>
        <w:gridCol w:w="992"/>
        <w:gridCol w:w="4961"/>
      </w:tblGrid>
      <w:tr w:rsidR="00E14507" w:rsidRPr="00E65256" w:rsidTr="00E14507">
        <w:tc>
          <w:tcPr>
            <w:tcW w:w="2978" w:type="dxa"/>
            <w:vMerge w:val="restart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Наименование основного мероприятия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Разработчик (Разработчик 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Сумма затрат, тыс.руб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 xml:space="preserve">Ожидаемый результат 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(краткое описание)</w:t>
            </w:r>
          </w:p>
        </w:tc>
      </w:tr>
      <w:tr w:rsidR="00E14507" w:rsidRPr="00E65256" w:rsidTr="00E14507">
        <w:tc>
          <w:tcPr>
            <w:tcW w:w="2978" w:type="dxa"/>
            <w:vMerge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2025 год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</w:tc>
      </w:tr>
      <w:tr w:rsidR="00E14507" w:rsidRPr="00E65256" w:rsidTr="00E14507">
        <w:tc>
          <w:tcPr>
            <w:tcW w:w="2978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6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Цель 1: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адача 1: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Оборудование архивохранилищ первичными средствами хранения для обеспечения оптимальных условий хранения архивных документов</w:t>
            </w:r>
          </w:p>
        </w:tc>
      </w:tr>
      <w:tr w:rsidR="00E14507" w:rsidRPr="00E65256" w:rsidTr="00E14507">
        <w:trPr>
          <w:trHeight w:val="356"/>
        </w:trPr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архивных коробов из переплетного картона для хранения документов длительного и постоянного срока хранения на бумажных носителях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40,8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Обеспечит 100% картонирования архивных дел в архивные короба в соответствии с Правилами</w:t>
            </w:r>
          </w:p>
        </w:tc>
      </w:tr>
      <w:tr w:rsidR="00E14507" w:rsidRPr="00E65256" w:rsidTr="00E14507">
        <w:trPr>
          <w:trHeight w:val="356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E14507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адачи 2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: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Оборудование архивохранилищ техническими средствами, обеспечивающими работу в архивохранилищах с архивными документами, расположенными на верхних полках стеллажей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</w:p>
        </w:tc>
      </w:tr>
      <w:tr w:rsidR="00E14507" w:rsidRPr="00E65256" w:rsidTr="00E14507">
        <w:trPr>
          <w:trHeight w:val="356"/>
        </w:trPr>
        <w:tc>
          <w:tcPr>
            <w:tcW w:w="2978" w:type="dxa"/>
            <w:shd w:val="clear" w:color="auto" w:fill="auto"/>
          </w:tcPr>
          <w:p w:rsidR="00E14507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стремянки (на 4 ступени  с резиновым ковриком), подставки монтажной (на 3 ступени) для архивохранилищ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Обеспечит р</w:t>
            </w: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аботу в архивохранилищах с архивными документами, расположенными на верхних полках стеллажей</w:t>
            </w:r>
          </w:p>
        </w:tc>
      </w:tr>
      <w:tr w:rsidR="00E14507" w:rsidRPr="00E65256" w:rsidTr="00E14507">
        <w:trPr>
          <w:trHeight w:val="356"/>
        </w:trPr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Cs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b/>
                <w:iCs/>
                <w:kern w:val="1"/>
                <w:lang w:eastAsia="zh-CN"/>
              </w:rPr>
              <w:t>Задача 3: Оборудование техническими средствами резервного копирования отсканированных архивных документов</w:t>
            </w:r>
          </w:p>
        </w:tc>
      </w:tr>
      <w:tr w:rsidR="00E14507" w:rsidRPr="00E65256" w:rsidTr="00E14507">
        <w:trPr>
          <w:trHeight w:val="1118"/>
        </w:trPr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внешнего накопителя информации (жесткий диск)</w:t>
            </w: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Обеспечит сохранность и использование образов отсканированных архивных документов</w:t>
            </w:r>
          </w:p>
        </w:tc>
      </w:tr>
      <w:tr w:rsidR="00E14507" w:rsidRPr="00E65256" w:rsidTr="00E14507">
        <w:trPr>
          <w:trHeight w:val="258"/>
        </w:trPr>
        <w:tc>
          <w:tcPr>
            <w:tcW w:w="2978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Ц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ель 2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: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Обеспечение длительной сохранности и использования архивных документов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адача 1: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zh-CN"/>
              </w:rPr>
              <w:t>Обеспечение техническими средствами для проведения архивно-технической обработки дел, документов</w:t>
            </w:r>
          </w:p>
        </w:tc>
      </w:tr>
      <w:tr w:rsidR="00E14507" w:rsidRPr="00E65256" w:rsidTr="00E14507"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оборудования для архивного переплета документов: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- дырокол супермощный на 4 отверстия, 150 листов, 2 шт.;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- станок переплетный автоматический, 1 шт.;</w:t>
            </w:r>
          </w:p>
          <w:p w:rsidR="00E14507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- сшиватель архивируемых материалов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Обеспечит проведение 100% архивно-технической обработки дел, документов в соответствии с Правилами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b/>
                <w:kern w:val="1"/>
                <w:lang w:eastAsia="zh-CN"/>
              </w:rPr>
              <w:t>Задача 2: Обеспечение материалами для проведения работ по реставрации архивных документов</w:t>
            </w:r>
          </w:p>
        </w:tc>
      </w:tr>
      <w:tr w:rsidR="00E14507" w:rsidRPr="00E65256" w:rsidTr="00E14507"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расходных реставрационных и переплетных канцелярских материалов</w:t>
            </w: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Обеспечит проведение реставрационных работ для восстановления первоначальных или близких к первоначальным свойств и внешних признаков архивных документов, переплет документов для обеспечения их сохранности</w:t>
            </w:r>
          </w:p>
        </w:tc>
      </w:tr>
    </w:tbl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4. СВОДНЫЕ ФИНАНСОВЫЕ ЗАТРАТЫ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муниципальной программы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 </w:t>
      </w: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91"/>
        <w:gridCol w:w="1664"/>
        <w:gridCol w:w="241"/>
        <w:gridCol w:w="1694"/>
        <w:gridCol w:w="69"/>
        <w:gridCol w:w="1548"/>
        <w:gridCol w:w="33"/>
        <w:gridCol w:w="2660"/>
        <w:gridCol w:w="20"/>
        <w:gridCol w:w="1445"/>
        <w:gridCol w:w="60"/>
        <w:gridCol w:w="1168"/>
        <w:gridCol w:w="1277"/>
        <w:gridCol w:w="60"/>
        <w:gridCol w:w="60"/>
      </w:tblGrid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Источники и объемы расходов по программе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Финансовые затраты (в ценах 2022 г.), тыс. руб.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Примечание</w:t>
            </w:r>
          </w:p>
        </w:tc>
      </w:tr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24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том числе по годам реализации программы</w:t>
            </w:r>
          </w:p>
        </w:tc>
        <w:tc>
          <w:tcPr>
            <w:tcW w:w="269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Всего финансовых затрат,</w:t>
            </w:r>
          </w:p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том числе за счет: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222,0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средств федерального  бюджета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средства областного бюджета НСО</w:t>
            </w:r>
            <w:r w:rsidRPr="00E14507">
              <w:rPr>
                <w:rFonts w:ascii="Times New Roman" w:eastAsia="Times New Roma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>&lt;*&gt;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средства местного бюджета Краснозерского района</w:t>
            </w:r>
            <w:r w:rsidRPr="00E14507">
              <w:rPr>
                <w:rFonts w:ascii="Times New Roman" w:eastAsia="Times New Roma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>&lt;*&gt;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222,0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средства внебюджетных источников</w:t>
            </w:r>
            <w:r w:rsidRPr="00E14507">
              <w:rPr>
                <w:rFonts w:ascii="Times New Roman" w:eastAsia="Times New Roma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>&lt;*&gt;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E14507" w:rsidRPr="00E14507" w:rsidTr="00A41B98">
        <w:tc>
          <w:tcPr>
            <w:tcW w:w="249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1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69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33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6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--------------------------------</w:t>
      </w:r>
    </w:p>
    <w:p w:rsidR="00E14507" w:rsidRPr="00E14507" w:rsidRDefault="00E14507" w:rsidP="00E14507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&lt;*&gt; Указываются прогнозные значения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3620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  <w:sectPr w:rsidR="00E14507" w:rsidRPr="00E14507" w:rsidSect="00DC1A2C">
          <w:pgSz w:w="16838" w:h="11906" w:orient="landscape"/>
          <w:pgMar w:top="1418" w:right="1134" w:bottom="680" w:left="1134" w:header="964" w:footer="720" w:gutter="0"/>
          <w:cols w:space="720"/>
          <w:docGrid w:linePitch="360"/>
        </w:sect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  <w:lastRenderedPageBreak/>
        <w:t>5. ОЖИДАЕМЫЕ РЕЗУЛЬТАТЫ РЕАЛИЗАЦИИ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муниципальной программы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zh-CN"/>
        </w:rPr>
      </w:pPr>
    </w:p>
    <w:p w:rsidR="00E14507" w:rsidRPr="00E14507" w:rsidRDefault="00E14507" w:rsidP="00E14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Результатами реализации муниципальной программы станет укрепление материально-технического обеспечения отдела архивной службы администрации Краснозерского района Новосибирской области. </w:t>
      </w:r>
    </w:p>
    <w:p w:rsidR="00E14507" w:rsidRPr="00E14507" w:rsidRDefault="00E14507" w:rsidP="00E1450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Ожидаемыми конечными результатами реализации муниципальной программы является:</w:t>
      </w:r>
      <w:r w:rsidRPr="00E14507">
        <w:rPr>
          <w:rFonts w:ascii="Arial" w:eastAsia="Lucida Sans Unicode" w:hAnsi="Arial" w:cs="Times New Roman"/>
          <w:kern w:val="1"/>
          <w:sz w:val="24"/>
          <w:szCs w:val="24"/>
          <w:lang w:eastAsia="zh-CN"/>
        </w:rPr>
        <w:t xml:space="preserve">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1. 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области: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100% картонирования в архивных коробах в соответствии с Правилами принимаемых на хранение документов постоянного хранения от организаций-источников комплектования и документов по личному составу ликвидированных организаций;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эффективной и безопасной работы в архивохранилищах с архивными документами, расположенными на верхних полках стеллажей;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сохранения образов отсканированных архивных документов. Оцифрованные образы архивных документов позволяют гражданам знакомиться с архивными документами без соприкосновения с оригиналом, что способствует длительной сохранности архивных документов и сделает архивные фонды максимально доступными.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2. Обеспечение длительной сохранности архивных документов: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проведение 100% архивно-технической обработки дел, документов в соответствии с Правилами;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своевременное проведение реставрационных работ для улучшения физического состояния и длительной сохранности архивных документов.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6. СИСТЕМА КОНТРОЛЯ ЗА РЕАЛИЗАЦИЕЙ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муниципальной программы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муниципальной программы осуществляется администрацией Краснозерского района Новосибирской области. </w:t>
      </w:r>
    </w:p>
    <w:p w:rsidR="00E14507" w:rsidRPr="00E14507" w:rsidRDefault="00E14507" w:rsidP="00E1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архивной службы  администрации Краснозерского района Новосибирской области - отвечает за реализацию муниципальной программы, осуществляет текущее управление за реализацией программных мероприятий, целевое и эффективное использование средств, выявляет отклонения от предусмотренных результатов, устанавливает причины и определяет меры по устранению отклонений, а так же за своевременный сбор отчетности по проведенным мероприятиям.</w:t>
      </w:r>
    </w:p>
    <w:p w:rsidR="00E14507" w:rsidRPr="00E14507" w:rsidRDefault="00E14507" w:rsidP="00E1450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Реализация и финансирование программы осуществляются в соответствии с перечнем основных мероприятий на основании нормативных правовых актов, действующих на территории Новосибирской области и Краснозерского района, государственных контрактов (договоров), заключаемых с поставщиками товаров, работ и услуг.</w:t>
      </w:r>
    </w:p>
    <w:p w:rsidR="00E14507" w:rsidRPr="00E14507" w:rsidRDefault="00E14507" w:rsidP="00E1450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полнотой, и своевременностью исполнения мероприятий Программы.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680053" w:rsidRPr="00362036" w:rsidRDefault="00E14507" w:rsidP="00362036">
      <w:pPr>
        <w:widowControl w:val="0"/>
        <w:tabs>
          <w:tab w:val="left" w:pos="97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sectPr w:rsidR="00680053" w:rsidRPr="00362036" w:rsidSect="00DD2635">
      <w:pgSz w:w="11906" w:h="16838"/>
      <w:pgMar w:top="1134" w:right="680" w:bottom="1134" w:left="1418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6D" w:rsidRDefault="00C3756D">
      <w:pPr>
        <w:spacing w:after="0" w:line="240" w:lineRule="auto"/>
      </w:pPr>
      <w:r>
        <w:separator/>
      </w:r>
    </w:p>
  </w:endnote>
  <w:endnote w:type="continuationSeparator" w:id="0">
    <w:p w:rsidR="00C3756D" w:rsidRDefault="00C3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6D" w:rsidRDefault="00C3756D">
      <w:pPr>
        <w:spacing w:after="0" w:line="240" w:lineRule="auto"/>
      </w:pPr>
      <w:r>
        <w:separator/>
      </w:r>
    </w:p>
  </w:footnote>
  <w:footnote w:type="continuationSeparator" w:id="0">
    <w:p w:rsidR="00C3756D" w:rsidRDefault="00C3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29" w:rsidRDefault="001B28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5B367C"/>
    <w:multiLevelType w:val="hybridMultilevel"/>
    <w:tmpl w:val="AEBE60EE"/>
    <w:lvl w:ilvl="0" w:tplc="8CFC25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64"/>
    <w:rsid w:val="001B1464"/>
    <w:rsid w:val="001B2875"/>
    <w:rsid w:val="00362036"/>
    <w:rsid w:val="007D06CE"/>
    <w:rsid w:val="00C3756D"/>
    <w:rsid w:val="00D47443"/>
    <w:rsid w:val="00D733C0"/>
    <w:rsid w:val="00E1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169F"/>
  <w15:docId w15:val="{C26338D7-ACE2-4407-9BED-9A520FD8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2613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Олеся</cp:lastModifiedBy>
  <cp:revision>5</cp:revision>
  <dcterms:created xsi:type="dcterms:W3CDTF">2024-10-09T02:19:00Z</dcterms:created>
  <dcterms:modified xsi:type="dcterms:W3CDTF">2024-12-03T04:56:00Z</dcterms:modified>
</cp:coreProperties>
</file>