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68" w:rsidRPr="00DC48E0" w:rsidRDefault="002F7268" w:rsidP="002F7268">
      <w:pPr>
        <w:jc w:val="center"/>
        <w:outlineLvl w:val="0"/>
        <w:rPr>
          <w:b/>
        </w:rPr>
      </w:pPr>
      <w:r w:rsidRPr="00DC48E0">
        <w:rPr>
          <w:b/>
        </w:rPr>
        <w:t xml:space="preserve">ПОЛОЖЕНИЕ </w:t>
      </w:r>
    </w:p>
    <w:p w:rsidR="002F7268" w:rsidRPr="00DC48E0" w:rsidRDefault="002F7268" w:rsidP="002F7268">
      <w:pPr>
        <w:jc w:val="center"/>
        <w:outlineLvl w:val="0"/>
        <w:rPr>
          <w:b/>
        </w:rPr>
      </w:pPr>
      <w:r w:rsidRPr="00DC48E0">
        <w:rPr>
          <w:b/>
        </w:rPr>
        <w:t xml:space="preserve"> о районном конкурсе </w:t>
      </w:r>
      <w:proofErr w:type="gramStart"/>
      <w:r w:rsidRPr="00DC48E0">
        <w:rPr>
          <w:b/>
        </w:rPr>
        <w:t>молодежных</w:t>
      </w:r>
      <w:proofErr w:type="gramEnd"/>
      <w:r w:rsidRPr="00DC48E0">
        <w:rPr>
          <w:b/>
        </w:rPr>
        <w:t xml:space="preserve"> добровольческих </w:t>
      </w:r>
    </w:p>
    <w:p w:rsidR="002F7268" w:rsidRPr="00DC48E0" w:rsidRDefault="002F7268" w:rsidP="002F7268">
      <w:pPr>
        <w:jc w:val="center"/>
        <w:outlineLvl w:val="0"/>
        <w:rPr>
          <w:b/>
        </w:rPr>
      </w:pPr>
      <w:r w:rsidRPr="00DC48E0">
        <w:rPr>
          <w:b/>
        </w:rPr>
        <w:t>социально - значимых проектов «ИНИЦИАТИВА -2021»</w:t>
      </w:r>
    </w:p>
    <w:p w:rsidR="002F7268" w:rsidRPr="00DC48E0" w:rsidRDefault="002F7268" w:rsidP="002F7268">
      <w:pPr>
        <w:jc w:val="center"/>
      </w:pPr>
    </w:p>
    <w:p w:rsidR="002F7268" w:rsidRPr="00DC48E0" w:rsidRDefault="002F7268" w:rsidP="002F7268">
      <w:pPr>
        <w:numPr>
          <w:ilvl w:val="0"/>
          <w:numId w:val="1"/>
        </w:numPr>
        <w:jc w:val="center"/>
        <w:rPr>
          <w:b/>
          <w:u w:val="single"/>
        </w:rPr>
      </w:pPr>
      <w:r w:rsidRPr="00DC48E0">
        <w:rPr>
          <w:b/>
          <w:u w:val="single"/>
        </w:rPr>
        <w:t>Общие положения</w:t>
      </w:r>
    </w:p>
    <w:p w:rsidR="002F7268" w:rsidRPr="00DC48E0" w:rsidRDefault="002F7268" w:rsidP="002F72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C48E0">
        <w:rPr>
          <w:rFonts w:ascii="Times New Roman" w:hAnsi="Times New Roman"/>
          <w:sz w:val="24"/>
          <w:szCs w:val="24"/>
        </w:rPr>
        <w:t xml:space="preserve">       Положение о районном конкурсе  молодежных добровольческих социально-значимых проектов  разработано в соответствии с </w:t>
      </w:r>
      <w:r>
        <w:rPr>
          <w:rFonts w:ascii="Times New Roman" w:hAnsi="Times New Roman"/>
          <w:bCs/>
          <w:sz w:val="24"/>
          <w:szCs w:val="24"/>
        </w:rPr>
        <w:t>муниципальной программы</w:t>
      </w:r>
      <w:r w:rsidRPr="00DC48E0">
        <w:rPr>
          <w:rFonts w:ascii="Times New Roman" w:hAnsi="Times New Roman"/>
          <w:bCs/>
          <w:sz w:val="24"/>
          <w:szCs w:val="24"/>
        </w:rPr>
        <w:t xml:space="preserve"> «</w:t>
      </w:r>
      <w:r w:rsidRPr="00DC48E0">
        <w:rPr>
          <w:rFonts w:ascii="Times New Roman" w:hAnsi="Times New Roman"/>
          <w:sz w:val="24"/>
          <w:szCs w:val="24"/>
        </w:rPr>
        <w:t xml:space="preserve">Молодежь Краснозерского района Новосибирской области на 2019-2021 годы», утвержденной постановлением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C48E0">
        <w:rPr>
          <w:rFonts w:ascii="Times New Roman" w:hAnsi="Times New Roman"/>
          <w:sz w:val="24"/>
          <w:szCs w:val="24"/>
        </w:rPr>
        <w:t xml:space="preserve"> Краснозерского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от 28.10.2018г. №881</w:t>
      </w:r>
      <w:r w:rsidRPr="00DC48E0">
        <w:rPr>
          <w:rFonts w:ascii="Times New Roman" w:hAnsi="Times New Roman"/>
          <w:sz w:val="24"/>
          <w:szCs w:val="24"/>
        </w:rPr>
        <w:t>. Данное положение определяет порядок организации и проведения районного конкурса молодежных добровольческих социально-значимых проектов</w:t>
      </w:r>
      <w:r>
        <w:rPr>
          <w:rFonts w:ascii="Times New Roman" w:hAnsi="Times New Roman"/>
          <w:sz w:val="24"/>
          <w:szCs w:val="24"/>
        </w:rPr>
        <w:t xml:space="preserve"> «Инициатива 2021»</w:t>
      </w:r>
      <w:r w:rsidRPr="00DC48E0">
        <w:rPr>
          <w:rFonts w:ascii="Times New Roman" w:hAnsi="Times New Roman"/>
          <w:sz w:val="24"/>
          <w:szCs w:val="24"/>
        </w:rPr>
        <w:t xml:space="preserve"> (далее конкурс).</w:t>
      </w:r>
    </w:p>
    <w:p w:rsidR="002F7268" w:rsidRPr="00DC48E0" w:rsidRDefault="002F7268" w:rsidP="002F7268">
      <w:pPr>
        <w:numPr>
          <w:ilvl w:val="0"/>
          <w:numId w:val="1"/>
        </w:numPr>
        <w:jc w:val="center"/>
        <w:rPr>
          <w:b/>
          <w:u w:val="single"/>
        </w:rPr>
      </w:pPr>
      <w:r w:rsidRPr="00DC48E0">
        <w:rPr>
          <w:b/>
          <w:u w:val="single"/>
        </w:rPr>
        <w:t>Цели и задачи конкурса.</w:t>
      </w:r>
    </w:p>
    <w:p w:rsidR="002F7268" w:rsidRPr="00DC48E0" w:rsidRDefault="002F7268" w:rsidP="002F7268">
      <w:pPr>
        <w:jc w:val="both"/>
      </w:pPr>
      <w:r w:rsidRPr="00DC48E0">
        <w:t xml:space="preserve">        Цель конкурса: повышение эффективности  взаимодействия органов местного самоуправления с некоммерческими организациями и молодыми гражданами (физическими лицами) в реализации проектов социальной направленности, поддержки общественно-гражданских инициатив, направленных на повышения  качества жизни населения Краснозерского района.</w:t>
      </w:r>
    </w:p>
    <w:p w:rsidR="002F7268" w:rsidRPr="00DC48E0" w:rsidRDefault="002F7268" w:rsidP="002F7268">
      <w:pPr>
        <w:jc w:val="both"/>
      </w:pPr>
      <w:r w:rsidRPr="00DC48E0">
        <w:t xml:space="preserve">        Задачи:  конкурса:</w:t>
      </w:r>
    </w:p>
    <w:p w:rsidR="002F7268" w:rsidRPr="00DC48E0" w:rsidRDefault="002F7268" w:rsidP="002F7268">
      <w:pPr>
        <w:numPr>
          <w:ilvl w:val="0"/>
          <w:numId w:val="2"/>
        </w:numPr>
        <w:jc w:val="both"/>
      </w:pPr>
      <w:r w:rsidRPr="00DC48E0">
        <w:t>выявление творчески мыслящих и социально активных молодых граждан Краснозерского района.</w:t>
      </w:r>
    </w:p>
    <w:p w:rsidR="002F7268" w:rsidRPr="00DC48E0" w:rsidRDefault="002F7268" w:rsidP="002F7268">
      <w:pPr>
        <w:numPr>
          <w:ilvl w:val="0"/>
          <w:numId w:val="2"/>
        </w:numPr>
        <w:jc w:val="both"/>
      </w:pPr>
      <w:r w:rsidRPr="00DC48E0">
        <w:t>активизация и содействие инициативной социально-значимой деятельности молодежи в пространстве Краснозерского района.</w:t>
      </w:r>
    </w:p>
    <w:p w:rsidR="002F7268" w:rsidRPr="00DC48E0" w:rsidRDefault="002F7268" w:rsidP="002F7268">
      <w:pPr>
        <w:numPr>
          <w:ilvl w:val="0"/>
          <w:numId w:val="2"/>
        </w:numPr>
        <w:jc w:val="both"/>
        <w:rPr>
          <w:b/>
          <w:u w:val="single"/>
        </w:rPr>
      </w:pPr>
      <w:r w:rsidRPr="00DC48E0">
        <w:t>развитие созидательной активности молодежи Краснозерского района.</w:t>
      </w:r>
    </w:p>
    <w:p w:rsidR="002F7268" w:rsidRPr="00DC48E0" w:rsidRDefault="002F7268" w:rsidP="002F7268">
      <w:pPr>
        <w:jc w:val="center"/>
      </w:pPr>
    </w:p>
    <w:p w:rsidR="002F7268" w:rsidRPr="00DC48E0" w:rsidRDefault="002F7268" w:rsidP="002F7268">
      <w:pPr>
        <w:jc w:val="center"/>
        <w:outlineLvl w:val="0"/>
        <w:rPr>
          <w:b/>
          <w:u w:val="single"/>
        </w:rPr>
      </w:pPr>
      <w:r w:rsidRPr="00DC48E0">
        <w:rPr>
          <w:b/>
          <w:u w:val="single"/>
        </w:rPr>
        <w:t>Организатор конкурса.</w:t>
      </w:r>
    </w:p>
    <w:p w:rsidR="002F7268" w:rsidRPr="00DC48E0" w:rsidRDefault="002F7268" w:rsidP="002F7268">
      <w:pPr>
        <w:jc w:val="both"/>
      </w:pPr>
      <w:r w:rsidRPr="00DC48E0">
        <w:t xml:space="preserve"> </w:t>
      </w:r>
      <w:r>
        <w:t>Администрации</w:t>
      </w:r>
      <w:r w:rsidRPr="00DC48E0">
        <w:t xml:space="preserve"> Краснозерского района Новосибирской области</w:t>
      </w:r>
      <w:r>
        <w:t>,</w:t>
      </w:r>
      <w:r w:rsidRPr="00DC48E0">
        <w:t xml:space="preserve"> Муниципальное казенное учреждение культуры " Культурно - досуговое объединение Краснозерского района Новосибирской области" (далее организатор конкурса).</w:t>
      </w:r>
    </w:p>
    <w:p w:rsidR="002F7268" w:rsidRPr="00DC48E0" w:rsidRDefault="002F7268" w:rsidP="002F7268">
      <w:pPr>
        <w:numPr>
          <w:ilvl w:val="0"/>
          <w:numId w:val="1"/>
        </w:numPr>
        <w:jc w:val="center"/>
        <w:rPr>
          <w:b/>
          <w:u w:val="single"/>
        </w:rPr>
      </w:pPr>
      <w:r w:rsidRPr="00DC48E0">
        <w:rPr>
          <w:b/>
          <w:u w:val="single"/>
        </w:rPr>
        <w:t>Условия участия в конкурсе.</w:t>
      </w:r>
    </w:p>
    <w:p w:rsidR="002F7268" w:rsidRPr="00DC48E0" w:rsidRDefault="002F7268" w:rsidP="002F7268">
      <w:pPr>
        <w:jc w:val="both"/>
      </w:pPr>
      <w:r w:rsidRPr="00DC48E0">
        <w:t>4.1 Участники конкурса – НЕКОМЕРЧЕСКИЕ</w:t>
      </w:r>
      <w:r>
        <w:t xml:space="preserve"> ОРГАНИЗАЦИИ И ФИЗИЧЕСКИЕ ЛИЦА м</w:t>
      </w:r>
      <w:r w:rsidRPr="00DC48E0">
        <w:t>униципальных образований (От 16 до 35 лет), живущие на территории Краснозерского района.</w:t>
      </w:r>
    </w:p>
    <w:p w:rsidR="002F7268" w:rsidRPr="00DC48E0" w:rsidRDefault="002F7268" w:rsidP="002F7268">
      <w:pPr>
        <w:jc w:val="both"/>
      </w:pPr>
    </w:p>
    <w:p w:rsidR="002F7268" w:rsidRPr="00DC48E0" w:rsidRDefault="002F7268" w:rsidP="002F7268">
      <w:r w:rsidRPr="00DC48E0">
        <w:t>4.2</w:t>
      </w:r>
      <w:r w:rsidRPr="00DC48E0">
        <w:rPr>
          <w:b/>
        </w:rPr>
        <w:t xml:space="preserve"> </w:t>
      </w:r>
      <w:r w:rsidRPr="00DC48E0">
        <w:t>Возможные пространства реализации проектов:</w:t>
      </w:r>
    </w:p>
    <w:p w:rsidR="002F7268" w:rsidRPr="00DC48E0" w:rsidRDefault="002F7268" w:rsidP="002F7268">
      <w:pPr>
        <w:numPr>
          <w:ilvl w:val="0"/>
          <w:numId w:val="7"/>
        </w:numPr>
        <w:tabs>
          <w:tab w:val="clear" w:pos="1005"/>
          <w:tab w:val="num" w:pos="540"/>
        </w:tabs>
        <w:ind w:left="540"/>
        <w:jc w:val="both"/>
      </w:pPr>
      <w:r w:rsidRPr="00DC48E0">
        <w:t xml:space="preserve"> организация и проведение на территории района социально-значимых и общественно-полезных мероприятий, направленных на развитие толерантности, патриотизма, бескорыстной помощи и поддержки нуждающимся слоям населения, </w:t>
      </w:r>
      <w:proofErr w:type="spellStart"/>
      <w:r w:rsidRPr="00DC48E0">
        <w:t>волонтёрства</w:t>
      </w:r>
      <w:proofErr w:type="spellEnd"/>
      <w:r w:rsidRPr="00DC48E0">
        <w:t>, антинаркотической направленности;</w:t>
      </w:r>
    </w:p>
    <w:p w:rsidR="002F7268" w:rsidRPr="00DC48E0" w:rsidRDefault="002F7268" w:rsidP="002F7268">
      <w:pPr>
        <w:numPr>
          <w:ilvl w:val="0"/>
          <w:numId w:val="7"/>
        </w:numPr>
        <w:tabs>
          <w:tab w:val="clear" w:pos="1005"/>
          <w:tab w:val="num" w:pos="540"/>
        </w:tabs>
        <w:ind w:left="540"/>
        <w:jc w:val="both"/>
      </w:pPr>
      <w:r w:rsidRPr="00DC48E0">
        <w:t xml:space="preserve"> реализация информационных проектов молодежной тематики (создание газет, видеороликов, информационных стендов, сборников и т.д.);</w:t>
      </w:r>
    </w:p>
    <w:p w:rsidR="002F7268" w:rsidRPr="00DC48E0" w:rsidRDefault="002F7268" w:rsidP="002F7268">
      <w:pPr>
        <w:numPr>
          <w:ilvl w:val="0"/>
          <w:numId w:val="7"/>
        </w:numPr>
        <w:tabs>
          <w:tab w:val="clear" w:pos="1005"/>
          <w:tab w:val="num" w:pos="540"/>
        </w:tabs>
        <w:ind w:left="540"/>
        <w:jc w:val="both"/>
      </w:pPr>
      <w:r w:rsidRPr="00DC48E0">
        <w:t xml:space="preserve"> создание/развитие, молодежных объединений (отрядов, организаций, движений);</w:t>
      </w:r>
    </w:p>
    <w:p w:rsidR="002F7268" w:rsidRPr="00DC48E0" w:rsidRDefault="002F7268" w:rsidP="002F7268">
      <w:pPr>
        <w:jc w:val="both"/>
      </w:pPr>
      <w:r w:rsidRPr="00DC48E0">
        <w:t>4.3 Проекты, предоставляемые на конкурс, должны иметь исключительно благотворительные цели.</w:t>
      </w:r>
    </w:p>
    <w:p w:rsidR="002F7268" w:rsidRPr="00DC48E0" w:rsidRDefault="002F7268" w:rsidP="002F7268">
      <w:pPr>
        <w:jc w:val="both"/>
      </w:pPr>
      <w:r w:rsidRPr="00DC48E0">
        <w:t>4.4  Размер муниципальной поддержки на финансирование проекта определяется конкурсной комиссией.</w:t>
      </w:r>
    </w:p>
    <w:p w:rsidR="002F7268" w:rsidRPr="00DC48E0" w:rsidRDefault="002F7268" w:rsidP="002F7268">
      <w:r w:rsidRPr="00DC48E0">
        <w:t>4.5  Основания для отказа участия в конкурсе:</w:t>
      </w:r>
    </w:p>
    <w:p w:rsidR="002F7268" w:rsidRPr="00DC48E0" w:rsidRDefault="002F7268" w:rsidP="002F7268">
      <w:pPr>
        <w:numPr>
          <w:ilvl w:val="0"/>
          <w:numId w:val="3"/>
        </w:numPr>
        <w:jc w:val="both"/>
      </w:pPr>
      <w:r w:rsidRPr="00DC48E0">
        <w:t>неправильное оформление заявки, не позволяющее  качественно произвести оценку организатором конкурса;</w:t>
      </w:r>
    </w:p>
    <w:p w:rsidR="002F7268" w:rsidRPr="00DC48E0" w:rsidRDefault="002F7268" w:rsidP="002F7268">
      <w:pPr>
        <w:numPr>
          <w:ilvl w:val="0"/>
          <w:numId w:val="3"/>
        </w:numPr>
        <w:jc w:val="both"/>
      </w:pPr>
      <w:r w:rsidRPr="00DC48E0">
        <w:t>несоответствие содержания проекта предъявленным требованиям;</w:t>
      </w:r>
    </w:p>
    <w:p w:rsidR="002F7268" w:rsidRPr="00DC48E0" w:rsidRDefault="002F7268" w:rsidP="002F7268">
      <w:pPr>
        <w:numPr>
          <w:ilvl w:val="0"/>
          <w:numId w:val="3"/>
        </w:numPr>
        <w:jc w:val="both"/>
      </w:pPr>
      <w:r w:rsidRPr="00DC48E0">
        <w:t xml:space="preserve">несоответствие проекта заявленному направлению; </w:t>
      </w:r>
    </w:p>
    <w:p w:rsidR="002F7268" w:rsidRPr="00DC48E0" w:rsidRDefault="002F7268" w:rsidP="002F7268">
      <w:pPr>
        <w:jc w:val="both"/>
      </w:pPr>
      <w:r w:rsidRPr="00DC48E0">
        <w:t xml:space="preserve">4.6 Проекты не должны быть направлены </w:t>
      </w:r>
      <w:proofErr w:type="gramStart"/>
      <w:r w:rsidRPr="00DC48E0">
        <w:t>на</w:t>
      </w:r>
      <w:proofErr w:type="gramEnd"/>
      <w:r w:rsidRPr="00DC48E0">
        <w:t>:</w:t>
      </w:r>
    </w:p>
    <w:p w:rsidR="002F7268" w:rsidRPr="00DC48E0" w:rsidRDefault="002F7268" w:rsidP="002F7268">
      <w:pPr>
        <w:ind w:left="360"/>
        <w:jc w:val="both"/>
      </w:pPr>
      <w:r w:rsidRPr="00DC48E0">
        <w:lastRenderedPageBreak/>
        <w:t xml:space="preserve">- обострение  социальных, расовых, национальных конфликтов в обществе, </w:t>
      </w:r>
    </w:p>
    <w:p w:rsidR="002F7268" w:rsidRPr="00DC48E0" w:rsidRDefault="002F7268" w:rsidP="002F7268">
      <w:pPr>
        <w:ind w:left="360"/>
        <w:jc w:val="both"/>
      </w:pPr>
      <w:r w:rsidRPr="00DC48E0">
        <w:t xml:space="preserve">- проведение научных исследований, </w:t>
      </w:r>
    </w:p>
    <w:p w:rsidR="002F7268" w:rsidRPr="00DC48E0" w:rsidRDefault="002F7268" w:rsidP="002F7268">
      <w:pPr>
        <w:ind w:left="360"/>
        <w:jc w:val="both"/>
      </w:pPr>
      <w:r w:rsidRPr="00DC48E0">
        <w:t xml:space="preserve">- оказание материальной помощи и платных услуг населению, </w:t>
      </w:r>
    </w:p>
    <w:p w:rsidR="002F7268" w:rsidRPr="00DC48E0" w:rsidRDefault="002F7268" w:rsidP="002F7268">
      <w:pPr>
        <w:ind w:left="360"/>
        <w:jc w:val="both"/>
      </w:pPr>
      <w:r w:rsidRPr="00DC48E0">
        <w:t>- учебные занятия, зарубежные поездки, индивидуальные стипендии.</w:t>
      </w:r>
    </w:p>
    <w:p w:rsidR="002F7268" w:rsidRPr="00DC48E0" w:rsidRDefault="002F7268" w:rsidP="002F7268">
      <w:pPr>
        <w:ind w:left="1005"/>
        <w:jc w:val="both"/>
      </w:pPr>
    </w:p>
    <w:p w:rsidR="002F7268" w:rsidRPr="00DC48E0" w:rsidRDefault="002F7268" w:rsidP="002F7268">
      <w:pPr>
        <w:jc w:val="center"/>
        <w:rPr>
          <w:b/>
          <w:u w:val="single"/>
        </w:rPr>
      </w:pPr>
      <w:r w:rsidRPr="00DC48E0">
        <w:rPr>
          <w:b/>
          <w:u w:val="single"/>
        </w:rPr>
        <w:t>5.</w:t>
      </w:r>
      <w:r w:rsidRPr="00DC48E0">
        <w:t xml:space="preserve"> </w:t>
      </w:r>
      <w:r w:rsidRPr="00DC48E0">
        <w:rPr>
          <w:b/>
          <w:u w:val="single"/>
        </w:rPr>
        <w:t>Порядок формирования конкурсной комиссии.</w:t>
      </w:r>
    </w:p>
    <w:p w:rsidR="002F7268" w:rsidRPr="00DC48E0" w:rsidRDefault="002F7268" w:rsidP="002F7268">
      <w:pPr>
        <w:jc w:val="both"/>
      </w:pPr>
      <w:r w:rsidRPr="00DC48E0">
        <w:t xml:space="preserve">       Для подведения итогов конкурса и выявления победителей создается конкурсная комиссия. Состав конкурсной комиссии утверждается постановлением </w:t>
      </w:r>
      <w:r>
        <w:t>администрации</w:t>
      </w:r>
      <w:r w:rsidRPr="00DC48E0">
        <w:t xml:space="preserve"> Краснозерского района Новосибирской области.</w:t>
      </w:r>
    </w:p>
    <w:p w:rsidR="002F7268" w:rsidRPr="00DC48E0" w:rsidRDefault="002F7268" w:rsidP="002F7268">
      <w:pPr>
        <w:jc w:val="both"/>
      </w:pPr>
    </w:p>
    <w:p w:rsidR="002F7268" w:rsidRPr="00DC48E0" w:rsidRDefault="002F7268" w:rsidP="002F7268">
      <w:pPr>
        <w:jc w:val="center"/>
        <w:rPr>
          <w:b/>
          <w:u w:val="single"/>
        </w:rPr>
      </w:pPr>
      <w:r w:rsidRPr="00DC48E0">
        <w:rPr>
          <w:b/>
          <w:u w:val="single"/>
        </w:rPr>
        <w:t>6. Заявка на участие в конкурсе и порядок ее рассмотрения.</w:t>
      </w:r>
    </w:p>
    <w:p w:rsidR="002F7268" w:rsidRPr="00DC48E0" w:rsidRDefault="002F7268" w:rsidP="002F7268">
      <w:pPr>
        <w:jc w:val="both"/>
      </w:pPr>
      <w:r w:rsidRPr="00DC48E0">
        <w:t>6.1</w:t>
      </w:r>
      <w:proofErr w:type="gramStart"/>
      <w:r w:rsidRPr="00DC48E0">
        <w:t xml:space="preserve"> Д</w:t>
      </w:r>
      <w:proofErr w:type="gramEnd"/>
      <w:r w:rsidRPr="00DC48E0">
        <w:t xml:space="preserve">ля участия в конкурсе соискатель муниципальных бюджетных средств направляет организатору конкурса </w:t>
      </w:r>
      <w:r>
        <w:rPr>
          <w:b/>
        </w:rPr>
        <w:t>заявку с 20 мая по 25</w:t>
      </w:r>
      <w:r w:rsidRPr="00DC48E0">
        <w:rPr>
          <w:b/>
        </w:rPr>
        <w:t xml:space="preserve"> мая (Приложение №1)</w:t>
      </w:r>
      <w:r w:rsidRPr="00DC48E0">
        <w:t>. Заявка на получение муниципальных средств должна содержать:</w:t>
      </w:r>
    </w:p>
    <w:p w:rsidR="002F7268" w:rsidRPr="00DC48E0" w:rsidRDefault="002F7268" w:rsidP="002F7268">
      <w:pPr>
        <w:numPr>
          <w:ilvl w:val="0"/>
          <w:numId w:val="4"/>
        </w:numPr>
        <w:jc w:val="both"/>
        <w:rPr>
          <w:i/>
          <w:u w:val="single"/>
        </w:rPr>
      </w:pPr>
      <w:r w:rsidRPr="00DC48E0">
        <w:rPr>
          <w:i/>
          <w:u w:val="single"/>
        </w:rPr>
        <w:t>описание проблемы, на решение которой направлен проект;</w:t>
      </w:r>
    </w:p>
    <w:p w:rsidR="002F7268" w:rsidRPr="00DC48E0" w:rsidRDefault="002F7268" w:rsidP="002F7268">
      <w:pPr>
        <w:numPr>
          <w:ilvl w:val="0"/>
          <w:numId w:val="4"/>
        </w:numPr>
        <w:jc w:val="both"/>
        <w:rPr>
          <w:i/>
          <w:u w:val="single"/>
        </w:rPr>
      </w:pPr>
      <w:r w:rsidRPr="00DC48E0">
        <w:rPr>
          <w:i/>
          <w:u w:val="single"/>
        </w:rPr>
        <w:t>цели и задачи проекта;</w:t>
      </w:r>
    </w:p>
    <w:p w:rsidR="002F7268" w:rsidRPr="00DC48E0" w:rsidRDefault="002F7268" w:rsidP="002F7268">
      <w:pPr>
        <w:numPr>
          <w:ilvl w:val="0"/>
          <w:numId w:val="4"/>
        </w:numPr>
        <w:jc w:val="both"/>
        <w:rPr>
          <w:i/>
          <w:u w:val="single"/>
        </w:rPr>
      </w:pPr>
      <w:r w:rsidRPr="00DC48E0">
        <w:rPr>
          <w:i/>
          <w:u w:val="single"/>
        </w:rPr>
        <w:t>сроки реализации проекта;</w:t>
      </w:r>
    </w:p>
    <w:p w:rsidR="002F7268" w:rsidRPr="00DC48E0" w:rsidRDefault="002F7268" w:rsidP="002F7268">
      <w:pPr>
        <w:numPr>
          <w:ilvl w:val="0"/>
          <w:numId w:val="4"/>
        </w:numPr>
        <w:jc w:val="both"/>
        <w:rPr>
          <w:i/>
          <w:u w:val="single"/>
        </w:rPr>
      </w:pPr>
      <w:r w:rsidRPr="00DC48E0">
        <w:rPr>
          <w:i/>
          <w:u w:val="single"/>
        </w:rPr>
        <w:t>критерии эффективности проекта (конкретный конечный результат);</w:t>
      </w:r>
    </w:p>
    <w:p w:rsidR="002F7268" w:rsidRPr="00DC48E0" w:rsidRDefault="002F7268" w:rsidP="002F7268">
      <w:pPr>
        <w:numPr>
          <w:ilvl w:val="0"/>
          <w:numId w:val="4"/>
        </w:numPr>
        <w:jc w:val="both"/>
        <w:rPr>
          <w:i/>
          <w:u w:val="single"/>
        </w:rPr>
      </w:pPr>
      <w:r w:rsidRPr="00DC48E0">
        <w:rPr>
          <w:i/>
          <w:u w:val="single"/>
        </w:rPr>
        <w:t>календарный план-график выполнения работ;</w:t>
      </w:r>
    </w:p>
    <w:p w:rsidR="002F7268" w:rsidRPr="00DC48E0" w:rsidRDefault="002F7268" w:rsidP="002F7268">
      <w:pPr>
        <w:numPr>
          <w:ilvl w:val="0"/>
          <w:numId w:val="4"/>
        </w:numPr>
        <w:jc w:val="both"/>
        <w:rPr>
          <w:i/>
          <w:u w:val="single"/>
        </w:rPr>
      </w:pPr>
      <w:r w:rsidRPr="00DC48E0">
        <w:rPr>
          <w:i/>
          <w:u w:val="single"/>
        </w:rPr>
        <w:t>бюджет проекта (объем запрашиваемой суммы не должен превышать 15 000 рублей).</w:t>
      </w:r>
    </w:p>
    <w:p w:rsidR="002F7268" w:rsidRPr="00DC48E0" w:rsidRDefault="002F7268" w:rsidP="002F7268">
      <w:pPr>
        <w:jc w:val="both"/>
        <w:outlineLvl w:val="0"/>
        <w:rPr>
          <w:i/>
          <w:u w:val="single"/>
        </w:rPr>
      </w:pPr>
      <w:r w:rsidRPr="00DC48E0">
        <w:rPr>
          <w:i/>
          <w:u w:val="single"/>
        </w:rPr>
        <w:t>К заявке прилагаются следующие документы:</w:t>
      </w:r>
    </w:p>
    <w:p w:rsidR="002F7268" w:rsidRPr="00DC48E0" w:rsidRDefault="002F7268" w:rsidP="002F7268">
      <w:pPr>
        <w:jc w:val="both"/>
        <w:rPr>
          <w:i/>
          <w:u w:val="single"/>
        </w:rPr>
      </w:pPr>
      <w:r w:rsidRPr="00DC48E0">
        <w:rPr>
          <w:b/>
          <w:i/>
          <w:u w:val="single"/>
        </w:rPr>
        <w:t>Сведения</w:t>
      </w:r>
      <w:r w:rsidRPr="00DC48E0">
        <w:rPr>
          <w:i/>
          <w:u w:val="single"/>
        </w:rPr>
        <w:t xml:space="preserve"> об исполнителях проекта с указанием полного наименования, юридического и почтового адреса, контактных телефонов;</w:t>
      </w:r>
    </w:p>
    <w:p w:rsidR="002F7268" w:rsidRPr="00DC48E0" w:rsidRDefault="002F7268" w:rsidP="002F7268">
      <w:pPr>
        <w:jc w:val="both"/>
        <w:rPr>
          <w:i/>
          <w:u w:val="single"/>
        </w:rPr>
      </w:pPr>
      <w:r w:rsidRPr="00DC48E0">
        <w:rPr>
          <w:b/>
          <w:i/>
          <w:u w:val="single"/>
        </w:rPr>
        <w:t xml:space="preserve">Проект </w:t>
      </w:r>
      <w:r w:rsidRPr="00DC48E0">
        <w:rPr>
          <w:i/>
          <w:u w:val="single"/>
        </w:rPr>
        <w:t xml:space="preserve">с постановкой  проблемы, указаний целей и задач, содержания и сроков реализации запланированных мероприятий, планируемых результатов реализации проекта, </w:t>
      </w:r>
      <w:r w:rsidRPr="00DC48E0">
        <w:rPr>
          <w:b/>
          <w:i/>
          <w:u w:val="single"/>
        </w:rPr>
        <w:t>сметой</w:t>
      </w:r>
      <w:r w:rsidRPr="00DC48E0">
        <w:rPr>
          <w:i/>
          <w:u w:val="single"/>
        </w:rPr>
        <w:t xml:space="preserve"> расходов на выполнение  проекта; </w:t>
      </w:r>
      <w:r w:rsidRPr="00DC48E0">
        <w:rPr>
          <w:b/>
          <w:i/>
          <w:u w:val="single"/>
        </w:rPr>
        <w:t>Дополнительные материалы</w:t>
      </w:r>
      <w:r w:rsidRPr="00DC48E0">
        <w:rPr>
          <w:i/>
          <w:u w:val="single"/>
        </w:rPr>
        <w:t xml:space="preserve"> к описанию проекта (по усмотрению соискателей).</w:t>
      </w:r>
    </w:p>
    <w:p w:rsidR="002F7268" w:rsidRPr="00DC48E0" w:rsidRDefault="002F7268" w:rsidP="002F7268">
      <w:pPr>
        <w:jc w:val="both"/>
        <w:outlineLvl w:val="0"/>
        <w:rPr>
          <w:b/>
          <w:i/>
          <w:u w:val="single"/>
        </w:rPr>
      </w:pPr>
      <w:r w:rsidRPr="00DC48E0">
        <w:rPr>
          <w:b/>
          <w:i/>
          <w:u w:val="single"/>
        </w:rPr>
        <w:t>Копия лицевого счета банковской карты соискателя</w:t>
      </w:r>
    </w:p>
    <w:p w:rsidR="002F7268" w:rsidRPr="00DC48E0" w:rsidRDefault="002F7268" w:rsidP="002F7268">
      <w:pPr>
        <w:jc w:val="both"/>
      </w:pPr>
      <w:r w:rsidRPr="00DC48E0">
        <w:t>6.2 Оценку заявок и определение победителей конкурса осуществляет конкурсная комиссия.</w:t>
      </w:r>
    </w:p>
    <w:p w:rsidR="002F7268" w:rsidRPr="00DC48E0" w:rsidRDefault="002F7268" w:rsidP="002F7268">
      <w:pPr>
        <w:jc w:val="both"/>
      </w:pPr>
      <w:r w:rsidRPr="00DC48E0">
        <w:t>6.3 Организатор конкурса в течение 7 дней со дня получения проверяет ее на соответствие установленным требованиям, принимает решение о принятии заявки или об отказе в ее принятии и направляет решение и заявку в конкурсную комиссию.</w:t>
      </w:r>
    </w:p>
    <w:p w:rsidR="002F7268" w:rsidRPr="00DC48E0" w:rsidRDefault="002F7268" w:rsidP="002F7268">
      <w:pPr>
        <w:jc w:val="both"/>
      </w:pPr>
      <w:r w:rsidRPr="00DC48E0">
        <w:t>6.4</w:t>
      </w:r>
      <w:proofErr w:type="gramStart"/>
      <w:r w:rsidRPr="00DC48E0">
        <w:t xml:space="preserve"> В</w:t>
      </w:r>
      <w:proofErr w:type="gramEnd"/>
      <w:r w:rsidRPr="00DC48E0">
        <w:t xml:space="preserve"> случае необходимости может проводиться экспертиза  проектов с привлечением специалистов, обладающих специальными знаниями и квалификацией, не заинтересованных в результатах экспертизы. По результатам экспертизы специалисты готовят заключение и направляют его в конкурсную комиссию. Результаты экспертизы заслушивают на заседании конкурсной комиссии и учитывают при проведении итогов конкурса.</w:t>
      </w:r>
    </w:p>
    <w:p w:rsidR="002F7268" w:rsidRPr="00DC48E0" w:rsidRDefault="002F7268" w:rsidP="002F7268">
      <w:pPr>
        <w:jc w:val="both"/>
      </w:pPr>
      <w:r w:rsidRPr="00DC48E0">
        <w:t>6.5. Согласие на обработку персональных данных (</w:t>
      </w:r>
      <w:r w:rsidRPr="00DC48E0">
        <w:rPr>
          <w:b/>
          <w:u w:val="single"/>
        </w:rPr>
        <w:t>приложение №2</w:t>
      </w:r>
      <w:r w:rsidRPr="00DC48E0">
        <w:t>) .</w:t>
      </w:r>
    </w:p>
    <w:p w:rsidR="002F7268" w:rsidRPr="00DC48E0" w:rsidRDefault="002F7268" w:rsidP="002F7268">
      <w:pPr>
        <w:jc w:val="both"/>
      </w:pPr>
    </w:p>
    <w:p w:rsidR="002F7268" w:rsidRPr="00DC48E0" w:rsidRDefault="002F7268" w:rsidP="002F7268">
      <w:pPr>
        <w:jc w:val="center"/>
      </w:pPr>
      <w:r w:rsidRPr="00DC48E0">
        <w:t>7</w:t>
      </w:r>
      <w:r w:rsidRPr="00DC48E0">
        <w:rPr>
          <w:b/>
          <w:u w:val="single"/>
        </w:rPr>
        <w:t>. Критерии оценки заявок</w:t>
      </w:r>
    </w:p>
    <w:p w:rsidR="002F7268" w:rsidRPr="00DC48E0" w:rsidRDefault="002F7268" w:rsidP="002F7268">
      <w:r w:rsidRPr="00DC48E0">
        <w:t>Критериями оценки заявок являются:</w:t>
      </w:r>
    </w:p>
    <w:p w:rsidR="002F7268" w:rsidRPr="00DC48E0" w:rsidRDefault="002F7268" w:rsidP="002F7268">
      <w:pPr>
        <w:numPr>
          <w:ilvl w:val="0"/>
          <w:numId w:val="5"/>
        </w:numPr>
        <w:jc w:val="both"/>
      </w:pPr>
      <w:r w:rsidRPr="00DC48E0">
        <w:t>соответствие  проекта положению о порядке проведения конкурса;</w:t>
      </w:r>
    </w:p>
    <w:p w:rsidR="002F7268" w:rsidRPr="00DC48E0" w:rsidRDefault="002F7268" w:rsidP="002F7268">
      <w:pPr>
        <w:numPr>
          <w:ilvl w:val="0"/>
          <w:numId w:val="5"/>
        </w:numPr>
        <w:jc w:val="both"/>
      </w:pPr>
      <w:r w:rsidRPr="00DC48E0">
        <w:t>благотворительность проекта с деятельностью в форме безвозмездного труда молодежной инициативной группы, объединения;</w:t>
      </w:r>
    </w:p>
    <w:p w:rsidR="002F7268" w:rsidRPr="00DC48E0" w:rsidRDefault="002F7268" w:rsidP="002F7268">
      <w:pPr>
        <w:numPr>
          <w:ilvl w:val="0"/>
          <w:numId w:val="5"/>
        </w:numPr>
        <w:jc w:val="both"/>
      </w:pPr>
      <w:r w:rsidRPr="00DC48E0">
        <w:t>конкретность и социальная значимость ожидаемых результатов проекта;</w:t>
      </w:r>
    </w:p>
    <w:p w:rsidR="002F7268" w:rsidRPr="00DC48E0" w:rsidRDefault="002F7268" w:rsidP="002F7268">
      <w:pPr>
        <w:numPr>
          <w:ilvl w:val="0"/>
          <w:numId w:val="5"/>
        </w:numPr>
        <w:jc w:val="both"/>
      </w:pPr>
      <w:r w:rsidRPr="00DC48E0">
        <w:t>эффективность проекта – перспективность использования результатов проекта в дальнейшем;</w:t>
      </w:r>
    </w:p>
    <w:p w:rsidR="002F7268" w:rsidRPr="00DC48E0" w:rsidRDefault="002F7268" w:rsidP="002F7268">
      <w:pPr>
        <w:numPr>
          <w:ilvl w:val="0"/>
          <w:numId w:val="5"/>
        </w:numPr>
        <w:jc w:val="both"/>
      </w:pPr>
      <w:r w:rsidRPr="00DC48E0">
        <w:lastRenderedPageBreak/>
        <w:t>возможность практической реализации проекта преимущественно при опоре на собственные ресурсы, указанные в бюджете проекта как внебюджетные источники финансирования.</w:t>
      </w:r>
    </w:p>
    <w:p w:rsidR="002F7268" w:rsidRPr="00DC48E0" w:rsidRDefault="002F7268" w:rsidP="002F7268">
      <w:pPr>
        <w:numPr>
          <w:ilvl w:val="0"/>
          <w:numId w:val="5"/>
        </w:numPr>
        <w:jc w:val="both"/>
      </w:pPr>
      <w:r w:rsidRPr="00DC48E0">
        <w:t>оригинальность проекта, его инновационный характер</w:t>
      </w:r>
    </w:p>
    <w:p w:rsidR="002F7268" w:rsidRPr="00DC48E0" w:rsidRDefault="002F7268" w:rsidP="002F7268">
      <w:pPr>
        <w:numPr>
          <w:ilvl w:val="0"/>
          <w:numId w:val="6"/>
        </w:numPr>
        <w:jc w:val="center"/>
        <w:rPr>
          <w:b/>
          <w:u w:val="single"/>
        </w:rPr>
      </w:pPr>
      <w:r w:rsidRPr="00DC48E0">
        <w:rPr>
          <w:b/>
          <w:u w:val="single"/>
        </w:rPr>
        <w:t>Сроки проведения конкурса.</w:t>
      </w:r>
    </w:p>
    <w:p w:rsidR="002F7268" w:rsidRPr="00DC48E0" w:rsidRDefault="002F7268" w:rsidP="002F7268">
      <w:pPr>
        <w:jc w:val="both"/>
      </w:pPr>
      <w:r>
        <w:rPr>
          <w:u w:val="single"/>
        </w:rPr>
        <w:t>С 20 мая по 25</w:t>
      </w:r>
      <w:r w:rsidRPr="00DC48E0">
        <w:rPr>
          <w:u w:val="single"/>
        </w:rPr>
        <w:t xml:space="preserve"> мая 2021 года – прием за</w:t>
      </w:r>
      <w:r>
        <w:rPr>
          <w:u w:val="single"/>
        </w:rPr>
        <w:t>явки на участие в конкурсе, с 26 по 31</w:t>
      </w:r>
      <w:r w:rsidRPr="00DC48E0">
        <w:rPr>
          <w:u w:val="single"/>
        </w:rPr>
        <w:t xml:space="preserve"> мая – рассмотрение организаторами конкурса заявок</w:t>
      </w:r>
      <w:r w:rsidRPr="00DC48E0">
        <w:t xml:space="preserve">. Заявки принимаются организаторами конкурса по адресу: </w:t>
      </w:r>
      <w:proofErr w:type="spellStart"/>
      <w:r w:rsidRPr="00DC48E0">
        <w:t>р.п</w:t>
      </w:r>
      <w:proofErr w:type="spellEnd"/>
      <w:r w:rsidRPr="00DC48E0">
        <w:t>. Краснозерское, улица Чкалова 5, Администрация Краснозерского района</w:t>
      </w:r>
      <w:proofErr w:type="gramStart"/>
      <w:r w:rsidRPr="00DC48E0">
        <w:t>.</w:t>
      </w:r>
      <w:proofErr w:type="gramEnd"/>
      <w:r w:rsidRPr="00DC48E0">
        <w:t xml:space="preserve"> (</w:t>
      </w:r>
      <w:proofErr w:type="spellStart"/>
      <w:proofErr w:type="gramStart"/>
      <w:r w:rsidRPr="00DC48E0">
        <w:t>к</w:t>
      </w:r>
      <w:proofErr w:type="gramEnd"/>
      <w:r w:rsidRPr="00DC48E0">
        <w:t>аб</w:t>
      </w:r>
      <w:proofErr w:type="spellEnd"/>
      <w:r w:rsidRPr="00DC48E0">
        <w:t>. 113).</w:t>
      </w:r>
    </w:p>
    <w:p w:rsidR="002F7268" w:rsidRPr="00DC48E0" w:rsidRDefault="002F7268" w:rsidP="002F7268">
      <w:pPr>
        <w:jc w:val="both"/>
        <w:rPr>
          <w:highlight w:val="yellow"/>
        </w:rPr>
      </w:pPr>
    </w:p>
    <w:p w:rsidR="002F7268" w:rsidRPr="00DC48E0" w:rsidRDefault="002F7268" w:rsidP="002F7268">
      <w:pPr>
        <w:jc w:val="both"/>
      </w:pPr>
      <w:r w:rsidRPr="00DC48E0">
        <w:t>Сроки выполнения социально-значимых проектов: – с 1</w:t>
      </w:r>
      <w:r>
        <w:t>0</w:t>
      </w:r>
      <w:r w:rsidRPr="00DC48E0">
        <w:t xml:space="preserve"> июня по 30 сентября 2021 года.</w:t>
      </w:r>
    </w:p>
    <w:p w:rsidR="002F7268" w:rsidRPr="00DC48E0" w:rsidRDefault="002F7268" w:rsidP="002F7268">
      <w:pPr>
        <w:ind w:left="360"/>
        <w:jc w:val="both"/>
      </w:pPr>
    </w:p>
    <w:p w:rsidR="002F7268" w:rsidRPr="00DC48E0" w:rsidRDefault="002F7268" w:rsidP="002F7268">
      <w:pPr>
        <w:jc w:val="center"/>
        <w:rPr>
          <w:b/>
          <w:u w:val="single"/>
        </w:rPr>
      </w:pPr>
      <w:r w:rsidRPr="00DC48E0">
        <w:rPr>
          <w:b/>
          <w:u w:val="single"/>
        </w:rPr>
        <w:t>9. Финансирование конкурса</w:t>
      </w:r>
    </w:p>
    <w:p w:rsidR="002F7268" w:rsidRPr="00DC48E0" w:rsidRDefault="002F7268" w:rsidP="002F7268">
      <w:pPr>
        <w:pStyle w:val="a4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DC48E0">
        <w:t xml:space="preserve"> Финансирование конкурса осуществляется за счет средств </w:t>
      </w:r>
      <w:r w:rsidRPr="00DC48E0">
        <w:rPr>
          <w:color w:val="333333"/>
        </w:rPr>
        <w:t>муниципальной программы «Молодежь Краснозерского района Новосибирской области на 2019-2021 годы». Общий фонд Конкурса составляет 50 000 рублей.</w:t>
      </w:r>
    </w:p>
    <w:p w:rsidR="002F7268" w:rsidRPr="00DC48E0" w:rsidRDefault="002F7268" w:rsidP="002F7268">
      <w:pPr>
        <w:pStyle w:val="a4"/>
        <w:shd w:val="clear" w:color="auto" w:fill="FFFFFF"/>
        <w:spacing w:before="0" w:beforeAutospacing="0" w:after="75" w:afterAutospacing="0" w:line="234" w:lineRule="atLeast"/>
        <w:jc w:val="center"/>
        <w:rPr>
          <w:b/>
          <w:color w:val="333333"/>
          <w:u w:val="single"/>
        </w:rPr>
      </w:pPr>
      <w:r w:rsidRPr="00DC48E0">
        <w:rPr>
          <w:b/>
          <w:color w:val="333333"/>
          <w:u w:val="single"/>
        </w:rPr>
        <w:t>10. Предоставление отчетности</w:t>
      </w:r>
    </w:p>
    <w:p w:rsidR="002F7268" w:rsidRPr="00DC48E0" w:rsidRDefault="002F7268" w:rsidP="002F7268">
      <w:pPr>
        <w:outlineLvl w:val="0"/>
      </w:pPr>
      <w:r w:rsidRPr="00DC48E0">
        <w:t xml:space="preserve">Отчет о проведении мероприятия предоставляется в течение 5 рабочих дней со дня проведения мероприятия и должен отражать следующие разделы: </w:t>
      </w:r>
    </w:p>
    <w:p w:rsidR="002F7268" w:rsidRPr="00DC48E0" w:rsidRDefault="002F7268" w:rsidP="002F7268">
      <w:pPr>
        <w:outlineLvl w:val="0"/>
      </w:pPr>
      <w:r w:rsidRPr="00DC48E0">
        <w:t xml:space="preserve">1) описательный отчет (описание целей и задач, не менее 1-го листа, также указываются конкретные качественные и количественные показатели – отдельно учитываются участники и зрители мероприятия); </w:t>
      </w:r>
    </w:p>
    <w:p w:rsidR="002F7268" w:rsidRPr="00DC48E0" w:rsidRDefault="002F7268" w:rsidP="002F7268">
      <w:pPr>
        <w:outlineLvl w:val="0"/>
      </w:pPr>
      <w:r w:rsidRPr="00DC48E0">
        <w:t xml:space="preserve">2) программа мероприятия; </w:t>
      </w:r>
    </w:p>
    <w:p w:rsidR="002F7268" w:rsidRPr="00DC48E0" w:rsidRDefault="002F7268" w:rsidP="002F7268">
      <w:pPr>
        <w:outlineLvl w:val="0"/>
      </w:pPr>
      <w:r w:rsidRPr="00DC48E0">
        <w:t xml:space="preserve">3) фотоотчет (не менее 5 фотографий в электронном виде); </w:t>
      </w:r>
    </w:p>
    <w:p w:rsidR="002F7268" w:rsidRPr="00DC48E0" w:rsidRDefault="002F7268" w:rsidP="002F7268">
      <w:pPr>
        <w:outlineLvl w:val="0"/>
      </w:pPr>
      <w:r w:rsidRPr="00DC48E0">
        <w:t xml:space="preserve">4) публикации в СМИ и социальных сетях (обязательно ссылки на публикации); </w:t>
      </w:r>
    </w:p>
    <w:p w:rsidR="002F7268" w:rsidRPr="00DC48E0" w:rsidRDefault="002F7268" w:rsidP="002F7268">
      <w:pPr>
        <w:outlineLvl w:val="0"/>
      </w:pPr>
      <w:r w:rsidRPr="00DC48E0">
        <w:t xml:space="preserve">5) макеты в электронном виде и экземпляры изготовленной сувенирной продукции (при наличии); </w:t>
      </w:r>
    </w:p>
    <w:p w:rsidR="002F7268" w:rsidRPr="00DC48E0" w:rsidRDefault="002F7268" w:rsidP="002F7268">
      <w:pPr>
        <w:outlineLvl w:val="0"/>
      </w:pPr>
      <w:r w:rsidRPr="00DC48E0">
        <w:t>6) финансовый отчет (копии чеков, договора, муниципальные контракты, акты выполненных работ).</w:t>
      </w:r>
    </w:p>
    <w:p w:rsidR="002F7268" w:rsidRPr="00DC48E0" w:rsidRDefault="002F7268" w:rsidP="002F7268">
      <w:pPr>
        <w:outlineLvl w:val="0"/>
      </w:pPr>
    </w:p>
    <w:p w:rsidR="002F7268" w:rsidRPr="00DC48E0" w:rsidRDefault="002F7268" w:rsidP="002F7268">
      <w:pPr>
        <w:ind w:left="435"/>
        <w:jc w:val="right"/>
        <w:outlineLvl w:val="0"/>
      </w:pPr>
    </w:p>
    <w:p w:rsidR="002F7268" w:rsidRPr="00DC48E0" w:rsidRDefault="002F7268" w:rsidP="002F7268">
      <w:pPr>
        <w:ind w:left="435"/>
        <w:jc w:val="right"/>
        <w:outlineLvl w:val="0"/>
      </w:pPr>
    </w:p>
    <w:p w:rsidR="002F7268" w:rsidRPr="00DC48E0" w:rsidRDefault="002F7268" w:rsidP="002F7268">
      <w:pPr>
        <w:ind w:left="435"/>
        <w:jc w:val="right"/>
        <w:outlineLvl w:val="0"/>
      </w:pPr>
    </w:p>
    <w:p w:rsidR="002F7268" w:rsidRPr="00DC48E0" w:rsidRDefault="002F7268" w:rsidP="002F7268">
      <w:pPr>
        <w:ind w:left="435"/>
        <w:jc w:val="right"/>
        <w:outlineLvl w:val="0"/>
      </w:pPr>
    </w:p>
    <w:p w:rsidR="002F7268" w:rsidRPr="00DC48E0" w:rsidRDefault="002F7268" w:rsidP="002F7268">
      <w:pPr>
        <w:ind w:left="435"/>
        <w:jc w:val="right"/>
        <w:outlineLvl w:val="0"/>
      </w:pPr>
    </w:p>
    <w:p w:rsidR="002F7268" w:rsidRPr="00DC48E0" w:rsidRDefault="002F7268" w:rsidP="002F7268">
      <w:pPr>
        <w:ind w:left="435"/>
        <w:jc w:val="right"/>
        <w:outlineLvl w:val="0"/>
      </w:pPr>
    </w:p>
    <w:p w:rsidR="002F7268" w:rsidRPr="00DC48E0" w:rsidRDefault="002F7268" w:rsidP="002F7268">
      <w:pPr>
        <w:ind w:left="435"/>
        <w:jc w:val="right"/>
        <w:outlineLvl w:val="0"/>
      </w:pPr>
    </w:p>
    <w:p w:rsidR="002F7268" w:rsidRPr="00DC48E0" w:rsidRDefault="002F7268" w:rsidP="002F7268">
      <w:pPr>
        <w:ind w:left="435"/>
        <w:jc w:val="right"/>
        <w:outlineLvl w:val="0"/>
      </w:pPr>
    </w:p>
    <w:p w:rsidR="002F7268" w:rsidRPr="00DC48E0" w:rsidRDefault="002F7268" w:rsidP="002F7268">
      <w:pPr>
        <w:ind w:left="435"/>
        <w:jc w:val="right"/>
        <w:outlineLvl w:val="0"/>
      </w:pPr>
    </w:p>
    <w:p w:rsidR="002F7268" w:rsidRPr="00DC48E0" w:rsidRDefault="002F7268" w:rsidP="002F7268">
      <w:pPr>
        <w:ind w:left="435"/>
        <w:jc w:val="right"/>
        <w:outlineLvl w:val="0"/>
      </w:pPr>
    </w:p>
    <w:p w:rsidR="002F7268" w:rsidRPr="00DC48E0" w:rsidRDefault="002F7268" w:rsidP="002F7268">
      <w:pPr>
        <w:ind w:left="435"/>
        <w:jc w:val="right"/>
        <w:outlineLvl w:val="0"/>
      </w:pPr>
      <w:r w:rsidRPr="00DC48E0">
        <w:t>Приложение №1</w:t>
      </w:r>
    </w:p>
    <w:p w:rsidR="002F7268" w:rsidRPr="00DC48E0" w:rsidRDefault="002F7268" w:rsidP="002F7268">
      <w:pPr>
        <w:jc w:val="right"/>
        <w:outlineLvl w:val="0"/>
      </w:pPr>
      <w:proofErr w:type="gramStart"/>
      <w:r w:rsidRPr="00DC48E0">
        <w:t xml:space="preserve">(к положению о районном конкурсе </w:t>
      </w:r>
      <w:proofErr w:type="gramEnd"/>
    </w:p>
    <w:p w:rsidR="002F7268" w:rsidRPr="00DC48E0" w:rsidRDefault="002F7268" w:rsidP="002F7268">
      <w:pPr>
        <w:jc w:val="right"/>
        <w:outlineLvl w:val="0"/>
      </w:pPr>
      <w:r w:rsidRPr="00DC48E0">
        <w:t xml:space="preserve">молодежных добровольческих </w:t>
      </w:r>
    </w:p>
    <w:p w:rsidR="002F7268" w:rsidRPr="00DC48E0" w:rsidRDefault="002F7268" w:rsidP="002F7268">
      <w:pPr>
        <w:jc w:val="right"/>
        <w:outlineLvl w:val="0"/>
      </w:pPr>
      <w:r w:rsidRPr="00DC48E0">
        <w:t>социально - значимых проектов «ИНИЦИАТИВА -2021»)</w:t>
      </w:r>
    </w:p>
    <w:p w:rsidR="002F7268" w:rsidRPr="00DC48E0" w:rsidRDefault="002F7268" w:rsidP="002F7268">
      <w:pPr>
        <w:keepLines/>
        <w:jc w:val="center"/>
        <w:rPr>
          <w:b/>
          <w:bCs/>
          <w:caps/>
          <w:smallCaps/>
        </w:rPr>
      </w:pPr>
    </w:p>
    <w:p w:rsidR="002F7268" w:rsidRPr="00401489" w:rsidRDefault="002F7268" w:rsidP="002F7268">
      <w:pPr>
        <w:keepLines/>
        <w:jc w:val="center"/>
        <w:rPr>
          <w:b/>
          <w:bCs/>
        </w:rPr>
      </w:pPr>
      <w:r w:rsidRPr="00DC48E0">
        <w:rPr>
          <w:b/>
          <w:bCs/>
          <w:caps/>
          <w:smallCaps/>
        </w:rPr>
        <w:t>ЗАЯВКА НА УЧАСТИЕ</w:t>
      </w:r>
      <w:r w:rsidRPr="00DC48E0">
        <w:rPr>
          <w:b/>
          <w:bCs/>
          <w:caps/>
          <w:smallCaps/>
        </w:rPr>
        <w:br/>
      </w:r>
      <w:r w:rsidRPr="00DC48E0">
        <w:rPr>
          <w:b/>
          <w:bCs/>
        </w:rPr>
        <w:t xml:space="preserve">в </w:t>
      </w:r>
      <w:r w:rsidRPr="00401489">
        <w:rPr>
          <w:b/>
          <w:bCs/>
        </w:rPr>
        <w:t xml:space="preserve">конкурсе </w:t>
      </w:r>
      <w:proofErr w:type="gramStart"/>
      <w:r w:rsidRPr="00401489">
        <w:rPr>
          <w:b/>
          <w:bCs/>
        </w:rPr>
        <w:t>молодежных</w:t>
      </w:r>
      <w:proofErr w:type="gramEnd"/>
      <w:r w:rsidRPr="00401489">
        <w:rPr>
          <w:b/>
          <w:bCs/>
        </w:rPr>
        <w:t xml:space="preserve"> добровольческих </w:t>
      </w:r>
    </w:p>
    <w:p w:rsidR="002F7268" w:rsidRPr="00401489" w:rsidRDefault="002F7268" w:rsidP="002F7268">
      <w:pPr>
        <w:keepLines/>
        <w:jc w:val="center"/>
        <w:rPr>
          <w:b/>
          <w:bCs/>
        </w:rPr>
      </w:pPr>
      <w:r w:rsidRPr="00401489">
        <w:rPr>
          <w:b/>
          <w:bCs/>
        </w:rPr>
        <w:t xml:space="preserve">социально - значимых Проектов «Инициатива -2021» </w:t>
      </w:r>
      <w:proofErr w:type="gramStart"/>
      <w:r w:rsidRPr="00401489">
        <w:rPr>
          <w:b/>
          <w:bCs/>
        </w:rPr>
        <w:t>на</w:t>
      </w:r>
      <w:proofErr w:type="gramEnd"/>
    </w:p>
    <w:p w:rsidR="002F7268" w:rsidRPr="00401489" w:rsidRDefault="002F7268" w:rsidP="002F7268">
      <w:pPr>
        <w:keepLines/>
        <w:jc w:val="center"/>
        <w:rPr>
          <w:b/>
          <w:bCs/>
        </w:rPr>
      </w:pPr>
      <w:r w:rsidRPr="00401489">
        <w:rPr>
          <w:b/>
          <w:bCs/>
        </w:rPr>
        <w:t>территории Краснозерского района Новосибирской области</w:t>
      </w:r>
    </w:p>
    <w:p w:rsidR="002F7268" w:rsidRPr="00DC48E0" w:rsidRDefault="002F7268" w:rsidP="002F7268">
      <w:pPr>
        <w:suppressAutoHyphens/>
        <w:jc w:val="center"/>
        <w:rPr>
          <w:bCs/>
        </w:rPr>
      </w:pPr>
    </w:p>
    <w:p w:rsidR="002F7268" w:rsidRPr="00DC48E0" w:rsidRDefault="002F7268" w:rsidP="002F7268">
      <w:pPr>
        <w:pStyle w:val="a5"/>
        <w:suppressAutoHyphens/>
        <w:ind w:left="1080"/>
        <w:jc w:val="center"/>
        <w:rPr>
          <w:b/>
          <w:bCs/>
        </w:rPr>
      </w:pPr>
      <w:r w:rsidRPr="00DC48E0">
        <w:rPr>
          <w:b/>
          <w:bCs/>
        </w:rPr>
        <w:t>ТИТУЛЬНЫЙ ЛИСТ</w:t>
      </w:r>
    </w:p>
    <w:p w:rsidR="002F7268" w:rsidRPr="00DC48E0" w:rsidRDefault="002F7268" w:rsidP="002F726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398"/>
      </w:tblGrid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конкурса, на которое подается заявка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sz w:val="24"/>
                <w:szCs w:val="24"/>
              </w:rPr>
              <w:t>Территория реализации проекта</w:t>
            </w:r>
          </w:p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8E0">
              <w:rPr>
                <w:rFonts w:ascii="Times New Roman" w:hAnsi="Times New Roman"/>
                <w:sz w:val="24"/>
                <w:szCs w:val="24"/>
              </w:rPr>
              <w:t xml:space="preserve"> название муниципального образования, населенного пункта, где будет выполняться проект)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sz w:val="24"/>
                <w:szCs w:val="24"/>
              </w:rPr>
              <w:t>Начало реализации проекта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sz w:val="24"/>
                <w:szCs w:val="24"/>
              </w:rPr>
              <w:t>Окончание реализации проекта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48E0">
              <w:rPr>
                <w:rFonts w:ascii="Times New Roman" w:hAnsi="Times New Roman"/>
                <w:sz w:val="24"/>
                <w:szCs w:val="24"/>
              </w:rPr>
              <w:t>Запрашиваемая сумма (руб.)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DC48E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DC48E0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sz w:val="24"/>
                <w:szCs w:val="24"/>
              </w:rPr>
              <w:t>Полная стоимость проект</w:t>
            </w:r>
            <w:proofErr w:type="gramStart"/>
            <w:r w:rsidRPr="00DC48E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DC48E0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268" w:rsidRPr="00DC48E0" w:rsidRDefault="002F7268" w:rsidP="002F7268">
      <w:pPr>
        <w:rPr>
          <w:b/>
        </w:rPr>
      </w:pPr>
    </w:p>
    <w:p w:rsidR="002F7268" w:rsidRPr="00DC48E0" w:rsidRDefault="002F7268" w:rsidP="002F7268">
      <w:pPr>
        <w:jc w:val="center"/>
        <w:rPr>
          <w:b/>
        </w:rPr>
      </w:pPr>
      <w:r w:rsidRPr="00DC48E0">
        <w:rPr>
          <w:b/>
        </w:rPr>
        <w:t>ИНФОРМАЦИЯ О ЗАЯВИТЕЛЕ/ЗАЯВИТЕЛЯХ</w:t>
      </w:r>
    </w:p>
    <w:p w:rsidR="002F7268" w:rsidRPr="00DC48E0" w:rsidRDefault="002F7268" w:rsidP="002F726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F7268" w:rsidRPr="00DC48E0" w:rsidTr="009948A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268" w:rsidRPr="00DC48E0" w:rsidRDefault="002F7268" w:rsidP="002F7268">
      <w:pPr>
        <w:pStyle w:val="a3"/>
        <w:rPr>
          <w:rFonts w:ascii="Times New Roman" w:hAnsi="Times New Roman"/>
          <w:b/>
          <w:sz w:val="24"/>
          <w:szCs w:val="24"/>
        </w:rPr>
      </w:pPr>
      <w:r w:rsidRPr="00DC48E0">
        <w:rPr>
          <w:rFonts w:ascii="Times New Roman" w:hAnsi="Times New Roman"/>
          <w:i/>
          <w:iCs/>
          <w:smallCaps/>
          <w:sz w:val="24"/>
          <w:szCs w:val="24"/>
        </w:rPr>
        <w:t>(фамилия, имя, отчество заявителя/заявителей)</w:t>
      </w:r>
    </w:p>
    <w:p w:rsidR="002F7268" w:rsidRPr="00DC48E0" w:rsidRDefault="002F7268" w:rsidP="002F726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398"/>
      </w:tblGrid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ФИО руководителя проекта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Количество членов инициативной группы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адрес руководителя проекта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Контактный телефон руководителя проекта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Электронный адрес руководителя проекта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 </w:t>
            </w: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  <w:lang w:val="en-US"/>
              </w:rPr>
              <w:t>e-mail</w:t>
            </w:r>
            <w:r w:rsidRPr="00DC48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Численность добровольцев, привлеченных к реализации проекта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Численность граждан, в интересах которых осуществляется деятельность по проекту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268" w:rsidRPr="00DC48E0" w:rsidRDefault="002F7268" w:rsidP="002F72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7268" w:rsidRPr="00DC48E0" w:rsidRDefault="002F7268" w:rsidP="002F7268">
      <w:pPr>
        <w:pStyle w:val="a3"/>
        <w:rPr>
          <w:rFonts w:ascii="Times New Roman" w:hAnsi="Times New Roman"/>
          <w:b/>
          <w:sz w:val="24"/>
          <w:szCs w:val="24"/>
        </w:rPr>
      </w:pPr>
      <w:r w:rsidRPr="00DC48E0">
        <w:rPr>
          <w:rFonts w:ascii="Times New Roman" w:hAnsi="Times New Roman"/>
          <w:b/>
          <w:sz w:val="24"/>
          <w:szCs w:val="24"/>
        </w:rPr>
        <w:t>ИНФОРМАЦИЯ О ПРОЕКТЕ</w:t>
      </w:r>
    </w:p>
    <w:p w:rsidR="002F7268" w:rsidRPr="00DC48E0" w:rsidRDefault="002F7268" w:rsidP="002F726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398"/>
      </w:tblGrid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  <w:r w:rsidRPr="00DC48E0">
              <w:rPr>
                <w:rFonts w:ascii="Times New Roman" w:hAnsi="Times New Roman"/>
                <w:b/>
                <w:i/>
                <w:iCs/>
                <w:smallCaps/>
                <w:sz w:val="24"/>
                <w:szCs w:val="24"/>
              </w:rPr>
              <w:t>Аннотация к проекту</w:t>
            </w: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 (аннотация дает ясное и краткое описание проекта включает ответы на вопросы: кто будет выполнять проект? почему нужен проект? что получится в результате? как будет выполняться проект? какова стоимость проекта? информация о </w:t>
            </w:r>
            <w:proofErr w:type="spellStart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благополучателях</w:t>
            </w:r>
            <w:proofErr w:type="spellEnd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. не более 1/3 страницы)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  <w:proofErr w:type="gramStart"/>
            <w:r w:rsidRPr="00DC48E0">
              <w:rPr>
                <w:rFonts w:ascii="Times New Roman" w:hAnsi="Times New Roman"/>
                <w:b/>
                <w:i/>
                <w:iCs/>
                <w:smallCaps/>
                <w:sz w:val="24"/>
                <w:szCs w:val="24"/>
              </w:rPr>
              <w:t>Постановка проблемы (</w:t>
            </w: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описание того, что именно побудило организацию обратиться к выбранной теме, почему </w:t>
            </w: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lastRenderedPageBreak/>
              <w:t>этот проект необходим, как будет решаться проблема (могут быть приложены официальные данные статистики, собственного исследования и т.п.. Не более 1/3 страницы)</w:t>
            </w:r>
            <w:proofErr w:type="gram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  <w:proofErr w:type="gramStart"/>
            <w:r w:rsidRPr="00DC48E0">
              <w:rPr>
                <w:rFonts w:ascii="Times New Roman" w:hAnsi="Times New Roman"/>
                <w:b/>
                <w:i/>
                <w:iCs/>
                <w:smallCaps/>
                <w:sz w:val="24"/>
                <w:szCs w:val="24"/>
              </w:rPr>
              <w:lastRenderedPageBreak/>
              <w:t>Цели и задачи проекта</w:t>
            </w:r>
            <w:r w:rsidRPr="00DC48E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Цель - это то, что достигается посредством реализации проекта.</w:t>
            </w:r>
            <w:proofErr w:type="gramEnd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 </w:t>
            </w:r>
            <w:proofErr w:type="gramStart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Задачи - конкретное описание того, что будет выполнено и достигнуто, частные результаты, этапы на пути к достижению цели)</w:t>
            </w:r>
            <w:proofErr w:type="gram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b/>
                <w:i/>
                <w:iCs/>
                <w:smallCaps/>
                <w:sz w:val="24"/>
                <w:szCs w:val="24"/>
              </w:rPr>
              <w:t>Ожидаемые конечные результаты реализации проекта</w:t>
            </w:r>
            <w:r w:rsidRPr="00DC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  <w:r w:rsidRPr="00DC48E0">
              <w:rPr>
                <w:rFonts w:ascii="Times New Roman" w:hAnsi="Times New Roman"/>
                <w:sz w:val="24"/>
                <w:szCs w:val="24"/>
              </w:rPr>
              <w:t>(</w:t>
            </w: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Ожидаемые результаты – это конкретные результаты, которые предполагается достичь в ходе реализации проекта в количественном и качественном выражении)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268" w:rsidRPr="00DC48E0" w:rsidRDefault="002F7268" w:rsidP="002F72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7268" w:rsidRPr="00DC48E0" w:rsidRDefault="002F7268" w:rsidP="002F7268">
      <w:pPr>
        <w:pStyle w:val="a3"/>
        <w:rPr>
          <w:rFonts w:ascii="Times New Roman" w:hAnsi="Times New Roman"/>
          <w:b/>
          <w:sz w:val="24"/>
          <w:szCs w:val="24"/>
        </w:rPr>
      </w:pPr>
      <w:r w:rsidRPr="00DC48E0">
        <w:rPr>
          <w:rFonts w:ascii="Times New Roman" w:hAnsi="Times New Roman"/>
          <w:b/>
          <w:sz w:val="24"/>
          <w:szCs w:val="24"/>
        </w:rPr>
        <w:t>КАЛЕНДАРНЫЙ ПЛАН РЕАЛИЗАЦИИ ПРОЕКТА</w:t>
      </w:r>
    </w:p>
    <w:p w:rsidR="002F7268" w:rsidRPr="00DC48E0" w:rsidRDefault="002F7268" w:rsidP="002F726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F7268" w:rsidRPr="00DC48E0" w:rsidTr="009948A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268" w:rsidRPr="00DC48E0" w:rsidRDefault="002F7268" w:rsidP="002F7268">
      <w:pPr>
        <w:pStyle w:val="a3"/>
        <w:rPr>
          <w:rFonts w:ascii="Times New Roman" w:hAnsi="Times New Roman"/>
          <w:b/>
          <w:sz w:val="24"/>
          <w:szCs w:val="24"/>
        </w:rPr>
      </w:pPr>
      <w:r w:rsidRPr="00DC48E0">
        <w:rPr>
          <w:rFonts w:ascii="Times New Roman" w:hAnsi="Times New Roman"/>
          <w:i/>
          <w:iCs/>
          <w:smallCaps/>
          <w:sz w:val="24"/>
          <w:szCs w:val="24"/>
        </w:rPr>
        <w:t>(наименование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5"/>
        <w:gridCol w:w="1920"/>
        <w:gridCol w:w="2762"/>
      </w:tblGrid>
      <w:tr w:rsidR="002F7268" w:rsidRPr="00DC48E0" w:rsidTr="009948A4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№ </w:t>
            </w:r>
            <w:proofErr w:type="gramStart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п</w:t>
            </w:r>
            <w:proofErr w:type="gramEnd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Ожидаемый результат</w:t>
            </w:r>
          </w:p>
        </w:tc>
      </w:tr>
      <w:tr w:rsidR="002F7268" w:rsidRPr="00DC48E0" w:rsidTr="009948A4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</w:tr>
    </w:tbl>
    <w:p w:rsidR="002F7268" w:rsidRPr="00DC48E0" w:rsidRDefault="002F7268" w:rsidP="002F72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7268" w:rsidRPr="00DC48E0" w:rsidRDefault="002F7268" w:rsidP="002F7268">
      <w:pPr>
        <w:pStyle w:val="a3"/>
        <w:rPr>
          <w:rFonts w:ascii="Times New Roman" w:hAnsi="Times New Roman"/>
          <w:b/>
          <w:sz w:val="24"/>
          <w:szCs w:val="24"/>
        </w:rPr>
      </w:pPr>
      <w:r w:rsidRPr="00DC48E0">
        <w:rPr>
          <w:rFonts w:ascii="Times New Roman" w:hAnsi="Times New Roman"/>
          <w:b/>
          <w:sz w:val="24"/>
          <w:szCs w:val="24"/>
        </w:rPr>
        <w:t>ДЕТАЛИЗИРОВАННАЯ СМЕТА ПРОЕКТА</w:t>
      </w:r>
    </w:p>
    <w:p w:rsidR="002F7268" w:rsidRPr="00DC48E0" w:rsidRDefault="002F7268" w:rsidP="002F726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53"/>
        <w:gridCol w:w="1066"/>
        <w:gridCol w:w="1046"/>
        <w:gridCol w:w="1705"/>
        <w:gridCol w:w="1405"/>
        <w:gridCol w:w="1572"/>
      </w:tblGrid>
      <w:tr w:rsidR="002F7268" w:rsidRPr="00DC48E0" w:rsidTr="009948A4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№ </w:t>
            </w:r>
            <w:proofErr w:type="gramStart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п</w:t>
            </w:r>
            <w:proofErr w:type="gramEnd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Количество едини</w:t>
            </w:r>
            <w:proofErr w:type="gramStart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ц(</w:t>
            </w:r>
            <w:proofErr w:type="gramEnd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чел., мест, шт. и т.д.)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Стоимость единицы (руб.)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Запрашивае</w:t>
            </w:r>
            <w:proofErr w:type="spellEnd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 мая</w:t>
            </w:r>
            <w:proofErr w:type="gramEnd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 сумма (руб.)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Софинансирование</w:t>
            </w:r>
            <w:proofErr w:type="spellEnd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, в </w:t>
            </w:r>
            <w:proofErr w:type="spellStart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т.ч</w:t>
            </w:r>
            <w:proofErr w:type="spellEnd"/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. нефинансовые ресурсы (руб.)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Общая стоимость проекта</w:t>
            </w:r>
          </w:p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48E0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>(руб.)</w:t>
            </w:r>
          </w:p>
        </w:tc>
      </w:tr>
      <w:tr w:rsidR="002F7268" w:rsidRPr="00DC48E0" w:rsidTr="009948A4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</w:pPr>
          </w:p>
        </w:tc>
      </w:tr>
      <w:tr w:rsidR="002F7268" w:rsidRPr="00DC48E0" w:rsidTr="009948A4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8" w:rsidRPr="00DC48E0" w:rsidRDefault="002F7268" w:rsidP="00994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268" w:rsidRPr="00DC48E0" w:rsidRDefault="002F7268" w:rsidP="002F7268">
      <w:pPr>
        <w:rPr>
          <w:b/>
        </w:rPr>
      </w:pPr>
    </w:p>
    <w:p w:rsidR="002F7268" w:rsidRPr="00DC48E0" w:rsidRDefault="002F7268" w:rsidP="002F7268">
      <w:pPr>
        <w:pStyle w:val="3"/>
        <w:ind w:left="0"/>
        <w:jc w:val="center"/>
        <w:rPr>
          <w:b/>
          <w:color w:val="000000"/>
          <w:sz w:val="24"/>
          <w:szCs w:val="24"/>
        </w:rPr>
      </w:pPr>
      <w:r w:rsidRPr="00DC48E0">
        <w:rPr>
          <w:b/>
          <w:sz w:val="24"/>
          <w:szCs w:val="24"/>
        </w:rPr>
        <w:t>КОММЕНТАРИЙ К БЮДЖЕТУ</w:t>
      </w:r>
    </w:p>
    <w:p w:rsidR="002F7268" w:rsidRPr="00DC48E0" w:rsidRDefault="002F7268" w:rsidP="002F7268">
      <w:pPr>
        <w:jc w:val="center"/>
        <w:rPr>
          <w:i/>
        </w:rPr>
      </w:pPr>
      <w:r w:rsidRPr="00DC48E0">
        <w:rPr>
          <w:i/>
          <w:iCs/>
          <w:smallCaps/>
        </w:rPr>
        <w:t>(не более 1/3 страницы</w:t>
      </w:r>
      <w:r w:rsidRPr="00DC48E0">
        <w:rPr>
          <w:i/>
        </w:rPr>
        <w:t>)</w:t>
      </w:r>
    </w:p>
    <w:p w:rsidR="002F7268" w:rsidRPr="00DC48E0" w:rsidRDefault="002F7268" w:rsidP="002F7268">
      <w:pPr>
        <w:ind w:firstLine="709"/>
        <w:jc w:val="both"/>
        <w:rPr>
          <w:i/>
        </w:rPr>
      </w:pPr>
      <w:r w:rsidRPr="00DC48E0">
        <w:rPr>
          <w:i/>
        </w:rPr>
        <w:t xml:space="preserve">В комментарии приводится обоснование необходимости расходов, перечисленных в бюджете. Может быть приложено подтверждение стоимостной оценки расходов (оборудование и сопутствующие расходы – информация об оборудовании, которое </w:t>
      </w:r>
      <w:r w:rsidRPr="00DC48E0">
        <w:rPr>
          <w:i/>
        </w:rPr>
        <w:lastRenderedPageBreak/>
        <w:t xml:space="preserve">необходимо для выполнения проекта). Должны быть перечислены наименование каждой единицы, общее количество и предполагаемая стоимость. Если планируется возникновение сопутствующих расходов по статье (транспортировка, наладка, монтаж и т.д.), они включаются в стоимость статьи. </w:t>
      </w:r>
    </w:p>
    <w:p w:rsidR="002F7268" w:rsidRPr="00DC48E0" w:rsidRDefault="002F7268" w:rsidP="002F7268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:rsidR="002F7268" w:rsidRPr="00DC48E0" w:rsidRDefault="002F7268" w:rsidP="002F7268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DC48E0">
        <w:rPr>
          <w:rFonts w:eastAsia="Calibri"/>
          <w:b/>
          <w:lang w:eastAsia="en-US"/>
        </w:rPr>
        <w:t xml:space="preserve">МЕХАНИЗМ ОЦЕНКИ ДОСТИЖЕНИЯ РЕЗУЛЬТАТОВ </w:t>
      </w:r>
    </w:p>
    <w:p w:rsidR="002F7268" w:rsidRPr="00DC48E0" w:rsidRDefault="002F7268" w:rsidP="002F7268">
      <w:pPr>
        <w:spacing w:after="160" w:line="256" w:lineRule="auto"/>
        <w:jc w:val="both"/>
        <w:rPr>
          <w:rFonts w:eastAsia="Calibri"/>
          <w:b/>
          <w:i/>
          <w:lang w:eastAsia="en-US"/>
        </w:rPr>
      </w:pPr>
      <w:proofErr w:type="gramStart"/>
      <w:r w:rsidRPr="00DC48E0">
        <w:rPr>
          <w:rFonts w:eastAsia="Calibri"/>
          <w:b/>
          <w:i/>
          <w:lang w:eastAsia="en-US"/>
        </w:rPr>
        <w:t>(</w:t>
      </w:r>
      <w:r w:rsidRPr="00DC48E0">
        <w:rPr>
          <w:i/>
        </w:rPr>
        <w:t>В данном разделе описываются стратегия и методы достижения поставленных целей, а также механизм реализации проекта.</w:t>
      </w:r>
      <w:proofErr w:type="gramEnd"/>
      <w:r w:rsidRPr="00DC48E0">
        <w:rPr>
          <w:i/>
        </w:rPr>
        <w:t xml:space="preserve"> Автор проекта должен ответить на </w:t>
      </w:r>
      <w:proofErr w:type="gramStart"/>
      <w:r w:rsidRPr="00DC48E0">
        <w:rPr>
          <w:i/>
        </w:rPr>
        <w:t>вопросы</w:t>
      </w:r>
      <w:proofErr w:type="gramEnd"/>
      <w:r w:rsidRPr="00DC48E0">
        <w:rPr>
          <w:i/>
        </w:rPr>
        <w:t>: каким образом будут достигнуты намеченные цели, как будут выполняться поставленные задачи, кто будет осуществлять их решение, какие ресурсы будут при этом задействованы</w:t>
      </w:r>
    </w:p>
    <w:p w:rsidR="002F7268" w:rsidRPr="00DC48E0" w:rsidRDefault="002F7268" w:rsidP="002F7268">
      <w:pPr>
        <w:widowControl w:val="0"/>
        <w:autoSpaceDE w:val="0"/>
        <w:autoSpaceDN w:val="0"/>
        <w:adjustRightInd w:val="0"/>
        <w:ind w:firstLine="709"/>
        <w:jc w:val="both"/>
      </w:pPr>
    </w:p>
    <w:p w:rsidR="002F7268" w:rsidRPr="00DC48E0" w:rsidRDefault="002F7268" w:rsidP="002F7268">
      <w:pPr>
        <w:widowControl w:val="0"/>
        <w:autoSpaceDE w:val="0"/>
        <w:autoSpaceDN w:val="0"/>
        <w:adjustRightInd w:val="0"/>
        <w:ind w:firstLine="709"/>
        <w:jc w:val="both"/>
      </w:pPr>
      <w:r w:rsidRPr="00DC48E0">
        <w:t>______________________________________________________________________</w:t>
      </w:r>
    </w:p>
    <w:p w:rsidR="002F7268" w:rsidRPr="00DC48E0" w:rsidRDefault="002F7268" w:rsidP="002F7268">
      <w:pPr>
        <w:widowControl w:val="0"/>
        <w:autoSpaceDE w:val="0"/>
        <w:autoSpaceDN w:val="0"/>
        <w:adjustRightInd w:val="0"/>
        <w:ind w:firstLine="709"/>
        <w:jc w:val="both"/>
      </w:pPr>
    </w:p>
    <w:p w:rsidR="002F7268" w:rsidRPr="00DC48E0" w:rsidRDefault="002F7268" w:rsidP="002F7268">
      <w:pPr>
        <w:widowControl w:val="0"/>
        <w:autoSpaceDE w:val="0"/>
        <w:autoSpaceDN w:val="0"/>
        <w:adjustRightInd w:val="0"/>
        <w:ind w:firstLine="709"/>
        <w:jc w:val="both"/>
      </w:pPr>
    </w:p>
    <w:p w:rsidR="002F7268" w:rsidRPr="00DC48E0" w:rsidRDefault="002F7268" w:rsidP="002F7268">
      <w:pPr>
        <w:widowControl w:val="0"/>
        <w:autoSpaceDE w:val="0"/>
        <w:autoSpaceDN w:val="0"/>
        <w:adjustRightInd w:val="0"/>
        <w:ind w:firstLine="709"/>
        <w:jc w:val="both"/>
      </w:pPr>
      <w:r w:rsidRPr="00DC48E0">
        <w:t>Достоверность информации, представленной в составе заявки на участие</w:t>
      </w:r>
      <w:r>
        <w:t>,</w:t>
      </w:r>
      <w:r w:rsidRPr="00DC48E0">
        <w:t xml:space="preserve"> в </w:t>
      </w:r>
      <w:r w:rsidRPr="00401489">
        <w:t xml:space="preserve">конкурсе молодежных добровольческих социально - значимых Проектов «Инициатива -2021» </w:t>
      </w:r>
      <w:proofErr w:type="spellStart"/>
      <w:r w:rsidRPr="00401489">
        <w:t>натерритории</w:t>
      </w:r>
      <w:proofErr w:type="spellEnd"/>
      <w:r w:rsidRPr="00401489">
        <w:t xml:space="preserve"> Краснозерского района Новосибирской области</w:t>
      </w:r>
      <w:r w:rsidRPr="00DC48E0">
        <w:t>, гарантирую.</w:t>
      </w:r>
    </w:p>
    <w:p w:rsidR="002F7268" w:rsidRPr="00401489" w:rsidRDefault="002F7268" w:rsidP="002F7268">
      <w:pPr>
        <w:pStyle w:val="a3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C48E0">
        <w:rPr>
          <w:rFonts w:ascii="Times New Roman" w:hAnsi="Times New Roman"/>
          <w:sz w:val="24"/>
          <w:szCs w:val="24"/>
        </w:rPr>
        <w:t xml:space="preserve">С условиями участия в конкурсе </w:t>
      </w:r>
      <w:proofErr w:type="spellStart"/>
      <w:proofErr w:type="gramStart"/>
      <w:r w:rsidRPr="003937B6">
        <w:rPr>
          <w:rFonts w:ascii="Times New Roman" w:hAnsi="Times New Roman"/>
          <w:color w:val="000000"/>
          <w:sz w:val="24"/>
          <w:szCs w:val="24"/>
        </w:rPr>
        <w:t>конкурсе</w:t>
      </w:r>
      <w:proofErr w:type="spellEnd"/>
      <w:proofErr w:type="gramEnd"/>
      <w:r w:rsidRPr="003937B6">
        <w:rPr>
          <w:rFonts w:ascii="Times New Roman" w:hAnsi="Times New Roman"/>
          <w:color w:val="000000"/>
          <w:sz w:val="24"/>
          <w:szCs w:val="24"/>
        </w:rPr>
        <w:t xml:space="preserve"> молодежных добровольческих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7B6">
        <w:rPr>
          <w:rFonts w:ascii="Times New Roman" w:hAnsi="Times New Roman"/>
          <w:color w:val="000000"/>
          <w:sz w:val="24"/>
          <w:szCs w:val="24"/>
        </w:rPr>
        <w:t>социально - значи</w:t>
      </w:r>
      <w:r>
        <w:rPr>
          <w:rFonts w:ascii="Times New Roman" w:hAnsi="Times New Roman"/>
          <w:color w:val="000000"/>
          <w:sz w:val="24"/>
          <w:szCs w:val="24"/>
        </w:rPr>
        <w:t>мых Проектов «Инициатива - 2021</w:t>
      </w:r>
      <w:r w:rsidRPr="003937B6">
        <w:rPr>
          <w:rFonts w:ascii="Times New Roman" w:hAnsi="Times New Roman"/>
          <w:color w:val="000000"/>
          <w:sz w:val="24"/>
          <w:szCs w:val="24"/>
        </w:rPr>
        <w:t>»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7B6">
        <w:rPr>
          <w:rFonts w:ascii="Times New Roman" w:hAnsi="Times New Roman"/>
          <w:color w:val="000000"/>
          <w:sz w:val="24"/>
          <w:szCs w:val="24"/>
        </w:rPr>
        <w:t>территории Краснозерского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0F5A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  <w:r w:rsidRPr="00DC48E0">
        <w:rPr>
          <w:rFonts w:ascii="Times New Roman" w:hAnsi="Times New Roman"/>
          <w:sz w:val="24"/>
          <w:szCs w:val="24"/>
        </w:rPr>
        <w:t xml:space="preserve">, ознакомлен(а). </w:t>
      </w:r>
    </w:p>
    <w:p w:rsidR="002F7268" w:rsidRPr="00DC48E0" w:rsidRDefault="002F7268" w:rsidP="002F7268">
      <w:pPr>
        <w:spacing w:line="240" w:lineRule="atLeast"/>
        <w:ind w:left="-426"/>
      </w:pPr>
      <w:r w:rsidRPr="00DC48E0">
        <w:t xml:space="preserve">        Дата заполнения заявки            _________________________________ </w:t>
      </w:r>
    </w:p>
    <w:p w:rsidR="002F7268" w:rsidRPr="00DC48E0" w:rsidRDefault="002F7268" w:rsidP="002F7268">
      <w:pPr>
        <w:spacing w:line="240" w:lineRule="atLeast"/>
        <w:ind w:firstLine="709"/>
      </w:pPr>
      <w:r w:rsidRPr="00DC48E0">
        <w:t xml:space="preserve">                                                            (день, месяц, год)</w:t>
      </w:r>
    </w:p>
    <w:p w:rsidR="002F7268" w:rsidRPr="00DC48E0" w:rsidRDefault="002F7268" w:rsidP="002F7268">
      <w:pPr>
        <w:spacing w:line="240" w:lineRule="atLeast"/>
        <w:ind w:hanging="426"/>
      </w:pPr>
      <w:r w:rsidRPr="00DC48E0">
        <w:t xml:space="preserve">        Руководитель  проекта       __________________________________</w:t>
      </w:r>
    </w:p>
    <w:p w:rsidR="002F7268" w:rsidRPr="00DC48E0" w:rsidRDefault="002F7268" w:rsidP="002F7268">
      <w:pPr>
        <w:spacing w:line="240" w:lineRule="atLeast"/>
        <w:ind w:firstLine="709"/>
        <w:jc w:val="both"/>
      </w:pPr>
      <w:r w:rsidRPr="00DC48E0">
        <w:t xml:space="preserve">                                                                 (ФИО)                                  (подпись)</w:t>
      </w:r>
    </w:p>
    <w:p w:rsidR="002F7268" w:rsidRPr="00DC48E0" w:rsidRDefault="002F7268" w:rsidP="002F7268">
      <w:pPr>
        <w:spacing w:line="240" w:lineRule="atLeast"/>
        <w:ind w:firstLine="709"/>
        <w:jc w:val="both"/>
      </w:pPr>
    </w:p>
    <w:p w:rsidR="002F7268" w:rsidRPr="00DC48E0" w:rsidRDefault="002F7268" w:rsidP="002F7268">
      <w:pPr>
        <w:spacing w:line="240" w:lineRule="atLeast"/>
        <w:ind w:firstLine="709"/>
        <w:jc w:val="both"/>
      </w:pPr>
      <w:proofErr w:type="spellStart"/>
      <w:r w:rsidRPr="00DC48E0">
        <w:t>м.п</w:t>
      </w:r>
      <w:proofErr w:type="spellEnd"/>
      <w:r w:rsidRPr="00DC48E0">
        <w:t>.</w:t>
      </w:r>
    </w:p>
    <w:p w:rsidR="002F7268" w:rsidRPr="00DC48E0" w:rsidRDefault="002F7268" w:rsidP="002F7268">
      <w:pPr>
        <w:spacing w:line="240" w:lineRule="atLeast"/>
        <w:ind w:firstLine="142"/>
        <w:jc w:val="both"/>
      </w:pPr>
      <w:r w:rsidRPr="00DC48E0">
        <w:t xml:space="preserve">(при наличии)     </w:t>
      </w:r>
    </w:p>
    <w:p w:rsidR="002F7268" w:rsidRPr="00DC48E0" w:rsidRDefault="002F7268" w:rsidP="002F7268"/>
    <w:p w:rsidR="002F7268" w:rsidRPr="00DC48E0" w:rsidRDefault="002F7268" w:rsidP="002F7268"/>
    <w:p w:rsidR="002F7268" w:rsidRPr="00DC48E0" w:rsidRDefault="002F7268" w:rsidP="002F7268"/>
    <w:p w:rsidR="002F7268" w:rsidRPr="00DC48E0" w:rsidRDefault="002F7268" w:rsidP="002F7268"/>
    <w:p w:rsidR="002F7268" w:rsidRPr="00DC48E0" w:rsidRDefault="002F7268" w:rsidP="002F7268"/>
    <w:p w:rsidR="002F7268" w:rsidRPr="00DC48E0" w:rsidRDefault="002F7268" w:rsidP="002F7268"/>
    <w:p w:rsidR="002F7268" w:rsidRPr="00DC48E0" w:rsidRDefault="002F7268" w:rsidP="002F7268"/>
    <w:p w:rsidR="002F7268" w:rsidRPr="00DC48E0" w:rsidRDefault="002F7268" w:rsidP="002F7268"/>
    <w:p w:rsidR="002F7268" w:rsidRPr="00DC48E0" w:rsidRDefault="002F7268" w:rsidP="002F7268"/>
    <w:p w:rsidR="002F7268" w:rsidRPr="00DC48E0" w:rsidRDefault="002F7268" w:rsidP="002F7268"/>
    <w:p w:rsidR="002F7268" w:rsidRDefault="002F7268" w:rsidP="002F7268"/>
    <w:p w:rsidR="002F7268" w:rsidRDefault="002F7268" w:rsidP="002F7268"/>
    <w:p w:rsidR="002F7268" w:rsidRDefault="002F7268" w:rsidP="002F7268"/>
    <w:p w:rsidR="002F7268" w:rsidRDefault="002F7268" w:rsidP="002F7268"/>
    <w:p w:rsidR="002F7268" w:rsidRPr="00DC48E0" w:rsidRDefault="002F7268" w:rsidP="002F7268"/>
    <w:p w:rsidR="002F7268" w:rsidRPr="00DC48E0" w:rsidRDefault="002F7268" w:rsidP="002F7268"/>
    <w:p w:rsidR="002F7268" w:rsidRPr="00DC48E0" w:rsidRDefault="002F7268" w:rsidP="002F7268"/>
    <w:p w:rsidR="002F7268" w:rsidRPr="00DC48E0" w:rsidRDefault="002F7268" w:rsidP="002F7268"/>
    <w:p w:rsidR="002F7268" w:rsidRPr="00DC48E0" w:rsidRDefault="002F7268" w:rsidP="002F7268"/>
    <w:p w:rsidR="002F7268" w:rsidRPr="00DC48E0" w:rsidRDefault="002F7268" w:rsidP="002F7268">
      <w:pPr>
        <w:ind w:left="435"/>
        <w:jc w:val="right"/>
        <w:outlineLvl w:val="0"/>
      </w:pPr>
      <w:r>
        <w:t>Приложение №2</w:t>
      </w:r>
    </w:p>
    <w:p w:rsidR="002F7268" w:rsidRPr="00DC48E0" w:rsidRDefault="002F7268" w:rsidP="002F7268">
      <w:pPr>
        <w:jc w:val="right"/>
        <w:outlineLvl w:val="0"/>
      </w:pPr>
      <w:proofErr w:type="gramStart"/>
      <w:r w:rsidRPr="00DC48E0">
        <w:t xml:space="preserve">(к положению о районном конкурсе </w:t>
      </w:r>
      <w:proofErr w:type="gramEnd"/>
    </w:p>
    <w:p w:rsidR="002F7268" w:rsidRPr="00DC48E0" w:rsidRDefault="002F7268" w:rsidP="002F7268">
      <w:pPr>
        <w:jc w:val="right"/>
        <w:outlineLvl w:val="0"/>
      </w:pPr>
      <w:r w:rsidRPr="00DC48E0">
        <w:t xml:space="preserve">молодежных добровольческих </w:t>
      </w:r>
    </w:p>
    <w:p w:rsidR="002F7268" w:rsidRPr="00DC48E0" w:rsidRDefault="002F7268" w:rsidP="002F7268">
      <w:pPr>
        <w:jc w:val="right"/>
        <w:outlineLvl w:val="0"/>
      </w:pPr>
      <w:r w:rsidRPr="00DC48E0">
        <w:lastRenderedPageBreak/>
        <w:t>социально - значимых проектов «ИНИЦИАТИВА -2021»)</w:t>
      </w:r>
    </w:p>
    <w:p w:rsidR="002F7268" w:rsidRPr="00DC48E0" w:rsidRDefault="002F7268" w:rsidP="002F7268">
      <w:pPr>
        <w:spacing w:line="240" w:lineRule="atLeast"/>
        <w:ind w:firstLine="709"/>
        <w:jc w:val="right"/>
      </w:pPr>
    </w:p>
    <w:p w:rsidR="002F7268" w:rsidRPr="00DC48E0" w:rsidRDefault="002F7268" w:rsidP="002F7268">
      <w:pPr>
        <w:spacing w:line="240" w:lineRule="atLeast"/>
        <w:ind w:firstLine="709"/>
        <w:jc w:val="both"/>
      </w:pPr>
    </w:p>
    <w:p w:rsidR="002F7268" w:rsidRPr="00DC48E0" w:rsidRDefault="002F7268" w:rsidP="002F7268">
      <w:pPr>
        <w:spacing w:line="240" w:lineRule="atLeast"/>
        <w:ind w:firstLine="709"/>
        <w:jc w:val="both"/>
      </w:pPr>
    </w:p>
    <w:p w:rsidR="002F7268" w:rsidRPr="00DC48E0" w:rsidRDefault="002F7268" w:rsidP="002F7268">
      <w:pPr>
        <w:spacing w:line="240" w:lineRule="atLeast"/>
        <w:ind w:firstLine="709"/>
        <w:jc w:val="center"/>
      </w:pPr>
      <w:r w:rsidRPr="00DC48E0">
        <w:t>СОГЛАСИЕ</w:t>
      </w:r>
    </w:p>
    <w:p w:rsidR="002F7268" w:rsidRPr="00DC48E0" w:rsidRDefault="002F7268" w:rsidP="002F7268">
      <w:pPr>
        <w:spacing w:line="240" w:lineRule="atLeast"/>
        <w:ind w:firstLine="709"/>
        <w:jc w:val="center"/>
      </w:pPr>
      <w:r w:rsidRPr="00DC48E0">
        <w:t>на обработку персональных данных</w:t>
      </w:r>
    </w:p>
    <w:p w:rsidR="002F7268" w:rsidRPr="00DC48E0" w:rsidRDefault="002F7268" w:rsidP="002F7268">
      <w:pPr>
        <w:spacing w:line="240" w:lineRule="atLeast"/>
        <w:ind w:firstLine="709"/>
        <w:jc w:val="both"/>
      </w:pPr>
    </w:p>
    <w:p w:rsidR="002F7268" w:rsidRPr="00DC48E0" w:rsidRDefault="002F7268" w:rsidP="002F7268">
      <w:pPr>
        <w:spacing w:line="240" w:lineRule="atLeast"/>
        <w:ind w:firstLine="709"/>
        <w:rPr>
          <w:u w:val="single"/>
        </w:rPr>
      </w:pPr>
      <w:r w:rsidRPr="00DC48E0">
        <w:t>Я, ______________________</w:t>
      </w:r>
      <w:r w:rsidRPr="00DC48E0">
        <w:rPr>
          <w:u w:val="single"/>
        </w:rPr>
        <w:t>____________________</w:t>
      </w:r>
      <w:r w:rsidRPr="00DC48E0">
        <w:t>__________________________</w:t>
      </w:r>
      <w:r w:rsidRPr="00DC48E0">
        <w:rPr>
          <w:u w:val="single"/>
        </w:rPr>
        <w:t>,</w:t>
      </w:r>
    </w:p>
    <w:p w:rsidR="002F7268" w:rsidRPr="00DC48E0" w:rsidRDefault="002F7268" w:rsidP="002F7268">
      <w:pPr>
        <w:spacing w:line="240" w:lineRule="atLeast"/>
        <w:ind w:firstLine="709"/>
        <w:jc w:val="center"/>
        <w:rPr>
          <w:u w:val="single"/>
        </w:rPr>
      </w:pPr>
      <w:r w:rsidRPr="00DC48E0">
        <w:t>(фамилия, имя, отчество полностью)</w:t>
      </w:r>
    </w:p>
    <w:p w:rsidR="002F7268" w:rsidRPr="00DC48E0" w:rsidRDefault="002F7268" w:rsidP="002F7268">
      <w:pPr>
        <w:spacing w:line="240" w:lineRule="atLeast"/>
        <w:ind w:firstLine="709"/>
        <w:jc w:val="center"/>
      </w:pPr>
    </w:p>
    <w:p w:rsidR="002F7268" w:rsidRPr="00DC48E0" w:rsidRDefault="002F7268" w:rsidP="002F7268">
      <w:pPr>
        <w:spacing w:line="240" w:lineRule="atLeast"/>
        <w:ind w:firstLine="709"/>
        <w:jc w:val="both"/>
      </w:pPr>
      <w:r w:rsidRPr="00DC48E0">
        <w:t xml:space="preserve">в соответствии со статьей 9 Федерального закона от 27 июля 2006 года № 152-ФЗ "О персональных данных" даю согласие </w:t>
      </w:r>
      <w:r>
        <w:t>администрации Краснозерского района Новосибирской области, расположенной</w:t>
      </w:r>
      <w:r w:rsidRPr="00DC48E0">
        <w:t xml:space="preserve"> по адресу: </w:t>
      </w:r>
      <w:proofErr w:type="spellStart"/>
      <w:r>
        <w:t>р.п</w:t>
      </w:r>
      <w:proofErr w:type="spellEnd"/>
      <w:r>
        <w:t>. Краснозерское</w:t>
      </w:r>
      <w:r w:rsidRPr="00DC48E0">
        <w:t xml:space="preserve">, </w:t>
      </w:r>
      <w:r>
        <w:t>Чкалова 5</w:t>
      </w:r>
      <w:r w:rsidRPr="00DC48E0"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"О персональных данных".</w:t>
      </w:r>
    </w:p>
    <w:p w:rsidR="002F7268" w:rsidRPr="00DC48E0" w:rsidRDefault="002F7268" w:rsidP="002F7268">
      <w:pPr>
        <w:spacing w:line="240" w:lineRule="atLeast"/>
        <w:ind w:firstLine="709"/>
        <w:jc w:val="both"/>
      </w:pPr>
      <w:r w:rsidRPr="00DC48E0">
        <w:t>Настоящее согласие действует со дня его подписания до дня отзыва в письменной форме.</w:t>
      </w:r>
    </w:p>
    <w:p w:rsidR="002F7268" w:rsidRPr="00DC48E0" w:rsidRDefault="002F7268" w:rsidP="002F7268">
      <w:pPr>
        <w:spacing w:line="240" w:lineRule="atLeast"/>
        <w:ind w:firstLine="709"/>
        <w:jc w:val="both"/>
      </w:pPr>
      <w:r w:rsidRPr="00DC48E0">
        <w:t xml:space="preserve">Персональные данные являются конфиденциальной информацией и не могут быть использованы работниками </w:t>
      </w:r>
      <w:r>
        <w:t>администрации Краснозерского района Новосибирской области</w:t>
      </w:r>
      <w:r w:rsidRPr="00DC48E0">
        <w:t xml:space="preserve"> или любым иным лицом, имеющим доступ к обрабатываемым персональным данным, в личных целях.</w:t>
      </w:r>
    </w:p>
    <w:p w:rsidR="002F7268" w:rsidRPr="00DC48E0" w:rsidRDefault="002F7268" w:rsidP="002F7268">
      <w:pPr>
        <w:spacing w:line="240" w:lineRule="atLeast"/>
        <w:ind w:firstLine="709"/>
        <w:jc w:val="both"/>
      </w:pPr>
      <w:r w:rsidRPr="00DC48E0"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F7268" w:rsidRPr="00DC48E0" w:rsidRDefault="002F7268" w:rsidP="002F7268">
      <w:pPr>
        <w:spacing w:line="240" w:lineRule="atLeast"/>
        <w:ind w:firstLine="709"/>
        <w:jc w:val="both"/>
      </w:pPr>
      <w:r w:rsidRPr="00DC48E0">
        <w:t>Об ответственности за достоверность предоставленных сведений предупрежде</w:t>
      </w:r>
      <w:proofErr w:type="gramStart"/>
      <w:r w:rsidRPr="00DC48E0">
        <w:t>н(</w:t>
      </w:r>
      <w:proofErr w:type="gramEnd"/>
      <w:r w:rsidRPr="00DC48E0">
        <w:t>на).</w:t>
      </w:r>
    </w:p>
    <w:p w:rsidR="002F7268" w:rsidRPr="00DC48E0" w:rsidRDefault="002F7268" w:rsidP="002F7268">
      <w:pPr>
        <w:spacing w:line="240" w:lineRule="atLeast"/>
        <w:ind w:firstLine="709"/>
        <w:jc w:val="both"/>
      </w:pPr>
      <w:r w:rsidRPr="00DC48E0">
        <w:t>Настоящее согласие дано мной __________________ (дата)  и действует бессрочно.</w:t>
      </w:r>
    </w:p>
    <w:p w:rsidR="002F7268" w:rsidRPr="00DC48E0" w:rsidRDefault="002F7268" w:rsidP="002F7268">
      <w:pPr>
        <w:spacing w:line="240" w:lineRule="atLeast"/>
        <w:jc w:val="center"/>
      </w:pPr>
      <w:r w:rsidRPr="00DC48E0">
        <w:t>«____» _________ 20</w:t>
      </w:r>
      <w:r w:rsidRPr="00DC48E0">
        <w:rPr>
          <w:u w:val="single"/>
        </w:rPr>
        <w:t>21</w:t>
      </w:r>
      <w:r w:rsidRPr="00DC48E0">
        <w:t xml:space="preserve"> г</w:t>
      </w:r>
      <w:proofErr w:type="gramStart"/>
      <w:r w:rsidRPr="00DC48E0">
        <w:t xml:space="preserve">.                                </w:t>
      </w:r>
      <w:r w:rsidRPr="00DC48E0">
        <w:rPr>
          <w:u w:val="single"/>
        </w:rPr>
        <w:t>___________________</w:t>
      </w:r>
      <w:r w:rsidRPr="00DC48E0">
        <w:t xml:space="preserve"> (_______________)  (</w:t>
      </w:r>
      <w:proofErr w:type="gramEnd"/>
      <w:r w:rsidRPr="00DC48E0">
        <w:t>подпись, расшифровка подписи)</w:t>
      </w:r>
    </w:p>
    <w:p w:rsidR="00A01728" w:rsidRPr="002F7268" w:rsidRDefault="00A01728" w:rsidP="002F7268">
      <w:bookmarkStart w:id="0" w:name="_GoBack"/>
      <w:bookmarkEnd w:id="0"/>
    </w:p>
    <w:sectPr w:rsidR="00A01728" w:rsidRPr="002F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213"/>
    <w:multiLevelType w:val="hybridMultilevel"/>
    <w:tmpl w:val="7486D59E"/>
    <w:lvl w:ilvl="0" w:tplc="85102AD0">
      <w:start w:val="1"/>
      <w:numFmt w:val="bullet"/>
      <w:lvlText w:val=""/>
      <w:lvlJc w:val="left"/>
      <w:pPr>
        <w:tabs>
          <w:tab w:val="num" w:pos="1005"/>
        </w:tabs>
        <w:ind w:left="1005" w:firstLine="0"/>
      </w:pPr>
      <w:rPr>
        <w:rFonts w:ascii="Wingdings" w:hAnsi="Wingdings" w:hint="default"/>
      </w:rPr>
    </w:lvl>
    <w:lvl w:ilvl="1" w:tplc="23282842">
      <w:start w:val="1"/>
      <w:numFmt w:val="decimal"/>
      <w:lvlText w:val="%2."/>
      <w:lvlJc w:val="left"/>
      <w:pPr>
        <w:tabs>
          <w:tab w:val="num" w:pos="2445"/>
        </w:tabs>
        <w:ind w:left="2445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">
    <w:nsid w:val="1C4D78F4"/>
    <w:multiLevelType w:val="hybridMultilevel"/>
    <w:tmpl w:val="800606B8"/>
    <w:lvl w:ilvl="0" w:tplc="217C0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1C3ED4">
      <w:numFmt w:val="none"/>
      <w:lvlText w:val=""/>
      <w:lvlJc w:val="left"/>
      <w:pPr>
        <w:tabs>
          <w:tab w:val="num" w:pos="360"/>
        </w:tabs>
      </w:pPr>
    </w:lvl>
    <w:lvl w:ilvl="2" w:tplc="9ED03DEE">
      <w:numFmt w:val="none"/>
      <w:lvlText w:val=""/>
      <w:lvlJc w:val="left"/>
      <w:pPr>
        <w:tabs>
          <w:tab w:val="num" w:pos="360"/>
        </w:tabs>
      </w:pPr>
    </w:lvl>
    <w:lvl w:ilvl="3" w:tplc="652CBD36">
      <w:numFmt w:val="none"/>
      <w:lvlText w:val=""/>
      <w:lvlJc w:val="left"/>
      <w:pPr>
        <w:tabs>
          <w:tab w:val="num" w:pos="360"/>
        </w:tabs>
      </w:pPr>
    </w:lvl>
    <w:lvl w:ilvl="4" w:tplc="78B063B0">
      <w:numFmt w:val="none"/>
      <w:lvlText w:val=""/>
      <w:lvlJc w:val="left"/>
      <w:pPr>
        <w:tabs>
          <w:tab w:val="num" w:pos="360"/>
        </w:tabs>
      </w:pPr>
    </w:lvl>
    <w:lvl w:ilvl="5" w:tplc="D996ED9E">
      <w:numFmt w:val="none"/>
      <w:lvlText w:val=""/>
      <w:lvlJc w:val="left"/>
      <w:pPr>
        <w:tabs>
          <w:tab w:val="num" w:pos="360"/>
        </w:tabs>
      </w:pPr>
    </w:lvl>
    <w:lvl w:ilvl="6" w:tplc="46F6C940">
      <w:numFmt w:val="none"/>
      <w:lvlText w:val=""/>
      <w:lvlJc w:val="left"/>
      <w:pPr>
        <w:tabs>
          <w:tab w:val="num" w:pos="360"/>
        </w:tabs>
      </w:pPr>
    </w:lvl>
    <w:lvl w:ilvl="7" w:tplc="21E81466">
      <w:numFmt w:val="none"/>
      <w:lvlText w:val=""/>
      <w:lvlJc w:val="left"/>
      <w:pPr>
        <w:tabs>
          <w:tab w:val="num" w:pos="360"/>
        </w:tabs>
      </w:pPr>
    </w:lvl>
    <w:lvl w:ilvl="8" w:tplc="FE9677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F56C94"/>
    <w:multiLevelType w:val="hybridMultilevel"/>
    <w:tmpl w:val="707240F0"/>
    <w:lvl w:ilvl="0" w:tplc="85102AD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1D2F"/>
    <w:multiLevelType w:val="hybridMultilevel"/>
    <w:tmpl w:val="9FFAB046"/>
    <w:lvl w:ilvl="0" w:tplc="85102AD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D4DCA"/>
    <w:multiLevelType w:val="hybridMultilevel"/>
    <w:tmpl w:val="01242DDE"/>
    <w:lvl w:ilvl="0" w:tplc="C70EF414">
      <w:start w:val="1"/>
      <w:numFmt w:val="bullet"/>
      <w:lvlText w:val=""/>
      <w:lvlJc w:val="left"/>
      <w:pPr>
        <w:tabs>
          <w:tab w:val="num" w:pos="1005"/>
        </w:tabs>
        <w:ind w:left="100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7AE5179"/>
    <w:multiLevelType w:val="hybridMultilevel"/>
    <w:tmpl w:val="C608DB5C"/>
    <w:lvl w:ilvl="0" w:tplc="85102AD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C8243A"/>
    <w:multiLevelType w:val="hybridMultilevel"/>
    <w:tmpl w:val="EDA8DD2E"/>
    <w:lvl w:ilvl="0" w:tplc="2328284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9AB"/>
    <w:rsid w:val="00023804"/>
    <w:rsid w:val="00045D11"/>
    <w:rsid w:val="000E5451"/>
    <w:rsid w:val="00111466"/>
    <w:rsid w:val="00134E26"/>
    <w:rsid w:val="002B15E8"/>
    <w:rsid w:val="002D3183"/>
    <w:rsid w:val="002D5A00"/>
    <w:rsid w:val="002F7268"/>
    <w:rsid w:val="003349AB"/>
    <w:rsid w:val="00501FE0"/>
    <w:rsid w:val="00537C4D"/>
    <w:rsid w:val="005E7854"/>
    <w:rsid w:val="0066105E"/>
    <w:rsid w:val="00783766"/>
    <w:rsid w:val="007F258F"/>
    <w:rsid w:val="00837286"/>
    <w:rsid w:val="008936A1"/>
    <w:rsid w:val="00941E0F"/>
    <w:rsid w:val="009A4FD5"/>
    <w:rsid w:val="00A01728"/>
    <w:rsid w:val="00BB47FC"/>
    <w:rsid w:val="00CA3994"/>
    <w:rsid w:val="00D15CD0"/>
    <w:rsid w:val="00D51961"/>
    <w:rsid w:val="00D7167A"/>
    <w:rsid w:val="00DB7175"/>
    <w:rsid w:val="00DF5CA7"/>
    <w:rsid w:val="00E72DDE"/>
    <w:rsid w:val="00EF2643"/>
    <w:rsid w:val="00F0163C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49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3349A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3349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49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3349AB"/>
    <w:pPr>
      <w:ind w:left="720"/>
      <w:contextualSpacing/>
    </w:pPr>
  </w:style>
  <w:style w:type="paragraph" w:styleId="a6">
    <w:name w:val="Body Text"/>
    <w:basedOn w:val="a"/>
    <w:link w:val="a7"/>
    <w:rsid w:val="008936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textAlignment w:val="baseline"/>
    </w:pPr>
    <w:rPr>
      <w:rFonts w:eastAsia="Andale Sans UI" w:cs="Tahoma"/>
      <w:kern w:val="1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8936A1"/>
    <w:rPr>
      <w:rFonts w:ascii="Times New Roman" w:eastAsia="Andale Sans UI" w:hAnsi="Times New Roman" w:cs="Tahoma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C6FEE-EA12-4F98-8E1F-C1A13BA6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10</cp:revision>
  <cp:lastPrinted>2020-03-24T09:55:00Z</cp:lastPrinted>
  <dcterms:created xsi:type="dcterms:W3CDTF">2020-03-12T03:39:00Z</dcterms:created>
  <dcterms:modified xsi:type="dcterms:W3CDTF">2021-05-19T07:11:00Z</dcterms:modified>
</cp:coreProperties>
</file>