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93" w:rsidRDefault="00E35C93" w:rsidP="00E35C93">
      <w:pPr>
        <w:jc w:val="center"/>
      </w:pPr>
      <w:r>
        <w:pict>
          <v:rect id="_x0000_s1026" style="position:absolute;left:0;text-align:left;margin-left:589.05pt;margin-top:40.2pt;width:1.1pt;height:95.95pt;z-index:251658240;mso-wrap-style:none;v-text-anchor:middle" stroked="f">
            <v:fill color2="black"/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8.45pt;margin-top:6.3pt;width:1.1pt;height:165.85pt;z-index:251658240;mso-wrap-distance-left:9.05pt;mso-wrap-distance-right:9.05pt" stroked="f">
            <v:fill color2="black"/>
            <v:textbox inset="0,0,0,0">
              <w:txbxContent>
                <w:p w:rsidR="00763DD8" w:rsidRDefault="00763DD8" w:rsidP="00E35C93"/>
                <w:p w:rsidR="00763DD8" w:rsidRDefault="00763DD8" w:rsidP="00E35C93"/>
                <w:p w:rsidR="00763DD8" w:rsidRDefault="00763DD8" w:rsidP="00E35C93"/>
                <w:p w:rsidR="00763DD8" w:rsidRDefault="00763DD8" w:rsidP="00E35C93"/>
              </w:txbxContent>
            </v:textbox>
          </v:shape>
        </w:pict>
      </w:r>
      <w:r>
        <w:rPr>
          <w:rFonts w:ascii="Arial" w:hAnsi="Arial"/>
          <w:noProof/>
          <w:lang w:eastAsia="ru-RU"/>
        </w:rPr>
        <w:drawing>
          <wp:inline distT="0" distB="0" distL="0" distR="0">
            <wp:extent cx="5715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s1028" type="#_x0000_t202" style="position:absolute;left:0;text-align:left;margin-left:538.5pt;margin-top:1.55pt;width:1.1pt;height:126.45pt;z-index:251658240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763DD8" w:rsidRDefault="00763DD8" w:rsidP="00E35C93">
                  <w:pPr>
                    <w:pStyle w:val="1"/>
                    <w:tabs>
                      <w:tab w:val="num" w:pos="432"/>
                    </w:tabs>
                    <w:ind w:left="432" w:hanging="432"/>
                    <w:rPr>
                      <w:b w:val="0"/>
                      <w:sz w:val="24"/>
                    </w:rPr>
                  </w:pPr>
                </w:p>
              </w:txbxContent>
            </v:textbox>
          </v:shape>
        </w:pict>
      </w:r>
    </w:p>
    <w:p w:rsidR="00E35C93" w:rsidRDefault="00E35C93" w:rsidP="00E35C93">
      <w:pPr>
        <w:tabs>
          <w:tab w:val="left" w:pos="709"/>
          <w:tab w:val="left" w:pos="9615"/>
        </w:tabs>
        <w:jc w:val="center"/>
        <w:rPr>
          <w:rFonts w:ascii="Times New Roman CYR" w:hAnsi="Times New Roman CYR"/>
          <w:sz w:val="28"/>
          <w:szCs w:val="28"/>
        </w:rPr>
      </w:pPr>
      <w:r w:rsidRPr="002F150D">
        <w:pict>
          <v:rect id="_x0000_s1029" style="position:absolute;left:0;text-align:left;margin-left:554.15pt;margin-top:1.4pt;width:18pt;height:122.4pt;flip:x;z-index:251658240;mso-wrap-style:none;v-text-anchor:middle" stroked="f">
            <v:fill color2="black"/>
            <v:stroke joinstyle="round"/>
          </v:rect>
        </w:pict>
      </w:r>
      <w:r>
        <w:rPr>
          <w:rFonts w:ascii="Times New Roman CYR" w:hAnsi="Times New Roman CYR"/>
          <w:sz w:val="28"/>
          <w:szCs w:val="28"/>
        </w:rPr>
        <w:t xml:space="preserve">АДМИНИСТРАЦИЯ                                    </w:t>
      </w:r>
    </w:p>
    <w:p w:rsidR="00E35C93" w:rsidRDefault="00E35C93" w:rsidP="00E35C93">
      <w:pPr>
        <w:pStyle w:val="caaieiaie1"/>
        <w:tabs>
          <w:tab w:val="left" w:pos="709"/>
        </w:tabs>
        <w:jc w:val="center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КРАСНОЗЕРСКОГО РАЙОНА</w:t>
      </w:r>
    </w:p>
    <w:p w:rsidR="00E35C93" w:rsidRPr="00DB0035" w:rsidRDefault="00E35C93" w:rsidP="00E35C93">
      <w:pPr>
        <w:tabs>
          <w:tab w:val="left" w:pos="709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НОВОСИБИРСКОЙ ОБЛАСТИ</w:t>
      </w:r>
    </w:p>
    <w:p w:rsidR="00E35C93" w:rsidRPr="00C306BF" w:rsidRDefault="00E35C93" w:rsidP="00E35C9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</w:rPr>
        <w:t xml:space="preserve">                           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06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6BF">
        <w:rPr>
          <w:rFonts w:ascii="Times New Roman" w:hAnsi="Times New Roman" w:cs="Times New Roman"/>
          <w:sz w:val="28"/>
          <w:szCs w:val="28"/>
        </w:rPr>
        <w:t xml:space="preserve">р.п. Краснозерское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 ПРОЕКТ  </w:t>
      </w:r>
    </w:p>
    <w:p w:rsidR="00E35C93" w:rsidRPr="00C306BF" w:rsidRDefault="00E35C93" w:rsidP="00E35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C93" w:rsidRPr="00C306BF" w:rsidRDefault="00E35C93" w:rsidP="00E35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.2021  </w:t>
      </w:r>
      <w:r w:rsidRPr="00C30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6BF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C93" w:rsidRPr="00C306BF" w:rsidRDefault="00E35C93" w:rsidP="00E35C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C93" w:rsidRPr="00E35C93" w:rsidRDefault="00E35C93" w:rsidP="00E35C9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35C93" w:rsidRPr="00C306BF" w:rsidRDefault="00E35C93" w:rsidP="00E35C93">
      <w:pPr>
        <w:pStyle w:val="ConsPlusNonformat"/>
        <w:ind w:right="3135"/>
        <w:jc w:val="both"/>
        <w:rPr>
          <w:rFonts w:ascii="Times New Roman" w:hAnsi="Times New Roman" w:cs="Times New Roman"/>
          <w:sz w:val="28"/>
          <w:szCs w:val="28"/>
        </w:rPr>
      </w:pPr>
    </w:p>
    <w:p w:rsidR="00E35C93" w:rsidRDefault="00E35C93" w:rsidP="00E35C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1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4D201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частью 4 статьи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>
        <w:rPr>
          <w:rFonts w:ascii="Times New Roman" w:hAnsi="Times New Roman" w:cs="Times New Roman"/>
          <w:sz w:val="28"/>
          <w:szCs w:val="28"/>
        </w:rPr>
        <w:t>) охраняемым законом ценностям», администрация Краснозерского района Новосибирской области,</w:t>
      </w:r>
    </w:p>
    <w:p w:rsidR="00E35C93" w:rsidRDefault="00E35C93" w:rsidP="00E35C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C93" w:rsidRPr="006F2BFD" w:rsidRDefault="00E35C93" w:rsidP="00E35C93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BF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E3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35C93" w:rsidRPr="006F2BFD" w:rsidRDefault="00E35C93" w:rsidP="00E35C93">
      <w:pPr>
        <w:pStyle w:val="a8"/>
        <w:numPr>
          <w:ilvl w:val="0"/>
          <w:numId w:val="3"/>
        </w:numPr>
        <w:autoSpaceDE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</w:t>
      </w:r>
      <w:r w:rsidRPr="006F2BFD">
        <w:rPr>
          <w:rFonts w:ascii="Times New Roman" w:hAnsi="Times New Roman"/>
          <w:sz w:val="28"/>
          <w:szCs w:val="28"/>
        </w:rPr>
        <w:t xml:space="preserve"> организационно - контрольной и кадровой работы Краснозерского района Новосибирской области (Т.Н. </w:t>
      </w:r>
      <w:proofErr w:type="spellStart"/>
      <w:r w:rsidRPr="006F2BFD">
        <w:rPr>
          <w:rFonts w:ascii="Times New Roman" w:hAnsi="Times New Roman"/>
          <w:sz w:val="28"/>
          <w:szCs w:val="28"/>
        </w:rPr>
        <w:t>Цыб</w:t>
      </w:r>
      <w:proofErr w:type="spellEnd"/>
      <w:r w:rsidRPr="006F2BFD">
        <w:rPr>
          <w:rFonts w:ascii="Times New Roman" w:hAnsi="Times New Roman"/>
          <w:sz w:val="28"/>
          <w:szCs w:val="28"/>
        </w:rPr>
        <w:t>)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в сети «Интернет» на официальном сайте администрации Краснозерского района Новосибирской области.</w:t>
      </w:r>
    </w:p>
    <w:p w:rsidR="00E35C93" w:rsidRDefault="00E35C93" w:rsidP="00E35C93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Краснозерского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 </w:t>
      </w:r>
    </w:p>
    <w:p w:rsidR="00E35C93" w:rsidRDefault="00E35C93" w:rsidP="00E35C93">
      <w:pPr>
        <w:pStyle w:val="a8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Краснозерского района 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5340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53403">
        <w:rPr>
          <w:rFonts w:ascii="Times New Roman" w:hAnsi="Times New Roman"/>
          <w:sz w:val="28"/>
          <w:szCs w:val="28"/>
        </w:rPr>
        <w:t xml:space="preserve">          О.А. Семенова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Ю.А. Васильцова </w:t>
      </w:r>
      <w:r w:rsidRPr="00153403">
        <w:rPr>
          <w:rFonts w:ascii="Times New Roman" w:hAnsi="Times New Roman"/>
          <w:sz w:val="20"/>
          <w:szCs w:val="20"/>
        </w:rPr>
        <w:t xml:space="preserve">  </w:t>
      </w:r>
    </w:p>
    <w:p w:rsidR="00E35C9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42-282</w:t>
      </w:r>
    </w:p>
    <w:p w:rsidR="00E35C93" w:rsidRPr="00153403" w:rsidRDefault="00E35C93" w:rsidP="00E35C93">
      <w:pPr>
        <w:pStyle w:val="a8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763DD8" w:rsidRDefault="00763DD8" w:rsidP="00E35C9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35C93" w:rsidRPr="00E35C93" w:rsidRDefault="00E35C93" w:rsidP="00E35C9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35C93" w:rsidRP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t>Постановлением администрации Краснозерского района Новосибирской области</w:t>
      </w:r>
    </w:p>
    <w:p w:rsidR="00E35C93" w:rsidRP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35C93">
        <w:rPr>
          <w:rFonts w:ascii="Times New Roman" w:hAnsi="Times New Roman" w:cs="Times New Roman"/>
          <w:sz w:val="24"/>
          <w:szCs w:val="24"/>
        </w:rPr>
        <w:t xml:space="preserve"> от ____№ _________</w:t>
      </w:r>
    </w:p>
    <w:p w:rsidR="00E35C93" w:rsidRDefault="00E35C93" w:rsidP="00E35C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A318D" w:rsidRDefault="00EA318D" w:rsidP="00EA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18D" w:rsidRPr="00020348" w:rsidRDefault="00E35C93" w:rsidP="00E35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EA318D" w:rsidRPr="0002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Краснозерского района Новосибирской области</w:t>
      </w:r>
    </w:p>
    <w:p w:rsidR="00EA318D" w:rsidRPr="00020348" w:rsidRDefault="00EA318D" w:rsidP="00EA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348" w:rsidRPr="00020348" w:rsidRDefault="00020348" w:rsidP="000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48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Краснозерского района Новосибирской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020348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0348" w:rsidRPr="00020348" w:rsidRDefault="00020348" w:rsidP="000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Управлением строительства, коммунального, дорожного хозяйства и экологии администрации Краснозерского района Новосибирской области (далее – Управление).</w:t>
      </w:r>
    </w:p>
    <w:p w:rsidR="00DC1A3E" w:rsidRPr="00020348" w:rsidRDefault="00DC1A3E" w:rsidP="00DC1A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A3E" w:rsidRDefault="00DC1A3E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4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0348" w:rsidRPr="00020348" w:rsidRDefault="00020348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3E" w:rsidRPr="00020348" w:rsidRDefault="00DC1A3E" w:rsidP="0002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1.1. </w:t>
      </w:r>
      <w:r w:rsidR="00020348">
        <w:rPr>
          <w:rFonts w:ascii="Times New Roman" w:hAnsi="Times New Roman" w:cs="Times New Roman"/>
          <w:sz w:val="28"/>
          <w:szCs w:val="28"/>
        </w:rPr>
        <w:t xml:space="preserve"> </w:t>
      </w:r>
      <w:r w:rsidRPr="00020348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DC1A3E" w:rsidRPr="00020348" w:rsidRDefault="00DC1A3E" w:rsidP="00020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DC1A3E" w:rsidRPr="00020348" w:rsidRDefault="00DC1A3E" w:rsidP="0002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034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20348">
        <w:rPr>
          <w:rFonts w:ascii="Times New Roman" w:eastAsia="Calibri" w:hAnsi="Times New Roman" w:cs="Times New Roman"/>
          <w:sz w:val="28"/>
          <w:szCs w:val="28"/>
        </w:rPr>
        <w:t>Федеральным законом от 14.03.1995 № 33-ФЗ "Об особо охраняемых природных территориях"</w:t>
      </w:r>
      <w:r w:rsidRPr="00020348">
        <w:rPr>
          <w:rFonts w:ascii="Times New Roman" w:hAnsi="Times New Roman" w:cs="Times New Roman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020348">
        <w:rPr>
          <w:rFonts w:ascii="Times New Roman" w:hAnsi="Times New Roman" w:cs="Times New Roman"/>
          <w:sz w:val="28"/>
          <w:szCs w:val="28"/>
        </w:rPr>
        <w:t xml:space="preserve"> требования), </w:t>
      </w:r>
      <w:proofErr w:type="gramStart"/>
      <w:r w:rsidRPr="00020348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020348">
        <w:rPr>
          <w:rFonts w:ascii="Times New Roman" w:hAnsi="Times New Roman" w:cs="Times New Roman"/>
          <w:sz w:val="28"/>
          <w:szCs w:val="28"/>
        </w:rPr>
        <w:t>:</w:t>
      </w:r>
    </w:p>
    <w:p w:rsidR="00DC1A3E" w:rsidRPr="00020348" w:rsidRDefault="00DC1A3E" w:rsidP="00020348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020348">
        <w:rPr>
          <w:rFonts w:ascii="Times New Roman" w:hAnsi="Times New Roman"/>
          <w:sz w:val="28"/>
          <w:szCs w:val="28"/>
        </w:rPr>
        <w:lastRenderedPageBreak/>
        <w:t xml:space="preserve">режима особо охраняемой природной территории </w:t>
      </w:r>
      <w:r w:rsidRPr="00020348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Pr="00020348">
        <w:rPr>
          <w:rFonts w:ascii="Times New Roman" w:hAnsi="Times New Roman"/>
          <w:sz w:val="28"/>
          <w:szCs w:val="28"/>
        </w:rPr>
        <w:t xml:space="preserve">, установленной </w:t>
      </w:r>
      <w:r w:rsidR="00020348">
        <w:rPr>
          <w:rFonts w:ascii="Times New Roman" w:hAnsi="Times New Roman"/>
          <w:sz w:val="28"/>
          <w:szCs w:val="28"/>
        </w:rPr>
        <w:t>постановлением администрации   «</w:t>
      </w:r>
      <w:r w:rsidRPr="00020348">
        <w:rPr>
          <w:rFonts w:ascii="Times New Roman" w:hAnsi="Times New Roman"/>
          <w:sz w:val="28"/>
          <w:szCs w:val="28"/>
        </w:rPr>
        <w:t>О порядке отнесения земель к землям особо охраняемых территорий местного знач</w:t>
      </w:r>
      <w:r w:rsidR="00020348">
        <w:rPr>
          <w:rFonts w:ascii="Times New Roman" w:hAnsi="Times New Roman"/>
          <w:sz w:val="28"/>
          <w:szCs w:val="28"/>
        </w:rPr>
        <w:t>ения, их использования и охраны»</w:t>
      </w:r>
      <w:r w:rsidRPr="00020348">
        <w:rPr>
          <w:rFonts w:ascii="Times New Roman" w:hAnsi="Times New Roman"/>
          <w:sz w:val="28"/>
          <w:szCs w:val="28"/>
        </w:rPr>
        <w:t>.</w:t>
      </w:r>
    </w:p>
    <w:p w:rsidR="00DC1A3E" w:rsidRPr="00020348" w:rsidRDefault="00BF5673" w:rsidP="00020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C1A3E" w:rsidRPr="00020348">
        <w:rPr>
          <w:rFonts w:ascii="Times New Roman" w:hAnsi="Times New Roman" w:cs="Times New Roman"/>
          <w:sz w:val="28"/>
          <w:szCs w:val="28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DC1A3E" w:rsidRPr="00020348" w:rsidRDefault="00DC1A3E" w:rsidP="00020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2034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20348">
        <w:rPr>
          <w:rFonts w:ascii="Times New Roman" w:hAnsi="Times New Roman" w:cs="Times New Roman"/>
          <w:sz w:val="28"/>
          <w:szCs w:val="28"/>
        </w:rPr>
        <w:t xml:space="preserve"> </w:t>
      </w:r>
      <w:r w:rsidR="00BF567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2034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р</w:t>
      </w:r>
      <w:r w:rsidR="00020348">
        <w:rPr>
          <w:rFonts w:ascii="Times New Roman" w:hAnsi="Times New Roman" w:cs="Times New Roman"/>
          <w:sz w:val="28"/>
          <w:szCs w:val="28"/>
        </w:rPr>
        <w:t>азмещение на официальном сайте А</w:t>
      </w:r>
      <w:r w:rsidRPr="000203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72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https://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val="en-US" w:eastAsia="ru-RU"/>
          </w:rPr>
          <w:t>krasnozerskoe</w:t>
        </w:r>
        <w:proofErr w:type="spellEnd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val="en-US" w:eastAsia="ru-RU"/>
          </w:rPr>
          <w:t>nso</w:t>
        </w:r>
        <w:proofErr w:type="spellEnd"/>
        <w:r w:rsidR="000A72DD" w:rsidRPr="007400B8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proofErr w:type="spellStart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ru</w:t>
        </w:r>
        <w:proofErr w:type="spellEnd"/>
        <w:r w:rsidR="000A72DD" w:rsidRPr="00E93014">
          <w:rPr>
            <w:rStyle w:val="aa"/>
            <w:rFonts w:ascii="Liberation Serif" w:eastAsia="Times New Roman" w:hAnsi="Liberation Serif"/>
            <w:sz w:val="28"/>
            <w:szCs w:val="28"/>
            <w:lang w:eastAsia="ru-RU"/>
          </w:rPr>
          <w:t>/</w:t>
        </w:r>
      </w:hyperlink>
      <w:r w:rsidR="000A72D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020348">
        <w:rPr>
          <w:rFonts w:ascii="Times New Roman" w:hAnsi="Times New Roman" w:cs="Times New Roman"/>
          <w:sz w:val="28"/>
          <w:szCs w:val="28"/>
        </w:rPr>
        <w:t xml:space="preserve">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</w:t>
      </w:r>
      <w:r w:rsidR="00020348">
        <w:rPr>
          <w:rFonts w:ascii="Times New Roman" w:hAnsi="Times New Roman" w:cs="Times New Roman"/>
          <w:sz w:val="28"/>
          <w:szCs w:val="28"/>
        </w:rPr>
        <w:t>мещение на официальном сайте А</w:t>
      </w:r>
      <w:r w:rsidRPr="00020348">
        <w:rPr>
          <w:rFonts w:ascii="Times New Roman" w:hAnsi="Times New Roman" w:cs="Times New Roman"/>
          <w:sz w:val="28"/>
          <w:szCs w:val="28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1A3E" w:rsidRPr="00020348" w:rsidRDefault="00DC1A3E" w:rsidP="000203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1A3E" w:rsidRPr="00020348" w:rsidRDefault="00DC1A3E" w:rsidP="000203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48">
        <w:rPr>
          <w:rFonts w:ascii="Times New Roman" w:hAnsi="Times New Roman" w:cs="Times New Roman"/>
          <w:sz w:val="28"/>
          <w:szCs w:val="28"/>
        </w:rPr>
        <w:t>За 9 месяцев  2021 года администрацией</w:t>
      </w:r>
      <w:r w:rsidR="00BF567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(далее - Администрация</w:t>
      </w:r>
      <w:r w:rsidRPr="00020348">
        <w:rPr>
          <w:rFonts w:ascii="Times New Roman" w:hAnsi="Times New Roman" w:cs="Times New Roman"/>
          <w:sz w:val="28"/>
          <w:szCs w:val="28"/>
        </w:rPr>
        <w:t xml:space="preserve"> выдано 0 предостережений о недопустимости нарушения обязательных требований.</w:t>
      </w:r>
      <w:proofErr w:type="gramEnd"/>
    </w:p>
    <w:p w:rsidR="00DC1A3E" w:rsidRPr="00020348" w:rsidRDefault="00DC1A3E" w:rsidP="000203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A3E" w:rsidRDefault="00DC1A3E" w:rsidP="000203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20348" w:rsidRPr="00020348" w:rsidRDefault="00020348" w:rsidP="00020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3E" w:rsidRPr="00763DD8" w:rsidRDefault="00DC1A3E" w:rsidP="00763DD8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763DD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63DD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DC1A3E" w:rsidRPr="00763DD8" w:rsidRDefault="00DC1A3E" w:rsidP="00763DD8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DC1A3E" w:rsidRDefault="00DC1A3E" w:rsidP="00763DD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 xml:space="preserve">2.2. </w:t>
      </w:r>
      <w:r w:rsidR="00020348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1A3E" w:rsidRPr="00763DD8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DC1A3E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3DD8" w:rsidRPr="00763DD8" w:rsidRDefault="00763DD8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C1A3E" w:rsidRPr="00763DD8" w:rsidRDefault="00DC1A3E" w:rsidP="00763DD8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D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DC1A3E" w:rsidRPr="00020348" w:rsidRDefault="00DC1A3E" w:rsidP="0076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C1A3E" w:rsidRPr="00020348" w:rsidRDefault="00DC1A3E" w:rsidP="00763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4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20348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C1A3E" w:rsidRPr="00020348" w:rsidRDefault="00DC1A3E" w:rsidP="0002034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1A3E" w:rsidRDefault="00DC1A3E" w:rsidP="00763DD8">
      <w:pPr>
        <w:pStyle w:val="a8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3D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763DD8" w:rsidRPr="00763DD8" w:rsidRDefault="00763DD8" w:rsidP="00763DD8">
      <w:pPr>
        <w:pStyle w:val="a8"/>
        <w:ind w:left="4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9931" w:type="dxa"/>
        <w:tblLook w:val="04A0"/>
      </w:tblPr>
      <w:tblGrid>
        <w:gridCol w:w="594"/>
        <w:gridCol w:w="4738"/>
        <w:gridCol w:w="2564"/>
        <w:gridCol w:w="2035"/>
      </w:tblGrid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:rsidR="00763DD8" w:rsidRPr="00945590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Информирование</w:t>
            </w:r>
            <w:bookmarkStart w:id="0" w:name="dst100511"/>
            <w:bookmarkEnd w:id="0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частью 3 статьи 46 Федерального закона от 31.07.2020 № 248-ФЗ «О государственном контроле (надзоре) и муниципальном контроле в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Российской Федерации»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на официальном сайте Краснозерского района Новосибирской области </w:t>
            </w:r>
            <w:hyperlink r:id="rId7" w:history="1"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https://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val="en-US" w:eastAsia="ru-RU"/>
                </w:rPr>
                <w:t>krasnozerskoe</w:t>
              </w:r>
              <w:proofErr w:type="spellEnd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val="en-US" w:eastAsia="ru-RU"/>
                </w:rPr>
                <w:t>nso</w:t>
              </w:r>
              <w:proofErr w:type="spellEnd"/>
              <w:r w:rsidRPr="007400B8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ru</w:t>
              </w:r>
              <w:proofErr w:type="spellEnd"/>
              <w:r w:rsidRPr="00E93014">
                <w:rPr>
                  <w:rStyle w:val="aa"/>
                  <w:rFonts w:ascii="Liberation Serif" w:eastAsia="Times New Roman" w:hAnsi="Liberation Serif"/>
                  <w:sz w:val="28"/>
                  <w:szCs w:val="28"/>
                  <w:lang w:eastAsia="ru-RU"/>
                </w:rPr>
                <w:t>/</w:t>
              </w:r>
            </w:hyperlink>
            <w:r w:rsidRPr="007400B8">
              <w:t xml:space="preserve">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в сети «Интернет», в средствах массовой информации и в иных формах.</w:t>
            </w:r>
            <w:proofErr w:type="gramEnd"/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945590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  <w:p w:rsidR="00763DD8" w:rsidRPr="00945590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появления оснований, предусмотренных законодательством.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E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763DD8" w:rsidRPr="006B66E2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Консультирование контролируемых лиц 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проводится в устной и письменной форме без взимания платы.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5E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63DD8" w:rsidRPr="00613FFB" w:rsidRDefault="00763DD8" w:rsidP="00763DD8">
            <w:pPr>
              <w:suppressAutoHyphens/>
              <w:autoSpaceDE w:val="0"/>
              <w:autoSpaceDN w:val="0"/>
              <w:ind w:firstLine="708"/>
              <w:jc w:val="both"/>
              <w:textAlignment w:val="baseline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613FFB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Управление осуществляет обобщение правоприменительной практики ‎и проведения муниципального контроля один раз в год. </w:t>
            </w:r>
          </w:p>
          <w:p w:rsidR="00763DD8" w:rsidRPr="002F305E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FB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</w:t>
            </w: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марта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763DD8" w:rsidTr="000A72DD">
        <w:tc>
          <w:tcPr>
            <w:tcW w:w="59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738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Профилактический визит </w:t>
            </w:r>
          </w:p>
          <w:p w:rsidR="00763DD8" w:rsidRPr="002F305E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035" w:type="dxa"/>
          </w:tcPr>
          <w:p w:rsidR="00763DD8" w:rsidRDefault="00763DD8" w:rsidP="00763D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</w:tbl>
    <w:p w:rsidR="00DC1A3E" w:rsidRPr="00020348" w:rsidRDefault="00DC1A3E" w:rsidP="00DC1A3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387"/>
        <w:gridCol w:w="3948"/>
      </w:tblGrid>
      <w:tr w:rsidR="00DC1A3E" w:rsidRPr="00020348" w:rsidTr="00763DD8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C1A3E" w:rsidRPr="00020348" w:rsidTr="00763DD8">
        <w:trPr>
          <w:trHeight w:hRule="exact" w:val="40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63D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hyperlink r:id="rId8" w:history="1"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https://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  <w:lang w:val="en-US"/>
                </w:rPr>
                <w:t>krasnozerskoe</w:t>
              </w:r>
              <w:proofErr w:type="spellEnd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  <w:lang w:val="en-US"/>
                </w:rPr>
                <w:t>nso</w:t>
              </w:r>
              <w:proofErr w:type="spellEnd"/>
              <w:r w:rsidR="00763DD8" w:rsidRPr="007400B8">
                <w:rPr>
                  <w:rStyle w:val="aa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ru</w:t>
              </w:r>
              <w:proofErr w:type="spellEnd"/>
              <w:r w:rsidR="00763DD8" w:rsidRPr="00E93014">
                <w:rPr>
                  <w:rStyle w:val="aa"/>
                  <w:rFonts w:ascii="Liberation Serif" w:hAnsi="Liberation Serif"/>
                  <w:sz w:val="28"/>
                  <w:szCs w:val="28"/>
                </w:rPr>
                <w:t>/</w:t>
              </w:r>
            </w:hyperlink>
            <w:r w:rsidR="00763DD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1A3E" w:rsidRPr="00020348" w:rsidRDefault="00DC1A3E" w:rsidP="00E35C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1A3E" w:rsidRPr="00020348" w:rsidTr="00763DD8">
        <w:trPr>
          <w:trHeight w:hRule="exact" w:val="1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autoSpaceDE w:val="0"/>
              <w:autoSpaceDN w:val="0"/>
              <w:adjustRightInd w:val="0"/>
              <w:ind w:left="119"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C1A3E" w:rsidRPr="00020348" w:rsidRDefault="00DC1A3E" w:rsidP="00763DD8">
            <w:pPr>
              <w:ind w:left="119" w:right="13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C1A3E" w:rsidRPr="00020348" w:rsidTr="00763DD8">
        <w:trPr>
          <w:trHeight w:hRule="exact" w:val="4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pStyle w:val="ConsPlusNormal"/>
              <w:ind w:left="119"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2034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C1A3E" w:rsidRPr="00020348" w:rsidTr="00763DD8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3E" w:rsidRPr="00020348" w:rsidRDefault="00DC1A3E" w:rsidP="00763DD8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C1A3E" w:rsidRPr="00020348" w:rsidRDefault="00DC1A3E" w:rsidP="00763DD8">
            <w:pPr>
              <w:widowControl w:val="0"/>
              <w:spacing w:line="274" w:lineRule="exact"/>
              <w:ind w:left="119" w:right="132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3E" w:rsidRPr="00020348" w:rsidRDefault="00DC1A3E" w:rsidP="00E35C9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3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C1A3E" w:rsidRPr="00020348" w:rsidRDefault="00DC1A3E" w:rsidP="00DC1A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A3E" w:rsidRPr="00DC1A3E" w:rsidRDefault="00DC1A3E" w:rsidP="00DC1A3E">
      <w:pPr>
        <w:ind w:firstLine="567"/>
        <w:jc w:val="center"/>
        <w:rPr>
          <w:sz w:val="24"/>
          <w:szCs w:val="24"/>
        </w:rPr>
      </w:pPr>
    </w:p>
    <w:p w:rsidR="00EA318D" w:rsidRPr="00DC1A3E" w:rsidRDefault="00EA318D">
      <w:pPr>
        <w:rPr>
          <w:sz w:val="24"/>
          <w:szCs w:val="24"/>
        </w:rPr>
      </w:pPr>
    </w:p>
    <w:sectPr w:rsidR="00EA318D" w:rsidRPr="00DC1A3E" w:rsidSect="00763DD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C32"/>
    <w:multiLevelType w:val="multilevel"/>
    <w:tmpl w:val="309E6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5312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414D9D"/>
    <w:multiLevelType w:val="hybridMultilevel"/>
    <w:tmpl w:val="74789C20"/>
    <w:lvl w:ilvl="0" w:tplc="F58C8A2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4F209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2A70F4B"/>
    <w:multiLevelType w:val="hybridMultilevel"/>
    <w:tmpl w:val="18ACBCDC"/>
    <w:lvl w:ilvl="0" w:tplc="5810CB9E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520C71"/>
    <w:multiLevelType w:val="multilevel"/>
    <w:tmpl w:val="1230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68B074B"/>
    <w:multiLevelType w:val="hybridMultilevel"/>
    <w:tmpl w:val="4AAAE6A2"/>
    <w:lvl w:ilvl="0" w:tplc="6172E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71687"/>
    <w:multiLevelType w:val="hybridMultilevel"/>
    <w:tmpl w:val="DD909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18D"/>
    <w:rsid w:val="00020348"/>
    <w:rsid w:val="000A72DD"/>
    <w:rsid w:val="001B72E0"/>
    <w:rsid w:val="0027078E"/>
    <w:rsid w:val="006326B5"/>
    <w:rsid w:val="006A3C61"/>
    <w:rsid w:val="00763DD8"/>
    <w:rsid w:val="009451C7"/>
    <w:rsid w:val="00BF5673"/>
    <w:rsid w:val="00D56E1E"/>
    <w:rsid w:val="00DC1A3E"/>
    <w:rsid w:val="00E35C93"/>
    <w:rsid w:val="00E719A9"/>
    <w:rsid w:val="00EA318D"/>
    <w:rsid w:val="00F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D"/>
  </w:style>
  <w:style w:type="paragraph" w:styleId="1">
    <w:name w:val="heading 1"/>
    <w:basedOn w:val="a"/>
    <w:next w:val="a"/>
    <w:link w:val="10"/>
    <w:qFormat/>
    <w:rsid w:val="00E35C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A318D"/>
    <w:pPr>
      <w:spacing w:after="0" w:line="240" w:lineRule="auto"/>
    </w:pPr>
  </w:style>
  <w:style w:type="character" w:styleId="a7">
    <w:name w:val="Emphasis"/>
    <w:uiPriority w:val="20"/>
    <w:qFormat/>
    <w:rsid w:val="00EA318D"/>
    <w:rPr>
      <w:i/>
      <w:iCs/>
    </w:rPr>
  </w:style>
  <w:style w:type="paragraph" w:styleId="a8">
    <w:name w:val="List Paragraph"/>
    <w:aliases w:val="Абзац списка нумерованный"/>
    <w:basedOn w:val="a"/>
    <w:uiPriority w:val="34"/>
    <w:qFormat/>
    <w:rsid w:val="00DC1A3E"/>
    <w:pPr>
      <w:ind w:left="720"/>
      <w:contextualSpacing/>
    </w:pPr>
  </w:style>
  <w:style w:type="paragraph" w:customStyle="1" w:styleId="ConsPlusNormal">
    <w:name w:val="ConsPlusNormal"/>
    <w:link w:val="ConsPlusNormal1"/>
    <w:rsid w:val="00DC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C1A3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1A3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35C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E35C93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caaieiaie1">
    <w:name w:val="caaieiaie 1"/>
    <w:basedOn w:val="a"/>
    <w:next w:val="a"/>
    <w:rsid w:val="00E35C93"/>
    <w:pPr>
      <w:keepNext/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18"/>
      <w:szCs w:val="24"/>
      <w:lang w:eastAsia="ru-RU"/>
    </w:rPr>
  </w:style>
  <w:style w:type="table" w:styleId="a9">
    <w:name w:val="Table Grid"/>
    <w:basedOn w:val="a1"/>
    <w:uiPriority w:val="59"/>
    <w:rsid w:val="0076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63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zerskoe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zerskoe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zerskoe.nso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</cp:revision>
  <cp:lastPrinted>2021-11-24T03:07:00Z</cp:lastPrinted>
  <dcterms:created xsi:type="dcterms:W3CDTF">2021-11-24T02:45:00Z</dcterms:created>
  <dcterms:modified xsi:type="dcterms:W3CDTF">2021-11-24T03:09:00Z</dcterms:modified>
</cp:coreProperties>
</file>