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6406" w:rsidRPr="00512C5A" w:rsidRDefault="00916C4F" w:rsidP="00916C4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6406">
        <w:rPr>
          <w:rFonts w:ascii="Times New Roman" w:hAnsi="Times New Roman" w:cs="Times New Roman"/>
          <w:sz w:val="28"/>
          <w:szCs w:val="28"/>
          <w:lang w:eastAsia="ru-RU"/>
        </w:rPr>
        <w:t xml:space="preserve"> </w:t>
      </w:r>
      <w:r w:rsidR="009F6D74">
        <w:rPr>
          <w:rFonts w:ascii="Times New Roman" w:hAnsi="Times New Roman" w:cs="Times New Roman"/>
          <w:noProof/>
          <w:sz w:val="28"/>
          <w:szCs w:val="28"/>
          <w:lang w:eastAsia="ru-RU"/>
        </w:rPr>
        <w:drawing>
          <wp:inline distT="0" distB="0" distL="0" distR="0">
            <wp:extent cx="561975" cy="60007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561975" cy="600075"/>
                    </a:xfrm>
                    <a:prstGeom prst="rect">
                      <a:avLst/>
                    </a:prstGeom>
                    <a:noFill/>
                    <a:ln w="9525">
                      <a:noFill/>
                      <a:miter lim="800000"/>
                      <a:headEnd/>
                      <a:tailEnd/>
                    </a:ln>
                  </pic:spPr>
                </pic:pic>
              </a:graphicData>
            </a:graphic>
          </wp:inline>
        </w:drawing>
      </w:r>
      <w:r w:rsidR="00A76406">
        <w:rPr>
          <w:rFonts w:ascii="Times New Roman" w:hAnsi="Times New Roman" w:cs="Times New Roman"/>
          <w:sz w:val="28"/>
          <w:szCs w:val="28"/>
          <w:lang w:eastAsia="ru-RU"/>
        </w:rPr>
        <w:t xml:space="preserve">      </w:t>
      </w:r>
      <w:r w:rsidR="00152FD6">
        <w:rPr>
          <w:rFonts w:ascii="Times New Roman" w:hAnsi="Times New Roman" w:cs="Times New Roman"/>
          <w:sz w:val="28"/>
          <w:szCs w:val="28"/>
          <w:lang w:eastAsia="ru-RU"/>
        </w:rPr>
        <w:t xml:space="preserve">  </w:t>
      </w:r>
      <w:r w:rsidR="00A76406">
        <w:rPr>
          <w:rFonts w:ascii="Times New Roman" w:hAnsi="Times New Roman" w:cs="Times New Roman"/>
          <w:sz w:val="28"/>
          <w:szCs w:val="28"/>
          <w:lang w:eastAsia="ru-RU"/>
        </w:rPr>
        <w:t xml:space="preserve">            </w:t>
      </w:r>
      <w:r w:rsidR="002D1416">
        <w:rPr>
          <w:rFonts w:ascii="Times New Roman" w:hAnsi="Times New Roman" w:cs="Times New Roman"/>
          <w:sz w:val="28"/>
          <w:szCs w:val="28"/>
          <w:lang w:eastAsia="ru-RU"/>
        </w:rPr>
        <w:t xml:space="preserve">             </w:t>
      </w:r>
      <w:r w:rsidR="00A76406">
        <w:rPr>
          <w:rFonts w:ascii="Times New Roman" w:hAnsi="Times New Roman" w:cs="Times New Roman"/>
          <w:sz w:val="28"/>
          <w:szCs w:val="28"/>
          <w:lang w:eastAsia="ru-RU"/>
        </w:rPr>
        <w:t xml:space="preserve">     </w:t>
      </w:r>
      <w:r w:rsidR="00C73B46">
        <w:rPr>
          <w:rFonts w:ascii="Times New Roman" w:hAnsi="Times New Roman" w:cs="Times New Roman"/>
          <w:sz w:val="28"/>
          <w:szCs w:val="28"/>
          <w:lang w:eastAsia="ru-RU"/>
        </w:rPr>
        <w:t xml:space="preserve">   </w:t>
      </w:r>
      <w:r w:rsidR="00A76406">
        <w:rPr>
          <w:rFonts w:ascii="Times New Roman" w:hAnsi="Times New Roman" w:cs="Times New Roman"/>
          <w:sz w:val="28"/>
          <w:szCs w:val="28"/>
          <w:lang w:eastAsia="ru-RU"/>
        </w:rPr>
        <w:t xml:space="preserve">  </w:t>
      </w:r>
      <w:r w:rsidR="00C614A1">
        <w:rPr>
          <w:rFonts w:ascii="Times New Roman" w:hAnsi="Times New Roman" w:cs="Times New Roman"/>
          <w:sz w:val="28"/>
          <w:szCs w:val="28"/>
          <w:lang w:eastAsia="ru-RU"/>
        </w:rPr>
        <w:t>Проект</w:t>
      </w:r>
    </w:p>
    <w:p w:rsidR="00A76406" w:rsidRPr="00512C5A" w:rsidRDefault="00A76406" w:rsidP="00AC44F3">
      <w:pPr>
        <w:spacing w:after="0" w:line="240" w:lineRule="auto"/>
        <w:ind w:left="-284" w:firstLine="568"/>
        <w:jc w:val="center"/>
        <w:rPr>
          <w:rFonts w:ascii="Times New Roman" w:hAnsi="Times New Roman" w:cs="Times New Roman"/>
          <w:sz w:val="29"/>
          <w:szCs w:val="29"/>
          <w:lang w:eastAsia="ru-RU"/>
        </w:rPr>
      </w:pPr>
      <w:r w:rsidRPr="00512C5A">
        <w:rPr>
          <w:rFonts w:ascii="Times New Roman" w:hAnsi="Times New Roman" w:cs="Times New Roman"/>
          <w:sz w:val="29"/>
          <w:szCs w:val="29"/>
          <w:lang w:eastAsia="ru-RU"/>
        </w:rPr>
        <w:t>А</w:t>
      </w:r>
      <w:r>
        <w:rPr>
          <w:rFonts w:ascii="Times New Roman" w:hAnsi="Times New Roman" w:cs="Times New Roman"/>
          <w:sz w:val="29"/>
          <w:szCs w:val="29"/>
          <w:lang w:eastAsia="ru-RU"/>
        </w:rPr>
        <w:t>Д</w:t>
      </w:r>
      <w:r w:rsidRPr="00512C5A">
        <w:rPr>
          <w:rFonts w:ascii="Times New Roman" w:hAnsi="Times New Roman" w:cs="Times New Roman"/>
          <w:sz w:val="29"/>
          <w:szCs w:val="29"/>
          <w:lang w:eastAsia="ru-RU"/>
        </w:rPr>
        <w:t>МИНИСТРАЦИЯ</w:t>
      </w:r>
    </w:p>
    <w:p w:rsidR="00A76406" w:rsidRPr="00512C5A" w:rsidRDefault="00A76406" w:rsidP="00AC44F3">
      <w:pPr>
        <w:spacing w:after="0" w:line="240" w:lineRule="auto"/>
        <w:ind w:left="-284" w:firstLine="568"/>
        <w:jc w:val="center"/>
        <w:rPr>
          <w:rFonts w:ascii="Times New Roman" w:hAnsi="Times New Roman" w:cs="Times New Roman"/>
          <w:sz w:val="29"/>
          <w:szCs w:val="29"/>
          <w:lang w:eastAsia="ru-RU"/>
        </w:rPr>
      </w:pPr>
      <w:r w:rsidRPr="00512C5A">
        <w:rPr>
          <w:rFonts w:ascii="Times New Roman" w:hAnsi="Times New Roman" w:cs="Times New Roman"/>
          <w:sz w:val="29"/>
          <w:szCs w:val="29"/>
          <w:lang w:eastAsia="ru-RU"/>
        </w:rPr>
        <w:t>КРАСНОЗЕРСКОГО РАЙОНА</w:t>
      </w:r>
    </w:p>
    <w:p w:rsidR="00A76406" w:rsidRPr="00512C5A" w:rsidRDefault="00A76406" w:rsidP="00AC44F3">
      <w:pPr>
        <w:spacing w:after="0" w:line="240" w:lineRule="auto"/>
        <w:ind w:left="-284" w:firstLine="568"/>
        <w:jc w:val="center"/>
        <w:rPr>
          <w:rFonts w:ascii="Times New Roman" w:hAnsi="Times New Roman" w:cs="Times New Roman"/>
          <w:sz w:val="29"/>
          <w:szCs w:val="29"/>
          <w:lang w:eastAsia="ru-RU"/>
        </w:rPr>
      </w:pPr>
      <w:r w:rsidRPr="00512C5A">
        <w:rPr>
          <w:rFonts w:ascii="Times New Roman" w:hAnsi="Times New Roman" w:cs="Times New Roman"/>
          <w:sz w:val="29"/>
          <w:szCs w:val="29"/>
          <w:lang w:eastAsia="ru-RU"/>
        </w:rPr>
        <w:t>НОВОСИБИРСКОЙ ОБЛАСТИ</w:t>
      </w:r>
    </w:p>
    <w:p w:rsidR="00A76406" w:rsidRPr="00512C5A" w:rsidRDefault="00A76406" w:rsidP="00AC44F3">
      <w:pPr>
        <w:spacing w:after="0" w:line="240" w:lineRule="auto"/>
        <w:ind w:left="-284" w:firstLine="568"/>
        <w:jc w:val="center"/>
        <w:rPr>
          <w:rFonts w:ascii="Times New Roman" w:hAnsi="Times New Roman" w:cs="Times New Roman"/>
          <w:sz w:val="29"/>
          <w:szCs w:val="29"/>
          <w:lang w:eastAsia="ru-RU"/>
        </w:rPr>
      </w:pPr>
    </w:p>
    <w:p w:rsidR="00A76406" w:rsidRPr="00512C5A" w:rsidRDefault="00A76406" w:rsidP="00AC44F3">
      <w:pPr>
        <w:spacing w:after="0" w:line="240" w:lineRule="auto"/>
        <w:ind w:left="-284" w:firstLine="568"/>
        <w:rPr>
          <w:rFonts w:ascii="Times New Roman" w:hAnsi="Times New Roman" w:cs="Times New Roman"/>
          <w:sz w:val="29"/>
          <w:szCs w:val="29"/>
          <w:lang w:eastAsia="ru-RU"/>
        </w:rPr>
      </w:pPr>
      <w:r>
        <w:rPr>
          <w:rFonts w:ascii="Times New Roman" w:hAnsi="Times New Roman" w:cs="Times New Roman"/>
          <w:sz w:val="29"/>
          <w:szCs w:val="29"/>
          <w:lang w:eastAsia="ru-RU"/>
        </w:rPr>
        <w:t xml:space="preserve">                                         </w:t>
      </w:r>
      <w:r w:rsidR="0038743C">
        <w:rPr>
          <w:rFonts w:ascii="Times New Roman" w:hAnsi="Times New Roman" w:cs="Times New Roman"/>
          <w:sz w:val="29"/>
          <w:szCs w:val="29"/>
          <w:lang w:eastAsia="ru-RU"/>
        </w:rPr>
        <w:t xml:space="preserve">  </w:t>
      </w:r>
      <w:r w:rsidRPr="00512C5A">
        <w:rPr>
          <w:rFonts w:ascii="Times New Roman" w:hAnsi="Times New Roman" w:cs="Times New Roman"/>
          <w:sz w:val="29"/>
          <w:szCs w:val="29"/>
          <w:lang w:eastAsia="ru-RU"/>
        </w:rPr>
        <w:t>ПОСТАНОВЛЕНИЕ</w:t>
      </w:r>
    </w:p>
    <w:p w:rsidR="00A76406" w:rsidRDefault="00A76406" w:rsidP="00515586">
      <w:pPr>
        <w:spacing w:after="0" w:line="240" w:lineRule="auto"/>
        <w:jc w:val="both"/>
        <w:rPr>
          <w:rFonts w:ascii="Times New Roman" w:hAnsi="Times New Roman" w:cs="Times New Roman"/>
          <w:sz w:val="24"/>
          <w:szCs w:val="24"/>
          <w:lang w:eastAsia="ru-RU"/>
        </w:rPr>
      </w:pPr>
      <w:r w:rsidRPr="00512C5A">
        <w:rPr>
          <w:rFonts w:ascii="Times New Roman" w:hAnsi="Times New Roman" w:cs="Times New Roman"/>
          <w:sz w:val="29"/>
          <w:szCs w:val="29"/>
          <w:lang w:eastAsia="ru-RU"/>
        </w:rPr>
        <w:t xml:space="preserve">от  </w:t>
      </w:r>
      <w:r w:rsidR="00830CFB">
        <w:rPr>
          <w:rFonts w:ascii="Times New Roman" w:hAnsi="Times New Roman" w:cs="Times New Roman"/>
          <w:sz w:val="29"/>
          <w:szCs w:val="29"/>
          <w:lang w:eastAsia="ru-RU"/>
        </w:rPr>
        <w:t xml:space="preserve">  </w:t>
      </w:r>
      <w:r w:rsidR="00380080">
        <w:rPr>
          <w:rFonts w:ascii="Times New Roman" w:hAnsi="Times New Roman" w:cs="Times New Roman"/>
          <w:sz w:val="29"/>
          <w:szCs w:val="29"/>
          <w:lang w:eastAsia="ru-RU"/>
        </w:rPr>
        <w:t>.0</w:t>
      </w:r>
      <w:r w:rsidR="00A11B0D">
        <w:rPr>
          <w:rFonts w:ascii="Times New Roman" w:hAnsi="Times New Roman" w:cs="Times New Roman"/>
          <w:sz w:val="29"/>
          <w:szCs w:val="29"/>
          <w:lang w:eastAsia="ru-RU"/>
        </w:rPr>
        <w:t>7</w:t>
      </w:r>
      <w:r w:rsidRPr="00512C5A">
        <w:rPr>
          <w:rFonts w:ascii="Times New Roman" w:hAnsi="Times New Roman" w:cs="Times New Roman"/>
          <w:sz w:val="29"/>
          <w:szCs w:val="29"/>
          <w:lang w:eastAsia="ru-RU"/>
        </w:rPr>
        <w:t>.2</w:t>
      </w:r>
      <w:r w:rsidR="00380080">
        <w:rPr>
          <w:rFonts w:ascii="Times New Roman" w:hAnsi="Times New Roman" w:cs="Times New Roman"/>
          <w:sz w:val="29"/>
          <w:szCs w:val="29"/>
          <w:lang w:eastAsia="ru-RU"/>
        </w:rPr>
        <w:t>02</w:t>
      </w:r>
      <w:r w:rsidR="00A11B0D">
        <w:rPr>
          <w:rFonts w:ascii="Times New Roman" w:hAnsi="Times New Roman" w:cs="Times New Roman"/>
          <w:sz w:val="29"/>
          <w:szCs w:val="29"/>
          <w:lang w:eastAsia="ru-RU"/>
        </w:rPr>
        <w:t xml:space="preserve">5 </w:t>
      </w:r>
      <w:r w:rsidR="00F247E0">
        <w:rPr>
          <w:rFonts w:ascii="Times New Roman" w:hAnsi="Times New Roman" w:cs="Times New Roman"/>
          <w:sz w:val="29"/>
          <w:szCs w:val="29"/>
          <w:lang w:eastAsia="ru-RU"/>
        </w:rPr>
        <w:t xml:space="preserve">г.                      </w:t>
      </w:r>
      <w:r w:rsidRPr="00512C5A">
        <w:rPr>
          <w:rFonts w:ascii="Times New Roman" w:hAnsi="Times New Roman" w:cs="Times New Roman"/>
          <w:sz w:val="29"/>
          <w:szCs w:val="29"/>
          <w:lang w:eastAsia="ru-RU"/>
        </w:rPr>
        <w:t xml:space="preserve"> </w:t>
      </w:r>
      <w:proofErr w:type="spellStart"/>
      <w:r w:rsidRPr="00512C5A">
        <w:rPr>
          <w:rFonts w:ascii="Times New Roman" w:hAnsi="Times New Roman" w:cs="Times New Roman"/>
          <w:sz w:val="29"/>
          <w:szCs w:val="29"/>
          <w:lang w:eastAsia="ru-RU"/>
        </w:rPr>
        <w:t>р.п</w:t>
      </w:r>
      <w:proofErr w:type="spellEnd"/>
      <w:r w:rsidRPr="00512C5A">
        <w:rPr>
          <w:rFonts w:ascii="Times New Roman" w:hAnsi="Times New Roman" w:cs="Times New Roman"/>
          <w:sz w:val="29"/>
          <w:szCs w:val="29"/>
          <w:lang w:eastAsia="ru-RU"/>
        </w:rPr>
        <w:t xml:space="preserve">. Краснозерское                               № </w:t>
      </w:r>
    </w:p>
    <w:p w:rsidR="00A76406" w:rsidRDefault="00A76406" w:rsidP="00612FAC">
      <w:pPr>
        <w:spacing w:after="0" w:line="240" w:lineRule="auto"/>
        <w:ind w:firstLine="709"/>
        <w:jc w:val="both"/>
        <w:rPr>
          <w:rFonts w:ascii="Times New Roman" w:hAnsi="Times New Roman" w:cs="Times New Roman"/>
          <w:sz w:val="24"/>
          <w:szCs w:val="24"/>
          <w:lang w:eastAsia="ru-RU"/>
        </w:rPr>
      </w:pPr>
    </w:p>
    <w:p w:rsidR="006869E1" w:rsidRPr="00796DDC" w:rsidRDefault="003C460D" w:rsidP="00941390">
      <w:pPr>
        <w:spacing w:after="0" w:line="240" w:lineRule="auto"/>
        <w:ind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A11B0D">
        <w:rPr>
          <w:rFonts w:ascii="Times New Roman" w:hAnsi="Times New Roman" w:cs="Times New Roman"/>
          <w:sz w:val="28"/>
          <w:szCs w:val="28"/>
          <w:lang w:eastAsia="ru-RU"/>
        </w:rPr>
        <w:t xml:space="preserve">б оценке последствий </w:t>
      </w:r>
      <w:r w:rsidR="00941390">
        <w:rPr>
          <w:rFonts w:ascii="Times New Roman" w:hAnsi="Times New Roman" w:cs="Times New Roman"/>
          <w:sz w:val="28"/>
          <w:szCs w:val="28"/>
          <w:lang w:eastAsia="ru-RU"/>
        </w:rPr>
        <w:t xml:space="preserve">принятия решения </w:t>
      </w:r>
      <w:bookmarkStart w:id="0" w:name="_Hlk202284264"/>
      <w:r w:rsidR="00941390">
        <w:rPr>
          <w:rFonts w:ascii="Times New Roman" w:hAnsi="Times New Roman" w:cs="Times New Roman"/>
          <w:sz w:val="28"/>
          <w:szCs w:val="28"/>
          <w:lang w:eastAsia="ru-RU"/>
        </w:rPr>
        <w:t xml:space="preserve">о </w:t>
      </w:r>
      <w:r w:rsidR="00B03A73">
        <w:rPr>
          <w:rFonts w:ascii="Times New Roman" w:hAnsi="Times New Roman" w:cs="Times New Roman"/>
          <w:sz w:val="28"/>
          <w:szCs w:val="28"/>
          <w:lang w:eastAsia="ru-RU"/>
        </w:rPr>
        <w:t xml:space="preserve">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w:t>
      </w:r>
      <w:r w:rsidR="00941390">
        <w:rPr>
          <w:rFonts w:ascii="Times New Roman" w:hAnsi="Times New Roman" w:cs="Times New Roman"/>
          <w:sz w:val="28"/>
          <w:szCs w:val="28"/>
          <w:lang w:eastAsia="ru-RU"/>
        </w:rPr>
        <w:t>заключении</w:t>
      </w:r>
      <w:r w:rsidR="00A11B0D">
        <w:rPr>
          <w:rFonts w:ascii="Times New Roman" w:hAnsi="Times New Roman" w:cs="Times New Roman"/>
          <w:sz w:val="28"/>
          <w:szCs w:val="28"/>
          <w:lang w:eastAsia="ru-RU"/>
        </w:rPr>
        <w:t xml:space="preserve">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bookmarkEnd w:id="0"/>
    </w:p>
    <w:p w:rsidR="00515586" w:rsidRPr="00512C5A" w:rsidRDefault="00515586" w:rsidP="005206C0">
      <w:pPr>
        <w:spacing w:after="0" w:line="240" w:lineRule="auto"/>
        <w:ind w:firstLine="709"/>
        <w:jc w:val="both"/>
        <w:rPr>
          <w:rFonts w:ascii="Times New Roman" w:hAnsi="Times New Roman" w:cs="Times New Roman"/>
          <w:sz w:val="24"/>
          <w:szCs w:val="24"/>
          <w:lang w:eastAsia="ru-RU"/>
        </w:rPr>
      </w:pPr>
    </w:p>
    <w:p w:rsidR="00F7410C" w:rsidRDefault="002D7231" w:rsidP="00F7410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B8497C">
        <w:rPr>
          <w:rFonts w:ascii="Times New Roman" w:hAnsi="Times New Roman" w:cs="Times New Roman"/>
          <w:sz w:val="28"/>
          <w:szCs w:val="28"/>
          <w:lang w:eastAsia="ru-RU"/>
        </w:rPr>
        <w:t xml:space="preserve">В </w:t>
      </w:r>
      <w:r w:rsidR="00BC450A">
        <w:rPr>
          <w:rFonts w:ascii="Times New Roman" w:hAnsi="Times New Roman" w:cs="Times New Roman"/>
          <w:sz w:val="28"/>
          <w:szCs w:val="28"/>
          <w:lang w:eastAsia="ru-RU"/>
        </w:rPr>
        <w:t>соответствии с</w:t>
      </w:r>
      <w:r w:rsidR="00A11B0D">
        <w:rPr>
          <w:rFonts w:ascii="Times New Roman" w:hAnsi="Times New Roman" w:cs="Times New Roman"/>
          <w:sz w:val="28"/>
          <w:szCs w:val="28"/>
          <w:lang w:eastAsia="ru-RU"/>
        </w:rPr>
        <w:t xml:space="preserve"> Федеральным законом от 06.10.2003 №131-ФЗ «Об общих принципах организации местного самоуправления в Российской Федерации», Федеральным законом от 24.07.1998 №124-ФЗ «Об основных гарантиях прав ребенка в Российской Федерации»</w:t>
      </w:r>
      <w:r w:rsidR="00815606">
        <w:rPr>
          <w:rFonts w:ascii="Times New Roman" w:hAnsi="Times New Roman" w:cs="Times New Roman"/>
          <w:sz w:val="28"/>
          <w:szCs w:val="28"/>
          <w:lang w:eastAsia="ru-RU"/>
        </w:rPr>
        <w:t xml:space="preserve">, </w:t>
      </w:r>
      <w:r w:rsidR="00815606" w:rsidRPr="00815606">
        <w:rPr>
          <w:rFonts w:ascii="Times New Roman" w:hAnsi="Times New Roman" w:cs="Times New Roman"/>
          <w:sz w:val="28"/>
          <w:szCs w:val="28"/>
          <w:lang w:eastAsia="ru-RU"/>
        </w:rPr>
        <w:t>постановлением Правительства Российской Федерации от 24.07.2023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3A3611">
        <w:rPr>
          <w:rFonts w:ascii="Times New Roman" w:hAnsi="Times New Roman" w:cs="Times New Roman"/>
          <w:sz w:val="28"/>
          <w:szCs w:val="28"/>
          <w:lang w:eastAsia="ru-RU"/>
        </w:rPr>
        <w:t>, администрация Краснозерского района Новосибирской области</w:t>
      </w:r>
    </w:p>
    <w:p w:rsidR="006527D4" w:rsidRDefault="00A76406" w:rsidP="006527D4">
      <w:pPr>
        <w:spacing w:after="0" w:line="240" w:lineRule="auto"/>
        <w:jc w:val="both"/>
        <w:rPr>
          <w:rFonts w:ascii="Times New Roman" w:hAnsi="Times New Roman" w:cs="Times New Roman"/>
          <w:sz w:val="28"/>
          <w:szCs w:val="28"/>
        </w:rPr>
      </w:pPr>
      <w:r w:rsidRPr="002D1416">
        <w:rPr>
          <w:rFonts w:ascii="Times New Roman" w:hAnsi="Times New Roman" w:cs="Times New Roman"/>
          <w:sz w:val="28"/>
          <w:szCs w:val="28"/>
        </w:rPr>
        <w:t>ПОСТАНОВЛЯЕТ:</w:t>
      </w:r>
    </w:p>
    <w:p w:rsidR="00F07821" w:rsidRDefault="00A11B0D" w:rsidP="00A11B0D">
      <w:pPr>
        <w:pStyle w:val="a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проведения оценки последствий </w:t>
      </w:r>
      <w:r w:rsidR="00815606">
        <w:rPr>
          <w:rFonts w:ascii="Times New Roman" w:hAnsi="Times New Roman" w:cs="Times New Roman"/>
          <w:sz w:val="28"/>
          <w:szCs w:val="28"/>
          <w:lang w:eastAsia="ru-RU"/>
        </w:rPr>
        <w:t xml:space="preserve">принятия решения </w:t>
      </w:r>
      <w:r w:rsidR="00B03A73">
        <w:rPr>
          <w:rFonts w:ascii="Times New Roman" w:hAnsi="Times New Roman" w:cs="Times New Roman"/>
          <w:sz w:val="28"/>
          <w:szCs w:val="28"/>
          <w:lang w:eastAsia="ru-RU"/>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w:t>
      </w:r>
      <w:r w:rsidR="00B03A73">
        <w:rPr>
          <w:rFonts w:ascii="Times New Roman" w:hAnsi="Times New Roman" w:cs="Times New Roman"/>
          <w:sz w:val="28"/>
          <w:szCs w:val="28"/>
          <w:lang w:eastAsia="ru-RU"/>
        </w:rPr>
        <w:lastRenderedPageBreak/>
        <w:t>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Pr>
          <w:rFonts w:ascii="Times New Roman" w:hAnsi="Times New Roman" w:cs="Times New Roman"/>
          <w:sz w:val="28"/>
          <w:szCs w:val="28"/>
          <w:lang w:eastAsia="ru-RU"/>
        </w:rPr>
        <w:t>, согласно приложению №1 к настоящему постановлению.</w:t>
      </w:r>
    </w:p>
    <w:p w:rsidR="00833A2E" w:rsidRPr="00833A2E" w:rsidRDefault="00A11B0D" w:rsidP="00833A2E">
      <w:pPr>
        <w:pStyle w:val="a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Утвердить Порядок формирования и деятельности комиссии по </w:t>
      </w:r>
      <w:r>
        <w:rPr>
          <w:rFonts w:ascii="Times New Roman" w:hAnsi="Times New Roman" w:cs="Times New Roman"/>
          <w:sz w:val="28"/>
          <w:szCs w:val="28"/>
        </w:rPr>
        <w:t xml:space="preserve">оценки последствий </w:t>
      </w:r>
      <w:r w:rsidR="00815606">
        <w:rPr>
          <w:rFonts w:ascii="Times New Roman" w:hAnsi="Times New Roman" w:cs="Times New Roman"/>
          <w:sz w:val="28"/>
          <w:szCs w:val="28"/>
          <w:lang w:eastAsia="ru-RU"/>
        </w:rPr>
        <w:t xml:space="preserve">принятия решения </w:t>
      </w:r>
      <w:bookmarkStart w:id="1" w:name="_Hlk202285076"/>
      <w:r w:rsidR="00B03A73">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bookmarkEnd w:id="1"/>
      <w:r>
        <w:rPr>
          <w:rFonts w:ascii="Times New Roman" w:hAnsi="Times New Roman" w:cs="Times New Roman"/>
          <w:sz w:val="28"/>
          <w:szCs w:val="28"/>
          <w:lang w:eastAsia="ru-RU"/>
        </w:rPr>
        <w:t>, согласно приложению №2 к настоящему постановлению.</w:t>
      </w:r>
    </w:p>
    <w:p w:rsidR="00A11B0D" w:rsidRDefault="00A11B0D" w:rsidP="00A11B0D">
      <w:pPr>
        <w:pStyle w:val="a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Утвердить Значения </w:t>
      </w:r>
      <w:bookmarkStart w:id="2" w:name="_Hlk202189815"/>
      <w:r>
        <w:rPr>
          <w:rFonts w:ascii="Times New Roman" w:hAnsi="Times New Roman" w:cs="Times New Roman"/>
          <w:sz w:val="28"/>
          <w:szCs w:val="28"/>
          <w:lang w:eastAsia="ru-RU"/>
        </w:rPr>
        <w:t xml:space="preserve">критериев оценки </w:t>
      </w:r>
      <w:r w:rsidR="00815606">
        <w:rPr>
          <w:rFonts w:ascii="Times New Roman" w:hAnsi="Times New Roman" w:cs="Times New Roman"/>
          <w:sz w:val="28"/>
          <w:szCs w:val="28"/>
        </w:rPr>
        <w:t xml:space="preserve">последствий </w:t>
      </w:r>
      <w:r w:rsidR="00815606">
        <w:rPr>
          <w:rFonts w:ascii="Times New Roman" w:hAnsi="Times New Roman" w:cs="Times New Roman"/>
          <w:sz w:val="28"/>
          <w:szCs w:val="28"/>
          <w:lang w:eastAsia="ru-RU"/>
        </w:rPr>
        <w:t xml:space="preserve">принятия решения </w:t>
      </w:r>
      <w:bookmarkEnd w:id="2"/>
      <w:r w:rsidR="00833A2E">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Pr>
          <w:rFonts w:ascii="Times New Roman" w:hAnsi="Times New Roman" w:cs="Times New Roman"/>
          <w:sz w:val="28"/>
          <w:szCs w:val="28"/>
          <w:lang w:eastAsia="ru-RU"/>
        </w:rPr>
        <w:t>, согласно приложению №3 к настоящему постановлению.</w:t>
      </w:r>
    </w:p>
    <w:p w:rsidR="00D21074" w:rsidRDefault="00957572" w:rsidP="00A30F46">
      <w:pPr>
        <w:pStyle w:val="a5"/>
        <w:numPr>
          <w:ilvl w:val="0"/>
          <w:numId w:val="16"/>
        </w:numPr>
        <w:spacing w:after="0" w:line="240" w:lineRule="auto"/>
        <w:ind w:left="0" w:firstLine="709"/>
        <w:jc w:val="both"/>
        <w:rPr>
          <w:rFonts w:ascii="Times New Roman" w:hAnsi="Times New Roman" w:cs="Times New Roman"/>
          <w:sz w:val="28"/>
          <w:szCs w:val="28"/>
        </w:rPr>
      </w:pPr>
      <w:r w:rsidRPr="00957572">
        <w:rPr>
          <w:rFonts w:ascii="Times New Roman" w:hAnsi="Times New Roman" w:cs="Times New Roman"/>
          <w:sz w:val="28"/>
          <w:szCs w:val="28"/>
        </w:rPr>
        <w:t>Отделу организационно-контрольной и кадровой работы администрации Краснозерского района Новосибирской области (Цыб Т.Н.) обеспечить публикацию настоящего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A11B0D" w:rsidRPr="00A30F46" w:rsidRDefault="00A11B0D" w:rsidP="00A30F46">
      <w:pPr>
        <w:pStyle w:val="a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Отделу правового обеспечения администрации Краснозерского района Новосибирской области (Сапруновой Р.О.) </w:t>
      </w:r>
      <w:r w:rsidRPr="00A11B0D">
        <w:rPr>
          <w:rFonts w:ascii="Times New Roman" w:hAnsi="Times New Roman" w:cs="Times New Roman"/>
          <w:sz w:val="28"/>
          <w:szCs w:val="28"/>
        </w:rPr>
        <w:t>обеспечить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w:t>
      </w:r>
      <w:r>
        <w:rPr>
          <w:rFonts w:ascii="Times New Roman" w:hAnsi="Times New Roman" w:cs="Times New Roman"/>
          <w:sz w:val="28"/>
          <w:szCs w:val="28"/>
        </w:rPr>
        <w:t>.</w:t>
      </w:r>
    </w:p>
    <w:p w:rsidR="00B8497C" w:rsidRPr="00B8497C" w:rsidRDefault="00B8497C" w:rsidP="00B8497C">
      <w:pPr>
        <w:pStyle w:val="a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Контроль за исполнением настоящего постановления </w:t>
      </w:r>
      <w:r w:rsidR="00833A2E">
        <w:rPr>
          <w:rFonts w:ascii="Times New Roman" w:hAnsi="Times New Roman" w:cs="Times New Roman"/>
          <w:sz w:val="28"/>
          <w:szCs w:val="28"/>
          <w:lang w:eastAsia="ru-RU"/>
        </w:rPr>
        <w:t>оставляю за собой.</w:t>
      </w:r>
    </w:p>
    <w:p w:rsidR="00815606" w:rsidRDefault="00815606" w:rsidP="00612FAC">
      <w:pPr>
        <w:shd w:val="clear" w:color="auto" w:fill="FFFFFF"/>
        <w:tabs>
          <w:tab w:val="left" w:pos="360"/>
        </w:tabs>
        <w:spacing w:after="0" w:line="322" w:lineRule="exact"/>
        <w:jc w:val="both"/>
        <w:rPr>
          <w:rFonts w:ascii="Times New Roman" w:hAnsi="Times New Roman" w:cs="Times New Roman"/>
          <w:sz w:val="28"/>
          <w:szCs w:val="28"/>
        </w:rPr>
      </w:pPr>
    </w:p>
    <w:p w:rsidR="00A11B0D" w:rsidRDefault="00A11B0D" w:rsidP="00612FAC">
      <w:pPr>
        <w:shd w:val="clear" w:color="auto" w:fill="FFFFFF"/>
        <w:tabs>
          <w:tab w:val="left" w:pos="360"/>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947568" w:rsidRPr="00120AE5" w:rsidRDefault="006527D4" w:rsidP="00612FAC">
      <w:pPr>
        <w:shd w:val="clear" w:color="auto" w:fill="FFFFFF"/>
        <w:tabs>
          <w:tab w:val="left" w:pos="360"/>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Гла</w:t>
      </w:r>
      <w:r w:rsidR="00A11B0D">
        <w:rPr>
          <w:rFonts w:ascii="Times New Roman" w:hAnsi="Times New Roman" w:cs="Times New Roman"/>
          <w:sz w:val="28"/>
          <w:szCs w:val="28"/>
        </w:rPr>
        <w:t>вы</w:t>
      </w:r>
      <w:r>
        <w:rPr>
          <w:rFonts w:ascii="Times New Roman" w:hAnsi="Times New Roman" w:cs="Times New Roman"/>
          <w:sz w:val="28"/>
          <w:szCs w:val="28"/>
        </w:rPr>
        <w:t xml:space="preserve"> Краснозерского района</w:t>
      </w:r>
      <w:r w:rsidR="00A76406">
        <w:rPr>
          <w:rFonts w:ascii="Times New Roman" w:hAnsi="Times New Roman" w:cs="Times New Roman"/>
          <w:sz w:val="28"/>
          <w:szCs w:val="28"/>
        </w:rPr>
        <w:t xml:space="preserve"> </w:t>
      </w:r>
    </w:p>
    <w:p w:rsidR="00A11B0D" w:rsidRDefault="00A76406" w:rsidP="00A11B0D">
      <w:pPr>
        <w:shd w:val="clear" w:color="auto" w:fill="FFFFFF"/>
        <w:tabs>
          <w:tab w:val="left" w:pos="360"/>
        </w:tabs>
        <w:spacing w:after="0" w:line="322" w:lineRule="exact"/>
        <w:jc w:val="both"/>
        <w:rPr>
          <w:rFonts w:ascii="Times New Roman" w:hAnsi="Times New Roman" w:cs="Times New Roman"/>
          <w:sz w:val="28"/>
          <w:szCs w:val="28"/>
        </w:rPr>
      </w:pPr>
      <w:r w:rsidRPr="006C7A56">
        <w:rPr>
          <w:rFonts w:ascii="Times New Roman" w:hAnsi="Times New Roman" w:cs="Times New Roman"/>
          <w:sz w:val="28"/>
          <w:szCs w:val="28"/>
        </w:rPr>
        <w:t xml:space="preserve">Новосибирской области                                       </w:t>
      </w:r>
      <w:r w:rsidR="00A11B0D">
        <w:rPr>
          <w:rFonts w:ascii="Times New Roman" w:hAnsi="Times New Roman" w:cs="Times New Roman"/>
          <w:sz w:val="28"/>
          <w:szCs w:val="28"/>
        </w:rPr>
        <w:t xml:space="preserve"> </w:t>
      </w:r>
      <w:r w:rsidR="00445A3C">
        <w:rPr>
          <w:rFonts w:ascii="Times New Roman" w:hAnsi="Times New Roman" w:cs="Times New Roman"/>
          <w:sz w:val="28"/>
          <w:szCs w:val="28"/>
        </w:rPr>
        <w:t xml:space="preserve">        </w:t>
      </w:r>
      <w:r w:rsidR="00833A2E">
        <w:rPr>
          <w:rFonts w:ascii="Times New Roman" w:hAnsi="Times New Roman" w:cs="Times New Roman"/>
          <w:sz w:val="28"/>
          <w:szCs w:val="28"/>
        </w:rPr>
        <w:t xml:space="preserve">   </w:t>
      </w:r>
      <w:r w:rsidR="00445A3C">
        <w:rPr>
          <w:rFonts w:ascii="Times New Roman" w:hAnsi="Times New Roman" w:cs="Times New Roman"/>
          <w:sz w:val="28"/>
          <w:szCs w:val="28"/>
        </w:rPr>
        <w:t xml:space="preserve">       </w:t>
      </w:r>
      <w:r w:rsidR="00120AE5">
        <w:rPr>
          <w:rFonts w:ascii="Times New Roman" w:hAnsi="Times New Roman" w:cs="Times New Roman"/>
          <w:sz w:val="28"/>
          <w:szCs w:val="28"/>
        </w:rPr>
        <w:t xml:space="preserve">   </w:t>
      </w:r>
      <w:r w:rsidR="00612FAC">
        <w:rPr>
          <w:rFonts w:ascii="Times New Roman" w:hAnsi="Times New Roman" w:cs="Times New Roman"/>
          <w:sz w:val="28"/>
          <w:szCs w:val="28"/>
        </w:rPr>
        <w:t xml:space="preserve">      </w:t>
      </w:r>
      <w:r w:rsidR="00833A2E">
        <w:rPr>
          <w:rFonts w:ascii="Times New Roman" w:hAnsi="Times New Roman" w:cs="Times New Roman"/>
          <w:sz w:val="28"/>
          <w:szCs w:val="28"/>
        </w:rPr>
        <w:t xml:space="preserve">М.Б. </w:t>
      </w:r>
      <w:proofErr w:type="spellStart"/>
      <w:r w:rsidR="00833A2E">
        <w:rPr>
          <w:rFonts w:ascii="Times New Roman" w:hAnsi="Times New Roman" w:cs="Times New Roman"/>
          <w:sz w:val="28"/>
          <w:szCs w:val="28"/>
        </w:rPr>
        <w:t>Шевлюга</w:t>
      </w:r>
      <w:proofErr w:type="spellEnd"/>
    </w:p>
    <w:p w:rsidR="00310197" w:rsidRDefault="00310197" w:rsidP="00815606">
      <w:pPr>
        <w:shd w:val="clear" w:color="auto" w:fill="FFFFFF"/>
        <w:tabs>
          <w:tab w:val="left" w:pos="360"/>
        </w:tabs>
        <w:spacing w:after="0" w:line="240" w:lineRule="auto"/>
        <w:jc w:val="both"/>
        <w:rPr>
          <w:rFonts w:ascii="Times New Roman" w:hAnsi="Times New Roman" w:cs="Times New Roman"/>
          <w:sz w:val="20"/>
          <w:szCs w:val="20"/>
        </w:rPr>
      </w:pPr>
    </w:p>
    <w:p w:rsidR="00A11B0D" w:rsidRDefault="00310197" w:rsidP="00815606">
      <w:pPr>
        <w:shd w:val="clear" w:color="auto" w:fill="FFFFFF"/>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A11B0D">
        <w:rPr>
          <w:rFonts w:ascii="Times New Roman" w:hAnsi="Times New Roman" w:cs="Times New Roman"/>
          <w:sz w:val="20"/>
          <w:szCs w:val="20"/>
        </w:rPr>
        <w:t>.А. Сологубов</w:t>
      </w:r>
    </w:p>
    <w:p w:rsidR="00A11B0D" w:rsidRDefault="00A11B0D" w:rsidP="00815606">
      <w:pPr>
        <w:shd w:val="clear" w:color="auto" w:fill="FFFFFF"/>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41-470</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от______________№_______</w:t>
      </w:r>
    </w:p>
    <w:p w:rsidR="00152FD6" w:rsidRDefault="00152FD6" w:rsidP="00152FD6">
      <w:pPr>
        <w:shd w:val="clear" w:color="auto" w:fill="FFFFFF"/>
        <w:tabs>
          <w:tab w:val="left" w:pos="360"/>
        </w:tabs>
        <w:spacing w:after="0" w:line="322" w:lineRule="exact"/>
        <w:jc w:val="right"/>
        <w:rPr>
          <w:rFonts w:ascii="Times New Roman" w:hAnsi="Times New Roman" w:cs="Times New Roman"/>
          <w:sz w:val="28"/>
          <w:szCs w:val="28"/>
        </w:rPr>
      </w:pPr>
    </w:p>
    <w:p w:rsidR="00152FD6" w:rsidRDefault="00152FD6" w:rsidP="00152FD6">
      <w:pPr>
        <w:shd w:val="clear" w:color="auto" w:fill="FFFFFF"/>
        <w:tabs>
          <w:tab w:val="left" w:pos="360"/>
        </w:tabs>
        <w:spacing w:after="0" w:line="322" w:lineRule="exact"/>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152FD6" w:rsidRPr="00152FD6" w:rsidRDefault="00152FD6" w:rsidP="00152FD6">
      <w:pPr>
        <w:shd w:val="clear" w:color="auto" w:fill="FFFFFF"/>
        <w:tabs>
          <w:tab w:val="left" w:pos="360"/>
        </w:tabs>
        <w:spacing w:after="0" w:line="322" w:lineRule="exact"/>
        <w:jc w:val="center"/>
        <w:rPr>
          <w:rFonts w:ascii="Times New Roman" w:hAnsi="Times New Roman" w:cs="Times New Roman"/>
          <w:b/>
          <w:bCs/>
          <w:sz w:val="28"/>
          <w:szCs w:val="28"/>
          <w:lang w:eastAsia="ru-RU"/>
        </w:rPr>
      </w:pPr>
      <w:r w:rsidRPr="00152FD6">
        <w:rPr>
          <w:rFonts w:ascii="Times New Roman" w:hAnsi="Times New Roman" w:cs="Times New Roman"/>
          <w:b/>
          <w:bCs/>
          <w:sz w:val="28"/>
          <w:szCs w:val="28"/>
        </w:rPr>
        <w:t xml:space="preserve">проведения оценки </w:t>
      </w:r>
      <w:r w:rsidR="00310197" w:rsidRPr="00310197">
        <w:rPr>
          <w:rFonts w:ascii="Times New Roman" w:hAnsi="Times New Roman" w:cs="Times New Roman"/>
          <w:b/>
          <w:bCs/>
          <w:sz w:val="28"/>
          <w:szCs w:val="28"/>
        </w:rPr>
        <w:t xml:space="preserve">последствий </w:t>
      </w:r>
      <w:r w:rsidR="00310197" w:rsidRPr="00310197">
        <w:rPr>
          <w:rFonts w:ascii="Times New Roman" w:hAnsi="Times New Roman" w:cs="Times New Roman"/>
          <w:b/>
          <w:bCs/>
          <w:sz w:val="28"/>
          <w:szCs w:val="28"/>
          <w:lang w:eastAsia="ru-RU"/>
        </w:rPr>
        <w:t xml:space="preserve">принятия решения </w:t>
      </w:r>
      <w:r w:rsidR="00B03A73" w:rsidRPr="00B03A73">
        <w:rPr>
          <w:rFonts w:ascii="Times New Roman" w:hAnsi="Times New Roman" w:cs="Times New Roman"/>
          <w:b/>
          <w:bCs/>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p>
    <w:p w:rsidR="00152FD6" w:rsidRDefault="00152FD6" w:rsidP="00152FD6">
      <w:pPr>
        <w:shd w:val="clear" w:color="auto" w:fill="FFFFFF"/>
        <w:tabs>
          <w:tab w:val="left" w:pos="360"/>
        </w:tabs>
        <w:spacing w:after="0" w:line="322" w:lineRule="exact"/>
        <w:jc w:val="center"/>
        <w:rPr>
          <w:rFonts w:ascii="Times New Roman" w:hAnsi="Times New Roman" w:cs="Times New Roman"/>
          <w:sz w:val="28"/>
          <w:szCs w:val="28"/>
          <w:lang w:eastAsia="ru-RU"/>
        </w:rPr>
      </w:pPr>
    </w:p>
    <w:p w:rsidR="00152FD6" w:rsidRPr="00152FD6" w:rsidRDefault="00152FD6" w:rsidP="00152FD6">
      <w:pPr>
        <w:shd w:val="clear" w:color="auto" w:fill="FFFFFF"/>
        <w:tabs>
          <w:tab w:val="left" w:pos="360"/>
        </w:tabs>
        <w:spacing w:after="0" w:line="322" w:lineRule="exact"/>
        <w:ind w:firstLine="709"/>
        <w:jc w:val="both"/>
        <w:rPr>
          <w:rFonts w:ascii="Times New Roman" w:hAnsi="Times New Roman" w:cs="Times New Roman"/>
          <w:sz w:val="28"/>
          <w:szCs w:val="28"/>
        </w:rPr>
      </w:pPr>
      <w:r w:rsidRPr="00152FD6">
        <w:rPr>
          <w:rFonts w:ascii="Times New Roman" w:hAnsi="Times New Roman" w:cs="Times New Roman"/>
          <w:sz w:val="28"/>
          <w:szCs w:val="28"/>
        </w:rPr>
        <w:t>1. Настоящи</w:t>
      </w:r>
      <w:r>
        <w:rPr>
          <w:rFonts w:ascii="Times New Roman" w:hAnsi="Times New Roman" w:cs="Times New Roman"/>
          <w:sz w:val="28"/>
          <w:szCs w:val="28"/>
        </w:rPr>
        <w:t>й</w:t>
      </w:r>
      <w:r w:rsidRPr="00152FD6">
        <w:rPr>
          <w:rFonts w:ascii="Times New Roman" w:hAnsi="Times New Roman" w:cs="Times New Roman"/>
          <w:sz w:val="28"/>
          <w:szCs w:val="28"/>
        </w:rPr>
        <w:t xml:space="preserve"> </w:t>
      </w:r>
      <w:r>
        <w:rPr>
          <w:rFonts w:ascii="Times New Roman" w:hAnsi="Times New Roman" w:cs="Times New Roman"/>
          <w:sz w:val="28"/>
          <w:szCs w:val="28"/>
        </w:rPr>
        <w:t>Порядок</w:t>
      </w:r>
      <w:r w:rsidRPr="00152FD6">
        <w:rPr>
          <w:rFonts w:ascii="Times New Roman" w:hAnsi="Times New Roman" w:cs="Times New Roman"/>
          <w:sz w:val="28"/>
          <w:szCs w:val="28"/>
        </w:rPr>
        <w:t xml:space="preserve"> устанавлива</w:t>
      </w:r>
      <w:r>
        <w:rPr>
          <w:rFonts w:ascii="Times New Roman" w:hAnsi="Times New Roman" w:cs="Times New Roman"/>
          <w:sz w:val="28"/>
          <w:szCs w:val="28"/>
        </w:rPr>
        <w:t>ет</w:t>
      </w:r>
      <w:r w:rsidRPr="00152FD6">
        <w:rPr>
          <w:rFonts w:ascii="Times New Roman" w:hAnsi="Times New Roman" w:cs="Times New Roman"/>
          <w:sz w:val="28"/>
          <w:szCs w:val="28"/>
        </w:rPr>
        <w:t xml:space="preserve"> </w:t>
      </w:r>
      <w:r>
        <w:rPr>
          <w:rFonts w:ascii="Times New Roman" w:hAnsi="Times New Roman" w:cs="Times New Roman"/>
          <w:sz w:val="28"/>
          <w:szCs w:val="28"/>
        </w:rPr>
        <w:t>последовательность действий при</w:t>
      </w:r>
      <w:r w:rsidRPr="00152FD6">
        <w:rPr>
          <w:rFonts w:ascii="Times New Roman" w:hAnsi="Times New Roman" w:cs="Times New Roman"/>
          <w:sz w:val="28"/>
          <w:szCs w:val="28"/>
        </w:rPr>
        <w:t xml:space="preserve"> проведени</w:t>
      </w:r>
      <w:r>
        <w:rPr>
          <w:rFonts w:ascii="Times New Roman" w:hAnsi="Times New Roman" w:cs="Times New Roman"/>
          <w:sz w:val="28"/>
          <w:szCs w:val="28"/>
        </w:rPr>
        <w:t>и</w:t>
      </w:r>
      <w:r w:rsidRPr="00152FD6">
        <w:rPr>
          <w:rFonts w:ascii="Times New Roman" w:hAnsi="Times New Roman" w:cs="Times New Roman"/>
          <w:sz w:val="28"/>
          <w:szCs w:val="28"/>
        </w:rPr>
        <w:t xml:space="preserve"> оценки последствий </w:t>
      </w:r>
      <w:r w:rsidR="00310197">
        <w:rPr>
          <w:rFonts w:ascii="Times New Roman" w:hAnsi="Times New Roman" w:cs="Times New Roman"/>
          <w:sz w:val="28"/>
          <w:szCs w:val="28"/>
          <w:lang w:eastAsia="ru-RU"/>
        </w:rPr>
        <w:t xml:space="preserve">принятия решения </w:t>
      </w:r>
      <w:r w:rsidR="00B03A73">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152FD6">
        <w:rPr>
          <w:rFonts w:ascii="Times New Roman" w:hAnsi="Times New Roman" w:cs="Times New Roman"/>
          <w:sz w:val="28"/>
          <w:szCs w:val="28"/>
        </w:rPr>
        <w:t xml:space="preserve"> (далее соответственно - решение об использовании объекта социальной инфраструктуры, объект социальной инфраструктуры).</w:t>
      </w:r>
    </w:p>
    <w:p w:rsidR="00152FD6" w:rsidRPr="00152FD6" w:rsidRDefault="00152FD6" w:rsidP="00152FD6">
      <w:pPr>
        <w:shd w:val="clear" w:color="auto" w:fill="FFFFFF"/>
        <w:tabs>
          <w:tab w:val="left" w:pos="360"/>
        </w:tabs>
        <w:spacing w:after="0" w:line="322" w:lineRule="exact"/>
        <w:ind w:firstLine="709"/>
        <w:jc w:val="both"/>
        <w:rPr>
          <w:rFonts w:ascii="Times New Roman" w:hAnsi="Times New Roman" w:cs="Times New Roman"/>
          <w:sz w:val="28"/>
          <w:szCs w:val="28"/>
        </w:rPr>
      </w:pPr>
      <w:r w:rsidRPr="00152FD6">
        <w:rPr>
          <w:rFonts w:ascii="Times New Roman" w:hAnsi="Times New Roman" w:cs="Times New Roman"/>
          <w:sz w:val="28"/>
          <w:szCs w:val="28"/>
        </w:rPr>
        <w:t xml:space="preserve">2. Решение об использовании объекта социальной инфраструктуры принимается </w:t>
      </w:r>
      <w:r>
        <w:rPr>
          <w:rFonts w:ascii="Times New Roman" w:hAnsi="Times New Roman" w:cs="Times New Roman"/>
          <w:sz w:val="28"/>
          <w:szCs w:val="28"/>
        </w:rPr>
        <w:t>администрацией Краснозерского района Новосибирской области</w:t>
      </w:r>
      <w:r w:rsidRPr="00152FD6">
        <w:rPr>
          <w:rFonts w:ascii="Times New Roman" w:hAnsi="Times New Roman" w:cs="Times New Roman"/>
          <w:sz w:val="28"/>
          <w:szCs w:val="28"/>
        </w:rPr>
        <w:t xml:space="preserve">, </w:t>
      </w:r>
      <w:r>
        <w:rPr>
          <w:rFonts w:ascii="Times New Roman" w:hAnsi="Times New Roman" w:cs="Times New Roman"/>
          <w:sz w:val="28"/>
          <w:szCs w:val="28"/>
        </w:rPr>
        <w:t>в установленном муниципальными нормативно-правовыми актами порядке</w:t>
      </w:r>
      <w:r w:rsidRPr="00152FD6">
        <w:rPr>
          <w:rFonts w:ascii="Times New Roman" w:hAnsi="Times New Roman" w:cs="Times New Roman"/>
          <w:sz w:val="28"/>
          <w:szCs w:val="28"/>
        </w:rPr>
        <w:t xml:space="preserve">, при наличии положительного заключения комиссии по оценке последствий </w:t>
      </w:r>
      <w:r w:rsidR="00310197">
        <w:rPr>
          <w:rFonts w:ascii="Times New Roman" w:hAnsi="Times New Roman" w:cs="Times New Roman"/>
          <w:sz w:val="28"/>
          <w:szCs w:val="28"/>
          <w:lang w:eastAsia="ru-RU"/>
        </w:rPr>
        <w:t xml:space="preserve">принятия решения </w:t>
      </w:r>
      <w:r w:rsidR="00B03A73">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152FD6">
        <w:rPr>
          <w:rFonts w:ascii="Times New Roman" w:hAnsi="Times New Roman" w:cs="Times New Roman"/>
          <w:sz w:val="28"/>
          <w:szCs w:val="28"/>
        </w:rPr>
        <w:t>.</w:t>
      </w:r>
    </w:p>
    <w:p w:rsidR="00152FD6" w:rsidRDefault="00152FD6" w:rsidP="00152FD6">
      <w:pPr>
        <w:shd w:val="clear" w:color="auto" w:fill="FFFFFF"/>
        <w:tabs>
          <w:tab w:val="left" w:pos="360"/>
        </w:tabs>
        <w:spacing w:after="0" w:line="322" w:lineRule="exact"/>
        <w:ind w:firstLine="709"/>
        <w:jc w:val="both"/>
        <w:rPr>
          <w:rFonts w:ascii="Times New Roman" w:hAnsi="Times New Roman" w:cs="Times New Roman"/>
          <w:sz w:val="28"/>
          <w:szCs w:val="28"/>
        </w:rPr>
      </w:pPr>
      <w:r w:rsidRPr="00152FD6">
        <w:rPr>
          <w:rFonts w:ascii="Times New Roman" w:hAnsi="Times New Roman" w:cs="Times New Roman"/>
          <w:sz w:val="28"/>
          <w:szCs w:val="28"/>
        </w:rPr>
        <w:t xml:space="preserve">3. Для проведения оценки последствий принятия решения об использовании объекта социальной инфраструктуры </w:t>
      </w:r>
      <w:r>
        <w:rPr>
          <w:rFonts w:ascii="Times New Roman" w:hAnsi="Times New Roman" w:cs="Times New Roman"/>
          <w:sz w:val="28"/>
          <w:szCs w:val="28"/>
        </w:rPr>
        <w:t>МКУ «Управление образования и молодежной политики Краснозерского района»</w:t>
      </w:r>
      <w:r w:rsidRPr="00152FD6">
        <w:rPr>
          <w:rFonts w:ascii="Times New Roman" w:hAnsi="Times New Roman" w:cs="Times New Roman"/>
          <w:sz w:val="28"/>
          <w:szCs w:val="28"/>
        </w:rPr>
        <w:t xml:space="preserve">, до принятия решения об использовании объекта социальной инфраструктуры </w:t>
      </w:r>
      <w:r w:rsidRPr="00152FD6">
        <w:rPr>
          <w:rFonts w:ascii="Times New Roman" w:hAnsi="Times New Roman" w:cs="Times New Roman"/>
          <w:sz w:val="28"/>
          <w:szCs w:val="28"/>
        </w:rPr>
        <w:lastRenderedPageBreak/>
        <w:t>представляет в комиссию, указанную в пункте 2 настоящ</w:t>
      </w:r>
      <w:r>
        <w:rPr>
          <w:rFonts w:ascii="Times New Roman" w:hAnsi="Times New Roman" w:cs="Times New Roman"/>
          <w:sz w:val="28"/>
          <w:szCs w:val="28"/>
        </w:rPr>
        <w:t>его</w:t>
      </w:r>
      <w:r w:rsidRPr="00152FD6">
        <w:rPr>
          <w:rFonts w:ascii="Times New Roman" w:hAnsi="Times New Roman" w:cs="Times New Roman"/>
          <w:sz w:val="28"/>
          <w:szCs w:val="28"/>
        </w:rPr>
        <w:t xml:space="preserve"> </w:t>
      </w:r>
      <w:r>
        <w:rPr>
          <w:rFonts w:ascii="Times New Roman" w:hAnsi="Times New Roman" w:cs="Times New Roman"/>
          <w:sz w:val="28"/>
          <w:szCs w:val="28"/>
        </w:rPr>
        <w:t>Порядка</w:t>
      </w:r>
      <w:r w:rsidRPr="00152FD6">
        <w:rPr>
          <w:rFonts w:ascii="Times New Roman" w:hAnsi="Times New Roman" w:cs="Times New Roman"/>
          <w:sz w:val="28"/>
          <w:szCs w:val="28"/>
        </w:rPr>
        <w:t xml:space="preserve">, предложение об использовании объекта социальной инфраструктуры с приложением </w:t>
      </w:r>
      <w:r>
        <w:rPr>
          <w:rFonts w:ascii="Times New Roman" w:hAnsi="Times New Roman" w:cs="Times New Roman"/>
          <w:sz w:val="28"/>
          <w:szCs w:val="28"/>
        </w:rPr>
        <w:t>следующих документов:</w:t>
      </w:r>
    </w:p>
    <w:p w:rsidR="00B03A73" w:rsidRDefault="00B03A73" w:rsidP="00152FD6">
      <w:pPr>
        <w:shd w:val="clear" w:color="auto" w:fill="FFFFFF"/>
        <w:tabs>
          <w:tab w:val="left" w:pos="360"/>
        </w:tabs>
        <w:spacing w:after="0" w:line="322"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rPr>
        <w:t>3.1. В случаи проведения оценки последствий принятия решения о реконструкции объекта социальной инфраструктуры для детей</w:t>
      </w:r>
      <w:r>
        <w:rPr>
          <w:rFonts w:ascii="Times New Roman" w:hAnsi="Times New Roman" w:cs="Times New Roman"/>
          <w:sz w:val="28"/>
          <w:szCs w:val="28"/>
          <w:lang w:eastAsia="ru-RU"/>
        </w:rPr>
        <w:t>, являющегося муниципальной собственностью Краснозерского района Новосибирской области:</w:t>
      </w:r>
    </w:p>
    <w:p w:rsidR="00B03A73" w:rsidRPr="00833A2E" w:rsidRDefault="00B03A73"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Заключение независимого эксперта о техническом состоянии объекта недвижимого имущества,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w:t>
      </w:r>
    </w:p>
    <w:p w:rsidR="00B03A73" w:rsidRPr="00833A2E" w:rsidRDefault="00B03A73"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B03A73" w:rsidRPr="00833A2E" w:rsidRDefault="00B03A73"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Фотографии объекта недвижимого имущества, предлагаемого к реконструкции, с указанием даты съемки и адресных ориентиров.</w:t>
      </w:r>
    </w:p>
    <w:p w:rsidR="00B03A73" w:rsidRPr="00833A2E" w:rsidRDefault="00B03A73"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Ситуационный план с указанием границ земельного участка, объекта недвижимого имущества, предлагаемого к реконструкции, и иных объектов (включая объекты незавершенного строительства), принадлежащих третьим лицам, расположенных на указанном земельном участке.</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-обоснование целесообразности реконструкции объекта недвижимого имущества.</w:t>
      </w:r>
    </w:p>
    <w:p w:rsidR="00B03A73" w:rsidRPr="00833A2E" w:rsidRDefault="00B03A73"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 содержащая анализ последствий проведения реконструкции объекта недвижимого имущества.</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 xml:space="preserve"> о текущем использовании объекта недвижимого имущества, предлагаемого к реконструкции.</w:t>
      </w:r>
    </w:p>
    <w:p w:rsidR="00B03A73" w:rsidRPr="00833A2E" w:rsidRDefault="00DB6D2E" w:rsidP="00833A2E">
      <w:pPr>
        <w:pStyle w:val="a5"/>
        <w:numPr>
          <w:ilvl w:val="0"/>
          <w:numId w:val="19"/>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B03A73" w:rsidRPr="00833A2E">
        <w:rPr>
          <w:rFonts w:ascii="Times New Roman" w:hAnsi="Times New Roman" w:cs="Times New Roman"/>
          <w:sz w:val="28"/>
          <w:szCs w:val="28"/>
          <w:lang w:eastAsia="ru-RU"/>
        </w:rPr>
        <w:t xml:space="preserve"> о порядке продолжения деятельности, которая велась организацией с использованием объекта недвижимого имущества, </w:t>
      </w:r>
      <w:r w:rsidR="00B03A73" w:rsidRPr="00833A2E">
        <w:rPr>
          <w:rFonts w:ascii="Times New Roman" w:hAnsi="Times New Roman" w:cs="Times New Roman"/>
          <w:sz w:val="28"/>
          <w:szCs w:val="28"/>
          <w:lang w:eastAsia="ru-RU"/>
        </w:rPr>
        <w:lastRenderedPageBreak/>
        <w:t>предлагаемого к реконструкции, в случае проведения реконструкции этого объекта.</w:t>
      </w:r>
    </w:p>
    <w:p w:rsidR="00B03A73" w:rsidRDefault="00B03A73" w:rsidP="00B03A73">
      <w:pPr>
        <w:shd w:val="clear" w:color="auto" w:fill="FFFFFF"/>
        <w:tabs>
          <w:tab w:val="left" w:pos="360"/>
        </w:tabs>
        <w:spacing w:after="0" w:line="322"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rPr>
        <w:t>3.2. В случаи проведения оценки последствий принятия решения о модернизации объекта социальной инфраструктуры для детей</w:t>
      </w:r>
      <w:r>
        <w:rPr>
          <w:rFonts w:ascii="Times New Roman" w:hAnsi="Times New Roman" w:cs="Times New Roman"/>
          <w:sz w:val="28"/>
          <w:szCs w:val="28"/>
          <w:lang w:eastAsia="ru-RU"/>
        </w:rPr>
        <w:t>, являющегося муниципальной собственностью Краснозерского района Новосибирской области:</w:t>
      </w:r>
    </w:p>
    <w:p w:rsidR="00833A2E" w:rsidRPr="00833A2E" w:rsidRDefault="00833A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833A2E" w:rsidRPr="00833A2E" w:rsidRDefault="00833A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Фотографии объекта недвижимого имущества, предлагаемого к модернизации, с указанием даты съемки и адресных ориентиров.</w:t>
      </w:r>
    </w:p>
    <w:p w:rsidR="00833A2E" w:rsidRPr="00833A2E" w:rsidRDefault="00833A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Ситуационный план с указанием границ земельного участка, объекта недвижимого имущества, предлагаемого к модернизации,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-обоснование целесообразности модернизации объекта недвижимого имущества.</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о стоимости предложенных к проведению работ по модернизации объекта недвижимого имущества.</w:t>
      </w:r>
    </w:p>
    <w:p w:rsidR="00833A2E" w:rsidRPr="00833A2E" w:rsidRDefault="00833A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содержащая анализ последствий проведения модернизации объекта недвижимого имущества.</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о текущем использовании объекта недвижимого имущества, предлагаемого к модернизации.</w:t>
      </w:r>
    </w:p>
    <w:p w:rsidR="00833A2E" w:rsidRPr="00833A2E" w:rsidRDefault="00DB6D2E" w:rsidP="00833A2E">
      <w:pPr>
        <w:pStyle w:val="a5"/>
        <w:numPr>
          <w:ilvl w:val="0"/>
          <w:numId w:val="17"/>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B03A73" w:rsidRDefault="00B03A73" w:rsidP="00B03A73">
      <w:pPr>
        <w:shd w:val="clear" w:color="auto" w:fill="FFFFFF"/>
        <w:tabs>
          <w:tab w:val="left" w:pos="360"/>
        </w:tabs>
        <w:spacing w:after="0" w:line="322"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rPr>
        <w:t>3.3. В случаи проведения оценки последствий принятия решения об изменении назначения объекта социальной инфраструктуры для детей</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являющегося муниципальной собственностью Краснозерского района Новосибирской области:</w:t>
      </w:r>
    </w:p>
    <w:p w:rsidR="00833A2E" w:rsidRPr="00833A2E" w:rsidRDefault="00833A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833A2E" w:rsidRPr="00833A2E" w:rsidRDefault="00833A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Фотографии объекта недвижимого имущества, предлагаемого к изменению назначения, с указанием даты съемки и адресных ориентиров.</w:t>
      </w:r>
    </w:p>
    <w:p w:rsidR="00833A2E" w:rsidRPr="00833A2E" w:rsidRDefault="00833A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Ситуационный план с указанием границ земельного участка, объекта недвижимого имущества, предлагаемого к изменению назначения, и иных объектов (включая объекты незавершенного строительства), принадлежащих третьим лицам, расположенных на указанном земельном участке.</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-обоснование целесообразности изменения назначения объекта недвижимого имущества с учетом постановления Правительства Российской Федерации от 24 июля 2023 г.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xml:space="preserve"> о стоимости предложенных к проведению работ по изменению назначения объекта недвижимого имущества.</w:t>
      </w:r>
    </w:p>
    <w:p w:rsidR="00833A2E" w:rsidRPr="00833A2E" w:rsidRDefault="00833A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sidRPr="00833A2E">
        <w:rPr>
          <w:rFonts w:ascii="Times New Roman" w:hAnsi="Times New Roman" w:cs="Times New Roman"/>
          <w:sz w:val="28"/>
          <w:szCs w:val="28"/>
          <w:lang w:eastAsia="ru-RU"/>
        </w:rPr>
        <w:t>Документы, подтверждающие наличие источников финансирования работ по изменению назначения объекта недвижимого имущества, в том числе бухгалтерский баланс организации за последний отчетный период.</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содержащая анализ последствий изменения назначения объекта недвижимого имущества.</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xml:space="preserve"> о текущем использовании объекта недвижимого имущества, предлагаемого к изменению назначения.</w:t>
      </w:r>
    </w:p>
    <w:p w:rsidR="00833A2E" w:rsidRPr="00833A2E" w:rsidRDefault="00DB6D2E" w:rsidP="00833A2E">
      <w:pPr>
        <w:pStyle w:val="a5"/>
        <w:numPr>
          <w:ilvl w:val="1"/>
          <w:numId w:val="21"/>
        </w:numPr>
        <w:shd w:val="clear" w:color="auto" w:fill="FFFFFF"/>
        <w:tabs>
          <w:tab w:val="left" w:pos="360"/>
        </w:tabs>
        <w:spacing w:after="0" w:line="322" w:lineRule="exac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w:t>
      </w:r>
      <w:r w:rsidR="00833A2E" w:rsidRPr="00833A2E">
        <w:rPr>
          <w:rFonts w:ascii="Times New Roman" w:hAnsi="Times New Roman" w:cs="Times New Roman"/>
          <w:sz w:val="28"/>
          <w:szCs w:val="28"/>
          <w:lang w:eastAsia="ru-RU"/>
        </w:rPr>
        <w:t xml:space="preserve">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B03A73" w:rsidRDefault="00B03A73" w:rsidP="00B03A73">
      <w:pPr>
        <w:shd w:val="clear" w:color="auto" w:fill="FFFFFF"/>
        <w:tabs>
          <w:tab w:val="left" w:pos="360"/>
        </w:tabs>
        <w:spacing w:after="0" w:line="322"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3.4. В случаи проведения оценки последствий принятия решения о ликвидации объекта социальной инфраструктуры для детей</w:t>
      </w:r>
      <w:r>
        <w:rPr>
          <w:rFonts w:ascii="Times New Roman" w:hAnsi="Times New Roman" w:cs="Times New Roman"/>
          <w:sz w:val="28"/>
          <w:szCs w:val="28"/>
          <w:lang w:eastAsia="ru-RU"/>
        </w:rPr>
        <w:t>, являющегося муниципальной собственностью Краснозерского района Новосибирской области:</w:t>
      </w:r>
    </w:p>
    <w:p w:rsidR="00833A2E" w:rsidRPr="00833A2E" w:rsidRDefault="00833A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833A2E" w:rsidRPr="00833A2E" w:rsidRDefault="00833A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Фотографии объекта недвижимого имущества, предлагаемого к ликвидации, с указанием даты съемки и адресных ориентиров.</w:t>
      </w:r>
    </w:p>
    <w:p w:rsidR="00833A2E" w:rsidRPr="00833A2E" w:rsidRDefault="00833A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Ситуационный план с указанием границ земельного участка, объекта недвижимого имущества, предлагаемого к ликвидации,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833A2E" w:rsidRPr="00833A2E" w:rsidRDefault="00833A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sidRPr="00833A2E">
        <w:rPr>
          <w:rFonts w:ascii="Times New Roman" w:hAnsi="Times New Roman" w:cs="Times New Roman"/>
          <w:sz w:val="28"/>
          <w:szCs w:val="28"/>
        </w:rPr>
        <w:t>Заключение независимого эксперта о техническом состоянии объекта недвижимого имущества, подтверждающее его непригодность к восстановлению и дальнейшему использованию,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 К заключению должны быть приложены документы, подтверждающие полномочия независимого эксперта на осуществление соответствующей деятельности на территории Российской Федерации.</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-обоснование целесообразности ликвидации объекта недвижимого имущества с учетом постановления Правительства Российской Федерации от 24 июля 2023 г.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предлагаемым к ликвидации.</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содержащая анализ последствий ликвидации объекта недвижимого имущества.</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w:t>
      </w:r>
      <w:r w:rsidR="00833A2E" w:rsidRPr="00833A2E">
        <w:rPr>
          <w:rFonts w:ascii="Times New Roman" w:hAnsi="Times New Roman" w:cs="Times New Roman"/>
          <w:sz w:val="28"/>
          <w:szCs w:val="28"/>
        </w:rPr>
        <w:lastRenderedPageBreak/>
        <w:t>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w:t>
      </w:r>
    </w:p>
    <w:p w:rsidR="00833A2E" w:rsidRPr="00833A2E" w:rsidRDefault="00DB6D2E" w:rsidP="00833A2E">
      <w:pPr>
        <w:pStyle w:val="a5"/>
        <w:numPr>
          <w:ilvl w:val="1"/>
          <w:numId w:val="23"/>
        </w:numPr>
        <w:shd w:val="clear" w:color="auto" w:fill="FFFFFF"/>
        <w:tabs>
          <w:tab w:val="left" w:pos="360"/>
        </w:tabs>
        <w:spacing w:after="0" w:line="322"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00833A2E" w:rsidRPr="00833A2E">
        <w:rPr>
          <w:rFonts w:ascii="Times New Roman" w:hAnsi="Times New Roman" w:cs="Times New Roman"/>
          <w:sz w:val="28"/>
          <w:szCs w:val="28"/>
        </w:rPr>
        <w:t xml:space="preserve"> о текущем использовании и техническом состоянии объекта недвижимого имущества, предлагаемого к ликвидации.</w:t>
      </w:r>
    </w:p>
    <w:p w:rsidR="00B03A73" w:rsidRDefault="00B03A73" w:rsidP="00B03A73">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3.5. В случаи проведения оценки последствий принятия решения о </w:t>
      </w:r>
      <w:r>
        <w:rPr>
          <w:rFonts w:ascii="Times New Roman" w:hAnsi="Times New Roman" w:cs="Times New Roman"/>
          <w:sz w:val="28"/>
          <w:szCs w:val="28"/>
          <w:lang w:eastAsia="ru-RU"/>
        </w:rPr>
        <w:t>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p>
    <w:p w:rsidR="001B653C" w:rsidRPr="001B653C" w:rsidRDefault="001B653C"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B653C">
        <w:rPr>
          <w:rFonts w:ascii="Times New Roman" w:hAnsi="Times New Roman" w:cs="Times New Roman"/>
          <w:sz w:val="28"/>
          <w:szCs w:val="28"/>
        </w:rPr>
        <w:t>Копии документов технического учета либо копии выкопировок и экспликации к поэтажному плану из технического паспорта здания (сооружения, помещения).</w:t>
      </w:r>
    </w:p>
    <w:p w:rsidR="001B653C" w:rsidRPr="001B653C" w:rsidRDefault="001B653C"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1B653C">
        <w:rPr>
          <w:rFonts w:ascii="Times New Roman" w:hAnsi="Times New Roman" w:cs="Times New Roman"/>
          <w:sz w:val="28"/>
          <w:szCs w:val="28"/>
        </w:rPr>
        <w:t>Фотографии объекта недвижимого имущества, предлагаемого к передаче в аренду (безвозмездное пользование), с указанием даты съемки и адресных ориентиров.</w:t>
      </w:r>
    </w:p>
    <w:p w:rsidR="001B653C" w:rsidRPr="001B653C" w:rsidRDefault="001B653C"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B6D2E">
        <w:rPr>
          <w:rFonts w:ascii="Times New Roman" w:hAnsi="Times New Roman" w:cs="Times New Roman"/>
          <w:sz w:val="28"/>
          <w:szCs w:val="28"/>
        </w:rPr>
        <w:t>Информация</w:t>
      </w:r>
      <w:r w:rsidRPr="001B653C">
        <w:rPr>
          <w:rFonts w:ascii="Times New Roman" w:hAnsi="Times New Roman" w:cs="Times New Roman"/>
          <w:sz w:val="28"/>
          <w:szCs w:val="28"/>
        </w:rPr>
        <w:t>-обоснование целесообразности передачи в аренду (безвозмездное пользование) объекта недвижимого имущества, включающая прогноз влияния результатов сделки по передаче объекта недвижимого имущества в аренду (безвозмездное пользование) с указанием планируемого использования средств, полученных от сделки или целесообразности передачи в аренду (безвозмездное пользование) объекта недвижимого имущества, включающая прогноз на дальнейшее использование объекта.</w:t>
      </w:r>
    </w:p>
    <w:p w:rsidR="001B653C" w:rsidRPr="001B653C" w:rsidRDefault="001B653C"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г)</w:t>
      </w:r>
      <w:r w:rsidRPr="001B653C">
        <w:rPr>
          <w:rFonts w:ascii="Times New Roman" w:hAnsi="Times New Roman" w:cs="Times New Roman"/>
          <w:sz w:val="28"/>
          <w:szCs w:val="28"/>
        </w:rPr>
        <w:t xml:space="preserve"> </w:t>
      </w:r>
      <w:r w:rsidR="00DB6D2E">
        <w:rPr>
          <w:rFonts w:ascii="Times New Roman" w:hAnsi="Times New Roman" w:cs="Times New Roman"/>
          <w:sz w:val="28"/>
          <w:szCs w:val="28"/>
        </w:rPr>
        <w:t>Информация</w:t>
      </w:r>
      <w:r w:rsidRPr="001B653C">
        <w:rPr>
          <w:rFonts w:ascii="Times New Roman" w:hAnsi="Times New Roman" w:cs="Times New Roman"/>
          <w:sz w:val="28"/>
          <w:szCs w:val="28"/>
        </w:rPr>
        <w:t xml:space="preserve"> об условиях передачи в аренду (безвозмездное пользование) объекта недвижимого имущества: адрес объекта, состав помещений, предлагаемых к передаче в аренду (безвозмездное пользование), площадь и назначение помещений, планируемых к передаче в аренду (безвозмездное пользование), срок и цель аренды (безвозмездного пользования).</w:t>
      </w:r>
    </w:p>
    <w:p w:rsidR="001B653C" w:rsidRPr="001B653C" w:rsidRDefault="00833A2E"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д</w:t>
      </w:r>
      <w:r w:rsidR="001B653C">
        <w:rPr>
          <w:rFonts w:ascii="Times New Roman" w:hAnsi="Times New Roman" w:cs="Times New Roman"/>
          <w:sz w:val="28"/>
          <w:szCs w:val="28"/>
        </w:rPr>
        <w:t>)</w:t>
      </w:r>
      <w:r w:rsidR="001B653C" w:rsidRPr="001B653C">
        <w:rPr>
          <w:rFonts w:ascii="Times New Roman" w:hAnsi="Times New Roman" w:cs="Times New Roman"/>
          <w:sz w:val="28"/>
          <w:szCs w:val="28"/>
        </w:rPr>
        <w:t xml:space="preserve"> Заключение о последствиях передачи в аренду (безвозмездное пользование) объекта недвижимого имущества.</w:t>
      </w:r>
    </w:p>
    <w:p w:rsidR="001B653C" w:rsidRPr="001B653C" w:rsidRDefault="00DB6D2E"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е</w:t>
      </w:r>
      <w:r w:rsidR="001B653C">
        <w:rPr>
          <w:rFonts w:ascii="Times New Roman" w:hAnsi="Times New Roman" w:cs="Times New Roman"/>
          <w:sz w:val="28"/>
          <w:szCs w:val="28"/>
        </w:rPr>
        <w:t>)</w:t>
      </w:r>
      <w:r w:rsidR="001B653C" w:rsidRPr="001B653C">
        <w:rPr>
          <w:rFonts w:ascii="Times New Roman" w:hAnsi="Times New Roman" w:cs="Times New Roman"/>
          <w:sz w:val="28"/>
          <w:szCs w:val="28"/>
        </w:rPr>
        <w:t xml:space="preserve"> </w:t>
      </w:r>
      <w:r>
        <w:rPr>
          <w:rFonts w:ascii="Times New Roman" w:hAnsi="Times New Roman" w:cs="Times New Roman"/>
          <w:sz w:val="28"/>
          <w:szCs w:val="28"/>
        </w:rPr>
        <w:t>Информация</w:t>
      </w:r>
      <w:r w:rsidR="001B653C" w:rsidRPr="001B653C">
        <w:rPr>
          <w:rFonts w:ascii="Times New Roman" w:hAnsi="Times New Roman" w:cs="Times New Roman"/>
          <w:sz w:val="28"/>
          <w:szCs w:val="28"/>
        </w:rPr>
        <w:t>,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p w:rsidR="00152FD6" w:rsidRPr="00152FD6" w:rsidRDefault="00DB6D2E" w:rsidP="001B653C">
      <w:pPr>
        <w:shd w:val="clear" w:color="auto" w:fill="FFFFFF"/>
        <w:tabs>
          <w:tab w:val="left" w:pos="360"/>
        </w:tabs>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ё</w:t>
      </w:r>
      <w:r w:rsidR="001B653C">
        <w:rPr>
          <w:rFonts w:ascii="Times New Roman" w:hAnsi="Times New Roman" w:cs="Times New Roman"/>
          <w:sz w:val="28"/>
          <w:szCs w:val="28"/>
        </w:rPr>
        <w:t>)</w:t>
      </w:r>
      <w:r w:rsidR="001B653C" w:rsidRPr="001B653C">
        <w:rPr>
          <w:rFonts w:ascii="Times New Roman" w:hAnsi="Times New Roman" w:cs="Times New Roman"/>
          <w:sz w:val="28"/>
          <w:szCs w:val="28"/>
        </w:rPr>
        <w:t xml:space="preserve"> </w:t>
      </w:r>
      <w:r>
        <w:rPr>
          <w:rFonts w:ascii="Times New Roman" w:hAnsi="Times New Roman" w:cs="Times New Roman"/>
          <w:sz w:val="28"/>
          <w:szCs w:val="28"/>
        </w:rPr>
        <w:t>Информация</w:t>
      </w:r>
      <w:r w:rsidR="001B653C" w:rsidRPr="001B653C">
        <w:rPr>
          <w:rFonts w:ascii="Times New Roman" w:hAnsi="Times New Roman" w:cs="Times New Roman"/>
          <w:sz w:val="28"/>
          <w:szCs w:val="28"/>
        </w:rPr>
        <w:t xml:space="preserve">,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w:t>
      </w:r>
      <w:r w:rsidR="001B653C" w:rsidRPr="001B653C">
        <w:rPr>
          <w:rFonts w:ascii="Times New Roman" w:hAnsi="Times New Roman" w:cs="Times New Roman"/>
          <w:sz w:val="28"/>
          <w:szCs w:val="28"/>
        </w:rPr>
        <w:lastRenderedPageBreak/>
        <w:t>объекта социальной инфраструктуры, предлагаемого к передаче в аренду (безвозмездное пользование).</w:t>
      </w:r>
    </w:p>
    <w:p w:rsidR="00152FD6" w:rsidRDefault="00152FD6"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833A2E" w:rsidRDefault="00833A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DB6D2E" w:rsidRDefault="00DB6D2E"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152FD6">
      <w:pPr>
        <w:shd w:val="clear" w:color="auto" w:fill="FFFFFF"/>
        <w:tabs>
          <w:tab w:val="left" w:pos="360"/>
        </w:tabs>
        <w:spacing w:after="0" w:line="322" w:lineRule="exact"/>
        <w:ind w:firstLine="709"/>
        <w:jc w:val="both"/>
        <w:rPr>
          <w:rFonts w:ascii="Times New Roman" w:hAnsi="Times New Roman" w:cs="Times New Roman"/>
          <w:sz w:val="28"/>
          <w:szCs w:val="28"/>
        </w:rPr>
      </w:pP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от______________№_______</w:t>
      </w:r>
    </w:p>
    <w:p w:rsidR="00310197" w:rsidRDefault="00310197" w:rsidP="00310197">
      <w:pPr>
        <w:shd w:val="clear" w:color="auto" w:fill="FFFFFF"/>
        <w:tabs>
          <w:tab w:val="left" w:pos="360"/>
        </w:tabs>
        <w:spacing w:after="0" w:line="322" w:lineRule="exact"/>
        <w:jc w:val="right"/>
        <w:rPr>
          <w:rFonts w:ascii="Times New Roman" w:hAnsi="Times New Roman" w:cs="Times New Roman"/>
          <w:sz w:val="28"/>
          <w:szCs w:val="28"/>
        </w:rPr>
      </w:pPr>
    </w:p>
    <w:p w:rsidR="00310197" w:rsidRDefault="00310197" w:rsidP="00310197">
      <w:pPr>
        <w:shd w:val="clear" w:color="auto" w:fill="FFFFFF"/>
        <w:tabs>
          <w:tab w:val="left" w:pos="360"/>
        </w:tabs>
        <w:spacing w:after="0" w:line="322" w:lineRule="exact"/>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310197" w:rsidRPr="00152FD6" w:rsidRDefault="00310197" w:rsidP="00310197">
      <w:pPr>
        <w:shd w:val="clear" w:color="auto" w:fill="FFFFFF"/>
        <w:tabs>
          <w:tab w:val="left" w:pos="360"/>
        </w:tabs>
        <w:spacing w:after="0" w:line="322" w:lineRule="exact"/>
        <w:jc w:val="center"/>
        <w:rPr>
          <w:rFonts w:ascii="Times New Roman" w:hAnsi="Times New Roman" w:cs="Times New Roman"/>
          <w:b/>
          <w:bCs/>
          <w:sz w:val="28"/>
          <w:szCs w:val="28"/>
          <w:lang w:eastAsia="ru-RU"/>
        </w:rPr>
      </w:pPr>
      <w:r>
        <w:rPr>
          <w:rFonts w:ascii="Times New Roman" w:hAnsi="Times New Roman" w:cs="Times New Roman"/>
          <w:b/>
          <w:bCs/>
          <w:sz w:val="28"/>
          <w:szCs w:val="28"/>
        </w:rPr>
        <w:t>формирования и деятельности комиссии по</w:t>
      </w:r>
      <w:r w:rsidRPr="00152FD6">
        <w:rPr>
          <w:rFonts w:ascii="Times New Roman" w:hAnsi="Times New Roman" w:cs="Times New Roman"/>
          <w:b/>
          <w:bCs/>
          <w:sz w:val="28"/>
          <w:szCs w:val="28"/>
        </w:rPr>
        <w:t xml:space="preserve"> оценки </w:t>
      </w:r>
      <w:r w:rsidRPr="00310197">
        <w:rPr>
          <w:rFonts w:ascii="Times New Roman" w:hAnsi="Times New Roman" w:cs="Times New Roman"/>
          <w:b/>
          <w:bCs/>
          <w:sz w:val="28"/>
          <w:szCs w:val="28"/>
        </w:rPr>
        <w:t xml:space="preserve">последствий </w:t>
      </w:r>
      <w:r w:rsidRPr="00310197">
        <w:rPr>
          <w:rFonts w:ascii="Times New Roman" w:hAnsi="Times New Roman" w:cs="Times New Roman"/>
          <w:b/>
          <w:bCs/>
          <w:sz w:val="28"/>
          <w:szCs w:val="28"/>
          <w:lang w:eastAsia="ru-RU"/>
        </w:rPr>
        <w:t xml:space="preserve">принятия решения </w:t>
      </w:r>
      <w:r w:rsidR="00833A2E" w:rsidRPr="00833A2E">
        <w:rPr>
          <w:rFonts w:ascii="Times New Roman" w:hAnsi="Times New Roman" w:cs="Times New Roman"/>
          <w:b/>
          <w:bCs/>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p>
    <w:p w:rsidR="00310197" w:rsidRDefault="00310197" w:rsidP="00310197">
      <w:pPr>
        <w:shd w:val="clear" w:color="auto" w:fill="FFFFFF"/>
        <w:tabs>
          <w:tab w:val="left" w:pos="360"/>
        </w:tabs>
        <w:spacing w:after="0" w:line="322" w:lineRule="exact"/>
        <w:jc w:val="center"/>
        <w:rPr>
          <w:rFonts w:ascii="Times New Roman" w:hAnsi="Times New Roman" w:cs="Times New Roman"/>
          <w:sz w:val="28"/>
          <w:szCs w:val="28"/>
          <w:lang w:eastAsia="ru-RU"/>
        </w:rPr>
      </w:pP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152FD6">
        <w:rPr>
          <w:rFonts w:ascii="Times New Roman" w:hAnsi="Times New Roman" w:cs="Times New Roman"/>
          <w:sz w:val="28"/>
          <w:szCs w:val="28"/>
        </w:rPr>
        <w:t xml:space="preserve">1. </w:t>
      </w:r>
      <w:r w:rsidRPr="00310197">
        <w:rPr>
          <w:rFonts w:ascii="Times New Roman" w:hAnsi="Times New Roman" w:cs="Times New Roman"/>
          <w:sz w:val="28"/>
          <w:szCs w:val="28"/>
        </w:rPr>
        <w:t>Настоящи</w:t>
      </w:r>
      <w:r>
        <w:rPr>
          <w:rFonts w:ascii="Times New Roman" w:hAnsi="Times New Roman" w:cs="Times New Roman"/>
          <w:sz w:val="28"/>
          <w:szCs w:val="28"/>
        </w:rPr>
        <w:t>й</w:t>
      </w:r>
      <w:r w:rsidRPr="00310197">
        <w:rPr>
          <w:rFonts w:ascii="Times New Roman" w:hAnsi="Times New Roman" w:cs="Times New Roman"/>
          <w:sz w:val="28"/>
          <w:szCs w:val="28"/>
        </w:rPr>
        <w:t xml:space="preserve"> </w:t>
      </w:r>
      <w:r>
        <w:rPr>
          <w:rFonts w:ascii="Times New Roman" w:hAnsi="Times New Roman" w:cs="Times New Roman"/>
          <w:sz w:val="28"/>
          <w:szCs w:val="28"/>
        </w:rPr>
        <w:t>Порядок</w:t>
      </w:r>
      <w:r w:rsidRPr="00310197">
        <w:rPr>
          <w:rFonts w:ascii="Times New Roman" w:hAnsi="Times New Roman" w:cs="Times New Roman"/>
          <w:sz w:val="28"/>
          <w:szCs w:val="28"/>
        </w:rPr>
        <w:t xml:space="preserve"> устанавливают </w:t>
      </w:r>
      <w:r>
        <w:rPr>
          <w:rFonts w:ascii="Times New Roman" w:hAnsi="Times New Roman" w:cs="Times New Roman"/>
          <w:sz w:val="28"/>
          <w:szCs w:val="28"/>
        </w:rPr>
        <w:t>последовательность</w:t>
      </w:r>
      <w:r w:rsidRPr="00310197">
        <w:rPr>
          <w:rFonts w:ascii="Times New Roman" w:hAnsi="Times New Roman" w:cs="Times New Roman"/>
          <w:sz w:val="28"/>
          <w:szCs w:val="28"/>
        </w:rPr>
        <w:t xml:space="preserve"> создания</w:t>
      </w:r>
      <w:r>
        <w:rPr>
          <w:rFonts w:ascii="Times New Roman" w:hAnsi="Times New Roman" w:cs="Times New Roman"/>
          <w:sz w:val="28"/>
          <w:szCs w:val="28"/>
        </w:rPr>
        <w:t xml:space="preserve"> и деятельности</w:t>
      </w:r>
      <w:r w:rsidRPr="00310197">
        <w:rPr>
          <w:rFonts w:ascii="Times New Roman" w:hAnsi="Times New Roman" w:cs="Times New Roman"/>
          <w:sz w:val="28"/>
          <w:szCs w:val="28"/>
        </w:rPr>
        <w:t xml:space="preserve"> комиссии по оценке последствий принятия решения </w:t>
      </w:r>
      <w:r w:rsidR="00833A2E" w:rsidRPr="00833A2E">
        <w:rPr>
          <w:rFonts w:ascii="Times New Roman" w:hAnsi="Times New Roman" w:cs="Times New Roman"/>
          <w:sz w:val="28"/>
          <w:szCs w:val="28"/>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 </w:t>
      </w:r>
      <w:r w:rsidRPr="00310197">
        <w:rPr>
          <w:rFonts w:ascii="Times New Roman" w:hAnsi="Times New Roman" w:cs="Times New Roman"/>
          <w:sz w:val="28"/>
          <w:szCs w:val="28"/>
        </w:rPr>
        <w:t>(далее - комиссия).</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2. Положение о комиссии и ее состав утверждаются </w:t>
      </w:r>
      <w:r w:rsidR="00332546">
        <w:rPr>
          <w:rFonts w:ascii="Times New Roman" w:hAnsi="Times New Roman" w:cs="Times New Roman"/>
          <w:sz w:val="28"/>
          <w:szCs w:val="28"/>
        </w:rPr>
        <w:t>постановлением администрации Краснозерского района Новосибирской области</w:t>
      </w:r>
      <w:r w:rsidRPr="00310197">
        <w:rPr>
          <w:rFonts w:ascii="Times New Roman" w:hAnsi="Times New Roman" w:cs="Times New Roman"/>
          <w:sz w:val="28"/>
          <w:szCs w:val="28"/>
        </w:rPr>
        <w:t>.</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3. В состав комиссии входят представители </w:t>
      </w:r>
      <w:r w:rsidR="00332546">
        <w:rPr>
          <w:rFonts w:ascii="Times New Roman" w:hAnsi="Times New Roman" w:cs="Times New Roman"/>
          <w:sz w:val="28"/>
          <w:szCs w:val="28"/>
        </w:rPr>
        <w:t>администрации Краснозерского района Новосибирской области и МКУ «Управление образования и молодежной политики Краснозерского района»</w:t>
      </w:r>
      <w:r w:rsidRPr="00310197">
        <w:rPr>
          <w:rFonts w:ascii="Times New Roman" w:hAnsi="Times New Roman" w:cs="Times New Roman"/>
          <w:sz w:val="28"/>
          <w:szCs w:val="28"/>
        </w:rPr>
        <w:t>.</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Комиссия проводит заседания по мере необходимости.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Заседание комиссии считается правомочным, если на нем присутствует не менее половины ее состава.</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В целях принятия обоснованного и объективного решения для участия в заседаниях комиссии могут приглашаться эксперты и </w:t>
      </w:r>
      <w:r w:rsidR="00096EEC">
        <w:rPr>
          <w:rFonts w:ascii="Times New Roman" w:hAnsi="Times New Roman" w:cs="Times New Roman"/>
          <w:sz w:val="28"/>
          <w:szCs w:val="28"/>
        </w:rPr>
        <w:t>другие заинтересованные лица</w:t>
      </w:r>
      <w:r w:rsidRPr="00310197">
        <w:rPr>
          <w:rFonts w:ascii="Times New Roman" w:hAnsi="Times New Roman" w:cs="Times New Roman"/>
          <w:sz w:val="28"/>
          <w:szCs w:val="28"/>
        </w:rPr>
        <w:t xml:space="preserve">. Члены комиссии, эксперты и представители других </w:t>
      </w:r>
      <w:r w:rsidR="00096EEC">
        <w:rPr>
          <w:rFonts w:ascii="Times New Roman" w:hAnsi="Times New Roman" w:cs="Times New Roman"/>
          <w:sz w:val="28"/>
          <w:szCs w:val="28"/>
        </w:rPr>
        <w:lastRenderedPageBreak/>
        <w:t>заинтересованных лиц</w:t>
      </w:r>
      <w:r w:rsidRPr="00310197">
        <w:rPr>
          <w:rFonts w:ascii="Times New Roman" w:hAnsi="Times New Roman" w:cs="Times New Roman"/>
          <w:sz w:val="28"/>
          <w:szCs w:val="28"/>
        </w:rPr>
        <w:t xml:space="preserve"> принимают участие в работе комиссии на добровольной и безвозмездной основе.</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5. Комиссия осуществляет следующие функции: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а) проводит оценку последствий принятия решения </w:t>
      </w:r>
      <w:r w:rsidR="00833A2E">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310197">
        <w:rPr>
          <w:rFonts w:ascii="Times New Roman" w:hAnsi="Times New Roman" w:cs="Times New Roman"/>
          <w:sz w:val="28"/>
          <w:szCs w:val="28"/>
        </w:rPr>
        <w:t xml:space="preserve"> на основании критериев, установленных </w:t>
      </w:r>
      <w:r w:rsidR="00332546">
        <w:rPr>
          <w:rFonts w:ascii="Times New Roman" w:hAnsi="Times New Roman" w:cs="Times New Roman"/>
          <w:sz w:val="28"/>
          <w:szCs w:val="28"/>
        </w:rPr>
        <w:t>муниципальными нормативно-правовыми актами Краснозерского района Новосибирской области</w:t>
      </w:r>
      <w:r w:rsidRPr="00310197">
        <w:rPr>
          <w:rFonts w:ascii="Times New Roman" w:hAnsi="Times New Roman" w:cs="Times New Roman"/>
          <w:sz w:val="28"/>
          <w:szCs w:val="28"/>
        </w:rPr>
        <w:t>;</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б) готовит заключение об оценке последствий принятия решения </w:t>
      </w:r>
      <w:r w:rsidR="00833A2E">
        <w:rPr>
          <w:rFonts w:ascii="Times New Roman" w:hAnsi="Times New Roman" w:cs="Times New Roman"/>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310197">
        <w:rPr>
          <w:rFonts w:ascii="Times New Roman" w:hAnsi="Times New Roman" w:cs="Times New Roman"/>
          <w:sz w:val="28"/>
          <w:szCs w:val="28"/>
        </w:rPr>
        <w:t>;</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6. Комиссия проводит оценку последствий принятия решения </w:t>
      </w:r>
      <w:r w:rsidR="00833A2E" w:rsidRPr="00833A2E">
        <w:rPr>
          <w:rFonts w:ascii="Times New Roman" w:hAnsi="Times New Roman" w:cs="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310197">
        <w:rPr>
          <w:rFonts w:ascii="Times New Roman" w:hAnsi="Times New Roman" w:cs="Times New Roman"/>
          <w:sz w:val="28"/>
          <w:szCs w:val="28"/>
        </w:rPr>
        <w:t xml:space="preserve">, на основании представленных </w:t>
      </w:r>
      <w:r w:rsidR="00332546">
        <w:rPr>
          <w:rFonts w:ascii="Times New Roman" w:hAnsi="Times New Roman" w:cs="Times New Roman"/>
          <w:sz w:val="28"/>
          <w:szCs w:val="28"/>
        </w:rPr>
        <w:t>МКУ «Управление образования и молодежной политики Краснозерского района»</w:t>
      </w:r>
      <w:r w:rsidRPr="00310197">
        <w:rPr>
          <w:rFonts w:ascii="Times New Roman" w:hAnsi="Times New Roman" w:cs="Times New Roman"/>
          <w:sz w:val="28"/>
          <w:szCs w:val="28"/>
        </w:rPr>
        <w:t xml:space="preserve">, документов, перечень которых устанавливается </w:t>
      </w:r>
      <w:r w:rsidR="00332546">
        <w:rPr>
          <w:rFonts w:ascii="Times New Roman" w:hAnsi="Times New Roman" w:cs="Times New Roman"/>
          <w:sz w:val="28"/>
          <w:szCs w:val="28"/>
        </w:rPr>
        <w:t>муниципальными нормативно-правовыми актами Краснозерского района Новосибирской области</w:t>
      </w:r>
      <w:r w:rsidRPr="00310197">
        <w:rPr>
          <w:rFonts w:ascii="Times New Roman" w:hAnsi="Times New Roman" w:cs="Times New Roman"/>
          <w:sz w:val="28"/>
          <w:szCs w:val="28"/>
        </w:rPr>
        <w:t>.</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7. Комиссия для выполнения возложенных на нее функций при решении вопросов, входящих в ее компетенцию, имеет право:</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б) создавать рабочие группы.</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lastRenderedPageBreak/>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Указанное заключение подготавливается и оформляется комиссией в срок не более 20 рабочих дней со дня проведения заседания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9. В заключении об оценке последствий принятия решения </w:t>
      </w:r>
      <w:r w:rsidR="00833A2E" w:rsidRPr="00833A2E">
        <w:rPr>
          <w:rFonts w:ascii="Times New Roman" w:hAnsi="Times New Roman" w:cs="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00833A2E">
        <w:rPr>
          <w:rFonts w:ascii="Times New Roman" w:hAnsi="Times New Roman" w:cs="Times New Roman"/>
          <w:sz w:val="28"/>
          <w:szCs w:val="28"/>
        </w:rPr>
        <w:t xml:space="preserve"> </w:t>
      </w:r>
      <w:r w:rsidRPr="00310197">
        <w:rPr>
          <w:rFonts w:ascii="Times New Roman" w:hAnsi="Times New Roman" w:cs="Times New Roman"/>
          <w:sz w:val="28"/>
          <w:szCs w:val="28"/>
        </w:rPr>
        <w:t>указываются:</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а) наименование </w:t>
      </w:r>
      <w:r w:rsidR="00332546">
        <w:rPr>
          <w:rFonts w:ascii="Times New Roman" w:hAnsi="Times New Roman" w:cs="Times New Roman"/>
          <w:sz w:val="28"/>
          <w:szCs w:val="28"/>
        </w:rPr>
        <w:t>муниципального учреждения</w:t>
      </w:r>
      <w:r w:rsidRPr="00310197">
        <w:rPr>
          <w:rFonts w:ascii="Times New Roman" w:hAnsi="Times New Roman" w:cs="Times New Roman"/>
          <w:sz w:val="28"/>
          <w:szCs w:val="28"/>
        </w:rPr>
        <w:t xml:space="preserve">, за которой на соответствующем вещном праве закреплен объект социальной инфраструктуры для детей, являющийся </w:t>
      </w:r>
      <w:r w:rsidR="00B2717B">
        <w:rPr>
          <w:rFonts w:ascii="Times New Roman" w:hAnsi="Times New Roman" w:cs="Times New Roman"/>
          <w:sz w:val="28"/>
          <w:szCs w:val="28"/>
        </w:rPr>
        <w:t>муниципальной собственностью Краснозерского района Новосибирской области</w:t>
      </w:r>
      <w:r w:rsidRPr="00310197">
        <w:rPr>
          <w:rFonts w:ascii="Times New Roman" w:hAnsi="Times New Roman" w:cs="Times New Roman"/>
          <w:sz w:val="28"/>
          <w:szCs w:val="28"/>
        </w:rPr>
        <w:t xml:space="preserve">, предложенный к </w:t>
      </w:r>
      <w:r w:rsidR="00096EEC">
        <w:rPr>
          <w:rFonts w:ascii="Times New Roman" w:hAnsi="Times New Roman" w:cs="Times New Roman"/>
          <w:sz w:val="28"/>
          <w:szCs w:val="28"/>
        </w:rPr>
        <w:t xml:space="preserve">реконструкции, модернизации, изменению назначения или ликвидации, а также к </w:t>
      </w:r>
      <w:r w:rsidRPr="00310197">
        <w:rPr>
          <w:rFonts w:ascii="Times New Roman" w:hAnsi="Times New Roman" w:cs="Times New Roman"/>
          <w:sz w:val="28"/>
          <w:szCs w:val="28"/>
        </w:rPr>
        <w:t>передаче в аренду, безвозмездное пользование;</w:t>
      </w:r>
    </w:p>
    <w:p w:rsidR="00310197" w:rsidRPr="00096EEC"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096EEC">
        <w:rPr>
          <w:rFonts w:ascii="Times New Roman" w:hAnsi="Times New Roman" w:cs="Times New Roman"/>
          <w:sz w:val="28"/>
          <w:szCs w:val="28"/>
        </w:rPr>
        <w:t xml:space="preserve">б) наименование объекта социальной инфраструктуры для детей, являющегося </w:t>
      </w:r>
      <w:r w:rsidR="00B2717B" w:rsidRPr="00096EEC">
        <w:rPr>
          <w:rFonts w:ascii="Times New Roman" w:hAnsi="Times New Roman" w:cs="Times New Roman"/>
          <w:sz w:val="28"/>
          <w:szCs w:val="28"/>
        </w:rPr>
        <w:t>муниципальной собственностью Краснозерского района Новосибирской области</w:t>
      </w:r>
      <w:r w:rsidRPr="00096EEC">
        <w:rPr>
          <w:rFonts w:ascii="Times New Roman" w:hAnsi="Times New Roman" w:cs="Times New Roman"/>
          <w:sz w:val="28"/>
          <w:szCs w:val="28"/>
        </w:rPr>
        <w:t xml:space="preserve">, предлагаемого </w:t>
      </w:r>
      <w:r w:rsidR="00096EEC" w:rsidRPr="00096EEC">
        <w:rPr>
          <w:rFonts w:ascii="Times New Roman" w:hAnsi="Times New Roman" w:cs="Times New Roman"/>
          <w:sz w:val="28"/>
          <w:szCs w:val="28"/>
        </w:rPr>
        <w:t>к реконструкции, модернизации, изменению назначения или ликвидации, а также к передаче в аренду, безвозмездное пользование</w:t>
      </w:r>
      <w:r w:rsidRPr="00096EEC">
        <w:rPr>
          <w:rFonts w:ascii="Times New Roman" w:hAnsi="Times New Roman" w:cs="Times New Roman"/>
          <w:sz w:val="28"/>
          <w:szCs w:val="28"/>
        </w:rPr>
        <w:t>;</w:t>
      </w:r>
    </w:p>
    <w:p w:rsidR="00310197" w:rsidRPr="00096EEC"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096EEC">
        <w:rPr>
          <w:rFonts w:ascii="Times New Roman" w:hAnsi="Times New Roman" w:cs="Times New Roman"/>
          <w:sz w:val="28"/>
          <w:szCs w:val="28"/>
        </w:rPr>
        <w:t xml:space="preserve">в) предложение </w:t>
      </w:r>
      <w:r w:rsidR="00B2717B" w:rsidRPr="00096EEC">
        <w:rPr>
          <w:rFonts w:ascii="Times New Roman" w:hAnsi="Times New Roman" w:cs="Times New Roman"/>
          <w:sz w:val="28"/>
          <w:szCs w:val="28"/>
        </w:rPr>
        <w:t>МКУ «Управление образования и молодежной политики Краснозерского района Новосибирской области»</w:t>
      </w:r>
      <w:r w:rsidRPr="00096EEC">
        <w:rPr>
          <w:rFonts w:ascii="Times New Roman" w:hAnsi="Times New Roman" w:cs="Times New Roman"/>
          <w:sz w:val="28"/>
          <w:szCs w:val="28"/>
        </w:rPr>
        <w:t xml:space="preserve">, о дальнейшем распоряжении объектом социальной инфраструктуры для детей, являющимся </w:t>
      </w:r>
      <w:r w:rsidR="00B2717B" w:rsidRPr="00096EEC">
        <w:rPr>
          <w:rFonts w:ascii="Times New Roman" w:hAnsi="Times New Roman" w:cs="Times New Roman"/>
          <w:sz w:val="28"/>
          <w:szCs w:val="28"/>
        </w:rPr>
        <w:t>муниципальной собственностью Краснозерского района Новосибирской области</w:t>
      </w:r>
      <w:r w:rsidRPr="00096EEC">
        <w:rPr>
          <w:rFonts w:ascii="Times New Roman" w:hAnsi="Times New Roman" w:cs="Times New Roman"/>
          <w:sz w:val="28"/>
          <w:szCs w:val="28"/>
        </w:rPr>
        <w:t>, которое выносилось на заседание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096EEC">
        <w:rPr>
          <w:rFonts w:ascii="Times New Roman" w:hAnsi="Times New Roman" w:cs="Times New Roman"/>
          <w:sz w:val="28"/>
          <w:szCs w:val="28"/>
        </w:rPr>
        <w:t xml:space="preserve">г) значения всех критериев, установленных </w:t>
      </w:r>
      <w:r w:rsidR="00B2717B" w:rsidRPr="00096EEC">
        <w:rPr>
          <w:rFonts w:ascii="Times New Roman" w:hAnsi="Times New Roman" w:cs="Times New Roman"/>
          <w:sz w:val="28"/>
          <w:szCs w:val="28"/>
        </w:rPr>
        <w:t>муниципальными нормативно-правовыми актами Краснозерского района Новосибирской области</w:t>
      </w:r>
      <w:r w:rsidRPr="00096EEC">
        <w:rPr>
          <w:rFonts w:ascii="Times New Roman" w:hAnsi="Times New Roman" w:cs="Times New Roman"/>
          <w:sz w:val="28"/>
          <w:szCs w:val="28"/>
        </w:rPr>
        <w:t xml:space="preserve">, на основании которых оцениваются последствия </w:t>
      </w:r>
      <w:r w:rsidR="00096EEC" w:rsidRPr="00096EEC">
        <w:rPr>
          <w:rFonts w:ascii="Times New Roman" w:hAnsi="Times New Roman" w:cs="Times New Roman"/>
          <w:sz w:val="28"/>
          <w:szCs w:val="28"/>
        </w:rPr>
        <w:t xml:space="preserve">реконструкции, модернизации, изменения назначения или ликвидации объекта социально инфраструктуры для детей, являющегося муниципальной собственностью Краснозерского района Новосибирской области, а также последствия </w:t>
      </w:r>
      <w:r w:rsidRPr="00096EEC">
        <w:rPr>
          <w:rFonts w:ascii="Times New Roman" w:hAnsi="Times New Roman" w:cs="Times New Roman"/>
          <w:sz w:val="28"/>
          <w:szCs w:val="28"/>
        </w:rPr>
        <w:t>заключения договора аренды, договора безвозмездного пользования такого объекта;</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д) решение комиссии.</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11. Заключения комиссии, предусмотренные подпунктами "б" пункта 5 настоящ</w:t>
      </w:r>
      <w:r w:rsidR="00B2717B">
        <w:rPr>
          <w:rFonts w:ascii="Times New Roman" w:hAnsi="Times New Roman" w:cs="Times New Roman"/>
          <w:sz w:val="28"/>
          <w:szCs w:val="28"/>
        </w:rPr>
        <w:t>его Порядка</w:t>
      </w:r>
      <w:r w:rsidRPr="00310197">
        <w:rPr>
          <w:rFonts w:ascii="Times New Roman" w:hAnsi="Times New Roman" w:cs="Times New Roman"/>
          <w:sz w:val="28"/>
          <w:szCs w:val="28"/>
        </w:rPr>
        <w:t xml:space="preserve">, размещаются на официальном сайте </w:t>
      </w:r>
      <w:r w:rsidR="00B2717B">
        <w:rPr>
          <w:rFonts w:ascii="Times New Roman" w:hAnsi="Times New Roman" w:cs="Times New Roman"/>
          <w:sz w:val="28"/>
          <w:szCs w:val="28"/>
        </w:rPr>
        <w:t>администрации Краснозерского района Новосибирской области</w:t>
      </w:r>
      <w:r w:rsidRPr="00310197">
        <w:rPr>
          <w:rFonts w:ascii="Times New Roman" w:hAnsi="Times New Roman" w:cs="Times New Roman"/>
          <w:sz w:val="28"/>
          <w:szCs w:val="28"/>
        </w:rPr>
        <w:t>, в информационно-телекоммуникационной сети "Интернет".</w:t>
      </w:r>
    </w:p>
    <w:p w:rsidR="00310197" w:rsidRPr="00310197" w:rsidRDefault="00310197" w:rsidP="00310197">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12. Комиссия дает отрицательное заключение (о невозможности принятия решения </w:t>
      </w:r>
      <w:r w:rsidR="00096EEC" w:rsidRPr="00833A2E">
        <w:rPr>
          <w:rFonts w:ascii="Times New Roman" w:hAnsi="Times New Roman" w:cs="Times New Roman"/>
          <w:sz w:val="28"/>
          <w:szCs w:val="28"/>
        </w:rPr>
        <w:t xml:space="preserve">о реконструкции, модернизации, об изменении назначения </w:t>
      </w:r>
      <w:r w:rsidR="00096EEC" w:rsidRPr="00833A2E">
        <w:rPr>
          <w:rFonts w:ascii="Times New Roman" w:hAnsi="Times New Roman" w:cs="Times New Roman"/>
          <w:sz w:val="28"/>
          <w:szCs w:val="28"/>
        </w:rPr>
        <w:lastRenderedPageBreak/>
        <w:t>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310197">
        <w:rPr>
          <w:rFonts w:ascii="Times New Roman" w:hAnsi="Times New Roman" w:cs="Times New Roman"/>
          <w:sz w:val="28"/>
          <w:szCs w:val="28"/>
        </w:rPr>
        <w:t xml:space="preserve">) в случае, если по итогам проведенного анализа не достигнуто хотя бы одно из значений критериев, установленных </w:t>
      </w:r>
      <w:r w:rsidR="00B2717B">
        <w:rPr>
          <w:rFonts w:ascii="Times New Roman" w:hAnsi="Times New Roman" w:cs="Times New Roman"/>
          <w:sz w:val="28"/>
          <w:szCs w:val="28"/>
        </w:rPr>
        <w:t>муниципальными нормативно-правовыми актами Краснозерского района Новосибирской области</w:t>
      </w:r>
      <w:r w:rsidRPr="00310197">
        <w:rPr>
          <w:rFonts w:ascii="Times New Roman" w:hAnsi="Times New Roman" w:cs="Times New Roman"/>
          <w:sz w:val="28"/>
          <w:szCs w:val="28"/>
        </w:rPr>
        <w:t>.</w:t>
      </w:r>
    </w:p>
    <w:p w:rsidR="00310197" w:rsidRDefault="00310197" w:rsidP="00B2717B">
      <w:pPr>
        <w:shd w:val="clear" w:color="auto" w:fill="FFFFFF"/>
        <w:tabs>
          <w:tab w:val="left" w:pos="360"/>
        </w:tabs>
        <w:spacing w:after="0" w:line="322" w:lineRule="exact"/>
        <w:ind w:firstLine="709"/>
        <w:jc w:val="both"/>
        <w:rPr>
          <w:rFonts w:ascii="Times New Roman" w:hAnsi="Times New Roman" w:cs="Times New Roman"/>
          <w:sz w:val="28"/>
          <w:szCs w:val="28"/>
        </w:rPr>
      </w:pPr>
      <w:r w:rsidRPr="00310197">
        <w:rPr>
          <w:rFonts w:ascii="Times New Roman" w:hAnsi="Times New Roman" w:cs="Times New Roman"/>
          <w:sz w:val="28"/>
          <w:szCs w:val="28"/>
        </w:rPr>
        <w:t xml:space="preserve">13. Комиссия дает положительное заключение (о возможности принятия решения </w:t>
      </w:r>
      <w:r w:rsidR="00096EEC" w:rsidRPr="00833A2E">
        <w:rPr>
          <w:rFonts w:ascii="Times New Roman" w:hAnsi="Times New Roman" w:cs="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r w:rsidRPr="00310197">
        <w:rPr>
          <w:rFonts w:ascii="Times New Roman" w:hAnsi="Times New Roman" w:cs="Times New Roman"/>
          <w:sz w:val="28"/>
          <w:szCs w:val="28"/>
        </w:rPr>
        <w:t xml:space="preserve">) в случае, если по итогам проведенного анализа достигнуты все значения критериев, установленные </w:t>
      </w:r>
      <w:r w:rsidR="00B2717B">
        <w:rPr>
          <w:rFonts w:ascii="Times New Roman" w:hAnsi="Times New Roman" w:cs="Times New Roman"/>
          <w:sz w:val="28"/>
          <w:szCs w:val="28"/>
        </w:rPr>
        <w:t>муниципальными нормативно-правовыми актами Краснозерского района Новосибирской области</w:t>
      </w:r>
      <w:r w:rsidRPr="00310197">
        <w:rPr>
          <w:rFonts w:ascii="Times New Roman" w:hAnsi="Times New Roman" w:cs="Times New Roman"/>
          <w:sz w:val="28"/>
          <w:szCs w:val="28"/>
        </w:rPr>
        <w:t>.</w:t>
      </w: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7C7888" w:rsidRDefault="007C7888"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7C7888" w:rsidRDefault="007C7888"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7C7888" w:rsidRDefault="007C7888"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7C7888" w:rsidRDefault="007C7888"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096EEC" w:rsidRDefault="00096EEC"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ind w:firstLine="709"/>
        <w:jc w:val="both"/>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r>
        <w:rPr>
          <w:rFonts w:ascii="Times New Roman" w:hAnsi="Times New Roman" w:cs="Times New Roman"/>
          <w:sz w:val="28"/>
          <w:szCs w:val="28"/>
        </w:rPr>
        <w:t>от______________№_______</w:t>
      </w:r>
    </w:p>
    <w:p w:rsidR="00B2717B" w:rsidRDefault="00B2717B" w:rsidP="00B2717B">
      <w:pPr>
        <w:shd w:val="clear" w:color="auto" w:fill="FFFFFF"/>
        <w:tabs>
          <w:tab w:val="left" w:pos="360"/>
        </w:tabs>
        <w:spacing w:after="0" w:line="322" w:lineRule="exact"/>
        <w:jc w:val="right"/>
        <w:rPr>
          <w:rFonts w:ascii="Times New Roman" w:hAnsi="Times New Roman" w:cs="Times New Roman"/>
          <w:sz w:val="28"/>
          <w:szCs w:val="28"/>
        </w:rPr>
      </w:pPr>
    </w:p>
    <w:p w:rsidR="00B2717B" w:rsidRDefault="00B2717B" w:rsidP="00B2717B">
      <w:pPr>
        <w:shd w:val="clear" w:color="auto" w:fill="FFFFFF"/>
        <w:tabs>
          <w:tab w:val="left" w:pos="360"/>
        </w:tabs>
        <w:spacing w:after="0" w:line="322" w:lineRule="exact"/>
        <w:jc w:val="center"/>
        <w:rPr>
          <w:rFonts w:ascii="Times New Roman" w:hAnsi="Times New Roman" w:cs="Times New Roman"/>
          <w:b/>
          <w:bCs/>
          <w:sz w:val="28"/>
          <w:szCs w:val="28"/>
        </w:rPr>
      </w:pPr>
      <w:r>
        <w:rPr>
          <w:rFonts w:ascii="Times New Roman" w:hAnsi="Times New Roman" w:cs="Times New Roman"/>
          <w:b/>
          <w:bCs/>
          <w:sz w:val="28"/>
          <w:szCs w:val="28"/>
        </w:rPr>
        <w:t>ЗНАЧЕНИЯ</w:t>
      </w:r>
    </w:p>
    <w:p w:rsidR="00B2717B" w:rsidRDefault="00B2717B" w:rsidP="00B2717B">
      <w:pPr>
        <w:shd w:val="clear" w:color="auto" w:fill="FFFFFF"/>
        <w:tabs>
          <w:tab w:val="left" w:pos="360"/>
        </w:tabs>
        <w:spacing w:after="0" w:line="322" w:lineRule="exact"/>
        <w:jc w:val="center"/>
        <w:rPr>
          <w:rFonts w:ascii="Times New Roman" w:hAnsi="Times New Roman" w:cs="Times New Roman"/>
          <w:b/>
          <w:bCs/>
          <w:sz w:val="28"/>
          <w:szCs w:val="28"/>
        </w:rPr>
      </w:pPr>
      <w:r w:rsidRPr="00B2717B">
        <w:rPr>
          <w:rFonts w:ascii="Times New Roman" w:hAnsi="Times New Roman" w:cs="Times New Roman"/>
          <w:b/>
          <w:bCs/>
          <w:sz w:val="28"/>
          <w:szCs w:val="28"/>
        </w:rPr>
        <w:t xml:space="preserve">критериев оценки последствий принятия решения </w:t>
      </w:r>
      <w:r w:rsidR="00096EEC" w:rsidRPr="00096EEC">
        <w:rPr>
          <w:rFonts w:ascii="Times New Roman" w:hAnsi="Times New Roman" w:cs="Times New Roman"/>
          <w:b/>
          <w:bCs/>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Краснозерского района Новосибирской области, заключении муниципальным учреждением Краснозерского района Новосибирской области, образующим социальную инфраструктуру для детей, договора аренды или договора безвозмездного пользования закрепленных за ним объектов муниципальной собственности Краснозерского района Новосибирской области</w:t>
      </w:r>
    </w:p>
    <w:p w:rsidR="00B2717B" w:rsidRPr="00B2717B" w:rsidRDefault="00B2717B" w:rsidP="00B2717B">
      <w:pPr>
        <w:shd w:val="clear" w:color="auto" w:fill="FFFFFF"/>
        <w:tabs>
          <w:tab w:val="left" w:pos="360"/>
        </w:tabs>
        <w:spacing w:after="0" w:line="322" w:lineRule="exact"/>
        <w:jc w:val="center"/>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3"/>
        <w:gridCol w:w="1985"/>
      </w:tblGrid>
      <w:tr w:rsidR="00B2717B" w:rsidRPr="00B2717B" w:rsidTr="00444B93">
        <w:tc>
          <w:tcPr>
            <w:tcW w:w="7433"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b/>
                <w:bCs/>
                <w:sz w:val="28"/>
                <w:szCs w:val="28"/>
              </w:rPr>
            </w:pPr>
            <w:r w:rsidRPr="00096EEC">
              <w:rPr>
                <w:rFonts w:ascii="Times New Roman" w:hAnsi="Times New Roman" w:cs="Times New Roman"/>
                <w:b/>
                <w:bCs/>
                <w:sz w:val="28"/>
                <w:szCs w:val="28"/>
              </w:rPr>
              <w:t>Критерий</w:t>
            </w:r>
          </w:p>
        </w:tc>
        <w:tc>
          <w:tcPr>
            <w:tcW w:w="1985"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b/>
                <w:bCs/>
                <w:sz w:val="28"/>
                <w:szCs w:val="28"/>
              </w:rPr>
            </w:pPr>
            <w:r w:rsidRPr="00096EEC">
              <w:rPr>
                <w:rFonts w:ascii="Times New Roman" w:hAnsi="Times New Roman" w:cs="Times New Roman"/>
                <w:b/>
                <w:bCs/>
                <w:sz w:val="28"/>
                <w:szCs w:val="28"/>
              </w:rPr>
              <w:t>Значение</w:t>
            </w:r>
          </w:p>
        </w:tc>
      </w:tr>
      <w:tr w:rsidR="00B2717B" w:rsidRPr="00B2717B" w:rsidTr="00444B93">
        <w:tc>
          <w:tcPr>
            <w:tcW w:w="7433"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sz w:val="24"/>
                <w:szCs w:val="24"/>
              </w:rPr>
            </w:pPr>
            <w:r w:rsidRPr="00096EEC">
              <w:rPr>
                <w:rFonts w:ascii="Times New Roman" w:hAnsi="Times New Roman" w:cs="Times New Roman"/>
                <w:sz w:val="24"/>
                <w:szCs w:val="24"/>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федеральной государственной 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w:t>
            </w:r>
          </w:p>
        </w:tc>
        <w:tc>
          <w:tcPr>
            <w:tcW w:w="1985"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sz w:val="24"/>
                <w:szCs w:val="24"/>
              </w:rPr>
            </w:pPr>
            <w:r w:rsidRPr="00096EEC">
              <w:rPr>
                <w:rFonts w:ascii="Times New Roman" w:hAnsi="Times New Roman" w:cs="Times New Roman"/>
                <w:sz w:val="24"/>
                <w:szCs w:val="24"/>
              </w:rPr>
              <w:t>Обеспечено/</w:t>
            </w:r>
            <w:r w:rsidR="00444B93" w:rsidRPr="00096EEC">
              <w:rPr>
                <w:rFonts w:ascii="Times New Roman" w:hAnsi="Times New Roman" w:cs="Times New Roman"/>
                <w:sz w:val="24"/>
                <w:szCs w:val="24"/>
              </w:rPr>
              <w:br/>
            </w:r>
            <w:r w:rsidRPr="00096EEC">
              <w:rPr>
                <w:rFonts w:ascii="Times New Roman" w:hAnsi="Times New Roman" w:cs="Times New Roman"/>
                <w:sz w:val="24"/>
                <w:szCs w:val="24"/>
              </w:rPr>
              <w:t>Не обеспечено</w:t>
            </w:r>
          </w:p>
        </w:tc>
      </w:tr>
      <w:tr w:rsidR="00B2717B" w:rsidRPr="00B2717B" w:rsidTr="00444B93">
        <w:tc>
          <w:tcPr>
            <w:tcW w:w="7433"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sz w:val="24"/>
                <w:szCs w:val="24"/>
              </w:rPr>
            </w:pPr>
            <w:r w:rsidRPr="00096EEC">
              <w:rPr>
                <w:rFonts w:ascii="Times New Roman" w:hAnsi="Times New Roman" w:cs="Times New Roman"/>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985" w:type="dxa"/>
            <w:tcBorders>
              <w:top w:val="single" w:sz="4" w:space="0" w:color="auto"/>
              <w:left w:val="single" w:sz="4" w:space="0" w:color="auto"/>
              <w:bottom w:val="single" w:sz="4" w:space="0" w:color="auto"/>
              <w:right w:val="single" w:sz="4" w:space="0" w:color="auto"/>
            </w:tcBorders>
          </w:tcPr>
          <w:p w:rsidR="00B2717B" w:rsidRPr="00096EEC" w:rsidRDefault="00B2717B" w:rsidP="00B2717B">
            <w:pPr>
              <w:shd w:val="clear" w:color="auto" w:fill="FFFFFF"/>
              <w:tabs>
                <w:tab w:val="left" w:pos="360"/>
              </w:tabs>
              <w:spacing w:after="0" w:line="322" w:lineRule="exact"/>
              <w:jc w:val="center"/>
              <w:rPr>
                <w:rFonts w:ascii="Times New Roman" w:hAnsi="Times New Roman" w:cs="Times New Roman"/>
                <w:sz w:val="24"/>
                <w:szCs w:val="24"/>
              </w:rPr>
            </w:pPr>
            <w:r w:rsidRPr="00096EEC">
              <w:rPr>
                <w:rFonts w:ascii="Times New Roman" w:hAnsi="Times New Roman" w:cs="Times New Roman"/>
                <w:sz w:val="24"/>
                <w:szCs w:val="24"/>
              </w:rPr>
              <w:t>Обеспечено/</w:t>
            </w:r>
            <w:r w:rsidR="00444B93" w:rsidRPr="00096EEC">
              <w:rPr>
                <w:rFonts w:ascii="Times New Roman" w:hAnsi="Times New Roman" w:cs="Times New Roman"/>
                <w:sz w:val="24"/>
                <w:szCs w:val="24"/>
              </w:rPr>
              <w:br/>
            </w:r>
            <w:r w:rsidRPr="00096EEC">
              <w:rPr>
                <w:rFonts w:ascii="Times New Roman" w:hAnsi="Times New Roman" w:cs="Times New Roman"/>
                <w:sz w:val="24"/>
                <w:szCs w:val="24"/>
              </w:rPr>
              <w:t>Не обеспечено</w:t>
            </w:r>
          </w:p>
        </w:tc>
      </w:tr>
    </w:tbl>
    <w:p w:rsidR="00B2717B" w:rsidRPr="00B2717B" w:rsidRDefault="00B2717B" w:rsidP="00B2717B">
      <w:pPr>
        <w:shd w:val="clear" w:color="auto" w:fill="FFFFFF"/>
        <w:tabs>
          <w:tab w:val="left" w:pos="360"/>
        </w:tabs>
        <w:spacing w:after="0" w:line="322" w:lineRule="exact"/>
        <w:jc w:val="center"/>
        <w:rPr>
          <w:rFonts w:ascii="Times New Roman" w:hAnsi="Times New Roman" w:cs="Times New Roman"/>
          <w:sz w:val="28"/>
          <w:szCs w:val="28"/>
        </w:rPr>
      </w:pPr>
    </w:p>
    <w:sectPr w:rsidR="00B2717B" w:rsidRPr="00B2717B" w:rsidSect="0031019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987" w:rsidRDefault="00766987" w:rsidP="002C743E">
      <w:pPr>
        <w:spacing w:after="0" w:line="240" w:lineRule="auto"/>
      </w:pPr>
      <w:r>
        <w:separator/>
      </w:r>
    </w:p>
  </w:endnote>
  <w:endnote w:type="continuationSeparator" w:id="0">
    <w:p w:rsidR="00766987" w:rsidRDefault="00766987" w:rsidP="002C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987" w:rsidRDefault="00766987" w:rsidP="002C743E">
      <w:pPr>
        <w:spacing w:after="0" w:line="240" w:lineRule="auto"/>
      </w:pPr>
      <w:r>
        <w:separator/>
      </w:r>
    </w:p>
  </w:footnote>
  <w:footnote w:type="continuationSeparator" w:id="0">
    <w:p w:rsidR="00766987" w:rsidRDefault="00766987" w:rsidP="002C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35" w:hanging="375"/>
      </w:pPr>
    </w:lvl>
  </w:abstractNum>
  <w:abstractNum w:abstractNumId="1" w15:restartNumberingAfterBreak="0">
    <w:nsid w:val="00E56DFD"/>
    <w:multiLevelType w:val="hybridMultilevel"/>
    <w:tmpl w:val="8292A588"/>
    <w:lvl w:ilvl="0" w:tplc="ECE814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0C8752B"/>
    <w:multiLevelType w:val="hybridMultilevel"/>
    <w:tmpl w:val="7C2C2F48"/>
    <w:lvl w:ilvl="0" w:tplc="8228B6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01040D"/>
    <w:multiLevelType w:val="hybridMultilevel"/>
    <w:tmpl w:val="D9EA685C"/>
    <w:lvl w:ilvl="0" w:tplc="FFFFFFFF">
      <w:start w:val="1"/>
      <w:numFmt w:val="russianLower"/>
      <w:lvlText w:val="%1)"/>
      <w:lvlJc w:val="left"/>
      <w:pPr>
        <w:ind w:left="1429" w:hanging="360"/>
      </w:pPr>
      <w:rPr>
        <w:rFonts w:hint="default"/>
      </w:rPr>
    </w:lvl>
    <w:lvl w:ilvl="1" w:tplc="8228B636">
      <w:start w:val="1"/>
      <w:numFmt w:val="russianLower"/>
      <w:lvlText w:val="%2)"/>
      <w:lvlJc w:val="left"/>
      <w:pPr>
        <w:ind w:left="142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D840C58"/>
    <w:multiLevelType w:val="hybridMultilevel"/>
    <w:tmpl w:val="D9A89910"/>
    <w:lvl w:ilvl="0" w:tplc="69322B0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208E1D07"/>
    <w:multiLevelType w:val="hybridMultilevel"/>
    <w:tmpl w:val="1A905038"/>
    <w:lvl w:ilvl="0" w:tplc="1B8628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521A0D"/>
    <w:multiLevelType w:val="hybridMultilevel"/>
    <w:tmpl w:val="6BBECF4A"/>
    <w:lvl w:ilvl="0" w:tplc="D826C4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9B95226"/>
    <w:multiLevelType w:val="hybridMultilevel"/>
    <w:tmpl w:val="9E5A69BE"/>
    <w:lvl w:ilvl="0" w:tplc="C2A24B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00213D"/>
    <w:multiLevelType w:val="hybridMultilevel"/>
    <w:tmpl w:val="7D580466"/>
    <w:lvl w:ilvl="0" w:tplc="61C06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D36577"/>
    <w:multiLevelType w:val="hybridMultilevel"/>
    <w:tmpl w:val="82F45EAE"/>
    <w:lvl w:ilvl="0" w:tplc="9FD0774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E80075"/>
    <w:multiLevelType w:val="hybridMultilevel"/>
    <w:tmpl w:val="69D8227A"/>
    <w:lvl w:ilvl="0" w:tplc="08B0C8FC">
      <w:start w:val="8"/>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11" w15:restartNumberingAfterBreak="0">
    <w:nsid w:val="3D312F1E"/>
    <w:multiLevelType w:val="hybridMultilevel"/>
    <w:tmpl w:val="773CCC68"/>
    <w:lvl w:ilvl="0" w:tplc="8228B63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F683A"/>
    <w:multiLevelType w:val="multilevel"/>
    <w:tmpl w:val="5A38A5AC"/>
    <w:lvl w:ilvl="0">
      <w:start w:val="1"/>
      <w:numFmt w:val="decimal"/>
      <w:lvlText w:val="%1."/>
      <w:lvlJc w:val="left"/>
      <w:pPr>
        <w:ind w:left="76" w:hanging="360"/>
      </w:pPr>
      <w:rPr>
        <w:rFonts w:ascii="Times New Roman" w:eastAsia="Calibri" w:hAnsi="Times New Roman" w:cs="Times New Roman"/>
      </w:rPr>
    </w:lvl>
    <w:lvl w:ilvl="1">
      <w:start w:val="2"/>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3" w15:restartNumberingAfterBreak="0">
    <w:nsid w:val="43FD131F"/>
    <w:multiLevelType w:val="hybridMultilevel"/>
    <w:tmpl w:val="CBC8623A"/>
    <w:lvl w:ilvl="0" w:tplc="693EDFF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4DE056D6"/>
    <w:multiLevelType w:val="hybridMultilevel"/>
    <w:tmpl w:val="E9309B6A"/>
    <w:lvl w:ilvl="0" w:tplc="FFFFFFFF">
      <w:start w:val="1"/>
      <w:numFmt w:val="russianLower"/>
      <w:lvlText w:val="%1)"/>
      <w:lvlJc w:val="left"/>
      <w:pPr>
        <w:ind w:left="1429" w:hanging="360"/>
      </w:pPr>
      <w:rPr>
        <w:rFonts w:hint="default"/>
      </w:rPr>
    </w:lvl>
    <w:lvl w:ilvl="1" w:tplc="8228B636">
      <w:start w:val="1"/>
      <w:numFmt w:val="russianLower"/>
      <w:lvlText w:val="%2)"/>
      <w:lvlJc w:val="left"/>
      <w:pPr>
        <w:ind w:left="142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4FD151C7"/>
    <w:multiLevelType w:val="hybridMultilevel"/>
    <w:tmpl w:val="2C9A844E"/>
    <w:lvl w:ilvl="0" w:tplc="8228B636">
      <w:start w:val="1"/>
      <w:numFmt w:val="russianLower"/>
      <w:lvlText w:val="%1)"/>
      <w:lvlJc w:val="left"/>
      <w:pPr>
        <w:ind w:left="1429" w:hanging="360"/>
      </w:pPr>
      <w:rPr>
        <w:rFonts w:hint="default"/>
      </w:rPr>
    </w:lvl>
    <w:lvl w:ilvl="1" w:tplc="03344DF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C1073E"/>
    <w:multiLevelType w:val="multilevel"/>
    <w:tmpl w:val="9C0C1ADA"/>
    <w:lvl w:ilvl="0">
      <w:start w:val="1"/>
      <w:numFmt w:val="decimal"/>
      <w:lvlText w:val="%1."/>
      <w:lvlJc w:val="left"/>
      <w:pPr>
        <w:ind w:left="97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979" w:hanging="180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527" w:hanging="2160"/>
      </w:pPr>
      <w:rPr>
        <w:rFonts w:hint="default"/>
      </w:rPr>
    </w:lvl>
  </w:abstractNum>
  <w:abstractNum w:abstractNumId="17" w15:restartNumberingAfterBreak="0">
    <w:nsid w:val="5A5942B2"/>
    <w:multiLevelType w:val="hybridMultilevel"/>
    <w:tmpl w:val="E1AE5608"/>
    <w:lvl w:ilvl="0" w:tplc="8228B63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AE08C5"/>
    <w:multiLevelType w:val="hybridMultilevel"/>
    <w:tmpl w:val="819CDA9E"/>
    <w:lvl w:ilvl="0" w:tplc="02AA7B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BBF710B"/>
    <w:multiLevelType w:val="hybridMultilevel"/>
    <w:tmpl w:val="E22A1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B8240C"/>
    <w:multiLevelType w:val="multilevel"/>
    <w:tmpl w:val="696CEF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559534C"/>
    <w:multiLevelType w:val="hybridMultilevel"/>
    <w:tmpl w:val="D542E8BA"/>
    <w:lvl w:ilvl="0" w:tplc="9F8C5E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CE855CB"/>
    <w:multiLevelType w:val="hybridMultilevel"/>
    <w:tmpl w:val="E9FE55C8"/>
    <w:lvl w:ilvl="0" w:tplc="885CB88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16cid:durableId="1416054836">
    <w:abstractNumId w:val="18"/>
  </w:num>
  <w:num w:numId="2" w16cid:durableId="1989819143">
    <w:abstractNumId w:val="6"/>
  </w:num>
  <w:num w:numId="3" w16cid:durableId="646054239">
    <w:abstractNumId w:val="7"/>
  </w:num>
  <w:num w:numId="4" w16cid:durableId="817381121">
    <w:abstractNumId w:val="1"/>
  </w:num>
  <w:num w:numId="5" w16cid:durableId="1485656036">
    <w:abstractNumId w:val="21"/>
  </w:num>
  <w:num w:numId="6" w16cid:durableId="123037746">
    <w:abstractNumId w:val="19"/>
  </w:num>
  <w:num w:numId="7" w16cid:durableId="402874144">
    <w:abstractNumId w:val="5"/>
  </w:num>
  <w:num w:numId="8" w16cid:durableId="490372509">
    <w:abstractNumId w:val="22"/>
  </w:num>
  <w:num w:numId="9" w16cid:durableId="2060006636">
    <w:abstractNumId w:val="12"/>
  </w:num>
  <w:num w:numId="10" w16cid:durableId="1935240735">
    <w:abstractNumId w:val="10"/>
  </w:num>
  <w:num w:numId="11" w16cid:durableId="416750488">
    <w:abstractNumId w:val="0"/>
  </w:num>
  <w:num w:numId="12" w16cid:durableId="1021667765">
    <w:abstractNumId w:val="9"/>
  </w:num>
  <w:num w:numId="13" w16cid:durableId="150679229">
    <w:abstractNumId w:val="4"/>
  </w:num>
  <w:num w:numId="14" w16cid:durableId="1755055106">
    <w:abstractNumId w:val="13"/>
  </w:num>
  <w:num w:numId="15" w16cid:durableId="592511982">
    <w:abstractNumId w:val="16"/>
  </w:num>
  <w:num w:numId="16" w16cid:durableId="525215546">
    <w:abstractNumId w:val="20"/>
  </w:num>
  <w:num w:numId="17" w16cid:durableId="1716739553">
    <w:abstractNumId w:val="15"/>
  </w:num>
  <w:num w:numId="18" w16cid:durableId="187840239">
    <w:abstractNumId w:val="8"/>
  </w:num>
  <w:num w:numId="19" w16cid:durableId="1354770361">
    <w:abstractNumId w:val="2"/>
  </w:num>
  <w:num w:numId="20" w16cid:durableId="2043166479">
    <w:abstractNumId w:val="17"/>
  </w:num>
  <w:num w:numId="21" w16cid:durableId="352077821">
    <w:abstractNumId w:val="14"/>
  </w:num>
  <w:num w:numId="22" w16cid:durableId="1835140500">
    <w:abstractNumId w:val="11"/>
  </w:num>
  <w:num w:numId="23" w16cid:durableId="13121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1E1"/>
    <w:rsid w:val="00006808"/>
    <w:rsid w:val="00023D0A"/>
    <w:rsid w:val="000279A9"/>
    <w:rsid w:val="000312F6"/>
    <w:rsid w:val="00033C2C"/>
    <w:rsid w:val="0003431E"/>
    <w:rsid w:val="00034C8E"/>
    <w:rsid w:val="00037EFE"/>
    <w:rsid w:val="000621CA"/>
    <w:rsid w:val="00064262"/>
    <w:rsid w:val="00072405"/>
    <w:rsid w:val="00073D6C"/>
    <w:rsid w:val="000776F8"/>
    <w:rsid w:val="000908E6"/>
    <w:rsid w:val="000946B8"/>
    <w:rsid w:val="00096EEC"/>
    <w:rsid w:val="000A3957"/>
    <w:rsid w:val="000B7758"/>
    <w:rsid w:val="000C2548"/>
    <w:rsid w:val="000C4326"/>
    <w:rsid w:val="000D297A"/>
    <w:rsid w:val="000D5658"/>
    <w:rsid w:val="000D5D5A"/>
    <w:rsid w:val="000D686F"/>
    <w:rsid w:val="000E0D62"/>
    <w:rsid w:val="000E57F9"/>
    <w:rsid w:val="000F5329"/>
    <w:rsid w:val="000F5A35"/>
    <w:rsid w:val="00103FD2"/>
    <w:rsid w:val="001111C1"/>
    <w:rsid w:val="00113E0C"/>
    <w:rsid w:val="00120AE5"/>
    <w:rsid w:val="0012636B"/>
    <w:rsid w:val="001316C7"/>
    <w:rsid w:val="00134057"/>
    <w:rsid w:val="00134125"/>
    <w:rsid w:val="00140369"/>
    <w:rsid w:val="00144A6C"/>
    <w:rsid w:val="00152FD6"/>
    <w:rsid w:val="00154156"/>
    <w:rsid w:val="0018590B"/>
    <w:rsid w:val="00193449"/>
    <w:rsid w:val="00193D78"/>
    <w:rsid w:val="00196694"/>
    <w:rsid w:val="001A523D"/>
    <w:rsid w:val="001A5B36"/>
    <w:rsid w:val="001B1538"/>
    <w:rsid w:val="001B264A"/>
    <w:rsid w:val="001B653C"/>
    <w:rsid w:val="001C677C"/>
    <w:rsid w:val="001F310E"/>
    <w:rsid w:val="00200BC5"/>
    <w:rsid w:val="002142D7"/>
    <w:rsid w:val="00226944"/>
    <w:rsid w:val="00236AF6"/>
    <w:rsid w:val="0024276E"/>
    <w:rsid w:val="00254649"/>
    <w:rsid w:val="00264E00"/>
    <w:rsid w:val="002707F9"/>
    <w:rsid w:val="002913ED"/>
    <w:rsid w:val="002924AB"/>
    <w:rsid w:val="002A386E"/>
    <w:rsid w:val="002B4E78"/>
    <w:rsid w:val="002C05DB"/>
    <w:rsid w:val="002C28FA"/>
    <w:rsid w:val="002C4D42"/>
    <w:rsid w:val="002C743E"/>
    <w:rsid w:val="002D1416"/>
    <w:rsid w:val="002D7231"/>
    <w:rsid w:val="002D7541"/>
    <w:rsid w:val="002E0E78"/>
    <w:rsid w:val="002F50D1"/>
    <w:rsid w:val="002F51F5"/>
    <w:rsid w:val="002F5C12"/>
    <w:rsid w:val="00310197"/>
    <w:rsid w:val="003127B3"/>
    <w:rsid w:val="0032622B"/>
    <w:rsid w:val="0032768A"/>
    <w:rsid w:val="003307E4"/>
    <w:rsid w:val="00332546"/>
    <w:rsid w:val="00334D19"/>
    <w:rsid w:val="00341A4E"/>
    <w:rsid w:val="003426F0"/>
    <w:rsid w:val="0034515C"/>
    <w:rsid w:val="00345B31"/>
    <w:rsid w:val="0035783E"/>
    <w:rsid w:val="003637B5"/>
    <w:rsid w:val="00371E2F"/>
    <w:rsid w:val="00377025"/>
    <w:rsid w:val="00380080"/>
    <w:rsid w:val="0038743C"/>
    <w:rsid w:val="003A0359"/>
    <w:rsid w:val="003A3611"/>
    <w:rsid w:val="003B161E"/>
    <w:rsid w:val="003B2978"/>
    <w:rsid w:val="003B3B4F"/>
    <w:rsid w:val="003C460D"/>
    <w:rsid w:val="003C6AF3"/>
    <w:rsid w:val="003D2D81"/>
    <w:rsid w:val="003E3A79"/>
    <w:rsid w:val="003E4020"/>
    <w:rsid w:val="003E6AB0"/>
    <w:rsid w:val="00405531"/>
    <w:rsid w:val="004100A7"/>
    <w:rsid w:val="00413139"/>
    <w:rsid w:val="004250C4"/>
    <w:rsid w:val="00436C81"/>
    <w:rsid w:val="00441BC4"/>
    <w:rsid w:val="0044236F"/>
    <w:rsid w:val="00444B93"/>
    <w:rsid w:val="00445A3C"/>
    <w:rsid w:val="004506A5"/>
    <w:rsid w:val="00456AF4"/>
    <w:rsid w:val="00462921"/>
    <w:rsid w:val="00467FDF"/>
    <w:rsid w:val="0047251D"/>
    <w:rsid w:val="00481225"/>
    <w:rsid w:val="00481E2A"/>
    <w:rsid w:val="004944D6"/>
    <w:rsid w:val="004A6D2B"/>
    <w:rsid w:val="004C6974"/>
    <w:rsid w:val="004D09C1"/>
    <w:rsid w:val="004E4CAD"/>
    <w:rsid w:val="004F1B97"/>
    <w:rsid w:val="005104C7"/>
    <w:rsid w:val="0051282D"/>
    <w:rsid w:val="00512AC0"/>
    <w:rsid w:val="00512C5A"/>
    <w:rsid w:val="00515586"/>
    <w:rsid w:val="005172A3"/>
    <w:rsid w:val="005206C0"/>
    <w:rsid w:val="00522BD1"/>
    <w:rsid w:val="00525895"/>
    <w:rsid w:val="0055145D"/>
    <w:rsid w:val="00551794"/>
    <w:rsid w:val="00555109"/>
    <w:rsid w:val="00580A0C"/>
    <w:rsid w:val="005823DB"/>
    <w:rsid w:val="00592A63"/>
    <w:rsid w:val="005945C6"/>
    <w:rsid w:val="005A15B0"/>
    <w:rsid w:val="005A5A00"/>
    <w:rsid w:val="005A63A4"/>
    <w:rsid w:val="005B40FD"/>
    <w:rsid w:val="005B672C"/>
    <w:rsid w:val="005C27E2"/>
    <w:rsid w:val="005C7B97"/>
    <w:rsid w:val="005D0F44"/>
    <w:rsid w:val="005E1B62"/>
    <w:rsid w:val="005F65E6"/>
    <w:rsid w:val="00606FA4"/>
    <w:rsid w:val="00612FAC"/>
    <w:rsid w:val="00616B0B"/>
    <w:rsid w:val="00622F17"/>
    <w:rsid w:val="00627767"/>
    <w:rsid w:val="00634043"/>
    <w:rsid w:val="00642034"/>
    <w:rsid w:val="006420CB"/>
    <w:rsid w:val="00647E2F"/>
    <w:rsid w:val="006527D4"/>
    <w:rsid w:val="00655452"/>
    <w:rsid w:val="006626E3"/>
    <w:rsid w:val="00665C76"/>
    <w:rsid w:val="00676F9C"/>
    <w:rsid w:val="00684682"/>
    <w:rsid w:val="006858D0"/>
    <w:rsid w:val="006869E1"/>
    <w:rsid w:val="00696456"/>
    <w:rsid w:val="006A115F"/>
    <w:rsid w:val="006A1DAF"/>
    <w:rsid w:val="006A4999"/>
    <w:rsid w:val="006B1536"/>
    <w:rsid w:val="006B186D"/>
    <w:rsid w:val="006B4265"/>
    <w:rsid w:val="006B7FBB"/>
    <w:rsid w:val="006C7A56"/>
    <w:rsid w:val="006D472D"/>
    <w:rsid w:val="006E59FF"/>
    <w:rsid w:val="00703C5C"/>
    <w:rsid w:val="00706A4F"/>
    <w:rsid w:val="007109A4"/>
    <w:rsid w:val="00713F56"/>
    <w:rsid w:val="007214ED"/>
    <w:rsid w:val="007255D3"/>
    <w:rsid w:val="00727960"/>
    <w:rsid w:val="00744201"/>
    <w:rsid w:val="0074749C"/>
    <w:rsid w:val="00750200"/>
    <w:rsid w:val="00766987"/>
    <w:rsid w:val="00783268"/>
    <w:rsid w:val="0078684B"/>
    <w:rsid w:val="007916A9"/>
    <w:rsid w:val="00792ADE"/>
    <w:rsid w:val="00796DDC"/>
    <w:rsid w:val="00797F20"/>
    <w:rsid w:val="007C066B"/>
    <w:rsid w:val="007C42AA"/>
    <w:rsid w:val="007C7888"/>
    <w:rsid w:val="007F3F00"/>
    <w:rsid w:val="007F5C5A"/>
    <w:rsid w:val="00801608"/>
    <w:rsid w:val="008140B4"/>
    <w:rsid w:val="00815606"/>
    <w:rsid w:val="008213A7"/>
    <w:rsid w:val="0083046C"/>
    <w:rsid w:val="00830CFB"/>
    <w:rsid w:val="008320FB"/>
    <w:rsid w:val="00833A2E"/>
    <w:rsid w:val="008457E9"/>
    <w:rsid w:val="008525FA"/>
    <w:rsid w:val="00854E48"/>
    <w:rsid w:val="008602C8"/>
    <w:rsid w:val="0086113A"/>
    <w:rsid w:val="00870931"/>
    <w:rsid w:val="008720F9"/>
    <w:rsid w:val="00872ADF"/>
    <w:rsid w:val="0087631F"/>
    <w:rsid w:val="00883656"/>
    <w:rsid w:val="00894656"/>
    <w:rsid w:val="00894828"/>
    <w:rsid w:val="008949FF"/>
    <w:rsid w:val="00895498"/>
    <w:rsid w:val="008B04D9"/>
    <w:rsid w:val="008B5AE5"/>
    <w:rsid w:val="008C08E3"/>
    <w:rsid w:val="008C5C1F"/>
    <w:rsid w:val="008E3686"/>
    <w:rsid w:val="008E5195"/>
    <w:rsid w:val="00901AB2"/>
    <w:rsid w:val="00903BB9"/>
    <w:rsid w:val="00903E4F"/>
    <w:rsid w:val="009152F4"/>
    <w:rsid w:val="00916C4F"/>
    <w:rsid w:val="00941390"/>
    <w:rsid w:val="009435CB"/>
    <w:rsid w:val="00944A10"/>
    <w:rsid w:val="00944ED3"/>
    <w:rsid w:val="00947568"/>
    <w:rsid w:val="00950DD2"/>
    <w:rsid w:val="00957572"/>
    <w:rsid w:val="00974695"/>
    <w:rsid w:val="00985ED2"/>
    <w:rsid w:val="00986857"/>
    <w:rsid w:val="00996E5E"/>
    <w:rsid w:val="009A47A2"/>
    <w:rsid w:val="009A6C8D"/>
    <w:rsid w:val="009A6F77"/>
    <w:rsid w:val="009B185B"/>
    <w:rsid w:val="009B3D4C"/>
    <w:rsid w:val="009B4FFC"/>
    <w:rsid w:val="009C13EE"/>
    <w:rsid w:val="009C17B2"/>
    <w:rsid w:val="009C7D61"/>
    <w:rsid w:val="009E1C9F"/>
    <w:rsid w:val="009E5ED4"/>
    <w:rsid w:val="009F6BA0"/>
    <w:rsid w:val="009F6D74"/>
    <w:rsid w:val="00A0228B"/>
    <w:rsid w:val="00A03D15"/>
    <w:rsid w:val="00A11B0D"/>
    <w:rsid w:val="00A26E7C"/>
    <w:rsid w:val="00A30F46"/>
    <w:rsid w:val="00A30F50"/>
    <w:rsid w:val="00A4013A"/>
    <w:rsid w:val="00A44891"/>
    <w:rsid w:val="00A51A41"/>
    <w:rsid w:val="00A56557"/>
    <w:rsid w:val="00A6054A"/>
    <w:rsid w:val="00A76406"/>
    <w:rsid w:val="00A85C82"/>
    <w:rsid w:val="00A9011B"/>
    <w:rsid w:val="00A95E6D"/>
    <w:rsid w:val="00A96055"/>
    <w:rsid w:val="00AA5FC7"/>
    <w:rsid w:val="00AC1E25"/>
    <w:rsid w:val="00AC44F3"/>
    <w:rsid w:val="00AC48D6"/>
    <w:rsid w:val="00AE104A"/>
    <w:rsid w:val="00AE750C"/>
    <w:rsid w:val="00AF718C"/>
    <w:rsid w:val="00B03A73"/>
    <w:rsid w:val="00B164D7"/>
    <w:rsid w:val="00B16ACC"/>
    <w:rsid w:val="00B2717B"/>
    <w:rsid w:val="00B4058E"/>
    <w:rsid w:val="00B42DDF"/>
    <w:rsid w:val="00B64242"/>
    <w:rsid w:val="00B7090D"/>
    <w:rsid w:val="00B8006D"/>
    <w:rsid w:val="00B81666"/>
    <w:rsid w:val="00B8497C"/>
    <w:rsid w:val="00B853EB"/>
    <w:rsid w:val="00B95D2A"/>
    <w:rsid w:val="00BA5712"/>
    <w:rsid w:val="00BB5F9B"/>
    <w:rsid w:val="00BC11AC"/>
    <w:rsid w:val="00BC2029"/>
    <w:rsid w:val="00BC3202"/>
    <w:rsid w:val="00BC450A"/>
    <w:rsid w:val="00BE35A7"/>
    <w:rsid w:val="00BE5937"/>
    <w:rsid w:val="00BE6F33"/>
    <w:rsid w:val="00BF1D1F"/>
    <w:rsid w:val="00BF316C"/>
    <w:rsid w:val="00BF496C"/>
    <w:rsid w:val="00C035BD"/>
    <w:rsid w:val="00C27392"/>
    <w:rsid w:val="00C35137"/>
    <w:rsid w:val="00C36DEE"/>
    <w:rsid w:val="00C45201"/>
    <w:rsid w:val="00C51E0E"/>
    <w:rsid w:val="00C53FE0"/>
    <w:rsid w:val="00C56096"/>
    <w:rsid w:val="00C614A1"/>
    <w:rsid w:val="00C70DED"/>
    <w:rsid w:val="00C73B46"/>
    <w:rsid w:val="00C91DA8"/>
    <w:rsid w:val="00CA4578"/>
    <w:rsid w:val="00CB3DC3"/>
    <w:rsid w:val="00CB45E2"/>
    <w:rsid w:val="00CC16A0"/>
    <w:rsid w:val="00CC6440"/>
    <w:rsid w:val="00CD1571"/>
    <w:rsid w:val="00CD3197"/>
    <w:rsid w:val="00CD732F"/>
    <w:rsid w:val="00CE1B7A"/>
    <w:rsid w:val="00CE7A8A"/>
    <w:rsid w:val="00CF4CFE"/>
    <w:rsid w:val="00D0041B"/>
    <w:rsid w:val="00D0629B"/>
    <w:rsid w:val="00D07607"/>
    <w:rsid w:val="00D10F9F"/>
    <w:rsid w:val="00D1247A"/>
    <w:rsid w:val="00D21074"/>
    <w:rsid w:val="00D252FD"/>
    <w:rsid w:val="00D255C6"/>
    <w:rsid w:val="00D3194A"/>
    <w:rsid w:val="00D52061"/>
    <w:rsid w:val="00D57D05"/>
    <w:rsid w:val="00D61BCE"/>
    <w:rsid w:val="00D6306A"/>
    <w:rsid w:val="00D72C66"/>
    <w:rsid w:val="00D7521C"/>
    <w:rsid w:val="00D92943"/>
    <w:rsid w:val="00D977DF"/>
    <w:rsid w:val="00DA5ED7"/>
    <w:rsid w:val="00DB6D2E"/>
    <w:rsid w:val="00DC37F5"/>
    <w:rsid w:val="00DC6F1B"/>
    <w:rsid w:val="00DD30EA"/>
    <w:rsid w:val="00DD774F"/>
    <w:rsid w:val="00DE03A2"/>
    <w:rsid w:val="00DE14DE"/>
    <w:rsid w:val="00DE3169"/>
    <w:rsid w:val="00DE7597"/>
    <w:rsid w:val="00DE765F"/>
    <w:rsid w:val="00DF228E"/>
    <w:rsid w:val="00DF41AF"/>
    <w:rsid w:val="00DF4CF0"/>
    <w:rsid w:val="00DF7819"/>
    <w:rsid w:val="00DF7C7E"/>
    <w:rsid w:val="00E00252"/>
    <w:rsid w:val="00E02BD9"/>
    <w:rsid w:val="00E042EE"/>
    <w:rsid w:val="00E04BF5"/>
    <w:rsid w:val="00E0603B"/>
    <w:rsid w:val="00E170AE"/>
    <w:rsid w:val="00E27EDD"/>
    <w:rsid w:val="00E34A5E"/>
    <w:rsid w:val="00E363C4"/>
    <w:rsid w:val="00E46915"/>
    <w:rsid w:val="00E52277"/>
    <w:rsid w:val="00E57014"/>
    <w:rsid w:val="00E65C49"/>
    <w:rsid w:val="00E66AC8"/>
    <w:rsid w:val="00E70B76"/>
    <w:rsid w:val="00E90B32"/>
    <w:rsid w:val="00EA2BD5"/>
    <w:rsid w:val="00EB4608"/>
    <w:rsid w:val="00EC7659"/>
    <w:rsid w:val="00ED11E6"/>
    <w:rsid w:val="00EE6899"/>
    <w:rsid w:val="00F02847"/>
    <w:rsid w:val="00F0364D"/>
    <w:rsid w:val="00F03823"/>
    <w:rsid w:val="00F03A5F"/>
    <w:rsid w:val="00F051E1"/>
    <w:rsid w:val="00F07821"/>
    <w:rsid w:val="00F13742"/>
    <w:rsid w:val="00F247E0"/>
    <w:rsid w:val="00F25642"/>
    <w:rsid w:val="00F31FC1"/>
    <w:rsid w:val="00F3609C"/>
    <w:rsid w:val="00F446ED"/>
    <w:rsid w:val="00F44D80"/>
    <w:rsid w:val="00F47914"/>
    <w:rsid w:val="00F50AD9"/>
    <w:rsid w:val="00F548E5"/>
    <w:rsid w:val="00F7410C"/>
    <w:rsid w:val="00F84AE7"/>
    <w:rsid w:val="00F858FC"/>
    <w:rsid w:val="00F96A4D"/>
    <w:rsid w:val="00FB3B68"/>
    <w:rsid w:val="00FC3A9F"/>
    <w:rsid w:val="00FC5C78"/>
    <w:rsid w:val="00FD6A29"/>
    <w:rsid w:val="00FD6AB0"/>
    <w:rsid w:val="00FE1D4A"/>
    <w:rsid w:val="00FE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1D29A"/>
  <w15:docId w15:val="{F3B2018F-5A13-4337-8E31-57FD775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C5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12C5A"/>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rsid w:val="00512C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12C5A"/>
    <w:rPr>
      <w:rFonts w:ascii="Tahoma" w:hAnsi="Tahoma" w:cs="Tahoma"/>
      <w:sz w:val="16"/>
      <w:szCs w:val="16"/>
    </w:rPr>
  </w:style>
  <w:style w:type="paragraph" w:styleId="a5">
    <w:name w:val="List Paragraph"/>
    <w:basedOn w:val="a"/>
    <w:uiPriority w:val="99"/>
    <w:qFormat/>
    <w:rsid w:val="00AC44F3"/>
    <w:pPr>
      <w:ind w:left="720"/>
    </w:pPr>
  </w:style>
  <w:style w:type="paragraph" w:styleId="a6">
    <w:name w:val="header"/>
    <w:basedOn w:val="a"/>
    <w:link w:val="a7"/>
    <w:uiPriority w:val="99"/>
    <w:semiHidden/>
    <w:unhideWhenUsed/>
    <w:rsid w:val="002C743E"/>
    <w:pPr>
      <w:tabs>
        <w:tab w:val="center" w:pos="4677"/>
        <w:tab w:val="right" w:pos="9355"/>
      </w:tabs>
    </w:pPr>
  </w:style>
  <w:style w:type="character" w:customStyle="1" w:styleId="a7">
    <w:name w:val="Верхний колонтитул Знак"/>
    <w:basedOn w:val="a0"/>
    <w:link w:val="a6"/>
    <w:uiPriority w:val="99"/>
    <w:semiHidden/>
    <w:rsid w:val="002C743E"/>
    <w:rPr>
      <w:rFonts w:cs="Calibri"/>
      <w:lang w:eastAsia="en-US"/>
    </w:rPr>
  </w:style>
  <w:style w:type="paragraph" w:styleId="a8">
    <w:name w:val="footer"/>
    <w:basedOn w:val="a"/>
    <w:link w:val="a9"/>
    <w:uiPriority w:val="99"/>
    <w:semiHidden/>
    <w:unhideWhenUsed/>
    <w:rsid w:val="002C743E"/>
    <w:pPr>
      <w:tabs>
        <w:tab w:val="center" w:pos="4677"/>
        <w:tab w:val="right" w:pos="9355"/>
      </w:tabs>
    </w:pPr>
  </w:style>
  <w:style w:type="character" w:customStyle="1" w:styleId="a9">
    <w:name w:val="Нижний колонтитул Знак"/>
    <w:basedOn w:val="a0"/>
    <w:link w:val="a8"/>
    <w:uiPriority w:val="99"/>
    <w:semiHidden/>
    <w:rsid w:val="002C743E"/>
    <w:rPr>
      <w:rFonts w:cs="Calibri"/>
      <w:lang w:eastAsia="en-US"/>
    </w:rPr>
  </w:style>
  <w:style w:type="paragraph" w:styleId="aa">
    <w:name w:val="Normal (Web)"/>
    <w:basedOn w:val="a"/>
    <w:uiPriority w:val="99"/>
    <w:unhideWhenUsed/>
    <w:rsid w:val="00441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8525FA"/>
    <w:rPr>
      <w:rFonts w:asciiTheme="minorHAnsi" w:eastAsiaTheme="minorHAnsi" w:hAnsiTheme="minorHAnsi" w:cstheme="minorBidi"/>
      <w:sz w:val="22"/>
      <w:szCs w:val="22"/>
      <w:lang w:eastAsia="en-US"/>
    </w:rPr>
  </w:style>
  <w:style w:type="table" w:styleId="ac">
    <w:name w:val="Table Grid"/>
    <w:basedOn w:val="a1"/>
    <w:locked/>
    <w:rsid w:val="007832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1"/>
    <w:basedOn w:val="a0"/>
    <w:rsid w:val="001A523D"/>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ad">
    <w:name w:val="Основной текст_"/>
    <w:basedOn w:val="a0"/>
    <w:link w:val="3"/>
    <w:rsid w:val="00FC3A9F"/>
    <w:rPr>
      <w:rFonts w:ascii="Times New Roman" w:eastAsia="Times New Roman" w:hAnsi="Times New Roman"/>
      <w:spacing w:val="2"/>
      <w:sz w:val="25"/>
      <w:szCs w:val="25"/>
      <w:shd w:val="clear" w:color="auto" w:fill="FFFFFF"/>
    </w:rPr>
  </w:style>
  <w:style w:type="paragraph" w:customStyle="1" w:styleId="3">
    <w:name w:val="Основной текст3"/>
    <w:basedOn w:val="a"/>
    <w:link w:val="ad"/>
    <w:rsid w:val="00FC3A9F"/>
    <w:pPr>
      <w:widowControl w:val="0"/>
      <w:shd w:val="clear" w:color="auto" w:fill="FFFFFF"/>
      <w:spacing w:after="300" w:line="317" w:lineRule="exact"/>
      <w:jc w:val="center"/>
    </w:pPr>
    <w:rPr>
      <w:rFonts w:ascii="Times New Roman" w:eastAsia="Times New Roman" w:hAnsi="Times New Roman" w:cs="Times New Roman"/>
      <w:spacing w:val="2"/>
      <w:sz w:val="25"/>
      <w:szCs w:val="25"/>
      <w:lang w:eastAsia="ru-RU"/>
    </w:rPr>
  </w:style>
  <w:style w:type="character" w:styleId="ae">
    <w:name w:val="Hyperlink"/>
    <w:basedOn w:val="a0"/>
    <w:uiPriority w:val="99"/>
    <w:unhideWhenUsed/>
    <w:rsid w:val="00152FD6"/>
    <w:rPr>
      <w:color w:val="0000FF" w:themeColor="hyperlink"/>
      <w:u w:val="single"/>
    </w:rPr>
  </w:style>
  <w:style w:type="character" w:styleId="af">
    <w:name w:val="Unresolved Mention"/>
    <w:basedOn w:val="a0"/>
    <w:uiPriority w:val="99"/>
    <w:semiHidden/>
    <w:unhideWhenUsed/>
    <w:rsid w:val="00152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6607">
      <w:bodyDiv w:val="1"/>
      <w:marLeft w:val="0"/>
      <w:marRight w:val="0"/>
      <w:marTop w:val="0"/>
      <w:marBottom w:val="0"/>
      <w:divBdr>
        <w:top w:val="none" w:sz="0" w:space="0" w:color="auto"/>
        <w:left w:val="none" w:sz="0" w:space="0" w:color="auto"/>
        <w:bottom w:val="none" w:sz="0" w:space="0" w:color="auto"/>
        <w:right w:val="none" w:sz="0" w:space="0" w:color="auto"/>
      </w:divBdr>
    </w:div>
    <w:div w:id="19740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13CB1-AFB7-40CD-A80F-22C92211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14</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МКУ Центр</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2023-05-04T07:13:00Z</cp:lastPrinted>
  <dcterms:created xsi:type="dcterms:W3CDTF">2020-06-05T02:42:00Z</dcterms:created>
  <dcterms:modified xsi:type="dcterms:W3CDTF">2025-07-04T09:19:00Z</dcterms:modified>
</cp:coreProperties>
</file>