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D88" w:rsidRPr="00A536D4" w:rsidRDefault="00997D88" w:rsidP="00F54010">
      <w:pPr>
        <w:pStyle w:val="ConsPlusTitle"/>
        <w:widowControl/>
        <w:ind w:left="-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4040" cy="61658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A536D4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997D88" w:rsidRPr="00A536D4" w:rsidRDefault="00997D88" w:rsidP="00F54010">
      <w:pPr>
        <w:pStyle w:val="ConsPlusTitle"/>
        <w:widowControl/>
        <w:ind w:left="-284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97D88" w:rsidRPr="005210ED" w:rsidRDefault="00997D88" w:rsidP="00F54010">
      <w:pPr>
        <w:pStyle w:val="ConsPlusTitle"/>
        <w:widowControl/>
        <w:ind w:left="-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210ED">
        <w:rPr>
          <w:rFonts w:ascii="Times New Roman" w:hAnsi="Times New Roman" w:cs="Times New Roman"/>
          <w:b w:val="0"/>
          <w:sz w:val="28"/>
          <w:szCs w:val="28"/>
        </w:rPr>
        <w:t>АДМИНИСТРАЦИЯ</w:t>
      </w:r>
    </w:p>
    <w:p w:rsidR="00997D88" w:rsidRPr="005210ED" w:rsidRDefault="00997D88" w:rsidP="00F54010">
      <w:pPr>
        <w:pStyle w:val="ConsPlusTitle"/>
        <w:widowControl/>
        <w:ind w:left="-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210ED">
        <w:rPr>
          <w:rFonts w:ascii="Times New Roman" w:hAnsi="Times New Roman" w:cs="Times New Roman"/>
          <w:b w:val="0"/>
          <w:sz w:val="28"/>
          <w:szCs w:val="28"/>
        </w:rPr>
        <w:t xml:space="preserve">КРАСНОЗЕРСКОГО РАЙОНА </w:t>
      </w:r>
    </w:p>
    <w:p w:rsidR="00997D88" w:rsidRPr="005210ED" w:rsidRDefault="00997D88" w:rsidP="00F54010">
      <w:pPr>
        <w:pStyle w:val="ConsPlusTitle"/>
        <w:widowControl/>
        <w:ind w:left="-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210ED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997D88" w:rsidRPr="005210ED" w:rsidRDefault="00997D88" w:rsidP="00F54010">
      <w:pPr>
        <w:pStyle w:val="ConsPlusTitle"/>
        <w:widowControl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997D88" w:rsidRPr="005210ED" w:rsidRDefault="00997D88" w:rsidP="00F54010">
      <w:pPr>
        <w:pStyle w:val="ConsPlusTitle"/>
        <w:widowControl/>
        <w:ind w:left="-284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5210ED">
        <w:rPr>
          <w:rFonts w:ascii="Times New Roman" w:hAnsi="Times New Roman" w:cs="Times New Roman"/>
          <w:b w:val="0"/>
          <w:caps/>
          <w:sz w:val="28"/>
          <w:szCs w:val="28"/>
        </w:rPr>
        <w:t>ПОСТАНОВЛЕНИЕ</w:t>
      </w:r>
    </w:p>
    <w:p w:rsidR="00997D88" w:rsidRPr="005210ED" w:rsidRDefault="00997D88" w:rsidP="00F54010">
      <w:pPr>
        <w:pStyle w:val="ConsPlusTitle"/>
        <w:widowControl/>
        <w:ind w:left="-284"/>
        <w:rPr>
          <w:rFonts w:ascii="Times New Roman" w:hAnsi="Times New Roman" w:cs="Times New Roman"/>
          <w:b w:val="0"/>
          <w:sz w:val="28"/>
          <w:szCs w:val="28"/>
        </w:rPr>
      </w:pPr>
      <w:r w:rsidRPr="005210ED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04.2021</w:t>
      </w:r>
      <w:r w:rsidRPr="005210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г.</w:t>
      </w:r>
      <w:r w:rsidRPr="005210ED">
        <w:rPr>
          <w:rFonts w:ascii="Times New Roman" w:hAnsi="Times New Roman" w:cs="Times New Roman"/>
          <w:b w:val="0"/>
          <w:sz w:val="28"/>
          <w:szCs w:val="28"/>
        </w:rPr>
        <w:t xml:space="preserve">                       р.п. Кра</w:t>
      </w:r>
      <w:r w:rsidR="00C73E7E">
        <w:rPr>
          <w:rFonts w:ascii="Times New Roman" w:hAnsi="Times New Roman" w:cs="Times New Roman"/>
          <w:b w:val="0"/>
          <w:sz w:val="28"/>
          <w:szCs w:val="28"/>
        </w:rPr>
        <w:t xml:space="preserve">снозерское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Pr="005210ED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97D88" w:rsidRPr="005210ED" w:rsidRDefault="00997D88" w:rsidP="00F54010">
      <w:pPr>
        <w:pStyle w:val="ConsPlusTitle"/>
        <w:widowControl/>
        <w:ind w:left="-284"/>
        <w:rPr>
          <w:rFonts w:ascii="Times New Roman" w:hAnsi="Times New Roman" w:cs="Times New Roman"/>
          <w:b w:val="0"/>
          <w:sz w:val="28"/>
          <w:szCs w:val="28"/>
        </w:rPr>
      </w:pPr>
    </w:p>
    <w:p w:rsidR="00997D88" w:rsidRDefault="00997D88" w:rsidP="00F54010">
      <w:pPr>
        <w:ind w:left="-284"/>
        <w:jc w:val="both"/>
        <w:rPr>
          <w:bCs/>
          <w:sz w:val="28"/>
          <w:szCs w:val="28"/>
          <w:lang w:val="ru-RU"/>
        </w:rPr>
      </w:pPr>
      <w:r w:rsidRPr="005210ED">
        <w:rPr>
          <w:bCs/>
          <w:sz w:val="28"/>
          <w:szCs w:val="28"/>
          <w:lang w:val="ru-RU"/>
        </w:rPr>
        <w:t xml:space="preserve">О внесении изменений в </w:t>
      </w:r>
      <w:r>
        <w:rPr>
          <w:bCs/>
          <w:sz w:val="28"/>
          <w:szCs w:val="28"/>
          <w:lang w:val="ru-RU"/>
        </w:rPr>
        <w:t>постановление</w:t>
      </w:r>
      <w:r w:rsidR="00F54010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 xml:space="preserve">администрации Краснозерского района </w:t>
      </w:r>
    </w:p>
    <w:p w:rsidR="00997D88" w:rsidRPr="00F51523" w:rsidRDefault="00997D88" w:rsidP="00F54010">
      <w:pPr>
        <w:autoSpaceDE w:val="0"/>
        <w:ind w:left="-284"/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Новосибирской области от 11.12.2020 № 892 «</w:t>
      </w:r>
      <w:r w:rsidRPr="00F51523">
        <w:rPr>
          <w:sz w:val="28"/>
          <w:szCs w:val="28"/>
          <w:lang w:val="ru-RU"/>
        </w:rPr>
        <w:t xml:space="preserve">Об утверждении муниципальной программы Краснозерского района Новосибирской области «Обеспечение </w:t>
      </w:r>
      <w:proofErr w:type="gramStart"/>
      <w:r w:rsidRPr="00F51523">
        <w:rPr>
          <w:sz w:val="28"/>
          <w:szCs w:val="28"/>
          <w:lang w:val="ru-RU"/>
        </w:rPr>
        <w:t>безопасности жизнедеятельности населения  Краснозерского района Новосибирской области</w:t>
      </w:r>
      <w:proofErr w:type="gramEnd"/>
      <w:r w:rsidR="00F5401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 2021-2023</w:t>
      </w:r>
      <w:r w:rsidRPr="00F51523">
        <w:rPr>
          <w:sz w:val="28"/>
          <w:szCs w:val="28"/>
          <w:lang w:val="ru-RU"/>
        </w:rPr>
        <w:t xml:space="preserve"> годы»</w:t>
      </w:r>
      <w:r>
        <w:rPr>
          <w:sz w:val="28"/>
          <w:szCs w:val="28"/>
          <w:lang w:val="ru-RU"/>
        </w:rPr>
        <w:t>»</w:t>
      </w:r>
    </w:p>
    <w:p w:rsidR="00997D88" w:rsidRDefault="00997D88" w:rsidP="00997D88">
      <w:pPr>
        <w:jc w:val="both"/>
        <w:rPr>
          <w:bCs/>
          <w:sz w:val="28"/>
          <w:szCs w:val="28"/>
          <w:lang w:val="ru-RU"/>
        </w:rPr>
      </w:pPr>
    </w:p>
    <w:p w:rsidR="00997D88" w:rsidRDefault="00997D88" w:rsidP="00F54010">
      <w:pPr>
        <w:ind w:left="-284" w:firstLine="993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В соответствии с Федеральным законом от  06.10.2003 г. № 131- ФЗ «Об общих принципах организации местного самоуправления в Российской Федерации», Уставом Краснозерского района Новосибирской области</w:t>
      </w:r>
      <w:r w:rsidR="00AF5103">
        <w:rPr>
          <w:bCs/>
          <w:sz w:val="28"/>
          <w:szCs w:val="28"/>
          <w:lang w:val="ru-RU"/>
        </w:rPr>
        <w:t>,</w:t>
      </w:r>
      <w:r>
        <w:rPr>
          <w:bCs/>
          <w:sz w:val="28"/>
          <w:szCs w:val="28"/>
          <w:lang w:val="ru-RU"/>
        </w:rPr>
        <w:t xml:space="preserve"> администрация Краснозерского района Новосибирской области</w:t>
      </w:r>
    </w:p>
    <w:p w:rsidR="00997D88" w:rsidRDefault="00997D88" w:rsidP="00C73E7E">
      <w:pPr>
        <w:ind w:left="-284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ПОСТАНОВЛЯЕТ:</w:t>
      </w:r>
    </w:p>
    <w:p w:rsidR="00997D88" w:rsidRPr="00B70920" w:rsidRDefault="00C73E7E" w:rsidP="00C73E7E">
      <w:pPr>
        <w:pStyle w:val="a5"/>
        <w:numPr>
          <w:ilvl w:val="0"/>
          <w:numId w:val="1"/>
        </w:numPr>
        <w:autoSpaceDE w:val="0"/>
        <w:ind w:left="-284" w:firstLine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     </w:t>
      </w:r>
      <w:r w:rsidR="00997D88" w:rsidRPr="00B70920">
        <w:rPr>
          <w:bCs/>
          <w:sz w:val="28"/>
          <w:szCs w:val="28"/>
          <w:lang w:val="ru-RU"/>
        </w:rPr>
        <w:t xml:space="preserve">Внести следующие изменения в муниципальную программу </w:t>
      </w:r>
      <w:r w:rsidR="00997D88" w:rsidRPr="00B70920">
        <w:rPr>
          <w:sz w:val="28"/>
          <w:szCs w:val="28"/>
          <w:lang w:val="ru-RU"/>
        </w:rPr>
        <w:t xml:space="preserve">«Обеспечение безопасности жизнедеятельности населения  Краснозерского района Новосибирской области на 2021-2023 годы», утвержденную постановлением  администрации Краснозерского района Новосибирской области </w:t>
      </w:r>
      <w:r w:rsidR="00997D88" w:rsidRPr="00B70920">
        <w:rPr>
          <w:bCs/>
          <w:sz w:val="28"/>
          <w:szCs w:val="28"/>
          <w:lang w:val="ru-RU"/>
        </w:rPr>
        <w:t>от 11.12.2020 № 892 (дале</w:t>
      </w:r>
      <w:proofErr w:type="gramStart"/>
      <w:r w:rsidR="00997D88" w:rsidRPr="00B70920">
        <w:rPr>
          <w:bCs/>
          <w:sz w:val="28"/>
          <w:szCs w:val="28"/>
          <w:lang w:val="ru-RU"/>
        </w:rPr>
        <w:t>е-</w:t>
      </w:r>
      <w:proofErr w:type="gramEnd"/>
      <w:r w:rsidR="00997D88" w:rsidRPr="00B70920">
        <w:rPr>
          <w:bCs/>
          <w:sz w:val="28"/>
          <w:szCs w:val="28"/>
          <w:lang w:val="ru-RU"/>
        </w:rPr>
        <w:t xml:space="preserve"> Программа):</w:t>
      </w:r>
    </w:p>
    <w:p w:rsidR="00BB7862" w:rsidRPr="00C73E7E" w:rsidRDefault="00BB7862" w:rsidP="00C73E7E">
      <w:pPr>
        <w:pStyle w:val="a6"/>
        <w:ind w:left="-284"/>
        <w:rPr>
          <w:rFonts w:cs="Times New Roman"/>
          <w:color w:val="000000" w:themeColor="text1"/>
          <w:highlight w:val="yellow"/>
          <w:lang w:val="ru-RU"/>
        </w:rPr>
      </w:pPr>
    </w:p>
    <w:p w:rsidR="00C73E7E" w:rsidRDefault="00AF5103" w:rsidP="00AF5103">
      <w:pPr>
        <w:autoSpaceDE w:val="0"/>
        <w:ind w:left="-284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1.1</w:t>
      </w:r>
      <w:r w:rsidR="00997D88" w:rsidRPr="00C73E7E">
        <w:rPr>
          <w:bCs/>
          <w:sz w:val="28"/>
          <w:szCs w:val="28"/>
          <w:lang w:val="ru-RU"/>
        </w:rPr>
        <w:t xml:space="preserve">. В </w:t>
      </w:r>
      <w:r>
        <w:rPr>
          <w:bCs/>
          <w:sz w:val="28"/>
          <w:szCs w:val="28"/>
          <w:lang w:val="ru-RU"/>
        </w:rPr>
        <w:t xml:space="preserve"> Паспорте</w:t>
      </w:r>
      <w:r w:rsidR="00024AEB" w:rsidRPr="00C73E7E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 xml:space="preserve">Программы строку </w:t>
      </w:r>
      <w:r w:rsidR="00024AEB" w:rsidRPr="00C73E7E">
        <w:rPr>
          <w:bCs/>
          <w:sz w:val="28"/>
          <w:szCs w:val="28"/>
          <w:lang w:val="ru-RU"/>
        </w:rPr>
        <w:t>9</w:t>
      </w:r>
      <w:r>
        <w:rPr>
          <w:bCs/>
          <w:sz w:val="28"/>
          <w:szCs w:val="28"/>
          <w:lang w:val="ru-RU"/>
        </w:rPr>
        <w:t>.</w:t>
      </w:r>
      <w:r w:rsidR="00997D88" w:rsidRPr="00C73E7E">
        <w:rPr>
          <w:bCs/>
          <w:sz w:val="28"/>
          <w:szCs w:val="28"/>
          <w:lang w:val="ru-RU"/>
        </w:rPr>
        <w:t xml:space="preserve"> «</w:t>
      </w:r>
      <w:r w:rsidR="00024AEB" w:rsidRPr="00C73E7E">
        <w:rPr>
          <w:sz w:val="28"/>
          <w:szCs w:val="28"/>
          <w:lang w:val="ru-RU"/>
        </w:rPr>
        <w:t>Ресурсное обеспечение муниципальной программы</w:t>
      </w:r>
      <w:r w:rsidR="00997D88" w:rsidRPr="00C73E7E">
        <w:rPr>
          <w:bCs/>
          <w:sz w:val="28"/>
          <w:szCs w:val="28"/>
          <w:lang w:val="ru-RU"/>
        </w:rPr>
        <w:t>» изложить в следующей редакции:</w:t>
      </w:r>
    </w:p>
    <w:tbl>
      <w:tblPr>
        <w:tblStyle w:val="a9"/>
        <w:tblW w:w="0" w:type="auto"/>
        <w:tblInd w:w="-284" w:type="dxa"/>
        <w:tblLook w:val="04A0"/>
      </w:tblPr>
      <w:tblGrid>
        <w:gridCol w:w="534"/>
        <w:gridCol w:w="2126"/>
        <w:gridCol w:w="7195"/>
      </w:tblGrid>
      <w:tr w:rsidR="00AF5103" w:rsidTr="00F61B1F">
        <w:tc>
          <w:tcPr>
            <w:tcW w:w="534" w:type="dxa"/>
          </w:tcPr>
          <w:p w:rsidR="00AF5103" w:rsidRDefault="00AF5103" w:rsidP="00AF5103">
            <w:pPr>
              <w:autoSpaceDE w:val="0"/>
              <w:jc w:val="both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9.</w:t>
            </w:r>
          </w:p>
        </w:tc>
        <w:tc>
          <w:tcPr>
            <w:tcW w:w="2126" w:type="dxa"/>
          </w:tcPr>
          <w:p w:rsidR="00AF5103" w:rsidRDefault="00AF5103" w:rsidP="00AF5103">
            <w:pPr>
              <w:autoSpaceDE w:val="0"/>
              <w:jc w:val="both"/>
              <w:rPr>
                <w:bCs/>
                <w:sz w:val="28"/>
                <w:szCs w:val="28"/>
                <w:lang w:val="ru-RU"/>
              </w:rPr>
            </w:pPr>
            <w:r w:rsidRPr="00AF5103">
              <w:rPr>
                <w:sz w:val="28"/>
                <w:szCs w:val="28"/>
                <w:lang w:val="ru-RU"/>
              </w:rPr>
              <w:t>Ресурсное обеспечение муниципальной программы</w:t>
            </w:r>
          </w:p>
        </w:tc>
        <w:tc>
          <w:tcPr>
            <w:tcW w:w="7195" w:type="dxa"/>
          </w:tcPr>
          <w:p w:rsidR="00AF5103" w:rsidRPr="00F61B1F" w:rsidRDefault="00AF5103" w:rsidP="00AF5103">
            <w:pPr>
              <w:pStyle w:val="a6"/>
              <w:ind w:left="33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F61B1F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Общий объем финансирования программы за счёт средств бюджетов всех уровней по прогнозным данным составит </w:t>
            </w:r>
            <w:r w:rsidRPr="00F61B1F">
              <w:rPr>
                <w:rFonts w:cs="Times New Roman"/>
                <w:sz w:val="28"/>
                <w:szCs w:val="28"/>
                <w:lang w:val="ru-RU"/>
              </w:rPr>
              <w:t xml:space="preserve">– </w:t>
            </w:r>
            <w:r w:rsidRPr="00F61B1F">
              <w:rPr>
                <w:rFonts w:cs="Times New Roman"/>
                <w:bCs/>
                <w:sz w:val="28"/>
                <w:szCs w:val="28"/>
                <w:lang w:val="ru-RU"/>
              </w:rPr>
              <w:t>1</w:t>
            </w:r>
            <w:r w:rsidR="00914FDA">
              <w:rPr>
                <w:rFonts w:cs="Times New Roman"/>
                <w:bCs/>
                <w:sz w:val="28"/>
                <w:szCs w:val="28"/>
                <w:lang w:val="ru-RU"/>
              </w:rPr>
              <w:t> </w:t>
            </w:r>
            <w:r w:rsidRPr="00F61B1F">
              <w:rPr>
                <w:rFonts w:cs="Times New Roman"/>
                <w:bCs/>
                <w:sz w:val="28"/>
                <w:szCs w:val="28"/>
                <w:lang w:val="ru-RU"/>
              </w:rPr>
              <w:t>779</w:t>
            </w:r>
            <w:r w:rsidR="00914FDA">
              <w:rPr>
                <w:rFonts w:cs="Times New Roman"/>
                <w:bCs/>
                <w:sz w:val="28"/>
                <w:szCs w:val="28"/>
                <w:lang w:val="ru-RU"/>
              </w:rPr>
              <w:t>,</w:t>
            </w:r>
            <w:r w:rsidRPr="00F61B1F">
              <w:rPr>
                <w:rFonts w:cs="Times New Roman"/>
                <w:bCs/>
                <w:sz w:val="28"/>
                <w:szCs w:val="28"/>
                <w:lang w:val="ru-RU"/>
              </w:rPr>
              <w:t xml:space="preserve"> 568 тыс. руб. в том числе:</w:t>
            </w:r>
          </w:p>
          <w:p w:rsidR="00AF5103" w:rsidRPr="00F61B1F" w:rsidRDefault="00AF5103" w:rsidP="00AF5103">
            <w:pPr>
              <w:pStyle w:val="a6"/>
              <w:ind w:left="33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F61B1F">
              <w:rPr>
                <w:rFonts w:cs="Times New Roman"/>
                <w:bCs/>
                <w:sz w:val="28"/>
                <w:szCs w:val="28"/>
                <w:lang w:val="ru-RU"/>
              </w:rPr>
              <w:t>2021 – 250,0 тыс. руб.</w:t>
            </w:r>
          </w:p>
          <w:p w:rsidR="00AF5103" w:rsidRPr="00F61B1F" w:rsidRDefault="00AF5103" w:rsidP="00AF5103">
            <w:pPr>
              <w:pStyle w:val="a6"/>
              <w:ind w:left="33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F61B1F">
              <w:rPr>
                <w:rFonts w:cs="Times New Roman"/>
                <w:bCs/>
                <w:sz w:val="28"/>
                <w:szCs w:val="28"/>
                <w:lang w:val="ru-RU"/>
              </w:rPr>
              <w:t>2022 – 728, 184 тыс. руб.</w:t>
            </w:r>
          </w:p>
          <w:p w:rsidR="00AF5103" w:rsidRPr="00F61B1F" w:rsidRDefault="00AF5103" w:rsidP="00AF5103">
            <w:pPr>
              <w:pStyle w:val="a6"/>
              <w:ind w:left="33"/>
              <w:rPr>
                <w:rFonts w:cs="Times New Roman"/>
                <w:color w:val="000000" w:themeColor="text1"/>
                <w:sz w:val="28"/>
                <w:szCs w:val="28"/>
                <w:highlight w:val="yellow"/>
                <w:lang w:val="ru-RU"/>
              </w:rPr>
            </w:pPr>
            <w:r w:rsidRPr="00F61B1F">
              <w:rPr>
                <w:rFonts w:cs="Times New Roman"/>
                <w:bCs/>
                <w:sz w:val="28"/>
                <w:szCs w:val="28"/>
                <w:lang w:val="ru-RU"/>
              </w:rPr>
              <w:t>2023 – 801,384 тыс. руб.</w:t>
            </w:r>
          </w:p>
          <w:p w:rsidR="00AF5103" w:rsidRPr="00F61B1F" w:rsidRDefault="00AF5103" w:rsidP="00AF5103">
            <w:pPr>
              <w:pStyle w:val="a6"/>
              <w:ind w:left="33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F61B1F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Объем финансирования Программы за счёт средств бюджета Краснозерского района Новосибирской области составит </w:t>
            </w:r>
            <w:r w:rsidRPr="00F61B1F">
              <w:rPr>
                <w:rFonts w:cs="Times New Roman"/>
                <w:bCs/>
                <w:sz w:val="28"/>
                <w:szCs w:val="28"/>
                <w:lang w:val="ru-RU"/>
              </w:rPr>
              <w:t>1 779 568 тыс. руб.</w:t>
            </w:r>
            <w:r w:rsidRPr="00F61B1F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 xml:space="preserve"> в том числе по годам:</w:t>
            </w:r>
          </w:p>
          <w:p w:rsidR="00AF5103" w:rsidRPr="00F61B1F" w:rsidRDefault="00AF5103" w:rsidP="00AF5103">
            <w:pPr>
              <w:pStyle w:val="a6"/>
              <w:ind w:left="33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F61B1F">
              <w:rPr>
                <w:rFonts w:cs="Times New Roman"/>
                <w:bCs/>
                <w:sz w:val="28"/>
                <w:szCs w:val="28"/>
                <w:lang w:val="ru-RU"/>
              </w:rPr>
              <w:t>2021 – 250,0 тыс. руб.</w:t>
            </w:r>
          </w:p>
          <w:p w:rsidR="00AF5103" w:rsidRPr="00F61B1F" w:rsidRDefault="00AF5103" w:rsidP="00AF5103">
            <w:pPr>
              <w:pStyle w:val="a6"/>
              <w:ind w:left="33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F61B1F">
              <w:rPr>
                <w:rFonts w:cs="Times New Roman"/>
                <w:bCs/>
                <w:sz w:val="28"/>
                <w:szCs w:val="28"/>
                <w:lang w:val="ru-RU"/>
              </w:rPr>
              <w:t>2022 – 728,184 тыс. руб.</w:t>
            </w:r>
          </w:p>
          <w:p w:rsidR="00AF5103" w:rsidRPr="00F61B1F" w:rsidRDefault="00AF5103" w:rsidP="00AF5103">
            <w:pPr>
              <w:pStyle w:val="a6"/>
              <w:ind w:left="33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F61B1F">
              <w:rPr>
                <w:rFonts w:cs="Times New Roman"/>
                <w:bCs/>
                <w:sz w:val="28"/>
                <w:szCs w:val="28"/>
                <w:lang w:val="ru-RU"/>
              </w:rPr>
              <w:t>2023 – 801, 384 тыс. руб.</w:t>
            </w:r>
          </w:p>
          <w:p w:rsidR="00686F34" w:rsidRPr="00F61B1F" w:rsidRDefault="00686F34" w:rsidP="00686F34">
            <w:pPr>
              <w:pStyle w:val="table"/>
              <w:spacing w:before="0" w:beforeAutospacing="0" w:after="0" w:afterAutospacing="0"/>
              <w:ind w:left="33"/>
              <w:jc w:val="both"/>
              <w:rPr>
                <w:sz w:val="28"/>
                <w:szCs w:val="28"/>
              </w:rPr>
            </w:pPr>
            <w:r w:rsidRPr="00F61B1F">
              <w:rPr>
                <w:sz w:val="28"/>
                <w:szCs w:val="28"/>
              </w:rPr>
              <w:t xml:space="preserve">Объем финансирования Программы за счёт средств Областного бюджета Новосибирской области составит </w:t>
            </w:r>
            <w:r w:rsidRPr="00F61B1F">
              <w:rPr>
                <w:b/>
                <w:bCs/>
                <w:sz w:val="28"/>
                <w:szCs w:val="28"/>
              </w:rPr>
              <w:t>0</w:t>
            </w:r>
            <w:r w:rsidRPr="00F61B1F">
              <w:rPr>
                <w:sz w:val="28"/>
                <w:szCs w:val="28"/>
              </w:rPr>
              <w:t xml:space="preserve"> руб. в том числе по годам:</w:t>
            </w:r>
          </w:p>
          <w:p w:rsidR="00686F34" w:rsidRPr="00F61B1F" w:rsidRDefault="00686F34" w:rsidP="00686F34">
            <w:pPr>
              <w:pStyle w:val="table"/>
              <w:spacing w:before="0" w:beforeAutospacing="0" w:after="0" w:afterAutospacing="0"/>
              <w:ind w:left="33"/>
              <w:jc w:val="both"/>
              <w:rPr>
                <w:sz w:val="28"/>
                <w:szCs w:val="28"/>
              </w:rPr>
            </w:pPr>
            <w:r w:rsidRPr="00F61B1F">
              <w:rPr>
                <w:sz w:val="28"/>
                <w:szCs w:val="28"/>
              </w:rPr>
              <w:t>2021 – 0 руб.</w:t>
            </w:r>
          </w:p>
          <w:p w:rsidR="00686F34" w:rsidRPr="00F61B1F" w:rsidRDefault="00686F34" w:rsidP="00686F34">
            <w:pPr>
              <w:pStyle w:val="table"/>
              <w:spacing w:before="0" w:beforeAutospacing="0" w:after="0" w:afterAutospacing="0"/>
              <w:ind w:left="33"/>
              <w:jc w:val="both"/>
              <w:rPr>
                <w:sz w:val="28"/>
                <w:szCs w:val="28"/>
              </w:rPr>
            </w:pPr>
            <w:r w:rsidRPr="00F61B1F">
              <w:rPr>
                <w:sz w:val="28"/>
                <w:szCs w:val="28"/>
              </w:rPr>
              <w:t>2022 – 0 руб.</w:t>
            </w:r>
          </w:p>
          <w:p w:rsidR="00686F34" w:rsidRPr="00F61B1F" w:rsidRDefault="00686F34" w:rsidP="00686F34">
            <w:pPr>
              <w:pStyle w:val="table"/>
              <w:spacing w:before="0" w:beforeAutospacing="0" w:after="0" w:afterAutospacing="0"/>
              <w:ind w:left="33"/>
              <w:jc w:val="both"/>
              <w:rPr>
                <w:sz w:val="28"/>
                <w:szCs w:val="28"/>
              </w:rPr>
            </w:pPr>
            <w:r w:rsidRPr="00F61B1F">
              <w:rPr>
                <w:sz w:val="28"/>
                <w:szCs w:val="28"/>
              </w:rPr>
              <w:t>2023 – 0 руб.</w:t>
            </w:r>
          </w:p>
          <w:p w:rsidR="00AF5103" w:rsidRDefault="00AF5103" w:rsidP="00AF5103">
            <w:pPr>
              <w:autoSpaceDE w:val="0"/>
              <w:ind w:left="317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</w:tr>
    </w:tbl>
    <w:p w:rsidR="00024AEB" w:rsidRPr="00686F34" w:rsidRDefault="00024AEB" w:rsidP="00686F34">
      <w:pPr>
        <w:pStyle w:val="a6"/>
        <w:rPr>
          <w:bCs/>
          <w:sz w:val="28"/>
          <w:szCs w:val="28"/>
          <w:lang w:val="ru-RU"/>
        </w:rPr>
      </w:pPr>
    </w:p>
    <w:p w:rsidR="00997D88" w:rsidRPr="00AC5C86" w:rsidRDefault="0081738D" w:rsidP="00AC5C86">
      <w:pPr>
        <w:pStyle w:val="a7"/>
        <w:spacing w:after="0"/>
        <w:ind w:left="-284"/>
        <w:jc w:val="both"/>
        <w:rPr>
          <w:rFonts w:cs="Times New Roman"/>
          <w:sz w:val="28"/>
          <w:szCs w:val="28"/>
          <w:lang w:val="ru-RU"/>
        </w:rPr>
      </w:pPr>
      <w:r w:rsidRPr="00C73E7E">
        <w:rPr>
          <w:bCs/>
          <w:sz w:val="28"/>
          <w:szCs w:val="28"/>
          <w:lang w:val="ru-RU"/>
        </w:rPr>
        <w:t xml:space="preserve">1.3.В разделе 2 «Цели, задачи и целевые индикаторы» </w:t>
      </w:r>
      <w:r w:rsidRPr="00C73E7E">
        <w:rPr>
          <w:rFonts w:cs="Times New Roman"/>
          <w:sz w:val="28"/>
          <w:szCs w:val="28"/>
          <w:lang w:val="ru-RU"/>
        </w:rPr>
        <w:t xml:space="preserve">муниципальной программы «Обеспечение </w:t>
      </w:r>
      <w:proofErr w:type="gramStart"/>
      <w:r w:rsidRPr="00C73E7E">
        <w:rPr>
          <w:rFonts w:cs="Times New Roman"/>
          <w:sz w:val="28"/>
          <w:szCs w:val="28"/>
          <w:lang w:val="ru-RU"/>
        </w:rPr>
        <w:t>безопасности жизнедеятельности населения Краснозерского района Новосибирской области</w:t>
      </w:r>
      <w:proofErr w:type="gramEnd"/>
      <w:r w:rsidRPr="00C73E7E">
        <w:rPr>
          <w:rFonts w:cs="Times New Roman"/>
          <w:sz w:val="28"/>
          <w:szCs w:val="28"/>
          <w:lang w:val="ru-RU"/>
        </w:rPr>
        <w:t xml:space="preserve"> на 2021-2023 годы»</w:t>
      </w:r>
      <w:r w:rsidR="00AC5C86">
        <w:rPr>
          <w:rFonts w:cs="Times New Roman"/>
          <w:sz w:val="28"/>
          <w:szCs w:val="28"/>
          <w:lang w:val="ru-RU"/>
        </w:rPr>
        <w:t xml:space="preserve"> строку с </w:t>
      </w:r>
      <w:r w:rsidR="00AC5C86">
        <w:rPr>
          <w:bCs/>
          <w:sz w:val="28"/>
          <w:szCs w:val="28"/>
          <w:lang w:val="ru-RU"/>
        </w:rPr>
        <w:t xml:space="preserve"> з</w:t>
      </w:r>
      <w:r w:rsidRPr="00C73E7E">
        <w:rPr>
          <w:bCs/>
          <w:sz w:val="28"/>
          <w:szCs w:val="28"/>
          <w:lang w:val="ru-RU"/>
        </w:rPr>
        <w:t>адача 3 изложить в следующей редакции:</w:t>
      </w:r>
    </w:p>
    <w:tbl>
      <w:tblPr>
        <w:tblStyle w:val="a9"/>
        <w:tblW w:w="9889" w:type="dxa"/>
        <w:tblInd w:w="-176" w:type="dxa"/>
        <w:tblLayout w:type="fixed"/>
        <w:tblLook w:val="0000"/>
      </w:tblPr>
      <w:tblGrid>
        <w:gridCol w:w="2376"/>
        <w:gridCol w:w="3686"/>
        <w:gridCol w:w="992"/>
        <w:gridCol w:w="851"/>
        <w:gridCol w:w="708"/>
        <w:gridCol w:w="698"/>
        <w:gridCol w:w="578"/>
      </w:tblGrid>
      <w:tr w:rsidR="00C73E7E" w:rsidRPr="00C73E7E" w:rsidTr="00C73E7E">
        <w:tc>
          <w:tcPr>
            <w:tcW w:w="2376" w:type="dxa"/>
            <w:vMerge w:val="restart"/>
          </w:tcPr>
          <w:p w:rsidR="0081738D" w:rsidRPr="00C73E7E" w:rsidRDefault="0081738D" w:rsidP="00F61B1F">
            <w:pPr>
              <w:pStyle w:val="a6"/>
              <w:jc w:val="both"/>
              <w:rPr>
                <w:rFonts w:cs="Times New Roman"/>
                <w:lang w:val="ru-RU"/>
              </w:rPr>
            </w:pPr>
            <w:r w:rsidRPr="00C73E7E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Задача 3</w:t>
            </w:r>
            <w:r w:rsidRPr="00C73E7E">
              <w:rPr>
                <w:rFonts w:eastAsia="Times New Roman" w:cs="Times New Roman"/>
                <w:kern w:val="0"/>
                <w:lang w:val="ru-RU" w:eastAsia="ru-RU" w:bidi="ar-SA"/>
              </w:rPr>
              <w:t>. Содействие муниципальным образованиям Краснозерского района Новосибирской области в снижении рисков и смягчении последствий чрезвычайных ситуаций природного и техногенного характера.</w:t>
            </w:r>
          </w:p>
        </w:tc>
        <w:tc>
          <w:tcPr>
            <w:tcW w:w="3686" w:type="dxa"/>
          </w:tcPr>
          <w:p w:rsidR="0081738D" w:rsidRPr="00C73E7E" w:rsidRDefault="0081738D" w:rsidP="00F61B1F">
            <w:pPr>
              <w:pStyle w:val="a6"/>
              <w:jc w:val="both"/>
              <w:rPr>
                <w:rFonts w:cs="Times New Roman"/>
                <w:lang w:val="ru-RU"/>
              </w:rPr>
            </w:pPr>
            <w:r w:rsidRPr="00C73E7E">
              <w:rPr>
                <w:rFonts w:cs="Times New Roman"/>
                <w:lang w:val="ru-RU"/>
              </w:rPr>
              <w:t xml:space="preserve">3.1. Доля </w:t>
            </w:r>
            <w:proofErr w:type="spellStart"/>
            <w:r w:rsidRPr="00C73E7E">
              <w:rPr>
                <w:rFonts w:cs="Times New Roman"/>
                <w:lang w:val="ru-RU"/>
              </w:rPr>
              <w:t>паводкоопасных</w:t>
            </w:r>
            <w:proofErr w:type="spellEnd"/>
            <w:r w:rsidRPr="00C73E7E">
              <w:rPr>
                <w:rFonts w:cs="Times New Roman"/>
                <w:lang w:val="ru-RU"/>
              </w:rPr>
              <w:t xml:space="preserve"> рек, на которых ликвидированы ледяные заторы (от общего количества </w:t>
            </w:r>
            <w:proofErr w:type="spellStart"/>
            <w:r w:rsidRPr="00C73E7E">
              <w:rPr>
                <w:rFonts w:cs="Times New Roman"/>
                <w:lang w:val="ru-RU"/>
              </w:rPr>
              <w:t>паводкоопасных</w:t>
            </w:r>
            <w:proofErr w:type="spellEnd"/>
            <w:r w:rsidRPr="00C73E7E">
              <w:rPr>
                <w:rFonts w:cs="Times New Roman"/>
                <w:lang w:val="ru-RU"/>
              </w:rPr>
              <w:t xml:space="preserve"> рек, на которых выявлена потребность в ликвидации ледяных заторов).</w:t>
            </w:r>
          </w:p>
        </w:tc>
        <w:tc>
          <w:tcPr>
            <w:tcW w:w="992" w:type="dxa"/>
          </w:tcPr>
          <w:p w:rsidR="0081738D" w:rsidRPr="00C73E7E" w:rsidRDefault="0081738D" w:rsidP="00F61B1F">
            <w:pPr>
              <w:pStyle w:val="a6"/>
              <w:rPr>
                <w:rFonts w:cs="Times New Roman"/>
                <w:highlight w:val="yellow"/>
                <w:lang w:val="ru-RU"/>
              </w:rPr>
            </w:pPr>
            <w:proofErr w:type="spellStart"/>
            <w:r w:rsidRPr="00C73E7E">
              <w:rPr>
                <w:rFonts w:cs="Times New Roman"/>
              </w:rPr>
              <w:t>Процент</w:t>
            </w:r>
            <w:proofErr w:type="spellEnd"/>
            <w:r w:rsidRPr="00C73E7E">
              <w:rPr>
                <w:rFonts w:cs="Times New Roman"/>
              </w:rPr>
              <w:t>, %</w:t>
            </w:r>
          </w:p>
        </w:tc>
        <w:tc>
          <w:tcPr>
            <w:tcW w:w="851" w:type="dxa"/>
          </w:tcPr>
          <w:p w:rsidR="0081738D" w:rsidRPr="00C73E7E" w:rsidRDefault="0081738D" w:rsidP="00F61B1F">
            <w:pPr>
              <w:pStyle w:val="a6"/>
              <w:jc w:val="center"/>
              <w:rPr>
                <w:rFonts w:cs="Times New Roman"/>
                <w:lang w:val="ru-RU"/>
              </w:rPr>
            </w:pPr>
          </w:p>
          <w:p w:rsidR="0081738D" w:rsidRPr="00C73E7E" w:rsidRDefault="0081738D" w:rsidP="00F61B1F">
            <w:pPr>
              <w:pStyle w:val="a6"/>
              <w:rPr>
                <w:rFonts w:cs="Times New Roman"/>
                <w:lang w:val="ru-RU"/>
              </w:rPr>
            </w:pPr>
            <w:r w:rsidRPr="00C73E7E">
              <w:rPr>
                <w:rFonts w:cs="Times New Roman"/>
                <w:lang w:val="ru-RU"/>
              </w:rPr>
              <w:t xml:space="preserve">    75</w:t>
            </w:r>
          </w:p>
        </w:tc>
        <w:tc>
          <w:tcPr>
            <w:tcW w:w="708" w:type="dxa"/>
          </w:tcPr>
          <w:p w:rsidR="0081738D" w:rsidRPr="00C73E7E" w:rsidRDefault="0081738D" w:rsidP="00F61B1F">
            <w:pPr>
              <w:pStyle w:val="a6"/>
              <w:jc w:val="center"/>
              <w:rPr>
                <w:rFonts w:cs="Times New Roman"/>
                <w:lang w:val="ru-RU"/>
              </w:rPr>
            </w:pPr>
          </w:p>
          <w:p w:rsidR="0081738D" w:rsidRPr="00C73E7E" w:rsidRDefault="0081738D" w:rsidP="00F61B1F">
            <w:pPr>
              <w:pStyle w:val="a6"/>
              <w:rPr>
                <w:rFonts w:cs="Times New Roman"/>
                <w:lang w:val="ru-RU"/>
              </w:rPr>
            </w:pPr>
            <w:r w:rsidRPr="00C73E7E">
              <w:rPr>
                <w:rFonts w:cs="Times New Roman"/>
                <w:lang w:val="ru-RU"/>
              </w:rPr>
              <w:t>85</w:t>
            </w:r>
          </w:p>
        </w:tc>
        <w:tc>
          <w:tcPr>
            <w:tcW w:w="698" w:type="dxa"/>
          </w:tcPr>
          <w:p w:rsidR="0081738D" w:rsidRPr="00C73E7E" w:rsidRDefault="0081738D" w:rsidP="00F61B1F">
            <w:pPr>
              <w:pStyle w:val="a6"/>
              <w:jc w:val="center"/>
              <w:rPr>
                <w:rFonts w:cs="Times New Roman"/>
                <w:lang w:val="ru-RU"/>
              </w:rPr>
            </w:pPr>
          </w:p>
          <w:p w:rsidR="0081738D" w:rsidRPr="00C73E7E" w:rsidRDefault="0081738D" w:rsidP="00F61B1F">
            <w:pPr>
              <w:pStyle w:val="a6"/>
              <w:rPr>
                <w:rFonts w:cs="Times New Roman"/>
                <w:lang w:val="ru-RU"/>
              </w:rPr>
            </w:pPr>
            <w:r w:rsidRPr="00C73E7E">
              <w:rPr>
                <w:rFonts w:cs="Times New Roman"/>
                <w:lang w:val="ru-RU"/>
              </w:rPr>
              <w:t>100</w:t>
            </w:r>
          </w:p>
        </w:tc>
        <w:tc>
          <w:tcPr>
            <w:tcW w:w="578" w:type="dxa"/>
          </w:tcPr>
          <w:p w:rsidR="0081738D" w:rsidRPr="00C73E7E" w:rsidRDefault="0081738D" w:rsidP="00F61B1F">
            <w:pPr>
              <w:pStyle w:val="a6"/>
              <w:rPr>
                <w:rFonts w:cs="Times New Roman"/>
                <w:lang w:val="ru-RU"/>
              </w:rPr>
            </w:pPr>
            <w:r w:rsidRPr="00C73E7E">
              <w:rPr>
                <w:rFonts w:cs="Times New Roman"/>
              </w:rPr>
              <w:t> </w:t>
            </w:r>
          </w:p>
        </w:tc>
      </w:tr>
      <w:tr w:rsidR="0081738D" w:rsidRPr="00BD0EFA" w:rsidTr="00C73E7E">
        <w:tc>
          <w:tcPr>
            <w:tcW w:w="2376" w:type="dxa"/>
            <w:vMerge/>
          </w:tcPr>
          <w:p w:rsidR="0081738D" w:rsidRPr="00BD0EFA" w:rsidRDefault="0081738D" w:rsidP="00F61B1F">
            <w:pPr>
              <w:pStyle w:val="a6"/>
              <w:jc w:val="both"/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</w:pPr>
          </w:p>
        </w:tc>
        <w:tc>
          <w:tcPr>
            <w:tcW w:w="3686" w:type="dxa"/>
          </w:tcPr>
          <w:p w:rsidR="0081738D" w:rsidRPr="00BD0EFA" w:rsidRDefault="0081738D" w:rsidP="00F61B1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BD0EFA">
              <w:rPr>
                <w:lang w:val="ru-RU"/>
              </w:rPr>
              <w:t xml:space="preserve">3.2. Доля населенных пунктов Новосибирской области, обеспеченных инженерной защитой от угрозы лесных и ландшафтных пожаров, от общего количества населённых пунктов, нуждающихся в инженерной защите. </w:t>
            </w:r>
          </w:p>
        </w:tc>
        <w:tc>
          <w:tcPr>
            <w:tcW w:w="992" w:type="dxa"/>
          </w:tcPr>
          <w:p w:rsidR="0081738D" w:rsidRPr="00BD0EFA" w:rsidRDefault="0081738D" w:rsidP="00F61B1F">
            <w:pPr>
              <w:pStyle w:val="a6"/>
              <w:rPr>
                <w:rFonts w:cs="Times New Roman"/>
                <w:highlight w:val="yellow"/>
                <w:lang w:val="ru-RU"/>
              </w:rPr>
            </w:pPr>
            <w:r w:rsidRPr="00BD0EFA">
              <w:rPr>
                <w:rFonts w:cs="Times New Roman"/>
                <w:lang w:val="ru-RU"/>
              </w:rPr>
              <w:t>Процент, %</w:t>
            </w:r>
          </w:p>
        </w:tc>
        <w:tc>
          <w:tcPr>
            <w:tcW w:w="851" w:type="dxa"/>
          </w:tcPr>
          <w:p w:rsidR="0081738D" w:rsidRPr="00BD0EFA" w:rsidRDefault="0081738D" w:rsidP="00F61B1F">
            <w:pPr>
              <w:pStyle w:val="a6"/>
              <w:jc w:val="center"/>
              <w:rPr>
                <w:rFonts w:cs="Times New Roman"/>
                <w:lang w:val="ru-RU"/>
              </w:rPr>
            </w:pPr>
          </w:p>
          <w:p w:rsidR="0081738D" w:rsidRPr="00BD0EFA" w:rsidRDefault="0081738D" w:rsidP="00F61B1F">
            <w:pPr>
              <w:pStyle w:val="a6"/>
              <w:rPr>
                <w:rFonts w:cs="Times New Roman"/>
                <w:lang w:val="ru-RU"/>
              </w:rPr>
            </w:pPr>
            <w:r w:rsidRPr="00BD0EFA">
              <w:rPr>
                <w:rFonts w:cs="Times New Roman"/>
                <w:lang w:val="ru-RU"/>
              </w:rPr>
              <w:t xml:space="preserve">    75</w:t>
            </w:r>
          </w:p>
        </w:tc>
        <w:tc>
          <w:tcPr>
            <w:tcW w:w="708" w:type="dxa"/>
          </w:tcPr>
          <w:p w:rsidR="0081738D" w:rsidRPr="00BD0EFA" w:rsidRDefault="0081738D" w:rsidP="00F61B1F">
            <w:pPr>
              <w:pStyle w:val="a6"/>
              <w:jc w:val="center"/>
              <w:rPr>
                <w:rFonts w:cs="Times New Roman"/>
                <w:lang w:val="ru-RU"/>
              </w:rPr>
            </w:pPr>
          </w:p>
          <w:p w:rsidR="0081738D" w:rsidRPr="00BD0EFA" w:rsidRDefault="0081738D" w:rsidP="00F61B1F">
            <w:pPr>
              <w:pStyle w:val="a6"/>
              <w:rPr>
                <w:rFonts w:cs="Times New Roman"/>
                <w:lang w:val="ru-RU"/>
              </w:rPr>
            </w:pPr>
            <w:r w:rsidRPr="00BD0EFA">
              <w:rPr>
                <w:rFonts w:cs="Times New Roman"/>
                <w:lang w:val="ru-RU"/>
              </w:rPr>
              <w:t>85</w:t>
            </w:r>
          </w:p>
        </w:tc>
        <w:tc>
          <w:tcPr>
            <w:tcW w:w="698" w:type="dxa"/>
          </w:tcPr>
          <w:p w:rsidR="0081738D" w:rsidRPr="00BD0EFA" w:rsidRDefault="0081738D" w:rsidP="00F61B1F">
            <w:pPr>
              <w:pStyle w:val="a6"/>
              <w:jc w:val="center"/>
              <w:rPr>
                <w:rFonts w:cs="Times New Roman"/>
                <w:lang w:val="ru-RU"/>
              </w:rPr>
            </w:pPr>
          </w:p>
          <w:p w:rsidR="0081738D" w:rsidRPr="00BD0EFA" w:rsidRDefault="0081738D" w:rsidP="00F61B1F">
            <w:pPr>
              <w:pStyle w:val="a6"/>
              <w:rPr>
                <w:rFonts w:cs="Times New Roman"/>
                <w:lang w:val="ru-RU"/>
              </w:rPr>
            </w:pPr>
            <w:r w:rsidRPr="00BD0EFA">
              <w:rPr>
                <w:rFonts w:cs="Times New Roman"/>
                <w:lang w:val="ru-RU"/>
              </w:rPr>
              <w:t>100</w:t>
            </w:r>
          </w:p>
        </w:tc>
        <w:tc>
          <w:tcPr>
            <w:tcW w:w="578" w:type="dxa"/>
          </w:tcPr>
          <w:p w:rsidR="0081738D" w:rsidRPr="00BD0EFA" w:rsidRDefault="0081738D" w:rsidP="00F61B1F">
            <w:pPr>
              <w:pStyle w:val="a6"/>
              <w:rPr>
                <w:rFonts w:cs="Times New Roman"/>
                <w:lang w:val="ru-RU"/>
              </w:rPr>
            </w:pPr>
          </w:p>
        </w:tc>
      </w:tr>
      <w:tr w:rsidR="0081738D" w:rsidRPr="00BD0EFA" w:rsidTr="00C73E7E">
        <w:tc>
          <w:tcPr>
            <w:tcW w:w="2376" w:type="dxa"/>
            <w:vMerge/>
          </w:tcPr>
          <w:p w:rsidR="0081738D" w:rsidRPr="00BD0EFA" w:rsidRDefault="0081738D" w:rsidP="00F61B1F">
            <w:pPr>
              <w:pStyle w:val="a6"/>
              <w:jc w:val="both"/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</w:pPr>
          </w:p>
        </w:tc>
        <w:tc>
          <w:tcPr>
            <w:tcW w:w="3686" w:type="dxa"/>
          </w:tcPr>
          <w:p w:rsidR="0081738D" w:rsidRPr="00BD0EFA" w:rsidRDefault="0081738D" w:rsidP="00F61B1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BD0EFA">
              <w:rPr>
                <w:lang w:val="ru-RU"/>
              </w:rPr>
              <w:t xml:space="preserve">3.3. Количество оснащённых автономными дымовыми пожарными </w:t>
            </w:r>
            <w:proofErr w:type="spellStart"/>
            <w:r w:rsidRPr="00BD0EFA">
              <w:rPr>
                <w:lang w:val="ru-RU"/>
              </w:rPr>
              <w:t>извещателями</w:t>
            </w:r>
            <w:proofErr w:type="spellEnd"/>
            <w:r w:rsidRPr="00BD0EFA">
              <w:rPr>
                <w:lang w:val="ru-RU"/>
              </w:rPr>
              <w:t xml:space="preserve"> жилых помещений, в которых проживают семьи, находящиеся в социально опасном положении и имеющие несовершеннолетних детей, а также малоподвижные одинокие пенсионеры и инвалиды. </w:t>
            </w:r>
          </w:p>
        </w:tc>
        <w:tc>
          <w:tcPr>
            <w:tcW w:w="992" w:type="dxa"/>
          </w:tcPr>
          <w:p w:rsidR="0081738D" w:rsidRPr="00BD0EFA" w:rsidRDefault="0081738D" w:rsidP="00F61B1F">
            <w:pPr>
              <w:pStyle w:val="a6"/>
              <w:rPr>
                <w:rFonts w:cs="Times New Roman"/>
                <w:highlight w:val="yellow"/>
                <w:lang w:val="ru-RU"/>
              </w:rPr>
            </w:pPr>
            <w:r w:rsidRPr="00BD0EFA">
              <w:rPr>
                <w:rFonts w:cs="Times New Roman"/>
                <w:lang w:val="ru-RU"/>
              </w:rPr>
              <w:t>Штук</w:t>
            </w:r>
          </w:p>
        </w:tc>
        <w:tc>
          <w:tcPr>
            <w:tcW w:w="851" w:type="dxa"/>
          </w:tcPr>
          <w:p w:rsidR="0081738D" w:rsidRPr="00C73E7E" w:rsidRDefault="0081738D" w:rsidP="0081738D">
            <w:pPr>
              <w:pStyle w:val="a6"/>
              <w:rPr>
                <w:rFonts w:cs="Times New Roman"/>
                <w:bCs/>
                <w:lang w:val="ru-RU"/>
              </w:rPr>
            </w:pPr>
            <w:r w:rsidRPr="00C73E7E">
              <w:rPr>
                <w:rFonts w:cs="Times New Roman"/>
                <w:bCs/>
                <w:lang w:val="ru-RU"/>
              </w:rPr>
              <w:t xml:space="preserve">   142</w:t>
            </w:r>
          </w:p>
        </w:tc>
        <w:tc>
          <w:tcPr>
            <w:tcW w:w="708" w:type="dxa"/>
          </w:tcPr>
          <w:p w:rsidR="0081738D" w:rsidRPr="00C73E7E" w:rsidRDefault="0081738D" w:rsidP="00F61B1F">
            <w:pPr>
              <w:pStyle w:val="a6"/>
              <w:rPr>
                <w:rFonts w:cs="Times New Roman"/>
                <w:bCs/>
                <w:lang w:val="ru-RU"/>
              </w:rPr>
            </w:pPr>
            <w:r w:rsidRPr="00C73E7E">
              <w:rPr>
                <w:rFonts w:cs="Times New Roman"/>
                <w:bCs/>
                <w:lang w:val="ru-RU"/>
              </w:rPr>
              <w:t>231</w:t>
            </w:r>
          </w:p>
        </w:tc>
        <w:tc>
          <w:tcPr>
            <w:tcW w:w="698" w:type="dxa"/>
          </w:tcPr>
          <w:p w:rsidR="0081738D" w:rsidRPr="00C73E7E" w:rsidRDefault="0081738D" w:rsidP="00F61B1F">
            <w:pPr>
              <w:pStyle w:val="a6"/>
              <w:rPr>
                <w:rFonts w:cs="Times New Roman"/>
                <w:bCs/>
                <w:lang w:val="ru-RU"/>
              </w:rPr>
            </w:pPr>
            <w:r w:rsidRPr="00C73E7E">
              <w:rPr>
                <w:rFonts w:cs="Times New Roman"/>
                <w:bCs/>
                <w:lang w:val="ru-RU"/>
              </w:rPr>
              <w:t>281</w:t>
            </w:r>
          </w:p>
        </w:tc>
        <w:tc>
          <w:tcPr>
            <w:tcW w:w="578" w:type="dxa"/>
          </w:tcPr>
          <w:p w:rsidR="0081738D" w:rsidRPr="00BD0EFA" w:rsidRDefault="0081738D" w:rsidP="00F61B1F">
            <w:pPr>
              <w:pStyle w:val="a6"/>
              <w:rPr>
                <w:rFonts w:cs="Times New Roman"/>
                <w:lang w:val="ru-RU"/>
              </w:rPr>
            </w:pPr>
          </w:p>
        </w:tc>
      </w:tr>
    </w:tbl>
    <w:p w:rsidR="00672720" w:rsidRDefault="00672720" w:rsidP="001231DD">
      <w:pPr>
        <w:pStyle w:val="a7"/>
        <w:spacing w:after="0"/>
        <w:rPr>
          <w:bCs/>
          <w:sz w:val="28"/>
          <w:szCs w:val="28"/>
          <w:lang w:val="ru-RU"/>
        </w:rPr>
      </w:pPr>
    </w:p>
    <w:p w:rsidR="001231DD" w:rsidRPr="00AC5C86" w:rsidRDefault="001231DD" w:rsidP="00AC5C86">
      <w:pPr>
        <w:pStyle w:val="a7"/>
        <w:spacing w:after="0"/>
        <w:ind w:left="-284" w:firstLine="568"/>
        <w:jc w:val="both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  <w:r>
        <w:rPr>
          <w:bCs/>
          <w:sz w:val="28"/>
          <w:szCs w:val="28"/>
          <w:lang w:val="ru-RU"/>
        </w:rPr>
        <w:t xml:space="preserve">1.4. </w:t>
      </w:r>
      <w:r w:rsidRPr="001231DD">
        <w:rPr>
          <w:bCs/>
          <w:sz w:val="28"/>
          <w:szCs w:val="28"/>
          <w:lang w:val="ru-RU"/>
        </w:rPr>
        <w:t xml:space="preserve">В разделе </w:t>
      </w:r>
      <w:r w:rsidRPr="001231DD">
        <w:rPr>
          <w:rFonts w:cs="Times New Roman"/>
          <w:bCs/>
          <w:sz w:val="28"/>
          <w:szCs w:val="28"/>
          <w:lang w:val="ru-RU"/>
        </w:rPr>
        <w:t>3.</w:t>
      </w:r>
      <w:r w:rsidRPr="001231DD">
        <w:rPr>
          <w:rFonts w:cs="Times New Roman"/>
          <w:bCs/>
          <w:lang w:val="ru-RU"/>
        </w:rPr>
        <w:t xml:space="preserve"> </w:t>
      </w:r>
      <w:r>
        <w:rPr>
          <w:rFonts w:cs="Times New Roman"/>
          <w:bCs/>
          <w:lang w:val="ru-RU"/>
        </w:rPr>
        <w:t>«</w:t>
      </w:r>
      <w:r w:rsidRPr="001231DD">
        <w:rPr>
          <w:rFonts w:cs="Times New Roman"/>
          <w:bCs/>
          <w:sz w:val="28"/>
          <w:szCs w:val="28"/>
          <w:lang w:val="ru-RU"/>
        </w:rPr>
        <w:t xml:space="preserve">Основные мероприятия муниципальной программы «Обеспечение </w:t>
      </w:r>
      <w:proofErr w:type="gramStart"/>
      <w:r w:rsidRPr="001231DD">
        <w:rPr>
          <w:rFonts w:cs="Times New Roman"/>
          <w:bCs/>
          <w:sz w:val="28"/>
          <w:szCs w:val="28"/>
          <w:lang w:val="ru-RU"/>
        </w:rPr>
        <w:t>безопасности жизнедеятельности населения Краснозерского района Новосибирской области</w:t>
      </w:r>
      <w:proofErr w:type="gramEnd"/>
      <w:r w:rsidRPr="001231DD">
        <w:rPr>
          <w:rFonts w:cs="Times New Roman"/>
          <w:bCs/>
          <w:sz w:val="28"/>
          <w:szCs w:val="28"/>
          <w:lang w:val="ru-RU"/>
        </w:rPr>
        <w:t xml:space="preserve"> </w:t>
      </w:r>
      <w:r w:rsidRPr="001231DD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на период 2021-2023 годов</w:t>
      </w:r>
      <w:r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»»</w:t>
      </w:r>
      <w:r w:rsidR="00AC5C86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  в задаче</w:t>
      </w:r>
      <w:r w:rsidRPr="001231DD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 3</w:t>
      </w:r>
      <w:r w:rsidRPr="001231D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. Содействие муниципальным образованиям Краснозерского района Новосибирской области в снижении рисков и смягчении последствий чрезвычайных ситуаций природного и техногенного характера</w:t>
      </w:r>
      <w:r w:rsidRPr="00BD0EFA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AC5C86">
        <w:rPr>
          <w:rFonts w:eastAsia="Times New Roman" w:cs="Times New Roman"/>
          <w:kern w:val="0"/>
          <w:lang w:val="ru-RU" w:eastAsia="ru-RU" w:bidi="ar-SA"/>
        </w:rPr>
        <w:t xml:space="preserve"> строки с </w:t>
      </w:r>
      <w:r w:rsidR="00AC5C86">
        <w:rPr>
          <w:bCs/>
          <w:sz w:val="28"/>
          <w:szCs w:val="28"/>
          <w:lang w:val="ru-RU"/>
        </w:rPr>
        <w:t>пунктами</w:t>
      </w:r>
      <w:r>
        <w:rPr>
          <w:bCs/>
          <w:sz w:val="28"/>
          <w:szCs w:val="28"/>
          <w:lang w:val="ru-RU"/>
        </w:rPr>
        <w:t xml:space="preserve"> 3.3.,3.4., 3.5.</w:t>
      </w:r>
      <w:r w:rsidRPr="001231DD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>изложить в следующей редакции:</w:t>
      </w:r>
    </w:p>
    <w:tbl>
      <w:tblPr>
        <w:tblStyle w:val="a9"/>
        <w:tblW w:w="9747" w:type="dxa"/>
        <w:tblLayout w:type="fixed"/>
        <w:tblLook w:val="0000"/>
      </w:tblPr>
      <w:tblGrid>
        <w:gridCol w:w="2943"/>
        <w:gridCol w:w="1985"/>
        <w:gridCol w:w="992"/>
        <w:gridCol w:w="851"/>
        <w:gridCol w:w="992"/>
        <w:gridCol w:w="1984"/>
      </w:tblGrid>
      <w:tr w:rsidR="001231DD" w:rsidRPr="00AF5103" w:rsidTr="00096D82">
        <w:trPr>
          <w:trHeight w:val="85"/>
        </w:trPr>
        <w:tc>
          <w:tcPr>
            <w:tcW w:w="2943" w:type="dxa"/>
          </w:tcPr>
          <w:p w:rsidR="001231DD" w:rsidRPr="00BD0EFA" w:rsidRDefault="00B143CC" w:rsidP="00B143CC">
            <w:pPr>
              <w:pStyle w:val="a6"/>
              <w:jc w:val="both"/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3.3.</w:t>
            </w:r>
            <w:proofErr w:type="gramStart"/>
            <w:r w:rsidR="001231DD" w:rsidRPr="00BD0EFA">
              <w:rPr>
                <w:rFonts w:eastAsia="Times New Roman" w:cs="Times New Roman"/>
                <w:kern w:val="0"/>
                <w:lang w:eastAsia="ru-RU" w:bidi="ar-SA"/>
              </w:rPr>
              <w:t>C</w:t>
            </w:r>
            <w:proofErr w:type="spellStart"/>
            <w:proofErr w:type="gramEnd"/>
            <w:r w:rsidR="001231DD" w:rsidRPr="00BD0EFA">
              <w:rPr>
                <w:rFonts w:eastAsia="Times New Roman" w:cs="Times New Roman"/>
                <w:kern w:val="0"/>
                <w:lang w:val="ru-RU" w:eastAsia="ru-RU" w:bidi="ar-SA"/>
              </w:rPr>
              <w:t>оздание</w:t>
            </w:r>
            <w:proofErr w:type="spellEnd"/>
            <w:r w:rsidR="001231DD" w:rsidRPr="00BD0EFA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и содержание минерализованных полос вблизи населённых пунктов, подверженных переходу природных пожаров на территории Краснозерского района Новосибирской области</w:t>
            </w:r>
          </w:p>
        </w:tc>
        <w:tc>
          <w:tcPr>
            <w:tcW w:w="1985" w:type="dxa"/>
          </w:tcPr>
          <w:p w:rsidR="001231DD" w:rsidRPr="00BD0EFA" w:rsidRDefault="001231DD" w:rsidP="00F61B1F">
            <w:pPr>
              <w:pStyle w:val="a6"/>
              <w:jc w:val="both"/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</w:pPr>
            <w:r w:rsidRPr="00BD0EFA">
              <w:rPr>
                <w:rFonts w:eastAsia="Times New Roman" w:cs="Times New Roman"/>
                <w:kern w:val="0"/>
                <w:lang w:val="ru-RU" w:eastAsia="ru-RU" w:bidi="ar-SA"/>
              </w:rPr>
              <w:t>Главы Муниципальных образований Краснозерского района Новосибирской области</w:t>
            </w:r>
          </w:p>
        </w:tc>
        <w:tc>
          <w:tcPr>
            <w:tcW w:w="992" w:type="dxa"/>
          </w:tcPr>
          <w:p w:rsidR="001231DD" w:rsidRPr="00BD0EFA" w:rsidRDefault="00992A8F" w:rsidP="00F61B1F">
            <w:pPr>
              <w:pStyle w:val="a6"/>
              <w:jc w:val="both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19,672</w:t>
            </w:r>
          </w:p>
        </w:tc>
        <w:tc>
          <w:tcPr>
            <w:tcW w:w="851" w:type="dxa"/>
          </w:tcPr>
          <w:p w:rsidR="001231DD" w:rsidRPr="00BD0EFA" w:rsidRDefault="001231DD" w:rsidP="00F61B1F">
            <w:pPr>
              <w:pStyle w:val="a6"/>
              <w:jc w:val="both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D0EFA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190,0</w:t>
            </w:r>
          </w:p>
        </w:tc>
        <w:tc>
          <w:tcPr>
            <w:tcW w:w="992" w:type="dxa"/>
          </w:tcPr>
          <w:p w:rsidR="001231DD" w:rsidRPr="00BD0EFA" w:rsidRDefault="001231DD" w:rsidP="00F61B1F">
            <w:pPr>
              <w:pStyle w:val="a6"/>
              <w:jc w:val="both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D0EFA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190,0</w:t>
            </w:r>
          </w:p>
        </w:tc>
        <w:tc>
          <w:tcPr>
            <w:tcW w:w="1984" w:type="dxa"/>
          </w:tcPr>
          <w:p w:rsidR="001231DD" w:rsidRPr="00BD0EFA" w:rsidRDefault="001231DD" w:rsidP="00F61B1F">
            <w:pPr>
              <w:autoSpaceDE w:val="0"/>
              <w:autoSpaceDN w:val="0"/>
              <w:adjustRightInd w:val="0"/>
              <w:jc w:val="both"/>
              <w:rPr>
                <w:bCs/>
                <w:lang w:val="ru-RU"/>
              </w:rPr>
            </w:pPr>
            <w:r w:rsidRPr="00BD0EFA">
              <w:rPr>
                <w:bCs/>
                <w:lang w:val="ru-RU"/>
              </w:rPr>
              <w:t xml:space="preserve">Повышение защищённости населённых пунктов Краснозерского района Новосибирской области от угроз лесных и ландшафтных пожаров, снижение рисков по их распространению и переходу на объекты жизнедеятельности. </w:t>
            </w:r>
          </w:p>
          <w:p w:rsidR="001231DD" w:rsidRPr="00BD0EFA" w:rsidRDefault="001231DD" w:rsidP="00F61B1F">
            <w:pPr>
              <w:pStyle w:val="a6"/>
              <w:jc w:val="both"/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</w:pPr>
          </w:p>
        </w:tc>
      </w:tr>
      <w:tr w:rsidR="001231DD" w:rsidRPr="00AF5103" w:rsidTr="00096D82">
        <w:trPr>
          <w:trHeight w:val="85"/>
        </w:trPr>
        <w:tc>
          <w:tcPr>
            <w:tcW w:w="2943" w:type="dxa"/>
          </w:tcPr>
          <w:p w:rsidR="001231DD" w:rsidRPr="00BD0EFA" w:rsidRDefault="00B143CC" w:rsidP="00B143CC">
            <w:pPr>
              <w:autoSpaceDE w:val="0"/>
              <w:autoSpaceDN w:val="0"/>
              <w:adjustRightInd w:val="0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3.4.</w:t>
            </w:r>
            <w:r w:rsidR="001231DD" w:rsidRPr="00BD0EFA">
              <w:rPr>
                <w:bCs/>
                <w:lang w:val="ru-RU"/>
              </w:rPr>
              <w:t xml:space="preserve">Оснащение жилых помещений АДПИ автономными дымовыми пожарными </w:t>
            </w:r>
            <w:proofErr w:type="spellStart"/>
            <w:r w:rsidR="001231DD" w:rsidRPr="00BD0EFA">
              <w:rPr>
                <w:bCs/>
                <w:lang w:val="ru-RU"/>
              </w:rPr>
              <w:t>извещателями</w:t>
            </w:r>
            <w:proofErr w:type="spellEnd"/>
            <w:r w:rsidR="001231DD" w:rsidRPr="00BD0EFA">
              <w:rPr>
                <w:bCs/>
                <w:lang w:val="ru-RU"/>
              </w:rPr>
              <w:t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инвалиды.</w:t>
            </w:r>
          </w:p>
          <w:p w:rsidR="001231DD" w:rsidRPr="00BD0EFA" w:rsidRDefault="001231DD" w:rsidP="00F61B1F">
            <w:pPr>
              <w:pStyle w:val="a6"/>
              <w:jc w:val="both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  <w:tc>
          <w:tcPr>
            <w:tcW w:w="1985" w:type="dxa"/>
          </w:tcPr>
          <w:p w:rsidR="001231DD" w:rsidRPr="00BD0EFA" w:rsidRDefault="001231DD" w:rsidP="00F61B1F">
            <w:pPr>
              <w:pStyle w:val="a6"/>
              <w:jc w:val="both"/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</w:pPr>
            <w:r w:rsidRPr="00BD0EFA">
              <w:rPr>
                <w:rFonts w:cs="Times New Roman"/>
                <w:lang w:val="ru-RU"/>
              </w:rPr>
              <w:t>МКУ ЕДДС, Главы</w:t>
            </w:r>
            <w:r w:rsidR="00B4756C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м</w:t>
            </w:r>
            <w:r w:rsidRPr="00BD0EFA">
              <w:rPr>
                <w:rFonts w:eastAsia="Times New Roman" w:cs="Times New Roman"/>
                <w:kern w:val="0"/>
                <w:lang w:val="ru-RU" w:eastAsia="ru-RU" w:bidi="ar-SA"/>
              </w:rPr>
              <w:t>униципальных образований</w:t>
            </w:r>
            <w:r w:rsidR="00B4756C">
              <w:rPr>
                <w:rFonts w:cs="Times New Roman"/>
                <w:lang w:val="ru-RU"/>
              </w:rPr>
              <w:t xml:space="preserve"> Главный </w:t>
            </w:r>
            <w:r w:rsidRPr="00BD0EFA">
              <w:rPr>
                <w:rFonts w:cs="Times New Roman"/>
                <w:lang w:val="ru-RU"/>
              </w:rPr>
              <w:t>специалист по ГО и ЧС администрации Краснозерского района</w:t>
            </w:r>
            <w:r w:rsidR="00B4756C">
              <w:rPr>
                <w:rFonts w:cs="Times New Roman"/>
                <w:lang w:val="ru-RU"/>
              </w:rPr>
              <w:t xml:space="preserve"> Новосибирской области</w:t>
            </w:r>
          </w:p>
        </w:tc>
        <w:tc>
          <w:tcPr>
            <w:tcW w:w="992" w:type="dxa"/>
          </w:tcPr>
          <w:p w:rsidR="001231DD" w:rsidRPr="00BD0EFA" w:rsidRDefault="00B143CC" w:rsidP="00F61B1F">
            <w:pPr>
              <w:pStyle w:val="a6"/>
              <w:jc w:val="both"/>
              <w:rPr>
                <w:rFonts w:eastAsia="Times New Roman" w:cs="Times New Roman"/>
                <w:kern w:val="0"/>
                <w:highlight w:val="yellow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126,0</w:t>
            </w:r>
          </w:p>
        </w:tc>
        <w:tc>
          <w:tcPr>
            <w:tcW w:w="851" w:type="dxa"/>
          </w:tcPr>
          <w:p w:rsidR="001231DD" w:rsidRPr="00BD0EFA" w:rsidRDefault="001231DD" w:rsidP="00F61B1F">
            <w:pPr>
              <w:pStyle w:val="a6"/>
              <w:jc w:val="both"/>
              <w:rPr>
                <w:rFonts w:eastAsia="Times New Roman" w:cs="Times New Roman"/>
                <w:b/>
                <w:bCs/>
                <w:kern w:val="0"/>
                <w:highlight w:val="yellow"/>
                <w:lang w:val="ru-RU" w:eastAsia="ru-RU" w:bidi="ar-SA"/>
              </w:rPr>
            </w:pPr>
            <w:r w:rsidRPr="00BD0EFA">
              <w:rPr>
                <w:rFonts w:eastAsia="Times New Roman" w:cs="Times New Roman"/>
                <w:kern w:val="0"/>
                <w:lang w:val="ru-RU" w:eastAsia="ru-RU" w:bidi="ar-SA"/>
              </w:rPr>
              <w:t>200,0</w:t>
            </w:r>
          </w:p>
        </w:tc>
        <w:tc>
          <w:tcPr>
            <w:tcW w:w="992" w:type="dxa"/>
          </w:tcPr>
          <w:p w:rsidR="001231DD" w:rsidRPr="00BD0EFA" w:rsidRDefault="001231DD" w:rsidP="00F61B1F">
            <w:pPr>
              <w:pStyle w:val="a6"/>
              <w:jc w:val="both"/>
              <w:rPr>
                <w:rFonts w:eastAsia="Times New Roman" w:cs="Times New Roman"/>
                <w:b/>
                <w:bCs/>
                <w:kern w:val="0"/>
                <w:highlight w:val="yellow"/>
                <w:lang w:val="ru-RU" w:eastAsia="ru-RU" w:bidi="ar-SA"/>
              </w:rPr>
            </w:pPr>
            <w:r w:rsidRPr="00BD0EFA">
              <w:rPr>
                <w:rFonts w:eastAsia="Times New Roman" w:cs="Times New Roman"/>
                <w:kern w:val="0"/>
                <w:lang w:val="ru-RU" w:eastAsia="ru-RU" w:bidi="ar-SA"/>
              </w:rPr>
              <w:t>200,0</w:t>
            </w:r>
          </w:p>
        </w:tc>
        <w:tc>
          <w:tcPr>
            <w:tcW w:w="1984" w:type="dxa"/>
          </w:tcPr>
          <w:p w:rsidR="001231DD" w:rsidRPr="00BD0EFA" w:rsidRDefault="001231DD" w:rsidP="00F61B1F">
            <w:pPr>
              <w:pStyle w:val="a6"/>
              <w:jc w:val="both"/>
              <w:rPr>
                <w:rFonts w:eastAsia="Times New Roman" w:cs="Times New Roman"/>
                <w:b/>
                <w:bCs/>
                <w:kern w:val="0"/>
                <w:lang w:val="ru-RU" w:eastAsia="ru-RU" w:bidi="ar-SA"/>
              </w:rPr>
            </w:pPr>
            <w:r w:rsidRPr="00BD0EFA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Оснащение и обеспечение исправного технического состояния автономных дымовыми пожарных </w:t>
            </w:r>
            <w:proofErr w:type="spellStart"/>
            <w:r w:rsidRPr="00BD0EFA">
              <w:rPr>
                <w:rFonts w:eastAsia="Times New Roman" w:cs="Times New Roman"/>
                <w:kern w:val="0"/>
                <w:lang w:val="ru-RU" w:eastAsia="ru-RU" w:bidi="ar-SA"/>
              </w:rPr>
              <w:t>извещателей</w:t>
            </w:r>
            <w:proofErr w:type="spellEnd"/>
            <w:r w:rsidRPr="00BD0EFA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жилых помещений, в которых проживают семьи, находящиеся в социально опасном положении и имеющие несовершеннолетних детей, а также малоподвижные одинокие пенсионеры и инвалиды.</w:t>
            </w:r>
          </w:p>
        </w:tc>
      </w:tr>
      <w:tr w:rsidR="00B143CC" w:rsidRPr="00BD0EFA" w:rsidTr="00096D82">
        <w:trPr>
          <w:trHeight w:val="85"/>
        </w:trPr>
        <w:tc>
          <w:tcPr>
            <w:tcW w:w="2943" w:type="dxa"/>
          </w:tcPr>
          <w:p w:rsidR="00B143CC" w:rsidRPr="00BD0EFA" w:rsidRDefault="00B143CC" w:rsidP="00B4756C">
            <w:pPr>
              <w:autoSpaceDE w:val="0"/>
              <w:autoSpaceDN w:val="0"/>
              <w:adjustRightInd w:val="0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3.5.</w:t>
            </w:r>
            <w:r w:rsidR="00B4756C">
              <w:rPr>
                <w:bCs/>
                <w:lang w:val="ru-RU"/>
              </w:rPr>
              <w:t>Проведение мероприятий по мониторингу и техническому обслуживанию</w:t>
            </w:r>
          </w:p>
        </w:tc>
        <w:tc>
          <w:tcPr>
            <w:tcW w:w="1985" w:type="dxa"/>
          </w:tcPr>
          <w:p w:rsidR="00B143CC" w:rsidRPr="00BD0EFA" w:rsidRDefault="00B4756C" w:rsidP="00F61B1F">
            <w:pPr>
              <w:pStyle w:val="a6"/>
              <w:jc w:val="both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lang w:val="ru-RU"/>
              </w:rPr>
              <w:t xml:space="preserve">Главный </w:t>
            </w:r>
            <w:r w:rsidRPr="00BD0EFA">
              <w:rPr>
                <w:rFonts w:cs="Times New Roman"/>
                <w:lang w:val="ru-RU"/>
              </w:rPr>
              <w:t>специалист по ГО и ЧС администрации Краснозерского района</w:t>
            </w:r>
            <w:r>
              <w:rPr>
                <w:rFonts w:cs="Times New Roman"/>
                <w:lang w:val="ru-RU"/>
              </w:rPr>
              <w:t xml:space="preserve"> Новосибирской области,</w:t>
            </w:r>
            <w:r w:rsidRPr="00BD0EFA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 w:rsidR="00096D82">
              <w:rPr>
                <w:rFonts w:eastAsia="Times New Roman" w:cs="Times New Roman"/>
                <w:kern w:val="0"/>
                <w:lang w:val="ru-RU" w:eastAsia="ru-RU" w:bidi="ar-SA"/>
              </w:rPr>
              <w:t>Главы м</w:t>
            </w:r>
            <w:r w:rsidR="00B143CC" w:rsidRPr="00BD0EFA">
              <w:rPr>
                <w:rFonts w:eastAsia="Times New Roman" w:cs="Times New Roman"/>
                <w:kern w:val="0"/>
                <w:lang w:val="ru-RU" w:eastAsia="ru-RU" w:bidi="ar-SA"/>
              </w:rPr>
              <w:t>униципальных образований</w:t>
            </w:r>
          </w:p>
        </w:tc>
        <w:tc>
          <w:tcPr>
            <w:tcW w:w="992" w:type="dxa"/>
          </w:tcPr>
          <w:p w:rsidR="00B143CC" w:rsidRPr="00BD0EFA" w:rsidRDefault="00B143CC" w:rsidP="00F61B1F">
            <w:pPr>
              <w:pStyle w:val="a6"/>
              <w:ind w:right="-104"/>
              <w:jc w:val="both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104,328</w:t>
            </w:r>
          </w:p>
        </w:tc>
        <w:tc>
          <w:tcPr>
            <w:tcW w:w="851" w:type="dxa"/>
          </w:tcPr>
          <w:p w:rsidR="00B143CC" w:rsidRPr="00BD0EFA" w:rsidRDefault="00B143CC" w:rsidP="00F61B1F">
            <w:pPr>
              <w:pStyle w:val="a6"/>
              <w:ind w:right="-106"/>
              <w:jc w:val="both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D0EFA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338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,</w:t>
            </w:r>
            <w:r w:rsidRPr="00BD0EFA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184</w:t>
            </w:r>
          </w:p>
        </w:tc>
        <w:tc>
          <w:tcPr>
            <w:tcW w:w="992" w:type="dxa"/>
          </w:tcPr>
          <w:p w:rsidR="00B143CC" w:rsidRPr="00BD0EFA" w:rsidRDefault="00B143CC" w:rsidP="00F61B1F">
            <w:pPr>
              <w:pStyle w:val="a6"/>
              <w:ind w:right="-110"/>
              <w:jc w:val="both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BD0EFA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411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,</w:t>
            </w:r>
            <w:r w:rsidRPr="00BD0EFA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384</w:t>
            </w:r>
          </w:p>
        </w:tc>
        <w:tc>
          <w:tcPr>
            <w:tcW w:w="1984" w:type="dxa"/>
          </w:tcPr>
          <w:p w:rsidR="00B143CC" w:rsidRPr="00BD0EFA" w:rsidRDefault="00096D82" w:rsidP="00F61B1F">
            <w:pPr>
              <w:pStyle w:val="a6"/>
              <w:jc w:val="both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Обеспечение непрерывного функционирования  АДПИ</w:t>
            </w:r>
          </w:p>
        </w:tc>
      </w:tr>
    </w:tbl>
    <w:p w:rsidR="00672720" w:rsidRDefault="00672720" w:rsidP="00750303">
      <w:pPr>
        <w:pStyle w:val="a7"/>
        <w:spacing w:after="0"/>
        <w:ind w:left="-142" w:right="-1"/>
        <w:rPr>
          <w:bCs/>
          <w:sz w:val="28"/>
          <w:szCs w:val="28"/>
          <w:lang w:val="ru-RU"/>
        </w:rPr>
      </w:pPr>
    </w:p>
    <w:p w:rsidR="00C73E7E" w:rsidRPr="00096D82" w:rsidRDefault="00750303" w:rsidP="00096D82">
      <w:pPr>
        <w:pStyle w:val="a7"/>
        <w:spacing w:after="0"/>
        <w:ind w:left="-142" w:right="-1" w:firstLine="568"/>
        <w:jc w:val="both"/>
        <w:rPr>
          <w:rFonts w:cs="Times New Roman"/>
          <w:bCs/>
          <w:sz w:val="28"/>
          <w:szCs w:val="28"/>
          <w:lang w:val="ru-RU"/>
        </w:rPr>
      </w:pPr>
      <w:r w:rsidRPr="00096D82">
        <w:rPr>
          <w:bCs/>
          <w:sz w:val="28"/>
          <w:szCs w:val="28"/>
          <w:lang w:val="ru-RU"/>
        </w:rPr>
        <w:t>1.5.</w:t>
      </w:r>
      <w:r w:rsidR="00EF3B13">
        <w:rPr>
          <w:rFonts w:cs="Times New Roman"/>
          <w:bCs/>
          <w:sz w:val="28"/>
          <w:szCs w:val="28"/>
          <w:lang w:val="ru-RU"/>
        </w:rPr>
        <w:t>Р</w:t>
      </w:r>
      <w:r w:rsidR="00096D82" w:rsidRPr="00096D82">
        <w:rPr>
          <w:rFonts w:cs="Times New Roman"/>
          <w:bCs/>
          <w:sz w:val="28"/>
          <w:szCs w:val="28"/>
          <w:lang w:val="ru-RU"/>
        </w:rPr>
        <w:t>аздел</w:t>
      </w:r>
      <w:r w:rsidRPr="00096D82">
        <w:rPr>
          <w:rFonts w:cs="Times New Roman"/>
          <w:bCs/>
          <w:sz w:val="28"/>
          <w:szCs w:val="28"/>
          <w:lang w:val="ru-RU"/>
        </w:rPr>
        <w:t xml:space="preserve"> 4. Сводные финансовые затраты муниципальной программы «Обеспечение </w:t>
      </w:r>
      <w:proofErr w:type="gramStart"/>
      <w:r w:rsidRPr="00096D82">
        <w:rPr>
          <w:rFonts w:cs="Times New Roman"/>
          <w:bCs/>
          <w:sz w:val="28"/>
          <w:szCs w:val="28"/>
          <w:lang w:val="ru-RU"/>
        </w:rPr>
        <w:t>безопасности жизнедеятельности населения Краснозерского района Новосибирской области</w:t>
      </w:r>
      <w:proofErr w:type="gramEnd"/>
      <w:r w:rsidRPr="00096D82">
        <w:rPr>
          <w:rFonts w:cs="Times New Roman"/>
          <w:bCs/>
          <w:sz w:val="28"/>
          <w:szCs w:val="28"/>
          <w:lang w:val="ru-RU"/>
        </w:rPr>
        <w:t xml:space="preserve"> на 2021-2023 годы»</w:t>
      </w:r>
      <w:r w:rsidR="00096D82" w:rsidRPr="00096D82">
        <w:rPr>
          <w:rFonts w:cs="Times New Roman"/>
          <w:bCs/>
          <w:sz w:val="28"/>
          <w:szCs w:val="28"/>
          <w:lang w:val="ru-RU"/>
        </w:rPr>
        <w:t xml:space="preserve"> изложить в следующей </w:t>
      </w:r>
      <w:r w:rsidR="00C73E7E" w:rsidRPr="00096D82">
        <w:rPr>
          <w:rFonts w:cs="Times New Roman"/>
          <w:bCs/>
          <w:sz w:val="28"/>
          <w:szCs w:val="28"/>
          <w:lang w:val="ru-RU"/>
        </w:rPr>
        <w:t xml:space="preserve"> редакции:</w:t>
      </w:r>
    </w:p>
    <w:p w:rsidR="00750303" w:rsidRPr="00BD0EFA" w:rsidRDefault="00750303" w:rsidP="00750303">
      <w:pPr>
        <w:pStyle w:val="a7"/>
        <w:spacing w:after="0"/>
        <w:jc w:val="center"/>
        <w:rPr>
          <w:rFonts w:cs="Times New Roman"/>
          <w:lang w:val="ru-RU"/>
        </w:rPr>
      </w:pPr>
    </w:p>
    <w:tbl>
      <w:tblPr>
        <w:tblW w:w="963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0" w:type="dxa"/>
          <w:bottom w:w="28" w:type="dxa"/>
          <w:right w:w="28" w:type="dxa"/>
        </w:tblCellMar>
        <w:tblLook w:val="0000"/>
      </w:tblPr>
      <w:tblGrid>
        <w:gridCol w:w="2552"/>
        <w:gridCol w:w="1271"/>
        <w:gridCol w:w="1559"/>
        <w:gridCol w:w="1418"/>
        <w:gridCol w:w="1559"/>
        <w:gridCol w:w="850"/>
        <w:gridCol w:w="425"/>
      </w:tblGrid>
      <w:tr w:rsidR="00750303" w:rsidRPr="00F811F9" w:rsidTr="00672720">
        <w:tc>
          <w:tcPr>
            <w:tcW w:w="2552" w:type="dxa"/>
            <w:vMerge w:val="restart"/>
            <w:shd w:val="clear" w:color="auto" w:fill="auto"/>
            <w:vAlign w:val="center"/>
          </w:tcPr>
          <w:p w:rsidR="00750303" w:rsidRPr="00BD0EFA" w:rsidRDefault="00750303" w:rsidP="00F61B1F">
            <w:pPr>
              <w:pStyle w:val="a6"/>
              <w:rPr>
                <w:rFonts w:cs="Times New Roman"/>
                <w:lang w:val="ru-RU"/>
              </w:rPr>
            </w:pPr>
            <w:r w:rsidRPr="00BD0EFA">
              <w:rPr>
                <w:rFonts w:cs="Times New Roman"/>
                <w:lang w:val="ru-RU"/>
              </w:rPr>
              <w:t>Источники и объемы расходов по программе</w:t>
            </w:r>
          </w:p>
        </w:tc>
        <w:tc>
          <w:tcPr>
            <w:tcW w:w="6657" w:type="dxa"/>
            <w:gridSpan w:val="5"/>
            <w:shd w:val="clear" w:color="auto" w:fill="auto"/>
            <w:vAlign w:val="center"/>
          </w:tcPr>
          <w:p w:rsidR="00750303" w:rsidRPr="00BD0EFA" w:rsidRDefault="00750303" w:rsidP="00C73E7E">
            <w:pPr>
              <w:pStyle w:val="a6"/>
              <w:jc w:val="center"/>
              <w:rPr>
                <w:rFonts w:cs="Times New Roman"/>
                <w:lang w:val="ru-RU"/>
              </w:rPr>
            </w:pPr>
            <w:r w:rsidRPr="00BD0EFA">
              <w:rPr>
                <w:rFonts w:cs="Times New Roman"/>
                <w:lang w:val="ru-RU"/>
              </w:rPr>
              <w:t>Финансовые затраты (в ценах</w:t>
            </w:r>
            <w:r w:rsidR="00672720" w:rsidRPr="00BD0EFA">
              <w:rPr>
                <w:rFonts w:cs="Times New Roman"/>
                <w:lang w:val="ru-RU"/>
              </w:rPr>
              <w:t xml:space="preserve"> средства местного бюджета Краснозерского района</w:t>
            </w:r>
            <w:r w:rsidRPr="00BD0EFA">
              <w:rPr>
                <w:rFonts w:cs="Times New Roman"/>
                <w:lang w:val="ru-RU"/>
              </w:rPr>
              <w:t xml:space="preserve"> 2020 г.), тыс. руб.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750303" w:rsidRPr="00F811F9" w:rsidRDefault="00750303" w:rsidP="00F61B1F">
            <w:pPr>
              <w:pStyle w:val="a6"/>
              <w:rPr>
                <w:rFonts w:cs="Times New Roman"/>
                <w:lang w:val="ru-RU"/>
              </w:rPr>
            </w:pPr>
            <w:r w:rsidRPr="00F811F9">
              <w:rPr>
                <w:rFonts w:cs="Times New Roman"/>
                <w:lang w:val="ru-RU"/>
              </w:rPr>
              <w:t>Примечание</w:t>
            </w:r>
          </w:p>
        </w:tc>
      </w:tr>
      <w:tr w:rsidR="00750303" w:rsidRPr="00AF5103" w:rsidTr="00672720">
        <w:tc>
          <w:tcPr>
            <w:tcW w:w="2552" w:type="dxa"/>
            <w:vMerge/>
            <w:shd w:val="clear" w:color="auto" w:fill="auto"/>
            <w:vAlign w:val="center"/>
          </w:tcPr>
          <w:p w:rsidR="00750303" w:rsidRPr="00F811F9" w:rsidRDefault="00750303" w:rsidP="00F61B1F">
            <w:pPr>
              <w:rPr>
                <w:lang w:val="ru-RU"/>
              </w:rPr>
            </w:pPr>
          </w:p>
        </w:tc>
        <w:tc>
          <w:tcPr>
            <w:tcW w:w="1271" w:type="dxa"/>
            <w:vMerge w:val="restart"/>
            <w:shd w:val="clear" w:color="auto" w:fill="auto"/>
            <w:vAlign w:val="center"/>
          </w:tcPr>
          <w:p w:rsidR="00750303" w:rsidRPr="00F811F9" w:rsidRDefault="00750303" w:rsidP="00F61B1F">
            <w:pPr>
              <w:pStyle w:val="a6"/>
              <w:rPr>
                <w:rFonts w:cs="Times New Roman"/>
                <w:lang w:val="ru-RU"/>
              </w:rPr>
            </w:pPr>
            <w:r w:rsidRPr="00F811F9">
              <w:rPr>
                <w:rFonts w:cs="Times New Roman"/>
                <w:lang w:val="ru-RU"/>
              </w:rPr>
              <w:t>всего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750303" w:rsidRPr="00BD0EFA" w:rsidRDefault="00750303" w:rsidP="00C73E7E">
            <w:pPr>
              <w:pStyle w:val="a6"/>
              <w:jc w:val="center"/>
              <w:rPr>
                <w:rFonts w:cs="Times New Roman"/>
                <w:lang w:val="ru-RU"/>
              </w:rPr>
            </w:pPr>
            <w:r w:rsidRPr="00BD0EFA">
              <w:rPr>
                <w:rFonts w:cs="Times New Roman"/>
                <w:lang w:val="ru-RU"/>
              </w:rPr>
              <w:t>в том числе по годам реализации программы</w:t>
            </w: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750303" w:rsidRPr="00BD0EFA" w:rsidRDefault="00750303" w:rsidP="00F61B1F">
            <w:pPr>
              <w:rPr>
                <w:lang w:val="ru-RU"/>
              </w:rPr>
            </w:pPr>
          </w:p>
        </w:tc>
      </w:tr>
      <w:tr w:rsidR="00750303" w:rsidRPr="00F811F9" w:rsidTr="00672720">
        <w:tc>
          <w:tcPr>
            <w:tcW w:w="2552" w:type="dxa"/>
            <w:vMerge/>
            <w:shd w:val="clear" w:color="auto" w:fill="auto"/>
            <w:vAlign w:val="center"/>
          </w:tcPr>
          <w:p w:rsidR="00750303" w:rsidRPr="00BD0EFA" w:rsidRDefault="00750303" w:rsidP="00F61B1F">
            <w:pPr>
              <w:rPr>
                <w:lang w:val="ru-RU"/>
              </w:rPr>
            </w:pPr>
          </w:p>
        </w:tc>
        <w:tc>
          <w:tcPr>
            <w:tcW w:w="1271" w:type="dxa"/>
            <w:vMerge/>
            <w:shd w:val="clear" w:color="auto" w:fill="auto"/>
            <w:vAlign w:val="center"/>
          </w:tcPr>
          <w:p w:rsidR="00750303" w:rsidRPr="00BD0EFA" w:rsidRDefault="00750303" w:rsidP="00F61B1F">
            <w:pPr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0303" w:rsidRPr="00F811F9" w:rsidRDefault="00750303" w:rsidP="00C73E7E">
            <w:pPr>
              <w:pStyle w:val="a6"/>
              <w:jc w:val="center"/>
              <w:rPr>
                <w:rFonts w:cs="Times New Roman"/>
                <w:lang w:val="ru-RU"/>
              </w:rPr>
            </w:pPr>
            <w:r w:rsidRPr="00BD0EFA">
              <w:rPr>
                <w:rFonts w:cs="Times New Roman"/>
                <w:lang w:val="ru-RU"/>
              </w:rPr>
              <w:t>2021</w:t>
            </w:r>
            <w:r w:rsidRPr="00F811F9">
              <w:rPr>
                <w:rFonts w:cs="Times New Roman"/>
                <w:lang w:val="ru-RU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0303" w:rsidRPr="00F811F9" w:rsidRDefault="00750303" w:rsidP="00C73E7E">
            <w:pPr>
              <w:pStyle w:val="a6"/>
              <w:jc w:val="center"/>
              <w:rPr>
                <w:rFonts w:cs="Times New Roman"/>
                <w:lang w:val="ru-RU"/>
              </w:rPr>
            </w:pPr>
            <w:r w:rsidRPr="00BD0EFA">
              <w:rPr>
                <w:rFonts w:cs="Times New Roman"/>
                <w:lang w:val="ru-RU"/>
              </w:rPr>
              <w:t>2022</w:t>
            </w:r>
            <w:r w:rsidRPr="00F811F9">
              <w:rPr>
                <w:rFonts w:cs="Times New Roman"/>
                <w:lang w:val="ru-RU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0303" w:rsidRPr="00F811F9" w:rsidRDefault="00750303" w:rsidP="00C73E7E">
            <w:pPr>
              <w:pStyle w:val="a6"/>
              <w:jc w:val="center"/>
              <w:rPr>
                <w:rFonts w:cs="Times New Roman"/>
                <w:lang w:val="ru-RU"/>
              </w:rPr>
            </w:pPr>
            <w:r w:rsidRPr="00BD0EFA">
              <w:rPr>
                <w:rFonts w:cs="Times New Roman"/>
                <w:lang w:val="ru-RU"/>
              </w:rPr>
              <w:t>2023</w:t>
            </w:r>
            <w:r w:rsidRPr="00F811F9">
              <w:rPr>
                <w:rFonts w:cs="Times New Roman"/>
                <w:lang w:val="ru-RU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303" w:rsidRPr="00F811F9" w:rsidRDefault="00750303" w:rsidP="00F61B1F">
            <w:pPr>
              <w:pStyle w:val="a6"/>
              <w:rPr>
                <w:rFonts w:cs="Times New Roman"/>
                <w:lang w:val="ru-RU"/>
              </w:rPr>
            </w:pPr>
            <w:r w:rsidRPr="00F811F9">
              <w:rPr>
                <w:rFonts w:cs="Times New Roman"/>
                <w:lang w:val="ru-RU"/>
              </w:rPr>
              <w:t>...</w:t>
            </w: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750303" w:rsidRPr="00F811F9" w:rsidRDefault="00750303" w:rsidP="00F61B1F">
            <w:pPr>
              <w:rPr>
                <w:lang w:val="ru-RU"/>
              </w:rPr>
            </w:pPr>
          </w:p>
        </w:tc>
      </w:tr>
      <w:tr w:rsidR="00750303" w:rsidRPr="00F811F9" w:rsidTr="00672720">
        <w:tblPrEx>
          <w:tblCellMar>
            <w:top w:w="0" w:type="dxa"/>
          </w:tblCellMar>
        </w:tblPrEx>
        <w:tc>
          <w:tcPr>
            <w:tcW w:w="2552" w:type="dxa"/>
            <w:shd w:val="clear" w:color="auto" w:fill="auto"/>
          </w:tcPr>
          <w:p w:rsidR="00750303" w:rsidRPr="00F811F9" w:rsidRDefault="00750303" w:rsidP="00F61B1F">
            <w:pPr>
              <w:pStyle w:val="a6"/>
              <w:rPr>
                <w:rFonts w:cs="Times New Roman"/>
                <w:lang w:val="ru-RU"/>
              </w:rPr>
            </w:pPr>
            <w:r w:rsidRPr="00F811F9">
              <w:rPr>
                <w:rFonts w:cs="Times New Roman"/>
                <w:lang w:val="ru-RU"/>
              </w:rPr>
              <w:t>1</w:t>
            </w:r>
          </w:p>
        </w:tc>
        <w:tc>
          <w:tcPr>
            <w:tcW w:w="1271" w:type="dxa"/>
            <w:shd w:val="clear" w:color="auto" w:fill="auto"/>
          </w:tcPr>
          <w:p w:rsidR="00750303" w:rsidRPr="00F811F9" w:rsidRDefault="00750303" w:rsidP="00C73E7E">
            <w:pPr>
              <w:pStyle w:val="a6"/>
              <w:jc w:val="center"/>
              <w:rPr>
                <w:rFonts w:cs="Times New Roman"/>
                <w:lang w:val="ru-RU"/>
              </w:rPr>
            </w:pPr>
            <w:r w:rsidRPr="00F811F9">
              <w:rPr>
                <w:rFonts w:cs="Times New Roman"/>
                <w:lang w:val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750303" w:rsidRPr="00F811F9" w:rsidRDefault="00750303" w:rsidP="00C73E7E">
            <w:pPr>
              <w:pStyle w:val="a6"/>
              <w:jc w:val="center"/>
              <w:rPr>
                <w:rFonts w:cs="Times New Roman"/>
                <w:lang w:val="ru-RU"/>
              </w:rPr>
            </w:pPr>
            <w:r w:rsidRPr="00F811F9">
              <w:rPr>
                <w:rFonts w:cs="Times New Roman"/>
                <w:lang w:val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750303" w:rsidRPr="00F811F9" w:rsidRDefault="00750303" w:rsidP="00C73E7E">
            <w:pPr>
              <w:pStyle w:val="a6"/>
              <w:jc w:val="center"/>
              <w:rPr>
                <w:rFonts w:cs="Times New Roman"/>
                <w:lang w:val="ru-RU"/>
              </w:rPr>
            </w:pPr>
            <w:r w:rsidRPr="00F811F9">
              <w:rPr>
                <w:rFonts w:cs="Times New Roman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750303" w:rsidRPr="00F811F9" w:rsidRDefault="00750303" w:rsidP="00C73E7E">
            <w:pPr>
              <w:pStyle w:val="a6"/>
              <w:jc w:val="center"/>
              <w:rPr>
                <w:rFonts w:cs="Times New Roman"/>
                <w:lang w:val="ru-RU"/>
              </w:rPr>
            </w:pPr>
            <w:r w:rsidRPr="00F811F9">
              <w:rPr>
                <w:rFonts w:cs="Times New Roman"/>
                <w:lang w:val="ru-RU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750303" w:rsidRPr="00F811F9" w:rsidRDefault="00750303" w:rsidP="00F61B1F">
            <w:pPr>
              <w:pStyle w:val="a6"/>
              <w:rPr>
                <w:rFonts w:cs="Times New Roman"/>
                <w:lang w:val="ru-RU"/>
              </w:rPr>
            </w:pPr>
            <w:r w:rsidRPr="00F811F9">
              <w:rPr>
                <w:rFonts w:cs="Times New Roman"/>
                <w:lang w:val="ru-RU"/>
              </w:rPr>
              <w:t>...</w:t>
            </w:r>
          </w:p>
        </w:tc>
        <w:tc>
          <w:tcPr>
            <w:tcW w:w="425" w:type="dxa"/>
            <w:shd w:val="clear" w:color="auto" w:fill="auto"/>
          </w:tcPr>
          <w:p w:rsidR="00750303" w:rsidRPr="00F811F9" w:rsidRDefault="00750303" w:rsidP="00F61B1F">
            <w:pPr>
              <w:pStyle w:val="a6"/>
              <w:rPr>
                <w:rFonts w:cs="Times New Roman"/>
                <w:lang w:val="ru-RU"/>
              </w:rPr>
            </w:pPr>
            <w:r w:rsidRPr="00BD0EFA">
              <w:rPr>
                <w:rFonts w:cs="Times New Roman"/>
              </w:rPr>
              <w:t> </w:t>
            </w:r>
          </w:p>
        </w:tc>
      </w:tr>
      <w:tr w:rsidR="00750303" w:rsidRPr="009B0743" w:rsidTr="00672720">
        <w:tblPrEx>
          <w:tblCellMar>
            <w:top w:w="0" w:type="dxa"/>
          </w:tblCellMar>
        </w:tblPrEx>
        <w:tc>
          <w:tcPr>
            <w:tcW w:w="2552" w:type="dxa"/>
            <w:shd w:val="clear" w:color="auto" w:fill="auto"/>
          </w:tcPr>
          <w:p w:rsidR="00750303" w:rsidRPr="00BD0EFA" w:rsidRDefault="00750303" w:rsidP="00F61B1F">
            <w:pPr>
              <w:pStyle w:val="a6"/>
              <w:rPr>
                <w:rFonts w:cs="Times New Roman"/>
                <w:lang w:val="ru-RU"/>
              </w:rPr>
            </w:pPr>
            <w:r w:rsidRPr="00BD0EFA">
              <w:rPr>
                <w:rFonts w:cs="Times New Roman"/>
                <w:lang w:val="ru-RU"/>
              </w:rPr>
              <w:t>Всего финансовых затрат,</w:t>
            </w:r>
          </w:p>
          <w:p w:rsidR="00750303" w:rsidRPr="00BD0EFA" w:rsidRDefault="00750303" w:rsidP="00F61B1F">
            <w:pPr>
              <w:pStyle w:val="a6"/>
              <w:rPr>
                <w:rFonts w:cs="Times New Roman"/>
                <w:lang w:val="ru-RU"/>
              </w:rPr>
            </w:pPr>
            <w:r w:rsidRPr="00BD0EFA">
              <w:rPr>
                <w:rFonts w:cs="Times New Roman"/>
                <w:lang w:val="ru-RU"/>
              </w:rPr>
              <w:t>в том числе за счёт:</w:t>
            </w:r>
          </w:p>
        </w:tc>
        <w:tc>
          <w:tcPr>
            <w:tcW w:w="1271" w:type="dxa"/>
            <w:shd w:val="clear" w:color="auto" w:fill="auto"/>
          </w:tcPr>
          <w:p w:rsidR="00750303" w:rsidRPr="00C73E7E" w:rsidRDefault="00C73E7E" w:rsidP="00C73E7E">
            <w:pPr>
              <w:pStyle w:val="a6"/>
              <w:jc w:val="center"/>
              <w:rPr>
                <w:rFonts w:cs="Times New Roman"/>
                <w:bCs/>
                <w:highlight w:val="yellow"/>
                <w:lang w:val="ru-RU"/>
              </w:rPr>
            </w:pPr>
            <w:r w:rsidRPr="00C73E7E">
              <w:rPr>
                <w:rFonts w:eastAsia="Times New Roman" w:cs="Times New Roman"/>
                <w:bCs/>
                <w:spacing w:val="-4"/>
                <w:kern w:val="0"/>
                <w:lang w:val="ru-RU" w:eastAsia="zh-CN" w:bidi="ar-SA"/>
              </w:rPr>
              <w:t>1</w:t>
            </w:r>
            <w:r w:rsidR="00ED5E7A">
              <w:rPr>
                <w:rFonts w:eastAsia="Times New Roman" w:cs="Times New Roman"/>
                <w:bCs/>
                <w:spacing w:val="-4"/>
                <w:kern w:val="0"/>
                <w:lang w:val="ru-RU" w:eastAsia="zh-CN" w:bidi="ar-SA"/>
              </w:rPr>
              <w:t> </w:t>
            </w:r>
            <w:r w:rsidRPr="00C73E7E">
              <w:rPr>
                <w:rFonts w:eastAsia="Times New Roman" w:cs="Times New Roman"/>
                <w:bCs/>
                <w:spacing w:val="-4"/>
                <w:kern w:val="0"/>
                <w:lang w:val="ru-RU" w:eastAsia="zh-CN" w:bidi="ar-SA"/>
              </w:rPr>
              <w:t>779</w:t>
            </w:r>
            <w:r w:rsidR="00ED5E7A">
              <w:rPr>
                <w:rFonts w:eastAsia="Times New Roman" w:cs="Times New Roman"/>
                <w:bCs/>
                <w:spacing w:val="-4"/>
                <w:kern w:val="0"/>
                <w:lang w:val="ru-RU" w:eastAsia="zh-CN" w:bidi="ar-SA"/>
              </w:rPr>
              <w:t>,</w:t>
            </w:r>
            <w:r w:rsidRPr="00C73E7E">
              <w:rPr>
                <w:rFonts w:eastAsia="Times New Roman" w:cs="Times New Roman"/>
                <w:bCs/>
                <w:spacing w:val="-4"/>
                <w:kern w:val="0"/>
                <w:lang w:val="ru-RU" w:eastAsia="zh-CN" w:bidi="ar-SA"/>
              </w:rPr>
              <w:t xml:space="preserve"> 568</w:t>
            </w:r>
          </w:p>
        </w:tc>
        <w:tc>
          <w:tcPr>
            <w:tcW w:w="1559" w:type="dxa"/>
            <w:shd w:val="clear" w:color="auto" w:fill="auto"/>
          </w:tcPr>
          <w:p w:rsidR="00750303" w:rsidRPr="00C73E7E" w:rsidRDefault="00C73E7E" w:rsidP="00C73E7E">
            <w:pPr>
              <w:tabs>
                <w:tab w:val="left" w:pos="709"/>
              </w:tabs>
              <w:spacing w:line="276" w:lineRule="atLeast"/>
              <w:jc w:val="center"/>
              <w:rPr>
                <w:bCs/>
                <w:lang w:val="ru-RU"/>
              </w:rPr>
            </w:pPr>
            <w:r w:rsidRPr="00C73E7E">
              <w:rPr>
                <w:bCs/>
                <w:spacing w:val="-4"/>
                <w:lang w:val="ru-RU" w:eastAsia="zh-CN"/>
              </w:rPr>
              <w:t>250</w:t>
            </w:r>
            <w:r w:rsidR="00692A85">
              <w:rPr>
                <w:bCs/>
                <w:spacing w:val="-4"/>
                <w:lang w:val="ru-RU" w:eastAsia="zh-CN"/>
              </w:rPr>
              <w:t>,</w:t>
            </w:r>
            <w:r w:rsidR="00750303" w:rsidRPr="00C73E7E">
              <w:rPr>
                <w:bCs/>
                <w:spacing w:val="-4"/>
                <w:lang w:val="ru-RU" w:eastAsia="zh-CN"/>
              </w:rPr>
              <w:t>0</w:t>
            </w:r>
          </w:p>
          <w:p w:rsidR="00750303" w:rsidRPr="00C73E7E" w:rsidRDefault="00750303" w:rsidP="00C73E7E">
            <w:pPr>
              <w:pStyle w:val="a6"/>
              <w:jc w:val="center"/>
              <w:rPr>
                <w:rFonts w:cs="Times New Roman"/>
                <w:bCs/>
                <w:highlight w:val="yellow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303" w:rsidRPr="00C73E7E" w:rsidRDefault="00ED5E7A" w:rsidP="00C73E7E">
            <w:pPr>
              <w:pStyle w:val="a6"/>
              <w:jc w:val="center"/>
              <w:rPr>
                <w:rFonts w:cs="Times New Roman"/>
                <w:bCs/>
                <w:highlight w:val="yellow"/>
                <w:lang w:val="ru-RU"/>
              </w:rPr>
            </w:pPr>
            <w:r>
              <w:rPr>
                <w:rFonts w:eastAsia="Times New Roman" w:cs="Times New Roman"/>
                <w:bCs/>
                <w:spacing w:val="-4"/>
                <w:kern w:val="0"/>
                <w:lang w:val="ru-RU" w:eastAsia="zh-CN" w:bidi="ar-SA"/>
              </w:rPr>
              <w:t>728,</w:t>
            </w:r>
            <w:r w:rsidR="00750303" w:rsidRPr="00C73E7E">
              <w:rPr>
                <w:rFonts w:eastAsia="Times New Roman" w:cs="Times New Roman"/>
                <w:bCs/>
                <w:spacing w:val="-4"/>
                <w:kern w:val="0"/>
                <w:lang w:val="ru-RU" w:eastAsia="zh-CN" w:bidi="ar-SA"/>
              </w:rPr>
              <w:t>184</w:t>
            </w:r>
          </w:p>
        </w:tc>
        <w:tc>
          <w:tcPr>
            <w:tcW w:w="1559" w:type="dxa"/>
            <w:shd w:val="clear" w:color="auto" w:fill="auto"/>
          </w:tcPr>
          <w:p w:rsidR="00750303" w:rsidRPr="00C73E7E" w:rsidRDefault="00750303" w:rsidP="00C73E7E">
            <w:pPr>
              <w:pStyle w:val="a6"/>
              <w:jc w:val="center"/>
              <w:rPr>
                <w:rFonts w:cs="Times New Roman"/>
                <w:bCs/>
                <w:highlight w:val="yellow"/>
                <w:lang w:val="ru-RU"/>
              </w:rPr>
            </w:pPr>
            <w:r w:rsidRPr="00C73E7E">
              <w:rPr>
                <w:rFonts w:cs="Times New Roman"/>
                <w:bCs/>
                <w:lang w:val="ru-RU"/>
              </w:rPr>
              <w:t>801</w:t>
            </w:r>
            <w:r w:rsidR="00ED5E7A">
              <w:rPr>
                <w:rFonts w:cs="Times New Roman"/>
                <w:bCs/>
                <w:lang w:val="ru-RU"/>
              </w:rPr>
              <w:t>,</w:t>
            </w:r>
            <w:r w:rsidRPr="00C73E7E">
              <w:rPr>
                <w:rFonts w:cs="Times New Roman"/>
                <w:bCs/>
                <w:lang w:val="ru-RU"/>
              </w:rPr>
              <w:t xml:space="preserve"> 384</w:t>
            </w:r>
          </w:p>
        </w:tc>
        <w:tc>
          <w:tcPr>
            <w:tcW w:w="850" w:type="dxa"/>
            <w:shd w:val="clear" w:color="auto" w:fill="auto"/>
          </w:tcPr>
          <w:p w:rsidR="00750303" w:rsidRPr="00BD0EFA" w:rsidRDefault="00750303" w:rsidP="00F61B1F">
            <w:pPr>
              <w:pStyle w:val="a6"/>
              <w:rPr>
                <w:rFonts w:cs="Times New Roman"/>
                <w:lang w:val="ru-RU"/>
              </w:rPr>
            </w:pPr>
            <w:r w:rsidRPr="00BD0EFA">
              <w:rPr>
                <w:rFonts w:cs="Times New Roman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750303" w:rsidRPr="009B0743" w:rsidRDefault="00750303" w:rsidP="00F61B1F">
            <w:pPr>
              <w:pStyle w:val="a6"/>
              <w:rPr>
                <w:rFonts w:cs="Times New Roman"/>
                <w:lang w:val="ru-RU"/>
              </w:rPr>
            </w:pPr>
            <w:r w:rsidRPr="00BD0EFA">
              <w:rPr>
                <w:rFonts w:cs="Times New Roman"/>
              </w:rPr>
              <w:t> </w:t>
            </w:r>
          </w:p>
          <w:p w:rsidR="00750303" w:rsidRPr="009B0743" w:rsidRDefault="00750303" w:rsidP="00F61B1F">
            <w:pPr>
              <w:pStyle w:val="a6"/>
              <w:rPr>
                <w:rFonts w:cs="Times New Roman"/>
                <w:lang w:val="ru-RU"/>
              </w:rPr>
            </w:pPr>
          </w:p>
        </w:tc>
      </w:tr>
      <w:tr w:rsidR="00750303" w:rsidRPr="009B0743" w:rsidTr="00672720">
        <w:tblPrEx>
          <w:tblCellMar>
            <w:top w:w="0" w:type="dxa"/>
          </w:tblCellMar>
        </w:tblPrEx>
        <w:tc>
          <w:tcPr>
            <w:tcW w:w="2552" w:type="dxa"/>
            <w:shd w:val="clear" w:color="auto" w:fill="auto"/>
          </w:tcPr>
          <w:p w:rsidR="00750303" w:rsidRPr="00BD0EFA" w:rsidRDefault="00750303" w:rsidP="00F61B1F">
            <w:pPr>
              <w:pStyle w:val="a6"/>
              <w:rPr>
                <w:rFonts w:cs="Times New Roman"/>
                <w:lang w:val="ru-RU"/>
              </w:rPr>
            </w:pPr>
            <w:proofErr w:type="spellStart"/>
            <w:r>
              <w:t>средств</w:t>
            </w:r>
            <w:proofErr w:type="spellEnd"/>
            <w:r>
              <w:t xml:space="preserve"> </w:t>
            </w:r>
            <w:proofErr w:type="spellStart"/>
            <w:r>
              <w:t>федерального</w:t>
            </w:r>
            <w:proofErr w:type="spellEnd"/>
            <w:r>
              <w:t xml:space="preserve">  </w:t>
            </w:r>
            <w:proofErr w:type="spellStart"/>
            <w:r>
              <w:t>бюджета</w:t>
            </w:r>
            <w:proofErr w:type="spellEnd"/>
          </w:p>
        </w:tc>
        <w:tc>
          <w:tcPr>
            <w:tcW w:w="1271" w:type="dxa"/>
            <w:shd w:val="clear" w:color="auto" w:fill="auto"/>
          </w:tcPr>
          <w:p w:rsidR="00750303" w:rsidRPr="00C73E7E" w:rsidRDefault="00750303" w:rsidP="00C73E7E">
            <w:pPr>
              <w:pStyle w:val="a6"/>
              <w:jc w:val="center"/>
              <w:rPr>
                <w:rFonts w:eastAsia="Times New Roman" w:cs="Times New Roman"/>
                <w:bCs/>
                <w:spacing w:val="-4"/>
                <w:kern w:val="0"/>
                <w:lang w:val="ru-RU" w:eastAsia="zh-CN" w:bidi="ar-SA"/>
              </w:rPr>
            </w:pPr>
            <w:r w:rsidRPr="00C73E7E">
              <w:rPr>
                <w:rFonts w:cs="Times New Roman"/>
                <w:bCs/>
                <w:lang w:val="ru-R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750303" w:rsidRPr="00C73E7E" w:rsidRDefault="00750303" w:rsidP="00C73E7E">
            <w:pPr>
              <w:tabs>
                <w:tab w:val="left" w:pos="709"/>
              </w:tabs>
              <w:spacing w:line="276" w:lineRule="atLeast"/>
              <w:jc w:val="center"/>
              <w:rPr>
                <w:bCs/>
                <w:lang w:val="ru-RU"/>
              </w:rPr>
            </w:pPr>
            <w:r w:rsidRPr="00C73E7E">
              <w:rPr>
                <w:bCs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750303" w:rsidRPr="00C73E7E" w:rsidRDefault="00750303" w:rsidP="00C73E7E">
            <w:pPr>
              <w:pStyle w:val="a6"/>
              <w:jc w:val="center"/>
              <w:rPr>
                <w:rFonts w:cs="Times New Roman"/>
                <w:bCs/>
                <w:lang w:val="ru-RU"/>
              </w:rPr>
            </w:pPr>
            <w:r w:rsidRPr="00C73E7E">
              <w:rPr>
                <w:rFonts w:cs="Times New Roman"/>
                <w:bCs/>
                <w:lang w:val="ru-R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750303" w:rsidRPr="00C73E7E" w:rsidRDefault="00750303" w:rsidP="00C73E7E">
            <w:pPr>
              <w:pStyle w:val="a6"/>
              <w:jc w:val="center"/>
              <w:rPr>
                <w:rFonts w:cs="Times New Roman"/>
                <w:bCs/>
                <w:lang w:val="ru-RU"/>
              </w:rPr>
            </w:pPr>
            <w:r w:rsidRPr="00C73E7E">
              <w:rPr>
                <w:rFonts w:cs="Times New Roman"/>
                <w:bCs/>
                <w:lang w:val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50303" w:rsidRPr="00BD0EFA" w:rsidRDefault="00750303" w:rsidP="00F61B1F">
            <w:pPr>
              <w:pStyle w:val="a6"/>
              <w:rPr>
                <w:rFonts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750303" w:rsidRPr="00BD0EFA" w:rsidRDefault="00750303" w:rsidP="00F61B1F">
            <w:pPr>
              <w:pStyle w:val="a6"/>
              <w:rPr>
                <w:rFonts w:cs="Times New Roman"/>
              </w:rPr>
            </w:pPr>
          </w:p>
        </w:tc>
      </w:tr>
      <w:tr w:rsidR="00750303" w:rsidRPr="00BD0EFA" w:rsidTr="00672720">
        <w:tblPrEx>
          <w:tblCellMar>
            <w:top w:w="0" w:type="dxa"/>
          </w:tblCellMar>
        </w:tblPrEx>
        <w:tc>
          <w:tcPr>
            <w:tcW w:w="2552" w:type="dxa"/>
            <w:shd w:val="clear" w:color="auto" w:fill="auto"/>
          </w:tcPr>
          <w:p w:rsidR="00750303" w:rsidRPr="00F811F9" w:rsidRDefault="00750303" w:rsidP="00F61B1F">
            <w:pPr>
              <w:pStyle w:val="a6"/>
              <w:rPr>
                <w:rFonts w:cs="Times New Roman"/>
                <w:lang w:val="ru-RU"/>
              </w:rPr>
            </w:pPr>
            <w:proofErr w:type="spellStart"/>
            <w:r w:rsidRPr="00BD0EFA">
              <w:rPr>
                <w:rFonts w:cs="Times New Roman"/>
              </w:rPr>
              <w:t>средства</w:t>
            </w:r>
            <w:proofErr w:type="spellEnd"/>
            <w:r w:rsidRPr="00BD0EFA">
              <w:rPr>
                <w:rFonts w:cs="Times New Roman"/>
              </w:rPr>
              <w:t xml:space="preserve"> </w:t>
            </w:r>
            <w:proofErr w:type="spellStart"/>
            <w:r w:rsidRPr="00BD0EFA">
              <w:rPr>
                <w:rFonts w:cs="Times New Roman"/>
              </w:rPr>
              <w:t>областного</w:t>
            </w:r>
            <w:proofErr w:type="spellEnd"/>
            <w:r w:rsidRPr="00BD0EFA">
              <w:rPr>
                <w:rFonts w:cs="Times New Roman"/>
              </w:rPr>
              <w:t xml:space="preserve"> </w:t>
            </w:r>
            <w:proofErr w:type="spellStart"/>
            <w:r w:rsidRPr="00BD0EFA">
              <w:rPr>
                <w:rFonts w:cs="Times New Roman"/>
              </w:rPr>
              <w:t>бюджета</w:t>
            </w:r>
            <w:proofErr w:type="spellEnd"/>
            <w:r w:rsidRPr="00BD0EFA">
              <w:rPr>
                <w:rFonts w:cs="Times New Roman"/>
              </w:rPr>
              <w:t xml:space="preserve"> НСО</w:t>
            </w:r>
          </w:p>
        </w:tc>
        <w:tc>
          <w:tcPr>
            <w:tcW w:w="1271" w:type="dxa"/>
            <w:shd w:val="clear" w:color="auto" w:fill="auto"/>
          </w:tcPr>
          <w:p w:rsidR="00750303" w:rsidRPr="00C73E7E" w:rsidRDefault="00750303" w:rsidP="00C73E7E">
            <w:pPr>
              <w:pStyle w:val="a6"/>
              <w:jc w:val="center"/>
              <w:rPr>
                <w:rFonts w:cs="Times New Roman"/>
                <w:bCs/>
                <w:lang w:val="ru-RU"/>
              </w:rPr>
            </w:pPr>
            <w:r w:rsidRPr="00C73E7E">
              <w:rPr>
                <w:rFonts w:cs="Times New Roman"/>
                <w:bCs/>
                <w:lang w:val="ru-R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750303" w:rsidRPr="00C73E7E" w:rsidRDefault="00750303" w:rsidP="00C73E7E">
            <w:pPr>
              <w:pStyle w:val="a6"/>
              <w:jc w:val="center"/>
              <w:rPr>
                <w:rFonts w:cs="Times New Roman"/>
                <w:bCs/>
                <w:lang w:val="ru-RU"/>
              </w:rPr>
            </w:pPr>
            <w:r w:rsidRPr="00C73E7E">
              <w:rPr>
                <w:rFonts w:cs="Times New Roman"/>
                <w:bCs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750303" w:rsidRPr="00C73E7E" w:rsidRDefault="00750303" w:rsidP="00C73E7E">
            <w:pPr>
              <w:pStyle w:val="a6"/>
              <w:jc w:val="center"/>
              <w:rPr>
                <w:rFonts w:cs="Times New Roman"/>
                <w:bCs/>
                <w:lang w:val="ru-RU"/>
              </w:rPr>
            </w:pPr>
            <w:r w:rsidRPr="00C73E7E">
              <w:rPr>
                <w:rFonts w:cs="Times New Roman"/>
                <w:bCs/>
                <w:lang w:val="ru-R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750303" w:rsidRPr="00C73E7E" w:rsidRDefault="00750303" w:rsidP="00C73E7E">
            <w:pPr>
              <w:pStyle w:val="a6"/>
              <w:jc w:val="center"/>
              <w:rPr>
                <w:rFonts w:cs="Times New Roman"/>
                <w:bCs/>
                <w:lang w:val="ru-RU"/>
              </w:rPr>
            </w:pPr>
            <w:r w:rsidRPr="00C73E7E">
              <w:rPr>
                <w:rFonts w:cs="Times New Roman"/>
                <w:bCs/>
                <w:lang w:val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50303" w:rsidRPr="00BD0EFA" w:rsidRDefault="00750303" w:rsidP="00F61B1F">
            <w:pPr>
              <w:pStyle w:val="a6"/>
              <w:rPr>
                <w:rFonts w:cs="Times New Roman"/>
              </w:rPr>
            </w:pPr>
            <w:r w:rsidRPr="00BD0EFA">
              <w:rPr>
                <w:rFonts w:cs="Times New Roman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750303" w:rsidRPr="00BD0EFA" w:rsidRDefault="00750303" w:rsidP="00F61B1F">
            <w:pPr>
              <w:pStyle w:val="a6"/>
              <w:rPr>
                <w:rFonts w:cs="Times New Roman"/>
              </w:rPr>
            </w:pPr>
            <w:r w:rsidRPr="00BD0EFA">
              <w:rPr>
                <w:rFonts w:cs="Times New Roman"/>
              </w:rPr>
              <w:t> </w:t>
            </w:r>
          </w:p>
        </w:tc>
      </w:tr>
      <w:tr w:rsidR="00C73E7E" w:rsidRPr="00BD0EFA" w:rsidTr="00672720">
        <w:tblPrEx>
          <w:tblCellMar>
            <w:top w:w="0" w:type="dxa"/>
          </w:tblCellMar>
        </w:tblPrEx>
        <w:tc>
          <w:tcPr>
            <w:tcW w:w="2552" w:type="dxa"/>
            <w:shd w:val="clear" w:color="auto" w:fill="auto"/>
          </w:tcPr>
          <w:p w:rsidR="00C73E7E" w:rsidRPr="00F811F9" w:rsidRDefault="00C73E7E" w:rsidP="00F61B1F">
            <w:pPr>
              <w:pStyle w:val="a6"/>
              <w:rPr>
                <w:rFonts w:cs="Times New Roman"/>
                <w:lang w:val="ru-RU"/>
              </w:rPr>
            </w:pPr>
            <w:r w:rsidRPr="00BD0EFA">
              <w:rPr>
                <w:rFonts w:cs="Times New Roman"/>
                <w:lang w:val="ru-RU"/>
              </w:rPr>
              <w:t xml:space="preserve">средства местного бюджета </w:t>
            </w:r>
            <w:r w:rsidRPr="00BD0EFA">
              <w:rPr>
                <w:rFonts w:cs="Times New Roman"/>
                <w:lang w:val="ru-RU"/>
              </w:rPr>
              <w:lastRenderedPageBreak/>
              <w:t>Краснозерского района</w:t>
            </w:r>
          </w:p>
        </w:tc>
        <w:tc>
          <w:tcPr>
            <w:tcW w:w="1271" w:type="dxa"/>
            <w:shd w:val="clear" w:color="auto" w:fill="auto"/>
          </w:tcPr>
          <w:p w:rsidR="00C73E7E" w:rsidRPr="00C73E7E" w:rsidRDefault="00C73E7E" w:rsidP="00C73E7E">
            <w:pPr>
              <w:pStyle w:val="a6"/>
              <w:jc w:val="center"/>
              <w:rPr>
                <w:rFonts w:cs="Times New Roman"/>
                <w:bCs/>
                <w:highlight w:val="yellow"/>
                <w:lang w:val="ru-RU"/>
              </w:rPr>
            </w:pPr>
            <w:r w:rsidRPr="00C73E7E">
              <w:rPr>
                <w:rFonts w:eastAsia="Times New Roman" w:cs="Times New Roman"/>
                <w:bCs/>
                <w:spacing w:val="-4"/>
                <w:kern w:val="0"/>
                <w:lang w:val="ru-RU" w:eastAsia="zh-CN" w:bidi="ar-SA"/>
              </w:rPr>
              <w:lastRenderedPageBreak/>
              <w:t>1</w:t>
            </w:r>
            <w:r w:rsidR="00ED5E7A">
              <w:rPr>
                <w:rFonts w:eastAsia="Times New Roman" w:cs="Times New Roman"/>
                <w:bCs/>
                <w:spacing w:val="-4"/>
                <w:kern w:val="0"/>
                <w:lang w:val="ru-RU" w:eastAsia="zh-CN" w:bidi="ar-SA"/>
              </w:rPr>
              <w:t> </w:t>
            </w:r>
            <w:r w:rsidRPr="00C73E7E">
              <w:rPr>
                <w:rFonts w:eastAsia="Times New Roman" w:cs="Times New Roman"/>
                <w:bCs/>
                <w:spacing w:val="-4"/>
                <w:kern w:val="0"/>
                <w:lang w:val="ru-RU" w:eastAsia="zh-CN" w:bidi="ar-SA"/>
              </w:rPr>
              <w:t>779</w:t>
            </w:r>
            <w:r w:rsidR="00ED5E7A">
              <w:rPr>
                <w:rFonts w:eastAsia="Times New Roman" w:cs="Times New Roman"/>
                <w:bCs/>
                <w:spacing w:val="-4"/>
                <w:kern w:val="0"/>
                <w:lang w:val="ru-RU" w:eastAsia="zh-CN" w:bidi="ar-SA"/>
              </w:rPr>
              <w:t>,</w:t>
            </w:r>
            <w:r w:rsidRPr="00C73E7E">
              <w:rPr>
                <w:rFonts w:eastAsia="Times New Roman" w:cs="Times New Roman"/>
                <w:bCs/>
                <w:spacing w:val="-4"/>
                <w:kern w:val="0"/>
                <w:lang w:val="ru-RU" w:eastAsia="zh-CN" w:bidi="ar-SA"/>
              </w:rPr>
              <w:t xml:space="preserve"> 568</w:t>
            </w:r>
          </w:p>
        </w:tc>
        <w:tc>
          <w:tcPr>
            <w:tcW w:w="1559" w:type="dxa"/>
            <w:shd w:val="clear" w:color="auto" w:fill="auto"/>
          </w:tcPr>
          <w:p w:rsidR="00C73E7E" w:rsidRPr="00C73E7E" w:rsidRDefault="00ED5E7A" w:rsidP="00C73E7E">
            <w:pPr>
              <w:tabs>
                <w:tab w:val="left" w:pos="709"/>
              </w:tabs>
              <w:spacing w:line="276" w:lineRule="atLeast"/>
              <w:jc w:val="center"/>
              <w:rPr>
                <w:bCs/>
                <w:lang w:val="ru-RU"/>
              </w:rPr>
            </w:pPr>
            <w:r>
              <w:rPr>
                <w:bCs/>
                <w:spacing w:val="-4"/>
                <w:lang w:val="ru-RU" w:eastAsia="zh-CN"/>
              </w:rPr>
              <w:t>250</w:t>
            </w:r>
            <w:r w:rsidR="00C73E7E" w:rsidRPr="00C73E7E">
              <w:rPr>
                <w:bCs/>
                <w:spacing w:val="-4"/>
                <w:lang w:val="ru-RU" w:eastAsia="zh-CN"/>
              </w:rPr>
              <w:t>,0</w:t>
            </w:r>
          </w:p>
          <w:p w:rsidR="00C73E7E" w:rsidRPr="00C73E7E" w:rsidRDefault="00C73E7E" w:rsidP="00C73E7E">
            <w:pPr>
              <w:pStyle w:val="a6"/>
              <w:jc w:val="center"/>
              <w:rPr>
                <w:rFonts w:cs="Times New Roman"/>
                <w:bCs/>
                <w:highlight w:val="yellow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C73E7E" w:rsidRPr="00C73E7E" w:rsidRDefault="00ED5E7A" w:rsidP="00C73E7E">
            <w:pPr>
              <w:pStyle w:val="a6"/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eastAsia="Times New Roman" w:cs="Times New Roman"/>
                <w:bCs/>
                <w:spacing w:val="-4"/>
                <w:kern w:val="0"/>
                <w:lang w:val="ru-RU" w:eastAsia="zh-CN" w:bidi="ar-SA"/>
              </w:rPr>
              <w:t>728,</w:t>
            </w:r>
            <w:r w:rsidR="00C73E7E" w:rsidRPr="00C73E7E">
              <w:rPr>
                <w:rFonts w:eastAsia="Times New Roman" w:cs="Times New Roman"/>
                <w:bCs/>
                <w:spacing w:val="-4"/>
                <w:kern w:val="0"/>
                <w:lang w:val="ru-RU" w:eastAsia="zh-CN" w:bidi="ar-SA"/>
              </w:rPr>
              <w:t>184</w:t>
            </w:r>
          </w:p>
        </w:tc>
        <w:tc>
          <w:tcPr>
            <w:tcW w:w="1559" w:type="dxa"/>
            <w:shd w:val="clear" w:color="auto" w:fill="auto"/>
          </w:tcPr>
          <w:p w:rsidR="00C73E7E" w:rsidRPr="00C73E7E" w:rsidRDefault="00ED5E7A" w:rsidP="00C73E7E">
            <w:pPr>
              <w:pStyle w:val="a6"/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Cs/>
                <w:lang w:val="ru-RU"/>
              </w:rPr>
              <w:t>801,384</w:t>
            </w:r>
          </w:p>
        </w:tc>
        <w:tc>
          <w:tcPr>
            <w:tcW w:w="850" w:type="dxa"/>
            <w:shd w:val="clear" w:color="auto" w:fill="auto"/>
          </w:tcPr>
          <w:p w:rsidR="00C73E7E" w:rsidRPr="00BD0EFA" w:rsidRDefault="00C73E7E" w:rsidP="00F61B1F">
            <w:pPr>
              <w:pStyle w:val="a6"/>
              <w:rPr>
                <w:rFonts w:cs="Times New Roman"/>
                <w:lang w:val="ru-RU"/>
              </w:rPr>
            </w:pPr>
            <w:r w:rsidRPr="00BD0EFA">
              <w:rPr>
                <w:rFonts w:cs="Times New Roman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C73E7E" w:rsidRPr="00BD0EFA" w:rsidRDefault="00C73E7E" w:rsidP="00F61B1F">
            <w:pPr>
              <w:pStyle w:val="a6"/>
              <w:rPr>
                <w:rFonts w:cs="Times New Roman"/>
                <w:lang w:val="ru-RU"/>
              </w:rPr>
            </w:pPr>
            <w:r w:rsidRPr="00BD0EFA">
              <w:rPr>
                <w:rFonts w:cs="Times New Roman"/>
              </w:rPr>
              <w:t> </w:t>
            </w:r>
          </w:p>
        </w:tc>
      </w:tr>
      <w:tr w:rsidR="00750303" w:rsidRPr="00BD0EFA" w:rsidTr="00672720">
        <w:tblPrEx>
          <w:tblCellMar>
            <w:top w:w="0" w:type="dxa"/>
          </w:tblCellMar>
        </w:tblPrEx>
        <w:tc>
          <w:tcPr>
            <w:tcW w:w="2552" w:type="dxa"/>
            <w:shd w:val="clear" w:color="auto" w:fill="auto"/>
          </w:tcPr>
          <w:p w:rsidR="00750303" w:rsidRPr="00F811F9" w:rsidRDefault="00750303" w:rsidP="00F61B1F">
            <w:pPr>
              <w:pStyle w:val="a6"/>
              <w:rPr>
                <w:lang w:val="ru-RU"/>
              </w:rPr>
            </w:pPr>
            <w:proofErr w:type="spellStart"/>
            <w:r>
              <w:lastRenderedPageBreak/>
              <w:t>средства</w:t>
            </w:r>
            <w:proofErr w:type="spellEnd"/>
            <w:r>
              <w:t xml:space="preserve"> </w:t>
            </w:r>
            <w:proofErr w:type="spellStart"/>
            <w:r>
              <w:t>внебюджетных</w:t>
            </w:r>
            <w:proofErr w:type="spellEnd"/>
            <w:r>
              <w:t xml:space="preserve"> </w:t>
            </w:r>
            <w:proofErr w:type="spellStart"/>
            <w:r>
              <w:t>источников</w:t>
            </w:r>
            <w:proofErr w:type="spellEnd"/>
          </w:p>
        </w:tc>
        <w:tc>
          <w:tcPr>
            <w:tcW w:w="1271" w:type="dxa"/>
            <w:shd w:val="clear" w:color="auto" w:fill="auto"/>
          </w:tcPr>
          <w:p w:rsidR="00750303" w:rsidRPr="00C73E7E" w:rsidRDefault="00750303" w:rsidP="00C73E7E">
            <w:pPr>
              <w:pStyle w:val="a6"/>
              <w:jc w:val="center"/>
              <w:rPr>
                <w:rFonts w:eastAsia="Times New Roman" w:cs="Times New Roman"/>
                <w:bCs/>
                <w:spacing w:val="-4"/>
                <w:kern w:val="0"/>
                <w:lang w:val="ru-RU" w:eastAsia="zh-CN" w:bidi="ar-SA"/>
              </w:rPr>
            </w:pPr>
            <w:r w:rsidRPr="00C73E7E">
              <w:rPr>
                <w:rFonts w:cs="Times New Roman"/>
                <w:bCs/>
                <w:lang w:val="ru-R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750303" w:rsidRPr="00C73E7E" w:rsidRDefault="00750303" w:rsidP="00C73E7E">
            <w:pPr>
              <w:tabs>
                <w:tab w:val="left" w:pos="709"/>
              </w:tabs>
              <w:spacing w:line="276" w:lineRule="atLeast"/>
              <w:jc w:val="center"/>
              <w:rPr>
                <w:bCs/>
                <w:lang w:val="ru-RU"/>
              </w:rPr>
            </w:pPr>
            <w:r w:rsidRPr="00C73E7E">
              <w:rPr>
                <w:bCs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750303" w:rsidRPr="00C73E7E" w:rsidRDefault="00750303" w:rsidP="00C73E7E">
            <w:pPr>
              <w:pStyle w:val="a6"/>
              <w:jc w:val="center"/>
              <w:rPr>
                <w:rFonts w:cs="Times New Roman"/>
                <w:bCs/>
                <w:lang w:val="ru-RU"/>
              </w:rPr>
            </w:pPr>
            <w:r w:rsidRPr="00C73E7E">
              <w:rPr>
                <w:rFonts w:cs="Times New Roman"/>
                <w:bCs/>
                <w:lang w:val="ru-R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750303" w:rsidRPr="00C73E7E" w:rsidRDefault="00750303" w:rsidP="00C73E7E">
            <w:pPr>
              <w:pStyle w:val="a6"/>
              <w:jc w:val="center"/>
              <w:rPr>
                <w:rFonts w:cs="Times New Roman"/>
                <w:bCs/>
                <w:lang w:val="ru-RU"/>
              </w:rPr>
            </w:pPr>
            <w:r w:rsidRPr="00C73E7E">
              <w:rPr>
                <w:rFonts w:cs="Times New Roman"/>
                <w:bCs/>
                <w:lang w:val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50303" w:rsidRPr="00BD0EFA" w:rsidRDefault="00750303" w:rsidP="00F61B1F">
            <w:pPr>
              <w:pStyle w:val="a6"/>
              <w:rPr>
                <w:rFonts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750303" w:rsidRPr="00BD0EFA" w:rsidRDefault="00750303" w:rsidP="00F61B1F">
            <w:pPr>
              <w:pStyle w:val="a6"/>
              <w:rPr>
                <w:rFonts w:cs="Times New Roman"/>
              </w:rPr>
            </w:pPr>
          </w:p>
        </w:tc>
      </w:tr>
    </w:tbl>
    <w:p w:rsidR="00750303" w:rsidRPr="00BD0EFA" w:rsidRDefault="00750303" w:rsidP="00750303">
      <w:pPr>
        <w:pStyle w:val="a7"/>
        <w:spacing w:after="0"/>
        <w:rPr>
          <w:rFonts w:cs="Times New Roman"/>
          <w:lang w:val="ru-RU"/>
        </w:rPr>
      </w:pPr>
    </w:p>
    <w:p w:rsidR="00997D88" w:rsidRDefault="00750303" w:rsidP="003A0441">
      <w:pPr>
        <w:autoSpaceDE w:val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</w:t>
      </w:r>
    </w:p>
    <w:p w:rsidR="003A0441" w:rsidRDefault="003A0441" w:rsidP="003A0441">
      <w:pPr>
        <w:autoSpaceDE w:val="0"/>
        <w:jc w:val="both"/>
        <w:rPr>
          <w:sz w:val="28"/>
          <w:szCs w:val="28"/>
          <w:lang w:val="ru-RU"/>
        </w:rPr>
      </w:pPr>
    </w:p>
    <w:p w:rsidR="00997D88" w:rsidRDefault="00997D88" w:rsidP="00997D88">
      <w:pPr>
        <w:jc w:val="both"/>
        <w:rPr>
          <w:sz w:val="28"/>
          <w:szCs w:val="28"/>
          <w:lang w:val="ru-RU"/>
        </w:rPr>
      </w:pPr>
    </w:p>
    <w:p w:rsidR="00997D88" w:rsidRDefault="00997D88" w:rsidP="00997D8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</w:t>
      </w:r>
      <w:r w:rsidR="00EF3B13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Краснозерского района </w:t>
      </w:r>
    </w:p>
    <w:p w:rsidR="00997D88" w:rsidRDefault="003A0441" w:rsidP="00997D8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Новосибирской </w:t>
      </w:r>
      <w:r w:rsidR="00997D88">
        <w:rPr>
          <w:sz w:val="28"/>
          <w:szCs w:val="28"/>
          <w:lang w:val="ru-RU"/>
        </w:rPr>
        <w:t xml:space="preserve">области                         </w:t>
      </w:r>
      <w:r>
        <w:rPr>
          <w:sz w:val="28"/>
          <w:szCs w:val="28"/>
          <w:lang w:val="ru-RU"/>
        </w:rPr>
        <w:t xml:space="preserve">                             </w:t>
      </w:r>
      <w:r w:rsidR="00EF3B13">
        <w:rPr>
          <w:sz w:val="28"/>
          <w:szCs w:val="28"/>
          <w:lang w:val="ru-RU"/>
        </w:rPr>
        <w:t xml:space="preserve">                 О.А. Семенова</w:t>
      </w:r>
      <w:r>
        <w:rPr>
          <w:sz w:val="28"/>
          <w:szCs w:val="28"/>
          <w:lang w:val="ru-RU"/>
        </w:rPr>
        <w:t xml:space="preserve">                </w:t>
      </w:r>
    </w:p>
    <w:p w:rsidR="00997D88" w:rsidRDefault="00997D88" w:rsidP="00997D88">
      <w:pPr>
        <w:jc w:val="both"/>
        <w:rPr>
          <w:sz w:val="28"/>
          <w:szCs w:val="28"/>
          <w:lang w:val="ru-RU"/>
        </w:rPr>
      </w:pPr>
    </w:p>
    <w:p w:rsidR="00997D88" w:rsidRDefault="00997D88" w:rsidP="00997D88">
      <w:pPr>
        <w:jc w:val="both"/>
        <w:rPr>
          <w:sz w:val="28"/>
          <w:szCs w:val="28"/>
          <w:lang w:val="ru-RU"/>
        </w:rPr>
      </w:pPr>
    </w:p>
    <w:p w:rsidR="00997D88" w:rsidRDefault="00997D88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3A0441" w:rsidRDefault="003A0441" w:rsidP="00997D88">
      <w:pPr>
        <w:jc w:val="both"/>
        <w:rPr>
          <w:sz w:val="28"/>
          <w:szCs w:val="28"/>
          <w:lang w:val="ru-RU"/>
        </w:rPr>
      </w:pPr>
    </w:p>
    <w:p w:rsidR="00997D88" w:rsidRDefault="00997D88" w:rsidP="00997D88">
      <w:pPr>
        <w:jc w:val="both"/>
        <w:rPr>
          <w:sz w:val="28"/>
          <w:szCs w:val="28"/>
          <w:lang w:val="ru-RU"/>
        </w:rPr>
      </w:pPr>
    </w:p>
    <w:p w:rsidR="00997D88" w:rsidRPr="00381A50" w:rsidRDefault="00997D88" w:rsidP="00997D88">
      <w:pPr>
        <w:jc w:val="both"/>
        <w:rPr>
          <w:sz w:val="20"/>
          <w:szCs w:val="20"/>
          <w:lang w:val="ru-RU"/>
        </w:rPr>
      </w:pPr>
      <w:proofErr w:type="spellStart"/>
      <w:r>
        <w:rPr>
          <w:sz w:val="20"/>
          <w:szCs w:val="20"/>
          <w:lang w:val="ru-RU"/>
        </w:rPr>
        <w:t>Т</w:t>
      </w:r>
      <w:r w:rsidRPr="00381A50">
        <w:rPr>
          <w:sz w:val="20"/>
          <w:szCs w:val="20"/>
          <w:lang w:val="ru-RU"/>
        </w:rPr>
        <w:t>.Е.Брикетова</w:t>
      </w:r>
      <w:proofErr w:type="spellEnd"/>
    </w:p>
    <w:p w:rsidR="00997D88" w:rsidRPr="00381A50" w:rsidRDefault="00997D88" w:rsidP="00997D88">
      <w:pPr>
        <w:jc w:val="both"/>
        <w:rPr>
          <w:sz w:val="20"/>
          <w:szCs w:val="20"/>
          <w:lang w:val="ru-RU"/>
        </w:rPr>
      </w:pPr>
      <w:r w:rsidRPr="00381A50">
        <w:rPr>
          <w:sz w:val="20"/>
          <w:szCs w:val="20"/>
          <w:lang w:val="ru-RU"/>
        </w:rPr>
        <w:t>41-720</w:t>
      </w:r>
    </w:p>
    <w:p w:rsidR="00997D88" w:rsidRDefault="00997D88" w:rsidP="00997D88">
      <w:pPr>
        <w:jc w:val="both"/>
        <w:rPr>
          <w:sz w:val="28"/>
          <w:szCs w:val="28"/>
          <w:lang w:val="ru-RU"/>
        </w:rPr>
      </w:pPr>
    </w:p>
    <w:p w:rsidR="00997D88" w:rsidRDefault="00997D88" w:rsidP="00997D88">
      <w:pPr>
        <w:jc w:val="both"/>
        <w:rPr>
          <w:sz w:val="28"/>
          <w:szCs w:val="28"/>
          <w:lang w:val="ru-RU"/>
        </w:rPr>
      </w:pPr>
    </w:p>
    <w:p w:rsidR="00997D88" w:rsidRDefault="00997D88" w:rsidP="00997D88">
      <w:pPr>
        <w:jc w:val="both"/>
        <w:rPr>
          <w:sz w:val="28"/>
          <w:szCs w:val="28"/>
          <w:lang w:val="ru-RU"/>
        </w:rPr>
      </w:pPr>
    </w:p>
    <w:p w:rsidR="00997D88" w:rsidRDefault="00997D88" w:rsidP="00997D88">
      <w:pPr>
        <w:jc w:val="both"/>
        <w:rPr>
          <w:sz w:val="28"/>
          <w:szCs w:val="28"/>
          <w:lang w:val="ru-RU"/>
        </w:rPr>
      </w:pPr>
    </w:p>
    <w:sectPr w:rsidR="00997D88" w:rsidSect="003A0441">
      <w:pgSz w:w="11906" w:h="16838"/>
      <w:pgMar w:top="360" w:right="424" w:bottom="360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840B8"/>
    <w:multiLevelType w:val="multilevel"/>
    <w:tmpl w:val="87D220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A1B2DF1"/>
    <w:multiLevelType w:val="multilevel"/>
    <w:tmpl w:val="DD22F17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3AAD306A"/>
    <w:multiLevelType w:val="hybridMultilevel"/>
    <w:tmpl w:val="75CCA8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F72E04"/>
    <w:multiLevelType w:val="multilevel"/>
    <w:tmpl w:val="7730FB1C"/>
    <w:lvl w:ilvl="0">
      <w:start w:val="1"/>
      <w:numFmt w:val="decimal"/>
      <w:lvlText w:val="%1."/>
      <w:lvlJc w:val="left"/>
      <w:pPr>
        <w:ind w:left="27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84" w:hanging="2160"/>
      </w:pPr>
      <w:rPr>
        <w:rFonts w:hint="default"/>
      </w:rPr>
    </w:lvl>
  </w:abstractNum>
  <w:abstractNum w:abstractNumId="4">
    <w:nsid w:val="7C9F2358"/>
    <w:multiLevelType w:val="hybridMultilevel"/>
    <w:tmpl w:val="4872B854"/>
    <w:lvl w:ilvl="0" w:tplc="FB128978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97D88"/>
    <w:rsid w:val="00024AEB"/>
    <w:rsid w:val="00096D82"/>
    <w:rsid w:val="001231DD"/>
    <w:rsid w:val="00293700"/>
    <w:rsid w:val="003A0441"/>
    <w:rsid w:val="00554A45"/>
    <w:rsid w:val="00672720"/>
    <w:rsid w:val="006850F8"/>
    <w:rsid w:val="00686F34"/>
    <w:rsid w:val="00692A85"/>
    <w:rsid w:val="00712F9A"/>
    <w:rsid w:val="00750303"/>
    <w:rsid w:val="007F41B3"/>
    <w:rsid w:val="0081738D"/>
    <w:rsid w:val="00914FDA"/>
    <w:rsid w:val="00992A8F"/>
    <w:rsid w:val="00997D88"/>
    <w:rsid w:val="00A3216F"/>
    <w:rsid w:val="00AC5C86"/>
    <w:rsid w:val="00AF5103"/>
    <w:rsid w:val="00B143CC"/>
    <w:rsid w:val="00B4756C"/>
    <w:rsid w:val="00B70920"/>
    <w:rsid w:val="00BB7862"/>
    <w:rsid w:val="00C73E7E"/>
    <w:rsid w:val="00ED5E7A"/>
    <w:rsid w:val="00EF3B13"/>
    <w:rsid w:val="00F54010"/>
    <w:rsid w:val="00F61B1F"/>
    <w:rsid w:val="00F81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97D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997D88"/>
    <w:pPr>
      <w:suppressAutoHyphens/>
      <w:spacing w:after="200"/>
      <w:ind w:firstLine="709"/>
      <w:jc w:val="both"/>
    </w:pPr>
    <w:rPr>
      <w:rFonts w:ascii="Calibri" w:hAnsi="Calibri" w:cs="Calibri"/>
      <w:sz w:val="28"/>
      <w:szCs w:val="28"/>
      <w:lang w:val="ru-RU" w:eastAsia="zh-CN"/>
    </w:rPr>
  </w:style>
  <w:style w:type="paragraph" w:styleId="a3">
    <w:name w:val="Balloon Text"/>
    <w:basedOn w:val="a"/>
    <w:link w:val="a4"/>
    <w:uiPriority w:val="99"/>
    <w:semiHidden/>
    <w:unhideWhenUsed/>
    <w:rsid w:val="00997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D88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5">
    <w:name w:val="List Paragraph"/>
    <w:basedOn w:val="a"/>
    <w:uiPriority w:val="34"/>
    <w:qFormat/>
    <w:rsid w:val="00B70920"/>
    <w:pPr>
      <w:ind w:left="720"/>
      <w:contextualSpacing/>
    </w:pPr>
  </w:style>
  <w:style w:type="paragraph" w:customStyle="1" w:styleId="a6">
    <w:name w:val="Содержимое таблицы"/>
    <w:basedOn w:val="a"/>
    <w:rsid w:val="00B70920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eastAsia="Andale Sans UI" w:cs="Tahoma"/>
      <w:kern w:val="1"/>
      <w:lang w:eastAsia="en-US" w:bidi="en-US"/>
    </w:rPr>
  </w:style>
  <w:style w:type="paragraph" w:styleId="a7">
    <w:name w:val="Body Text"/>
    <w:basedOn w:val="a"/>
    <w:link w:val="a8"/>
    <w:rsid w:val="0081738D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20"/>
      <w:textAlignment w:val="baseline"/>
    </w:pPr>
    <w:rPr>
      <w:rFonts w:eastAsia="Andale Sans UI" w:cs="Tahoma"/>
      <w:kern w:val="1"/>
      <w:lang w:eastAsia="en-US" w:bidi="en-US"/>
    </w:rPr>
  </w:style>
  <w:style w:type="character" w:customStyle="1" w:styleId="a8">
    <w:name w:val="Основной текст Знак"/>
    <w:basedOn w:val="a0"/>
    <w:link w:val="a7"/>
    <w:rsid w:val="0081738D"/>
    <w:rPr>
      <w:rFonts w:ascii="Times New Roman" w:eastAsia="Andale Sans UI" w:hAnsi="Times New Roman" w:cs="Tahoma"/>
      <w:kern w:val="1"/>
      <w:sz w:val="24"/>
      <w:szCs w:val="24"/>
      <w:lang w:val="en-US" w:bidi="en-US"/>
    </w:rPr>
  </w:style>
  <w:style w:type="table" w:styleId="a9">
    <w:name w:val="Table Grid"/>
    <w:basedOn w:val="a1"/>
    <w:rsid w:val="008173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rsid w:val="00750303"/>
    <w:rPr>
      <w:color w:val="0000FF"/>
      <w:u w:val="single"/>
    </w:rPr>
  </w:style>
  <w:style w:type="paragraph" w:customStyle="1" w:styleId="table">
    <w:name w:val="table"/>
    <w:basedOn w:val="a"/>
    <w:rsid w:val="00AF5103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Руслана</cp:lastModifiedBy>
  <cp:revision>17</cp:revision>
  <cp:lastPrinted>2021-04-26T08:03:00Z</cp:lastPrinted>
  <dcterms:created xsi:type="dcterms:W3CDTF">2021-04-21T10:57:00Z</dcterms:created>
  <dcterms:modified xsi:type="dcterms:W3CDTF">2021-04-26T08:04:00Z</dcterms:modified>
</cp:coreProperties>
</file>